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C38F" w14:textId="77777777" w:rsidR="00BE6969" w:rsidRPr="00CE4756" w:rsidRDefault="00BE6969" w:rsidP="00BE6969">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E4756">
        <w:rPr>
          <w:rFonts w:ascii="Times New Roman" w:eastAsia="Times New Roman" w:hAnsi="Times New Roman" w:cs="Times New Roman"/>
          <w:b/>
          <w:bCs/>
          <w:iCs/>
          <w:noProof w:val="0"/>
        </w:rPr>
        <w:t>Pakuotės lapelis:</w:t>
      </w:r>
      <w:r w:rsidRPr="00CE4756">
        <w:rPr>
          <w:rFonts w:ascii="Times New Roman" w:eastAsia="Times New Roman" w:hAnsi="Times New Roman" w:cs="Times New Roman"/>
          <w:b/>
          <w:noProof w:val="0"/>
        </w:rPr>
        <w:t xml:space="preserve"> </w:t>
      </w:r>
      <w:r w:rsidRPr="00CE4756">
        <w:rPr>
          <w:rFonts w:ascii="Times New Roman" w:eastAsia="Times New Roman" w:hAnsi="Times New Roman" w:cs="Times New Roman"/>
          <w:b/>
          <w:bCs/>
          <w:iCs/>
          <w:noProof w:val="0"/>
        </w:rPr>
        <w:t>informacija pacientui</w:t>
      </w:r>
    </w:p>
    <w:p w14:paraId="40FB3292" w14:textId="77777777" w:rsidR="00BE6969" w:rsidRPr="00CE4756" w:rsidRDefault="00BE6969" w:rsidP="00BE6969">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7FCFDAE9" w14:textId="77777777" w:rsidR="00BE6969" w:rsidRPr="00CE4756" w:rsidRDefault="00BE6969" w:rsidP="00BE6969">
      <w:pPr>
        <w:tabs>
          <w:tab w:val="left" w:pos="1296"/>
        </w:tabs>
        <w:snapToGrid w:val="0"/>
        <w:spacing w:after="0" w:line="240" w:lineRule="auto"/>
        <w:jc w:val="center"/>
        <w:outlineLvl w:val="0"/>
        <w:rPr>
          <w:rFonts w:ascii="Times New Roman" w:eastAsia="Times New Roman" w:hAnsi="Times New Roman" w:cs="Times New Roman"/>
          <w:b/>
          <w:bCs/>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CE4756">
        <w:rPr>
          <w:rFonts w:ascii="Times New Roman" w:eastAsia="Times New Roman" w:hAnsi="Times New Roman" w:cs="Times New Roman"/>
          <w:b/>
          <w:noProof w:val="0"/>
        </w:rPr>
        <w:t xml:space="preserve"> </w:t>
      </w:r>
      <w:r w:rsidRPr="00CE4756">
        <w:rPr>
          <w:rFonts w:ascii="Times New Roman" w:eastAsia="Times New Roman" w:hAnsi="Times New Roman" w:cs="Times New Roman"/>
          <w:b/>
          <w:bCs/>
          <w:noProof w:val="0"/>
        </w:rPr>
        <w:t>400 mg geriamoji suspensija paketėlyje</w:t>
      </w:r>
    </w:p>
    <w:p w14:paraId="640E0E9C" w14:textId="77777777" w:rsidR="00BE6969" w:rsidRPr="00CE4756" w:rsidRDefault="00BE6969" w:rsidP="00BE6969">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Ibuprofenas</w:t>
      </w:r>
      <w:proofErr w:type="spellEnd"/>
    </w:p>
    <w:p w14:paraId="0A535B28"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3ADCB0E6"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Atidžiai perskaitykite visą šį lapelį, prieš pradėdami vartoti šį vaistą, nes jame pateikiama Jums svarbi informacija.</w:t>
      </w:r>
    </w:p>
    <w:p w14:paraId="3F7B3734"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Visada vartokite šį vaistą tiksliai kaip aprašyta šiame lapelyje arba kaip nurodė gydytojas arba vaistininkas.</w:t>
      </w:r>
    </w:p>
    <w:p w14:paraId="7501A2F3" w14:textId="77777777" w:rsidR="00BE6969" w:rsidRPr="00CE4756" w:rsidRDefault="00BE6969" w:rsidP="00BE6969">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Neišmeskite šio lapelio, nes vėl gali prireikti jį perskaityti. </w:t>
      </w:r>
    </w:p>
    <w:p w14:paraId="5AD5350B" w14:textId="77777777" w:rsidR="00BE6969" w:rsidRPr="00CE4756" w:rsidRDefault="00BE6969" w:rsidP="00BE6969">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Jeigu kiltų daugiau klausimų, kreipkitės į gydytoją arba vaistininką.</w:t>
      </w:r>
    </w:p>
    <w:p w14:paraId="4060CF12" w14:textId="77777777" w:rsidR="00BE6969" w:rsidRPr="00CE4756" w:rsidRDefault="00BE6969" w:rsidP="00BE6969">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szCs w:val="24"/>
        </w:rPr>
        <w:t>Šis vaistas skirtas tik Jums, todėl kitiems žmonėms jo duoti negalima.</w:t>
      </w:r>
      <w:r w:rsidRPr="00CE4756">
        <w:rPr>
          <w:rFonts w:ascii="Times New Roman" w:eastAsia="Times New Roman" w:hAnsi="Times New Roman" w:cs="Times New Roman"/>
          <w:noProof w:val="0"/>
          <w:szCs w:val="24"/>
        </w:rPr>
        <w:t xml:space="preserve"> </w:t>
      </w:r>
      <w:r w:rsidRPr="00CE4756">
        <w:rPr>
          <w:rFonts w:ascii="Times New Roman" w:eastAsia="Times New Roman" w:hAnsi="Times New Roman" w:cs="Times New Roman"/>
          <w:szCs w:val="24"/>
        </w:rPr>
        <w:t>Vaistas gali jiems pakenkti (net tiems, kurių ligos požymiai yre tokie patys kaip Jūsų).</w:t>
      </w:r>
    </w:p>
    <w:p w14:paraId="5CF4CAD7" w14:textId="77777777" w:rsidR="00BE6969" w:rsidRPr="00CE4756" w:rsidRDefault="00BE6969" w:rsidP="00BE6969">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Jeigu pasireiškė šalutinis poveikis (net jeigu jis šiame lapelyje nenurodytas), kreipkitės į gydytoją arba vaistininką. Žr. 4 skyrių.</w:t>
      </w:r>
    </w:p>
    <w:p w14:paraId="36168A20" w14:textId="77777777" w:rsidR="00BE6969" w:rsidRPr="00CE4756" w:rsidRDefault="00BE6969" w:rsidP="00BE6969">
      <w:pPr>
        <w:tabs>
          <w:tab w:val="left" w:pos="1296"/>
        </w:tabs>
        <w:snapToGrid w:val="0"/>
        <w:spacing w:after="0" w:line="240" w:lineRule="auto"/>
        <w:ind w:right="-2"/>
        <w:rPr>
          <w:rFonts w:ascii="Times New Roman" w:eastAsia="Times New Roman" w:hAnsi="Times New Roman" w:cs="Times New Roman"/>
          <w:noProof w:val="0"/>
        </w:rPr>
      </w:pPr>
    </w:p>
    <w:p w14:paraId="19BDB64F" w14:textId="77777777" w:rsidR="00BE6969" w:rsidRPr="00CE4756" w:rsidRDefault="00BE6969" w:rsidP="00BE6969">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Apie ką rašoma šiame lapelyje?</w:t>
      </w:r>
    </w:p>
    <w:p w14:paraId="1E07AF85" w14:textId="77777777" w:rsidR="00BE6969" w:rsidRPr="00CE4756" w:rsidRDefault="00BE6969" w:rsidP="00BE6969">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1.</w:t>
      </w:r>
      <w:r w:rsidRPr="00CE4756">
        <w:rPr>
          <w:rFonts w:ascii="Times New Roman" w:eastAsia="Times New Roman" w:hAnsi="Times New Roman" w:cs="Times New Roman"/>
          <w:noProof w:val="0"/>
        </w:rPr>
        <w:tab/>
        <w:t xml:space="preserve">Kas yra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ir kam ji vartojama</w:t>
      </w:r>
    </w:p>
    <w:p w14:paraId="27E54B59" w14:textId="77777777" w:rsidR="00BE6969" w:rsidRPr="00CE4756" w:rsidRDefault="00BE6969" w:rsidP="00BE6969">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2.</w:t>
      </w:r>
      <w:r w:rsidRPr="00CE4756">
        <w:rPr>
          <w:rFonts w:ascii="Times New Roman" w:eastAsia="Times New Roman" w:hAnsi="Times New Roman" w:cs="Times New Roman"/>
          <w:noProof w:val="0"/>
        </w:rPr>
        <w:tab/>
        <w:t xml:space="preserve">Kas žinotina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w:t>
      </w:r>
    </w:p>
    <w:p w14:paraId="22885A7E" w14:textId="77777777" w:rsidR="00BE6969" w:rsidRPr="00CE4756" w:rsidRDefault="00BE6969" w:rsidP="00BE6969">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3.</w:t>
      </w:r>
      <w:r w:rsidRPr="00CE4756">
        <w:rPr>
          <w:rFonts w:ascii="Times New Roman" w:eastAsia="Times New Roman" w:hAnsi="Times New Roman" w:cs="Times New Roman"/>
          <w:noProof w:val="0"/>
        </w:rPr>
        <w:tab/>
        <w:t xml:space="preserve">Kaip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w:t>
      </w:r>
    </w:p>
    <w:p w14:paraId="64046059" w14:textId="77777777" w:rsidR="00BE6969" w:rsidRPr="00CE4756" w:rsidRDefault="00BE6969" w:rsidP="00BE6969">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4.</w:t>
      </w:r>
      <w:r w:rsidRPr="00CE4756">
        <w:rPr>
          <w:rFonts w:ascii="Times New Roman" w:eastAsia="Times New Roman" w:hAnsi="Times New Roman" w:cs="Times New Roman"/>
          <w:noProof w:val="0"/>
        </w:rPr>
        <w:tab/>
        <w:t>Galimas šalutinis poveikis</w:t>
      </w:r>
    </w:p>
    <w:p w14:paraId="16F1289A" w14:textId="77777777" w:rsidR="00BE6969" w:rsidRPr="00CE4756" w:rsidRDefault="00BE6969" w:rsidP="00BE6969">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5.</w:t>
      </w:r>
      <w:r w:rsidRPr="00CE4756">
        <w:rPr>
          <w:rFonts w:ascii="Times New Roman" w:eastAsia="Times New Roman" w:hAnsi="Times New Roman" w:cs="Times New Roman"/>
          <w:noProof w:val="0"/>
        </w:rPr>
        <w:tab/>
      </w:r>
      <w:r w:rsidRPr="00CE4756">
        <w:rPr>
          <w:rFonts w:ascii="Times New Roman" w:eastAsia="Times New Roman" w:hAnsi="Times New Roman" w:cs="Times New Roman"/>
          <w:noProof w:val="0"/>
        </w:rPr>
        <w:tab/>
        <w:t xml:space="preserve">Kaip laikyti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w:t>
      </w:r>
    </w:p>
    <w:p w14:paraId="3CAF4F7F" w14:textId="77777777" w:rsidR="00BE6969" w:rsidRPr="00CE4756" w:rsidRDefault="00BE6969" w:rsidP="00BE6969">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6.</w:t>
      </w:r>
      <w:r w:rsidRPr="00CE4756">
        <w:rPr>
          <w:rFonts w:ascii="Times New Roman" w:eastAsia="Times New Roman" w:hAnsi="Times New Roman" w:cs="Times New Roman"/>
          <w:noProof w:val="0"/>
        </w:rPr>
        <w:tab/>
        <w:t>Pakuotės turinys ir kita informacija</w:t>
      </w:r>
    </w:p>
    <w:p w14:paraId="2C8993C7"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4F70E90"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4F678EB" w14:textId="77777777" w:rsidR="00BE6969" w:rsidRPr="00CE4756" w:rsidRDefault="00BE6969" w:rsidP="00BE6969">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1.</w:t>
      </w:r>
      <w:r w:rsidRPr="00CE4756">
        <w:rPr>
          <w:rFonts w:ascii="Times New Roman" w:eastAsia="Times New Roman" w:hAnsi="Times New Roman" w:cs="Times New Roman"/>
          <w:b/>
          <w:bCs/>
          <w:noProof w:val="0"/>
        </w:rPr>
        <w:tab/>
        <w:t xml:space="preserve">Kas yra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geriamoji suspensija ir kam ji vartojama</w:t>
      </w:r>
    </w:p>
    <w:p w14:paraId="7E89713C"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9CA0EE4" w14:textId="77777777" w:rsidR="00BE6969" w:rsidRPr="00CE4756" w:rsidRDefault="00BE6969" w:rsidP="00BE6969">
      <w:p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Šio vaisto sudėtyje yra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kuris priklauso nesteroidinių vaistų uždegimo (NVNU) grupei. NVNU malšina skausmą ir mažina karščiavimą.</w:t>
      </w:r>
    </w:p>
    <w:p w14:paraId="57AA4A05" w14:textId="77777777" w:rsidR="00BE6969" w:rsidRPr="00CE4756" w:rsidRDefault="00BE6969" w:rsidP="00BE6969">
      <w:pPr>
        <w:numPr>
          <w:ilvl w:val="12"/>
          <w:numId w:val="0"/>
        </w:numPr>
        <w:tabs>
          <w:tab w:val="left" w:pos="9639"/>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 </w:t>
      </w:r>
    </w:p>
    <w:p w14:paraId="3AE69222" w14:textId="77777777" w:rsidR="00BE6969" w:rsidRPr="00CE4756" w:rsidRDefault="00BE6969" w:rsidP="00BE6969">
      <w:pPr>
        <w:numPr>
          <w:ilvl w:val="12"/>
          <w:numId w:val="0"/>
        </w:numPr>
        <w:tabs>
          <w:tab w:val="left" w:pos="9639"/>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yra skirta suaugusiųjų ir paauglių nuo 12 metų, sveriančių 40 kg ar daugiau, silpnam ar vidutinio stiprumo skausmui malšinti ir (ar) karščiavimui mažinti (trumpai).</w:t>
      </w:r>
    </w:p>
    <w:p w14:paraId="3A8106E8" w14:textId="77777777" w:rsidR="00BE6969" w:rsidRPr="00CE4756" w:rsidRDefault="00BE6969" w:rsidP="00BE6969">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02F2C2FC"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Jeigu skausmas per 3 dienas paaugliui arba per 4 dienas suaugusiajam nesusilpnėjo ar sustiprėjo, arba jeigu karščiavimas per 3 dienas nesumažėjo arba padidėjo, kreipkitės į gydytoją.</w:t>
      </w:r>
    </w:p>
    <w:p w14:paraId="362EE2B6"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FBC3D8E"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3924E79"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2.</w:t>
      </w:r>
      <w:r w:rsidRPr="00CE4756">
        <w:rPr>
          <w:rFonts w:ascii="Times New Roman" w:eastAsia="Times New Roman" w:hAnsi="Times New Roman" w:cs="Times New Roman"/>
          <w:b/>
          <w:bCs/>
          <w:noProof w:val="0"/>
        </w:rPr>
        <w:tab/>
        <w:t xml:space="preserve">Kas žinotina prieš vartojant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geriamąją suspensiją paketėlyje</w:t>
      </w:r>
    </w:p>
    <w:p w14:paraId="0ED9424A"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FD0CB8D"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 vartoti negalima:</w:t>
      </w:r>
    </w:p>
    <w:p w14:paraId="481DC2AE"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yra alergija </w:t>
      </w:r>
      <w:proofErr w:type="spellStart"/>
      <w:r w:rsidRPr="00CE4756">
        <w:rPr>
          <w:rFonts w:ascii="Times New Roman" w:eastAsia="Calibri" w:hAnsi="Times New Roman" w:cs="Times New Roman"/>
          <w:noProof w:val="0"/>
        </w:rPr>
        <w:t>ibuprofenui</w:t>
      </w:r>
      <w:proofErr w:type="spellEnd"/>
      <w:r w:rsidRPr="00CE4756">
        <w:rPr>
          <w:rFonts w:ascii="Times New Roman" w:eastAsia="Calibri" w:hAnsi="Times New Roman" w:cs="Times New Roman"/>
          <w:noProof w:val="0"/>
        </w:rPr>
        <w:t xml:space="preserve"> arba bet kuriai pagalbinei šio vaisto medžiagai (jos išvardytos 6 skyriuje);</w:t>
      </w:r>
    </w:p>
    <w:p w14:paraId="38C25A9D"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buvo pasireiškusi reakcija (pvz., astma, sloga, išbėrimas, veido, liežuvio, lūpų ar gerklės patinimas) pavartojus </w:t>
      </w:r>
      <w:proofErr w:type="spellStart"/>
      <w:r w:rsidRPr="00CE4756">
        <w:rPr>
          <w:rFonts w:ascii="Times New Roman" w:eastAsia="Calibri" w:hAnsi="Times New Roman" w:cs="Times New Roman"/>
          <w:noProof w:val="0"/>
        </w:rPr>
        <w:t>acetilsalicilo</w:t>
      </w:r>
      <w:proofErr w:type="spellEnd"/>
      <w:r w:rsidRPr="00CE4756">
        <w:rPr>
          <w:rFonts w:ascii="Times New Roman" w:eastAsia="Calibri" w:hAnsi="Times New Roman" w:cs="Times New Roman"/>
          <w:noProof w:val="0"/>
        </w:rPr>
        <w:t xml:space="preserve"> rūgšties arba kito nesteroidinio vaisto nuo uždegimo (NVNU);</w:t>
      </w:r>
    </w:p>
    <w:p w14:paraId="131B04DE"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Jums dėl neaiškios priežasties sutrikusi kraujo gamyba;</w:t>
      </w:r>
    </w:p>
    <w:p w14:paraId="0E96653C"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Jums vyksta kraujavimas smegenyse (jis vadinamas </w:t>
      </w:r>
      <w:proofErr w:type="spellStart"/>
      <w:r w:rsidRPr="00CE4756">
        <w:rPr>
          <w:rFonts w:ascii="Times New Roman" w:eastAsia="Calibri" w:hAnsi="Times New Roman" w:cs="Times New Roman"/>
          <w:noProof w:val="0"/>
        </w:rPr>
        <w:t>cerebrovaskuliniu</w:t>
      </w:r>
      <w:proofErr w:type="spellEnd"/>
      <w:r w:rsidRPr="00CE4756">
        <w:rPr>
          <w:rFonts w:ascii="Times New Roman" w:eastAsia="Calibri" w:hAnsi="Times New Roman" w:cs="Times New Roman"/>
          <w:noProof w:val="0"/>
        </w:rPr>
        <w:t>) arba kitoks kraujavimas;</w:t>
      </w:r>
    </w:p>
    <w:p w14:paraId="3AB66532"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Jums yra skrandžio arba dvylikapirštės žarnos opa ar kraujavimas arba jei kuris nors iš šių sutrikimų buvo pasikartojęs (</w:t>
      </w:r>
      <w:proofErr w:type="spellStart"/>
      <w:r w:rsidRPr="00CE4756">
        <w:rPr>
          <w:rFonts w:ascii="Times New Roman" w:eastAsia="Calibri" w:hAnsi="Times New Roman" w:cs="Times New Roman"/>
          <w:noProof w:val="0"/>
        </w:rPr>
        <w:t>t.y</w:t>
      </w:r>
      <w:proofErr w:type="spellEnd"/>
      <w:r w:rsidRPr="00CE4756">
        <w:rPr>
          <w:rFonts w:ascii="Times New Roman" w:eastAsia="Calibri" w:hAnsi="Times New Roman" w:cs="Times New Roman"/>
          <w:noProof w:val="0"/>
        </w:rPr>
        <w:t>. jei buvo 2 ar daugiau atskiri nustatytos opos arba kraujavimo epizodai);</w:t>
      </w:r>
    </w:p>
    <w:p w14:paraId="02550410"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kuris nors NVNU Jums buvo sukėlęs skrandžio arba žarnų kraujavimą arba prakiurimą;</w:t>
      </w:r>
    </w:p>
    <w:p w14:paraId="12898593"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Jūs sergate sunkiu kepenų, inkstų arba širdies nepakankamumu;</w:t>
      </w:r>
    </w:p>
    <w:p w14:paraId="40D60EE1"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esate netekęs (netekusi) daug skysčių (dėl vėmimo, viduriavimo arba nepakankamo skysčių </w:t>
      </w:r>
      <w:r w:rsidRPr="00CE4756">
        <w:rPr>
          <w:rFonts w:ascii="Times New Roman" w:eastAsia="Calibri" w:hAnsi="Times New Roman" w:cs="Times New Roman"/>
          <w:noProof w:val="0"/>
        </w:rPr>
        <w:lastRenderedPageBreak/>
        <w:t>vartojimo);</w:t>
      </w:r>
    </w:p>
    <w:p w14:paraId="6F059A3D"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paskutinius 3 nėštumo mėnesius;</w:t>
      </w:r>
    </w:p>
    <w:p w14:paraId="44FB0175" w14:textId="77777777" w:rsidR="00BE6969" w:rsidRPr="00CE4756" w:rsidRDefault="00BE6969" w:rsidP="00BE6969">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jaunesniems kaip 12 metų arba sveriantiems mažiau kaip 40 kg vaikams.</w:t>
      </w:r>
    </w:p>
    <w:p w14:paraId="6C73C389" w14:textId="77777777" w:rsidR="00BE6969" w:rsidRPr="00CE4756" w:rsidRDefault="00BE6969" w:rsidP="00BE6969">
      <w:pPr>
        <w:tabs>
          <w:tab w:val="left" w:pos="1296"/>
        </w:tabs>
        <w:snapToGrid w:val="0"/>
        <w:spacing w:after="0" w:line="240" w:lineRule="auto"/>
        <w:ind w:right="-2"/>
        <w:rPr>
          <w:rFonts w:ascii="Times New Roman" w:eastAsia="Times New Roman" w:hAnsi="Times New Roman" w:cs="Times New Roman"/>
          <w:noProof w:val="0"/>
        </w:rPr>
      </w:pPr>
    </w:p>
    <w:p w14:paraId="30215D66"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Įspėjimai ir atsargumo priemonės </w:t>
      </w:r>
    </w:p>
    <w:p w14:paraId="0B08EB00"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Pasitarkite su gydytoju arba vaistininku, 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 jeigu:</w:t>
      </w:r>
    </w:p>
    <w:p w14:paraId="702C036A"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Jūs sergate tam tikru paveldimu kraujo gamybos sutrikimu, pvz., ūmine </w:t>
      </w:r>
      <w:proofErr w:type="spellStart"/>
      <w:r w:rsidRPr="00CE4756">
        <w:rPr>
          <w:rFonts w:ascii="Times New Roman" w:eastAsia="Calibri" w:hAnsi="Times New Roman" w:cs="Times New Roman"/>
          <w:noProof w:val="0"/>
        </w:rPr>
        <w:t>intermituojančia</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porfirija</w:t>
      </w:r>
      <w:proofErr w:type="spellEnd"/>
      <w:r w:rsidRPr="00CE4756">
        <w:rPr>
          <w:rFonts w:ascii="Times New Roman" w:eastAsia="Calibri" w:hAnsi="Times New Roman" w:cs="Times New Roman"/>
          <w:noProof w:val="0"/>
        </w:rPr>
        <w:t xml:space="preserve">; </w:t>
      </w:r>
    </w:p>
    <w:p w14:paraId="638BDDFC"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liga, kuri pasireiškia kraujavimu;</w:t>
      </w:r>
    </w:p>
    <w:p w14:paraId="07CFFCB8"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Jūsų inkstų funkcija susilpnėjusi;</w:t>
      </w:r>
    </w:p>
    <w:p w14:paraId="511ECF19"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Jūsų kepenys yra nesveikos;</w:t>
      </w:r>
    </w:p>
    <w:p w14:paraId="25FBCB06"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arba anksčiau sirgote lėtine uždegimine žarnų liga (Krono liga arba opiniu kolitu);</w:t>
      </w:r>
    </w:p>
    <w:p w14:paraId="47A86FF5"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sistemine raudonąja vilklige (liga, dėl kurios imuninė sistema pažeidžia jungiamąjį audinį, todėl skauda sąnarius, pakinta oda ir pasireiškia kitų organų sutrikimų) arba mišria jungiamojo audinio liga;</w:t>
      </w:r>
    </w:p>
    <w:p w14:paraId="23DBEE7C"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Jūsų kraujospūdis yra arba buvo padidėjęs arba Jūsų širdis nesveika;</w:t>
      </w:r>
    </w:p>
    <w:p w14:paraId="4758D4C7"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arba anksčiau sirgote astma arba alergine liga, kadangi gali pasireikšti dusulys;</w:t>
      </w:r>
    </w:p>
    <w:p w14:paraId="35E7A5F1"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CE4756">
        <w:rPr>
          <w:rFonts w:ascii="Times New Roman" w:eastAsia="Calibri" w:hAnsi="Times New Roman" w:cs="Times New Roman"/>
          <w:noProof w:val="0"/>
        </w:rPr>
        <w:t>angioedema</w:t>
      </w:r>
      <w:proofErr w:type="spellEnd"/>
      <w:r w:rsidRPr="00CE4756">
        <w:rPr>
          <w:rFonts w:ascii="Times New Roman" w:eastAsia="Calibri" w:hAnsi="Times New Roman" w:cs="Times New Roman"/>
          <w:noProof w:val="0"/>
        </w:rPr>
        <w:t>) arba odos išbėrimu;</w:t>
      </w:r>
    </w:p>
    <w:p w14:paraId="12D5EB9D" w14:textId="77777777" w:rsidR="00BE6969"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Jums neseniai atlikta didelės apimties operacija.</w:t>
      </w:r>
    </w:p>
    <w:p w14:paraId="33BCB071" w14:textId="77777777" w:rsidR="00BE6969" w:rsidRPr="00CE4756" w:rsidRDefault="00BE6969" w:rsidP="00BE6969">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Pr>
          <w:rFonts w:ascii="Times New Roman" w:eastAsia="Calibri" w:hAnsi="Times New Roman" w:cs="Times New Roman"/>
          <w:noProof w:val="0"/>
        </w:rPr>
        <w:t>S</w:t>
      </w:r>
      <w:r w:rsidRPr="005C42DC">
        <w:rPr>
          <w:rFonts w:ascii="Times New Roman" w:eastAsia="Calibri" w:hAnsi="Times New Roman" w:cs="Times New Roman"/>
          <w:noProof w:val="0"/>
        </w:rPr>
        <w:t>ergate infekcine liga – žr. poskyrį su antrašte „Infekcijos“ toliau.</w:t>
      </w:r>
    </w:p>
    <w:p w14:paraId="68C9A0B0" w14:textId="77777777" w:rsidR="00BE6969" w:rsidRDefault="00BE6969" w:rsidP="00BE6969">
      <w:pPr>
        <w:tabs>
          <w:tab w:val="left" w:pos="1296"/>
        </w:tabs>
        <w:snapToGrid w:val="0"/>
        <w:spacing w:after="0" w:line="240" w:lineRule="auto"/>
        <w:ind w:right="-2"/>
        <w:rPr>
          <w:rFonts w:ascii="Times New Roman" w:eastAsia="Times New Roman" w:hAnsi="Times New Roman" w:cs="Times New Roman"/>
          <w:noProof w:val="0"/>
        </w:rPr>
      </w:pPr>
    </w:p>
    <w:p w14:paraId="1A265E46" w14:textId="77777777" w:rsidR="00BE6969" w:rsidRPr="005C42DC" w:rsidRDefault="00BE6969" w:rsidP="00BE6969">
      <w:pPr>
        <w:tabs>
          <w:tab w:val="left" w:pos="1296"/>
        </w:tabs>
        <w:snapToGrid w:val="0"/>
        <w:spacing w:after="0" w:line="240" w:lineRule="auto"/>
        <w:ind w:right="-2"/>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Infekcijos</w:t>
      </w:r>
    </w:p>
    <w:p w14:paraId="4CFB7134" w14:textId="77777777" w:rsidR="00BE6969" w:rsidRDefault="00BE6969" w:rsidP="00BE6969">
      <w:pPr>
        <w:tabs>
          <w:tab w:val="left" w:pos="1296"/>
        </w:tabs>
        <w:snapToGrid w:val="0"/>
        <w:spacing w:after="0" w:line="240" w:lineRule="auto"/>
        <w:ind w:right="-2"/>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532C68F" w14:textId="77777777" w:rsidR="00BE6969" w:rsidRPr="00CE4756" w:rsidRDefault="00BE6969" w:rsidP="00BE6969">
      <w:pPr>
        <w:tabs>
          <w:tab w:val="left" w:pos="1296"/>
        </w:tabs>
        <w:snapToGrid w:val="0"/>
        <w:spacing w:after="0" w:line="240" w:lineRule="auto"/>
        <w:ind w:right="-2"/>
        <w:rPr>
          <w:rFonts w:ascii="Times New Roman" w:eastAsia="Times New Roman" w:hAnsi="Times New Roman" w:cs="Times New Roman"/>
          <w:noProof w:val="0"/>
        </w:rPr>
      </w:pPr>
    </w:p>
    <w:p w14:paraId="67F840A7" w14:textId="77777777" w:rsidR="00BE6969" w:rsidRPr="00E61FAC" w:rsidRDefault="00BE6969" w:rsidP="00BE6969">
      <w:pPr>
        <w:tabs>
          <w:tab w:val="left" w:pos="1296"/>
        </w:tabs>
        <w:snapToGrid w:val="0"/>
        <w:spacing w:after="0" w:line="240" w:lineRule="auto"/>
        <w:rPr>
          <w:rFonts w:ascii="Times New Roman" w:eastAsia="Times New Roman" w:hAnsi="Times New Roman" w:cs="Times New Roman"/>
          <w:noProof w:val="0"/>
          <w:u w:val="single"/>
        </w:rPr>
      </w:pPr>
      <w:r w:rsidRPr="00E61FAC">
        <w:rPr>
          <w:rFonts w:ascii="Times New Roman" w:eastAsia="Times New Roman" w:hAnsi="Times New Roman" w:cs="Times New Roman"/>
          <w:noProof w:val="0"/>
          <w:u w:val="single"/>
        </w:rPr>
        <w:t>Odos reakcijos</w:t>
      </w:r>
    </w:p>
    <w:p w14:paraId="39D5254E" w14:textId="77777777" w:rsidR="00BE6969"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w:t>
      </w:r>
      <w:proofErr w:type="spellStart"/>
      <w:r w:rsidRPr="00136957">
        <w:rPr>
          <w:rFonts w:ascii="Times New Roman" w:eastAsia="Times New Roman" w:hAnsi="Times New Roman" w:cs="Times New Roman"/>
          <w:noProof w:val="0"/>
        </w:rPr>
        <w:t>ibuprofenu</w:t>
      </w:r>
      <w:proofErr w:type="spellEnd"/>
      <w:r w:rsidRPr="00136957">
        <w:rPr>
          <w:rFonts w:ascii="Times New Roman" w:eastAsia="Times New Roman" w:hAnsi="Times New Roman" w:cs="Times New Roman"/>
          <w:noProof w:val="0"/>
        </w:rPr>
        <w:t xml:space="preserve"> 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sunkias odos reakcijas,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eksfoliacini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dermatita</w:t>
      </w:r>
      <w:proofErr w:type="spellEnd"/>
      <w:r w:rsidRPr="00136957">
        <w:rPr>
          <w:rFonts w:ascii="Times New Roman" w:eastAsia="Times New Roman" w:hAnsi="Times New Roman" w:cs="Times New Roman"/>
          <w:noProof w:val="0"/>
        </w:rPr>
        <w:t xml:space="preserve">̨, daugiaformę </w:t>
      </w:r>
      <w:proofErr w:type="spellStart"/>
      <w:r w:rsidRPr="00136957">
        <w:rPr>
          <w:rFonts w:ascii="Times New Roman" w:eastAsia="Times New Roman" w:hAnsi="Times New Roman" w:cs="Times New Roman"/>
          <w:noProof w:val="0"/>
        </w:rPr>
        <w:t>eritema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Stivenso-Džonsono</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sindroma</w:t>
      </w:r>
      <w:proofErr w:type="spellEnd"/>
      <w:r w:rsidRPr="00136957">
        <w:rPr>
          <w:rFonts w:ascii="Times New Roman" w:eastAsia="Times New Roman" w:hAnsi="Times New Roman" w:cs="Times New Roman"/>
          <w:noProof w:val="0"/>
        </w:rPr>
        <w:t xml:space="preserve">̨, toksinę epidermio </w:t>
      </w:r>
      <w:proofErr w:type="spellStart"/>
      <w:r w:rsidRPr="00136957">
        <w:rPr>
          <w:rFonts w:ascii="Times New Roman" w:eastAsia="Times New Roman" w:hAnsi="Times New Roman" w:cs="Times New Roman"/>
          <w:noProof w:val="0"/>
        </w:rPr>
        <w:t>nekrolize</w:t>
      </w:r>
      <w:proofErr w:type="spellEnd"/>
      <w:r w:rsidRPr="00136957">
        <w:rPr>
          <w:rFonts w:ascii="Times New Roman" w:eastAsia="Times New Roman" w:hAnsi="Times New Roman" w:cs="Times New Roman"/>
          <w:noProof w:val="0"/>
        </w:rPr>
        <w:t xml:space="preserve">̨, vaistinio preparato reakciją su </w:t>
      </w:r>
      <w:proofErr w:type="spellStart"/>
      <w:r w:rsidRPr="00136957">
        <w:rPr>
          <w:rFonts w:ascii="Times New Roman" w:eastAsia="Times New Roman" w:hAnsi="Times New Roman" w:cs="Times New Roman"/>
          <w:noProof w:val="0"/>
        </w:rPr>
        <w:t>eozinofilija</w:t>
      </w:r>
      <w:proofErr w:type="spellEnd"/>
      <w:r w:rsidRPr="00136957">
        <w:rPr>
          <w:rFonts w:ascii="Times New Roman" w:eastAsia="Times New Roman" w:hAnsi="Times New Roman" w:cs="Times New Roman"/>
          <w:noProof w:val="0"/>
        </w:rPr>
        <w:t xml:space="preserve"> ir sisteminiais simptomais (VRESS), </w:t>
      </w:r>
      <w:proofErr w:type="spellStart"/>
      <w:r w:rsidRPr="00136957">
        <w:rPr>
          <w:rFonts w:ascii="Times New Roman" w:eastAsia="Times New Roman" w:hAnsi="Times New Roman" w:cs="Times New Roman"/>
          <w:noProof w:val="0"/>
        </w:rPr>
        <w:t>ūmine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generalizuota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egzantemine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pustulioze</w:t>
      </w:r>
      <w:proofErr w:type="spellEnd"/>
      <w:r w:rsidRPr="00136957">
        <w:rPr>
          <w:rFonts w:ascii="Times New Roman" w:eastAsia="Times New Roman" w:hAnsi="Times New Roman" w:cs="Times New Roman"/>
          <w:noProof w:val="0"/>
        </w:rPr>
        <w:t xml:space="preserve">̨ (ŪGEP). Jei </w:t>
      </w:r>
      <w:proofErr w:type="spellStart"/>
      <w:r w:rsidRPr="00136957">
        <w:rPr>
          <w:rFonts w:ascii="Times New Roman" w:eastAsia="Times New Roman" w:hAnsi="Times New Roman" w:cs="Times New Roman"/>
          <w:noProof w:val="0"/>
        </w:rPr>
        <w:t>pastebėjote</w:t>
      </w:r>
      <w:proofErr w:type="spellEnd"/>
      <w:r w:rsidRPr="00136957">
        <w:rPr>
          <w:rFonts w:ascii="Times New Roman" w:eastAsia="Times New Roman" w:hAnsi="Times New Roman" w:cs="Times New Roman"/>
          <w:noProof w:val="0"/>
        </w:rPr>
        <w:t xml:space="preserve"> bet kurį </w:t>
      </w:r>
      <w:proofErr w:type="spellStart"/>
      <w:r w:rsidRPr="00136957">
        <w:rPr>
          <w:rFonts w:ascii="Times New Roman" w:eastAsia="Times New Roman" w:hAnsi="Times New Roman" w:cs="Times New Roman"/>
          <w:noProof w:val="0"/>
        </w:rPr>
        <w:t>is</w:t>
      </w:r>
      <w:proofErr w:type="spellEnd"/>
      <w:r w:rsidRPr="00136957">
        <w:rPr>
          <w:rFonts w:ascii="Times New Roman" w:eastAsia="Times New Roman" w:hAnsi="Times New Roman" w:cs="Times New Roman"/>
          <w:noProof w:val="0"/>
        </w:rPr>
        <w:t xml:space="preserve">̌ 4 skyriuje </w:t>
      </w:r>
      <w:proofErr w:type="spellStart"/>
      <w:r w:rsidRPr="00136957">
        <w:rPr>
          <w:rFonts w:ascii="Times New Roman" w:eastAsia="Times New Roman" w:hAnsi="Times New Roman" w:cs="Times New Roman"/>
          <w:noProof w:val="0"/>
        </w:rPr>
        <w:t>aprašytu</w:t>
      </w:r>
      <w:proofErr w:type="spellEnd"/>
      <w:r w:rsidRPr="00136957">
        <w:rPr>
          <w:rFonts w:ascii="Times New Roman" w:eastAsia="Times New Roman" w:hAnsi="Times New Roman" w:cs="Times New Roman"/>
          <w:noProof w:val="0"/>
        </w:rPr>
        <w:t xml:space="preserve">̨ sunkių odos </w:t>
      </w:r>
      <w:proofErr w:type="spellStart"/>
      <w:r w:rsidRPr="00136957">
        <w:rPr>
          <w:rFonts w:ascii="Times New Roman" w:eastAsia="Times New Roman" w:hAnsi="Times New Roman" w:cs="Times New Roman"/>
          <w:noProof w:val="0"/>
        </w:rPr>
        <w:t>reakciju</w:t>
      </w:r>
      <w:proofErr w:type="spellEnd"/>
      <w:r w:rsidRPr="00136957">
        <w:rPr>
          <w:rFonts w:ascii="Times New Roman" w:eastAsia="Times New Roman" w:hAnsi="Times New Roman" w:cs="Times New Roman"/>
          <w:noProof w:val="0"/>
        </w:rPr>
        <w:t xml:space="preserve">̨ simptomų, nutraukite </w:t>
      </w:r>
      <w:proofErr w:type="spellStart"/>
      <w:r w:rsidRPr="00226323">
        <w:rPr>
          <w:rFonts w:ascii="Times New Roman" w:eastAsia="Times New Roman" w:hAnsi="Times New Roman" w:cs="Times New Roman"/>
          <w:noProof w:val="0"/>
        </w:rPr>
        <w:t>Ibuprofen</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Nutra</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Essential</w:t>
      </w:r>
      <w:proofErr w:type="spellEnd"/>
      <w:r w:rsidRPr="00226323">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vartojima</w:t>
      </w:r>
      <w:proofErr w:type="spellEnd"/>
      <w:r w:rsidRPr="00136957">
        <w:rPr>
          <w:rFonts w:ascii="Times New Roman" w:eastAsia="Times New Roman" w:hAnsi="Times New Roman" w:cs="Times New Roman"/>
          <w:noProof w:val="0"/>
        </w:rPr>
        <w:t xml:space="preserve">̨ ir nedelsdami </w:t>
      </w:r>
      <w:proofErr w:type="spellStart"/>
      <w:r w:rsidRPr="00136957">
        <w:rPr>
          <w:rFonts w:ascii="Times New Roman" w:eastAsia="Times New Roman" w:hAnsi="Times New Roman" w:cs="Times New Roman"/>
          <w:noProof w:val="0"/>
        </w:rPr>
        <w:t>kreipkitės</w:t>
      </w:r>
      <w:proofErr w:type="spellEnd"/>
      <w:r w:rsidRPr="00136957">
        <w:rPr>
          <w:rFonts w:ascii="Times New Roman" w:eastAsia="Times New Roman" w:hAnsi="Times New Roman" w:cs="Times New Roman"/>
          <w:noProof w:val="0"/>
        </w:rPr>
        <w:t xml:space="preserve"> į gydytoją.</w:t>
      </w:r>
    </w:p>
    <w:p w14:paraId="4104E49F" w14:textId="77777777" w:rsidR="00BE6969"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3C385F2"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Žemiau pateikiami įspėjimai turėtų būti svarbesni suaugusiesiems. Visais atvejais juos reikia atidžiai apsvarstyti prieš duodant šio vaisto arba prieš jį vartojant.</w:t>
      </w:r>
    </w:p>
    <w:p w14:paraId="2EF67B1E"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0DDFE72"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w:t>
      </w:r>
    </w:p>
    <w:p w14:paraId="1F773F5F" w14:textId="77777777" w:rsidR="00BE6969" w:rsidRPr="00CE4756" w:rsidRDefault="00BE6969" w:rsidP="00BE6969">
      <w:pPr>
        <w:widowControl w:val="0"/>
        <w:numPr>
          <w:ilvl w:val="0"/>
          <w:numId w:val="4"/>
        </w:numPr>
        <w:tabs>
          <w:tab w:val="left" w:pos="567"/>
        </w:tabs>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reikia reguliariai tirti kepenų funkcijos rodiklius, inkstų funkciją ir kraujo ląstelių skaičių (vartojant ilgai);</w:t>
      </w:r>
    </w:p>
    <w:p w14:paraId="3CC6DED4" w14:textId="77777777" w:rsidR="00BE6969" w:rsidRPr="00CE4756" w:rsidRDefault="00BE6969" w:rsidP="00BE6969">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reikia vengti kartu vartoti kitų NVNU, įskaitant selektyvius ciklooksigenazės-2 inhibitorius, dar vadinamus </w:t>
      </w:r>
      <w:proofErr w:type="spellStart"/>
      <w:r w:rsidRPr="00CE4756">
        <w:rPr>
          <w:rFonts w:ascii="Times New Roman" w:eastAsia="Times New Roman" w:hAnsi="Times New Roman" w:cs="Times New Roman"/>
          <w:noProof w:val="0"/>
        </w:rPr>
        <w:t>kokcibais</w:t>
      </w:r>
      <w:proofErr w:type="spellEnd"/>
      <w:r w:rsidRPr="00CE4756">
        <w:rPr>
          <w:rFonts w:ascii="Times New Roman" w:eastAsia="Times New Roman" w:hAnsi="Times New Roman" w:cs="Times New Roman"/>
          <w:noProof w:val="0"/>
        </w:rPr>
        <w:t>;</w:t>
      </w:r>
    </w:p>
    <w:p w14:paraId="345F3126" w14:textId="77777777" w:rsidR="00BE6969" w:rsidRPr="00CE4756" w:rsidRDefault="00BE6969" w:rsidP="00BE6969">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būtinos atsargumo priemonės kartu vartojant kitų vaistų, kurie gali padidinti opos ar kraujavimo riziką: kortikosteroidų (pvz., prednizoloną), kraują skystinančių vaistų (pvz., varfariną), selektyvių </w:t>
      </w:r>
      <w:proofErr w:type="spellStart"/>
      <w:r w:rsidRPr="00CE4756">
        <w:rPr>
          <w:rFonts w:ascii="Times New Roman" w:eastAsia="Times New Roman" w:hAnsi="Times New Roman" w:cs="Times New Roman"/>
          <w:noProof w:val="0"/>
        </w:rPr>
        <w:t>serotonino</w:t>
      </w:r>
      <w:proofErr w:type="spellEnd"/>
      <w:r w:rsidRPr="00CE4756">
        <w:rPr>
          <w:rFonts w:ascii="Times New Roman" w:eastAsia="Times New Roman" w:hAnsi="Times New Roman" w:cs="Times New Roman"/>
          <w:noProof w:val="0"/>
        </w:rPr>
        <w:t xml:space="preserve"> atgalinio įsiurbimo inhibitorių (vaistų nuo depresijos) arba slopinančių trombocitų veiklą (pvz.,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rūgštį);</w:t>
      </w:r>
    </w:p>
    <w:p w14:paraId="42ED593E" w14:textId="77777777" w:rsidR="00BE6969" w:rsidRPr="00CE4756" w:rsidRDefault="00BE6969" w:rsidP="00BE6969">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skysčių netekusiems paaugliams kyla inkstų funkcijos sutrikimo rizika.</w:t>
      </w:r>
    </w:p>
    <w:p w14:paraId="26858295"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6AEF468C"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arba išopėjimui, reikia nedelsiant nutraukti šio vaistinio preparato vartojimą. Virškinimo trakto </w:t>
      </w:r>
      <w:r w:rsidRPr="00CE4756">
        <w:rPr>
          <w:rFonts w:ascii="Times New Roman" w:eastAsia="Times New Roman" w:hAnsi="Times New Roman" w:cs="Times New Roman"/>
          <w:noProof w:val="0"/>
        </w:rPr>
        <w:lastRenderedPageBreak/>
        <w:t>kraujavimo, išopėjimo ir prakiurimo rizika būna didesnė vartojant didesnes NVNU dozes, taip pat jeigu anksčiau buvo opa, ypač jei ji komplikavosi kraujavimu ar perforacija (žr. 2 skyriuje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suspensijos paketėlyje vartoti negalima“) ir senyviems žmonėms. Šiems pacientams iš pradžių reikia skirti mažiausią esamą dozę. Svarstytina ar jiems ir taip pat pacientams, vartojantiems mažą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dozę arba kitų galinčių pažeisti virškinimo traktą preparatų, nereikėtų kartu skirti apsauginių vaistų – </w:t>
      </w:r>
      <w:proofErr w:type="spellStart"/>
      <w:r w:rsidRPr="00CE4756">
        <w:rPr>
          <w:rFonts w:ascii="Times New Roman" w:eastAsia="Times New Roman" w:hAnsi="Times New Roman" w:cs="Times New Roman"/>
          <w:noProof w:val="0"/>
        </w:rPr>
        <w:t>mizoprostolio</w:t>
      </w:r>
      <w:proofErr w:type="spellEnd"/>
      <w:r w:rsidRPr="00CE4756">
        <w:rPr>
          <w:rFonts w:ascii="Times New Roman" w:eastAsia="Times New Roman" w:hAnsi="Times New Roman" w:cs="Times New Roman"/>
          <w:noProof w:val="0"/>
        </w:rPr>
        <w:t xml:space="preserve"> arba protonų siurblio inhibitorių.</w:t>
      </w:r>
    </w:p>
    <w:p w14:paraId="78726071"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56EACB5B"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NVNU gali maskuoti infekcijos ar karščiavimo simptomus.</w:t>
      </w:r>
    </w:p>
    <w:p w14:paraId="08884917"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6F68A176"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 pasikonsultuokite su gydytoju arba vaistininku:</w:t>
      </w:r>
    </w:p>
    <w:p w14:paraId="1C072F38" w14:textId="77777777" w:rsidR="00BE6969" w:rsidRPr="00CE4756" w:rsidRDefault="00BE6969" w:rsidP="00BE6969">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5AAB3ADA" w14:textId="77777777" w:rsidR="00BE6969" w:rsidRPr="00CE4756" w:rsidRDefault="00BE6969" w:rsidP="00BE6969">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w:t>
      </w:r>
      <w:r w:rsidRPr="00CE4756">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75FDB048" w14:textId="77777777" w:rsidR="00BE6969" w:rsidRPr="00CE4756" w:rsidRDefault="00BE6969" w:rsidP="00BE6969">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Jūs esate senyvo amžiaus;</w:t>
      </w:r>
    </w:p>
    <w:p w14:paraId="2060BA5C" w14:textId="77777777" w:rsidR="00BE6969" w:rsidRPr="00CE4756" w:rsidRDefault="00BE6969" w:rsidP="00BE6969">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Jums sunku pastoti.</w:t>
      </w:r>
    </w:p>
    <w:p w14:paraId="39DA2D2B"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203AAFC"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Uždegimą mažinantys ir skausmą malšinantys vaistai (pvz.,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ypač vartojami didelėmis dozėmis, gali šiek tiek padidinti širdies priepuolio ir insulto riziką. Neviršykite rekomenduojamos dozės ir gydymo trukmės.</w:t>
      </w:r>
    </w:p>
    <w:p w14:paraId="61C32949" w14:textId="77777777" w:rsidR="00BE6969" w:rsidRDefault="00BE6969" w:rsidP="00BE6969">
      <w:pPr>
        <w:tabs>
          <w:tab w:val="left" w:pos="1296"/>
        </w:tabs>
        <w:snapToGrid w:val="0"/>
        <w:spacing w:after="0" w:line="240" w:lineRule="auto"/>
        <w:rPr>
          <w:rFonts w:ascii="Times New Roman" w:eastAsia="Times New Roman" w:hAnsi="Times New Roman" w:cs="Times New Roman"/>
          <w:noProof w:val="0"/>
        </w:rPr>
      </w:pPr>
    </w:p>
    <w:p w14:paraId="1713C804" w14:textId="77777777" w:rsidR="00BE6969" w:rsidRDefault="00BE6969" w:rsidP="00BE6969">
      <w:pPr>
        <w:tabs>
          <w:tab w:val="left" w:pos="1296"/>
        </w:tabs>
        <w:snapToGrid w:val="0"/>
        <w:spacing w:after="0" w:line="240" w:lineRule="auto"/>
        <w:rPr>
          <w:rFonts w:ascii="Times New Roman" w:eastAsia="Times New Roman" w:hAnsi="Times New Roman" w:cs="Times New Roman"/>
          <w:b/>
          <w:bCs/>
          <w:noProof w:val="0"/>
        </w:rPr>
      </w:pPr>
      <w:r w:rsidRPr="00136957">
        <w:rPr>
          <w:rFonts w:ascii="Times New Roman" w:eastAsia="Times New Roman" w:hAnsi="Times New Roman" w:cs="Times New Roman"/>
          <w:noProof w:val="0"/>
        </w:rPr>
        <w:t xml:space="preserve">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w:t>
      </w:r>
      <w:proofErr w:type="spellStart"/>
      <w:r w:rsidRPr="00136957">
        <w:rPr>
          <w:rFonts w:ascii="Times New Roman" w:eastAsia="Times New Roman" w:hAnsi="Times New Roman" w:cs="Times New Roman"/>
          <w:noProof w:val="0"/>
        </w:rPr>
        <w:t>alerginės</w:t>
      </w:r>
      <w:proofErr w:type="spellEnd"/>
      <w:r w:rsidRPr="00136957">
        <w:rPr>
          <w:rFonts w:ascii="Times New Roman" w:eastAsia="Times New Roman" w:hAnsi="Times New Roman" w:cs="Times New Roman"/>
          <w:noProof w:val="0"/>
        </w:rPr>
        <w:t xml:space="preserve"> reakcijos į </w:t>
      </w:r>
      <w:proofErr w:type="spellStart"/>
      <w:r w:rsidRPr="00136957">
        <w:rPr>
          <w:rFonts w:ascii="Times New Roman" w:eastAsia="Times New Roman" w:hAnsi="Times New Roman" w:cs="Times New Roman"/>
          <w:noProof w:val="0"/>
        </w:rPr>
        <w:t>ši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vaista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požymius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kvėpavimo</w:t>
      </w:r>
      <w:proofErr w:type="spellEnd"/>
      <w:r w:rsidRPr="00136957">
        <w:rPr>
          <w:rFonts w:ascii="Times New Roman" w:eastAsia="Times New Roman" w:hAnsi="Times New Roman" w:cs="Times New Roman"/>
          <w:noProof w:val="0"/>
        </w:rPr>
        <w:t xml:space="preserve"> sutrikimus, veido ir kaklo srities </w:t>
      </w:r>
      <w:proofErr w:type="spellStart"/>
      <w:r w:rsidRPr="00136957">
        <w:rPr>
          <w:rFonts w:ascii="Times New Roman" w:eastAsia="Times New Roman" w:hAnsi="Times New Roman" w:cs="Times New Roman"/>
          <w:noProof w:val="0"/>
        </w:rPr>
        <w:t>patinima</w:t>
      </w:r>
      <w:proofErr w:type="spellEnd"/>
      <w:r w:rsidRPr="00136957">
        <w:rPr>
          <w:rFonts w:ascii="Times New Roman" w:eastAsia="Times New Roman" w:hAnsi="Times New Roman" w:cs="Times New Roman"/>
          <w:noProof w:val="0"/>
        </w:rPr>
        <w:t>̨ (</w:t>
      </w:r>
      <w:proofErr w:type="spellStart"/>
      <w:r w:rsidRPr="00136957">
        <w:rPr>
          <w:rFonts w:ascii="Times New Roman" w:eastAsia="Times New Roman" w:hAnsi="Times New Roman" w:cs="Times New Roman"/>
          <w:noProof w:val="0"/>
        </w:rPr>
        <w:t>angioneurozine</w:t>
      </w:r>
      <w:proofErr w:type="spellEnd"/>
      <w:r w:rsidRPr="00136957">
        <w:rPr>
          <w:rFonts w:ascii="Times New Roman" w:eastAsia="Times New Roman" w:hAnsi="Times New Roman" w:cs="Times New Roman"/>
          <w:noProof w:val="0"/>
        </w:rPr>
        <w:t xml:space="preserve">̨ edemą), </w:t>
      </w:r>
      <w:proofErr w:type="spellStart"/>
      <w:r w:rsidRPr="00136957">
        <w:rPr>
          <w:rFonts w:ascii="Times New Roman" w:eastAsia="Times New Roman" w:hAnsi="Times New Roman" w:cs="Times New Roman"/>
          <w:noProof w:val="0"/>
        </w:rPr>
        <w:t>krūtinės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skausma</w:t>
      </w:r>
      <w:proofErr w:type="spellEnd"/>
      <w:r w:rsidRPr="00136957">
        <w:rPr>
          <w:rFonts w:ascii="Times New Roman" w:eastAsia="Times New Roman" w:hAnsi="Times New Roman" w:cs="Times New Roman"/>
          <w:noProof w:val="0"/>
        </w:rPr>
        <w:t xml:space="preserve">̨. </w:t>
      </w:r>
      <w:proofErr w:type="spellStart"/>
      <w:r w:rsidRPr="00595E48">
        <w:rPr>
          <w:rFonts w:ascii="Times New Roman" w:eastAsia="Times New Roman" w:hAnsi="Times New Roman" w:cs="Times New Roman"/>
          <w:b/>
          <w:bCs/>
          <w:noProof w:val="0"/>
        </w:rPr>
        <w:t>Pastebėje</w:t>
      </w:r>
      <w:proofErr w:type="spellEnd"/>
      <w:r w:rsidRPr="00595E48">
        <w:rPr>
          <w:rFonts w:ascii="Times New Roman" w:eastAsia="Times New Roman" w:hAnsi="Times New Roman" w:cs="Times New Roman"/>
          <w:b/>
          <w:bCs/>
          <w:noProof w:val="0"/>
        </w:rPr>
        <w:t xml:space="preserve">̨ bet kurį </w:t>
      </w:r>
      <w:proofErr w:type="spellStart"/>
      <w:r w:rsidRPr="00595E48">
        <w:rPr>
          <w:rFonts w:ascii="Times New Roman" w:eastAsia="Times New Roman" w:hAnsi="Times New Roman" w:cs="Times New Roman"/>
          <w:b/>
          <w:bCs/>
          <w:noProof w:val="0"/>
        </w:rPr>
        <w:t>is</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šiu</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požymiu</w:t>
      </w:r>
      <w:proofErr w:type="spellEnd"/>
      <w:r w:rsidRPr="00595E48">
        <w:rPr>
          <w:rFonts w:ascii="Times New Roman" w:eastAsia="Times New Roman" w:hAnsi="Times New Roman" w:cs="Times New Roman"/>
          <w:b/>
          <w:bCs/>
          <w:noProof w:val="0"/>
        </w:rPr>
        <w:t xml:space="preserve">̨, nedelsdami nutraukite </w:t>
      </w:r>
      <w:proofErr w:type="spellStart"/>
      <w:r w:rsidRPr="00136957">
        <w:rPr>
          <w:rFonts w:ascii="Times New Roman" w:eastAsia="Times New Roman" w:hAnsi="Times New Roman" w:cs="Times New Roman"/>
          <w:b/>
          <w:bCs/>
          <w:noProof w:val="0"/>
        </w:rPr>
        <w:t>Ibuprofen</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Nutra</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Essential</w:t>
      </w:r>
      <w:proofErr w:type="spellEnd"/>
      <w:r w:rsidRPr="00136957">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vartojima</w:t>
      </w:r>
      <w:proofErr w:type="spellEnd"/>
      <w:r w:rsidRPr="00595E48">
        <w:rPr>
          <w:rFonts w:ascii="Times New Roman" w:eastAsia="Times New Roman" w:hAnsi="Times New Roman" w:cs="Times New Roman"/>
          <w:b/>
          <w:bCs/>
          <w:noProof w:val="0"/>
        </w:rPr>
        <w:t xml:space="preserve">̨ ir nedelsdami </w:t>
      </w:r>
      <w:proofErr w:type="spellStart"/>
      <w:r w:rsidRPr="00595E48">
        <w:rPr>
          <w:rFonts w:ascii="Times New Roman" w:eastAsia="Times New Roman" w:hAnsi="Times New Roman" w:cs="Times New Roman"/>
          <w:b/>
          <w:bCs/>
          <w:noProof w:val="0"/>
        </w:rPr>
        <w:t>kreipkitės</w:t>
      </w:r>
      <w:proofErr w:type="spellEnd"/>
      <w:r w:rsidRPr="00595E48">
        <w:rPr>
          <w:rFonts w:ascii="Times New Roman" w:eastAsia="Times New Roman" w:hAnsi="Times New Roman" w:cs="Times New Roman"/>
          <w:b/>
          <w:bCs/>
          <w:noProof w:val="0"/>
        </w:rPr>
        <w:t xml:space="preserve"> į gydytoją arba greitosios medicinos pagalbos tarnybą.</w:t>
      </w:r>
    </w:p>
    <w:p w14:paraId="6CECFA8C"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5A54B66F"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Sergant vėjaraupiais, patartina vengti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vartojimo. </w:t>
      </w:r>
    </w:p>
    <w:p w14:paraId="7EE7979D"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5B05354"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E4756">
        <w:rPr>
          <w:rFonts w:ascii="Times New Roman" w:eastAsia="Times New Roman" w:hAnsi="Times New Roman" w:cs="Times New Roman"/>
          <w:bCs/>
          <w:noProof w:val="0"/>
        </w:rPr>
        <w:t>Šalutinį poveikį galima sumažinti vartojant minimalią veiksmingą dozę trumpiausią būtiną laiką.</w:t>
      </w:r>
    </w:p>
    <w:p w14:paraId="28798992"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599F6786"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bCs/>
          <w:noProof w:val="0"/>
        </w:rPr>
        <w:t xml:space="preserve">Senyviems žmonėms kyla didesnis NVNU šalutinio poveikio, ypač skrandžiui ir žarnoms, pavojus. </w:t>
      </w:r>
      <w:r w:rsidRPr="00CE4756">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53537671"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3F3A312"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vartojimą nutraukite. </w:t>
      </w:r>
    </w:p>
    <w:p w14:paraId="74C3B118"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26DD178"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w:t>
      </w:r>
      <w:proofErr w:type="spellStart"/>
      <w:r w:rsidRPr="00CE4756">
        <w:rPr>
          <w:rFonts w:ascii="Times New Roman" w:eastAsia="Times New Roman" w:hAnsi="Times New Roman" w:cs="Times New Roman"/>
          <w:noProof w:val="0"/>
        </w:rPr>
        <w:t>analgezinė</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nefropatija</w:t>
      </w:r>
      <w:proofErr w:type="spellEnd"/>
      <w:r w:rsidRPr="00CE4756">
        <w:rPr>
          <w:rFonts w:ascii="Times New Roman" w:eastAsia="Times New Roman" w:hAnsi="Times New Roman" w:cs="Times New Roman"/>
          <w:noProof w:val="0"/>
        </w:rPr>
        <w:t>) ir kilti inkstų nepakankamumo pavojus.</w:t>
      </w:r>
    </w:p>
    <w:p w14:paraId="1A09A3DD"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EE022C2"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Kiti vaistai ir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geriamoji suspensija paketėlyje</w:t>
      </w:r>
    </w:p>
    <w:p w14:paraId="77A265A2"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2C21ED1E"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C9255B7"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gali pakeisti kitų vaistų poveikį, o kiti vaistai – jos poveikį. Tokie vaistai yra, pvz.:</w:t>
      </w:r>
    </w:p>
    <w:p w14:paraId="04EF21B4" w14:textId="77777777" w:rsidR="00BE6969" w:rsidRPr="00CE4756" w:rsidRDefault="00BE6969" w:rsidP="00BE6969">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mažinantys kraujospūdį (AKF inhibitoriai, pvz., </w:t>
      </w:r>
      <w:proofErr w:type="spellStart"/>
      <w:r w:rsidRPr="00CE4756">
        <w:rPr>
          <w:rFonts w:ascii="Times New Roman" w:eastAsia="Calibri" w:hAnsi="Times New Roman" w:cs="Times New Roman"/>
          <w:noProof w:val="0"/>
        </w:rPr>
        <w:t>kaptoprilis</w:t>
      </w:r>
      <w:proofErr w:type="spellEnd"/>
      <w:r w:rsidRPr="00CE4756">
        <w:rPr>
          <w:rFonts w:ascii="Times New Roman" w:eastAsia="Calibri" w:hAnsi="Times New Roman" w:cs="Times New Roman"/>
          <w:noProof w:val="0"/>
        </w:rPr>
        <w:t xml:space="preserve">, beta blokatoriai, pvz., </w:t>
      </w:r>
      <w:proofErr w:type="spellStart"/>
      <w:r w:rsidRPr="00CE4756">
        <w:rPr>
          <w:rFonts w:ascii="Times New Roman" w:eastAsia="Calibri" w:hAnsi="Times New Roman" w:cs="Times New Roman"/>
          <w:noProof w:val="0"/>
        </w:rPr>
        <w:t>atenololis</w:t>
      </w:r>
      <w:proofErr w:type="spellEnd"/>
      <w:r w:rsidRPr="00CE4756">
        <w:rPr>
          <w:rFonts w:ascii="Times New Roman" w:eastAsia="Calibri" w:hAnsi="Times New Roman" w:cs="Times New Roman"/>
          <w:noProof w:val="0"/>
        </w:rPr>
        <w:t xml:space="preserve"> ir </w:t>
      </w:r>
      <w:proofErr w:type="spellStart"/>
      <w:r w:rsidRPr="00CE4756">
        <w:rPr>
          <w:rFonts w:ascii="Times New Roman" w:eastAsia="Calibri" w:hAnsi="Times New Roman" w:cs="Times New Roman"/>
          <w:noProof w:val="0"/>
        </w:rPr>
        <w:t>angiotenzino</w:t>
      </w:r>
      <w:proofErr w:type="spellEnd"/>
      <w:r w:rsidRPr="00CE4756">
        <w:rPr>
          <w:rFonts w:ascii="Times New Roman" w:eastAsia="Calibri" w:hAnsi="Times New Roman" w:cs="Times New Roman"/>
          <w:noProof w:val="0"/>
        </w:rPr>
        <w:t xml:space="preserve">-II receptorių antagonistai, pvz., </w:t>
      </w:r>
      <w:proofErr w:type="spellStart"/>
      <w:r w:rsidRPr="00CE4756">
        <w:rPr>
          <w:rFonts w:ascii="Times New Roman" w:eastAsia="Calibri" w:hAnsi="Times New Roman" w:cs="Times New Roman"/>
          <w:noProof w:val="0"/>
        </w:rPr>
        <w:t>losartanas</w:t>
      </w:r>
      <w:proofErr w:type="spellEnd"/>
      <w:r w:rsidRPr="00CE4756">
        <w:rPr>
          <w:rFonts w:ascii="Times New Roman" w:eastAsia="Calibri" w:hAnsi="Times New Roman" w:cs="Times New Roman"/>
          <w:noProof w:val="0"/>
        </w:rPr>
        <w:t>);</w:t>
      </w:r>
    </w:p>
    <w:p w14:paraId="64ECB029" w14:textId="77777777" w:rsidR="00BE6969" w:rsidRPr="00CE4756" w:rsidRDefault="00BE6969" w:rsidP="00BE6969">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kiti NVNU (įskaitant ciklooksigenazės-2 inhibitorius), nes gali padidėti šalutinio poveikio rizika. Būtina vengti </w:t>
      </w:r>
      <w:proofErr w:type="spellStart"/>
      <w:r w:rsidRPr="00CE4756">
        <w:rPr>
          <w:rFonts w:ascii="Times New Roman" w:eastAsia="Calibri" w:hAnsi="Times New Roman" w:cs="Times New Roman"/>
          <w:noProof w:val="0"/>
        </w:rPr>
        <w:t>ibuprofeno</w:t>
      </w:r>
      <w:proofErr w:type="spellEnd"/>
      <w:r w:rsidRPr="00CE4756">
        <w:rPr>
          <w:rFonts w:ascii="Times New Roman" w:eastAsia="Calibri" w:hAnsi="Times New Roman" w:cs="Times New Roman"/>
          <w:noProof w:val="0"/>
        </w:rPr>
        <w:t xml:space="preserve"> vartojimo kartu su kitais NVNU;</w:t>
      </w:r>
    </w:p>
    <w:p w14:paraId="672EF074"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lastRenderedPageBreak/>
        <w:t>fenitoinas</w:t>
      </w:r>
      <w:proofErr w:type="spellEnd"/>
      <w:r w:rsidRPr="00CE4756">
        <w:rPr>
          <w:rFonts w:ascii="Times New Roman" w:eastAsia="Times New Roman" w:hAnsi="Times New Roman" w:cs="Times New Roman"/>
          <w:noProof w:val="0"/>
          <w:szCs w:val="20"/>
        </w:rPr>
        <w:t xml:space="preserve"> (nuo epilepsijos), </w:t>
      </w:r>
      <w:proofErr w:type="spellStart"/>
      <w:r w:rsidRPr="00CE4756">
        <w:rPr>
          <w:rFonts w:ascii="Times New Roman" w:eastAsia="Times New Roman" w:hAnsi="Times New Roman" w:cs="Times New Roman"/>
          <w:noProof w:val="0"/>
          <w:szCs w:val="20"/>
        </w:rPr>
        <w:t>digoksinas</w:t>
      </w:r>
      <w:proofErr w:type="spellEnd"/>
      <w:r w:rsidRPr="00CE4756">
        <w:rPr>
          <w:rFonts w:ascii="Times New Roman" w:eastAsia="Times New Roman" w:hAnsi="Times New Roman" w:cs="Times New Roman"/>
          <w:noProof w:val="0"/>
          <w:szCs w:val="20"/>
        </w:rPr>
        <w:t xml:space="preserve"> (nuo širdies nepakankamumo), litis (nuo nuotaikos sutrikimų), nes </w:t>
      </w:r>
      <w:proofErr w:type="spellStart"/>
      <w:r w:rsidRPr="00CE4756">
        <w:rPr>
          <w:rFonts w:ascii="Times New Roman" w:eastAsia="Times New Roman" w:hAnsi="Times New Roman" w:cs="Times New Roman"/>
          <w:noProof w:val="0"/>
          <w:szCs w:val="20"/>
        </w:rPr>
        <w:t>ibuprofenas</w:t>
      </w:r>
      <w:proofErr w:type="spellEnd"/>
      <w:r w:rsidRPr="00CE4756">
        <w:rPr>
          <w:rFonts w:ascii="Times New Roman" w:eastAsia="Times New Roman" w:hAnsi="Times New Roman" w:cs="Times New Roman"/>
          <w:noProof w:val="0"/>
          <w:szCs w:val="20"/>
        </w:rPr>
        <w:t xml:space="preserve"> gali sukelti jų koncentracijos padidėjimą;</w:t>
      </w:r>
    </w:p>
    <w:p w14:paraId="0ECB90FF"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kalį sulaikantys diuretikai;</w:t>
      </w:r>
    </w:p>
    <w:p w14:paraId="32864DF8"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metotreksatas</w:t>
      </w:r>
      <w:proofErr w:type="spellEnd"/>
      <w:r w:rsidRPr="00CE4756">
        <w:rPr>
          <w:rFonts w:ascii="Times New Roman" w:eastAsia="Times New Roman" w:hAnsi="Times New Roman" w:cs="Times New Roman"/>
          <w:noProof w:val="0"/>
          <w:szCs w:val="20"/>
        </w:rPr>
        <w:t xml:space="preserve"> (nuo vėžio, žvynelinės ir reumatoidinio artrito), nes jo poveikis gali sustiprėti;</w:t>
      </w:r>
    </w:p>
    <w:p w14:paraId="6569F9EF"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antibiotikai, vadinami </w:t>
      </w:r>
      <w:proofErr w:type="spellStart"/>
      <w:r w:rsidRPr="00CE4756">
        <w:rPr>
          <w:rFonts w:ascii="Times New Roman" w:eastAsia="Times New Roman" w:hAnsi="Times New Roman" w:cs="Times New Roman"/>
          <w:noProof w:val="0"/>
          <w:szCs w:val="20"/>
        </w:rPr>
        <w:t>chinolonais</w:t>
      </w:r>
      <w:proofErr w:type="spellEnd"/>
      <w:r w:rsidRPr="00CE4756">
        <w:rPr>
          <w:rFonts w:ascii="Times New Roman" w:eastAsia="Times New Roman" w:hAnsi="Times New Roman" w:cs="Times New Roman"/>
          <w:noProof w:val="0"/>
          <w:szCs w:val="20"/>
        </w:rPr>
        <w:t xml:space="preserve"> ir </w:t>
      </w:r>
      <w:proofErr w:type="spellStart"/>
      <w:r w:rsidRPr="00CE4756">
        <w:rPr>
          <w:rFonts w:ascii="Times New Roman" w:eastAsia="Times New Roman" w:hAnsi="Times New Roman" w:cs="Times New Roman"/>
          <w:noProof w:val="0"/>
          <w:szCs w:val="20"/>
        </w:rPr>
        <w:t>aminoglikozidais</w:t>
      </w:r>
      <w:proofErr w:type="spellEnd"/>
      <w:r w:rsidRPr="00CE4756">
        <w:rPr>
          <w:rFonts w:ascii="Times New Roman" w:eastAsia="Times New Roman" w:hAnsi="Times New Roman" w:cs="Times New Roman"/>
          <w:noProof w:val="0"/>
          <w:szCs w:val="20"/>
        </w:rPr>
        <w:t>;</w:t>
      </w:r>
    </w:p>
    <w:p w14:paraId="2DA633AC"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gliukokortikosteroidai</w:t>
      </w:r>
      <w:proofErr w:type="spellEnd"/>
      <w:r w:rsidRPr="00CE4756">
        <w:rPr>
          <w:rFonts w:ascii="Times New Roman" w:eastAsia="Times New Roman" w:hAnsi="Times New Roman" w:cs="Times New Roman"/>
          <w:noProof w:val="0"/>
          <w:szCs w:val="20"/>
        </w:rPr>
        <w:t xml:space="preserve"> (jie stipriai slopina uždegimą), nes gali padidėti virškinimo trakto išopėjimo ir kraujavimo pavojus;</w:t>
      </w:r>
    </w:p>
    <w:p w14:paraId="5C190BE6"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krešėjimą slopinantys vaistai (jie skystina kraują ir neleidžia susidaryti krešuliams), pvz., aspirinas (</w:t>
      </w:r>
      <w:proofErr w:type="spellStart"/>
      <w:r w:rsidRPr="00CE4756">
        <w:rPr>
          <w:rFonts w:ascii="Times New Roman" w:eastAsia="Times New Roman" w:hAnsi="Times New Roman" w:cs="Times New Roman"/>
          <w:noProof w:val="0"/>
          <w:szCs w:val="20"/>
        </w:rPr>
        <w:t>acetilsalicilo</w:t>
      </w:r>
      <w:proofErr w:type="spellEnd"/>
      <w:r w:rsidRPr="00CE4756">
        <w:rPr>
          <w:rFonts w:ascii="Times New Roman" w:eastAsia="Times New Roman" w:hAnsi="Times New Roman" w:cs="Times New Roman"/>
          <w:noProof w:val="0"/>
          <w:szCs w:val="20"/>
        </w:rPr>
        <w:t xml:space="preserve"> rūgštis), varfarinas, </w:t>
      </w:r>
      <w:proofErr w:type="spellStart"/>
      <w:r w:rsidRPr="00CE4756">
        <w:rPr>
          <w:rFonts w:ascii="Times New Roman" w:eastAsia="Times New Roman" w:hAnsi="Times New Roman" w:cs="Times New Roman"/>
          <w:noProof w:val="0"/>
          <w:szCs w:val="20"/>
        </w:rPr>
        <w:t>tiklopidinas</w:t>
      </w:r>
      <w:proofErr w:type="spellEnd"/>
      <w:r w:rsidRPr="00CE4756">
        <w:rPr>
          <w:rFonts w:ascii="Times New Roman" w:eastAsia="Times New Roman" w:hAnsi="Times New Roman" w:cs="Times New Roman"/>
          <w:noProof w:val="0"/>
          <w:szCs w:val="20"/>
        </w:rPr>
        <w:t>;</w:t>
      </w:r>
    </w:p>
    <w:p w14:paraId="47EA5C28"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baklofenas</w:t>
      </w:r>
      <w:proofErr w:type="spellEnd"/>
      <w:r w:rsidRPr="00CE4756">
        <w:rPr>
          <w:rFonts w:ascii="Times New Roman" w:eastAsia="Times New Roman" w:hAnsi="Times New Roman" w:cs="Times New Roman"/>
          <w:noProof w:val="0"/>
          <w:szCs w:val="20"/>
        </w:rPr>
        <w:t xml:space="preserve"> (jis atpalaiduoja raumenis), nes pradėjus vartoti </w:t>
      </w:r>
      <w:proofErr w:type="spellStart"/>
      <w:r w:rsidRPr="00CE4756">
        <w:rPr>
          <w:rFonts w:ascii="Times New Roman" w:eastAsia="Times New Roman" w:hAnsi="Times New Roman" w:cs="Times New Roman"/>
          <w:noProof w:val="0"/>
          <w:szCs w:val="20"/>
        </w:rPr>
        <w:t>ibuprofeną</w:t>
      </w:r>
      <w:proofErr w:type="spellEnd"/>
      <w:r w:rsidRPr="00CE4756">
        <w:rPr>
          <w:rFonts w:ascii="Times New Roman" w:eastAsia="Times New Roman" w:hAnsi="Times New Roman" w:cs="Times New Roman"/>
          <w:noProof w:val="0"/>
          <w:szCs w:val="20"/>
        </w:rPr>
        <w:t xml:space="preserve">, gali pasireikšti </w:t>
      </w:r>
      <w:proofErr w:type="spellStart"/>
      <w:r w:rsidRPr="00CE4756">
        <w:rPr>
          <w:rFonts w:ascii="Times New Roman" w:eastAsia="Times New Roman" w:hAnsi="Times New Roman" w:cs="Times New Roman"/>
          <w:noProof w:val="0"/>
          <w:szCs w:val="20"/>
        </w:rPr>
        <w:t>baklofeno</w:t>
      </w:r>
      <w:proofErr w:type="spellEnd"/>
      <w:r w:rsidRPr="00CE4756">
        <w:rPr>
          <w:rFonts w:ascii="Times New Roman" w:eastAsia="Times New Roman" w:hAnsi="Times New Roman" w:cs="Times New Roman"/>
          <w:noProof w:val="0"/>
          <w:szCs w:val="20"/>
        </w:rPr>
        <w:t xml:space="preserve"> toksinis poveikis;</w:t>
      </w:r>
    </w:p>
    <w:p w14:paraId="04DE5010"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mažinantys padidėjusį kraujospūdį ir skatinantys šlapimo išskyrimą, nes </w:t>
      </w:r>
      <w:proofErr w:type="spellStart"/>
      <w:r w:rsidRPr="00CE4756">
        <w:rPr>
          <w:rFonts w:ascii="Times New Roman" w:eastAsia="Times New Roman" w:hAnsi="Times New Roman" w:cs="Times New Roman"/>
          <w:noProof w:val="0"/>
          <w:szCs w:val="20"/>
        </w:rPr>
        <w:t>ibuprofenas</w:t>
      </w:r>
      <w:proofErr w:type="spellEnd"/>
      <w:r w:rsidRPr="00CE4756">
        <w:rPr>
          <w:rFonts w:ascii="Times New Roman" w:eastAsia="Times New Roman" w:hAnsi="Times New Roman" w:cs="Times New Roman"/>
          <w:noProof w:val="0"/>
          <w:szCs w:val="20"/>
        </w:rPr>
        <w:t xml:space="preserve"> gali susilpninti jų poveikį ir padidinti inkstų pažeidimo riziką;</w:t>
      </w:r>
    </w:p>
    <w:p w14:paraId="5FB22E02"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mifepristonas</w:t>
      </w:r>
      <w:proofErr w:type="spellEnd"/>
      <w:r w:rsidRPr="00CE4756">
        <w:rPr>
          <w:rFonts w:ascii="Times New Roman" w:eastAsia="Times New Roman" w:hAnsi="Times New Roman" w:cs="Times New Roman"/>
          <w:noProof w:val="0"/>
          <w:szCs w:val="20"/>
        </w:rPr>
        <w:t xml:space="preserve"> (vartojamas nėštumui nutraukti);</w:t>
      </w:r>
    </w:p>
    <w:p w14:paraId="519BE568"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CYP 2C9 inhibitoriai, pvz., </w:t>
      </w:r>
      <w:proofErr w:type="spellStart"/>
      <w:r w:rsidRPr="00CE4756">
        <w:rPr>
          <w:rFonts w:ascii="Times New Roman" w:eastAsia="Times New Roman" w:hAnsi="Times New Roman" w:cs="Times New Roman"/>
          <w:noProof w:val="0"/>
          <w:szCs w:val="20"/>
        </w:rPr>
        <w:t>vorikonazolas</w:t>
      </w:r>
      <w:proofErr w:type="spellEnd"/>
      <w:r w:rsidRPr="00CE4756">
        <w:rPr>
          <w:rFonts w:ascii="Times New Roman" w:eastAsia="Times New Roman" w:hAnsi="Times New Roman" w:cs="Times New Roman"/>
          <w:noProof w:val="0"/>
          <w:szCs w:val="20"/>
        </w:rPr>
        <w:t xml:space="preserve"> ir </w:t>
      </w:r>
      <w:proofErr w:type="spellStart"/>
      <w:r w:rsidRPr="00CE4756">
        <w:rPr>
          <w:rFonts w:ascii="Times New Roman" w:eastAsia="Times New Roman" w:hAnsi="Times New Roman" w:cs="Times New Roman"/>
          <w:noProof w:val="0"/>
          <w:szCs w:val="20"/>
        </w:rPr>
        <w:t>flukonazolas</w:t>
      </w:r>
      <w:proofErr w:type="spellEnd"/>
      <w:r w:rsidRPr="00CE4756">
        <w:rPr>
          <w:rFonts w:ascii="Times New Roman" w:eastAsia="Times New Roman" w:hAnsi="Times New Roman" w:cs="Times New Roman"/>
          <w:noProof w:val="0"/>
          <w:szCs w:val="20"/>
        </w:rPr>
        <w:t xml:space="preserve"> (nuo grybelių infekcijos), nes juos vartojant gali padidėti </w:t>
      </w:r>
      <w:proofErr w:type="spellStart"/>
      <w:r w:rsidRPr="00CE4756">
        <w:rPr>
          <w:rFonts w:ascii="Times New Roman" w:eastAsia="Times New Roman" w:hAnsi="Times New Roman" w:cs="Times New Roman"/>
          <w:noProof w:val="0"/>
          <w:szCs w:val="20"/>
        </w:rPr>
        <w:t>ibuprofeno</w:t>
      </w:r>
      <w:proofErr w:type="spellEnd"/>
      <w:r w:rsidRPr="00CE4756">
        <w:rPr>
          <w:rFonts w:ascii="Times New Roman" w:eastAsia="Times New Roman" w:hAnsi="Times New Roman" w:cs="Times New Roman"/>
          <w:noProof w:val="0"/>
          <w:szCs w:val="20"/>
        </w:rPr>
        <w:t xml:space="preserve"> koncentracija plazmoje;</w:t>
      </w:r>
    </w:p>
    <w:p w14:paraId="64BCA916"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slopinantys trombocitų funkciją (pvz., </w:t>
      </w:r>
      <w:proofErr w:type="spellStart"/>
      <w:r w:rsidRPr="00CE4756">
        <w:rPr>
          <w:rFonts w:ascii="Times New Roman" w:eastAsia="Times New Roman" w:hAnsi="Times New Roman" w:cs="Times New Roman"/>
          <w:noProof w:val="0"/>
          <w:szCs w:val="20"/>
        </w:rPr>
        <w:t>acetilsalicilo</w:t>
      </w:r>
      <w:proofErr w:type="spellEnd"/>
      <w:r w:rsidRPr="00CE4756">
        <w:rPr>
          <w:rFonts w:ascii="Times New Roman" w:eastAsia="Times New Roman" w:hAnsi="Times New Roman" w:cs="Times New Roman"/>
          <w:noProof w:val="0"/>
          <w:szCs w:val="20"/>
        </w:rPr>
        <w:t xml:space="preserve"> rūgštis) ir selektyviai slopinantys atgalinį </w:t>
      </w:r>
      <w:proofErr w:type="spellStart"/>
      <w:r w:rsidRPr="00CE4756">
        <w:rPr>
          <w:rFonts w:ascii="Times New Roman" w:eastAsia="Times New Roman" w:hAnsi="Times New Roman" w:cs="Times New Roman"/>
          <w:noProof w:val="0"/>
          <w:szCs w:val="20"/>
        </w:rPr>
        <w:t>serotonino</w:t>
      </w:r>
      <w:proofErr w:type="spellEnd"/>
      <w:r w:rsidRPr="00CE4756">
        <w:rPr>
          <w:rFonts w:ascii="Times New Roman" w:eastAsia="Times New Roman" w:hAnsi="Times New Roman" w:cs="Times New Roman"/>
          <w:noProof w:val="0"/>
          <w:szCs w:val="20"/>
        </w:rPr>
        <w:t xml:space="preserve"> įsiurbimą (vaistai nuo depresijos), nes vartojant kartu gali padidėti kraujavimo virškinimo trakte rizika;</w:t>
      </w:r>
    </w:p>
    <w:p w14:paraId="34AF96D2"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probenecidas</w:t>
      </w:r>
      <w:proofErr w:type="spellEnd"/>
      <w:r w:rsidRPr="00CE4756">
        <w:rPr>
          <w:rFonts w:ascii="Times New Roman" w:eastAsia="Times New Roman" w:hAnsi="Times New Roman" w:cs="Times New Roman"/>
          <w:noProof w:val="0"/>
          <w:szCs w:val="20"/>
        </w:rPr>
        <w:t xml:space="preserve"> ir </w:t>
      </w:r>
      <w:proofErr w:type="spellStart"/>
      <w:r w:rsidRPr="00CE4756">
        <w:rPr>
          <w:rFonts w:ascii="Times New Roman" w:eastAsia="Times New Roman" w:hAnsi="Times New Roman" w:cs="Times New Roman"/>
          <w:noProof w:val="0"/>
          <w:szCs w:val="20"/>
        </w:rPr>
        <w:t>sulfinpirazonas</w:t>
      </w:r>
      <w:proofErr w:type="spellEnd"/>
      <w:r w:rsidRPr="00CE4756">
        <w:rPr>
          <w:rFonts w:ascii="Times New Roman" w:eastAsia="Times New Roman" w:hAnsi="Times New Roman" w:cs="Times New Roman"/>
          <w:noProof w:val="0"/>
          <w:szCs w:val="20"/>
        </w:rPr>
        <w:t xml:space="preserve"> (nuo podagros), nes jie gali sulėtinti </w:t>
      </w:r>
      <w:proofErr w:type="spellStart"/>
      <w:r w:rsidRPr="00CE4756">
        <w:rPr>
          <w:rFonts w:ascii="Times New Roman" w:eastAsia="Times New Roman" w:hAnsi="Times New Roman" w:cs="Times New Roman"/>
          <w:noProof w:val="0"/>
          <w:szCs w:val="20"/>
        </w:rPr>
        <w:t>ibuprofeno</w:t>
      </w:r>
      <w:proofErr w:type="spellEnd"/>
      <w:r w:rsidRPr="00CE4756">
        <w:rPr>
          <w:rFonts w:ascii="Times New Roman" w:eastAsia="Times New Roman" w:hAnsi="Times New Roman" w:cs="Times New Roman"/>
          <w:noProof w:val="0"/>
          <w:szCs w:val="20"/>
        </w:rPr>
        <w:t xml:space="preserve"> iškyrimą;</w:t>
      </w:r>
    </w:p>
    <w:p w14:paraId="4F39CA5C" w14:textId="77777777" w:rsidR="00BE6969" w:rsidRPr="00CE4756" w:rsidRDefault="00BE6969" w:rsidP="00BE6969">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ritonaviras (nuo ŽIV infekcijos), nes jį vartojant gali padidėti NVNU koncentracijos plazmoje.</w:t>
      </w:r>
    </w:p>
    <w:p w14:paraId="7714FD9D"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B527A33"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Be to, gali pasireikšti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sąveika su kitais vaistais, pvz., dėl sąveikos su </w:t>
      </w:r>
      <w:proofErr w:type="spellStart"/>
      <w:r w:rsidRPr="00CE4756">
        <w:rPr>
          <w:rFonts w:ascii="Times New Roman" w:eastAsia="Times New Roman" w:hAnsi="Times New Roman" w:cs="Times New Roman"/>
          <w:noProof w:val="0"/>
        </w:rPr>
        <w:t>sulfonilkarbamidais</w:t>
      </w:r>
      <w:proofErr w:type="spellEnd"/>
      <w:r w:rsidRPr="00CE4756">
        <w:rPr>
          <w:rFonts w:ascii="Times New Roman" w:eastAsia="Times New Roman" w:hAnsi="Times New Roman" w:cs="Times New Roman"/>
          <w:noProof w:val="0"/>
        </w:rPr>
        <w:t xml:space="preserve"> (nuo diabeto), </w:t>
      </w:r>
      <w:proofErr w:type="spellStart"/>
      <w:r w:rsidRPr="00CE4756">
        <w:rPr>
          <w:rFonts w:ascii="Times New Roman" w:eastAsia="Times New Roman" w:hAnsi="Times New Roman" w:cs="Times New Roman"/>
          <w:noProof w:val="0"/>
        </w:rPr>
        <w:t>takrolimuzu</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ciklosporinu</w:t>
      </w:r>
      <w:proofErr w:type="spellEnd"/>
      <w:r w:rsidRPr="00CE4756">
        <w:rPr>
          <w:rFonts w:ascii="Times New Roman" w:eastAsia="Times New Roman" w:hAnsi="Times New Roman" w:cs="Times New Roman"/>
          <w:noProof w:val="0"/>
        </w:rPr>
        <w:t xml:space="preserve"> (imunitetą slopinančiais vaistais, vartojamais persodinus organą) gali pasireikšti inkstų pažeidimas, o dėl sąveikos su </w:t>
      </w:r>
      <w:proofErr w:type="spellStart"/>
      <w:r w:rsidRPr="00CE4756">
        <w:rPr>
          <w:rFonts w:ascii="Times New Roman" w:eastAsia="Times New Roman" w:hAnsi="Times New Roman" w:cs="Times New Roman"/>
          <w:noProof w:val="0"/>
        </w:rPr>
        <w:t>zidovudinu</w:t>
      </w:r>
      <w:proofErr w:type="spellEnd"/>
      <w:r w:rsidRPr="00CE4756">
        <w:rPr>
          <w:rFonts w:ascii="Times New Roman" w:eastAsia="Times New Roman" w:hAnsi="Times New Roman" w:cs="Times New Roman"/>
          <w:noProof w:val="0"/>
        </w:rPr>
        <w:t xml:space="preserve"> (vaistu nuo ŽIV infekcijos) – kraujavimas ŽIV teigiamiems </w:t>
      </w:r>
      <w:proofErr w:type="spellStart"/>
      <w:r w:rsidRPr="00CE4756">
        <w:rPr>
          <w:rFonts w:ascii="Times New Roman" w:eastAsia="Times New Roman" w:hAnsi="Times New Roman" w:cs="Times New Roman"/>
          <w:noProof w:val="0"/>
        </w:rPr>
        <w:t>hemofilija</w:t>
      </w:r>
      <w:proofErr w:type="spellEnd"/>
      <w:r w:rsidRPr="00CE4756">
        <w:rPr>
          <w:rFonts w:ascii="Times New Roman" w:eastAsia="Times New Roman" w:hAnsi="Times New Roman" w:cs="Times New Roman"/>
          <w:noProof w:val="0"/>
        </w:rPr>
        <w:t xml:space="preserve"> sergantiems pacientams.</w:t>
      </w:r>
    </w:p>
    <w:p w14:paraId="2626F4A2"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F83B94D"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poveikį gali susilpninti kartu vartojamas </w:t>
      </w:r>
      <w:proofErr w:type="spellStart"/>
      <w:r w:rsidRPr="00CE4756">
        <w:rPr>
          <w:rFonts w:ascii="Times New Roman" w:eastAsia="Times New Roman" w:hAnsi="Times New Roman" w:cs="Times New Roman"/>
          <w:noProof w:val="0"/>
        </w:rPr>
        <w:t>kolestiraminas</w:t>
      </w:r>
      <w:proofErr w:type="spellEnd"/>
      <w:r w:rsidRPr="00CE4756">
        <w:rPr>
          <w:rFonts w:ascii="Times New Roman" w:eastAsia="Times New Roman" w:hAnsi="Times New Roman" w:cs="Times New Roman"/>
          <w:noProof w:val="0"/>
        </w:rPr>
        <w:t xml:space="preserve"> (vaistas padidėjusiam cholesterolio kiekiui mažinti). Nuo vieno iki kito iš šių vaistų vartojimo turi praeiti kelios valandos. </w:t>
      </w:r>
    </w:p>
    <w:p w14:paraId="3B689FA1"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7C0C977"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Kai kurie kiti vaistai taip pat gali turėti įtakos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suspensijos paketėlyje veikimui arba pastaroji gali turėti įtakos jų veikimui. Dėl to visada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kartu su kitais vaistais, reikia pasikonsultuoti gydytoju arba vaistininku.</w:t>
      </w:r>
    </w:p>
    <w:p w14:paraId="79FDBC3C"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62B3A1E"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 vartojimas su alkoholiu</w:t>
      </w:r>
    </w:p>
    <w:p w14:paraId="13614F2B"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Tuo pačiu metu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suspensijos paketėlyje ir alkoholinių gėrimų, gali padidėti kai kurio šalutinio poveikio (pvz., virškinimo trakto ar centrinės nervų sistemos sutrikimų) tikimybė.</w:t>
      </w:r>
    </w:p>
    <w:p w14:paraId="1726D5ED"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7E9AC81"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Nėštumas</w:t>
      </w:r>
      <w:r w:rsidRPr="00CE4756">
        <w:rPr>
          <w:rFonts w:ascii="Times New Roman" w:eastAsia="Times New Roman" w:hAnsi="Times New Roman" w:cs="Times New Roman"/>
          <w:b/>
          <w:noProof w:val="0"/>
        </w:rPr>
        <w:t>,</w:t>
      </w:r>
      <w:r w:rsidRPr="00CE4756">
        <w:rPr>
          <w:rFonts w:ascii="Times New Roman" w:eastAsia="Times New Roman" w:hAnsi="Times New Roman" w:cs="Times New Roman"/>
          <w:b/>
          <w:bCs/>
          <w:noProof w:val="0"/>
        </w:rPr>
        <w:t xml:space="preserve"> žindymo laikotarpis ir vaisingumas</w:t>
      </w:r>
    </w:p>
    <w:p w14:paraId="6A8BAEAC"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(taip pat žr. </w:t>
      </w: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CE4756">
        <w:rPr>
          <w:rFonts w:ascii="Times New Roman" w:eastAsia="Times New Roman" w:hAnsi="Times New Roman" w:cs="Times New Roman"/>
          <w:b/>
          <w:noProof w:val="0"/>
        </w:rPr>
        <w:t xml:space="preserve"> 400 mg geriamosios suspensijos paketėlyje sudėtyje yra skystojo </w:t>
      </w:r>
      <w:proofErr w:type="spellStart"/>
      <w:r w:rsidRPr="00CE4756">
        <w:rPr>
          <w:rFonts w:ascii="Times New Roman" w:eastAsia="Times New Roman" w:hAnsi="Times New Roman" w:cs="Times New Roman"/>
          <w:b/>
          <w:noProof w:val="0"/>
        </w:rPr>
        <w:t>maltitolio</w:t>
      </w:r>
      <w:proofErr w:type="spellEnd"/>
      <w:r w:rsidRPr="00CE4756">
        <w:rPr>
          <w:rFonts w:ascii="Times New Roman" w:eastAsia="Times New Roman" w:hAnsi="Times New Roman" w:cs="Times New Roman"/>
          <w:b/>
          <w:noProof w:val="0"/>
        </w:rPr>
        <w:t xml:space="preserve">, natrio, natrio </w:t>
      </w:r>
      <w:proofErr w:type="spellStart"/>
      <w:r w:rsidRPr="00CE4756">
        <w:rPr>
          <w:rFonts w:ascii="Times New Roman" w:eastAsia="Times New Roman" w:hAnsi="Times New Roman" w:cs="Times New Roman"/>
          <w:b/>
          <w:noProof w:val="0"/>
        </w:rPr>
        <w:t>benzoato</w:t>
      </w:r>
      <w:proofErr w:type="spellEnd"/>
      <w:r w:rsidRPr="00CE4756">
        <w:rPr>
          <w:rFonts w:ascii="Times New Roman" w:eastAsia="Times New Roman" w:hAnsi="Times New Roman" w:cs="Times New Roman"/>
          <w:b/>
          <w:noProof w:val="0"/>
        </w:rPr>
        <w:t xml:space="preserve"> ir </w:t>
      </w:r>
      <w:proofErr w:type="spellStart"/>
      <w:r w:rsidRPr="00CE4756">
        <w:rPr>
          <w:rFonts w:ascii="Times New Roman" w:eastAsia="Times New Roman" w:hAnsi="Times New Roman" w:cs="Times New Roman"/>
          <w:b/>
          <w:noProof w:val="0"/>
        </w:rPr>
        <w:t>benzilo</w:t>
      </w:r>
      <w:proofErr w:type="spellEnd"/>
      <w:r w:rsidRPr="00CE4756">
        <w:rPr>
          <w:rFonts w:ascii="Times New Roman" w:eastAsia="Times New Roman" w:hAnsi="Times New Roman" w:cs="Times New Roman"/>
          <w:b/>
          <w:noProof w:val="0"/>
        </w:rPr>
        <w:t xml:space="preserve"> alkoholio</w:t>
      </w:r>
      <w:r w:rsidRPr="00CE4756">
        <w:rPr>
          <w:rFonts w:ascii="Times New Roman" w:eastAsia="Times New Roman" w:hAnsi="Times New Roman" w:cs="Times New Roman"/>
          <w:noProof w:val="0"/>
        </w:rPr>
        <w:t>).</w:t>
      </w:r>
    </w:p>
    <w:p w14:paraId="0BB8E636"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F646468"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E4756">
        <w:rPr>
          <w:rFonts w:ascii="Times New Roman" w:eastAsia="Times New Roman" w:hAnsi="Times New Roman" w:cs="Times New Roman"/>
          <w:i/>
          <w:iCs/>
          <w:noProof w:val="0"/>
        </w:rPr>
        <w:t>Nėštumas</w:t>
      </w:r>
    </w:p>
    <w:p w14:paraId="596CCBDC"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pastotumėte, kai vartojate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 apie tai pasakykite gydytojui.</w:t>
      </w:r>
    </w:p>
    <w:p w14:paraId="3DD5AE35" w14:textId="77777777" w:rsidR="00BE6969" w:rsidRPr="001359A3"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paskutinių </w:t>
      </w:r>
      <w:proofErr w:type="spellStart"/>
      <w:r w:rsidRPr="001359A3">
        <w:rPr>
          <w:rFonts w:ascii="Times New Roman" w:eastAsia="Times New Roman" w:hAnsi="Times New Roman" w:cs="Times New Roman"/>
          <w:noProof w:val="0"/>
        </w:rPr>
        <w:t>triju</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w:t>
      </w:r>
      <w:proofErr w:type="spellEnd"/>
      <w:r w:rsidRPr="001359A3">
        <w:rPr>
          <w:rFonts w:ascii="Times New Roman" w:eastAsia="Times New Roman" w:hAnsi="Times New Roman" w:cs="Times New Roman"/>
          <w:noProof w:val="0"/>
        </w:rPr>
        <w:t xml:space="preserve">̨ metu, nes </w:t>
      </w:r>
      <w:proofErr w:type="spellStart"/>
      <w:r w:rsidRPr="001359A3">
        <w:rPr>
          <w:rFonts w:ascii="Times New Roman" w:eastAsia="Times New Roman" w:hAnsi="Times New Roman" w:cs="Times New Roman"/>
          <w:noProof w:val="0"/>
        </w:rPr>
        <w:t>šis</w:t>
      </w:r>
      <w:proofErr w:type="spellEnd"/>
      <w:r w:rsidRPr="001359A3">
        <w:rPr>
          <w:rFonts w:ascii="Times New Roman" w:eastAsia="Times New Roman" w:hAnsi="Times New Roman" w:cs="Times New Roman"/>
          <w:noProof w:val="0"/>
        </w:rPr>
        <w:t xml:space="preserve"> vaistas gali pakenkti </w:t>
      </w:r>
      <w:proofErr w:type="spellStart"/>
      <w:r w:rsidRPr="001359A3">
        <w:rPr>
          <w:rFonts w:ascii="Times New Roman" w:eastAsia="Times New Roman" w:hAnsi="Times New Roman" w:cs="Times New Roman"/>
          <w:noProof w:val="0"/>
        </w:rPr>
        <w:t>Jūsu</w:t>
      </w:r>
      <w:proofErr w:type="spellEnd"/>
      <w:r w:rsidRPr="001359A3">
        <w:rPr>
          <w:rFonts w:ascii="Times New Roman" w:eastAsia="Times New Roman" w:hAnsi="Times New Roman" w:cs="Times New Roman"/>
          <w:noProof w:val="0"/>
        </w:rPr>
        <w:t>̨ vaisiui (</w:t>
      </w:r>
      <w:proofErr w:type="spellStart"/>
      <w:r w:rsidRPr="001359A3">
        <w:rPr>
          <w:rFonts w:ascii="Times New Roman" w:eastAsia="Times New Roman" w:hAnsi="Times New Roman" w:cs="Times New Roman"/>
          <w:noProof w:val="0"/>
        </w:rPr>
        <w:t>būsimam</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kūdikiui</w:t>
      </w:r>
      <w:proofErr w:type="spellEnd"/>
      <w:r w:rsidRPr="001359A3">
        <w:rPr>
          <w:rFonts w:ascii="Times New Roman" w:eastAsia="Times New Roman" w:hAnsi="Times New Roman" w:cs="Times New Roman"/>
          <w:noProof w:val="0"/>
        </w:rPr>
        <w:t xml:space="preserve">) arba sukelti </w:t>
      </w:r>
      <w:proofErr w:type="spellStart"/>
      <w:r w:rsidRPr="001359A3">
        <w:rPr>
          <w:rFonts w:ascii="Times New Roman" w:eastAsia="Times New Roman" w:hAnsi="Times New Roman" w:cs="Times New Roman"/>
          <w:noProof w:val="0"/>
        </w:rPr>
        <w:t>problemu</w:t>
      </w:r>
      <w:proofErr w:type="spellEnd"/>
      <w:r w:rsidRPr="001359A3">
        <w:rPr>
          <w:rFonts w:ascii="Times New Roman" w:eastAsia="Times New Roman" w:hAnsi="Times New Roman" w:cs="Times New Roman"/>
          <w:noProof w:val="0"/>
        </w:rPr>
        <w:t xml:space="preserve">̨ gimdymo metu.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gali sukelti vaisiaus inkstų ir </w:t>
      </w:r>
      <w:proofErr w:type="spellStart"/>
      <w:r w:rsidRPr="006569B3">
        <w:rPr>
          <w:rFonts w:ascii="Times New Roman" w:eastAsia="Times New Roman" w:hAnsi="Times New Roman" w:cs="Times New Roman"/>
          <w:noProof w:val="0"/>
        </w:rPr>
        <w:t>širdies</w:t>
      </w:r>
      <w:proofErr w:type="spellEnd"/>
      <w:r w:rsidRPr="006569B3">
        <w:rPr>
          <w:rFonts w:ascii="Times New Roman" w:eastAsia="Times New Roman" w:hAnsi="Times New Roman" w:cs="Times New Roman"/>
          <w:noProof w:val="0"/>
        </w:rPr>
        <w:t xml:space="preserve"> sutrikimų. Jis gali paveikti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ir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kūdikio</w:t>
      </w:r>
      <w:proofErr w:type="spellEnd"/>
      <w:r w:rsidRPr="006569B3">
        <w:rPr>
          <w:rFonts w:ascii="Times New Roman" w:eastAsia="Times New Roman" w:hAnsi="Times New Roman" w:cs="Times New Roman"/>
          <w:noProof w:val="0"/>
        </w:rPr>
        <w:t xml:space="preserve"> polinkį kraujuoti ir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jo gimdymas gali </w:t>
      </w:r>
      <w:proofErr w:type="spellStart"/>
      <w:r w:rsidRPr="006569B3">
        <w:rPr>
          <w:rFonts w:ascii="Times New Roman" w:eastAsia="Times New Roman" w:hAnsi="Times New Roman" w:cs="Times New Roman"/>
          <w:noProof w:val="0"/>
        </w:rPr>
        <w:t>būti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vėlesnis</w:t>
      </w:r>
      <w:proofErr w:type="spellEnd"/>
      <w:r w:rsidRPr="006569B3">
        <w:rPr>
          <w:rFonts w:ascii="Times New Roman" w:eastAsia="Times New Roman" w:hAnsi="Times New Roman" w:cs="Times New Roman"/>
          <w:noProof w:val="0"/>
        </w:rPr>
        <w:t xml:space="preserve"> arba ilgesnis, nei </w:t>
      </w:r>
      <w:proofErr w:type="spellStart"/>
      <w:r w:rsidRPr="006569B3">
        <w:rPr>
          <w:rFonts w:ascii="Times New Roman" w:eastAsia="Times New Roman" w:hAnsi="Times New Roman" w:cs="Times New Roman"/>
          <w:noProof w:val="0"/>
        </w:rPr>
        <w:t>tikėtasi</w:t>
      </w:r>
      <w:proofErr w:type="spellEnd"/>
      <w:r w:rsidRPr="006569B3">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t xml:space="preserve">Pirmus 6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mėnesius</w:t>
      </w:r>
      <w:proofErr w:type="spellEnd"/>
      <w:r w:rsidRPr="001359A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vartoti negalima, </w:t>
      </w:r>
      <w:proofErr w:type="spellStart"/>
      <w:r w:rsidRPr="001359A3">
        <w:rPr>
          <w:rFonts w:ascii="Times New Roman" w:eastAsia="Times New Roman" w:hAnsi="Times New Roman" w:cs="Times New Roman"/>
          <w:noProof w:val="0"/>
        </w:rPr>
        <w:t>išskyrus</w:t>
      </w:r>
      <w:proofErr w:type="spellEnd"/>
      <w:r w:rsidRPr="001359A3">
        <w:rPr>
          <w:rFonts w:ascii="Times New Roman" w:eastAsia="Times New Roman" w:hAnsi="Times New Roman" w:cs="Times New Roman"/>
          <w:noProof w:val="0"/>
        </w:rPr>
        <w:t xml:space="preserve"> atvejus, kai tai neabejotinai </w:t>
      </w:r>
      <w:proofErr w:type="spellStart"/>
      <w:r w:rsidRPr="001359A3">
        <w:rPr>
          <w:rFonts w:ascii="Times New Roman" w:eastAsia="Times New Roman" w:hAnsi="Times New Roman" w:cs="Times New Roman"/>
          <w:noProof w:val="0"/>
        </w:rPr>
        <w:t>būtina</w:t>
      </w:r>
      <w:proofErr w:type="spellEnd"/>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w:t>
      </w:r>
      <w:proofErr w:type="spellStart"/>
      <w:r w:rsidRPr="001359A3">
        <w:rPr>
          <w:rFonts w:ascii="Times New Roman" w:eastAsia="Times New Roman" w:hAnsi="Times New Roman" w:cs="Times New Roman"/>
          <w:noProof w:val="0"/>
        </w:rPr>
        <w:t>šiuo</w:t>
      </w:r>
      <w:proofErr w:type="spellEnd"/>
      <w:r w:rsidRPr="001359A3">
        <w:rPr>
          <w:rFonts w:ascii="Times New Roman" w:eastAsia="Times New Roman" w:hAnsi="Times New Roman" w:cs="Times New Roman"/>
          <w:noProof w:val="0"/>
        </w:rPr>
        <w:t xml:space="preserve"> laikotarpiu arba bandant pastoti Jums reikalingas gydymas, reikia vartoti </w:t>
      </w:r>
      <w:proofErr w:type="spellStart"/>
      <w:r w:rsidRPr="001359A3">
        <w:rPr>
          <w:rFonts w:ascii="Times New Roman" w:eastAsia="Times New Roman" w:hAnsi="Times New Roman" w:cs="Times New Roman"/>
          <w:noProof w:val="0"/>
        </w:rPr>
        <w:t>mažiausia</w:t>
      </w:r>
      <w:proofErr w:type="spellEnd"/>
      <w:r w:rsidRPr="001359A3">
        <w:rPr>
          <w:rFonts w:ascii="Times New Roman" w:eastAsia="Times New Roman" w:hAnsi="Times New Roman" w:cs="Times New Roman"/>
          <w:noProof w:val="0"/>
        </w:rPr>
        <w:t xml:space="preserve">̨ dozę trumpiausią </w:t>
      </w:r>
      <w:proofErr w:type="spellStart"/>
      <w:r w:rsidRPr="001359A3">
        <w:rPr>
          <w:rFonts w:ascii="Times New Roman" w:eastAsia="Times New Roman" w:hAnsi="Times New Roman" w:cs="Times New Roman"/>
          <w:noProof w:val="0"/>
        </w:rPr>
        <w:t>įmanoma</w:t>
      </w:r>
      <w:proofErr w:type="spellEnd"/>
      <w:r w:rsidRPr="001359A3">
        <w:rPr>
          <w:rFonts w:ascii="Times New Roman" w:eastAsia="Times New Roman" w:hAnsi="Times New Roman" w:cs="Times New Roman"/>
          <w:noProof w:val="0"/>
        </w:rPr>
        <w:t xml:space="preserve">̨ laiką. </w:t>
      </w:r>
      <w:r w:rsidRPr="006569B3">
        <w:rPr>
          <w:rFonts w:ascii="Times New Roman" w:eastAsia="Times New Roman" w:hAnsi="Times New Roman" w:cs="Times New Roman"/>
          <w:noProof w:val="0"/>
        </w:rPr>
        <w:t xml:space="preserve">Nuo 20-osios </w:t>
      </w:r>
      <w:proofErr w:type="spellStart"/>
      <w:r w:rsidRPr="006569B3">
        <w:rPr>
          <w:rFonts w:ascii="Times New Roman" w:eastAsia="Times New Roman" w:hAnsi="Times New Roman" w:cs="Times New Roman"/>
          <w:noProof w:val="0"/>
        </w:rPr>
        <w:t>nėštumo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savaitės</w:t>
      </w:r>
      <w:proofErr w:type="spellEnd"/>
      <w:r w:rsidRPr="006569B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lastRenderedPageBreak/>
        <w:t xml:space="preserve">gali sukelti vaisiaus inkstų sutrikimų, jei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vartojamas ilgiau nei kelias dienas, o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to gali </w:t>
      </w:r>
      <w:proofErr w:type="spellStart"/>
      <w:r w:rsidRPr="006569B3">
        <w:rPr>
          <w:rFonts w:ascii="Times New Roman" w:eastAsia="Times New Roman" w:hAnsi="Times New Roman" w:cs="Times New Roman"/>
          <w:noProof w:val="0"/>
        </w:rPr>
        <w:t>sumažėti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supančio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amniono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skysčio</w:t>
      </w:r>
      <w:proofErr w:type="spellEnd"/>
      <w:r w:rsidRPr="006569B3">
        <w:rPr>
          <w:rFonts w:ascii="Times New Roman" w:eastAsia="Times New Roman" w:hAnsi="Times New Roman" w:cs="Times New Roman"/>
          <w:noProof w:val="0"/>
        </w:rPr>
        <w:t xml:space="preserve"> kiekis (</w:t>
      </w:r>
      <w:proofErr w:type="spellStart"/>
      <w:r w:rsidRPr="006569B3">
        <w:rPr>
          <w:rFonts w:ascii="Times New Roman" w:eastAsia="Times New Roman" w:hAnsi="Times New Roman" w:cs="Times New Roman"/>
          <w:noProof w:val="0"/>
        </w:rPr>
        <w:t>oligohidramnionas</w:t>
      </w:r>
      <w:proofErr w:type="spellEnd"/>
      <w:r w:rsidRPr="006569B3">
        <w:rPr>
          <w:rFonts w:ascii="Times New Roman" w:eastAsia="Times New Roman" w:hAnsi="Times New Roman" w:cs="Times New Roman"/>
          <w:noProof w:val="0"/>
        </w:rPr>
        <w:t xml:space="preserve">). Jei Jums reikalingas ilgesnis nei kelių </w:t>
      </w:r>
      <w:proofErr w:type="spellStart"/>
      <w:r w:rsidRPr="006569B3">
        <w:rPr>
          <w:rFonts w:ascii="Times New Roman" w:eastAsia="Times New Roman" w:hAnsi="Times New Roman" w:cs="Times New Roman"/>
          <w:noProof w:val="0"/>
        </w:rPr>
        <w:t>dienu</w:t>
      </w:r>
      <w:proofErr w:type="spellEnd"/>
      <w:r w:rsidRPr="006569B3">
        <w:rPr>
          <w:rFonts w:ascii="Times New Roman" w:eastAsia="Times New Roman" w:hAnsi="Times New Roman" w:cs="Times New Roman"/>
          <w:noProof w:val="0"/>
        </w:rPr>
        <w:t xml:space="preserve">̨ gydymas, gydytojas gali rekomenduoti papildomą </w:t>
      </w:r>
      <w:proofErr w:type="spellStart"/>
      <w:r w:rsidRPr="006569B3">
        <w:rPr>
          <w:rFonts w:ascii="Times New Roman" w:eastAsia="Times New Roman" w:hAnsi="Times New Roman" w:cs="Times New Roman"/>
          <w:noProof w:val="0"/>
        </w:rPr>
        <w:t>stebėsena</w:t>
      </w:r>
      <w:proofErr w:type="spellEnd"/>
      <w:r w:rsidRPr="006569B3">
        <w:rPr>
          <w:rFonts w:ascii="Times New Roman" w:eastAsia="Times New Roman" w:hAnsi="Times New Roman" w:cs="Times New Roman"/>
          <w:noProof w:val="0"/>
        </w:rPr>
        <w:t xml:space="preserve">̨. </w:t>
      </w:r>
    </w:p>
    <w:p w14:paraId="498907B0" w14:textId="77777777" w:rsidR="00BE6969" w:rsidRPr="00CE4756" w:rsidRDefault="00BE6969" w:rsidP="00BE6969">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28F8BC03"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E4756">
        <w:rPr>
          <w:rFonts w:ascii="Times New Roman" w:eastAsia="Times New Roman" w:hAnsi="Times New Roman" w:cs="Times New Roman"/>
          <w:i/>
          <w:iCs/>
          <w:noProof w:val="0"/>
        </w:rPr>
        <w:t>Žindymas</w:t>
      </w:r>
    </w:p>
    <w:p w14:paraId="69518718"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jo metabolitų į moters pieną patenka mažai. Žindymo laikotarpiu galima vartoti rekomenduojamą šio vaisto dozę trumpiausią įmanomą laiką.</w:t>
      </w:r>
    </w:p>
    <w:p w14:paraId="77B892E9"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EE8E3C2"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noProof w:val="0"/>
        </w:rPr>
        <w:t>Vaisingumas</w:t>
      </w:r>
    </w:p>
    <w:p w14:paraId="47769811"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Šis vaistas priklauso NVNU, galinčių sutrikdyti moterų vaisingumą, grupei. Baigus vartoti vaistą, šis poveikis praeina.</w:t>
      </w:r>
    </w:p>
    <w:p w14:paraId="2BB49121"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930675E"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Vairavimas ir mechanizmų valdymas</w:t>
      </w:r>
    </w:p>
    <w:p w14:paraId="60FA6CD2" w14:textId="77777777" w:rsidR="00BE6969" w:rsidRPr="00CE4756" w:rsidRDefault="00BE6969" w:rsidP="00BE6969">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022D8ECE"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8CC387F" w14:textId="77777777" w:rsidR="00BE6969" w:rsidRPr="00CE4756" w:rsidRDefault="00BE6969" w:rsidP="00BE6969">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CE4756">
        <w:rPr>
          <w:rFonts w:ascii="Times New Roman" w:eastAsia="Times New Roman" w:hAnsi="Times New Roman" w:cs="Times New Roman"/>
          <w:b/>
          <w:noProof w:val="0"/>
        </w:rPr>
        <w:t xml:space="preserve"> 400 mg geriamosios suspensijos paketėlyje sudėtyje yra skystojo </w:t>
      </w:r>
      <w:proofErr w:type="spellStart"/>
      <w:r w:rsidRPr="00CE4756">
        <w:rPr>
          <w:rFonts w:ascii="Times New Roman" w:eastAsia="Times New Roman" w:hAnsi="Times New Roman" w:cs="Times New Roman"/>
          <w:b/>
          <w:noProof w:val="0"/>
        </w:rPr>
        <w:t>maltitolio</w:t>
      </w:r>
      <w:proofErr w:type="spellEnd"/>
      <w:r w:rsidRPr="00CE4756">
        <w:rPr>
          <w:rFonts w:ascii="Times New Roman" w:eastAsia="Times New Roman" w:hAnsi="Times New Roman" w:cs="Times New Roman"/>
          <w:b/>
          <w:noProof w:val="0"/>
        </w:rPr>
        <w:t xml:space="preserve">, natrio, natrio </w:t>
      </w:r>
      <w:proofErr w:type="spellStart"/>
      <w:r w:rsidRPr="00CE4756">
        <w:rPr>
          <w:rFonts w:ascii="Times New Roman" w:eastAsia="Times New Roman" w:hAnsi="Times New Roman" w:cs="Times New Roman"/>
          <w:b/>
          <w:noProof w:val="0"/>
        </w:rPr>
        <w:t>benzoato</w:t>
      </w:r>
      <w:proofErr w:type="spellEnd"/>
      <w:r w:rsidRPr="00CE4756">
        <w:rPr>
          <w:rFonts w:ascii="Times New Roman" w:eastAsia="Times New Roman" w:hAnsi="Times New Roman" w:cs="Times New Roman"/>
          <w:b/>
          <w:noProof w:val="0"/>
        </w:rPr>
        <w:t xml:space="preserve"> ir </w:t>
      </w:r>
      <w:proofErr w:type="spellStart"/>
      <w:r w:rsidRPr="00CE4756">
        <w:rPr>
          <w:rFonts w:ascii="Times New Roman" w:eastAsia="Times New Roman" w:hAnsi="Times New Roman" w:cs="Times New Roman"/>
          <w:b/>
          <w:noProof w:val="0"/>
        </w:rPr>
        <w:t>benzilo</w:t>
      </w:r>
      <w:proofErr w:type="spellEnd"/>
      <w:r w:rsidRPr="00CE4756">
        <w:rPr>
          <w:rFonts w:ascii="Times New Roman" w:eastAsia="Times New Roman" w:hAnsi="Times New Roman" w:cs="Times New Roman"/>
          <w:b/>
          <w:noProof w:val="0"/>
        </w:rPr>
        <w:t xml:space="preserve"> alkoholio</w:t>
      </w:r>
    </w:p>
    <w:p w14:paraId="3DA03ACE"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Skystasis </w:t>
      </w:r>
      <w:proofErr w:type="spellStart"/>
      <w:r w:rsidRPr="00CE4756">
        <w:rPr>
          <w:rFonts w:ascii="Times New Roman" w:eastAsia="Times New Roman" w:hAnsi="Times New Roman" w:cs="Times New Roman"/>
          <w:i/>
          <w:noProof w:val="0"/>
        </w:rPr>
        <w:t>maltitolis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roofErr w:type="spellStart"/>
      <w:r w:rsidRPr="00CE4756">
        <w:rPr>
          <w:rFonts w:ascii="Times New Roman" w:eastAsia="Times New Roman" w:hAnsi="Times New Roman" w:cs="Times New Roman"/>
          <w:noProof w:val="0"/>
        </w:rPr>
        <w:t>Maltitolis</w:t>
      </w:r>
      <w:proofErr w:type="spellEnd"/>
      <w:r w:rsidRPr="00CE4756">
        <w:rPr>
          <w:rFonts w:ascii="Times New Roman" w:eastAsia="Times New Roman" w:hAnsi="Times New Roman" w:cs="Times New Roman"/>
          <w:noProof w:val="0"/>
        </w:rPr>
        <w:t xml:space="preserve"> gali silpnai laisvinti vidurius. Skystojo </w:t>
      </w:r>
      <w:proofErr w:type="spellStart"/>
      <w:r w:rsidRPr="00CE4756">
        <w:rPr>
          <w:rFonts w:ascii="Times New Roman" w:eastAsia="Times New Roman" w:hAnsi="Times New Roman" w:cs="Times New Roman"/>
          <w:noProof w:val="0"/>
        </w:rPr>
        <w:t>maltitolio</w:t>
      </w:r>
      <w:proofErr w:type="spellEnd"/>
      <w:r w:rsidRPr="00CE4756">
        <w:rPr>
          <w:rFonts w:ascii="Times New Roman" w:eastAsia="Times New Roman" w:hAnsi="Times New Roman" w:cs="Times New Roman"/>
          <w:noProof w:val="0"/>
        </w:rPr>
        <w:t xml:space="preserve"> kaloringumas – 2,3 kcal/g.</w:t>
      </w:r>
    </w:p>
    <w:p w14:paraId="46FCB313"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Natris. </w:t>
      </w:r>
      <w:r w:rsidRPr="001112F4">
        <w:rPr>
          <w:rFonts w:ascii="Times New Roman" w:eastAsia="Times New Roman" w:hAnsi="Times New Roman" w:cs="Times New Roman"/>
          <w:noProof w:val="0"/>
          <w:szCs w:val="20"/>
        </w:rPr>
        <w:t>Kiekviename šio vaisto paketėlyje yra 57,94 mg natrio (valgomosios druskos sudedamosios dalies). Tai atitinka 2,9 % didžiausios rekomenduojamos natrio paros normos suaugusiesiems.</w:t>
      </w:r>
    </w:p>
    <w:p w14:paraId="676EA941" w14:textId="77777777" w:rsidR="00BE6969" w:rsidRPr="00CE4756" w:rsidRDefault="00BE6969" w:rsidP="00BE6969">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i/>
          <w:noProof w:val="0"/>
        </w:rPr>
        <w:t xml:space="preserve">Natrio </w:t>
      </w:r>
      <w:proofErr w:type="spellStart"/>
      <w:r w:rsidRPr="00CE4756">
        <w:rPr>
          <w:rFonts w:ascii="Times New Roman" w:eastAsia="Times New Roman" w:hAnsi="Times New Roman" w:cs="Times New Roman"/>
          <w:i/>
          <w:noProof w:val="0"/>
        </w:rPr>
        <w:t>benzoatas</w:t>
      </w:r>
      <w:proofErr w:type="spellEnd"/>
      <w:r w:rsidRPr="00CE4756">
        <w:rPr>
          <w:rFonts w:ascii="Times New Roman" w:eastAsia="Times New Roman" w:hAnsi="Times New Roman" w:cs="Times New Roman"/>
          <w:noProof w:val="0"/>
          <w:u w:val="single"/>
        </w:rPr>
        <w:t xml:space="preserve"> </w:t>
      </w:r>
      <w:r w:rsidRPr="00CE4756">
        <w:rPr>
          <w:rFonts w:ascii="Times New Roman" w:eastAsia="Times New Roman" w:hAnsi="Times New Roman" w:cs="Times New Roman"/>
          <w:noProof w:val="0"/>
        </w:rPr>
        <w:t xml:space="preserve">Kiekviename šio vaisto paketėlyje yra 10 mg natrio </w:t>
      </w:r>
      <w:proofErr w:type="spellStart"/>
      <w:r w:rsidRPr="00CE4756">
        <w:rPr>
          <w:rFonts w:ascii="Times New Roman" w:eastAsia="Times New Roman" w:hAnsi="Times New Roman" w:cs="Times New Roman"/>
          <w:noProof w:val="0"/>
        </w:rPr>
        <w:t>benzoato</w:t>
      </w:r>
      <w:proofErr w:type="spellEnd"/>
      <w:r w:rsidRPr="00CE4756">
        <w:rPr>
          <w:rFonts w:ascii="Times New Roman" w:eastAsia="Times New Roman" w:hAnsi="Times New Roman" w:cs="Times New Roman"/>
          <w:noProof w:val="0"/>
        </w:rPr>
        <w:t xml:space="preserve">, tai atitinka 1 mg/ml. Natrio </w:t>
      </w:r>
      <w:proofErr w:type="spellStart"/>
      <w:r w:rsidRPr="00CE4756">
        <w:rPr>
          <w:rFonts w:ascii="Times New Roman" w:eastAsia="Times New Roman" w:hAnsi="Times New Roman" w:cs="Times New Roman"/>
          <w:noProof w:val="0"/>
        </w:rPr>
        <w:t>benzoatas</w:t>
      </w:r>
      <w:proofErr w:type="spellEnd"/>
      <w:r w:rsidRPr="00CE4756">
        <w:rPr>
          <w:rFonts w:ascii="Times New Roman" w:eastAsia="Times New Roman" w:hAnsi="Times New Roman" w:cs="Times New Roman"/>
          <w:noProof w:val="0"/>
        </w:rPr>
        <w:t xml:space="preserve"> naujagimiams (iki 4 savaičių amžiaus) gali sunkinti geltą (odos ir akių pageltimą).</w:t>
      </w:r>
    </w:p>
    <w:p w14:paraId="1B601C26"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Benzilo</w:t>
      </w:r>
      <w:proofErr w:type="spellEnd"/>
      <w:r w:rsidRPr="00CE4756">
        <w:rPr>
          <w:rFonts w:ascii="Times New Roman" w:eastAsia="Times New Roman" w:hAnsi="Times New Roman" w:cs="Times New Roman"/>
          <w:i/>
          <w:noProof w:val="0"/>
        </w:rPr>
        <w:t xml:space="preserve"> alkoholis</w:t>
      </w:r>
      <w:r w:rsidRPr="00CE4756">
        <w:rPr>
          <w:rFonts w:ascii="Times New Roman" w:eastAsia="Times New Roman" w:hAnsi="Times New Roman" w:cs="Times New Roman"/>
          <w:noProof w:val="0"/>
        </w:rPr>
        <w:t xml:space="preserve">. Kiekviename šio vaistinio preparato paketėlyje yra 0,001652 mg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kas atitinka 0,0001652 mg/ml.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alkoholis gali sukelti alerginių reakcijų.</w:t>
      </w:r>
    </w:p>
    <w:p w14:paraId="5124A91B"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Pasitarkite su gydytoju arba vaistininku, jeigu esate nėščia arba žindote kūdikį, kadangi didelis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kiekis gali kauptis Jūsų organizme ir sukelti šalutinį poveikį (vadinamąją </w:t>
      </w:r>
      <w:proofErr w:type="spellStart"/>
      <w:r w:rsidRPr="00CE4756">
        <w:rPr>
          <w:rFonts w:ascii="Times New Roman" w:eastAsia="Times New Roman" w:hAnsi="Times New Roman" w:cs="Times New Roman"/>
          <w:noProof w:val="0"/>
        </w:rPr>
        <w:t>metabolinę</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acidozę</w:t>
      </w:r>
      <w:proofErr w:type="spellEnd"/>
      <w:r w:rsidRPr="00CE4756">
        <w:rPr>
          <w:rFonts w:ascii="Times New Roman" w:eastAsia="Times New Roman" w:hAnsi="Times New Roman" w:cs="Times New Roman"/>
          <w:noProof w:val="0"/>
        </w:rPr>
        <w:t>).</w:t>
      </w:r>
    </w:p>
    <w:p w14:paraId="06785FB5"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Pasitarkite su gydytoju arba vaistininku, jeigu sergate kepenų arba inkstų ligomis, kadangi didelis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kiekis gali kauptis Jūsų organizme ir sukelti šalutinį poveikį (vadinamąją </w:t>
      </w:r>
      <w:proofErr w:type="spellStart"/>
      <w:r w:rsidRPr="00CE4756">
        <w:rPr>
          <w:rFonts w:ascii="Times New Roman" w:eastAsia="Times New Roman" w:hAnsi="Times New Roman" w:cs="Times New Roman"/>
          <w:noProof w:val="0"/>
        </w:rPr>
        <w:t>metabolinę</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acidozę</w:t>
      </w:r>
      <w:proofErr w:type="spellEnd"/>
      <w:r w:rsidRPr="00CE4756">
        <w:rPr>
          <w:rFonts w:ascii="Times New Roman" w:eastAsia="Times New Roman" w:hAnsi="Times New Roman" w:cs="Times New Roman"/>
          <w:noProof w:val="0"/>
        </w:rPr>
        <w:t>).</w:t>
      </w:r>
    </w:p>
    <w:p w14:paraId="52FC4FA3"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487F27D"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E6E69D1" w14:textId="77777777" w:rsidR="00BE6969" w:rsidRPr="00CE4756" w:rsidRDefault="00BE6969" w:rsidP="00BE6969">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3.</w:t>
      </w:r>
      <w:r w:rsidRPr="00CE4756">
        <w:rPr>
          <w:rFonts w:ascii="Times New Roman" w:eastAsia="Times New Roman" w:hAnsi="Times New Roman" w:cs="Times New Roman"/>
          <w:b/>
          <w:bCs/>
          <w:noProof w:val="0"/>
        </w:rPr>
        <w:tab/>
        <w:t xml:space="preserve">Kaip 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geriamąją suspensiją paketėlyje</w:t>
      </w:r>
    </w:p>
    <w:p w14:paraId="4CDE70E9"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C9E6966" w14:textId="77777777" w:rsidR="00BE6969"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Visada vartokite šį vaistą tiksliai kaip nurodė gydytojas arba vaistininkas. Jeigu abejojate, kreipkitės į gydytoją arba vaistininką. </w:t>
      </w:r>
    </w:p>
    <w:p w14:paraId="343E1DDC" w14:textId="77777777" w:rsidR="00BE6969"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E0C566A"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4A5C0403"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4712C952"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b/>
          <w:noProof w:val="0"/>
          <w:u w:val="single"/>
        </w:rPr>
      </w:pPr>
      <w:r w:rsidRPr="00CE4756">
        <w:rPr>
          <w:rFonts w:ascii="Times New Roman" w:eastAsia="Times New Roman" w:hAnsi="Times New Roman" w:cs="Times New Roman"/>
          <w:b/>
          <w:noProof w:val="0"/>
          <w:szCs w:val="20"/>
          <w:u w:val="single"/>
        </w:rPr>
        <w:t xml:space="preserve">Rekomenduojama </w:t>
      </w:r>
      <w:r w:rsidRPr="00CE4756">
        <w:rPr>
          <w:rFonts w:ascii="Times New Roman" w:eastAsia="Times New Roman" w:hAnsi="Times New Roman" w:cs="Times New Roman"/>
          <w:b/>
          <w:noProof w:val="0"/>
          <w:u w:val="single"/>
        </w:rPr>
        <w:t>dozė</w:t>
      </w:r>
    </w:p>
    <w:p w14:paraId="36C22DA6"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r w:rsidRPr="00CE4756">
        <w:rPr>
          <w:rFonts w:ascii="Times New Roman" w:eastAsia="Times New Roman" w:hAnsi="Times New Roman" w:cs="Times New Roman"/>
          <w:bCs/>
          <w:i/>
          <w:noProof w:val="0"/>
        </w:rPr>
        <w:t>Suaugusiesiems ir paaugliams nuo 12 metų, sveriantiems 40 kg ar daugiau</w:t>
      </w:r>
    </w:p>
    <w:p w14:paraId="525E117F"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Pradinė dozė yra 400 mg (1 paketėlis)</w:t>
      </w:r>
      <w:r w:rsidRPr="00CE4756">
        <w:rPr>
          <w:rFonts w:ascii="Times New Roman" w:eastAsia="Times New Roman" w:hAnsi="Times New Roman" w:cs="Times New Roman"/>
          <w:noProof w:val="0"/>
          <w:spacing w:val="-1"/>
          <w:szCs w:val="20"/>
        </w:rPr>
        <w:t xml:space="preserve">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vėliau prireikus geriama</w:t>
      </w:r>
      <w:r w:rsidRPr="00CE4756">
        <w:rPr>
          <w:rFonts w:ascii="Times New Roman" w:eastAsia="Times New Roman" w:hAnsi="Times New Roman" w:cs="Times New Roman"/>
          <w:noProof w:val="0"/>
          <w:spacing w:val="-1"/>
          <w:szCs w:val="20"/>
        </w:rPr>
        <w:t xml:space="preserve"> po 400 mg (</w:t>
      </w:r>
      <w:r w:rsidRPr="00CE4756">
        <w:rPr>
          <w:rFonts w:ascii="Times New Roman" w:eastAsia="Times New Roman" w:hAnsi="Times New Roman" w:cs="Times New Roman"/>
          <w:noProof w:val="0"/>
        </w:rPr>
        <w:t>1 paketėlį</w:t>
      </w:r>
      <w:r w:rsidRPr="00CE4756">
        <w:rPr>
          <w:rFonts w:ascii="Times New Roman" w:eastAsia="Times New Roman" w:hAnsi="Times New Roman" w:cs="Times New Roman"/>
          <w:noProof w:val="0"/>
          <w:spacing w:val="-1"/>
          <w:szCs w:val="20"/>
        </w:rPr>
        <w:t xml:space="preserve">) </w:t>
      </w:r>
      <w:proofErr w:type="spellStart"/>
      <w:r w:rsidRPr="00CE4756">
        <w:rPr>
          <w:rFonts w:ascii="Times New Roman" w:eastAsia="Times New Roman" w:hAnsi="Times New Roman" w:cs="Times New Roman"/>
          <w:noProof w:val="0"/>
          <w:spacing w:val="-1"/>
          <w:szCs w:val="20"/>
        </w:rPr>
        <w:t>ibuprofeno</w:t>
      </w:r>
      <w:proofErr w:type="spellEnd"/>
      <w:r w:rsidRPr="00CE4756">
        <w:rPr>
          <w:rFonts w:ascii="Times New Roman" w:eastAsia="Times New Roman" w:hAnsi="Times New Roman" w:cs="Times New Roman"/>
          <w:noProof w:val="0"/>
          <w:spacing w:val="-1"/>
          <w:szCs w:val="20"/>
        </w:rPr>
        <w:t xml:space="preserve"> kas 6 – 8 val. Didžiausia paros dozė – </w:t>
      </w:r>
      <w:r w:rsidRPr="00CE4756">
        <w:rPr>
          <w:rFonts w:ascii="Times New Roman" w:eastAsia="Times New Roman" w:hAnsi="Times New Roman" w:cs="Times New Roman"/>
          <w:noProof w:val="0"/>
        </w:rPr>
        <w:t xml:space="preserve">1200 mg (3 paketėliai)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7DD206F4"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D61CC54" w14:textId="77777777" w:rsidR="00BE6969" w:rsidRPr="00CE4756" w:rsidRDefault="00BE6969" w:rsidP="00BE6969">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Šalutinį poveikį galima sumažinti arba jo išvengti vartojant minimalią veiksmingą dozę trumpiausią simptomams šalinti būtiną laiką.</w:t>
      </w:r>
    </w:p>
    <w:p w14:paraId="2BE89EF0" w14:textId="77777777" w:rsidR="00BE6969" w:rsidRPr="00CE4756" w:rsidRDefault="00BE6969" w:rsidP="00BE6969">
      <w:pPr>
        <w:tabs>
          <w:tab w:val="left" w:pos="567"/>
          <w:tab w:val="left" w:pos="3794"/>
        </w:tabs>
        <w:snapToGrid w:val="0"/>
        <w:spacing w:after="0" w:line="260" w:lineRule="exact"/>
        <w:rPr>
          <w:rFonts w:ascii="Times New Roman" w:eastAsia="Times New Roman" w:hAnsi="Times New Roman" w:cs="Times New Roman"/>
          <w:i/>
          <w:noProof w:val="0"/>
        </w:rPr>
      </w:pPr>
    </w:p>
    <w:p w14:paraId="162630BC" w14:textId="77777777" w:rsidR="00BE6969" w:rsidRPr="00CE4756" w:rsidRDefault="00BE6969" w:rsidP="00BE6969">
      <w:pPr>
        <w:widowControl w:val="0"/>
        <w:tabs>
          <w:tab w:val="left" w:pos="567"/>
        </w:tabs>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noProof w:val="0"/>
        </w:rPr>
        <w:t>Vaikams iki 12 metų ir paaugliams, sveriantiems mažiau kaip 40 kg</w:t>
      </w:r>
    </w:p>
    <w:p w14:paraId="52286414" w14:textId="77777777" w:rsidR="00BE6969" w:rsidRPr="00CE4756" w:rsidRDefault="00BE6969" w:rsidP="00BE6969">
      <w:pPr>
        <w:widowControl w:val="0"/>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Dėl didelio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kiekio viename paketėlyje šio vaistinio preparato negalima vartoti vaikams iki 12 metų ir paaugliams, sveriantiems mažiau kaip 40 kg.</w:t>
      </w:r>
    </w:p>
    <w:p w14:paraId="72942D8D" w14:textId="77777777" w:rsidR="00BE6969" w:rsidRPr="00CE4756" w:rsidRDefault="00BE6969" w:rsidP="00BE6969">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39A475B5" w14:textId="77777777" w:rsidR="00BE6969" w:rsidRPr="00CE4756" w:rsidRDefault="00BE6969" w:rsidP="00BE6969">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CE4756">
        <w:rPr>
          <w:rFonts w:ascii="Times New Roman" w:eastAsia="Times New Roman" w:hAnsi="Times New Roman" w:cs="Times New Roman"/>
          <w:b/>
          <w:noProof w:val="0"/>
        </w:rPr>
        <w:t>Gydymo trukmė</w:t>
      </w:r>
    </w:p>
    <w:p w14:paraId="7544616A"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paaugliui tektų vartoti šį vaistą ilgiau kaip 3 dienas arba simptomai pasunkėtų, reikia pasikonsultuoti su gydytoju.</w:t>
      </w:r>
    </w:p>
    <w:p w14:paraId="5B5A1658" w14:textId="77777777" w:rsidR="00BE6969" w:rsidRPr="00CE4756" w:rsidRDefault="00BE6969" w:rsidP="00BE6969">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2A180B1B"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szCs w:val="20"/>
        </w:rPr>
      </w:pPr>
    </w:p>
    <w:p w14:paraId="776EDC2D"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b/>
          <w:noProof w:val="0"/>
          <w:u w:val="single"/>
        </w:rPr>
      </w:pPr>
      <w:r w:rsidRPr="00CE4756">
        <w:rPr>
          <w:rFonts w:ascii="Times New Roman" w:eastAsia="Times New Roman" w:hAnsi="Times New Roman" w:cs="Times New Roman"/>
          <w:b/>
          <w:noProof w:val="0"/>
          <w:u w:val="single"/>
        </w:rPr>
        <w:t>Specialūs vartojimo nurodymai</w:t>
      </w:r>
    </w:p>
    <w:p w14:paraId="7301B496" w14:textId="77777777" w:rsidR="00BE6969" w:rsidRPr="00CE4756" w:rsidRDefault="00BE6969" w:rsidP="00BE6969">
      <w:pPr>
        <w:tabs>
          <w:tab w:val="left" w:pos="567"/>
          <w:tab w:val="left" w:pos="3794"/>
        </w:tabs>
        <w:snapToGrid w:val="0"/>
        <w:spacing w:after="0" w:line="260" w:lineRule="exact"/>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Šis vaistas yra skirtas vartoti tik per burną.</w:t>
      </w:r>
    </w:p>
    <w:p w14:paraId="2379E3A4" w14:textId="77777777" w:rsidR="00BE6969" w:rsidRPr="00CE4756" w:rsidRDefault="00BE6969" w:rsidP="00BE6969">
      <w:pPr>
        <w:tabs>
          <w:tab w:val="left" w:pos="567"/>
          <w:tab w:val="left" w:pos="3794"/>
        </w:tabs>
        <w:snapToGrid w:val="0"/>
        <w:spacing w:after="0" w:line="260" w:lineRule="exact"/>
        <w:rPr>
          <w:rFonts w:ascii="Times New Roman" w:eastAsia="Times New Roman" w:hAnsi="Times New Roman" w:cs="Times New Roman"/>
          <w:noProof w:val="0"/>
          <w:szCs w:val="20"/>
        </w:rPr>
      </w:pPr>
    </w:p>
    <w:p w14:paraId="161EDBE1" w14:textId="77777777" w:rsidR="00BE6969" w:rsidRPr="001112F4" w:rsidRDefault="00BE6969" w:rsidP="00BE6969">
      <w:pPr>
        <w:tabs>
          <w:tab w:val="left" w:pos="1296"/>
        </w:tabs>
        <w:snapToGrid w:val="0"/>
        <w:spacing w:after="0" w:line="240" w:lineRule="auto"/>
        <w:rPr>
          <w:rFonts w:ascii="Times New Roman" w:eastAsia="SimSun" w:hAnsi="Times New Roman" w:cs="Times New Roman"/>
          <w:noProof w:val="0"/>
          <w:szCs w:val="20"/>
        </w:rPr>
      </w:pPr>
      <w:proofErr w:type="spellStart"/>
      <w:r>
        <w:rPr>
          <w:rFonts w:ascii="Times New Roman" w:eastAsia="SimSun" w:hAnsi="Times New Roman" w:cs="Times New Roman"/>
          <w:noProof w:val="0"/>
          <w:szCs w:val="20"/>
        </w:rPr>
        <w:t>Ibuprofen</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Nutra</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Essential</w:t>
      </w:r>
      <w:proofErr w:type="spellEnd"/>
      <w:r w:rsidRPr="00CE4756">
        <w:rPr>
          <w:rFonts w:ascii="Times New Roman" w:eastAsia="SimSun" w:hAnsi="Times New Roman" w:cs="Times New Roman"/>
          <w:noProof w:val="0"/>
          <w:szCs w:val="20"/>
        </w:rPr>
        <w:t xml:space="preserve"> 400 mg geriamąją suspensiją tiesiai iš paketėlio supilkite į burną. Ją reikia užgerti stikline vandens.</w:t>
      </w:r>
    </w:p>
    <w:p w14:paraId="38E5FD49" w14:textId="77777777" w:rsidR="00BE6969" w:rsidRPr="00CE4756" w:rsidRDefault="00BE6969" w:rsidP="00BE6969">
      <w:pPr>
        <w:tabs>
          <w:tab w:val="left" w:pos="1296"/>
        </w:tabs>
        <w:snapToGrid w:val="0"/>
        <w:spacing w:after="0" w:line="240" w:lineRule="auto"/>
        <w:rPr>
          <w:rFonts w:ascii="Cambria" w:eastAsia="SimSun" w:hAnsi="Cambria" w:cs="Times New Roman"/>
          <w:b/>
          <w:bCs/>
          <w:i/>
          <w:iCs/>
          <w:noProof w:val="0"/>
          <w:sz w:val="28"/>
          <w:szCs w:val="28"/>
        </w:rPr>
      </w:pPr>
    </w:p>
    <w:p w14:paraId="6A32BC59" w14:textId="77777777" w:rsidR="00BE6969" w:rsidRPr="001112F4" w:rsidRDefault="00BE6969" w:rsidP="00BE6969">
      <w:pPr>
        <w:tabs>
          <w:tab w:val="left" w:pos="1296"/>
        </w:tabs>
        <w:snapToGrid w:val="0"/>
        <w:spacing w:after="0" w:line="240" w:lineRule="auto"/>
        <w:rPr>
          <w:rFonts w:ascii="Times New Roman" w:eastAsia="Times New Roman" w:hAnsi="Times New Roman" w:cs="Times New Roman"/>
          <w:noProof w:val="0"/>
          <w:szCs w:val="20"/>
        </w:rPr>
      </w:pPr>
      <w:r w:rsidRPr="00CE4756">
        <w:rPr>
          <w:rFonts w:ascii="Times New Roman" w:eastAsia="SimSun" w:hAnsi="Times New Roman" w:cs="Times New Roman"/>
          <w:noProof w:val="0"/>
        </w:rPr>
        <w:t>Pacientams, kurių skrandis jautrus</w:t>
      </w:r>
      <w:r w:rsidRPr="00CE4756">
        <w:rPr>
          <w:rFonts w:ascii="Times New Roman" w:eastAsia="Times New Roman" w:hAnsi="Times New Roman" w:cs="Times New Roman"/>
          <w:noProof w:val="0"/>
        </w:rPr>
        <w:t>, šį vaistą rekomenduojama gerti valgio metu.</w:t>
      </w:r>
    </w:p>
    <w:p w14:paraId="37709293"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szCs w:val="20"/>
        </w:rPr>
      </w:pPr>
    </w:p>
    <w:p w14:paraId="74B3EEFC" w14:textId="77777777" w:rsidR="00BE6969" w:rsidRPr="00CE4756" w:rsidRDefault="00BE6969" w:rsidP="00BE6969">
      <w:pPr>
        <w:tabs>
          <w:tab w:val="left" w:pos="1296"/>
        </w:tabs>
        <w:snapToGrid w:val="0"/>
        <w:spacing w:after="0" w:line="240" w:lineRule="auto"/>
        <w:rPr>
          <w:rFonts w:ascii="Times New Roman" w:eastAsia="MS Mincho" w:hAnsi="Times New Roman" w:cs="Times New Roman"/>
          <w:noProof w:val="0"/>
          <w:lang w:eastAsia="fr-FR"/>
        </w:rPr>
      </w:pPr>
      <w:r w:rsidRPr="00CE4756">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CE4756">
        <w:rPr>
          <w:rFonts w:ascii="Times New Roman" w:eastAsia="MS Mincho" w:hAnsi="Times New Roman" w:cs="Times New Roman"/>
          <w:noProof w:val="0"/>
          <w:lang w:eastAsia="fr-FR"/>
        </w:rPr>
        <w:t xml:space="preserve"> kaip parodyta šiame pav.:</w:t>
      </w:r>
    </w:p>
    <w:p w14:paraId="35E434BB" w14:textId="77777777" w:rsidR="00BE6969" w:rsidRPr="00CE4756" w:rsidRDefault="00BE6969" w:rsidP="00BE6969">
      <w:pPr>
        <w:tabs>
          <w:tab w:val="left" w:pos="1296"/>
        </w:tabs>
        <w:snapToGrid w:val="0"/>
        <w:spacing w:after="0" w:line="240" w:lineRule="auto"/>
        <w:rPr>
          <w:rFonts w:ascii="Times New Roman" w:eastAsia="MS Mincho" w:hAnsi="Times New Roman" w:cs="Times New Roman"/>
          <w:noProof w:val="0"/>
          <w:lang w:eastAsia="fr-FR"/>
        </w:rPr>
      </w:pPr>
    </w:p>
    <w:p w14:paraId="0EC7B517" w14:textId="77777777" w:rsidR="00BE6969" w:rsidRPr="00CE4756" w:rsidRDefault="00BE6969" w:rsidP="00BE6969">
      <w:pPr>
        <w:tabs>
          <w:tab w:val="left" w:pos="5245"/>
        </w:tabs>
        <w:snapToGrid w:val="0"/>
        <w:spacing w:after="0" w:line="240" w:lineRule="auto"/>
        <w:rPr>
          <w:rFonts w:ascii="Times New Roman" w:eastAsia="MS Mincho" w:hAnsi="Times New Roman" w:cs="Times New Roman"/>
          <w:noProof w:val="0"/>
          <w:lang w:eastAsia="fr-FR"/>
        </w:rPr>
      </w:pPr>
      <w:r w:rsidRPr="00CE4756">
        <w:rPr>
          <w:rFonts w:ascii="Times New Roman" w:eastAsia="MS Mincho" w:hAnsi="Times New Roman" w:cs="Times New Roman"/>
          <w:noProof w:val="0"/>
          <w:lang w:eastAsia="fr-FR"/>
        </w:rPr>
        <w:t>APAČIA</w:t>
      </w:r>
      <w:r w:rsidRPr="00CE4756">
        <w:rPr>
          <w:rFonts w:ascii="Times New Roman" w:eastAsia="MS Mincho" w:hAnsi="Times New Roman" w:cs="Times New Roman"/>
          <w:noProof w:val="0"/>
          <w:lang w:eastAsia="fr-FR"/>
        </w:rPr>
        <w:tab/>
        <w:t>VIRŠUS</w:t>
      </w:r>
    </w:p>
    <w:p w14:paraId="1E7AEDF4" w14:textId="77777777" w:rsidR="00BE6969" w:rsidRPr="00CE4756" w:rsidRDefault="00BE6969" w:rsidP="00BE6969">
      <w:pPr>
        <w:tabs>
          <w:tab w:val="left" w:pos="1296"/>
        </w:tabs>
        <w:snapToGrid w:val="0"/>
        <w:spacing w:after="0" w:line="240" w:lineRule="auto"/>
        <w:rPr>
          <w:rFonts w:ascii="Times New Roman" w:eastAsia="MS Mincho" w:hAnsi="Times New Roman" w:cs="Times New Roman"/>
          <w:noProof w:val="0"/>
          <w:sz w:val="24"/>
          <w:szCs w:val="24"/>
          <w:lang w:eastAsia="fr-FR"/>
        </w:rPr>
      </w:pPr>
      <w:r w:rsidRPr="00EB081F">
        <w:rPr>
          <w:rFonts w:ascii="Times New Roman" w:eastAsia="MS Mincho" w:hAnsi="Times New Roman" w:cs="Times New Roman"/>
          <w:sz w:val="24"/>
          <w:szCs w:val="24"/>
          <w:lang w:eastAsia="fr-FR"/>
        </w:rPr>
        <w:object w:dxaOrig="6120" w:dyaOrig="810" w14:anchorId="10A69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39.75pt;mso-width-percent:0;mso-height-percent:0;mso-width-percent:0;mso-height-percent:0" o:ole="">
            <v:imagedata r:id="rId5" o:title="" croptop="15530f" cropbottom="43245f" cropleft="1377f" cropright="11015f"/>
          </v:shape>
          <o:OLEObject Type="Embed" ProgID="Word.Picture.8" ShapeID="_x0000_i1025" DrawAspect="Content" ObjectID="_1840273343" r:id="rId6"/>
        </w:object>
      </w:r>
    </w:p>
    <w:p w14:paraId="6D075EC3"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szCs w:val="20"/>
        </w:rPr>
      </w:pPr>
    </w:p>
    <w:p w14:paraId="4ECB56B9" w14:textId="77777777" w:rsidR="00BE6969" w:rsidRPr="00CE4756" w:rsidRDefault="00BE6969" w:rsidP="00BE6969">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Keletą kartų pamaigykite pirštais paketėlio viršų ir apačią.</w:t>
      </w:r>
    </w:p>
    <w:p w14:paraId="69CAE905" w14:textId="77777777" w:rsidR="00BE6969" w:rsidRPr="00CE4756" w:rsidRDefault="00BE6969" w:rsidP="00BE6969">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Paspaudykite nuo viršaus link apačios ir atgal bent 30 sek.</w:t>
      </w:r>
    </w:p>
    <w:p w14:paraId="285A61A6" w14:textId="77777777" w:rsidR="00BE6969" w:rsidRPr="00CE4756" w:rsidRDefault="00BE6969" w:rsidP="00BE6969">
      <w:pPr>
        <w:tabs>
          <w:tab w:val="left" w:pos="567"/>
        </w:tabs>
        <w:snapToGrid w:val="0"/>
        <w:spacing w:after="0" w:line="260" w:lineRule="exact"/>
        <w:rPr>
          <w:rFonts w:ascii="Times New Roman" w:eastAsia="Times New Roman" w:hAnsi="Times New Roman" w:cs="Times New Roman"/>
          <w:noProof w:val="0"/>
          <w:szCs w:val="20"/>
        </w:rPr>
      </w:pPr>
    </w:p>
    <w:p w14:paraId="2E60E84F"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Ką daryti pavartojus per didelę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 dozę?</w:t>
      </w:r>
    </w:p>
    <w:p w14:paraId="56BCF1B8" w14:textId="77777777" w:rsidR="00BE6969" w:rsidRPr="00CE4756" w:rsidRDefault="00BE6969" w:rsidP="00BE6969">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Netyčia išgėrę arba padavę didesnę dozę negu rekomenduojama, nedelsdami kreipkitės į gydytoją.</w:t>
      </w:r>
    </w:p>
    <w:p w14:paraId="29920393" w14:textId="77777777" w:rsidR="00BE6969" w:rsidRPr="00CE4756" w:rsidRDefault="00BE6969" w:rsidP="00BE6969">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 suvartojote per didelę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619FEF2C" w14:textId="77777777" w:rsidR="00BE6969" w:rsidRPr="00CE4756" w:rsidRDefault="00BE6969" w:rsidP="00BE6969">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Pr>
          <w:rFonts w:ascii="Times New Roman" w:eastAsia="Times New Roman" w:hAnsi="Times New Roman" w:cs="Times New Roman"/>
          <w:noProof w:val="0"/>
        </w:rPr>
        <w:t xml:space="preserve"> </w:t>
      </w:r>
      <w:r w:rsidRPr="00EB4390">
        <w:rPr>
          <w:rFonts w:ascii="Times New Roman" w:eastAsia="Times New Roman" w:hAnsi="Times New Roman" w:cs="Times New Roman"/>
          <w:noProof w:val="0"/>
        </w:rPr>
        <w:t>sumažėjusiu kalio kiekiu kraujyje,</w:t>
      </w:r>
      <w:r w:rsidRPr="00CE4756">
        <w:rPr>
          <w:rFonts w:ascii="Times New Roman" w:eastAsia="Times New Roman" w:hAnsi="Times New Roman" w:cs="Times New Roman"/>
          <w:noProof w:val="0"/>
        </w:rPr>
        <w:t xml:space="preserve"> šąlančio kūno jausmas ir kvėpavimo sutrikimai.</w:t>
      </w:r>
    </w:p>
    <w:p w14:paraId="4FA763D8" w14:textId="77777777" w:rsidR="00BE6969" w:rsidRPr="00CE4756" w:rsidRDefault="00BE6969" w:rsidP="00BE6969">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63AE2EC8"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Pamiršus pavartoti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w:t>
      </w:r>
    </w:p>
    <w:p w14:paraId="2C459C47"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Negalima vartoti dvigubos dozės norint kompensuoti praleistą dozę.</w:t>
      </w:r>
    </w:p>
    <w:p w14:paraId="05891FAC"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890AEB8" w14:textId="77777777" w:rsidR="00BE6969" w:rsidRPr="00CE4756" w:rsidRDefault="00BE6969" w:rsidP="00BE6969">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E4756">
        <w:rPr>
          <w:rFonts w:ascii="Times New Roman" w:eastAsia="Times New Roman" w:hAnsi="Times New Roman" w:cs="Times New Roman"/>
          <w:noProof w:val="0"/>
        </w:rPr>
        <w:t>Jeigu kiltų daugiau klausimų dėl šio vaisto vartojimo, kreipkitės į gydytoją arba vaistininką.</w:t>
      </w:r>
    </w:p>
    <w:p w14:paraId="618BD39C"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C41F0CC"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8BF95E2" w14:textId="77777777" w:rsidR="00BE6969" w:rsidRPr="00CE4756" w:rsidRDefault="00BE6969" w:rsidP="00BE6969">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w:t>
      </w:r>
      <w:r w:rsidRPr="00CE4756">
        <w:rPr>
          <w:rFonts w:ascii="Times New Roman" w:eastAsia="Times New Roman" w:hAnsi="Times New Roman" w:cs="Times New Roman"/>
          <w:b/>
          <w:bCs/>
          <w:noProof w:val="0"/>
        </w:rPr>
        <w:tab/>
        <w:t>Galimas šalutinis poveikis</w:t>
      </w:r>
    </w:p>
    <w:p w14:paraId="08E5B56E"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F6DE485" w14:textId="77777777" w:rsidR="00BE6969" w:rsidRPr="00CE4756" w:rsidRDefault="00BE6969" w:rsidP="00BE6969">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E4756">
        <w:rPr>
          <w:rFonts w:ascii="Times New Roman" w:eastAsia="Times New Roman" w:hAnsi="Times New Roman" w:cs="Times New Roman"/>
          <w:noProof w:val="0"/>
        </w:rPr>
        <w:t>Šis vaistas, kaip ir visi kiti, gali sukelti šalutinį poveikį, nors jis pasireiškia ne visiems žmonėms.</w:t>
      </w:r>
    </w:p>
    <w:p w14:paraId="65E4BEEC" w14:textId="77777777" w:rsidR="00BE6969" w:rsidRPr="00CE4756" w:rsidRDefault="00BE6969" w:rsidP="00BE6969">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E4756">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137D4046"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7177D6B"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Dauguma žemiau išvardytų šalutinių poveikių priklauso nuo dozės ir yra skirtingi įvairiems pacientams.</w:t>
      </w:r>
    </w:p>
    <w:p w14:paraId="6B33505A"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A9E8EC6" w14:textId="77777777" w:rsidR="00BE6969" w:rsidRPr="00CE4756" w:rsidRDefault="00BE6969" w:rsidP="00BE6969">
      <w:pPr>
        <w:tabs>
          <w:tab w:val="left" w:pos="567"/>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Nutraukite šio vaisto vartojimą ir kreipkitės į gydytoją, jeigu Jums pasireikštų kuris nors iš šių sutrikimų:</w:t>
      </w:r>
    </w:p>
    <w:p w14:paraId="1FD801FF" w14:textId="77777777" w:rsidR="00BE6969" w:rsidRPr="00CE4756" w:rsidRDefault="00BE6969" w:rsidP="00BE6969">
      <w:pPr>
        <w:widowControl w:val="0"/>
        <w:numPr>
          <w:ilvl w:val="0"/>
          <w:numId w:val="8"/>
        </w:numPr>
        <w:tabs>
          <w:tab w:val="left" w:pos="567"/>
        </w:tabs>
        <w:snapToGrid w:val="0"/>
        <w:spacing w:after="0" w:line="240" w:lineRule="auto"/>
        <w:ind w:right="-2"/>
        <w:rPr>
          <w:rFonts w:ascii="Times New Roman" w:eastAsia="Calibri" w:hAnsi="Times New Roman" w:cs="Times New Roman"/>
          <w:noProof w:val="0"/>
        </w:rPr>
      </w:pPr>
      <w:r w:rsidRPr="00CE4756">
        <w:rPr>
          <w:rFonts w:ascii="Times New Roman" w:eastAsia="Calibri" w:hAnsi="Times New Roman" w:cs="Times New Roman"/>
          <w:b/>
          <w:bCs/>
          <w:noProof w:val="0"/>
        </w:rPr>
        <w:lastRenderedPageBreak/>
        <w:t>kraujavimo žarnyne požymių</w:t>
      </w:r>
      <w:r w:rsidRPr="00CE4756">
        <w:rPr>
          <w:rFonts w:ascii="Times New Roman" w:eastAsia="Calibri" w:hAnsi="Times New Roman" w:cs="Times New Roman"/>
          <w:bCs/>
          <w:noProof w:val="0"/>
        </w:rPr>
        <w:t>, pvz.,</w:t>
      </w:r>
      <w:r w:rsidRPr="00CE4756">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3CD152BA" w14:textId="77777777" w:rsidR="00BE6969" w:rsidRPr="00CE4756" w:rsidRDefault="00BE6969" w:rsidP="00BE6969">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b/>
          <w:bCs/>
          <w:noProof w:val="0"/>
        </w:rPr>
        <w:t xml:space="preserve">labai retų, bet sunkių alerginės reakcijos požymių, pvz., </w:t>
      </w:r>
      <w:r w:rsidRPr="00CE4756">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455F8129" w14:textId="77777777" w:rsidR="00BE6969" w:rsidRPr="00CE4756" w:rsidRDefault="00BE6969" w:rsidP="00BE6969">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b/>
          <w:bCs/>
          <w:noProof w:val="0"/>
        </w:rPr>
        <w:t>sunkių odos reakcijų</w:t>
      </w:r>
      <w:r w:rsidRPr="00CE4756">
        <w:rPr>
          <w:rFonts w:ascii="Times New Roman" w:eastAsia="Calibri" w:hAnsi="Times New Roman" w:cs="Times New Roman"/>
          <w:bCs/>
          <w:noProof w:val="0"/>
        </w:rPr>
        <w:t>, pvz.,</w:t>
      </w:r>
      <w:r w:rsidRPr="00CE4756">
        <w:rPr>
          <w:rFonts w:ascii="Times New Roman" w:eastAsia="Calibri" w:hAnsi="Times New Roman" w:cs="Times New Roman"/>
          <w:b/>
          <w:bCs/>
          <w:noProof w:val="0"/>
        </w:rPr>
        <w:t xml:space="preserve"> </w:t>
      </w:r>
      <w:r w:rsidRPr="00CE4756">
        <w:rPr>
          <w:rFonts w:ascii="Times New Roman" w:eastAsia="Calibri" w:hAnsi="Times New Roman" w:cs="Times New Roman"/>
          <w:noProof w:val="0"/>
        </w:rPr>
        <w:t>viso kūno išbėrimas, odos lupimasis, pūslės arba sluoksniavimasis;</w:t>
      </w:r>
    </w:p>
    <w:p w14:paraId="7BEAE8B1" w14:textId="77777777" w:rsidR="00BE6969" w:rsidRPr="00CE4756" w:rsidRDefault="00BE6969" w:rsidP="00BE6969">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b/>
          <w:bCs/>
          <w:noProof w:val="0"/>
        </w:rPr>
        <w:t>regos sutrikimų</w:t>
      </w:r>
      <w:r w:rsidRPr="00CE4756">
        <w:rPr>
          <w:rFonts w:ascii="Times New Roman" w:eastAsia="Calibri" w:hAnsi="Times New Roman" w:cs="Times New Roman"/>
          <w:noProof w:val="0"/>
        </w:rPr>
        <w:t>.</w:t>
      </w:r>
    </w:p>
    <w:p w14:paraId="7DEDD698" w14:textId="77777777" w:rsidR="00BE6969" w:rsidRPr="00292799" w:rsidRDefault="00BE6969" w:rsidP="00BE6969">
      <w:pPr>
        <w:pStyle w:val="prastasiniatinklio"/>
        <w:numPr>
          <w:ilvl w:val="0"/>
          <w:numId w:val="8"/>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 xml:space="preserve">rausvos </w:t>
      </w:r>
      <w:proofErr w:type="spellStart"/>
      <w:r w:rsidRPr="00292799">
        <w:rPr>
          <w:rFonts w:ascii="TimesNewRomanPS" w:eastAsia="SymbolMT" w:hAnsi="TimesNewRomanPS"/>
          <w:sz w:val="22"/>
          <w:szCs w:val="22"/>
          <w:lang w:val="lt-LT"/>
        </w:rPr>
        <w:t>neiškilusios</w:t>
      </w:r>
      <w:proofErr w:type="spellEnd"/>
      <w:r w:rsidRPr="00292799">
        <w:rPr>
          <w:rFonts w:ascii="TimesNewRomanPS" w:eastAsia="SymbolMT" w:hAnsi="TimesNewRomanPS"/>
          <w:sz w:val="22"/>
          <w:szCs w:val="22"/>
          <w:lang w:val="lt-LT"/>
        </w:rPr>
        <w:t xml:space="preserve"> į taikinį </w:t>
      </w:r>
      <w:proofErr w:type="spellStart"/>
      <w:r w:rsidRPr="00292799">
        <w:rPr>
          <w:rFonts w:ascii="TimesNewRomanPS" w:eastAsia="SymbolMT" w:hAnsi="TimesNewRomanPS"/>
          <w:sz w:val="22"/>
          <w:szCs w:val="22"/>
          <w:lang w:val="lt-LT"/>
        </w:rPr>
        <w:t>panašios</w:t>
      </w:r>
      <w:proofErr w:type="spellEnd"/>
      <w:r w:rsidRPr="00292799">
        <w:rPr>
          <w:rFonts w:ascii="TimesNewRomanPS" w:eastAsia="SymbolMT" w:hAnsi="TimesNewRomanPS"/>
          <w:sz w:val="22"/>
          <w:szCs w:val="22"/>
          <w:lang w:val="lt-LT"/>
        </w:rPr>
        <w:t xml:space="preserve"> ar apskritos </w:t>
      </w:r>
      <w:proofErr w:type="spellStart"/>
      <w:r w:rsidRPr="00292799">
        <w:rPr>
          <w:rFonts w:ascii="TimesNewRomanPS" w:eastAsia="SymbolMT" w:hAnsi="TimesNewRomanPS"/>
          <w:sz w:val="22"/>
          <w:szCs w:val="22"/>
          <w:lang w:val="lt-LT"/>
        </w:rPr>
        <w:t>dėmės</w:t>
      </w:r>
      <w:proofErr w:type="spellEnd"/>
      <w:r w:rsidRPr="00292799">
        <w:rPr>
          <w:rFonts w:ascii="TimesNewRomanPS" w:eastAsia="SymbolMT" w:hAnsi="TimesNewRomanPS"/>
          <w:sz w:val="22"/>
          <w:szCs w:val="22"/>
          <w:lang w:val="lt-LT"/>
        </w:rPr>
        <w:t xml:space="preserve"> (centre </w:t>
      </w:r>
      <w:proofErr w:type="spellStart"/>
      <w:r w:rsidRPr="00292799">
        <w:rPr>
          <w:rFonts w:ascii="TimesNewRomanPS" w:eastAsia="SymbolMT" w:hAnsi="TimesNewRomanPS"/>
          <w:sz w:val="22"/>
          <w:szCs w:val="22"/>
          <w:lang w:val="lt-LT"/>
        </w:rPr>
        <w:t>dažnai</w:t>
      </w:r>
      <w:proofErr w:type="spellEnd"/>
      <w:r w:rsidRPr="00292799">
        <w:rPr>
          <w:rFonts w:ascii="TimesNewRomanPS" w:eastAsia="SymbolMT" w:hAnsi="TimesNewRomanPS"/>
          <w:sz w:val="22"/>
          <w:szCs w:val="22"/>
          <w:lang w:val="lt-LT"/>
        </w:rPr>
        <w:t xml:space="preserve"> atsiranda </w:t>
      </w:r>
      <w:proofErr w:type="spellStart"/>
      <w:r w:rsidRPr="00292799">
        <w:rPr>
          <w:rFonts w:ascii="TimesNewRomanPS" w:eastAsia="SymbolMT" w:hAnsi="TimesNewRomanPS"/>
          <w:sz w:val="22"/>
          <w:szCs w:val="22"/>
          <w:lang w:val="lt-LT"/>
        </w:rPr>
        <w:t>pūsle</w:t>
      </w:r>
      <w:proofErr w:type="spellEnd"/>
      <w:r w:rsidRPr="00292799">
        <w:rPr>
          <w:rFonts w:ascii="TimesNewRomanPS" w:eastAsia="SymbolMT" w:hAnsi="TimesNewRomanPS"/>
          <w:sz w:val="22"/>
          <w:szCs w:val="22"/>
          <w:lang w:val="lt-LT"/>
        </w:rPr>
        <w:t>̇)</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proofErr w:type="spellStart"/>
      <w:r w:rsidRPr="00292799">
        <w:rPr>
          <w:rFonts w:ascii="TimesNewRomanPS" w:eastAsia="SymbolMT" w:hAnsi="TimesNewRomanPS"/>
          <w:sz w:val="22"/>
          <w:szCs w:val="22"/>
          <w:lang w:val="lt-LT"/>
        </w:rPr>
        <w:t>gerklės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ryklės</w:t>
      </w:r>
      <w:proofErr w:type="spellEnd"/>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 xml:space="preserve">ir </w:t>
      </w:r>
      <w:proofErr w:type="spellStart"/>
      <w:r w:rsidRPr="00292799">
        <w:rPr>
          <w:rFonts w:ascii="TimesNewRomanPS" w:eastAsia="SymbolMT" w:hAnsi="TimesNewRomanPS" w:hint="eastAsia"/>
          <w:sz w:val="22"/>
          <w:szCs w:val="22"/>
          <w:lang w:val="lt-LT"/>
        </w:rPr>
        <w:t>akiu</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išopėjimas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hint="eastAsia"/>
          <w:sz w:val="22"/>
          <w:szCs w:val="22"/>
          <w:lang w:val="lt-LT"/>
        </w:rPr>
        <w:t>Pries</w:t>
      </w:r>
      <w:proofErr w:type="spellEnd"/>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proofErr w:type="spellStart"/>
      <w:r w:rsidRPr="00292799">
        <w:rPr>
          <w:rFonts w:ascii="TimesNewRomanPS" w:eastAsia="SymbolMT" w:hAnsi="TimesNewRomanPS"/>
          <w:sz w:val="22"/>
          <w:szCs w:val="22"/>
          <w:lang w:val="lt-LT"/>
        </w:rPr>
        <w:t>išbėrima</w:t>
      </w:r>
      <w:proofErr w:type="spellEnd"/>
      <w:r w:rsidRPr="00292799">
        <w:rPr>
          <w:rFonts w:ascii="TimesNewRomanPS" w:eastAsia="SymbolMT" w:hAnsi="TimesNewRomanPS"/>
          <w:sz w:val="22"/>
          <w:szCs w:val="22"/>
          <w:lang w:val="lt-LT"/>
        </w:rPr>
        <w:t xml:space="preserve">̨ gali </w:t>
      </w:r>
      <w:proofErr w:type="spellStart"/>
      <w:r w:rsidRPr="00292799">
        <w:rPr>
          <w:rFonts w:ascii="TimesNewRomanPS" w:eastAsia="SymbolMT" w:hAnsi="TimesNewRomanPS"/>
          <w:sz w:val="22"/>
          <w:szCs w:val="22"/>
          <w:lang w:val="lt-LT"/>
        </w:rPr>
        <w:t>pasireikšti</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karščiavimas</w:t>
      </w:r>
      <w:proofErr w:type="spellEnd"/>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proofErr w:type="spellStart"/>
      <w:r w:rsidRPr="00292799">
        <w:rPr>
          <w:rFonts w:ascii="TimesNewRomanPS" w:eastAsia="SymbolMT" w:hAnsi="TimesNewRomanPS" w:hint="eastAsia"/>
          <w:sz w:val="22"/>
          <w:szCs w:val="22"/>
          <w:lang w:val="lt-LT"/>
        </w:rPr>
        <w:t>gripa</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panašūs</w:t>
      </w:r>
      <w:proofErr w:type="spellEnd"/>
      <w:r w:rsidRPr="00292799">
        <w:rPr>
          <w:rFonts w:ascii="TimesNewRomanPS" w:eastAsia="SymbolMT" w:hAnsi="TimesNewRomanPS" w:hint="eastAsia"/>
          <w:sz w:val="22"/>
          <w:szCs w:val="22"/>
          <w:lang w:val="lt-LT"/>
        </w:rPr>
        <w:t xml:space="preserve"> simptomai [</w:t>
      </w:r>
      <w:proofErr w:type="spellStart"/>
      <w:r w:rsidRPr="00292799">
        <w:rPr>
          <w:rFonts w:ascii="TimesNewRomanPS" w:eastAsia="SymbolMT" w:hAnsi="TimesNewRomanPS" w:hint="eastAsia"/>
          <w:sz w:val="22"/>
          <w:szCs w:val="22"/>
          <w:lang w:val="lt-LT"/>
        </w:rPr>
        <w:t>eksfoliacini</w:t>
      </w:r>
      <w:proofErr w:type="spellEnd"/>
      <w:r w:rsidRPr="00292799">
        <w:rPr>
          <w:rFonts w:ascii="TimesNewRomanPS" w:eastAsia="SymbolMT" w:hAnsi="TimesNewRomanPS" w:hint="eastAsia"/>
          <w:sz w:val="22"/>
          <w:szCs w:val="22"/>
          <w:lang w:val="lt-LT"/>
        </w:rPr>
        <w:t xml:space="preserve"> dermatitas, daugiaforme</w:t>
      </w:r>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hint="eastAsia"/>
          <w:sz w:val="22"/>
          <w:szCs w:val="22"/>
          <w:lang w:val="lt-LT"/>
        </w:rPr>
        <w:t>eritema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Stivenso-Džonsono</w:t>
      </w:r>
      <w:proofErr w:type="spellEnd"/>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epidermio </w:t>
      </w:r>
      <w:proofErr w:type="spellStart"/>
      <w:r w:rsidRPr="00292799">
        <w:rPr>
          <w:rFonts w:ascii="TimesNewRomanPS" w:eastAsia="SymbolMT" w:hAnsi="TimesNewRomanPS" w:hint="eastAsia"/>
          <w:sz w:val="22"/>
          <w:szCs w:val="22"/>
          <w:lang w:val="lt-LT"/>
        </w:rPr>
        <w:t>nekrolize</w:t>
      </w:r>
      <w:proofErr w:type="spellEnd"/>
      <w:r w:rsidRPr="00292799">
        <w:rPr>
          <w:rFonts w:ascii="TimesNewRomanPS" w:eastAsia="SymbolMT" w:hAnsi="TimesNewRomanPS"/>
          <w:sz w:val="22"/>
          <w:szCs w:val="22"/>
          <w:lang w:val="lt-LT"/>
        </w:rPr>
        <w:t xml:space="preserve">̇]. </w:t>
      </w:r>
    </w:p>
    <w:p w14:paraId="284E6EA5" w14:textId="77777777" w:rsidR="00BE6969" w:rsidRPr="00292799" w:rsidRDefault="00BE6969" w:rsidP="00BE6969">
      <w:pPr>
        <w:pStyle w:val="prastasiniatinklio"/>
        <w:numPr>
          <w:ilvl w:val="0"/>
          <w:numId w:val="8"/>
        </w:numPr>
        <w:spacing w:before="0" w:beforeAutospacing="0" w:after="0" w:afterAutospacing="0"/>
        <w:rPr>
          <w:rFonts w:ascii="SymbolMT" w:eastAsia="SymbolMT"/>
          <w:sz w:val="22"/>
          <w:szCs w:val="22"/>
          <w:lang w:val="lt-L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aukšta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kūno</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temperatūra</w:t>
      </w:r>
      <w:proofErr w:type="spellEnd"/>
      <w:r w:rsidRPr="00292799">
        <w:rPr>
          <w:rFonts w:ascii="TimesNewRomanPS" w:eastAsia="SymbolMT" w:hAnsi="TimesNewRomanPS" w:hint="eastAsia"/>
          <w:sz w:val="22"/>
          <w:szCs w:val="22"/>
          <w:lang w:val="lt-LT"/>
        </w:rPr>
        <w:t xml:space="preserve"> ir </w:t>
      </w:r>
      <w:proofErr w:type="spellStart"/>
      <w:r w:rsidRPr="00292799">
        <w:rPr>
          <w:rFonts w:ascii="TimesNewRomanPS" w:eastAsia="SymbolMT" w:hAnsi="TimesNewRomanPS"/>
          <w:sz w:val="22"/>
          <w:szCs w:val="22"/>
          <w:lang w:val="lt-LT"/>
        </w:rPr>
        <w:t>padidėje</w:t>
      </w:r>
      <w:proofErr w:type="spellEnd"/>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limfmazgiai (VRESS sindromas). </w:t>
      </w:r>
    </w:p>
    <w:p w14:paraId="63F7794B" w14:textId="77777777" w:rsidR="00BE6969" w:rsidRPr="00136957" w:rsidRDefault="00BE6969" w:rsidP="00BE6969">
      <w:pPr>
        <w:pStyle w:val="prastasiniatinklio"/>
        <w:numPr>
          <w:ilvl w:val="0"/>
          <w:numId w:val="8"/>
        </w:numPr>
        <w:spacing w:before="0" w:beforeAutospacing="0" w:after="0" w:afterAutospacing="0"/>
        <w:rPr>
          <w:rFonts w:ascii="SymbolMT" w:eastAsia="SymbolM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odos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raudonomis pleiskanotomis </w:t>
      </w:r>
      <w:proofErr w:type="spellStart"/>
      <w:r w:rsidRPr="00292799">
        <w:rPr>
          <w:rFonts w:ascii="TimesNewRomanPS" w:eastAsia="SymbolMT" w:hAnsi="TimesNewRomanPS"/>
          <w:sz w:val="22"/>
          <w:szCs w:val="22"/>
          <w:lang w:val="lt-LT"/>
        </w:rPr>
        <w:t>dėmėmis</w:t>
      </w:r>
      <w:proofErr w:type="spellEnd"/>
      <w:r w:rsidRPr="00292799">
        <w:rPr>
          <w:rFonts w:ascii="TimesNewRomanPS" w:eastAsia="SymbolMT" w:hAnsi="TimesNewRomanPS" w:hint="eastAsia"/>
          <w:sz w:val="22"/>
          <w:szCs w:val="22"/>
          <w:lang w:val="lt-LT"/>
        </w:rPr>
        <w:t xml:space="preserve"> su gumbeliais po oda ir </w:t>
      </w:r>
      <w:proofErr w:type="spellStart"/>
      <w:r w:rsidRPr="00292799">
        <w:rPr>
          <w:rFonts w:ascii="TimesNewRomanPS" w:eastAsia="SymbolMT" w:hAnsi="TimesNewRomanPS"/>
          <w:sz w:val="22"/>
          <w:szCs w:val="22"/>
          <w:lang w:val="lt-LT"/>
        </w:rPr>
        <w:t>pūslėmis</w:t>
      </w:r>
      <w:proofErr w:type="spellEnd"/>
      <w:r w:rsidRPr="00292799">
        <w:rPr>
          <w:rFonts w:ascii="TimesNewRomanPS" w:eastAsia="SymbolMT" w:hAnsi="TimesNewRomanPS" w:hint="eastAsia"/>
          <w:sz w:val="22"/>
          <w:szCs w:val="22"/>
          <w:lang w:val="lt-LT"/>
        </w:rPr>
        <w:t xml:space="preserve">, kartu </w:t>
      </w:r>
      <w:proofErr w:type="spellStart"/>
      <w:r w:rsidRPr="00292799">
        <w:rPr>
          <w:rFonts w:ascii="TimesNewRomanPS" w:eastAsia="SymbolMT" w:hAnsi="TimesNewRomanPS"/>
          <w:sz w:val="22"/>
          <w:szCs w:val="22"/>
          <w:lang w:val="lt-LT"/>
        </w:rPr>
        <w:t>pasireiškiant</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karščiavimui</w:t>
      </w:r>
      <w:proofErr w:type="spellEnd"/>
      <w:r w:rsidRPr="00292799">
        <w:rPr>
          <w:rFonts w:ascii="TimesNewRomanPS" w:eastAsia="SymbolMT" w:hAnsi="TimesNewRomanPS" w:hint="eastAsia"/>
          <w:sz w:val="22"/>
          <w:szCs w:val="22"/>
          <w:lang w:val="lt-LT"/>
        </w:rPr>
        <w:t xml:space="preserve">. </w:t>
      </w:r>
      <w:proofErr w:type="spellStart"/>
      <w:r w:rsidRPr="00136957">
        <w:rPr>
          <w:rFonts w:ascii="TimesNewRomanPS" w:eastAsia="SymbolMT" w:hAnsi="TimesNewRomanPS" w:hint="eastAsia"/>
          <w:sz w:val="22"/>
          <w:szCs w:val="22"/>
        </w:rPr>
        <w:t>Simptomai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paprastai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pasireiškia</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pradėjus</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gydyma</w:t>
      </w:r>
      <w:proofErr w:type="spellEnd"/>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ūmine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sz w:val="22"/>
          <w:szCs w:val="22"/>
        </w:rPr>
        <w:t>išplitusi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egzantemine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hint="eastAsia"/>
          <w:sz w:val="22"/>
          <w:szCs w:val="22"/>
        </w:rPr>
        <w:t>pustulioze</w:t>
      </w:r>
      <w:proofErr w:type="spellEnd"/>
      <w:r w:rsidRPr="00136957">
        <w:rPr>
          <w:rFonts w:ascii="TimesNewRomanPS" w:eastAsia="SymbolMT" w:hAnsi="TimesNewRomanPS"/>
          <w:sz w:val="22"/>
          <w:szCs w:val="22"/>
        </w:rPr>
        <w:t xml:space="preserve">̇). </w:t>
      </w:r>
    </w:p>
    <w:p w14:paraId="27F52BC8" w14:textId="77777777" w:rsidR="00BE6969" w:rsidRPr="00CE4756" w:rsidRDefault="00BE6969" w:rsidP="00BE6969">
      <w:pPr>
        <w:tabs>
          <w:tab w:val="left" w:pos="1296"/>
        </w:tabs>
        <w:snapToGrid w:val="0"/>
        <w:spacing w:after="0" w:line="240" w:lineRule="auto"/>
        <w:ind w:right="-2"/>
        <w:rPr>
          <w:rFonts w:ascii="Times New Roman" w:eastAsia="Times New Roman" w:hAnsi="Times New Roman" w:cs="Times New Roman"/>
          <w:noProof w:val="0"/>
        </w:rPr>
      </w:pPr>
    </w:p>
    <w:p w14:paraId="039D62F7"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E4756">
        <w:rPr>
          <w:rFonts w:ascii="Times New Roman" w:eastAsia="Times New Roman" w:hAnsi="Times New Roman" w:cs="Times New Roman"/>
          <w:bCs/>
          <w:noProof w:val="0"/>
        </w:rPr>
        <w:t>Pasakykite gydytojui, jeigu Jums arba Jūsų vaikui pasireikštų arba pasunkėtų kuris nors žemiau nurodytas šalutinis poveikis arba pastebėtumėte čia nenurodytą šalutinį poveikį.</w:t>
      </w:r>
    </w:p>
    <w:p w14:paraId="47EA3FE6" w14:textId="77777777" w:rsidR="00BE6969" w:rsidRPr="00CE4756" w:rsidRDefault="00BE6969" w:rsidP="00BE6969">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BE6969" w:rsidRPr="00CE4756" w14:paraId="68C3E3BE" w14:textId="77777777" w:rsidTr="001E0FDE">
        <w:tc>
          <w:tcPr>
            <w:tcW w:w="9855" w:type="dxa"/>
            <w:shd w:val="clear" w:color="auto" w:fill="BFBFBF"/>
            <w:hideMark/>
          </w:tcPr>
          <w:p w14:paraId="00A22DCE" w14:textId="77777777" w:rsidR="00BE6969" w:rsidRPr="00CE4756" w:rsidRDefault="00BE6969"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Dažnas (gali pasireikšti mažiau kaip 1 iš 10 žmonių):</w:t>
            </w:r>
          </w:p>
        </w:tc>
      </w:tr>
      <w:tr w:rsidR="00BE6969" w:rsidRPr="00CE4756" w14:paraId="59637BE5" w14:textId="77777777" w:rsidTr="001E0FDE">
        <w:tc>
          <w:tcPr>
            <w:tcW w:w="9855" w:type="dxa"/>
          </w:tcPr>
          <w:p w14:paraId="3E04DACC" w14:textId="77777777" w:rsidR="00BE6969" w:rsidRPr="00CE4756" w:rsidRDefault="00BE6969" w:rsidP="00BE6969">
            <w:pPr>
              <w:widowControl w:val="0"/>
              <w:numPr>
                <w:ilvl w:val="0"/>
                <w:numId w:val="9"/>
              </w:numPr>
              <w:tabs>
                <w:tab w:val="left" w:pos="567"/>
              </w:tabs>
              <w:snapToGrid w:val="0"/>
              <w:spacing w:after="0" w:line="260" w:lineRule="exact"/>
              <w:ind w:right="-2"/>
              <w:rPr>
                <w:rFonts w:ascii="Times New Roman" w:eastAsia="Calibri" w:hAnsi="Times New Roman" w:cs="Times New Roman"/>
                <w:noProof w:val="0"/>
              </w:rPr>
            </w:pPr>
            <w:r w:rsidRPr="00CE4756">
              <w:rPr>
                <w:rFonts w:ascii="Times New Roman" w:eastAsia="Calibri" w:hAnsi="Times New Roman" w:cs="Times New Roman"/>
                <w:noProof w:val="0"/>
              </w:rPr>
              <w:t xml:space="preserve">virškinimo sutrikimai, pvz., rėmuo, pilvo skausmas, pykinimas ir </w:t>
            </w:r>
            <w:proofErr w:type="spellStart"/>
            <w:r w:rsidRPr="00CE4756">
              <w:rPr>
                <w:rFonts w:ascii="Times New Roman" w:eastAsia="Calibri" w:hAnsi="Times New Roman" w:cs="Times New Roman"/>
                <w:noProof w:val="0"/>
              </w:rPr>
              <w:t>nevirškinimas</w:t>
            </w:r>
            <w:proofErr w:type="spellEnd"/>
            <w:r w:rsidRPr="00CE4756">
              <w:rPr>
                <w:rFonts w:ascii="Times New Roman" w:eastAsia="Calibri" w:hAnsi="Times New Roman" w:cs="Times New Roman"/>
                <w:noProof w:val="0"/>
              </w:rPr>
              <w:t>, vėmimas, dujų išėjimas (</w:t>
            </w:r>
            <w:proofErr w:type="spellStart"/>
            <w:r w:rsidRPr="00CE4756">
              <w:rPr>
                <w:rFonts w:ascii="Times New Roman" w:eastAsia="Calibri" w:hAnsi="Times New Roman" w:cs="Times New Roman"/>
                <w:noProof w:val="0"/>
              </w:rPr>
              <w:t>flatulencija</w:t>
            </w:r>
            <w:proofErr w:type="spellEnd"/>
            <w:r w:rsidRPr="00CE4756">
              <w:rPr>
                <w:rFonts w:ascii="Times New Roman" w:eastAsia="Calibri" w:hAnsi="Times New Roman" w:cs="Times New Roman"/>
                <w:noProof w:val="0"/>
              </w:rPr>
              <w:t>), viduriavimas, vidurių užkietėjimas bei nedidelis kraujavimas skrandyje ir (arba) žarnyne, dėl kurio išimtiniais atvejais gali pasireikšti mažakraujystė.</w:t>
            </w:r>
          </w:p>
          <w:p w14:paraId="5B4AA331" w14:textId="77777777" w:rsidR="00BE6969" w:rsidRPr="00CE4756" w:rsidRDefault="00BE6969" w:rsidP="001E0FDE">
            <w:pPr>
              <w:widowControl w:val="0"/>
              <w:spacing w:after="0"/>
              <w:ind w:right="-2"/>
              <w:rPr>
                <w:rFonts w:ascii="Times New Roman" w:eastAsia="Calibri" w:hAnsi="Times New Roman" w:cs="Times New Roman"/>
                <w:noProof w:val="0"/>
              </w:rPr>
            </w:pPr>
          </w:p>
        </w:tc>
      </w:tr>
      <w:tr w:rsidR="00BE6969" w:rsidRPr="00CE4756" w14:paraId="642F178A" w14:textId="77777777" w:rsidTr="001E0FDE">
        <w:tc>
          <w:tcPr>
            <w:tcW w:w="9855" w:type="dxa"/>
            <w:shd w:val="clear" w:color="auto" w:fill="BFBFBF"/>
            <w:hideMark/>
          </w:tcPr>
          <w:p w14:paraId="5894EC03" w14:textId="77777777" w:rsidR="00BE6969" w:rsidRPr="00CE4756" w:rsidRDefault="00BE6969"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Nedažnas (gali pasireikšti mažiau kaip 1 iš 100 žmonių):</w:t>
            </w:r>
          </w:p>
        </w:tc>
      </w:tr>
      <w:tr w:rsidR="00BE6969" w:rsidRPr="00CE4756" w14:paraId="078EEE6D" w14:textId="77777777" w:rsidTr="001E0FDE">
        <w:tc>
          <w:tcPr>
            <w:tcW w:w="9855" w:type="dxa"/>
            <w:hideMark/>
          </w:tcPr>
          <w:p w14:paraId="7DA6EAE9" w14:textId="77777777" w:rsidR="00BE6969" w:rsidRPr="00CE4756" w:rsidRDefault="00BE6969" w:rsidP="00BE6969">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BE6969" w:rsidRPr="00CE4756" w14:paraId="489667F5" w14:textId="77777777" w:rsidTr="001E0FDE">
        <w:tc>
          <w:tcPr>
            <w:tcW w:w="9855" w:type="dxa"/>
            <w:hideMark/>
          </w:tcPr>
          <w:p w14:paraId="115D6FCB" w14:textId="77777777" w:rsidR="00BE6969" w:rsidRPr="00CE4756" w:rsidRDefault="00BE6969" w:rsidP="00BE6969">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centrinės nervų sistemos sutrikimai, pvz., galvos skausmas, svaigulys, nemiga, sujaudinimas, irzlumas ar nuovargis;</w:t>
            </w:r>
          </w:p>
        </w:tc>
      </w:tr>
      <w:tr w:rsidR="00BE6969" w:rsidRPr="00CE4756" w14:paraId="3820A59C" w14:textId="77777777" w:rsidTr="001E0FDE">
        <w:tc>
          <w:tcPr>
            <w:tcW w:w="9855" w:type="dxa"/>
            <w:hideMark/>
          </w:tcPr>
          <w:p w14:paraId="4D1EF819" w14:textId="77777777" w:rsidR="00BE6969" w:rsidRPr="00CE4756" w:rsidRDefault="00BE6969" w:rsidP="00BE6969">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regos sutrikimai; </w:t>
            </w:r>
          </w:p>
        </w:tc>
      </w:tr>
      <w:tr w:rsidR="00BE6969" w:rsidRPr="00CE4756" w14:paraId="1AA93CAF" w14:textId="77777777" w:rsidTr="001E0FDE">
        <w:tc>
          <w:tcPr>
            <w:tcW w:w="9855" w:type="dxa"/>
            <w:hideMark/>
          </w:tcPr>
          <w:p w14:paraId="577E12EF" w14:textId="77777777" w:rsidR="00BE6969" w:rsidRPr="00CE4756" w:rsidRDefault="00BE6969" w:rsidP="00BE6969">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odos išbėrimas; </w:t>
            </w:r>
          </w:p>
        </w:tc>
      </w:tr>
      <w:tr w:rsidR="00BE6969" w:rsidRPr="00CE4756" w14:paraId="4DA3989E" w14:textId="77777777" w:rsidTr="001E0FDE">
        <w:tc>
          <w:tcPr>
            <w:tcW w:w="9855" w:type="dxa"/>
          </w:tcPr>
          <w:p w14:paraId="6989C197" w14:textId="77777777" w:rsidR="00BE6969" w:rsidRPr="00CE4756" w:rsidRDefault="00BE6969" w:rsidP="00BE6969">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padidėjusio jautrumo reakcijos, įskaitant dilgėlinę (odos išbėrimas raudonais, iškilusiais, niežtinčiais gumbeliais) ir niežulį.</w:t>
            </w:r>
          </w:p>
          <w:p w14:paraId="64D4AAA6" w14:textId="77777777" w:rsidR="00BE6969" w:rsidRPr="00CE4756" w:rsidRDefault="00BE6969" w:rsidP="001E0FDE">
            <w:pPr>
              <w:widowControl w:val="0"/>
              <w:autoSpaceDE w:val="0"/>
              <w:autoSpaceDN w:val="0"/>
              <w:adjustRightInd w:val="0"/>
              <w:spacing w:after="0"/>
              <w:ind w:left="360"/>
              <w:rPr>
                <w:rFonts w:ascii="Times New Roman" w:eastAsia="Calibri" w:hAnsi="Times New Roman" w:cs="Times New Roman"/>
                <w:noProof w:val="0"/>
              </w:rPr>
            </w:pPr>
          </w:p>
        </w:tc>
      </w:tr>
      <w:tr w:rsidR="00BE6969" w:rsidRPr="00CE4756" w14:paraId="06F88561" w14:textId="77777777" w:rsidTr="001E0FDE">
        <w:tc>
          <w:tcPr>
            <w:tcW w:w="9855" w:type="dxa"/>
            <w:shd w:val="clear" w:color="auto" w:fill="BFBFBF"/>
            <w:hideMark/>
          </w:tcPr>
          <w:p w14:paraId="1822B7F9" w14:textId="77777777" w:rsidR="00BE6969" w:rsidRPr="00CE4756" w:rsidRDefault="00BE6969" w:rsidP="001E0FDE">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b/>
                <w:bCs/>
                <w:noProof w:val="0"/>
              </w:rPr>
              <w:t>Retas (gali pasireikšti mažiau kaip 1 iš 1000 žmonių):</w:t>
            </w:r>
          </w:p>
        </w:tc>
      </w:tr>
      <w:tr w:rsidR="00BE6969" w:rsidRPr="00CE4756" w14:paraId="2F9F3C20" w14:textId="77777777" w:rsidTr="001E0FDE">
        <w:tc>
          <w:tcPr>
            <w:tcW w:w="9855" w:type="dxa"/>
            <w:hideMark/>
          </w:tcPr>
          <w:p w14:paraId="07219D61" w14:textId="77777777" w:rsidR="00BE6969" w:rsidRPr="00CE4756" w:rsidRDefault="00BE6969" w:rsidP="00BE6969">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triukšmas ausyse;</w:t>
            </w:r>
          </w:p>
        </w:tc>
      </w:tr>
      <w:tr w:rsidR="00BE6969" w:rsidRPr="00CE4756" w14:paraId="43AE728D" w14:textId="77777777" w:rsidTr="001E0FDE">
        <w:tc>
          <w:tcPr>
            <w:tcW w:w="9855" w:type="dxa"/>
            <w:hideMark/>
          </w:tcPr>
          <w:p w14:paraId="0AD25FB6" w14:textId="77777777" w:rsidR="00BE6969" w:rsidRPr="00CE4756" w:rsidRDefault="00BE6969" w:rsidP="00BE6969">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inkstų pažeidimas (spenelių nekrozė), padidėjęs šlapalo kiekis kraujyje ir padidėjęs šlapimo rūgšties kiekis kraujyje;</w:t>
            </w:r>
          </w:p>
        </w:tc>
      </w:tr>
      <w:tr w:rsidR="00BE6969" w:rsidRPr="00CE4756" w14:paraId="11426F67" w14:textId="77777777" w:rsidTr="001E0FDE">
        <w:tc>
          <w:tcPr>
            <w:tcW w:w="9855" w:type="dxa"/>
          </w:tcPr>
          <w:p w14:paraId="166D7639" w14:textId="77777777" w:rsidR="00BE6969" w:rsidRPr="00CE4756" w:rsidRDefault="00BE6969" w:rsidP="00BE6969">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sumažėjęs hemoglobino kiekis.</w:t>
            </w:r>
          </w:p>
          <w:p w14:paraId="005D2ADF" w14:textId="77777777" w:rsidR="00BE6969" w:rsidRPr="00CE4756" w:rsidRDefault="00BE6969" w:rsidP="001E0FDE">
            <w:pPr>
              <w:widowControl w:val="0"/>
              <w:autoSpaceDE w:val="0"/>
              <w:autoSpaceDN w:val="0"/>
              <w:adjustRightInd w:val="0"/>
              <w:spacing w:after="0"/>
              <w:ind w:left="360"/>
              <w:rPr>
                <w:rFonts w:ascii="Times New Roman" w:eastAsia="Calibri" w:hAnsi="Times New Roman" w:cs="Times New Roman"/>
                <w:noProof w:val="0"/>
              </w:rPr>
            </w:pPr>
          </w:p>
        </w:tc>
      </w:tr>
      <w:tr w:rsidR="00BE6969" w:rsidRPr="00CE4756" w14:paraId="0B2DF6A2" w14:textId="77777777" w:rsidTr="001E0FDE">
        <w:tc>
          <w:tcPr>
            <w:tcW w:w="9855" w:type="dxa"/>
            <w:shd w:val="clear" w:color="auto" w:fill="BFBFBF"/>
            <w:hideMark/>
          </w:tcPr>
          <w:p w14:paraId="3CB87359" w14:textId="77777777" w:rsidR="00BE6969" w:rsidRPr="00CE4756" w:rsidRDefault="00BE6969"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E4756">
              <w:rPr>
                <w:rFonts w:ascii="Times New Roman" w:eastAsia="Times New Roman" w:hAnsi="Times New Roman" w:cs="Times New Roman"/>
                <w:b/>
                <w:noProof w:val="0"/>
              </w:rPr>
              <w:t>Labai retas (gali pasireikšti mažiau kaip 1 iš 10000 žmonių):</w:t>
            </w:r>
          </w:p>
        </w:tc>
      </w:tr>
      <w:tr w:rsidR="00BE6969" w:rsidRPr="00CE4756" w14:paraId="32BD52AF" w14:textId="77777777" w:rsidTr="001E0FDE">
        <w:tc>
          <w:tcPr>
            <w:tcW w:w="9855" w:type="dxa"/>
            <w:hideMark/>
          </w:tcPr>
          <w:p w14:paraId="7D5B4D9C" w14:textId="77777777" w:rsidR="00BE6969" w:rsidRPr="00CE4756" w:rsidRDefault="00BE6969" w:rsidP="00BE6969">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stemplės ar kasos uždegimas, membraniniai plonosios ir storosios žarnos susiaurėjimai (žarnų </w:t>
            </w:r>
            <w:proofErr w:type="spellStart"/>
            <w:r w:rsidRPr="00CE4756">
              <w:rPr>
                <w:rFonts w:ascii="Times New Roman" w:eastAsia="Calibri" w:hAnsi="Times New Roman" w:cs="Times New Roman"/>
                <w:noProof w:val="0"/>
              </w:rPr>
              <w:t>striktūros</w:t>
            </w:r>
            <w:proofErr w:type="spellEnd"/>
            <w:r w:rsidRPr="00CE4756">
              <w:rPr>
                <w:rFonts w:ascii="Times New Roman" w:eastAsia="Calibri" w:hAnsi="Times New Roman" w:cs="Times New Roman"/>
                <w:noProof w:val="0"/>
              </w:rPr>
              <w:t>);</w:t>
            </w:r>
          </w:p>
        </w:tc>
      </w:tr>
      <w:tr w:rsidR="00BE6969" w:rsidRPr="00CE4756" w14:paraId="0B95A81F" w14:textId="77777777" w:rsidTr="001E0FDE">
        <w:tc>
          <w:tcPr>
            <w:tcW w:w="9855" w:type="dxa"/>
            <w:hideMark/>
          </w:tcPr>
          <w:p w14:paraId="2419C48A" w14:textId="77777777" w:rsidR="00BE6969" w:rsidRPr="00CE4756" w:rsidRDefault="00BE6969" w:rsidP="00BE6969">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padidėjęs kraujospūdis, kraujagyslių uždegimas, jaučiamas širdies plakimas, širdies nepakankamumas, širdies priepuolis;</w:t>
            </w:r>
          </w:p>
        </w:tc>
      </w:tr>
      <w:tr w:rsidR="00BE6969" w:rsidRPr="00CE4756" w14:paraId="6F0F5B59" w14:textId="77777777" w:rsidTr="001E0FDE">
        <w:tc>
          <w:tcPr>
            <w:tcW w:w="9855" w:type="dxa"/>
            <w:hideMark/>
          </w:tcPr>
          <w:p w14:paraId="075F5367" w14:textId="77777777" w:rsidR="00BE6969" w:rsidRPr="00CE4756" w:rsidRDefault="00BE6969" w:rsidP="00BE6969">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sumažėjęs šlapimo kiekis ir patinimas (ypač padidėjusį kraujospūdį ar susilpnėjusią inkstų funkciją turintiems pacientams), patinimas (edema) ir drumstas šlapimas (</w:t>
            </w:r>
            <w:proofErr w:type="spellStart"/>
            <w:r w:rsidRPr="00CE4756">
              <w:rPr>
                <w:rFonts w:ascii="Times New Roman" w:eastAsia="Calibri" w:hAnsi="Times New Roman" w:cs="Times New Roman"/>
                <w:noProof w:val="0"/>
              </w:rPr>
              <w:t>nefrozinis</w:t>
            </w:r>
            <w:proofErr w:type="spellEnd"/>
            <w:r w:rsidRPr="00CE4756">
              <w:rPr>
                <w:rFonts w:ascii="Times New Roman" w:eastAsia="Calibri" w:hAnsi="Times New Roman" w:cs="Times New Roman"/>
                <w:noProof w:val="0"/>
              </w:rPr>
              <w:t xml:space="preserve"> sindromas) bei uždegiminė inkstų liga (</w:t>
            </w:r>
            <w:proofErr w:type="spellStart"/>
            <w:r w:rsidRPr="00CE4756">
              <w:rPr>
                <w:rFonts w:ascii="Times New Roman" w:eastAsia="Calibri" w:hAnsi="Times New Roman" w:cs="Times New Roman"/>
                <w:noProof w:val="0"/>
              </w:rPr>
              <w:t>intersticinis</w:t>
            </w:r>
            <w:proofErr w:type="spellEnd"/>
            <w:r w:rsidRPr="00CE4756">
              <w:rPr>
                <w:rFonts w:ascii="Times New Roman" w:eastAsia="Calibri" w:hAnsi="Times New Roman" w:cs="Times New Roman"/>
                <w:noProof w:val="0"/>
              </w:rPr>
              <w:t xml:space="preserve"> nefritas), dėl kurios gali ištikti ūminis inkstų nepakankamumas. Jeigu Jums pasireikštų kuris nors iš šių simptomų arba pasijustumėte blogai, nedelsdami nutraukite </w:t>
            </w:r>
            <w:proofErr w:type="spellStart"/>
            <w:r>
              <w:rPr>
                <w:rFonts w:ascii="Times New Roman" w:eastAsia="Calibri" w:hAnsi="Times New Roman" w:cs="Times New Roman"/>
                <w:noProof w:val="0"/>
              </w:rPr>
              <w:t>Ibuprofen</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Nutra</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Essential</w:t>
            </w:r>
            <w:proofErr w:type="spellEnd"/>
            <w:r w:rsidRPr="00CE4756">
              <w:rPr>
                <w:rFonts w:ascii="Times New Roman" w:eastAsia="Calibri" w:hAnsi="Times New Roman" w:cs="Times New Roman"/>
                <w:noProof w:val="0"/>
              </w:rPr>
              <w:t xml:space="preserve"> 400 mg geriamosios suspensijos vartojimą ir pasikonsultuokite su gydytoju, nes tai gali būti pirmieji inkstų pažeidimo arba jų nepakankamumo požymiai;</w:t>
            </w:r>
          </w:p>
        </w:tc>
      </w:tr>
      <w:tr w:rsidR="00BE6969" w:rsidRPr="00CE4756" w14:paraId="4B550346" w14:textId="77777777" w:rsidTr="001E0FDE">
        <w:tc>
          <w:tcPr>
            <w:tcW w:w="9855" w:type="dxa"/>
            <w:hideMark/>
          </w:tcPr>
          <w:p w14:paraId="3B3069BB" w14:textId="77777777" w:rsidR="00BE6969" w:rsidRPr="00CE4756" w:rsidRDefault="00BE6969" w:rsidP="00BE6969">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proofErr w:type="spellStart"/>
            <w:r w:rsidRPr="00CE4756">
              <w:rPr>
                <w:rFonts w:ascii="Times New Roman" w:eastAsia="Calibri" w:hAnsi="Times New Roman" w:cs="Times New Roman"/>
                <w:noProof w:val="0"/>
              </w:rPr>
              <w:t>psichozinės</w:t>
            </w:r>
            <w:proofErr w:type="spellEnd"/>
            <w:r w:rsidRPr="00CE4756">
              <w:rPr>
                <w:rFonts w:ascii="Times New Roman" w:eastAsia="Calibri" w:hAnsi="Times New Roman" w:cs="Times New Roman"/>
                <w:noProof w:val="0"/>
              </w:rPr>
              <w:t xml:space="preserve"> reakcijos ir depresija;</w:t>
            </w:r>
          </w:p>
        </w:tc>
      </w:tr>
      <w:tr w:rsidR="00BE6969" w:rsidRPr="00CE4756" w14:paraId="10553486" w14:textId="77777777" w:rsidTr="001E0FDE">
        <w:tc>
          <w:tcPr>
            <w:tcW w:w="9855" w:type="dxa"/>
            <w:hideMark/>
          </w:tcPr>
          <w:p w14:paraId="176B7431" w14:textId="77777777" w:rsidR="00BE6969" w:rsidRPr="00CE4756" w:rsidRDefault="00BE6969" w:rsidP="00BE6969">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lastRenderedPageBreak/>
              <w:t>sutrikusi kepenų funkcija, kepenų pažeidimas, ypač vartojant ilgai, kepenų nepakankamumas, ūminis kepenų uždegimas (hepatitas);</w:t>
            </w:r>
          </w:p>
        </w:tc>
      </w:tr>
      <w:tr w:rsidR="00BE6969" w:rsidRPr="00CE4756" w14:paraId="5CD80AF7" w14:textId="77777777" w:rsidTr="001E0FDE">
        <w:tc>
          <w:tcPr>
            <w:tcW w:w="9855" w:type="dxa"/>
            <w:hideMark/>
          </w:tcPr>
          <w:p w14:paraId="2FCCBF6A" w14:textId="77777777" w:rsidR="00BE6969" w:rsidRPr="00CE4756" w:rsidRDefault="00BE6969" w:rsidP="00BE6969">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sutrikusi kraujo gamyba (mažakraujystė, sumažėjęs leukocitų kiekis, sumažėjęs trombocitų kiekis, sumažėjęs visų kraujo ląstelių kiekis ir beveik išnykę </w:t>
            </w:r>
            <w:proofErr w:type="spellStart"/>
            <w:r w:rsidRPr="00CE4756">
              <w:rPr>
                <w:rFonts w:ascii="Times New Roman" w:eastAsia="Calibri" w:hAnsi="Times New Roman" w:cs="Times New Roman"/>
                <w:noProof w:val="0"/>
              </w:rPr>
              <w:t>granulocitai</w:t>
            </w:r>
            <w:proofErr w:type="spellEnd"/>
            <w:r w:rsidRPr="00CE4756">
              <w:rPr>
                <w:rFonts w:ascii="Times New Roman" w:eastAsia="Calibri" w:hAnsi="Times New Roman" w:cs="Times New Roman"/>
                <w:noProof w:val="0"/>
              </w:rPr>
              <w:t>),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BE6969" w:rsidRPr="00CE4756" w14:paraId="40405C7E" w14:textId="77777777" w:rsidTr="001E0FDE">
        <w:tc>
          <w:tcPr>
            <w:tcW w:w="9855" w:type="dxa"/>
            <w:hideMark/>
          </w:tcPr>
          <w:p w14:paraId="67298E2E"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buvo atvejų, kai vartojant kai kurių skausmą malšinančių vaistų (NVNU) pasunkėjo su infekcija susijęs uždegimas (pvz., </w:t>
            </w:r>
            <w:proofErr w:type="spellStart"/>
            <w:r w:rsidRPr="00CE4756">
              <w:rPr>
                <w:rFonts w:ascii="Times New Roman" w:eastAsia="Calibri" w:hAnsi="Times New Roman" w:cs="Times New Roman"/>
                <w:noProof w:val="0"/>
              </w:rPr>
              <w:t>nekrozinis</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fascijitas</w:t>
            </w:r>
            <w:proofErr w:type="spellEnd"/>
            <w:r w:rsidRPr="00CE4756">
              <w:rPr>
                <w:rFonts w:ascii="Times New Roman" w:eastAsia="Calibri" w:hAnsi="Times New Roman" w:cs="Times New Roman"/>
                <w:noProof w:val="0"/>
              </w:rPr>
              <w:t xml:space="preserve">). Jeigu vartojant </w:t>
            </w:r>
            <w:proofErr w:type="spellStart"/>
            <w:r w:rsidRPr="00CE4756">
              <w:rPr>
                <w:rFonts w:ascii="Times New Roman" w:eastAsia="Calibri" w:hAnsi="Times New Roman" w:cs="Times New Roman"/>
                <w:noProof w:val="0"/>
              </w:rPr>
              <w:t>ibuprofeną</w:t>
            </w:r>
            <w:proofErr w:type="spellEnd"/>
            <w:r w:rsidRPr="00CE4756">
              <w:rPr>
                <w:rFonts w:ascii="Times New Roman" w:eastAsia="Calibri" w:hAnsi="Times New Roman" w:cs="Times New Roman"/>
                <w:noProof w:val="0"/>
              </w:rPr>
              <w:t xml:space="preserve"> pasireikštų infekcijos požymių arba jie pasunkėtų, nedelsdami kreipkitės į gydytoją, kad jis ištirtų, ar Jums nereikia vaistų nuo infekcijos (antibiotikų);</w:t>
            </w:r>
          </w:p>
        </w:tc>
      </w:tr>
      <w:tr w:rsidR="00BE6969" w:rsidRPr="00CE4756" w14:paraId="461DE0FE" w14:textId="77777777" w:rsidTr="001E0FDE">
        <w:tc>
          <w:tcPr>
            <w:tcW w:w="9855" w:type="dxa"/>
            <w:hideMark/>
          </w:tcPr>
          <w:p w14:paraId="00292931"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buvo atvejų, kai vėjaraupiais sergantiems pacientams pasireiškė sunki odos infekcija ir minkštųjų audinių komplikacijų;</w:t>
            </w:r>
          </w:p>
        </w:tc>
      </w:tr>
      <w:tr w:rsidR="00BE6969" w:rsidRPr="00CE4756" w14:paraId="585762CB" w14:textId="77777777" w:rsidTr="001E0FDE">
        <w:tc>
          <w:tcPr>
            <w:tcW w:w="9855" w:type="dxa"/>
            <w:hideMark/>
          </w:tcPr>
          <w:p w14:paraId="034D3FDA"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buvo atvejų, kai vartojant </w:t>
            </w:r>
            <w:proofErr w:type="spellStart"/>
            <w:r w:rsidRPr="00CE4756">
              <w:rPr>
                <w:rFonts w:ascii="Times New Roman" w:eastAsia="Calibri" w:hAnsi="Times New Roman" w:cs="Times New Roman"/>
                <w:noProof w:val="0"/>
              </w:rPr>
              <w:t>ibuprofeną</w:t>
            </w:r>
            <w:proofErr w:type="spellEnd"/>
            <w:r w:rsidRPr="00CE4756">
              <w:rPr>
                <w:rFonts w:ascii="Times New Roman" w:eastAsia="Calibri" w:hAnsi="Times New Roman" w:cs="Times New Roman"/>
                <w:noProof w:val="0"/>
              </w:rPr>
              <w:t xml:space="preserve"> pasireiškė </w:t>
            </w:r>
            <w:proofErr w:type="spellStart"/>
            <w:r w:rsidRPr="00CE4756">
              <w:rPr>
                <w:rFonts w:ascii="Times New Roman" w:eastAsia="Calibri" w:hAnsi="Times New Roman" w:cs="Times New Roman"/>
                <w:noProof w:val="0"/>
              </w:rPr>
              <w:t>aseptinio</w:t>
            </w:r>
            <w:proofErr w:type="spellEnd"/>
            <w:r w:rsidRPr="00CE4756">
              <w:rPr>
                <w:rFonts w:ascii="Times New Roman" w:eastAsia="Calibri" w:hAnsi="Times New Roman" w:cs="Times New Roman"/>
                <w:noProof w:val="0"/>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45974C50"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SymbolMT" w:hAnsi="Times New Roman" w:cs="Times New Roman"/>
                <w:noProof w:val="0"/>
              </w:rPr>
              <w:t xml:space="preserve">sunkios odos reakcijos, </w:t>
            </w:r>
            <w:proofErr w:type="spellStart"/>
            <w:r w:rsidRPr="00CE4756">
              <w:rPr>
                <w:rFonts w:ascii="Times New Roman" w:eastAsia="SymbolMT" w:hAnsi="Times New Roman" w:cs="Times New Roman"/>
                <w:noProof w:val="0"/>
              </w:rPr>
              <w:t>t.y</w:t>
            </w:r>
            <w:proofErr w:type="spellEnd"/>
            <w:r w:rsidRPr="00CE4756">
              <w:rPr>
                <w:rFonts w:ascii="Times New Roman" w:eastAsia="SymbolMT" w:hAnsi="Times New Roman" w:cs="Times New Roman"/>
                <w:noProof w:val="0"/>
              </w:rPr>
              <w:t xml:space="preserve">. odos išbėrimas su paraudimu ir pūslėmis (pvz., </w:t>
            </w:r>
            <w:proofErr w:type="spellStart"/>
            <w:r w:rsidRPr="00CE4756">
              <w:rPr>
                <w:rFonts w:ascii="Times New Roman" w:eastAsia="SymbolMT" w:hAnsi="Times New Roman" w:cs="Times New Roman"/>
                <w:i/>
                <w:noProof w:val="0"/>
              </w:rPr>
              <w:t>Stevens-Johnson</w:t>
            </w:r>
            <w:proofErr w:type="spellEnd"/>
            <w:r w:rsidRPr="00CE4756">
              <w:rPr>
                <w:rFonts w:ascii="Times New Roman" w:eastAsia="SymbolMT" w:hAnsi="Times New Roman" w:cs="Times New Roman"/>
                <w:noProof w:val="0"/>
              </w:rPr>
              <w:t xml:space="preserve"> sindromas, daugiaformė </w:t>
            </w:r>
            <w:proofErr w:type="spellStart"/>
            <w:r w:rsidRPr="00CE4756">
              <w:rPr>
                <w:rFonts w:ascii="Times New Roman" w:eastAsia="SymbolMT" w:hAnsi="Times New Roman" w:cs="Times New Roman"/>
                <w:noProof w:val="0"/>
              </w:rPr>
              <w:t>eritema</w:t>
            </w:r>
            <w:proofErr w:type="spellEnd"/>
            <w:r w:rsidRPr="00CE4756">
              <w:rPr>
                <w:rFonts w:ascii="Times New Roman" w:eastAsia="SymbolMT" w:hAnsi="Times New Roman" w:cs="Times New Roman"/>
                <w:noProof w:val="0"/>
              </w:rPr>
              <w:t xml:space="preserve">, toksinė epidermio </w:t>
            </w:r>
            <w:proofErr w:type="spellStart"/>
            <w:r w:rsidRPr="00CE4756">
              <w:rPr>
                <w:rFonts w:ascii="Times New Roman" w:eastAsia="SymbolMT" w:hAnsi="Times New Roman" w:cs="Times New Roman"/>
                <w:noProof w:val="0"/>
              </w:rPr>
              <w:t>nekrolizė</w:t>
            </w:r>
            <w:proofErr w:type="spellEnd"/>
            <w:r w:rsidRPr="00CE4756">
              <w:rPr>
                <w:rFonts w:ascii="Times New Roman" w:eastAsia="SymbolMT" w:hAnsi="Times New Roman" w:cs="Times New Roman"/>
                <w:noProof w:val="0"/>
              </w:rPr>
              <w:t xml:space="preserve"> ar </w:t>
            </w:r>
            <w:proofErr w:type="spellStart"/>
            <w:r w:rsidRPr="00CE4756">
              <w:rPr>
                <w:rFonts w:ascii="Times New Roman" w:eastAsia="SymbolMT" w:hAnsi="Times New Roman" w:cs="Times New Roman"/>
                <w:i/>
                <w:noProof w:val="0"/>
              </w:rPr>
              <w:t>Lyell</w:t>
            </w:r>
            <w:proofErr w:type="spellEnd"/>
            <w:r w:rsidRPr="00CE4756">
              <w:rPr>
                <w:rFonts w:ascii="Times New Roman" w:eastAsia="SymbolMT" w:hAnsi="Times New Roman" w:cs="Times New Roman"/>
                <w:noProof w:val="0"/>
              </w:rPr>
              <w:t xml:space="preserve"> sindromas), plaukų slinkimas (</w:t>
            </w:r>
            <w:proofErr w:type="spellStart"/>
            <w:r w:rsidRPr="00CE4756">
              <w:rPr>
                <w:rFonts w:ascii="Times New Roman" w:eastAsia="SymbolMT" w:hAnsi="Times New Roman" w:cs="Times New Roman"/>
                <w:noProof w:val="0"/>
              </w:rPr>
              <w:t>alopecija</w:t>
            </w:r>
            <w:proofErr w:type="spellEnd"/>
            <w:r w:rsidRPr="00CE4756">
              <w:rPr>
                <w:rFonts w:ascii="Times New Roman" w:eastAsia="SymbolMT" w:hAnsi="Times New Roman" w:cs="Times New Roman"/>
                <w:noProof w:val="0"/>
              </w:rPr>
              <w:t>);</w:t>
            </w:r>
          </w:p>
        </w:tc>
      </w:tr>
      <w:tr w:rsidR="00BE6969" w:rsidRPr="00CE4756" w14:paraId="636592F3" w14:textId="77777777" w:rsidTr="001E0FDE">
        <w:tc>
          <w:tcPr>
            <w:tcW w:w="9855" w:type="dxa"/>
          </w:tcPr>
          <w:p w14:paraId="2B75EC66"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E4756">
              <w:rPr>
                <w:rFonts w:ascii="Times New Roman" w:eastAsia="SymbolMT" w:hAnsi="Times New Roman" w:cs="Times New Roman"/>
                <w:noProof w:val="0"/>
              </w:rPr>
              <w:t>sunkios išplitusios padidėjusio jautrumo reakcijos.</w:t>
            </w:r>
          </w:p>
          <w:p w14:paraId="65FAD90C" w14:textId="77777777" w:rsidR="00BE6969" w:rsidRPr="00CE4756" w:rsidRDefault="00BE6969" w:rsidP="001E0FDE">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BE6969" w:rsidRPr="00CE4756" w14:paraId="43B50E42" w14:textId="77777777" w:rsidTr="001E0FDE">
        <w:tc>
          <w:tcPr>
            <w:tcW w:w="9855" w:type="dxa"/>
            <w:shd w:val="clear" w:color="auto" w:fill="BFBFBF"/>
            <w:hideMark/>
          </w:tcPr>
          <w:p w14:paraId="4AC35C34" w14:textId="77777777" w:rsidR="00BE6969" w:rsidRPr="00CE4756" w:rsidRDefault="00BE6969"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E4756">
              <w:rPr>
                <w:rFonts w:ascii="Times New Roman" w:eastAsia="Times New Roman" w:hAnsi="Times New Roman" w:cs="Times New Roman"/>
                <w:b/>
                <w:noProof w:val="0"/>
              </w:rPr>
              <w:t>Dažnis nežinomas (negali būti apskaičiuotas pagal turimus duomenis):</w:t>
            </w:r>
          </w:p>
        </w:tc>
      </w:tr>
      <w:tr w:rsidR="00BE6969" w:rsidRPr="00CE4756" w14:paraId="3D93D569" w14:textId="77777777" w:rsidTr="001E0FDE">
        <w:tc>
          <w:tcPr>
            <w:tcW w:w="9855" w:type="dxa"/>
            <w:hideMark/>
          </w:tcPr>
          <w:p w14:paraId="13F0CBE0"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
                <w:noProof w:val="0"/>
              </w:rPr>
            </w:pPr>
            <w:r w:rsidRPr="00CE4756">
              <w:rPr>
                <w:rFonts w:ascii="Times New Roman" w:eastAsia="SymbolMT" w:hAnsi="Times New Roman" w:cs="Times New Roman"/>
                <w:noProof w:val="0"/>
              </w:rPr>
              <w:t>kvėpavimo sutrikimai, pvz., astma, bronchų spazmas ar dusulys;</w:t>
            </w:r>
          </w:p>
          <w:p w14:paraId="17CA184F" w14:textId="77777777" w:rsidR="00BE6969" w:rsidRPr="0085193D"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E4756">
              <w:rPr>
                <w:rFonts w:ascii="Times New Roman" w:eastAsia="SymbolMT" w:hAnsi="Times New Roman" w:cs="Times New Roman"/>
                <w:noProof w:val="0"/>
              </w:rPr>
              <w:t xml:space="preserve">gali pasireikšti stipri odos reakcija, vadinama </w:t>
            </w:r>
            <w:r w:rsidRPr="00CE4756">
              <w:rPr>
                <w:rFonts w:ascii="Times New Roman" w:eastAsia="SymbolMT" w:hAnsi="Times New Roman" w:cs="Times New Roman"/>
                <w:i/>
                <w:noProof w:val="0"/>
              </w:rPr>
              <w:t>DRESS</w:t>
            </w:r>
            <w:r w:rsidRPr="00CE4756">
              <w:rPr>
                <w:rFonts w:ascii="Times New Roman" w:eastAsia="SymbolMT" w:hAnsi="Times New Roman" w:cs="Times New Roman"/>
                <w:noProof w:val="0"/>
              </w:rPr>
              <w:t xml:space="preserve"> sindromu. </w:t>
            </w:r>
            <w:r w:rsidRPr="00CE4756">
              <w:rPr>
                <w:rFonts w:ascii="Times New Roman" w:eastAsia="SymbolMT" w:hAnsi="Times New Roman" w:cs="Times New Roman"/>
                <w:i/>
                <w:noProof w:val="0"/>
              </w:rPr>
              <w:t>DRESS</w:t>
            </w:r>
            <w:r w:rsidRPr="00CE4756">
              <w:rPr>
                <w:rFonts w:ascii="Times New Roman" w:eastAsia="SymbolMT" w:hAnsi="Times New Roman" w:cs="Times New Roman"/>
                <w:noProof w:val="0"/>
              </w:rPr>
              <w:t xml:space="preserve"> simptomai gali būti tokie: odos išbėrimas, karščiavimas, padidėję limfmazgiai ir padidėjęs </w:t>
            </w:r>
            <w:proofErr w:type="spellStart"/>
            <w:r w:rsidRPr="00CE4756">
              <w:rPr>
                <w:rFonts w:ascii="Times New Roman" w:eastAsia="SymbolMT" w:hAnsi="Times New Roman" w:cs="Times New Roman"/>
                <w:noProof w:val="0"/>
              </w:rPr>
              <w:t>eozinofilų</w:t>
            </w:r>
            <w:proofErr w:type="spellEnd"/>
            <w:r w:rsidRPr="00CE4756">
              <w:rPr>
                <w:rFonts w:ascii="Times New Roman" w:eastAsia="SymbolMT" w:hAnsi="Times New Roman" w:cs="Times New Roman"/>
                <w:noProof w:val="0"/>
              </w:rPr>
              <w:t xml:space="preserve"> (baltųjų kraujo kūnelių rūšis) skaičius.</w:t>
            </w:r>
          </w:p>
          <w:p w14:paraId="3F135090" w14:textId="77777777" w:rsidR="00BE6969" w:rsidRPr="00D85521" w:rsidRDefault="00BE6969" w:rsidP="00BE6969">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85193D">
              <w:rPr>
                <w:rFonts w:ascii="Times New Roman" w:eastAsia="SymbolMT" w:hAnsi="Times New Roman" w:cs="Times New Roman"/>
                <w:noProof w:val="0"/>
              </w:rPr>
              <w:t>generalizuota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egzanteminė</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pustuliozė</w:t>
            </w:r>
            <w:proofErr w:type="spellEnd"/>
            <w:r w:rsidRPr="0085193D">
              <w:rPr>
                <w:rFonts w:ascii="Times New Roman" w:eastAsia="SymbolMT" w:hAnsi="Times New Roman" w:cs="Times New Roman"/>
                <w:noProof w:val="0"/>
              </w:rPr>
              <w:t xml:space="preserve">). Jei jums pasireikštų šių simptomų, nutraukite </w:t>
            </w:r>
            <w:proofErr w:type="spellStart"/>
            <w:r w:rsidRPr="0085193D">
              <w:rPr>
                <w:rFonts w:ascii="Times New Roman" w:eastAsia="SymbolMT" w:hAnsi="Times New Roman" w:cs="Times New Roman"/>
                <w:noProof w:val="0"/>
              </w:rPr>
              <w:t>Ibuprofen</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Nutra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Essential</w:t>
            </w:r>
            <w:proofErr w:type="spellEnd"/>
            <w:r w:rsidRPr="0085193D">
              <w:rPr>
                <w:rFonts w:ascii="Times New Roman" w:eastAsia="SymbolMT" w:hAnsi="Times New Roman" w:cs="Times New Roman"/>
                <w:noProof w:val="0"/>
              </w:rPr>
              <w:t xml:space="preserve"> 400 mg geriamoji suspensija paketėlyje vartojimą ir nedelsdami kreipkitės medicininės pagalbos. Taip pat žr. 2 skyrių.</w:t>
            </w:r>
          </w:p>
          <w:p w14:paraId="63067130" w14:textId="77777777" w:rsidR="00BE6969" w:rsidRPr="009E1778" w:rsidRDefault="00BE6969" w:rsidP="00BE6969">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Cs/>
                <w:noProof w:val="0"/>
              </w:rPr>
            </w:pPr>
            <w:r w:rsidRPr="00D85521">
              <w:rPr>
                <w:rFonts w:ascii="Times New Roman" w:eastAsia="SymbolMT" w:hAnsi="Times New Roman" w:cs="Times New Roman"/>
                <w:noProof w:val="0"/>
              </w:rPr>
              <w:t>oda įsijautrina šviesai</w:t>
            </w:r>
            <w:r>
              <w:rPr>
                <w:rFonts w:ascii="Times New Roman" w:eastAsia="SymbolMT" w:hAnsi="Times New Roman" w:cs="Times New Roman"/>
                <w:noProof w:val="0"/>
              </w:rPr>
              <w:t>.</w:t>
            </w:r>
          </w:p>
          <w:p w14:paraId="09312638" w14:textId="77777777" w:rsidR="00BE6969" w:rsidRPr="0085193D" w:rsidRDefault="00BE6969" w:rsidP="00BE6969">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Cs/>
                <w:noProof w:val="0"/>
              </w:rPr>
            </w:pPr>
            <w:bookmarkStart w:id="0" w:name="_Hlk157518447"/>
            <w:proofErr w:type="spellStart"/>
            <w:r w:rsidRPr="009E1778">
              <w:rPr>
                <w:rFonts w:ascii="Times New Roman" w:eastAsia="SymbolMT" w:hAnsi="Times New Roman" w:cs="Times New Roman"/>
                <w:noProof w:val="0"/>
              </w:rPr>
              <w:t>Krūtinės</w:t>
            </w:r>
            <w:proofErr w:type="spellEnd"/>
            <w:r w:rsidRPr="009E1778">
              <w:rPr>
                <w:rFonts w:ascii="Times New Roman" w:eastAsia="SymbolMT" w:hAnsi="Times New Roman" w:cs="Times New Roman"/>
                <w:noProof w:val="0"/>
              </w:rPr>
              <w:t xml:space="preserve"> skausmas, kuris gali </w:t>
            </w:r>
            <w:proofErr w:type="spellStart"/>
            <w:r w:rsidRPr="009E1778">
              <w:rPr>
                <w:rFonts w:ascii="Times New Roman" w:eastAsia="SymbolMT" w:hAnsi="Times New Roman" w:cs="Times New Roman"/>
                <w:noProof w:val="0"/>
              </w:rPr>
              <w:t>būti</w:t>
            </w:r>
            <w:proofErr w:type="spellEnd"/>
            <w:r w:rsidRPr="009E1778">
              <w:rPr>
                <w:rFonts w:ascii="Times New Roman" w:eastAsia="SymbolMT" w:hAnsi="Times New Roman" w:cs="Times New Roman"/>
                <w:noProof w:val="0"/>
              </w:rPr>
              <w:t xml:space="preserve"> galimai sunkios </w:t>
            </w:r>
            <w:proofErr w:type="spellStart"/>
            <w:r w:rsidRPr="009E1778">
              <w:rPr>
                <w:rFonts w:ascii="Times New Roman" w:eastAsia="SymbolMT" w:hAnsi="Times New Roman" w:cs="Times New Roman"/>
                <w:noProof w:val="0"/>
              </w:rPr>
              <w:t>alerginės</w:t>
            </w:r>
            <w:proofErr w:type="spellEnd"/>
            <w:r w:rsidRPr="009E1778">
              <w:rPr>
                <w:rFonts w:ascii="Times New Roman" w:eastAsia="SymbolMT" w:hAnsi="Times New Roman" w:cs="Times New Roman"/>
                <w:noProof w:val="0"/>
              </w:rPr>
              <w:t xml:space="preserve"> reakcijos, vadinamos </w:t>
            </w:r>
            <w:proofErr w:type="spellStart"/>
            <w:r w:rsidRPr="009E1778">
              <w:rPr>
                <w:rFonts w:ascii="Times New Roman" w:eastAsia="SymbolMT" w:hAnsi="Times New Roman" w:cs="Times New Roman"/>
                <w:noProof w:val="0"/>
              </w:rPr>
              <w:t>Kounis</w:t>
            </w:r>
            <w:proofErr w:type="spellEnd"/>
            <w:r w:rsidRPr="009E1778">
              <w:rPr>
                <w:rFonts w:ascii="Times New Roman" w:eastAsia="SymbolMT" w:hAnsi="Times New Roman" w:cs="Times New Roman"/>
                <w:noProof w:val="0"/>
              </w:rPr>
              <w:t xml:space="preserve"> sindromu, </w:t>
            </w:r>
            <w:proofErr w:type="spellStart"/>
            <w:r w:rsidRPr="009E1778">
              <w:rPr>
                <w:rFonts w:ascii="Times New Roman" w:eastAsia="SymbolMT" w:hAnsi="Times New Roman" w:cs="Times New Roman"/>
                <w:noProof w:val="0"/>
              </w:rPr>
              <w:t>požymis</w:t>
            </w:r>
            <w:bookmarkEnd w:id="0"/>
            <w:proofErr w:type="spellEnd"/>
          </w:p>
        </w:tc>
      </w:tr>
    </w:tbl>
    <w:p w14:paraId="6B6EF748" w14:textId="77777777" w:rsidR="00BE6969" w:rsidRPr="00CE4756" w:rsidRDefault="00BE6969" w:rsidP="00BE6969">
      <w:pPr>
        <w:tabs>
          <w:tab w:val="left" w:pos="567"/>
        </w:tabs>
        <w:snapToGrid w:val="0"/>
        <w:spacing w:after="0" w:line="240" w:lineRule="auto"/>
        <w:ind w:right="-449"/>
        <w:rPr>
          <w:rFonts w:ascii="Times New Roman" w:eastAsia="Times New Roman" w:hAnsi="Times New Roman" w:cs="Times New Roman"/>
          <w:noProof w:val="0"/>
        </w:rPr>
      </w:pPr>
    </w:p>
    <w:p w14:paraId="1B1172B4" w14:textId="77777777" w:rsidR="00BE6969" w:rsidRPr="00CE4756" w:rsidRDefault="00BE6969" w:rsidP="00BE6969">
      <w:pPr>
        <w:tabs>
          <w:tab w:val="left" w:pos="567"/>
        </w:tabs>
        <w:snapToGrid w:val="0"/>
        <w:spacing w:after="0" w:line="240" w:lineRule="auto"/>
        <w:ind w:right="-449"/>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Be to, panašiai kaip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veikiantys vaistai gali šiek tiek padidinti širdies priepuolio (miokardo infarkto) ir insulto riziką.</w:t>
      </w:r>
    </w:p>
    <w:p w14:paraId="076A2C73" w14:textId="77777777" w:rsidR="00BE6969" w:rsidRPr="00CE4756" w:rsidRDefault="00BE6969" w:rsidP="00BE6969">
      <w:pPr>
        <w:tabs>
          <w:tab w:val="left" w:pos="567"/>
        </w:tabs>
        <w:snapToGrid w:val="0"/>
        <w:spacing w:after="0" w:line="240" w:lineRule="auto"/>
        <w:ind w:right="-449"/>
        <w:rPr>
          <w:rFonts w:ascii="Times New Roman" w:eastAsia="Times New Roman" w:hAnsi="Times New Roman" w:cs="Times New Roman"/>
          <w:noProof w:val="0"/>
        </w:rPr>
      </w:pPr>
    </w:p>
    <w:p w14:paraId="0F37EF14" w14:textId="77777777" w:rsidR="00BE6969" w:rsidRPr="00CE4756" w:rsidRDefault="00BE6969" w:rsidP="00BE6969">
      <w:pPr>
        <w:tabs>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b/>
          <w:noProof w:val="0"/>
        </w:rPr>
        <w:t>Pranešimas apie šalutinį poveikį</w:t>
      </w:r>
    </w:p>
    <w:p w14:paraId="6FDB87B0" w14:textId="77777777" w:rsidR="00BE6969" w:rsidRPr="00CE4756" w:rsidRDefault="00BE6969" w:rsidP="00BE6969">
      <w:pPr>
        <w:tabs>
          <w:tab w:val="left" w:pos="567"/>
        </w:tabs>
        <w:snapToGrid w:val="0"/>
        <w:spacing w:after="0" w:line="240" w:lineRule="auto"/>
        <w:ind w:right="-449"/>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Pr="001F3674">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Pr="001F3674">
        <w:rPr>
          <w:rFonts w:ascii="Times New Roman" w:eastAsia="Times New Roman" w:hAnsi="Times New Roman" w:cs="Times New Roman"/>
          <w:noProof w:val="0"/>
          <w:color w:val="0000EE"/>
          <w:u w:val="single"/>
          <w:lang w:eastAsia="lt-LT"/>
        </w:rPr>
        <w:t>https://vvkt.lrv.lt/lt/</w:t>
      </w:r>
      <w:r w:rsidRPr="001F3674">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Pr="001F3674">
        <w:rPr>
          <w:rFonts w:ascii="Times New Roman" w:eastAsia="Times New Roman" w:hAnsi="Times New Roman" w:cs="Times New Roman"/>
          <w:noProof w:val="0"/>
          <w:szCs w:val="20"/>
        </w:rPr>
        <w:t>.</w:t>
      </w:r>
    </w:p>
    <w:p w14:paraId="53F15855" w14:textId="77777777" w:rsidR="00BE6969" w:rsidRPr="00CE4756" w:rsidRDefault="00BE6969" w:rsidP="00BE6969">
      <w:pPr>
        <w:tabs>
          <w:tab w:val="left" w:pos="567"/>
        </w:tabs>
        <w:snapToGrid w:val="0"/>
        <w:spacing w:after="0" w:line="240" w:lineRule="auto"/>
        <w:ind w:right="-449"/>
        <w:rPr>
          <w:rFonts w:ascii="Times New Roman" w:eastAsia="Times New Roman" w:hAnsi="Times New Roman" w:cs="Times New Roman"/>
          <w:noProof w:val="0"/>
        </w:rPr>
      </w:pPr>
    </w:p>
    <w:p w14:paraId="6CD69635" w14:textId="77777777" w:rsidR="00BE6969" w:rsidRPr="00CE4756" w:rsidRDefault="00BE6969" w:rsidP="00BE6969">
      <w:pPr>
        <w:tabs>
          <w:tab w:val="left" w:pos="567"/>
        </w:tabs>
        <w:snapToGrid w:val="0"/>
        <w:spacing w:after="0" w:line="240" w:lineRule="auto"/>
        <w:ind w:right="-449"/>
        <w:rPr>
          <w:rFonts w:ascii="Times New Roman" w:eastAsia="Times New Roman" w:hAnsi="Times New Roman" w:cs="Times New Roman"/>
          <w:noProof w:val="0"/>
        </w:rPr>
      </w:pPr>
    </w:p>
    <w:p w14:paraId="7F4D6D94" w14:textId="77777777" w:rsidR="00BE6969" w:rsidRPr="00CE4756" w:rsidRDefault="00BE6969" w:rsidP="00BE6969">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5.</w:t>
      </w:r>
      <w:r w:rsidRPr="00CE4756">
        <w:rPr>
          <w:rFonts w:ascii="Times New Roman" w:eastAsia="Times New Roman" w:hAnsi="Times New Roman" w:cs="Times New Roman"/>
          <w:b/>
          <w:bCs/>
          <w:noProof w:val="0"/>
        </w:rPr>
        <w:tab/>
        <w:t xml:space="preserve">Kaip laikyti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geriamąją suspensiją paketėlyje</w:t>
      </w:r>
    </w:p>
    <w:p w14:paraId="5871D08F"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15AD94A" w14:textId="77777777" w:rsidR="00BE6969" w:rsidRPr="00CE4756" w:rsidRDefault="00BE6969" w:rsidP="00BE6969">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Laikyti žemesnėje kaip 30 °C temperatūroje.</w:t>
      </w:r>
    </w:p>
    <w:p w14:paraId="354EAF78"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6AE624A"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Šį vaistą laikykite vaikams nepastebimoje ir nepasiekiamoje vietoje.</w:t>
      </w:r>
    </w:p>
    <w:p w14:paraId="0AFD869B"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B2193FE"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Ant dėžutės nurodytam tinkamumo laikui pasibaigus, šio vaisto vartoti negalima. Vaistas tinkamas vartoti iki paskutinės nurodyto mėnesio dienos.</w:t>
      </w:r>
    </w:p>
    <w:p w14:paraId="12374D25"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E973E0F"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CE4756">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3B34B970"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0BADE6B"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BF39BD1" w14:textId="77777777" w:rsidR="00BE6969" w:rsidRPr="00CE4756" w:rsidRDefault="00BE6969" w:rsidP="00BE6969">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w:t>
      </w:r>
      <w:r w:rsidRPr="00CE4756">
        <w:rPr>
          <w:rFonts w:ascii="Times New Roman" w:eastAsia="Times New Roman" w:hAnsi="Times New Roman" w:cs="Times New Roman"/>
          <w:bCs/>
          <w:noProof w:val="0"/>
        </w:rPr>
        <w:tab/>
      </w:r>
      <w:r w:rsidRPr="00CE4756">
        <w:rPr>
          <w:rFonts w:ascii="Times New Roman" w:eastAsia="Times New Roman" w:hAnsi="Times New Roman" w:cs="Times New Roman"/>
          <w:b/>
          <w:bCs/>
          <w:noProof w:val="0"/>
        </w:rPr>
        <w:t>Pakuotės turinys ir kita informacija</w:t>
      </w:r>
    </w:p>
    <w:p w14:paraId="5BAD7EF6" w14:textId="77777777" w:rsidR="00BE6969" w:rsidRPr="00CE4756" w:rsidRDefault="00BE6969" w:rsidP="00BE6969">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9EC7BA2"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 sudėtis </w:t>
      </w:r>
    </w:p>
    <w:p w14:paraId="704FCEA4"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Veiklioji medžiaga yra </w:t>
      </w:r>
      <w:proofErr w:type="spellStart"/>
      <w:r w:rsidRPr="00CE4756">
        <w:rPr>
          <w:rFonts w:ascii="Times New Roman" w:eastAsia="Calibri" w:hAnsi="Times New Roman" w:cs="Times New Roman"/>
          <w:noProof w:val="0"/>
        </w:rPr>
        <w:t>ibuprofenas</w:t>
      </w:r>
      <w:proofErr w:type="spellEnd"/>
      <w:r w:rsidRPr="00CE4756">
        <w:rPr>
          <w:rFonts w:ascii="Times New Roman" w:eastAsia="Calibri" w:hAnsi="Times New Roman" w:cs="Times New Roman"/>
          <w:noProof w:val="0"/>
        </w:rPr>
        <w:t xml:space="preserve">. Kiekviename paketėlyje (10 ml geriamosios suspensijos) yra 400 mg </w:t>
      </w:r>
      <w:proofErr w:type="spellStart"/>
      <w:r w:rsidRPr="00CE4756">
        <w:rPr>
          <w:rFonts w:ascii="Times New Roman" w:eastAsia="Calibri" w:hAnsi="Times New Roman" w:cs="Times New Roman"/>
          <w:noProof w:val="0"/>
        </w:rPr>
        <w:t>ibuprofeno</w:t>
      </w:r>
      <w:proofErr w:type="spellEnd"/>
      <w:r w:rsidRPr="00CE4756">
        <w:rPr>
          <w:rFonts w:ascii="Times New Roman" w:eastAsia="Calibri" w:hAnsi="Times New Roman" w:cs="Times New Roman"/>
          <w:noProof w:val="0"/>
        </w:rPr>
        <w:t>.</w:t>
      </w:r>
    </w:p>
    <w:p w14:paraId="40B74CC9" w14:textId="77777777" w:rsidR="00BE6969" w:rsidRPr="00CE4756" w:rsidRDefault="00BE6969" w:rsidP="00BE6969">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Pagalbinės medžiagos yra natrio </w:t>
      </w:r>
      <w:proofErr w:type="spellStart"/>
      <w:r w:rsidRPr="00CE4756">
        <w:rPr>
          <w:rFonts w:ascii="Times New Roman" w:eastAsia="Calibri" w:hAnsi="Times New Roman" w:cs="Times New Roman"/>
          <w:noProof w:val="0"/>
        </w:rPr>
        <w:t>benzoatas</w:t>
      </w:r>
      <w:proofErr w:type="spellEnd"/>
      <w:r w:rsidRPr="00CE4756">
        <w:rPr>
          <w:rFonts w:ascii="Times New Roman" w:eastAsia="Calibri" w:hAnsi="Times New Roman" w:cs="Times New Roman"/>
          <w:noProof w:val="0"/>
        </w:rPr>
        <w:t xml:space="preserve"> (E211), bevandenė citrinų rūgštis (E330), natrio citratas (E331), sacharino natrio druska (E954), natrio chloridas, </w:t>
      </w:r>
      <w:proofErr w:type="spellStart"/>
      <w:r w:rsidRPr="00CE4756">
        <w:rPr>
          <w:rFonts w:ascii="Times New Roman" w:eastAsia="Calibri" w:hAnsi="Times New Roman" w:cs="Times New Roman"/>
          <w:noProof w:val="0"/>
        </w:rPr>
        <w:t>hipromeliozė</w:t>
      </w:r>
      <w:proofErr w:type="spellEnd"/>
      <w:r w:rsidRPr="00CE4756">
        <w:rPr>
          <w:rFonts w:ascii="Times New Roman" w:eastAsia="Calibri" w:hAnsi="Times New Roman" w:cs="Times New Roman"/>
          <w:noProof w:val="0"/>
        </w:rPr>
        <w:t xml:space="preserve"> (2910 tipo) (E464), </w:t>
      </w:r>
      <w:proofErr w:type="spellStart"/>
      <w:r w:rsidRPr="00CE4756">
        <w:rPr>
          <w:rFonts w:ascii="Times New Roman" w:eastAsia="Calibri" w:hAnsi="Times New Roman" w:cs="Times New Roman"/>
          <w:noProof w:val="0"/>
        </w:rPr>
        <w:t>ksantano</w:t>
      </w:r>
      <w:proofErr w:type="spellEnd"/>
      <w:r w:rsidRPr="00CE4756">
        <w:rPr>
          <w:rFonts w:ascii="Times New Roman" w:eastAsia="Calibri" w:hAnsi="Times New Roman" w:cs="Times New Roman"/>
          <w:noProof w:val="0"/>
        </w:rPr>
        <w:t xml:space="preserve"> lipai, skystasis </w:t>
      </w:r>
      <w:proofErr w:type="spellStart"/>
      <w:r w:rsidRPr="00CE4756">
        <w:rPr>
          <w:rFonts w:ascii="Times New Roman" w:eastAsia="Calibri" w:hAnsi="Times New Roman" w:cs="Times New Roman"/>
          <w:noProof w:val="0"/>
        </w:rPr>
        <w:t>maltitolis</w:t>
      </w:r>
      <w:proofErr w:type="spellEnd"/>
      <w:r w:rsidRPr="00CE4756">
        <w:rPr>
          <w:rFonts w:ascii="Times New Roman" w:eastAsia="Calibri" w:hAnsi="Times New Roman" w:cs="Times New Roman"/>
          <w:noProof w:val="0"/>
        </w:rPr>
        <w:t xml:space="preserve"> (E965), </w:t>
      </w:r>
      <w:proofErr w:type="spellStart"/>
      <w:r w:rsidRPr="00CE4756">
        <w:rPr>
          <w:rFonts w:ascii="Times New Roman" w:eastAsia="Calibri" w:hAnsi="Times New Roman" w:cs="Times New Roman"/>
          <w:noProof w:val="0"/>
        </w:rPr>
        <w:t>glicerolis</w:t>
      </w:r>
      <w:proofErr w:type="spellEnd"/>
      <w:r w:rsidRPr="00CE4756">
        <w:rPr>
          <w:rFonts w:ascii="Times New Roman" w:eastAsia="Calibri" w:hAnsi="Times New Roman" w:cs="Times New Roman"/>
          <w:noProof w:val="0"/>
        </w:rPr>
        <w:t xml:space="preserve"> (99,8 %) (E422), žemuogių aromatinė medžiaga (ją sudaro identiškos natūralioms aromatinės medžiagos, natūralūs aromatiniai preparatai, kukurūzų </w:t>
      </w:r>
      <w:proofErr w:type="spellStart"/>
      <w:r w:rsidRPr="00CE4756">
        <w:rPr>
          <w:rFonts w:ascii="Times New Roman" w:eastAsia="Calibri" w:hAnsi="Times New Roman" w:cs="Times New Roman"/>
          <w:noProof w:val="0"/>
        </w:rPr>
        <w:t>maltodekstrinas</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trietilo</w:t>
      </w:r>
      <w:proofErr w:type="spellEnd"/>
      <w:r w:rsidRPr="00CE4756">
        <w:rPr>
          <w:rFonts w:ascii="Times New Roman" w:eastAsia="Calibri" w:hAnsi="Times New Roman" w:cs="Times New Roman"/>
          <w:noProof w:val="0"/>
        </w:rPr>
        <w:t xml:space="preserve"> citratas (E1505), </w:t>
      </w:r>
      <w:proofErr w:type="spellStart"/>
      <w:r w:rsidRPr="00CE4756">
        <w:rPr>
          <w:rFonts w:ascii="Times New Roman" w:eastAsia="Calibri" w:hAnsi="Times New Roman" w:cs="Times New Roman"/>
          <w:noProof w:val="0"/>
        </w:rPr>
        <w:t>propilenglikolis</w:t>
      </w:r>
      <w:proofErr w:type="spellEnd"/>
      <w:r w:rsidRPr="00CE4756">
        <w:rPr>
          <w:rFonts w:ascii="Times New Roman" w:eastAsia="Calibri" w:hAnsi="Times New Roman" w:cs="Times New Roman"/>
          <w:noProof w:val="0"/>
        </w:rPr>
        <w:t xml:space="preserve"> (E1520) ir </w:t>
      </w:r>
      <w:proofErr w:type="spellStart"/>
      <w:r w:rsidRPr="00CE4756">
        <w:rPr>
          <w:rFonts w:ascii="Times New Roman" w:eastAsia="Calibri" w:hAnsi="Times New Roman" w:cs="Times New Roman"/>
          <w:noProof w:val="0"/>
        </w:rPr>
        <w:t>benzilo</w:t>
      </w:r>
      <w:proofErr w:type="spellEnd"/>
      <w:r w:rsidRPr="00CE4756">
        <w:rPr>
          <w:rFonts w:ascii="Times New Roman" w:eastAsia="Calibri" w:hAnsi="Times New Roman" w:cs="Times New Roman"/>
          <w:noProof w:val="0"/>
        </w:rPr>
        <w:t xml:space="preserve"> alkoholis), </w:t>
      </w:r>
      <w:proofErr w:type="spellStart"/>
      <w:r w:rsidRPr="00CE4756">
        <w:rPr>
          <w:rFonts w:ascii="Times New Roman" w:eastAsia="Calibri" w:hAnsi="Times New Roman" w:cs="Times New Roman"/>
          <w:noProof w:val="0"/>
        </w:rPr>
        <w:t>taumatinas</w:t>
      </w:r>
      <w:proofErr w:type="spellEnd"/>
      <w:r w:rsidRPr="00CE4756">
        <w:rPr>
          <w:rFonts w:ascii="Times New Roman" w:eastAsia="Calibri" w:hAnsi="Times New Roman" w:cs="Times New Roman"/>
          <w:noProof w:val="0"/>
        </w:rPr>
        <w:t xml:space="preserve"> (E957), išgrynintas vanduo.</w:t>
      </w:r>
    </w:p>
    <w:p w14:paraId="53098160" w14:textId="77777777" w:rsidR="00BE6969" w:rsidRPr="00CE4756" w:rsidRDefault="00BE6969" w:rsidP="00BE6969">
      <w:pPr>
        <w:tabs>
          <w:tab w:val="left" w:pos="1296"/>
        </w:tabs>
        <w:snapToGrid w:val="0"/>
        <w:spacing w:after="0" w:line="240" w:lineRule="auto"/>
        <w:ind w:right="-2"/>
        <w:rPr>
          <w:rFonts w:ascii="Times New Roman" w:eastAsia="Times New Roman" w:hAnsi="Times New Roman" w:cs="Times New Roman"/>
          <w:noProof w:val="0"/>
        </w:rPr>
      </w:pPr>
    </w:p>
    <w:p w14:paraId="2EB52F38"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 išvaizda ir kiekis pakuotėje</w:t>
      </w:r>
    </w:p>
    <w:p w14:paraId="77E14E08"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 tai klampi suspensija be pašalinių dalelių, balta arba balkšva, būdingo žemuogių skonio.</w:t>
      </w:r>
    </w:p>
    <w:p w14:paraId="197B8F2E"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Kiekviename paketėlyje yra 10 ml geriamosios suspensijos.</w:t>
      </w:r>
    </w:p>
    <w:p w14:paraId="34309E5F"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48386100"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35EE2992"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Pakuotėje yra </w:t>
      </w:r>
      <w:r>
        <w:rPr>
          <w:rFonts w:ascii="Times New Roman" w:eastAsia="Times New Roman" w:hAnsi="Times New Roman" w:cs="Times New Roman"/>
          <w:noProof w:val="0"/>
        </w:rPr>
        <w:t xml:space="preserve">24 arba </w:t>
      </w:r>
      <w:r w:rsidRPr="00CE4756">
        <w:rPr>
          <w:rFonts w:ascii="Times New Roman" w:eastAsia="Times New Roman" w:hAnsi="Times New Roman" w:cs="Times New Roman"/>
          <w:noProof w:val="0"/>
        </w:rPr>
        <w:t>30 paketėlių.</w:t>
      </w:r>
    </w:p>
    <w:p w14:paraId="0CBDA773"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p>
    <w:p w14:paraId="62CD9F59" w14:textId="77777777" w:rsidR="00BE6969" w:rsidRPr="00CE4756" w:rsidRDefault="00BE6969" w:rsidP="00BE6969">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Gali būti tiekiamos ne visų dydžių pakuotės.</w:t>
      </w:r>
    </w:p>
    <w:p w14:paraId="0566F87F" w14:textId="77777777" w:rsidR="00BE6969" w:rsidRPr="00CE4756" w:rsidRDefault="00BE6969" w:rsidP="00BE6969">
      <w:pPr>
        <w:tabs>
          <w:tab w:val="left" w:pos="1296"/>
        </w:tabs>
        <w:snapToGrid w:val="0"/>
        <w:spacing w:after="0" w:line="240" w:lineRule="auto"/>
        <w:ind w:left="567" w:hanging="567"/>
        <w:rPr>
          <w:rFonts w:ascii="Times New Roman" w:eastAsia="Times New Roman" w:hAnsi="Times New Roman" w:cs="Times New Roman"/>
          <w:noProof w:val="0"/>
        </w:rPr>
      </w:pPr>
    </w:p>
    <w:p w14:paraId="5A57C779" w14:textId="77777777" w:rsidR="00BE6969" w:rsidRPr="00CE4756" w:rsidRDefault="00BE6969" w:rsidP="00BE6969">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Registruotojas ir gamintojas</w:t>
      </w:r>
    </w:p>
    <w:p w14:paraId="748C54A8"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69899DB"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CE4756">
        <w:rPr>
          <w:rFonts w:ascii="Times New Roman" w:eastAsia="Times New Roman" w:hAnsi="Times New Roman" w:cs="Times New Roman"/>
          <w:i/>
          <w:noProof w:val="0"/>
          <w:color w:val="000000"/>
        </w:rPr>
        <w:t>Registruotojas</w:t>
      </w:r>
    </w:p>
    <w:p w14:paraId="675344E4" w14:textId="77777777" w:rsidR="00BE6969" w:rsidRPr="0085193D"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Pr>
          <w:rFonts w:ascii="Times New Roman" w:eastAsia="Times New Roman" w:hAnsi="Times New Roman" w:cs="Times New Roman"/>
          <w:iCs/>
          <w:noProof w:val="0"/>
          <w:lang w:val="pt-PT"/>
        </w:rPr>
        <w:t>FARMALIDER,S.A.</w:t>
      </w:r>
    </w:p>
    <w:p w14:paraId="0086D2F9" w14:textId="77777777" w:rsidR="00BE6969" w:rsidRPr="0085193D"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Calle de la Granja</w:t>
      </w:r>
    </w:p>
    <w:p w14:paraId="4F583C66" w14:textId="77777777" w:rsidR="00BE6969" w:rsidRPr="0085193D"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 xml:space="preserve">1.- 3ºB - Alcobendas (MADRID) </w:t>
      </w:r>
    </w:p>
    <w:p w14:paraId="0711F9C3" w14:textId="77777777" w:rsidR="00BE6969" w:rsidRPr="001F3674" w:rsidRDefault="00BE6969" w:rsidP="00BE6969">
      <w:pPr>
        <w:tabs>
          <w:tab w:val="left" w:pos="567"/>
        </w:tabs>
        <w:snapToGrid w:val="0"/>
        <w:spacing w:after="0" w:line="260" w:lineRule="exact"/>
        <w:rPr>
          <w:rFonts w:ascii="Times New Roman" w:eastAsia="Times New Roman" w:hAnsi="Times New Roman" w:cs="Times New Roman"/>
          <w:noProof w:val="0"/>
          <w:lang w:val="pt-PT"/>
        </w:rPr>
      </w:pPr>
      <w:r w:rsidRPr="001F3674">
        <w:rPr>
          <w:rFonts w:ascii="Times New Roman" w:eastAsia="Times New Roman" w:hAnsi="Times New Roman" w:cs="Times New Roman"/>
          <w:iCs/>
          <w:noProof w:val="0"/>
          <w:lang w:val="pt-PT"/>
        </w:rPr>
        <w:t>28108 - Ispanija</w:t>
      </w:r>
    </w:p>
    <w:p w14:paraId="57A77193" w14:textId="77777777" w:rsidR="00BE6969" w:rsidRPr="001F3674"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4DBCF609" w14:textId="77777777" w:rsidR="00BE6969" w:rsidRPr="00CE4756" w:rsidRDefault="00BE6969" w:rsidP="00BE6969">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CE4756">
        <w:rPr>
          <w:rFonts w:ascii="Times New Roman" w:eastAsia="Times New Roman" w:hAnsi="Times New Roman" w:cs="Times New Roman"/>
          <w:bCs/>
          <w:i/>
          <w:noProof w:val="0"/>
        </w:rPr>
        <w:t>Gamintojas</w:t>
      </w:r>
    </w:p>
    <w:p w14:paraId="653784BE" w14:textId="77777777" w:rsidR="00BE6969" w:rsidRPr="001F3674"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1F3674">
        <w:rPr>
          <w:rFonts w:ascii="Times New Roman" w:eastAsia="Times New Roman" w:hAnsi="Times New Roman" w:cs="Times New Roman"/>
          <w:noProof w:val="0"/>
          <w:szCs w:val="20"/>
          <w:lang w:val="pt-PT"/>
        </w:rPr>
        <w:t>ZINEREO PHARMA, S.L.</w:t>
      </w:r>
    </w:p>
    <w:p w14:paraId="1DEC662F"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 xml:space="preserve">A Relva, s/n, O Porriño </w:t>
      </w:r>
    </w:p>
    <w:p w14:paraId="1118E7E7"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 xml:space="preserve">36400 Pontevedra </w:t>
      </w:r>
    </w:p>
    <w:p w14:paraId="03853FB2"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Ispanija</w:t>
      </w:r>
    </w:p>
    <w:p w14:paraId="29E93AAD"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737CBC5C"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arba</w:t>
      </w:r>
    </w:p>
    <w:p w14:paraId="13531A7F"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762C4463" w14:textId="77777777" w:rsidR="00BE6969" w:rsidRPr="0085193D"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FARMALIDER, S.A.</w:t>
      </w:r>
    </w:p>
    <w:p w14:paraId="1B488A65" w14:textId="77777777" w:rsidR="00BE6969" w:rsidRPr="001F3674"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C/ Aragoneses, 2 Alcobendas</w:t>
      </w:r>
    </w:p>
    <w:p w14:paraId="48F2050E" w14:textId="77777777" w:rsidR="00BE6969" w:rsidRPr="001F3674" w:rsidRDefault="00BE6969" w:rsidP="00BE6969">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28108 Madrid</w:t>
      </w:r>
    </w:p>
    <w:p w14:paraId="07B8C50D" w14:textId="77777777" w:rsidR="00BE6969" w:rsidRPr="001F3674" w:rsidRDefault="00BE6969" w:rsidP="00BE6969">
      <w:pPr>
        <w:tabs>
          <w:tab w:val="left" w:pos="567"/>
        </w:tabs>
        <w:snapToGrid w:val="0"/>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Ispanija</w:t>
      </w:r>
    </w:p>
    <w:p w14:paraId="566C4AD4"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37F8F52"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arba</w:t>
      </w:r>
    </w:p>
    <w:p w14:paraId="1FA9EA46"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48D3CB8" w14:textId="77777777" w:rsidR="00BE6969" w:rsidRPr="001F3674" w:rsidRDefault="00BE6969" w:rsidP="00BE6969">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EDEFARM, S.L.</w:t>
      </w:r>
    </w:p>
    <w:p w14:paraId="495F4F03" w14:textId="77777777" w:rsidR="00BE6969" w:rsidRPr="001F3674" w:rsidRDefault="00BE6969" w:rsidP="00BE6969">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Polígono Industrial Enchilagar del Rullo, 117, Villamarchante,</w:t>
      </w:r>
    </w:p>
    <w:p w14:paraId="6866FCB4" w14:textId="77777777" w:rsidR="00BE6969" w:rsidRPr="001F3674" w:rsidRDefault="00BE6969" w:rsidP="00BE6969">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46191 Valencia</w:t>
      </w:r>
    </w:p>
    <w:p w14:paraId="51F984B1"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1F3674">
        <w:rPr>
          <w:rFonts w:ascii="Times New Roman" w:eastAsia="Times New Roman" w:hAnsi="Times New Roman" w:cs="Times New Roman"/>
          <w:noProof w:val="0"/>
          <w:szCs w:val="20"/>
          <w:lang w:val="es-ES"/>
        </w:rPr>
        <w:t>Ispanija</w:t>
      </w:r>
    </w:p>
    <w:p w14:paraId="6C646B71"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37AB287" w14:textId="77777777" w:rsidR="00BE6969" w:rsidRPr="00CE4756" w:rsidRDefault="00BE6969" w:rsidP="00BE6969">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lastRenderedPageBreak/>
        <w:t>Jeigu apie šį vaistą norite sužinoti daugiau, kreipkitės į vietinį registruotojo atstovą.</w:t>
      </w:r>
    </w:p>
    <w:p w14:paraId="751FD535" w14:textId="77777777" w:rsidR="00BE6969" w:rsidRPr="00CE4756" w:rsidRDefault="00BE6969" w:rsidP="00BE6969">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61434F3C" w14:textId="77777777" w:rsidR="00BE6969" w:rsidRPr="00CE4756" w:rsidRDefault="00BE6969" w:rsidP="00BE6969">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b/>
          <w:noProof w:val="0"/>
        </w:rPr>
        <w:t>Šis vaistas EEE valstybėse narėse registruotas tokiais pavadinimais</w:t>
      </w:r>
      <w:r w:rsidRPr="00CE4756">
        <w:rPr>
          <w:rFonts w:ascii="Times New Roman" w:eastAsia="Times New Roman" w:hAnsi="Times New Roman" w:cs="Times New Roman"/>
          <w:noProof w:val="0"/>
        </w:rPr>
        <w:t>:</w:t>
      </w:r>
    </w:p>
    <w:p w14:paraId="6E4389BC"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Austrija –</w:t>
      </w:r>
      <w:r w:rsidRPr="00CE4756">
        <w:rPr>
          <w:rFonts w:ascii="Times New Roman" w:eastAsia="Times New Roman" w:hAnsi="Times New Roman" w:cs="Times New Roman"/>
          <w:noProof w:val="0"/>
        </w:rPr>
        <w:tab/>
      </w:r>
      <w:r>
        <w:rPr>
          <w:rFonts w:ascii="Times New Roman" w:eastAsia="Times New Roman" w:hAnsi="Times New Roman" w:cs="Times New Roman"/>
          <w:noProof w:val="0"/>
        </w:rPr>
        <w:t xml:space="preserve">ADOLORIN </w:t>
      </w:r>
      <w:proofErr w:type="spellStart"/>
      <w:r>
        <w:rPr>
          <w:rFonts w:ascii="Times New Roman" w:eastAsia="Times New Roman" w:hAnsi="Times New Roman" w:cs="Times New Roman"/>
          <w:noProof w:val="0"/>
        </w:rPr>
        <w:t>Ibuforte</w:t>
      </w:r>
      <w:proofErr w:type="spellEnd"/>
      <w:r>
        <w:rPr>
          <w:rFonts w:ascii="Times New Roman" w:eastAsia="Times New Roman" w:hAnsi="Times New Roman" w:cs="Times New Roman"/>
          <w:noProof w:val="0"/>
        </w:rPr>
        <w:t xml:space="preserve"> DIREKT</w:t>
      </w:r>
      <w:r w:rsidRPr="00CE4756">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lang w:val="de-DE"/>
        </w:rPr>
        <w:t>400 mg Suspension zum Einnehmen</w:t>
      </w:r>
    </w:p>
    <w:p w14:paraId="3007E271"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Bulgarija –</w:t>
      </w:r>
      <w:r w:rsidRPr="00CE4756">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sidRPr="00EF267A">
        <w:rPr>
          <w:rFonts w:ascii="Times New Roman" w:eastAsia="Times New Roman" w:hAnsi="Times New Roman" w:cs="Times New Roman"/>
          <w:noProof w:val="0"/>
        </w:rPr>
        <w:t>Nutra</w:t>
      </w:r>
      <w:proofErr w:type="spellEnd"/>
      <w:r w:rsidRPr="00EF267A">
        <w:rPr>
          <w:rFonts w:ascii="Times New Roman" w:eastAsia="Times New Roman" w:hAnsi="Times New Roman" w:cs="Times New Roman"/>
          <w:noProof w:val="0"/>
        </w:rPr>
        <w:t xml:space="preserve"> </w:t>
      </w:r>
      <w:proofErr w:type="spellStart"/>
      <w:r w:rsidRPr="00EF267A">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w:t>
      </w:r>
      <w:r w:rsidRPr="00CE4756">
        <w:rPr>
          <w:rFonts w:ascii="Times New Roman" w:eastAsia="Times New Roman" w:hAnsi="Times New Roman" w:cs="Times New Roman"/>
          <w:noProof w:val="0"/>
        </w:rPr>
        <w:t xml:space="preserve">400 mg </w:t>
      </w:r>
      <w:proofErr w:type="spellStart"/>
      <w:r w:rsidRPr="00CE4756">
        <w:rPr>
          <w:rFonts w:ascii="Times New Roman" w:eastAsia="Times New Roman" w:hAnsi="Times New Roman" w:cs="Times New Roman"/>
          <w:noProof w:val="0"/>
        </w:rPr>
        <w:t>oral</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suspension</w:t>
      </w:r>
      <w:proofErr w:type="spellEnd"/>
    </w:p>
    <w:p w14:paraId="3986C751"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Čekija –</w:t>
      </w:r>
      <w:r w:rsidRPr="00CE4756">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S.L.</w:t>
      </w:r>
    </w:p>
    <w:p w14:paraId="02994619"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Vokietija –          </w:t>
      </w:r>
      <w:proofErr w:type="spellStart"/>
      <w:r w:rsidRPr="0085193D">
        <w:rPr>
          <w:rFonts w:ascii="Times New Roman" w:eastAsia="Times New Roman" w:hAnsi="Times New Roman" w:cs="Times New Roman"/>
          <w:noProof w:val="0"/>
          <w:color w:val="000000"/>
        </w:rPr>
        <w:t>Ibuprofen</w:t>
      </w:r>
      <w:proofErr w:type="spellEnd"/>
      <w:r w:rsidRPr="0085193D">
        <w:rPr>
          <w:rFonts w:ascii="Times New Roman" w:eastAsia="Times New Roman" w:hAnsi="Times New Roman" w:cs="Times New Roman"/>
          <w:noProof w:val="0"/>
          <w:color w:val="000000"/>
        </w:rPr>
        <w:t xml:space="preserve"> </w:t>
      </w:r>
      <w:proofErr w:type="spellStart"/>
      <w:r w:rsidRPr="0085193D">
        <w:rPr>
          <w:rFonts w:ascii="Times New Roman" w:eastAsia="Times New Roman" w:hAnsi="Times New Roman" w:cs="Times New Roman"/>
          <w:noProof w:val="0"/>
          <w:color w:val="000000"/>
        </w:rPr>
        <w:t>Nutra</w:t>
      </w:r>
      <w:proofErr w:type="spellEnd"/>
      <w:r w:rsidRPr="0085193D">
        <w:rPr>
          <w:rFonts w:ascii="Times New Roman" w:eastAsia="Times New Roman" w:hAnsi="Times New Roman" w:cs="Times New Roman"/>
          <w:noProof w:val="0"/>
          <w:color w:val="000000"/>
        </w:rPr>
        <w:t xml:space="preserve"> </w:t>
      </w:r>
      <w:proofErr w:type="spellStart"/>
      <w:r w:rsidRPr="0085193D">
        <w:rPr>
          <w:rFonts w:ascii="Times New Roman" w:eastAsia="Times New Roman" w:hAnsi="Times New Roman" w:cs="Times New Roman"/>
          <w:noProof w:val="0"/>
          <w:color w:val="000000"/>
        </w:rPr>
        <w:t>Essential</w:t>
      </w:r>
      <w:proofErr w:type="spellEnd"/>
      <w:r w:rsidRPr="0085193D">
        <w:rPr>
          <w:rFonts w:ascii="Times New Roman" w:eastAsia="Times New Roman" w:hAnsi="Times New Roman" w:cs="Times New Roman"/>
          <w:noProof w:val="0"/>
          <w:color w:val="000000"/>
        </w:rPr>
        <w:t xml:space="preserve"> 400 mg </w:t>
      </w:r>
      <w:proofErr w:type="spellStart"/>
      <w:r w:rsidRPr="0085193D">
        <w:rPr>
          <w:rFonts w:ascii="Times New Roman" w:eastAsia="Times New Roman" w:hAnsi="Times New Roman" w:cs="Times New Roman"/>
          <w:noProof w:val="0"/>
        </w:rPr>
        <w:t>Suspension</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zum</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Einnehmen</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in</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Beuteln</w:t>
      </w:r>
      <w:proofErr w:type="spellEnd"/>
    </w:p>
    <w:p w14:paraId="4D22CE20"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Estija –</w:t>
      </w:r>
      <w:r w:rsidRPr="00CE4756">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p>
    <w:p w14:paraId="4B4A7F70" w14:textId="77777777" w:rsidR="00BE6969" w:rsidRPr="001112F4" w:rsidRDefault="00BE6969" w:rsidP="00BE6969">
      <w:pPr>
        <w:tabs>
          <w:tab w:val="left" w:pos="567"/>
          <w:tab w:val="left" w:pos="1560"/>
        </w:tabs>
        <w:snapToGrid w:val="0"/>
        <w:spacing w:after="0" w:line="240" w:lineRule="auto"/>
        <w:rPr>
          <w:rFonts w:ascii="Times New Roman" w:eastAsia="Times New Roman" w:hAnsi="Times New Roman" w:cs="Times New Roman"/>
          <w:noProof w:val="0"/>
          <w:color w:val="000000"/>
        </w:rPr>
      </w:pPr>
      <w:r w:rsidRPr="00CE4756">
        <w:rPr>
          <w:rFonts w:ascii="Times New Roman" w:eastAsia="Times New Roman" w:hAnsi="Times New Roman" w:cs="Times New Roman"/>
          <w:noProof w:val="0"/>
        </w:rPr>
        <w:t>Kroatija –</w:t>
      </w:r>
      <w:r w:rsidRPr="00CE4756">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Neodol</w:t>
      </w:r>
      <w:proofErr w:type="spellEnd"/>
      <w:r w:rsidRPr="00CE4756">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color w:val="000000"/>
        </w:rPr>
        <w:t xml:space="preserve">400 mg </w:t>
      </w:r>
      <w:proofErr w:type="spellStart"/>
      <w:r w:rsidRPr="001112F4">
        <w:rPr>
          <w:rFonts w:ascii="Times New Roman" w:eastAsia="Times New Roman" w:hAnsi="Times New Roman" w:cs="Times New Roman"/>
          <w:noProof w:val="0"/>
          <w:color w:val="000000"/>
        </w:rPr>
        <w:t>oralna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suspenzija</w:t>
      </w:r>
      <w:proofErr w:type="spellEnd"/>
      <w:r w:rsidRPr="001112F4">
        <w:rPr>
          <w:rFonts w:ascii="Times New Roman" w:eastAsia="Times New Roman" w:hAnsi="Times New Roman" w:cs="Times New Roman"/>
          <w:noProof w:val="0"/>
          <w:color w:val="000000"/>
        </w:rPr>
        <w:t xml:space="preserve"> u </w:t>
      </w:r>
      <w:proofErr w:type="spellStart"/>
      <w:r w:rsidRPr="001112F4">
        <w:rPr>
          <w:rFonts w:ascii="Times New Roman" w:eastAsia="Times New Roman" w:hAnsi="Times New Roman" w:cs="Times New Roman"/>
          <w:noProof w:val="0"/>
          <w:color w:val="000000"/>
        </w:rPr>
        <w:t>vrećici</w:t>
      </w:r>
      <w:proofErr w:type="spellEnd"/>
    </w:p>
    <w:p w14:paraId="0407C60E"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85193D">
        <w:rPr>
          <w:rFonts w:ascii="Times New Roman" w:eastAsia="Times New Roman" w:hAnsi="Times New Roman" w:cs="Times New Roman"/>
          <w:noProof w:val="0"/>
          <w:color w:val="000000"/>
        </w:rPr>
        <w:t xml:space="preserve">Vengrija –           </w:t>
      </w:r>
      <w:proofErr w:type="spellStart"/>
      <w:r w:rsidRPr="0005325C">
        <w:rPr>
          <w:rFonts w:ascii="Times New Roman" w:eastAsia="Times New Roman" w:hAnsi="Times New Roman" w:cs="Times New Roman"/>
          <w:noProof w:val="0"/>
          <w:color w:val="000000"/>
        </w:rPr>
        <w:t>Novorufen</w:t>
      </w:r>
      <w:proofErr w:type="spellEnd"/>
      <w:r w:rsidRPr="0085193D">
        <w:rPr>
          <w:rFonts w:ascii="Times New Roman" w:eastAsia="Times New Roman" w:hAnsi="Times New Roman" w:cs="Times New Roman"/>
          <w:noProof w:val="0"/>
          <w:color w:val="000000"/>
        </w:rPr>
        <w:t xml:space="preserve"> 400 mg </w:t>
      </w:r>
      <w:proofErr w:type="spellStart"/>
      <w:r w:rsidRPr="0085193D">
        <w:rPr>
          <w:rFonts w:ascii="Times New Roman" w:eastAsia="Times New Roman" w:hAnsi="Times New Roman" w:cs="Times New Roman"/>
          <w:noProof w:val="0"/>
          <w:color w:val="000000"/>
        </w:rPr>
        <w:t>belsőleges</w:t>
      </w:r>
      <w:proofErr w:type="spellEnd"/>
      <w:r w:rsidRPr="0085193D">
        <w:rPr>
          <w:rFonts w:ascii="Times New Roman" w:eastAsia="Times New Roman" w:hAnsi="Times New Roman" w:cs="Times New Roman"/>
          <w:noProof w:val="0"/>
          <w:color w:val="000000"/>
        </w:rPr>
        <w:t xml:space="preserve"> </w:t>
      </w:r>
      <w:proofErr w:type="spellStart"/>
      <w:r w:rsidRPr="0085193D">
        <w:rPr>
          <w:rFonts w:ascii="Times New Roman" w:eastAsia="Times New Roman" w:hAnsi="Times New Roman" w:cs="Times New Roman"/>
          <w:noProof w:val="0"/>
          <w:color w:val="000000"/>
        </w:rPr>
        <w:t>szuszpenzió</w:t>
      </w:r>
      <w:proofErr w:type="spellEnd"/>
    </w:p>
    <w:p w14:paraId="3945BCCF"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Latvija –</w:t>
      </w:r>
      <w:r w:rsidRPr="00CE4756">
        <w:rPr>
          <w:rFonts w:ascii="Times New Roman" w:eastAsia="Times New Roman" w:hAnsi="Times New Roman" w:cs="Times New Roman"/>
          <w:noProof w:val="0"/>
        </w:rPr>
        <w:tab/>
      </w:r>
      <w:proofErr w:type="spellStart"/>
      <w:r w:rsidRPr="001112F4">
        <w:rPr>
          <w:rFonts w:ascii="Times New Roman" w:eastAsia="Times New Roman" w:hAnsi="Times New Roman" w:cs="Times New Roman"/>
          <w:noProof w:val="0"/>
          <w:color w:val="000000"/>
        </w:rPr>
        <w:t>Ibuprofen</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Nutra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Essential</w:t>
      </w:r>
      <w:proofErr w:type="spellEnd"/>
      <w:r w:rsidRPr="001112F4">
        <w:rPr>
          <w:rFonts w:ascii="Times New Roman" w:eastAsia="Times New Roman" w:hAnsi="Times New Roman" w:cs="Times New Roman"/>
          <w:noProof w:val="0"/>
          <w:color w:val="000000"/>
        </w:rPr>
        <w:t xml:space="preserve"> 400 mg suspensija </w:t>
      </w:r>
      <w:proofErr w:type="spellStart"/>
      <w:r w:rsidRPr="001112F4">
        <w:rPr>
          <w:rFonts w:ascii="Times New Roman" w:eastAsia="Times New Roman" w:hAnsi="Times New Roman" w:cs="Times New Roman"/>
          <w:noProof w:val="0"/>
          <w:color w:val="000000"/>
        </w:rPr>
        <w:t>iekšķīgai</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lietošanai</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paciņā</w:t>
      </w:r>
      <w:proofErr w:type="spellEnd"/>
    </w:p>
    <w:p w14:paraId="4369341B" w14:textId="77777777" w:rsidR="00BE6969" w:rsidRPr="001112F4" w:rsidRDefault="00BE6969" w:rsidP="00BE6969">
      <w:pPr>
        <w:tabs>
          <w:tab w:val="left" w:pos="567"/>
          <w:tab w:val="left" w:pos="1560"/>
        </w:tabs>
        <w:snapToGrid w:val="0"/>
        <w:spacing w:after="0" w:line="240" w:lineRule="auto"/>
        <w:rPr>
          <w:rFonts w:ascii="Times New Roman" w:eastAsia="Times New Roman" w:hAnsi="Times New Roman" w:cs="Times New Roman"/>
          <w:noProof w:val="0"/>
          <w:color w:val="000000"/>
        </w:rPr>
      </w:pPr>
      <w:r w:rsidRPr="00CE4756">
        <w:rPr>
          <w:rFonts w:ascii="Times New Roman" w:eastAsia="Times New Roman" w:hAnsi="Times New Roman" w:cs="Times New Roman"/>
          <w:noProof w:val="0"/>
        </w:rPr>
        <w:t>Rumunija –</w:t>
      </w:r>
      <w:r w:rsidRPr="00CE4756">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sidRPr="00EF267A">
        <w:rPr>
          <w:rFonts w:ascii="Times New Roman" w:eastAsia="Times New Roman" w:hAnsi="Times New Roman" w:cs="Times New Roman"/>
          <w:noProof w:val="0"/>
        </w:rPr>
        <w:t>Nutra</w:t>
      </w:r>
      <w:proofErr w:type="spellEnd"/>
      <w:r w:rsidRPr="00EF267A">
        <w:rPr>
          <w:rFonts w:ascii="Times New Roman" w:eastAsia="Times New Roman" w:hAnsi="Times New Roman" w:cs="Times New Roman"/>
          <w:noProof w:val="0"/>
        </w:rPr>
        <w:t xml:space="preserve"> </w:t>
      </w:r>
      <w:proofErr w:type="spellStart"/>
      <w:r w:rsidRPr="00EF267A">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OTC</w:t>
      </w:r>
      <w:r w:rsidRPr="00CE4756">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color w:val="000000"/>
        </w:rPr>
        <w:t xml:space="preserve">400 mg </w:t>
      </w:r>
      <w:proofErr w:type="spellStart"/>
      <w:r w:rsidRPr="001112F4">
        <w:rPr>
          <w:rFonts w:ascii="Times New Roman" w:eastAsia="Times New Roman" w:hAnsi="Times New Roman" w:cs="Times New Roman"/>
          <w:noProof w:val="0"/>
          <w:color w:val="000000"/>
        </w:rPr>
        <w:t>suspensie</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orală</w:t>
      </w:r>
      <w:proofErr w:type="spellEnd"/>
      <w:r w:rsidRPr="001112F4">
        <w:rPr>
          <w:rFonts w:ascii="Times New Roman" w:eastAsia="Times New Roman" w:hAnsi="Times New Roman" w:cs="Times New Roman"/>
          <w:noProof w:val="0"/>
          <w:color w:val="000000"/>
        </w:rPr>
        <w:t xml:space="preserve"> </w:t>
      </w:r>
      <w:proofErr w:type="spellStart"/>
      <w:r w:rsidRPr="00061C1B">
        <w:rPr>
          <w:rFonts w:ascii="Times New Roman" w:eastAsia="Times New Roman" w:hAnsi="Times New Roman" w:cs="Times New Roman"/>
          <w:noProof w:val="0"/>
          <w:color w:val="000000"/>
        </w:rPr>
        <w:t>î</w:t>
      </w:r>
      <w:r w:rsidRPr="001112F4">
        <w:rPr>
          <w:rFonts w:ascii="Times New Roman" w:eastAsia="Times New Roman" w:hAnsi="Times New Roman" w:cs="Times New Roman"/>
          <w:noProof w:val="0"/>
          <w:color w:val="000000"/>
        </w:rPr>
        <w:t>n</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plic</w:t>
      </w:r>
      <w:proofErr w:type="spellEnd"/>
    </w:p>
    <w:p w14:paraId="3600C0A8"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Slovėnija –</w:t>
      </w:r>
      <w:r w:rsidRPr="00CE4756">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sidRPr="00EF267A">
        <w:rPr>
          <w:rFonts w:ascii="Times New Roman" w:eastAsia="Times New Roman" w:hAnsi="Times New Roman" w:cs="Times New Roman"/>
          <w:noProof w:val="0"/>
        </w:rPr>
        <w:t>Nutra</w:t>
      </w:r>
      <w:proofErr w:type="spellEnd"/>
      <w:r w:rsidRPr="00EF267A">
        <w:rPr>
          <w:rFonts w:ascii="Times New Roman" w:eastAsia="Times New Roman" w:hAnsi="Times New Roman" w:cs="Times New Roman"/>
          <w:noProof w:val="0"/>
        </w:rPr>
        <w:t xml:space="preserve"> </w:t>
      </w:r>
      <w:proofErr w:type="spellStart"/>
      <w:r w:rsidRPr="00EF267A">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color w:val="000000"/>
        </w:rPr>
        <w:t xml:space="preserve">400 mg </w:t>
      </w:r>
      <w:proofErr w:type="spellStart"/>
      <w:r w:rsidRPr="001112F4">
        <w:rPr>
          <w:rFonts w:ascii="Times New Roman" w:eastAsia="Times New Roman" w:hAnsi="Times New Roman" w:cs="Times New Roman"/>
          <w:noProof w:val="0"/>
          <w:color w:val="000000"/>
        </w:rPr>
        <w:t>peroralna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suspenzija</w:t>
      </w:r>
      <w:proofErr w:type="spellEnd"/>
      <w:r w:rsidRPr="001112F4">
        <w:rPr>
          <w:rFonts w:ascii="Times New Roman" w:eastAsia="Times New Roman" w:hAnsi="Times New Roman" w:cs="Times New Roman"/>
          <w:noProof w:val="0"/>
          <w:color w:val="000000"/>
        </w:rPr>
        <w:t xml:space="preserve"> v </w:t>
      </w:r>
      <w:proofErr w:type="spellStart"/>
      <w:r w:rsidRPr="001112F4">
        <w:rPr>
          <w:rFonts w:ascii="Times New Roman" w:eastAsia="Times New Roman" w:hAnsi="Times New Roman" w:cs="Times New Roman"/>
          <w:noProof w:val="0"/>
          <w:color w:val="000000"/>
        </w:rPr>
        <w:t>vrečici</w:t>
      </w:r>
      <w:proofErr w:type="spellEnd"/>
    </w:p>
    <w:p w14:paraId="55EBC67F" w14:textId="77777777" w:rsidR="00BE6969" w:rsidRPr="00CE4756" w:rsidRDefault="00BE6969" w:rsidP="00BE6969">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Slovakija –</w:t>
      </w:r>
      <w:r w:rsidRPr="00CE4756">
        <w:rPr>
          <w:rFonts w:ascii="Times New Roman" w:eastAsia="Times New Roman" w:hAnsi="Times New Roman" w:cs="Times New Roman"/>
          <w:noProof w:val="0"/>
        </w:rPr>
        <w:tab/>
      </w:r>
      <w:proofErr w:type="spellStart"/>
      <w:r w:rsidRPr="001112F4">
        <w:rPr>
          <w:rFonts w:ascii="Times New Roman" w:eastAsia="Times New Roman" w:hAnsi="Times New Roman" w:cs="Times New Roman"/>
          <w:noProof w:val="0"/>
          <w:color w:val="000000"/>
        </w:rPr>
        <w:t>Ibuprofen</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Nutra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Essential</w:t>
      </w:r>
      <w:proofErr w:type="spellEnd"/>
      <w:r w:rsidRPr="001112F4">
        <w:rPr>
          <w:rFonts w:ascii="Times New Roman" w:eastAsia="Times New Roman" w:hAnsi="Times New Roman" w:cs="Times New Roman"/>
          <w:noProof w:val="0"/>
          <w:color w:val="000000"/>
        </w:rPr>
        <w:t xml:space="preserve"> 400 mg </w:t>
      </w:r>
      <w:proofErr w:type="spellStart"/>
      <w:r w:rsidRPr="001112F4">
        <w:rPr>
          <w:rFonts w:ascii="Times New Roman" w:eastAsia="Times New Roman" w:hAnsi="Times New Roman" w:cs="Times New Roman"/>
          <w:noProof w:val="0"/>
          <w:color w:val="000000"/>
        </w:rPr>
        <w:t>perorálna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suspenzia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vo</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vreck</w:t>
      </w:r>
      <w:proofErr w:type="spellEnd"/>
    </w:p>
    <w:p w14:paraId="512ACB54" w14:textId="77777777" w:rsidR="00BE6969" w:rsidRPr="00CE4756" w:rsidRDefault="00BE6969" w:rsidP="00BE6969">
      <w:pPr>
        <w:tabs>
          <w:tab w:val="left" w:pos="567"/>
        </w:tabs>
        <w:snapToGrid w:val="0"/>
        <w:spacing w:after="0" w:line="240" w:lineRule="auto"/>
        <w:ind w:left="567" w:hanging="567"/>
        <w:rPr>
          <w:rFonts w:ascii="Times New Roman" w:eastAsia="Times New Roman" w:hAnsi="Times New Roman" w:cs="Times New Roman"/>
          <w:noProof w:val="0"/>
        </w:rPr>
      </w:pPr>
    </w:p>
    <w:p w14:paraId="71C74382" w14:textId="77777777" w:rsidR="00BE6969" w:rsidRPr="00CE4756" w:rsidRDefault="00BE6969" w:rsidP="00BE6969">
      <w:pPr>
        <w:tabs>
          <w:tab w:val="left" w:pos="567"/>
        </w:tabs>
        <w:snapToGrid w:val="0"/>
        <w:spacing w:after="0" w:line="240" w:lineRule="auto"/>
        <w:ind w:left="567" w:hanging="567"/>
        <w:rPr>
          <w:rFonts w:ascii="Times New Roman" w:eastAsia="Times New Roman" w:hAnsi="Times New Roman" w:cs="Times New Roman"/>
          <w:noProof w:val="0"/>
        </w:rPr>
      </w:pPr>
    </w:p>
    <w:p w14:paraId="0475C4F2" w14:textId="77777777" w:rsidR="00BE6969" w:rsidRPr="00CE4756" w:rsidRDefault="00BE6969" w:rsidP="00BE6969">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 xml:space="preserve">Šis pakuotės lapelis paskutinį kartą peržiūrėtas </w:t>
      </w:r>
      <w:r>
        <w:rPr>
          <w:rFonts w:ascii="Times New Roman" w:eastAsia="Times New Roman" w:hAnsi="Times New Roman" w:cs="Times New Roman"/>
          <w:b/>
          <w:noProof w:val="0"/>
        </w:rPr>
        <w:t>2026-05-14.</w:t>
      </w:r>
    </w:p>
    <w:p w14:paraId="35112EFD" w14:textId="77777777" w:rsidR="00BE6969" w:rsidRPr="00CE4756" w:rsidRDefault="00BE6969" w:rsidP="00BE6969">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6F4466CA" w14:textId="77777777" w:rsidR="00BE6969" w:rsidRPr="00CE4756" w:rsidRDefault="00BE6969" w:rsidP="00BE6969">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2E284D25" w14:textId="77777777" w:rsidR="00BE6969" w:rsidRPr="00CE4756" w:rsidRDefault="00BE6969" w:rsidP="00BE6969">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1F3674">
        <w:rPr>
          <w:rFonts w:ascii="Times New Roman" w:eastAsia="Times New Roman" w:hAnsi="Times New Roman" w:cs="Times New Roman"/>
          <w:noProof w:val="0"/>
          <w:lang w:eastAsia="lt-LT"/>
        </w:rPr>
        <w:t xml:space="preserve">Išsami informacija apie šį vaistą pateikiama Valstybinės vaistų kontrolės tarnybos prie Lietuvos Respublikos sveikatos apsaugos ministerijos tinklalapyje </w:t>
      </w:r>
      <w:r w:rsidRPr="001F3674">
        <w:rPr>
          <w:rFonts w:ascii="Times New Roman" w:eastAsia="Times New Roman" w:hAnsi="Times New Roman" w:cs="Times New Roman"/>
          <w:noProof w:val="0"/>
          <w:color w:val="0000EE"/>
          <w:u w:val="single"/>
          <w:lang w:eastAsia="lt-LT"/>
        </w:rPr>
        <w:t>https://vvkt.lrv.lt/lt/</w:t>
      </w:r>
      <w:r w:rsidRPr="001F3674">
        <w:rPr>
          <w:rFonts w:ascii="Times New Roman" w:eastAsia="Times New Roman" w:hAnsi="Times New Roman" w:cs="Times New Roman"/>
          <w:noProof w:val="0"/>
          <w:lang w:eastAsia="lt-LT"/>
        </w:rPr>
        <w:t>.</w:t>
      </w:r>
    </w:p>
    <w:p w14:paraId="5B243E5C" w14:textId="77777777" w:rsidR="00BE6969" w:rsidRPr="00CE4756" w:rsidRDefault="00BE6969" w:rsidP="00BE6969">
      <w:pPr>
        <w:tabs>
          <w:tab w:val="left" w:pos="567"/>
        </w:tabs>
        <w:snapToGrid w:val="0"/>
        <w:spacing w:after="0" w:line="260" w:lineRule="exact"/>
        <w:rPr>
          <w:rFonts w:ascii="Times New Roman" w:eastAsia="Times New Roman" w:hAnsi="Times New Roman" w:cs="Times New Roman"/>
          <w:noProof w:val="0"/>
          <w:szCs w:val="20"/>
        </w:rPr>
      </w:pPr>
    </w:p>
    <w:p w14:paraId="187938EC" w14:textId="77777777" w:rsidR="00BE6969" w:rsidRPr="00CE4756" w:rsidRDefault="00BE6969" w:rsidP="00BE6969">
      <w:pPr>
        <w:tabs>
          <w:tab w:val="left" w:pos="567"/>
        </w:tabs>
        <w:snapToGrid w:val="0"/>
        <w:spacing w:after="0" w:line="260" w:lineRule="exact"/>
        <w:rPr>
          <w:rFonts w:ascii="Times New Roman" w:eastAsia="Times New Roman" w:hAnsi="Times New Roman" w:cs="Times New Roman"/>
          <w:noProof w:val="0"/>
          <w:szCs w:val="20"/>
        </w:rPr>
      </w:pPr>
    </w:p>
    <w:p w14:paraId="7D8985FB" w14:textId="77777777" w:rsidR="00BE6969" w:rsidRDefault="00BE6969" w:rsidP="00BE6969"/>
    <w:p w14:paraId="1B7B020C" w14:textId="77777777" w:rsidR="00222FED" w:rsidRDefault="00222FED"/>
    <w:sectPr w:rsidR="00222FED" w:rsidSect="00BE696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2107340677">
    <w:abstractNumId w:val="0"/>
    <w:lvlOverride w:ilvl="0">
      <w:lvl w:ilvl="0">
        <w:numFmt w:val="bullet"/>
        <w:lvlText w:val="-"/>
        <w:lvlJc w:val="left"/>
        <w:pPr>
          <w:ind w:left="360" w:hanging="360"/>
        </w:pPr>
        <w:rPr>
          <w:rFonts w:cs="Times New Roman"/>
        </w:rPr>
      </w:lvl>
    </w:lvlOverride>
  </w:num>
  <w:num w:numId="2" w16cid:durableId="148400994">
    <w:abstractNumId w:val="8"/>
  </w:num>
  <w:num w:numId="3" w16cid:durableId="843862710">
    <w:abstractNumId w:val="3"/>
  </w:num>
  <w:num w:numId="4" w16cid:durableId="2003895456">
    <w:abstractNumId w:val="9"/>
  </w:num>
  <w:num w:numId="5" w16cid:durableId="1466847705">
    <w:abstractNumId w:val="6"/>
  </w:num>
  <w:num w:numId="6" w16cid:durableId="556279962">
    <w:abstractNumId w:val="4"/>
  </w:num>
  <w:num w:numId="7" w16cid:durableId="1425372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433829">
    <w:abstractNumId w:val="7"/>
  </w:num>
  <w:num w:numId="9" w16cid:durableId="385683486">
    <w:abstractNumId w:val="2"/>
  </w:num>
  <w:num w:numId="10" w16cid:durableId="450634083">
    <w:abstractNumId w:val="1"/>
  </w:num>
  <w:num w:numId="11" w16cid:durableId="1258903169">
    <w:abstractNumId w:val="11"/>
  </w:num>
  <w:num w:numId="12" w16cid:durableId="1677347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69"/>
    <w:rsid w:val="00222FED"/>
    <w:rsid w:val="00352BA8"/>
    <w:rsid w:val="005F173E"/>
    <w:rsid w:val="008B3AD4"/>
    <w:rsid w:val="00984A0A"/>
    <w:rsid w:val="00BE696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90DB"/>
  <w15:chartTrackingRefBased/>
  <w15:docId w15:val="{9E5E1C60-F9A2-442F-8CA2-CA0D4D28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969"/>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BE6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6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69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69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69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69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9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9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9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9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69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696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696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696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E696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96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E696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96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E6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9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9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96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9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969"/>
    <w:rPr>
      <w:i/>
      <w:iCs/>
      <w:color w:val="404040" w:themeColor="text1" w:themeTint="BF"/>
    </w:rPr>
  </w:style>
  <w:style w:type="paragraph" w:styleId="Sraopastraipa">
    <w:name w:val="List Paragraph"/>
    <w:basedOn w:val="prastasis"/>
    <w:uiPriority w:val="34"/>
    <w:qFormat/>
    <w:rsid w:val="00BE6969"/>
    <w:pPr>
      <w:ind w:left="720"/>
      <w:contextualSpacing/>
    </w:pPr>
  </w:style>
  <w:style w:type="character" w:styleId="Rykuspabraukimas">
    <w:name w:val="Intense Emphasis"/>
    <w:basedOn w:val="Numatytasispastraiposriftas"/>
    <w:uiPriority w:val="21"/>
    <w:qFormat/>
    <w:rsid w:val="00BE6969"/>
    <w:rPr>
      <w:i/>
      <w:iCs/>
      <w:color w:val="0F4761" w:themeColor="accent1" w:themeShade="BF"/>
    </w:rPr>
  </w:style>
  <w:style w:type="paragraph" w:styleId="Iskirtacitata">
    <w:name w:val="Intense Quote"/>
    <w:basedOn w:val="prastasis"/>
    <w:next w:val="prastasis"/>
    <w:link w:val="IskirtacitataDiagrama"/>
    <w:uiPriority w:val="30"/>
    <w:qFormat/>
    <w:rsid w:val="00BE6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6969"/>
    <w:rPr>
      <w:i/>
      <w:iCs/>
      <w:color w:val="0F4761" w:themeColor="accent1" w:themeShade="BF"/>
    </w:rPr>
  </w:style>
  <w:style w:type="character" w:styleId="Rykinuoroda">
    <w:name w:val="Intense Reference"/>
    <w:basedOn w:val="Numatytasispastraiposriftas"/>
    <w:uiPriority w:val="32"/>
    <w:qFormat/>
    <w:rsid w:val="00BE6969"/>
    <w:rPr>
      <w:b/>
      <w:bCs/>
      <w:smallCaps/>
      <w:color w:val="0F4761" w:themeColor="accent1" w:themeShade="BF"/>
      <w:spacing w:val="5"/>
    </w:rPr>
  </w:style>
  <w:style w:type="paragraph" w:styleId="prastasiniatinklio">
    <w:name w:val="Normal (Web)"/>
    <w:basedOn w:val="prastasis"/>
    <w:uiPriority w:val="99"/>
    <w:unhideWhenUsed/>
    <w:rsid w:val="00BE6969"/>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19661</Words>
  <Characters>11207</Characters>
  <Application>Microsoft Office Word</Application>
  <DocSecurity>0</DocSecurity>
  <Lines>93</Lines>
  <Paragraphs>61</Paragraphs>
  <ScaleCrop>false</ScaleCrop>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2026-05-14T11:15:00Z</dcterms:created>
  <dcterms:modified xsi:type="dcterms:W3CDTF">2026-05-14T11:16:00Z</dcterms:modified>
</cp:coreProperties>
</file>