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709CD" w14:textId="77777777" w:rsidR="00B4109A" w:rsidRDefault="00B4109A">
      <w:pPr>
        <w:widowControl w:val="0"/>
        <w:tabs>
          <w:tab w:val="left" w:pos="567"/>
        </w:tabs>
        <w:outlineLvl w:val="0"/>
        <w:rPr>
          <w:b/>
          <w:sz w:val="22"/>
          <w:lang w:val="lt-LT"/>
        </w:rPr>
      </w:pPr>
    </w:p>
    <w:p w14:paraId="479FC448" w14:textId="77777777" w:rsidR="00B4109A" w:rsidRDefault="00B4109A">
      <w:pPr>
        <w:widowControl w:val="0"/>
        <w:tabs>
          <w:tab w:val="left" w:pos="567"/>
        </w:tabs>
        <w:outlineLvl w:val="0"/>
        <w:rPr>
          <w:b/>
          <w:sz w:val="22"/>
          <w:lang w:val="lt-LT"/>
        </w:rPr>
      </w:pPr>
    </w:p>
    <w:p w14:paraId="5739CA95" w14:textId="77777777" w:rsidR="00B4109A" w:rsidRDefault="00B4109A">
      <w:pPr>
        <w:widowControl w:val="0"/>
        <w:tabs>
          <w:tab w:val="left" w:pos="567"/>
        </w:tabs>
        <w:outlineLvl w:val="0"/>
        <w:rPr>
          <w:b/>
          <w:sz w:val="22"/>
          <w:lang w:val="lt-LT"/>
        </w:rPr>
      </w:pPr>
    </w:p>
    <w:p w14:paraId="5F1D9A75" w14:textId="77777777" w:rsidR="00B4109A" w:rsidRDefault="00B4109A">
      <w:pPr>
        <w:widowControl w:val="0"/>
        <w:tabs>
          <w:tab w:val="left" w:pos="-1440"/>
          <w:tab w:val="left" w:pos="-720"/>
          <w:tab w:val="left" w:pos="567"/>
        </w:tabs>
        <w:rPr>
          <w:b/>
          <w:sz w:val="22"/>
          <w:lang w:val="lt-LT"/>
        </w:rPr>
      </w:pPr>
    </w:p>
    <w:p w14:paraId="0DBB5CAA" w14:textId="77777777" w:rsidR="00B4109A" w:rsidRDefault="00B4109A">
      <w:pPr>
        <w:widowControl w:val="0"/>
        <w:tabs>
          <w:tab w:val="left" w:pos="-1440"/>
          <w:tab w:val="left" w:pos="-720"/>
          <w:tab w:val="left" w:pos="567"/>
        </w:tabs>
        <w:rPr>
          <w:b/>
          <w:sz w:val="22"/>
          <w:lang w:val="lt-LT"/>
        </w:rPr>
      </w:pPr>
    </w:p>
    <w:p w14:paraId="67DE9749" w14:textId="77777777" w:rsidR="00B4109A" w:rsidRDefault="00B4109A">
      <w:pPr>
        <w:widowControl w:val="0"/>
        <w:tabs>
          <w:tab w:val="left" w:pos="-1440"/>
          <w:tab w:val="left" w:pos="-720"/>
          <w:tab w:val="left" w:pos="567"/>
        </w:tabs>
        <w:rPr>
          <w:b/>
          <w:sz w:val="22"/>
          <w:lang w:val="lt-LT"/>
        </w:rPr>
      </w:pPr>
    </w:p>
    <w:p w14:paraId="615EA7D4" w14:textId="77777777" w:rsidR="00B4109A" w:rsidRDefault="00B4109A">
      <w:pPr>
        <w:widowControl w:val="0"/>
        <w:tabs>
          <w:tab w:val="left" w:pos="-1440"/>
          <w:tab w:val="left" w:pos="-720"/>
          <w:tab w:val="left" w:pos="567"/>
        </w:tabs>
        <w:rPr>
          <w:b/>
          <w:sz w:val="22"/>
          <w:lang w:val="lt-LT"/>
        </w:rPr>
      </w:pPr>
    </w:p>
    <w:p w14:paraId="075967D4" w14:textId="77777777" w:rsidR="00B4109A" w:rsidRDefault="00B4109A">
      <w:pPr>
        <w:widowControl w:val="0"/>
        <w:tabs>
          <w:tab w:val="left" w:pos="-1440"/>
          <w:tab w:val="left" w:pos="-720"/>
          <w:tab w:val="left" w:pos="567"/>
        </w:tabs>
        <w:rPr>
          <w:b/>
          <w:sz w:val="22"/>
          <w:lang w:val="lt-LT"/>
        </w:rPr>
      </w:pPr>
    </w:p>
    <w:p w14:paraId="0BF0F481" w14:textId="77777777" w:rsidR="00B4109A" w:rsidRDefault="00B4109A">
      <w:pPr>
        <w:widowControl w:val="0"/>
        <w:tabs>
          <w:tab w:val="left" w:pos="-1440"/>
          <w:tab w:val="left" w:pos="-720"/>
          <w:tab w:val="left" w:pos="567"/>
        </w:tabs>
        <w:rPr>
          <w:b/>
          <w:sz w:val="22"/>
          <w:lang w:val="lt-LT"/>
        </w:rPr>
      </w:pPr>
    </w:p>
    <w:p w14:paraId="35E0AD17" w14:textId="77777777" w:rsidR="00B4109A" w:rsidRDefault="00B4109A">
      <w:pPr>
        <w:widowControl w:val="0"/>
        <w:tabs>
          <w:tab w:val="left" w:pos="-1440"/>
          <w:tab w:val="left" w:pos="-720"/>
          <w:tab w:val="left" w:pos="567"/>
        </w:tabs>
        <w:rPr>
          <w:b/>
          <w:sz w:val="22"/>
          <w:lang w:val="lt-LT"/>
        </w:rPr>
      </w:pPr>
    </w:p>
    <w:p w14:paraId="075D15FD" w14:textId="77777777" w:rsidR="00B4109A" w:rsidRDefault="00B4109A">
      <w:pPr>
        <w:widowControl w:val="0"/>
        <w:tabs>
          <w:tab w:val="left" w:pos="-1440"/>
          <w:tab w:val="left" w:pos="-720"/>
          <w:tab w:val="left" w:pos="567"/>
        </w:tabs>
        <w:rPr>
          <w:b/>
          <w:sz w:val="22"/>
          <w:lang w:val="lt-LT"/>
        </w:rPr>
      </w:pPr>
    </w:p>
    <w:p w14:paraId="19213B17" w14:textId="77777777" w:rsidR="00B4109A" w:rsidRDefault="00B4109A">
      <w:pPr>
        <w:widowControl w:val="0"/>
        <w:tabs>
          <w:tab w:val="left" w:pos="-1440"/>
          <w:tab w:val="left" w:pos="-720"/>
          <w:tab w:val="left" w:pos="567"/>
        </w:tabs>
        <w:rPr>
          <w:b/>
          <w:sz w:val="22"/>
          <w:lang w:val="lt-LT"/>
        </w:rPr>
      </w:pPr>
    </w:p>
    <w:p w14:paraId="2AE4B354" w14:textId="77777777" w:rsidR="00B4109A" w:rsidRDefault="00B4109A">
      <w:pPr>
        <w:widowControl w:val="0"/>
        <w:tabs>
          <w:tab w:val="left" w:pos="-1440"/>
          <w:tab w:val="left" w:pos="-720"/>
          <w:tab w:val="left" w:pos="567"/>
        </w:tabs>
        <w:rPr>
          <w:b/>
          <w:sz w:val="22"/>
          <w:lang w:val="lt-LT"/>
        </w:rPr>
      </w:pPr>
    </w:p>
    <w:p w14:paraId="22C06C6B" w14:textId="77777777" w:rsidR="00B4109A" w:rsidRDefault="00B4109A">
      <w:pPr>
        <w:widowControl w:val="0"/>
        <w:tabs>
          <w:tab w:val="left" w:pos="-1440"/>
          <w:tab w:val="left" w:pos="-720"/>
          <w:tab w:val="left" w:pos="567"/>
        </w:tabs>
        <w:rPr>
          <w:b/>
          <w:sz w:val="22"/>
          <w:lang w:val="lt-LT"/>
        </w:rPr>
      </w:pPr>
    </w:p>
    <w:p w14:paraId="4B0C029D" w14:textId="77777777" w:rsidR="00B4109A" w:rsidRDefault="00B4109A">
      <w:pPr>
        <w:widowControl w:val="0"/>
        <w:tabs>
          <w:tab w:val="left" w:pos="-1440"/>
          <w:tab w:val="left" w:pos="-720"/>
          <w:tab w:val="left" w:pos="567"/>
        </w:tabs>
        <w:rPr>
          <w:b/>
          <w:sz w:val="22"/>
          <w:lang w:val="lt-LT"/>
        </w:rPr>
      </w:pPr>
    </w:p>
    <w:p w14:paraId="26CD0E4A" w14:textId="77777777" w:rsidR="00B4109A" w:rsidRDefault="00B4109A">
      <w:pPr>
        <w:widowControl w:val="0"/>
        <w:tabs>
          <w:tab w:val="left" w:pos="-1440"/>
          <w:tab w:val="left" w:pos="-720"/>
          <w:tab w:val="left" w:pos="567"/>
        </w:tabs>
        <w:rPr>
          <w:b/>
          <w:sz w:val="22"/>
          <w:lang w:val="lt-LT"/>
        </w:rPr>
      </w:pPr>
    </w:p>
    <w:p w14:paraId="23A9EAC7" w14:textId="77777777" w:rsidR="00B4109A" w:rsidRDefault="00B4109A">
      <w:pPr>
        <w:widowControl w:val="0"/>
        <w:tabs>
          <w:tab w:val="left" w:pos="-1440"/>
          <w:tab w:val="left" w:pos="-720"/>
          <w:tab w:val="left" w:pos="567"/>
        </w:tabs>
        <w:rPr>
          <w:b/>
          <w:sz w:val="22"/>
          <w:lang w:val="lt-LT"/>
        </w:rPr>
      </w:pPr>
    </w:p>
    <w:p w14:paraId="48A0891E" w14:textId="77777777" w:rsidR="00B4109A" w:rsidRDefault="00B4109A">
      <w:pPr>
        <w:widowControl w:val="0"/>
        <w:tabs>
          <w:tab w:val="left" w:pos="-1440"/>
          <w:tab w:val="left" w:pos="-720"/>
          <w:tab w:val="left" w:pos="567"/>
        </w:tabs>
        <w:rPr>
          <w:b/>
          <w:sz w:val="22"/>
          <w:lang w:val="lt-LT"/>
        </w:rPr>
      </w:pPr>
    </w:p>
    <w:p w14:paraId="51B91FE9" w14:textId="77777777" w:rsidR="00B4109A" w:rsidRDefault="00B4109A">
      <w:pPr>
        <w:widowControl w:val="0"/>
        <w:tabs>
          <w:tab w:val="left" w:pos="-1440"/>
          <w:tab w:val="left" w:pos="-720"/>
          <w:tab w:val="left" w:pos="567"/>
        </w:tabs>
        <w:rPr>
          <w:b/>
          <w:sz w:val="22"/>
          <w:lang w:val="lt-LT"/>
        </w:rPr>
      </w:pPr>
    </w:p>
    <w:p w14:paraId="460A0995" w14:textId="77777777" w:rsidR="00B4109A" w:rsidRDefault="00B4109A">
      <w:pPr>
        <w:widowControl w:val="0"/>
        <w:tabs>
          <w:tab w:val="left" w:pos="-1440"/>
          <w:tab w:val="left" w:pos="-720"/>
          <w:tab w:val="left" w:pos="567"/>
        </w:tabs>
        <w:rPr>
          <w:b/>
          <w:sz w:val="22"/>
          <w:lang w:val="lt-LT"/>
        </w:rPr>
      </w:pPr>
    </w:p>
    <w:p w14:paraId="0A1E6E1A" w14:textId="77777777" w:rsidR="00B4109A" w:rsidRDefault="00B4109A">
      <w:pPr>
        <w:widowControl w:val="0"/>
        <w:tabs>
          <w:tab w:val="left" w:pos="-1440"/>
          <w:tab w:val="left" w:pos="-720"/>
          <w:tab w:val="left" w:pos="567"/>
        </w:tabs>
        <w:rPr>
          <w:b/>
          <w:sz w:val="22"/>
          <w:lang w:val="lt-LT"/>
        </w:rPr>
      </w:pPr>
    </w:p>
    <w:p w14:paraId="4C728E2C" w14:textId="77777777" w:rsidR="00B4109A" w:rsidRDefault="00B4109A">
      <w:pPr>
        <w:widowControl w:val="0"/>
        <w:tabs>
          <w:tab w:val="left" w:pos="567"/>
        </w:tabs>
        <w:rPr>
          <w:sz w:val="22"/>
          <w:lang w:val="lt-LT"/>
        </w:rPr>
      </w:pPr>
    </w:p>
    <w:p w14:paraId="61C506B3" w14:textId="77777777" w:rsidR="00B4109A" w:rsidRDefault="00B4109A">
      <w:pPr>
        <w:widowControl w:val="0"/>
        <w:tabs>
          <w:tab w:val="left" w:pos="567"/>
        </w:tabs>
        <w:jc w:val="center"/>
        <w:rPr>
          <w:b/>
          <w:sz w:val="22"/>
          <w:lang w:val="lt-LT"/>
        </w:rPr>
      </w:pPr>
    </w:p>
    <w:p w14:paraId="5E9EDD43" w14:textId="77777777" w:rsidR="00B4109A" w:rsidRDefault="00717405">
      <w:pPr>
        <w:widowControl w:val="0"/>
        <w:tabs>
          <w:tab w:val="left" w:pos="567"/>
        </w:tabs>
        <w:jc w:val="center"/>
        <w:rPr>
          <w:b/>
          <w:sz w:val="22"/>
          <w:lang w:val="lt-LT"/>
        </w:rPr>
      </w:pPr>
      <w:r>
        <w:rPr>
          <w:b/>
          <w:sz w:val="22"/>
          <w:lang w:val="lt-LT"/>
        </w:rPr>
        <w:t>I PRIEDAS</w:t>
      </w:r>
    </w:p>
    <w:p w14:paraId="0F9B442F" w14:textId="77777777" w:rsidR="00B4109A" w:rsidRDefault="00B4109A">
      <w:pPr>
        <w:widowControl w:val="0"/>
        <w:tabs>
          <w:tab w:val="left" w:pos="567"/>
        </w:tabs>
        <w:jc w:val="center"/>
        <w:rPr>
          <w:b/>
          <w:sz w:val="22"/>
          <w:lang w:val="lt-LT"/>
        </w:rPr>
      </w:pPr>
    </w:p>
    <w:p w14:paraId="529387AE" w14:textId="77777777" w:rsidR="00B4109A" w:rsidRDefault="00717405">
      <w:pPr>
        <w:widowControl w:val="0"/>
        <w:tabs>
          <w:tab w:val="left" w:pos="567"/>
        </w:tabs>
        <w:jc w:val="center"/>
        <w:rPr>
          <w:b/>
          <w:sz w:val="22"/>
          <w:lang w:val="lt-LT"/>
        </w:rPr>
      </w:pPr>
      <w:r>
        <w:rPr>
          <w:b/>
          <w:sz w:val="22"/>
          <w:lang w:val="lt-LT"/>
        </w:rPr>
        <w:t>PREPARATO CHARAKTERISTIKŲ SANTRAUKA</w:t>
      </w:r>
    </w:p>
    <w:p w14:paraId="00C8F86E" w14:textId="77777777" w:rsidR="00B4109A" w:rsidRDefault="00B4109A">
      <w:pPr>
        <w:widowControl w:val="0"/>
        <w:tabs>
          <w:tab w:val="left" w:pos="567"/>
        </w:tabs>
        <w:rPr>
          <w:sz w:val="22"/>
          <w:lang w:val="lt-LT"/>
        </w:rPr>
      </w:pPr>
    </w:p>
    <w:p w14:paraId="38EF3BC0" w14:textId="77777777" w:rsidR="00B4109A" w:rsidRDefault="00717405">
      <w:pPr>
        <w:widowControl w:val="0"/>
        <w:tabs>
          <w:tab w:val="left" w:pos="567"/>
        </w:tabs>
        <w:rPr>
          <w:b/>
          <w:sz w:val="22"/>
          <w:lang w:val="lt-LT"/>
        </w:rPr>
      </w:pPr>
      <w:r>
        <w:rPr>
          <w:sz w:val="22"/>
          <w:lang w:val="lt-LT"/>
        </w:rPr>
        <w:br w:type="page"/>
      </w:r>
      <w:r>
        <w:rPr>
          <w:b/>
          <w:sz w:val="22"/>
          <w:lang w:val="lt-LT"/>
        </w:rPr>
        <w:lastRenderedPageBreak/>
        <w:t>1.</w:t>
      </w:r>
      <w:r>
        <w:rPr>
          <w:b/>
          <w:sz w:val="22"/>
          <w:lang w:val="lt-LT"/>
        </w:rPr>
        <w:tab/>
        <w:t>VAISTINIO PREPARATO PAVADINIMAS</w:t>
      </w:r>
    </w:p>
    <w:p w14:paraId="4CD3F989" w14:textId="77777777" w:rsidR="00B4109A" w:rsidRDefault="00B4109A">
      <w:pPr>
        <w:widowControl w:val="0"/>
        <w:tabs>
          <w:tab w:val="left" w:pos="567"/>
        </w:tabs>
        <w:rPr>
          <w:b/>
          <w:sz w:val="22"/>
          <w:lang w:val="lt-LT"/>
        </w:rPr>
      </w:pPr>
    </w:p>
    <w:p w14:paraId="7B18D854" w14:textId="77777777" w:rsidR="00B4109A" w:rsidRDefault="00717405">
      <w:pPr>
        <w:widowControl w:val="0"/>
        <w:tabs>
          <w:tab w:val="left" w:pos="567"/>
        </w:tabs>
        <w:rPr>
          <w:sz w:val="22"/>
          <w:lang w:val="lt-LT"/>
        </w:rPr>
      </w:pPr>
      <w:proofErr w:type="spellStart"/>
      <w:r>
        <w:rPr>
          <w:sz w:val="22"/>
          <w:lang w:val="lt-LT"/>
        </w:rPr>
        <w:t>Dolnada</w:t>
      </w:r>
      <w:proofErr w:type="spellEnd"/>
      <w:r>
        <w:rPr>
          <w:sz w:val="22"/>
          <w:lang w:val="lt-LT"/>
        </w:rPr>
        <w:t xml:space="preserve"> 10 mg/5 mg pailginto atpalaidavimo tabletės</w:t>
      </w:r>
    </w:p>
    <w:p w14:paraId="03300D60" w14:textId="77777777" w:rsidR="00B4109A" w:rsidRDefault="00717405">
      <w:pPr>
        <w:widowControl w:val="0"/>
        <w:tabs>
          <w:tab w:val="left" w:pos="567"/>
        </w:tabs>
        <w:rPr>
          <w:sz w:val="22"/>
          <w:lang w:val="lt-LT"/>
        </w:rPr>
      </w:pPr>
      <w:proofErr w:type="spellStart"/>
      <w:r>
        <w:rPr>
          <w:sz w:val="22"/>
          <w:highlight w:val="lightGray"/>
          <w:lang w:val="lt-LT"/>
        </w:rPr>
        <w:t>Dolnada</w:t>
      </w:r>
      <w:proofErr w:type="spellEnd"/>
      <w:r>
        <w:rPr>
          <w:sz w:val="22"/>
          <w:highlight w:val="lightGray"/>
          <w:lang w:val="lt-LT"/>
        </w:rPr>
        <w:t xml:space="preserve"> 20 mg/10 mg pailginto atpalaidavimo tabletės</w:t>
      </w:r>
    </w:p>
    <w:p w14:paraId="657DBCEB" w14:textId="77777777" w:rsidR="00B4109A" w:rsidRDefault="00717405">
      <w:pPr>
        <w:widowControl w:val="0"/>
        <w:tabs>
          <w:tab w:val="left" w:pos="567"/>
        </w:tabs>
        <w:rPr>
          <w:sz w:val="22"/>
          <w:lang w:val="lt-LT"/>
        </w:rPr>
      </w:pPr>
      <w:proofErr w:type="spellStart"/>
      <w:r>
        <w:rPr>
          <w:sz w:val="22"/>
          <w:highlight w:val="darkGray"/>
          <w:lang w:val="lt-LT"/>
        </w:rPr>
        <w:t>Dolnada</w:t>
      </w:r>
      <w:proofErr w:type="spellEnd"/>
      <w:r>
        <w:rPr>
          <w:sz w:val="22"/>
          <w:highlight w:val="darkGray"/>
          <w:lang w:val="lt-LT"/>
        </w:rPr>
        <w:t xml:space="preserve"> 40 mg/20 mg pailginto atpalaidavimo tabletės</w:t>
      </w:r>
    </w:p>
    <w:p w14:paraId="23C56130" w14:textId="77777777" w:rsidR="00B4109A" w:rsidRDefault="00B4109A">
      <w:pPr>
        <w:widowControl w:val="0"/>
        <w:tabs>
          <w:tab w:val="left" w:pos="567"/>
        </w:tabs>
        <w:rPr>
          <w:sz w:val="22"/>
          <w:lang w:val="lt-LT"/>
        </w:rPr>
      </w:pPr>
    </w:p>
    <w:p w14:paraId="662E2270" w14:textId="77777777" w:rsidR="00B4109A" w:rsidRDefault="00B4109A">
      <w:pPr>
        <w:widowControl w:val="0"/>
        <w:tabs>
          <w:tab w:val="left" w:pos="567"/>
        </w:tabs>
        <w:rPr>
          <w:sz w:val="22"/>
          <w:lang w:val="lt-LT"/>
        </w:rPr>
      </w:pPr>
    </w:p>
    <w:p w14:paraId="12EBFEC7" w14:textId="77777777" w:rsidR="00B4109A" w:rsidRDefault="00717405">
      <w:pPr>
        <w:widowControl w:val="0"/>
        <w:tabs>
          <w:tab w:val="left" w:pos="567"/>
        </w:tabs>
        <w:outlineLvl w:val="2"/>
        <w:rPr>
          <w:b/>
          <w:sz w:val="22"/>
          <w:lang w:val="lt-LT"/>
        </w:rPr>
      </w:pPr>
      <w:r>
        <w:rPr>
          <w:b/>
          <w:sz w:val="22"/>
          <w:lang w:val="lt-LT"/>
        </w:rPr>
        <w:t>2.</w:t>
      </w:r>
      <w:r>
        <w:rPr>
          <w:b/>
          <w:sz w:val="22"/>
          <w:lang w:val="lt-LT"/>
        </w:rPr>
        <w:tab/>
        <w:t>KOKYBINĖ IR KIEKYBINĖ SUDĖTIS</w:t>
      </w:r>
    </w:p>
    <w:p w14:paraId="0299D4D7" w14:textId="77777777" w:rsidR="00B4109A" w:rsidRDefault="00B4109A">
      <w:pPr>
        <w:widowControl w:val="0"/>
        <w:tabs>
          <w:tab w:val="left" w:pos="567"/>
        </w:tabs>
        <w:rPr>
          <w:sz w:val="22"/>
          <w:lang w:val="lt-LT"/>
        </w:rPr>
      </w:pPr>
    </w:p>
    <w:p w14:paraId="6286E697" w14:textId="77777777" w:rsidR="00B4109A" w:rsidRDefault="00717405">
      <w:pPr>
        <w:widowControl w:val="0"/>
        <w:tabs>
          <w:tab w:val="left" w:pos="567"/>
        </w:tabs>
        <w:rPr>
          <w:color w:val="000000"/>
          <w:sz w:val="22"/>
          <w:u w:val="single"/>
          <w:lang w:val="lt-LT"/>
        </w:rPr>
      </w:pPr>
      <w:r>
        <w:rPr>
          <w:color w:val="000000"/>
          <w:sz w:val="22"/>
          <w:u w:val="single"/>
          <w:lang w:val="lt-LT"/>
        </w:rPr>
        <w:t>10 mg/5 mg pailginto atpalaidavimo tabletės</w:t>
      </w:r>
    </w:p>
    <w:p w14:paraId="6C490852" w14:textId="77777777" w:rsidR="00B4109A" w:rsidRDefault="00717405">
      <w:pPr>
        <w:widowControl w:val="0"/>
        <w:autoSpaceDE w:val="0"/>
        <w:autoSpaceDN w:val="0"/>
        <w:adjustRightInd w:val="0"/>
        <w:rPr>
          <w:color w:val="000000"/>
          <w:sz w:val="22"/>
          <w:lang w:val="lt-LT"/>
        </w:rPr>
      </w:pPr>
      <w:r>
        <w:rPr>
          <w:color w:val="000000"/>
          <w:sz w:val="22"/>
          <w:lang w:val="lt-LT"/>
        </w:rPr>
        <w:t xml:space="preserve">Kiekvienoje pailginto atpalaidavimo tabletėje yra 10 mg </w:t>
      </w:r>
      <w:proofErr w:type="spellStart"/>
      <w:r>
        <w:rPr>
          <w:color w:val="000000"/>
          <w:sz w:val="22"/>
          <w:lang w:val="lt-LT"/>
        </w:rPr>
        <w:t>oksikodono</w:t>
      </w:r>
      <w:proofErr w:type="spellEnd"/>
      <w:r>
        <w:rPr>
          <w:color w:val="000000"/>
          <w:sz w:val="22"/>
          <w:lang w:val="lt-LT"/>
        </w:rPr>
        <w:t xml:space="preserve"> hidrochlorido, atitinkančio 9 mg </w:t>
      </w:r>
      <w:proofErr w:type="spellStart"/>
      <w:r>
        <w:rPr>
          <w:color w:val="000000"/>
          <w:sz w:val="22"/>
          <w:lang w:val="lt-LT"/>
        </w:rPr>
        <w:t>oksikodono</w:t>
      </w:r>
      <w:proofErr w:type="spellEnd"/>
      <w:r>
        <w:rPr>
          <w:color w:val="000000"/>
          <w:sz w:val="22"/>
          <w:lang w:val="lt-LT"/>
        </w:rPr>
        <w:t xml:space="preserve">, ir 5 mg </w:t>
      </w:r>
      <w:proofErr w:type="spellStart"/>
      <w:r>
        <w:rPr>
          <w:color w:val="000000"/>
          <w:sz w:val="22"/>
          <w:lang w:val="lt-LT"/>
        </w:rPr>
        <w:t>naloksono</w:t>
      </w:r>
      <w:proofErr w:type="spellEnd"/>
      <w:r>
        <w:rPr>
          <w:color w:val="000000"/>
          <w:sz w:val="22"/>
          <w:lang w:val="lt-LT"/>
        </w:rPr>
        <w:t xml:space="preserve"> hidrochlorido (kaip 5,45 mg </w:t>
      </w:r>
      <w:proofErr w:type="spellStart"/>
      <w:r>
        <w:rPr>
          <w:color w:val="000000"/>
          <w:sz w:val="22"/>
          <w:lang w:val="lt-LT"/>
        </w:rPr>
        <w:t>naloksono</w:t>
      </w:r>
      <w:proofErr w:type="spellEnd"/>
      <w:r>
        <w:rPr>
          <w:color w:val="000000"/>
          <w:sz w:val="22"/>
          <w:lang w:val="lt-LT"/>
        </w:rPr>
        <w:t xml:space="preserve"> hidrochlorido </w:t>
      </w:r>
      <w:proofErr w:type="spellStart"/>
      <w:r>
        <w:rPr>
          <w:color w:val="000000"/>
          <w:sz w:val="22"/>
          <w:lang w:val="lt-LT"/>
        </w:rPr>
        <w:t>dihidrato</w:t>
      </w:r>
      <w:proofErr w:type="spellEnd"/>
      <w:r>
        <w:rPr>
          <w:color w:val="000000"/>
          <w:sz w:val="22"/>
          <w:lang w:val="lt-LT"/>
        </w:rPr>
        <w:t xml:space="preserve">), atitinkančio 4,5 mg </w:t>
      </w:r>
      <w:proofErr w:type="spellStart"/>
      <w:r>
        <w:rPr>
          <w:color w:val="000000"/>
          <w:sz w:val="22"/>
          <w:lang w:val="lt-LT"/>
        </w:rPr>
        <w:t>naloksono</w:t>
      </w:r>
      <w:proofErr w:type="spellEnd"/>
      <w:r>
        <w:rPr>
          <w:color w:val="000000"/>
          <w:sz w:val="22"/>
          <w:lang w:val="lt-LT"/>
        </w:rPr>
        <w:t>.</w:t>
      </w:r>
    </w:p>
    <w:p w14:paraId="48D11DFC" w14:textId="77777777" w:rsidR="00B4109A" w:rsidRDefault="00B4109A">
      <w:pPr>
        <w:widowControl w:val="0"/>
        <w:autoSpaceDE w:val="0"/>
        <w:autoSpaceDN w:val="0"/>
        <w:adjustRightInd w:val="0"/>
        <w:rPr>
          <w:color w:val="000000"/>
          <w:sz w:val="22"/>
          <w:lang w:val="lt-LT"/>
        </w:rPr>
      </w:pPr>
    </w:p>
    <w:p w14:paraId="1978317A" w14:textId="77777777" w:rsidR="00B4109A" w:rsidRDefault="00717405">
      <w:pPr>
        <w:widowControl w:val="0"/>
        <w:tabs>
          <w:tab w:val="left" w:pos="567"/>
        </w:tabs>
        <w:rPr>
          <w:color w:val="000000"/>
          <w:sz w:val="22"/>
          <w:highlight w:val="lightGray"/>
          <w:u w:val="single"/>
          <w:lang w:val="lt-LT"/>
        </w:rPr>
      </w:pPr>
      <w:r>
        <w:rPr>
          <w:color w:val="000000"/>
          <w:sz w:val="22"/>
          <w:highlight w:val="lightGray"/>
          <w:u w:val="single"/>
          <w:lang w:val="lt-LT"/>
        </w:rPr>
        <w:t>20 mg/10 mg pailginto atpalaidavimo tabletės</w:t>
      </w:r>
    </w:p>
    <w:p w14:paraId="330EE27F" w14:textId="77777777" w:rsidR="00B4109A" w:rsidRDefault="00717405">
      <w:pPr>
        <w:widowControl w:val="0"/>
        <w:autoSpaceDE w:val="0"/>
        <w:autoSpaceDN w:val="0"/>
        <w:adjustRightInd w:val="0"/>
        <w:rPr>
          <w:color w:val="000000"/>
          <w:sz w:val="22"/>
          <w:lang w:val="lt-LT"/>
        </w:rPr>
      </w:pPr>
      <w:r>
        <w:rPr>
          <w:color w:val="000000"/>
          <w:sz w:val="22"/>
          <w:highlight w:val="lightGray"/>
          <w:lang w:val="lt-LT"/>
        </w:rPr>
        <w:t xml:space="preserve">Kiekvienoje pailginto atpalaidavimo tabletėje yra 20 mg </w:t>
      </w:r>
      <w:proofErr w:type="spellStart"/>
      <w:r>
        <w:rPr>
          <w:color w:val="000000"/>
          <w:sz w:val="22"/>
          <w:highlight w:val="lightGray"/>
          <w:lang w:val="lt-LT"/>
        </w:rPr>
        <w:t>oksikodono</w:t>
      </w:r>
      <w:proofErr w:type="spellEnd"/>
      <w:r>
        <w:rPr>
          <w:color w:val="000000"/>
          <w:sz w:val="22"/>
          <w:highlight w:val="lightGray"/>
          <w:lang w:val="lt-LT"/>
        </w:rPr>
        <w:t xml:space="preserve"> hidrochlorido, atitinkančio 18 mg </w:t>
      </w:r>
      <w:proofErr w:type="spellStart"/>
      <w:r>
        <w:rPr>
          <w:color w:val="000000"/>
          <w:sz w:val="22"/>
          <w:highlight w:val="lightGray"/>
          <w:lang w:val="lt-LT"/>
        </w:rPr>
        <w:t>oksikodono</w:t>
      </w:r>
      <w:proofErr w:type="spellEnd"/>
      <w:r>
        <w:rPr>
          <w:color w:val="000000"/>
          <w:sz w:val="22"/>
          <w:highlight w:val="lightGray"/>
          <w:lang w:val="lt-LT"/>
        </w:rPr>
        <w:t xml:space="preserve">, ir 10 mg </w:t>
      </w:r>
      <w:proofErr w:type="spellStart"/>
      <w:r>
        <w:rPr>
          <w:color w:val="000000"/>
          <w:sz w:val="22"/>
          <w:highlight w:val="lightGray"/>
          <w:lang w:val="lt-LT"/>
        </w:rPr>
        <w:t>naloksono</w:t>
      </w:r>
      <w:proofErr w:type="spellEnd"/>
      <w:r>
        <w:rPr>
          <w:color w:val="000000"/>
          <w:sz w:val="22"/>
          <w:highlight w:val="lightGray"/>
          <w:lang w:val="lt-LT"/>
        </w:rPr>
        <w:t xml:space="preserve"> hidrochlorido (kaip 10,9 mg </w:t>
      </w:r>
      <w:proofErr w:type="spellStart"/>
      <w:r>
        <w:rPr>
          <w:color w:val="000000"/>
          <w:sz w:val="22"/>
          <w:highlight w:val="lightGray"/>
          <w:lang w:val="lt-LT"/>
        </w:rPr>
        <w:t>naloksono</w:t>
      </w:r>
      <w:proofErr w:type="spellEnd"/>
      <w:r>
        <w:rPr>
          <w:color w:val="000000"/>
          <w:sz w:val="22"/>
          <w:highlight w:val="lightGray"/>
          <w:lang w:val="lt-LT"/>
        </w:rPr>
        <w:t xml:space="preserve"> hidrochlorido </w:t>
      </w:r>
      <w:proofErr w:type="spellStart"/>
      <w:r>
        <w:rPr>
          <w:color w:val="000000"/>
          <w:sz w:val="22"/>
          <w:highlight w:val="lightGray"/>
          <w:lang w:val="lt-LT"/>
        </w:rPr>
        <w:t>dihidrato</w:t>
      </w:r>
      <w:proofErr w:type="spellEnd"/>
      <w:r>
        <w:rPr>
          <w:color w:val="000000"/>
          <w:sz w:val="22"/>
          <w:highlight w:val="lightGray"/>
          <w:lang w:val="lt-LT"/>
        </w:rPr>
        <w:t xml:space="preserve">), atitinkančio 9 mg </w:t>
      </w:r>
      <w:proofErr w:type="spellStart"/>
      <w:r>
        <w:rPr>
          <w:color w:val="000000"/>
          <w:sz w:val="22"/>
          <w:highlight w:val="lightGray"/>
          <w:lang w:val="lt-LT"/>
        </w:rPr>
        <w:t>naloksono</w:t>
      </w:r>
      <w:proofErr w:type="spellEnd"/>
      <w:r>
        <w:rPr>
          <w:color w:val="000000"/>
          <w:sz w:val="22"/>
          <w:highlight w:val="lightGray"/>
          <w:lang w:val="lt-LT"/>
        </w:rPr>
        <w:t>.</w:t>
      </w:r>
    </w:p>
    <w:p w14:paraId="5D13FF6C" w14:textId="77777777" w:rsidR="00B4109A" w:rsidRDefault="00B4109A">
      <w:pPr>
        <w:widowControl w:val="0"/>
        <w:autoSpaceDE w:val="0"/>
        <w:autoSpaceDN w:val="0"/>
        <w:adjustRightInd w:val="0"/>
        <w:rPr>
          <w:color w:val="000000"/>
          <w:sz w:val="22"/>
          <w:lang w:val="lt-LT"/>
        </w:rPr>
      </w:pPr>
    </w:p>
    <w:p w14:paraId="633AB18B" w14:textId="77777777" w:rsidR="00B4109A" w:rsidRDefault="00717405">
      <w:pPr>
        <w:widowControl w:val="0"/>
        <w:tabs>
          <w:tab w:val="left" w:pos="567"/>
        </w:tabs>
        <w:rPr>
          <w:color w:val="000000"/>
          <w:sz w:val="22"/>
          <w:highlight w:val="darkGray"/>
          <w:u w:val="single"/>
          <w:lang w:val="lt-LT"/>
        </w:rPr>
      </w:pPr>
      <w:r>
        <w:rPr>
          <w:color w:val="000000"/>
          <w:sz w:val="22"/>
          <w:highlight w:val="darkGray"/>
          <w:u w:val="single"/>
          <w:lang w:val="lt-LT"/>
        </w:rPr>
        <w:t>40 mg/20 mg pailginto atpalaidavimo tabletės</w:t>
      </w:r>
    </w:p>
    <w:p w14:paraId="5DB9FD22" w14:textId="77777777" w:rsidR="00B4109A" w:rsidRDefault="00717405">
      <w:pPr>
        <w:widowControl w:val="0"/>
        <w:autoSpaceDE w:val="0"/>
        <w:autoSpaceDN w:val="0"/>
        <w:adjustRightInd w:val="0"/>
        <w:rPr>
          <w:color w:val="000000"/>
          <w:sz w:val="22"/>
          <w:lang w:val="lt-LT"/>
        </w:rPr>
      </w:pPr>
      <w:r>
        <w:rPr>
          <w:color w:val="000000"/>
          <w:sz w:val="22"/>
          <w:highlight w:val="darkGray"/>
          <w:lang w:val="lt-LT"/>
        </w:rPr>
        <w:t xml:space="preserve">Kiekvienoje pailginto atpalaidavimo tabletėje yra 40 mg </w:t>
      </w:r>
      <w:proofErr w:type="spellStart"/>
      <w:r>
        <w:rPr>
          <w:color w:val="000000"/>
          <w:sz w:val="22"/>
          <w:highlight w:val="darkGray"/>
          <w:lang w:val="lt-LT"/>
        </w:rPr>
        <w:t>oksikodono</w:t>
      </w:r>
      <w:proofErr w:type="spellEnd"/>
      <w:r>
        <w:rPr>
          <w:color w:val="000000"/>
          <w:sz w:val="22"/>
          <w:highlight w:val="darkGray"/>
          <w:lang w:val="lt-LT"/>
        </w:rPr>
        <w:t xml:space="preserve"> hidrochlorido, atitinkančio 36 mg </w:t>
      </w:r>
      <w:proofErr w:type="spellStart"/>
      <w:r>
        <w:rPr>
          <w:color w:val="000000"/>
          <w:sz w:val="22"/>
          <w:highlight w:val="darkGray"/>
          <w:lang w:val="lt-LT"/>
        </w:rPr>
        <w:t>oksikodono</w:t>
      </w:r>
      <w:proofErr w:type="spellEnd"/>
      <w:r>
        <w:rPr>
          <w:color w:val="000000"/>
          <w:sz w:val="22"/>
          <w:highlight w:val="darkGray"/>
          <w:lang w:val="lt-LT"/>
        </w:rPr>
        <w:t xml:space="preserve">, ir 20 mg </w:t>
      </w:r>
      <w:proofErr w:type="spellStart"/>
      <w:r>
        <w:rPr>
          <w:color w:val="000000"/>
          <w:sz w:val="22"/>
          <w:highlight w:val="darkGray"/>
          <w:lang w:val="lt-LT"/>
        </w:rPr>
        <w:t>naloksono</w:t>
      </w:r>
      <w:proofErr w:type="spellEnd"/>
      <w:r>
        <w:rPr>
          <w:color w:val="000000"/>
          <w:sz w:val="22"/>
          <w:highlight w:val="darkGray"/>
          <w:lang w:val="lt-LT"/>
        </w:rPr>
        <w:t xml:space="preserve"> hidrochlorido (kaip 21,8 mg </w:t>
      </w:r>
      <w:proofErr w:type="spellStart"/>
      <w:r>
        <w:rPr>
          <w:color w:val="000000"/>
          <w:sz w:val="22"/>
          <w:highlight w:val="darkGray"/>
          <w:lang w:val="lt-LT"/>
        </w:rPr>
        <w:t>naloksono</w:t>
      </w:r>
      <w:proofErr w:type="spellEnd"/>
      <w:r>
        <w:rPr>
          <w:color w:val="000000"/>
          <w:sz w:val="22"/>
          <w:highlight w:val="darkGray"/>
          <w:lang w:val="lt-LT"/>
        </w:rPr>
        <w:t xml:space="preserve"> hidrochlorido </w:t>
      </w:r>
      <w:proofErr w:type="spellStart"/>
      <w:r>
        <w:rPr>
          <w:color w:val="000000"/>
          <w:sz w:val="22"/>
          <w:highlight w:val="darkGray"/>
          <w:lang w:val="lt-LT"/>
        </w:rPr>
        <w:t>dihidrato</w:t>
      </w:r>
      <w:proofErr w:type="spellEnd"/>
      <w:r>
        <w:rPr>
          <w:color w:val="000000"/>
          <w:sz w:val="22"/>
          <w:highlight w:val="darkGray"/>
          <w:lang w:val="lt-LT"/>
        </w:rPr>
        <w:t xml:space="preserve">), atitinkančio 18 mg </w:t>
      </w:r>
      <w:proofErr w:type="spellStart"/>
      <w:r>
        <w:rPr>
          <w:color w:val="000000"/>
          <w:sz w:val="22"/>
          <w:highlight w:val="darkGray"/>
          <w:lang w:val="lt-LT"/>
        </w:rPr>
        <w:t>naloksono</w:t>
      </w:r>
      <w:proofErr w:type="spellEnd"/>
      <w:r>
        <w:rPr>
          <w:color w:val="000000"/>
          <w:sz w:val="22"/>
          <w:highlight w:val="darkGray"/>
          <w:lang w:val="lt-LT"/>
        </w:rPr>
        <w:t>.</w:t>
      </w:r>
    </w:p>
    <w:p w14:paraId="4330E0CF" w14:textId="77777777" w:rsidR="00B4109A" w:rsidRDefault="00B4109A">
      <w:pPr>
        <w:widowControl w:val="0"/>
        <w:tabs>
          <w:tab w:val="left" w:pos="1522"/>
        </w:tabs>
        <w:autoSpaceDE w:val="0"/>
        <w:autoSpaceDN w:val="0"/>
        <w:adjustRightInd w:val="0"/>
        <w:rPr>
          <w:color w:val="000000"/>
          <w:sz w:val="22"/>
          <w:lang w:val="lt-LT"/>
        </w:rPr>
      </w:pPr>
    </w:p>
    <w:p w14:paraId="452D4EC6" w14:textId="77777777" w:rsidR="00B4109A" w:rsidRDefault="00717405">
      <w:pPr>
        <w:widowControl w:val="0"/>
        <w:autoSpaceDE w:val="0"/>
        <w:autoSpaceDN w:val="0"/>
        <w:adjustRightInd w:val="0"/>
        <w:rPr>
          <w:color w:val="000000"/>
          <w:sz w:val="22"/>
          <w:lang w:val="lt-LT"/>
        </w:rPr>
      </w:pPr>
      <w:r>
        <w:rPr>
          <w:sz w:val="22"/>
          <w:u w:val="single"/>
          <w:lang w:val="lt-LT"/>
        </w:rPr>
        <w:t>Pagalbinė medžiaga, kurios poveikis žinomas:</w:t>
      </w:r>
      <w:r>
        <w:rPr>
          <w:sz w:val="22"/>
          <w:lang w:val="lt-LT"/>
        </w:rPr>
        <w:t xml:space="preserve"> </w:t>
      </w:r>
      <w:r>
        <w:rPr>
          <w:rFonts w:eastAsia="TimesNewRomanPSMT"/>
          <w:sz w:val="22"/>
          <w:lang w:val="lt-LT"/>
        </w:rPr>
        <w:t xml:space="preserve">laktozė </w:t>
      </w:r>
      <w:proofErr w:type="spellStart"/>
      <w:r>
        <w:rPr>
          <w:rFonts w:eastAsia="TimesNewRomanPSMT"/>
          <w:sz w:val="22"/>
          <w:lang w:val="lt-LT"/>
        </w:rPr>
        <w:t>monohidratas</w:t>
      </w:r>
      <w:proofErr w:type="spellEnd"/>
      <w:r>
        <w:rPr>
          <w:rFonts w:eastAsia="TimesNewRomanPSMT"/>
          <w:sz w:val="22"/>
          <w:lang w:val="lt-LT"/>
        </w:rPr>
        <w:t>.</w:t>
      </w:r>
    </w:p>
    <w:p w14:paraId="7633D925" w14:textId="77777777" w:rsidR="00B4109A" w:rsidRDefault="00717405">
      <w:pPr>
        <w:widowControl w:val="0"/>
        <w:autoSpaceDE w:val="0"/>
        <w:autoSpaceDN w:val="0"/>
        <w:adjustRightInd w:val="0"/>
        <w:rPr>
          <w:color w:val="000000"/>
          <w:sz w:val="22"/>
          <w:highlight w:val="yellow"/>
          <w:lang w:val="lt-LT"/>
        </w:rPr>
      </w:pPr>
      <w:r>
        <w:rPr>
          <w:color w:val="000000"/>
          <w:sz w:val="22"/>
          <w:lang w:val="lt-LT"/>
        </w:rPr>
        <w:t>Kiekvienoje 10 mg/5 mg pailginto atpalaidavimo tabletėje yra 66,45 mg laktozės (</w:t>
      </w:r>
      <w:proofErr w:type="spellStart"/>
      <w:r>
        <w:rPr>
          <w:color w:val="000000"/>
          <w:sz w:val="22"/>
          <w:lang w:val="lt-LT"/>
        </w:rPr>
        <w:t>monohidrato</w:t>
      </w:r>
      <w:proofErr w:type="spellEnd"/>
      <w:r>
        <w:rPr>
          <w:color w:val="000000"/>
          <w:sz w:val="22"/>
          <w:lang w:val="lt-LT"/>
        </w:rPr>
        <w:t xml:space="preserve"> pavidalu).</w:t>
      </w:r>
    </w:p>
    <w:p w14:paraId="3E1E4AC4" w14:textId="77777777" w:rsidR="00B4109A" w:rsidRDefault="00717405">
      <w:pPr>
        <w:widowControl w:val="0"/>
        <w:autoSpaceDE w:val="0"/>
        <w:autoSpaceDN w:val="0"/>
        <w:adjustRightInd w:val="0"/>
        <w:rPr>
          <w:color w:val="000000"/>
          <w:sz w:val="22"/>
          <w:highlight w:val="lightGray"/>
          <w:lang w:val="lt-LT"/>
        </w:rPr>
      </w:pPr>
      <w:r>
        <w:rPr>
          <w:color w:val="000000"/>
          <w:sz w:val="22"/>
          <w:highlight w:val="lightGray"/>
          <w:lang w:val="lt-LT"/>
        </w:rPr>
        <w:t>Kiekvienoje 20 mg/10 mg pailginto atpalaidavimo tabletėje yra 51,78 mg laktozės (</w:t>
      </w:r>
      <w:proofErr w:type="spellStart"/>
      <w:r>
        <w:rPr>
          <w:color w:val="000000"/>
          <w:sz w:val="22"/>
          <w:highlight w:val="lightGray"/>
          <w:lang w:val="lt-LT"/>
        </w:rPr>
        <w:t>monohidrato</w:t>
      </w:r>
      <w:proofErr w:type="spellEnd"/>
      <w:r>
        <w:rPr>
          <w:color w:val="000000"/>
          <w:sz w:val="22"/>
          <w:highlight w:val="lightGray"/>
          <w:lang w:val="lt-LT"/>
        </w:rPr>
        <w:t xml:space="preserve"> pavidalu).</w:t>
      </w:r>
    </w:p>
    <w:p w14:paraId="2B271174" w14:textId="77777777" w:rsidR="00B4109A" w:rsidRDefault="00717405">
      <w:pPr>
        <w:widowControl w:val="0"/>
        <w:autoSpaceDE w:val="0"/>
        <w:autoSpaceDN w:val="0"/>
        <w:adjustRightInd w:val="0"/>
        <w:rPr>
          <w:color w:val="000000"/>
          <w:sz w:val="22"/>
          <w:highlight w:val="darkGray"/>
          <w:lang w:val="lt-LT"/>
        </w:rPr>
      </w:pPr>
      <w:r>
        <w:rPr>
          <w:color w:val="000000"/>
          <w:sz w:val="22"/>
          <w:highlight w:val="darkGray"/>
          <w:lang w:val="lt-LT"/>
        </w:rPr>
        <w:t>Kiekvienoje 40 mg/20 mg pailginto atpalaidavimo tabletėje yra 103,55 mg laktozės (</w:t>
      </w:r>
      <w:proofErr w:type="spellStart"/>
      <w:r>
        <w:rPr>
          <w:color w:val="000000"/>
          <w:sz w:val="22"/>
          <w:highlight w:val="darkGray"/>
          <w:lang w:val="lt-LT"/>
        </w:rPr>
        <w:t>monohidrato</w:t>
      </w:r>
      <w:proofErr w:type="spellEnd"/>
      <w:r>
        <w:rPr>
          <w:color w:val="000000"/>
          <w:sz w:val="22"/>
          <w:highlight w:val="darkGray"/>
          <w:lang w:val="lt-LT"/>
        </w:rPr>
        <w:t xml:space="preserve"> pavidalu).</w:t>
      </w:r>
    </w:p>
    <w:p w14:paraId="14D55739" w14:textId="77777777" w:rsidR="00B4109A" w:rsidRDefault="00B4109A">
      <w:pPr>
        <w:widowControl w:val="0"/>
        <w:tabs>
          <w:tab w:val="left" w:pos="567"/>
        </w:tabs>
        <w:autoSpaceDE w:val="0"/>
        <w:autoSpaceDN w:val="0"/>
        <w:adjustRightInd w:val="0"/>
        <w:rPr>
          <w:sz w:val="22"/>
          <w:lang w:val="lt-LT"/>
        </w:rPr>
      </w:pPr>
    </w:p>
    <w:p w14:paraId="577FF581" w14:textId="77777777" w:rsidR="00B4109A" w:rsidRDefault="00717405">
      <w:pPr>
        <w:widowControl w:val="0"/>
        <w:tabs>
          <w:tab w:val="left" w:pos="567"/>
        </w:tabs>
        <w:rPr>
          <w:rFonts w:eastAsia="TimesNewRomanPSMT"/>
          <w:sz w:val="22"/>
          <w:lang w:val="lt-LT"/>
        </w:rPr>
      </w:pPr>
      <w:r>
        <w:rPr>
          <w:rFonts w:eastAsia="TimesNewRomanPSMT"/>
          <w:sz w:val="22"/>
          <w:lang w:val="lt-LT"/>
        </w:rPr>
        <w:t>Visos pagalbinės medžiagos išvardytos 6.1 skyriuje.</w:t>
      </w:r>
    </w:p>
    <w:p w14:paraId="62FA40DC" w14:textId="77777777" w:rsidR="00B4109A" w:rsidRDefault="00B4109A">
      <w:pPr>
        <w:widowControl w:val="0"/>
        <w:tabs>
          <w:tab w:val="left" w:pos="567"/>
        </w:tabs>
        <w:rPr>
          <w:sz w:val="22"/>
          <w:lang w:val="lt-LT"/>
        </w:rPr>
      </w:pPr>
    </w:p>
    <w:p w14:paraId="35972073" w14:textId="77777777" w:rsidR="00B4109A" w:rsidRDefault="00B4109A">
      <w:pPr>
        <w:widowControl w:val="0"/>
        <w:tabs>
          <w:tab w:val="left" w:pos="567"/>
        </w:tabs>
        <w:rPr>
          <w:sz w:val="22"/>
          <w:lang w:val="lt-LT"/>
        </w:rPr>
      </w:pPr>
    </w:p>
    <w:p w14:paraId="01C49E2B" w14:textId="77777777" w:rsidR="00B4109A" w:rsidRDefault="00717405">
      <w:pPr>
        <w:widowControl w:val="0"/>
        <w:tabs>
          <w:tab w:val="left" w:pos="567"/>
        </w:tabs>
        <w:outlineLvl w:val="2"/>
        <w:rPr>
          <w:b/>
          <w:sz w:val="22"/>
          <w:lang w:val="lt-LT"/>
        </w:rPr>
      </w:pPr>
      <w:r>
        <w:rPr>
          <w:b/>
          <w:sz w:val="22"/>
          <w:lang w:val="lt-LT"/>
        </w:rPr>
        <w:t>3.</w:t>
      </w:r>
      <w:r>
        <w:rPr>
          <w:b/>
          <w:sz w:val="22"/>
          <w:lang w:val="lt-LT"/>
        </w:rPr>
        <w:tab/>
        <w:t>FARMACINĖ FORMA</w:t>
      </w:r>
    </w:p>
    <w:p w14:paraId="6EF4888C" w14:textId="77777777" w:rsidR="00B4109A" w:rsidRDefault="00B4109A">
      <w:pPr>
        <w:widowControl w:val="0"/>
        <w:tabs>
          <w:tab w:val="left" w:pos="567"/>
        </w:tabs>
        <w:rPr>
          <w:sz w:val="22"/>
          <w:lang w:val="lt-LT"/>
        </w:rPr>
      </w:pPr>
    </w:p>
    <w:p w14:paraId="36275427" w14:textId="77777777" w:rsidR="00B4109A" w:rsidRDefault="00717405">
      <w:pPr>
        <w:widowControl w:val="0"/>
        <w:tabs>
          <w:tab w:val="left" w:pos="567"/>
        </w:tabs>
        <w:rPr>
          <w:color w:val="000000"/>
          <w:sz w:val="22"/>
          <w:lang w:val="lt-LT"/>
        </w:rPr>
      </w:pPr>
      <w:r>
        <w:rPr>
          <w:color w:val="000000"/>
          <w:sz w:val="22"/>
          <w:lang w:val="lt-LT"/>
        </w:rPr>
        <w:t>Pailginto atpalaidavimo tabletė</w:t>
      </w:r>
    </w:p>
    <w:p w14:paraId="1DD43F4D" w14:textId="77777777" w:rsidR="00B4109A" w:rsidRDefault="00B4109A">
      <w:pPr>
        <w:widowControl w:val="0"/>
        <w:tabs>
          <w:tab w:val="left" w:pos="567"/>
        </w:tabs>
        <w:rPr>
          <w:b/>
          <w:caps/>
          <w:sz w:val="22"/>
          <w:lang w:val="lt-LT"/>
        </w:rPr>
      </w:pPr>
    </w:p>
    <w:p w14:paraId="728D2C5C" w14:textId="77777777" w:rsidR="00B4109A" w:rsidRDefault="00717405">
      <w:pPr>
        <w:widowControl w:val="0"/>
        <w:tabs>
          <w:tab w:val="left" w:pos="567"/>
        </w:tabs>
        <w:rPr>
          <w:color w:val="000000"/>
          <w:sz w:val="22"/>
          <w:u w:val="single"/>
          <w:lang w:val="lt-LT"/>
        </w:rPr>
      </w:pPr>
      <w:r>
        <w:rPr>
          <w:color w:val="000000"/>
          <w:sz w:val="22"/>
          <w:u w:val="single"/>
          <w:lang w:val="lt-LT"/>
        </w:rPr>
        <w:t>10 mg/5 mg pailginto atpalaidavimo tabletės</w:t>
      </w:r>
    </w:p>
    <w:p w14:paraId="2CEBB8E3" w14:textId="77777777" w:rsidR="00B4109A" w:rsidRDefault="00717405">
      <w:pPr>
        <w:widowControl w:val="0"/>
        <w:autoSpaceDE w:val="0"/>
        <w:autoSpaceDN w:val="0"/>
        <w:adjustRightInd w:val="0"/>
        <w:rPr>
          <w:color w:val="000000"/>
          <w:sz w:val="22"/>
          <w:lang w:val="lt-LT"/>
        </w:rPr>
      </w:pPr>
      <w:r>
        <w:rPr>
          <w:color w:val="000000"/>
          <w:sz w:val="22"/>
          <w:lang w:val="lt-LT"/>
        </w:rPr>
        <w:t>Baltos, ovalios, šiek tiek abipus išgaubtos, plėvele dengtos pailginto atpalaidavimo tabletės, kurių vienoje pusėje įspausta „10“ (matmenys: 9,5 mm x 4,5 mm).</w:t>
      </w:r>
    </w:p>
    <w:p w14:paraId="6A20B2DB" w14:textId="77777777" w:rsidR="00B4109A" w:rsidRDefault="00B4109A">
      <w:pPr>
        <w:widowControl w:val="0"/>
        <w:autoSpaceDE w:val="0"/>
        <w:autoSpaceDN w:val="0"/>
        <w:adjustRightInd w:val="0"/>
        <w:rPr>
          <w:color w:val="000000"/>
          <w:sz w:val="22"/>
          <w:u w:val="single"/>
          <w:lang w:val="lt-LT"/>
        </w:rPr>
      </w:pPr>
    </w:p>
    <w:p w14:paraId="037A65F6" w14:textId="77777777" w:rsidR="00B4109A" w:rsidRDefault="00717405">
      <w:pPr>
        <w:widowControl w:val="0"/>
        <w:tabs>
          <w:tab w:val="left" w:pos="567"/>
        </w:tabs>
        <w:rPr>
          <w:color w:val="000000"/>
          <w:sz w:val="22"/>
          <w:highlight w:val="lightGray"/>
          <w:u w:val="single"/>
          <w:lang w:val="lt-LT"/>
        </w:rPr>
      </w:pPr>
      <w:r>
        <w:rPr>
          <w:color w:val="000000"/>
          <w:sz w:val="22"/>
          <w:highlight w:val="lightGray"/>
          <w:u w:val="single"/>
          <w:lang w:val="lt-LT"/>
        </w:rPr>
        <w:t>20 mg/10 mg pailginto atpalaidavimo tabletės</w:t>
      </w:r>
    </w:p>
    <w:p w14:paraId="09A63F26" w14:textId="77777777" w:rsidR="00B4109A" w:rsidRDefault="00717405">
      <w:pPr>
        <w:widowControl w:val="0"/>
        <w:autoSpaceDE w:val="0"/>
        <w:autoSpaceDN w:val="0"/>
        <w:adjustRightInd w:val="0"/>
        <w:rPr>
          <w:color w:val="000000"/>
          <w:sz w:val="22"/>
          <w:lang w:val="lt-LT"/>
        </w:rPr>
      </w:pPr>
      <w:r>
        <w:rPr>
          <w:color w:val="000000"/>
          <w:sz w:val="22"/>
          <w:highlight w:val="lightGray"/>
          <w:lang w:val="lt-LT"/>
        </w:rPr>
        <w:t>Šviesiai rausvos, ovalios, šiek tiek abipus išgaubtos, plėvele dengtos pailginto atpalaidavimo tabletės, kurių vienoje pusėje įspausta „20“ (matmenys: 9,5 mm x 4,5 mm).</w:t>
      </w:r>
    </w:p>
    <w:p w14:paraId="49D151CC" w14:textId="77777777" w:rsidR="00B4109A" w:rsidRDefault="00B4109A">
      <w:pPr>
        <w:widowControl w:val="0"/>
        <w:autoSpaceDE w:val="0"/>
        <w:autoSpaceDN w:val="0"/>
        <w:adjustRightInd w:val="0"/>
        <w:rPr>
          <w:color w:val="000000"/>
          <w:sz w:val="22"/>
          <w:u w:val="single"/>
          <w:lang w:val="lt-LT"/>
        </w:rPr>
      </w:pPr>
    </w:p>
    <w:p w14:paraId="7E3BD366" w14:textId="77777777" w:rsidR="00B4109A" w:rsidRDefault="00717405">
      <w:pPr>
        <w:widowControl w:val="0"/>
        <w:tabs>
          <w:tab w:val="left" w:pos="567"/>
        </w:tabs>
        <w:rPr>
          <w:color w:val="000000"/>
          <w:sz w:val="22"/>
          <w:highlight w:val="darkGray"/>
          <w:u w:val="single"/>
          <w:lang w:val="lt-LT"/>
        </w:rPr>
      </w:pPr>
      <w:r>
        <w:rPr>
          <w:color w:val="000000"/>
          <w:sz w:val="22"/>
          <w:highlight w:val="darkGray"/>
          <w:u w:val="single"/>
          <w:lang w:val="lt-LT"/>
        </w:rPr>
        <w:t>40 mg/20 mg pailginto atpalaidavimo tabletės:</w:t>
      </w:r>
    </w:p>
    <w:p w14:paraId="5829FD85" w14:textId="77777777" w:rsidR="00B4109A" w:rsidRDefault="00717405">
      <w:pPr>
        <w:widowControl w:val="0"/>
        <w:rPr>
          <w:color w:val="000000"/>
          <w:sz w:val="22"/>
          <w:lang w:val="lt-LT"/>
        </w:rPr>
      </w:pPr>
      <w:r>
        <w:rPr>
          <w:color w:val="000000"/>
          <w:sz w:val="22"/>
          <w:highlight w:val="darkGray"/>
          <w:lang w:val="lt-LT"/>
        </w:rPr>
        <w:t>Rusvai geltonos, kapsulės formos, šiek tiek abipus išgaubtos, plėvele dengtos pailginto atpalaidavimo tabletės, kurių vienoje pusėje įspausta „40“ (matmenys: 14,</w:t>
      </w:r>
      <w:r>
        <w:rPr>
          <w:sz w:val="22"/>
          <w:highlight w:val="darkGray"/>
          <w:lang w:val="lt-LT"/>
        </w:rPr>
        <w:t>0 mm</w:t>
      </w:r>
      <w:r>
        <w:rPr>
          <w:color w:val="000000"/>
          <w:sz w:val="22"/>
          <w:highlight w:val="darkGray"/>
          <w:lang w:val="lt-LT"/>
        </w:rPr>
        <w:t xml:space="preserve"> x 6,0 mm).</w:t>
      </w:r>
    </w:p>
    <w:p w14:paraId="5DEFAEC2" w14:textId="77777777" w:rsidR="00B4109A" w:rsidRDefault="00B4109A">
      <w:pPr>
        <w:widowControl w:val="0"/>
        <w:tabs>
          <w:tab w:val="left" w:pos="567"/>
        </w:tabs>
        <w:rPr>
          <w:sz w:val="22"/>
          <w:lang w:val="lt-LT"/>
        </w:rPr>
      </w:pPr>
    </w:p>
    <w:p w14:paraId="4F102157" w14:textId="77777777" w:rsidR="00B4109A" w:rsidRDefault="00B4109A">
      <w:pPr>
        <w:widowControl w:val="0"/>
        <w:tabs>
          <w:tab w:val="left" w:pos="567"/>
        </w:tabs>
        <w:rPr>
          <w:sz w:val="22"/>
          <w:lang w:val="lt-LT"/>
        </w:rPr>
      </w:pPr>
    </w:p>
    <w:p w14:paraId="38DBF0C8" w14:textId="77777777" w:rsidR="00B4109A" w:rsidRDefault="00717405">
      <w:pPr>
        <w:widowControl w:val="0"/>
        <w:tabs>
          <w:tab w:val="left" w:pos="567"/>
        </w:tabs>
        <w:rPr>
          <w:b/>
          <w:sz w:val="22"/>
          <w:lang w:val="lt-LT"/>
        </w:rPr>
      </w:pPr>
      <w:r>
        <w:rPr>
          <w:b/>
          <w:sz w:val="22"/>
          <w:lang w:val="lt-LT"/>
        </w:rPr>
        <w:t>4.</w:t>
      </w:r>
      <w:r>
        <w:rPr>
          <w:b/>
          <w:sz w:val="22"/>
          <w:lang w:val="lt-LT"/>
        </w:rPr>
        <w:tab/>
        <w:t>KLINIKINĖ INFORMACIJA</w:t>
      </w:r>
    </w:p>
    <w:p w14:paraId="68B0EAE4" w14:textId="77777777" w:rsidR="00B4109A" w:rsidRDefault="00B4109A">
      <w:pPr>
        <w:widowControl w:val="0"/>
        <w:tabs>
          <w:tab w:val="left" w:pos="567"/>
        </w:tabs>
        <w:rPr>
          <w:sz w:val="22"/>
          <w:lang w:val="lt-LT"/>
        </w:rPr>
      </w:pPr>
    </w:p>
    <w:p w14:paraId="66301C8B" w14:textId="77777777" w:rsidR="00B4109A" w:rsidRDefault="00717405">
      <w:pPr>
        <w:widowControl w:val="0"/>
        <w:tabs>
          <w:tab w:val="left" w:pos="567"/>
        </w:tabs>
        <w:rPr>
          <w:b/>
          <w:sz w:val="22"/>
          <w:lang w:val="lt-LT"/>
        </w:rPr>
      </w:pPr>
      <w:r>
        <w:rPr>
          <w:b/>
          <w:sz w:val="22"/>
          <w:lang w:val="lt-LT"/>
        </w:rPr>
        <w:t>4.1</w:t>
      </w:r>
      <w:r>
        <w:rPr>
          <w:b/>
          <w:sz w:val="22"/>
          <w:lang w:val="lt-LT"/>
        </w:rPr>
        <w:tab/>
        <w:t>Terapinės indikacijos</w:t>
      </w:r>
    </w:p>
    <w:p w14:paraId="5EC3FA07" w14:textId="77777777" w:rsidR="00B4109A" w:rsidRDefault="00B4109A">
      <w:pPr>
        <w:widowControl w:val="0"/>
        <w:tabs>
          <w:tab w:val="left" w:pos="567"/>
        </w:tabs>
        <w:rPr>
          <w:sz w:val="22"/>
          <w:lang w:val="lt-LT"/>
        </w:rPr>
      </w:pPr>
    </w:p>
    <w:p w14:paraId="1F5BD036" w14:textId="77777777" w:rsidR="00B4109A" w:rsidRDefault="00717405">
      <w:pPr>
        <w:widowControl w:val="0"/>
        <w:tabs>
          <w:tab w:val="left" w:pos="567"/>
        </w:tabs>
        <w:rPr>
          <w:sz w:val="22"/>
          <w:lang w:val="lt-LT"/>
        </w:rPr>
      </w:pPr>
      <w:r>
        <w:rPr>
          <w:sz w:val="22"/>
          <w:lang w:val="lt-LT"/>
        </w:rPr>
        <w:lastRenderedPageBreak/>
        <w:t xml:space="preserve">Stiprus skausmas, kurį tinkamai kontroliuoti galima tik </w:t>
      </w:r>
      <w:proofErr w:type="spellStart"/>
      <w:r>
        <w:rPr>
          <w:sz w:val="22"/>
          <w:lang w:val="lt-LT"/>
        </w:rPr>
        <w:t>opioidiniais</w:t>
      </w:r>
      <w:proofErr w:type="spellEnd"/>
      <w:r>
        <w:rPr>
          <w:sz w:val="22"/>
          <w:lang w:val="lt-LT"/>
        </w:rPr>
        <w:t xml:space="preserve"> analgetikais.</w:t>
      </w:r>
    </w:p>
    <w:p w14:paraId="204F7026" w14:textId="77777777" w:rsidR="00B4109A" w:rsidRDefault="00B4109A">
      <w:pPr>
        <w:widowControl w:val="0"/>
        <w:tabs>
          <w:tab w:val="left" w:pos="567"/>
        </w:tabs>
        <w:rPr>
          <w:sz w:val="22"/>
          <w:lang w:val="lt-LT"/>
        </w:rPr>
      </w:pPr>
    </w:p>
    <w:p w14:paraId="228E350D" w14:textId="77777777" w:rsidR="00B4109A" w:rsidRDefault="00717405">
      <w:pPr>
        <w:widowControl w:val="0"/>
        <w:tabs>
          <w:tab w:val="left" w:pos="567"/>
        </w:tabs>
        <w:rPr>
          <w:sz w:val="22"/>
          <w:lang w:val="lt-LT"/>
        </w:rPr>
      </w:pPr>
      <w:proofErr w:type="spellStart"/>
      <w:r>
        <w:rPr>
          <w:sz w:val="22"/>
          <w:lang w:val="lt-LT"/>
        </w:rPr>
        <w:t>Opioidų</w:t>
      </w:r>
      <w:proofErr w:type="spellEnd"/>
      <w:r>
        <w:rPr>
          <w:sz w:val="22"/>
          <w:lang w:val="lt-LT"/>
        </w:rPr>
        <w:t xml:space="preserve"> antagonistas </w:t>
      </w:r>
      <w:proofErr w:type="spellStart"/>
      <w:r>
        <w:rPr>
          <w:sz w:val="22"/>
          <w:lang w:val="lt-LT"/>
        </w:rPr>
        <w:t>naloksonas</w:t>
      </w:r>
      <w:proofErr w:type="spellEnd"/>
      <w:r>
        <w:rPr>
          <w:sz w:val="22"/>
          <w:lang w:val="lt-LT"/>
        </w:rPr>
        <w:t xml:space="preserve"> įtrauktas į vaistinio preparato sudėtį siekiant neutralizuoti </w:t>
      </w:r>
      <w:proofErr w:type="spellStart"/>
      <w:r>
        <w:rPr>
          <w:sz w:val="22"/>
          <w:lang w:val="lt-LT"/>
        </w:rPr>
        <w:t>opioidų</w:t>
      </w:r>
      <w:proofErr w:type="spellEnd"/>
      <w:r>
        <w:rPr>
          <w:sz w:val="22"/>
          <w:lang w:val="lt-LT"/>
        </w:rPr>
        <w:t xml:space="preserve"> sukeliamą šalutinį poveikį </w:t>
      </w:r>
      <w:proofErr w:type="spellStart"/>
      <w:r>
        <w:rPr>
          <w:sz w:val="22"/>
          <w:lang w:val="lt-LT"/>
        </w:rPr>
        <w:t>t.y</w:t>
      </w:r>
      <w:proofErr w:type="spellEnd"/>
      <w:r>
        <w:rPr>
          <w:sz w:val="22"/>
          <w:lang w:val="lt-LT"/>
        </w:rPr>
        <w:t xml:space="preserve">. vidurių užkietėjimą, kai lokaliai blokuojamas </w:t>
      </w:r>
      <w:proofErr w:type="spellStart"/>
      <w:r>
        <w:rPr>
          <w:sz w:val="22"/>
          <w:lang w:val="lt-LT"/>
        </w:rPr>
        <w:t>oksikodono</w:t>
      </w:r>
      <w:proofErr w:type="spellEnd"/>
      <w:r>
        <w:rPr>
          <w:sz w:val="22"/>
          <w:lang w:val="lt-LT"/>
        </w:rPr>
        <w:t xml:space="preserve"> poveikis </w:t>
      </w:r>
      <w:proofErr w:type="spellStart"/>
      <w:r>
        <w:rPr>
          <w:sz w:val="22"/>
          <w:lang w:val="lt-LT"/>
        </w:rPr>
        <w:t>opioidų</w:t>
      </w:r>
      <w:proofErr w:type="spellEnd"/>
      <w:r>
        <w:rPr>
          <w:sz w:val="22"/>
          <w:lang w:val="lt-LT"/>
        </w:rPr>
        <w:t xml:space="preserve"> receptoriuose žarnyne.</w:t>
      </w:r>
    </w:p>
    <w:p w14:paraId="449605FE" w14:textId="77777777" w:rsidR="00B4109A" w:rsidRDefault="00B4109A">
      <w:pPr>
        <w:widowControl w:val="0"/>
        <w:tabs>
          <w:tab w:val="left" w:pos="567"/>
        </w:tabs>
        <w:rPr>
          <w:sz w:val="22"/>
          <w:lang w:val="lt-LT"/>
        </w:rPr>
      </w:pPr>
    </w:p>
    <w:p w14:paraId="4A70CC0C" w14:textId="77777777" w:rsidR="00B4109A" w:rsidRDefault="00717405">
      <w:pPr>
        <w:widowControl w:val="0"/>
        <w:tabs>
          <w:tab w:val="left" w:pos="567"/>
        </w:tabs>
        <w:rPr>
          <w:sz w:val="22"/>
          <w:lang w:val="lt-LT"/>
        </w:rPr>
      </w:pPr>
      <w:proofErr w:type="spellStart"/>
      <w:r>
        <w:rPr>
          <w:sz w:val="22"/>
          <w:lang w:val="lt-LT"/>
        </w:rPr>
        <w:t>Dolnada</w:t>
      </w:r>
      <w:proofErr w:type="spellEnd"/>
      <w:r>
        <w:rPr>
          <w:sz w:val="22"/>
          <w:lang w:val="lt-LT"/>
        </w:rPr>
        <w:t xml:space="preserve"> skirtas suaugusiesiems.</w:t>
      </w:r>
    </w:p>
    <w:p w14:paraId="6450BBFA" w14:textId="77777777" w:rsidR="00B4109A" w:rsidRDefault="00B4109A">
      <w:pPr>
        <w:widowControl w:val="0"/>
        <w:tabs>
          <w:tab w:val="left" w:pos="567"/>
        </w:tabs>
        <w:rPr>
          <w:sz w:val="22"/>
          <w:lang w:val="lt-LT"/>
        </w:rPr>
      </w:pPr>
    </w:p>
    <w:p w14:paraId="08485AF0" w14:textId="77777777" w:rsidR="00B4109A" w:rsidRDefault="00717405">
      <w:pPr>
        <w:widowControl w:val="0"/>
        <w:tabs>
          <w:tab w:val="left" w:pos="567"/>
        </w:tabs>
        <w:rPr>
          <w:b/>
          <w:sz w:val="22"/>
          <w:lang w:val="lt-LT"/>
        </w:rPr>
      </w:pPr>
      <w:r>
        <w:rPr>
          <w:b/>
          <w:sz w:val="22"/>
          <w:lang w:val="lt-LT"/>
        </w:rPr>
        <w:t>4.2</w:t>
      </w:r>
      <w:r>
        <w:rPr>
          <w:b/>
          <w:sz w:val="22"/>
          <w:lang w:val="lt-LT"/>
        </w:rPr>
        <w:tab/>
        <w:t>Dozavimas ir vartojimo metodas</w:t>
      </w:r>
    </w:p>
    <w:p w14:paraId="5AD558FE" w14:textId="77777777" w:rsidR="00B4109A" w:rsidRDefault="00B4109A">
      <w:pPr>
        <w:widowControl w:val="0"/>
        <w:tabs>
          <w:tab w:val="left" w:pos="567"/>
        </w:tabs>
        <w:rPr>
          <w:b/>
          <w:sz w:val="22"/>
          <w:lang w:val="lt-LT"/>
        </w:rPr>
      </w:pPr>
    </w:p>
    <w:p w14:paraId="45C3DDC4" w14:textId="77777777" w:rsidR="00B4109A" w:rsidRDefault="00717405">
      <w:pPr>
        <w:widowControl w:val="0"/>
        <w:rPr>
          <w:sz w:val="22"/>
          <w:u w:val="single"/>
          <w:lang w:val="lt-LT"/>
        </w:rPr>
      </w:pPr>
      <w:r>
        <w:rPr>
          <w:sz w:val="22"/>
          <w:u w:val="single"/>
          <w:lang w:val="lt-LT"/>
        </w:rPr>
        <w:t>Dozavimas</w:t>
      </w:r>
    </w:p>
    <w:p w14:paraId="061F8BB6" w14:textId="77777777" w:rsidR="00B4109A" w:rsidRDefault="00B4109A">
      <w:pPr>
        <w:widowControl w:val="0"/>
        <w:rPr>
          <w:i/>
          <w:sz w:val="22"/>
          <w:lang w:val="lt-LT"/>
        </w:rPr>
      </w:pPr>
    </w:p>
    <w:p w14:paraId="033F80FD" w14:textId="77777777" w:rsidR="00B4109A" w:rsidRDefault="00717405">
      <w:pPr>
        <w:widowControl w:val="0"/>
        <w:tabs>
          <w:tab w:val="left" w:pos="567"/>
        </w:tabs>
        <w:rPr>
          <w:sz w:val="22"/>
          <w:u w:val="single"/>
          <w:lang w:val="lt-LT"/>
        </w:rPr>
      </w:pPr>
      <w:proofErr w:type="spellStart"/>
      <w:r>
        <w:rPr>
          <w:sz w:val="22"/>
          <w:u w:val="single"/>
          <w:lang w:val="lt-LT"/>
        </w:rPr>
        <w:t>Analgezija</w:t>
      </w:r>
      <w:proofErr w:type="spellEnd"/>
    </w:p>
    <w:p w14:paraId="36442268" w14:textId="77777777" w:rsidR="00B4109A" w:rsidRDefault="00B4109A">
      <w:pPr>
        <w:widowControl w:val="0"/>
        <w:tabs>
          <w:tab w:val="left" w:pos="567"/>
        </w:tabs>
        <w:rPr>
          <w:sz w:val="22"/>
          <w:lang w:val="lt-LT"/>
        </w:rPr>
      </w:pPr>
    </w:p>
    <w:p w14:paraId="6EE8C7F9" w14:textId="77777777" w:rsidR="00B4109A" w:rsidRDefault="00717405">
      <w:pPr>
        <w:widowControl w:val="0"/>
        <w:tabs>
          <w:tab w:val="left" w:pos="567"/>
        </w:tabs>
        <w:rPr>
          <w:sz w:val="22"/>
          <w:lang w:val="lt-LT"/>
        </w:rPr>
      </w:pPr>
      <w:proofErr w:type="spellStart"/>
      <w:r>
        <w:rPr>
          <w:sz w:val="22"/>
          <w:lang w:val="lt-LT"/>
        </w:rPr>
        <w:t>Analgezinis</w:t>
      </w:r>
      <w:proofErr w:type="spellEnd"/>
      <w:r>
        <w:rPr>
          <w:sz w:val="22"/>
          <w:lang w:val="lt-LT"/>
        </w:rPr>
        <w:t xml:space="preserve"> </w:t>
      </w:r>
      <w:proofErr w:type="spellStart"/>
      <w:r>
        <w:rPr>
          <w:sz w:val="22"/>
          <w:lang w:val="lt-LT"/>
        </w:rPr>
        <w:t>Dolnada</w:t>
      </w:r>
      <w:proofErr w:type="spellEnd"/>
      <w:r>
        <w:rPr>
          <w:sz w:val="22"/>
          <w:lang w:val="lt-LT"/>
        </w:rPr>
        <w:t xml:space="preserve"> veiksmingumas atitinka </w:t>
      </w:r>
      <w:proofErr w:type="spellStart"/>
      <w:r>
        <w:rPr>
          <w:sz w:val="22"/>
          <w:lang w:val="lt-LT"/>
        </w:rPr>
        <w:t>oksikodono</w:t>
      </w:r>
      <w:proofErr w:type="spellEnd"/>
      <w:r>
        <w:rPr>
          <w:sz w:val="22"/>
          <w:lang w:val="lt-LT"/>
        </w:rPr>
        <w:t xml:space="preserve"> hidrochlorido pailginto atpalaidavimo formų poveikį.</w:t>
      </w:r>
    </w:p>
    <w:p w14:paraId="734C8447" w14:textId="77777777" w:rsidR="00B4109A" w:rsidRDefault="00B4109A">
      <w:pPr>
        <w:widowControl w:val="0"/>
        <w:tabs>
          <w:tab w:val="left" w:pos="567"/>
        </w:tabs>
        <w:rPr>
          <w:sz w:val="22"/>
          <w:lang w:val="lt-LT"/>
        </w:rPr>
      </w:pPr>
    </w:p>
    <w:p w14:paraId="597B9C7D" w14:textId="77777777" w:rsidR="00B4109A" w:rsidRDefault="00717405">
      <w:pPr>
        <w:widowControl w:val="0"/>
        <w:tabs>
          <w:tab w:val="left" w:pos="567"/>
        </w:tabs>
        <w:rPr>
          <w:sz w:val="22"/>
          <w:lang w:val="lt-LT"/>
        </w:rPr>
      </w:pPr>
      <w:r>
        <w:rPr>
          <w:sz w:val="22"/>
          <w:lang w:val="lt-LT"/>
        </w:rPr>
        <w:t>Dozę būtina koreguoti atsižvelgiant į skausmo intensyvumą ir konkretaus paciento jautrumą. Jei neskiriama kitaip, šias tabletes reikia vartoti kaip nurodyta toliau.</w:t>
      </w:r>
    </w:p>
    <w:p w14:paraId="762F5B9F" w14:textId="77777777" w:rsidR="00B4109A" w:rsidRDefault="00B4109A">
      <w:pPr>
        <w:widowControl w:val="0"/>
        <w:tabs>
          <w:tab w:val="left" w:pos="567"/>
        </w:tabs>
        <w:rPr>
          <w:sz w:val="22"/>
          <w:highlight w:val="yellow"/>
          <w:lang w:val="lt-LT"/>
        </w:rPr>
      </w:pPr>
    </w:p>
    <w:p w14:paraId="11DAD867" w14:textId="77777777" w:rsidR="00B4109A" w:rsidRDefault="00717405">
      <w:pPr>
        <w:widowControl w:val="0"/>
        <w:tabs>
          <w:tab w:val="left" w:pos="567"/>
        </w:tabs>
        <w:rPr>
          <w:i/>
          <w:sz w:val="22"/>
          <w:highlight w:val="yellow"/>
          <w:u w:val="single"/>
          <w:lang w:val="lt-LT"/>
        </w:rPr>
      </w:pPr>
      <w:r>
        <w:rPr>
          <w:i/>
          <w:sz w:val="22"/>
          <w:u w:val="single"/>
          <w:lang w:val="lt-LT"/>
        </w:rPr>
        <w:t>Suaugusiesiems</w:t>
      </w:r>
    </w:p>
    <w:p w14:paraId="13ACA1CA" w14:textId="77777777" w:rsidR="00B4109A" w:rsidRDefault="00B4109A">
      <w:pPr>
        <w:widowControl w:val="0"/>
        <w:tabs>
          <w:tab w:val="left" w:pos="567"/>
        </w:tabs>
        <w:rPr>
          <w:sz w:val="22"/>
          <w:highlight w:val="yellow"/>
          <w:lang w:val="lt-LT"/>
        </w:rPr>
      </w:pPr>
    </w:p>
    <w:p w14:paraId="60C788F7" w14:textId="77777777" w:rsidR="00B4109A" w:rsidRDefault="00717405">
      <w:pPr>
        <w:widowControl w:val="0"/>
        <w:tabs>
          <w:tab w:val="left" w:pos="567"/>
        </w:tabs>
        <w:rPr>
          <w:sz w:val="22"/>
          <w:lang w:val="lt-LT"/>
        </w:rPr>
      </w:pPr>
      <w:r>
        <w:rPr>
          <w:sz w:val="22"/>
          <w:lang w:val="lt-LT"/>
        </w:rPr>
        <w:t xml:space="preserve">Įprastinė pradinė dozė anksčiau </w:t>
      </w:r>
      <w:proofErr w:type="spellStart"/>
      <w:r>
        <w:rPr>
          <w:sz w:val="22"/>
          <w:lang w:val="lt-LT"/>
        </w:rPr>
        <w:t>opioidų</w:t>
      </w:r>
      <w:proofErr w:type="spellEnd"/>
      <w:r>
        <w:rPr>
          <w:sz w:val="22"/>
          <w:lang w:val="lt-LT"/>
        </w:rPr>
        <w:t xml:space="preserve"> nevartojusiems pacientams yra po 10 mg/5 mg </w:t>
      </w:r>
      <w:proofErr w:type="spellStart"/>
      <w:r>
        <w:rPr>
          <w:sz w:val="22"/>
          <w:lang w:val="lt-LT"/>
        </w:rPr>
        <w:t>oksikodono</w:t>
      </w:r>
      <w:proofErr w:type="spellEnd"/>
      <w:r>
        <w:rPr>
          <w:sz w:val="22"/>
          <w:lang w:val="lt-LT"/>
        </w:rPr>
        <w:t xml:space="preserve"> hidrochlorido/</w:t>
      </w:r>
      <w:proofErr w:type="spellStart"/>
      <w:r>
        <w:rPr>
          <w:sz w:val="22"/>
          <w:lang w:val="lt-LT"/>
        </w:rPr>
        <w:t>naloksono</w:t>
      </w:r>
      <w:proofErr w:type="spellEnd"/>
      <w:r>
        <w:rPr>
          <w:sz w:val="22"/>
          <w:lang w:val="lt-LT"/>
        </w:rPr>
        <w:t xml:space="preserve"> hidrochlorido kas 12 valandų.</w:t>
      </w:r>
    </w:p>
    <w:p w14:paraId="61DE499D" w14:textId="77777777" w:rsidR="00B4109A" w:rsidRDefault="00B4109A">
      <w:pPr>
        <w:widowControl w:val="0"/>
        <w:tabs>
          <w:tab w:val="left" w:pos="567"/>
        </w:tabs>
        <w:rPr>
          <w:sz w:val="22"/>
          <w:lang w:val="lt-LT"/>
        </w:rPr>
      </w:pPr>
    </w:p>
    <w:p w14:paraId="27BAFCBB" w14:textId="77777777" w:rsidR="00B4109A" w:rsidRDefault="00717405">
      <w:pPr>
        <w:widowControl w:val="0"/>
        <w:tabs>
          <w:tab w:val="left" w:pos="567"/>
        </w:tabs>
        <w:rPr>
          <w:sz w:val="22"/>
          <w:lang w:val="lt-LT"/>
        </w:rPr>
      </w:pPr>
      <w:r>
        <w:rPr>
          <w:sz w:val="22"/>
          <w:lang w:val="lt-LT"/>
        </w:rPr>
        <w:t xml:space="preserve">Tiekiami ir mažesnio stiprumo vaistiniai preparatai, kad pradedant gydymą </w:t>
      </w:r>
      <w:proofErr w:type="spellStart"/>
      <w:r>
        <w:rPr>
          <w:sz w:val="22"/>
          <w:lang w:val="lt-LT"/>
        </w:rPr>
        <w:t>opioidais</w:t>
      </w:r>
      <w:proofErr w:type="spellEnd"/>
      <w:r>
        <w:rPr>
          <w:sz w:val="22"/>
          <w:lang w:val="lt-LT"/>
        </w:rPr>
        <w:t xml:space="preserve"> būtų galima laipsniškai didinti dozę bei dozę koreguoti individualiai.</w:t>
      </w:r>
    </w:p>
    <w:p w14:paraId="4B7E4C9A" w14:textId="77777777" w:rsidR="00B4109A" w:rsidRDefault="00B4109A">
      <w:pPr>
        <w:widowControl w:val="0"/>
        <w:tabs>
          <w:tab w:val="left" w:pos="567"/>
        </w:tabs>
        <w:rPr>
          <w:sz w:val="22"/>
          <w:lang w:val="lt-LT"/>
        </w:rPr>
      </w:pPr>
    </w:p>
    <w:p w14:paraId="474D9267" w14:textId="77777777" w:rsidR="00B4109A" w:rsidRDefault="00717405">
      <w:pPr>
        <w:widowControl w:val="0"/>
        <w:tabs>
          <w:tab w:val="left" w:pos="567"/>
        </w:tabs>
        <w:rPr>
          <w:sz w:val="22"/>
          <w:lang w:val="lt-LT"/>
        </w:rPr>
      </w:pPr>
      <w:proofErr w:type="spellStart"/>
      <w:r>
        <w:rPr>
          <w:sz w:val="22"/>
          <w:lang w:val="lt-LT"/>
        </w:rPr>
        <w:t>Opioidais</w:t>
      </w:r>
      <w:proofErr w:type="spellEnd"/>
      <w:r>
        <w:rPr>
          <w:sz w:val="22"/>
          <w:lang w:val="lt-LT"/>
        </w:rPr>
        <w:t xml:space="preserve"> jau gydomi pacientai gali pradėti vartoti didesnę dozę, atsižvelgiant į ankstesnį </w:t>
      </w:r>
      <w:proofErr w:type="spellStart"/>
      <w:r>
        <w:rPr>
          <w:sz w:val="22"/>
          <w:lang w:val="lt-LT"/>
        </w:rPr>
        <w:t>opioidų</w:t>
      </w:r>
      <w:proofErr w:type="spellEnd"/>
      <w:r>
        <w:rPr>
          <w:sz w:val="22"/>
          <w:lang w:val="lt-LT"/>
        </w:rPr>
        <w:t xml:space="preserve"> vartojimą.</w:t>
      </w:r>
    </w:p>
    <w:p w14:paraId="05F646D3" w14:textId="77777777" w:rsidR="00B4109A" w:rsidRDefault="00B4109A">
      <w:pPr>
        <w:widowControl w:val="0"/>
        <w:tabs>
          <w:tab w:val="left" w:pos="567"/>
        </w:tabs>
        <w:rPr>
          <w:sz w:val="22"/>
          <w:lang w:val="lt-LT"/>
        </w:rPr>
      </w:pPr>
    </w:p>
    <w:p w14:paraId="5407B21E" w14:textId="77777777" w:rsidR="00B4109A" w:rsidRDefault="00717405">
      <w:pPr>
        <w:widowControl w:val="0"/>
        <w:tabs>
          <w:tab w:val="left" w:pos="567"/>
        </w:tabs>
        <w:rPr>
          <w:sz w:val="22"/>
          <w:lang w:val="lt-LT"/>
        </w:rPr>
      </w:pPr>
      <w:r>
        <w:rPr>
          <w:sz w:val="22"/>
          <w:lang w:val="lt-LT"/>
        </w:rPr>
        <w:t xml:space="preserve">Didžiausia šių tablečių paros dozė yra 160 mg </w:t>
      </w:r>
      <w:proofErr w:type="spellStart"/>
      <w:r>
        <w:rPr>
          <w:sz w:val="22"/>
          <w:lang w:val="lt-LT"/>
        </w:rPr>
        <w:t>oksikodono</w:t>
      </w:r>
      <w:proofErr w:type="spellEnd"/>
      <w:r>
        <w:rPr>
          <w:sz w:val="22"/>
          <w:lang w:val="lt-LT"/>
        </w:rPr>
        <w:t xml:space="preserve"> hidrochlorido ir 80 mg </w:t>
      </w:r>
      <w:proofErr w:type="spellStart"/>
      <w:r>
        <w:rPr>
          <w:sz w:val="22"/>
          <w:lang w:val="lt-LT"/>
        </w:rPr>
        <w:t>naloksono</w:t>
      </w:r>
      <w:proofErr w:type="spellEnd"/>
      <w:r>
        <w:rPr>
          <w:sz w:val="22"/>
          <w:lang w:val="lt-LT"/>
        </w:rPr>
        <w:t xml:space="preserve"> hidrochlorido. Didžiausią paros dozę galima skirti tik pacientams, kurie anksčiau vartojo stabilią paros dozę ir kuriems ją reikia didinti. Ypatingas dėmesys reikalingas, jei dozės didinimas svarstomas pacientams, kurių inkstų funkcija sutrikusi arba kuriems yra lengvas kepenų funkcijos sutrikimas. Jei pacientui reikalinga didesnė dozė, reikia apsvarstyti papildomo pailginto atpalaidavimo </w:t>
      </w:r>
      <w:proofErr w:type="spellStart"/>
      <w:r>
        <w:rPr>
          <w:sz w:val="22"/>
          <w:lang w:val="lt-LT"/>
        </w:rPr>
        <w:t>oksikodono</w:t>
      </w:r>
      <w:proofErr w:type="spellEnd"/>
      <w:r>
        <w:rPr>
          <w:sz w:val="22"/>
          <w:lang w:val="lt-LT"/>
        </w:rPr>
        <w:t xml:space="preserve"> hidrochlorido vartojimo tais pačiais laiko intervalais galimybę, atsižvelgiant į tai, kad didžiausia pailginto atpalaidavimo </w:t>
      </w:r>
      <w:proofErr w:type="spellStart"/>
      <w:r>
        <w:rPr>
          <w:sz w:val="22"/>
          <w:lang w:val="lt-LT"/>
        </w:rPr>
        <w:t>oksikodono</w:t>
      </w:r>
      <w:proofErr w:type="spellEnd"/>
      <w:r>
        <w:rPr>
          <w:sz w:val="22"/>
          <w:lang w:val="lt-LT"/>
        </w:rPr>
        <w:t xml:space="preserve"> hidrochlorido paros dozė yra 400 mg. Jei vartojama papildoma </w:t>
      </w:r>
      <w:proofErr w:type="spellStart"/>
      <w:r>
        <w:rPr>
          <w:sz w:val="22"/>
          <w:lang w:val="lt-LT"/>
        </w:rPr>
        <w:t>oksikodono</w:t>
      </w:r>
      <w:proofErr w:type="spellEnd"/>
      <w:r>
        <w:rPr>
          <w:sz w:val="22"/>
          <w:lang w:val="lt-LT"/>
        </w:rPr>
        <w:t xml:space="preserve"> hidrochlorido dozė, palankus </w:t>
      </w:r>
      <w:proofErr w:type="spellStart"/>
      <w:r>
        <w:rPr>
          <w:sz w:val="22"/>
          <w:lang w:val="lt-LT"/>
        </w:rPr>
        <w:t>naloksono</w:t>
      </w:r>
      <w:proofErr w:type="spellEnd"/>
      <w:r>
        <w:rPr>
          <w:sz w:val="22"/>
          <w:lang w:val="lt-LT"/>
        </w:rPr>
        <w:t xml:space="preserve"> </w:t>
      </w:r>
      <w:proofErr w:type="spellStart"/>
      <w:r>
        <w:rPr>
          <w:sz w:val="22"/>
          <w:lang w:val="lt-LT"/>
        </w:rPr>
        <w:t>hidorochlorido</w:t>
      </w:r>
      <w:proofErr w:type="spellEnd"/>
      <w:r>
        <w:rPr>
          <w:sz w:val="22"/>
          <w:lang w:val="lt-LT"/>
        </w:rPr>
        <w:t xml:space="preserve"> poveikis žarnyno funkcijai gali susilpnėti.</w:t>
      </w:r>
    </w:p>
    <w:p w14:paraId="4648FBD8" w14:textId="77777777" w:rsidR="00B4109A" w:rsidRDefault="00B4109A">
      <w:pPr>
        <w:widowControl w:val="0"/>
        <w:tabs>
          <w:tab w:val="left" w:pos="567"/>
        </w:tabs>
        <w:rPr>
          <w:sz w:val="22"/>
          <w:lang w:val="lt-LT"/>
        </w:rPr>
      </w:pPr>
    </w:p>
    <w:p w14:paraId="78F26A3A" w14:textId="77777777" w:rsidR="00B4109A" w:rsidRDefault="00717405">
      <w:pPr>
        <w:widowControl w:val="0"/>
        <w:tabs>
          <w:tab w:val="left" w:pos="567"/>
        </w:tabs>
        <w:rPr>
          <w:sz w:val="22"/>
          <w:lang w:val="lt-LT"/>
        </w:rPr>
      </w:pPr>
      <w:r>
        <w:rPr>
          <w:sz w:val="22"/>
          <w:lang w:val="lt-LT"/>
        </w:rPr>
        <w:t xml:space="preserve">Visiškai nutraukus gydymą šiomis tabletėmis ir vietoj jų pradėjus vartoti kitą </w:t>
      </w:r>
      <w:proofErr w:type="spellStart"/>
      <w:r>
        <w:rPr>
          <w:sz w:val="22"/>
          <w:lang w:val="lt-LT"/>
        </w:rPr>
        <w:t>opioidą</w:t>
      </w:r>
      <w:proofErr w:type="spellEnd"/>
      <w:r>
        <w:rPr>
          <w:sz w:val="22"/>
          <w:lang w:val="lt-LT"/>
        </w:rPr>
        <w:t>, tikėtinas žarnyno funkcijos pablogėjimas.</w:t>
      </w:r>
    </w:p>
    <w:p w14:paraId="06E22E55" w14:textId="77777777" w:rsidR="00B4109A" w:rsidRDefault="00B4109A">
      <w:pPr>
        <w:widowControl w:val="0"/>
        <w:tabs>
          <w:tab w:val="left" w:pos="567"/>
        </w:tabs>
        <w:rPr>
          <w:sz w:val="22"/>
          <w:lang w:val="lt-LT"/>
        </w:rPr>
      </w:pPr>
    </w:p>
    <w:p w14:paraId="2E181EB7" w14:textId="77777777" w:rsidR="00B4109A" w:rsidRDefault="00717405">
      <w:pPr>
        <w:widowControl w:val="0"/>
        <w:tabs>
          <w:tab w:val="left" w:pos="567"/>
        </w:tabs>
        <w:rPr>
          <w:sz w:val="22"/>
          <w:lang w:val="lt-LT"/>
        </w:rPr>
      </w:pPr>
      <w:r>
        <w:rPr>
          <w:sz w:val="22"/>
          <w:lang w:val="lt-LT"/>
        </w:rPr>
        <w:t xml:space="preserve">Kai kuriems pacientams, šių pailginto atpalaidavimo tablečių vartojantiems reguliariu grafiku, prireikia vartoti greito atpalaidavimo analgetiko kaip skubios pagalbos vaistinio preparato protarpiniam skausmui malšinti. </w:t>
      </w:r>
      <w:proofErr w:type="spellStart"/>
      <w:r>
        <w:rPr>
          <w:sz w:val="22"/>
          <w:lang w:val="lt-LT"/>
        </w:rPr>
        <w:t>Dolnada</w:t>
      </w:r>
      <w:proofErr w:type="spellEnd"/>
      <w:r>
        <w:rPr>
          <w:sz w:val="22"/>
          <w:lang w:val="lt-LT"/>
        </w:rPr>
        <w:t xml:space="preserve"> yra pailginto atpalaidavimo forma ir nėra skirta protarpiniam skausmui malšinti. Siekiant numalšinti protarpinį skausmą, reikia suvartoti vienkartinę skubios pagalbos vaistinio preparato dozę, maždaug atitinkančią šeštadalį </w:t>
      </w:r>
      <w:proofErr w:type="spellStart"/>
      <w:r>
        <w:rPr>
          <w:sz w:val="22"/>
          <w:lang w:val="lt-LT"/>
        </w:rPr>
        <w:t>oksikodono</w:t>
      </w:r>
      <w:proofErr w:type="spellEnd"/>
      <w:r>
        <w:rPr>
          <w:sz w:val="22"/>
          <w:lang w:val="lt-LT"/>
        </w:rPr>
        <w:t xml:space="preserve"> hidrochlorido paros dozės. Jei per parą prireikia daugiau kaip dviejų skubios pagalbos vaistinio preparato dozių, paprastai tai rodo, kad reikia didinti dozę. Toks dozės koregavimas turi būti atliekamas kas 1</w:t>
      </w:r>
      <w:r>
        <w:rPr>
          <w:sz w:val="22"/>
          <w:lang w:val="lt-LT"/>
        </w:rPr>
        <w:noBreakHyphen/>
        <w:t xml:space="preserve">2 dienas. Tikslas yra nustatyti pacientui specifinę du kartus per parą vartojamą dozę, kuri užtikrina pakankamą </w:t>
      </w:r>
      <w:proofErr w:type="spellStart"/>
      <w:r>
        <w:rPr>
          <w:sz w:val="22"/>
          <w:lang w:val="lt-LT"/>
        </w:rPr>
        <w:t>analgeziją</w:t>
      </w:r>
      <w:proofErr w:type="spellEnd"/>
      <w:r>
        <w:rPr>
          <w:sz w:val="22"/>
          <w:lang w:val="lt-LT"/>
        </w:rPr>
        <w:t xml:space="preserve"> ir iki minimumo sumažina skubios pagalbos vaistinio preparato vartojimą visam laikotarpiui, kai reikalingas skausmo malšinimas.</w:t>
      </w:r>
    </w:p>
    <w:p w14:paraId="6E5F0FEB" w14:textId="77777777" w:rsidR="00B4109A" w:rsidRDefault="00B4109A">
      <w:pPr>
        <w:widowControl w:val="0"/>
        <w:tabs>
          <w:tab w:val="left" w:pos="567"/>
        </w:tabs>
        <w:rPr>
          <w:sz w:val="22"/>
          <w:lang w:val="lt-LT"/>
        </w:rPr>
      </w:pPr>
    </w:p>
    <w:p w14:paraId="4FF2A87A" w14:textId="77777777" w:rsidR="00B4109A" w:rsidRDefault="00717405">
      <w:pPr>
        <w:widowControl w:val="0"/>
        <w:tabs>
          <w:tab w:val="left" w:pos="567"/>
        </w:tabs>
        <w:rPr>
          <w:sz w:val="22"/>
          <w:lang w:val="lt-LT"/>
        </w:rPr>
      </w:pPr>
      <w:r>
        <w:rPr>
          <w:sz w:val="22"/>
          <w:lang w:val="lt-LT"/>
        </w:rPr>
        <w:t xml:space="preserve">Parinkta </w:t>
      </w:r>
      <w:proofErr w:type="spellStart"/>
      <w:r>
        <w:rPr>
          <w:sz w:val="22"/>
          <w:lang w:val="lt-LT"/>
        </w:rPr>
        <w:t>Dolnada</w:t>
      </w:r>
      <w:proofErr w:type="spellEnd"/>
      <w:r>
        <w:rPr>
          <w:sz w:val="22"/>
          <w:lang w:val="lt-LT"/>
        </w:rPr>
        <w:t xml:space="preserve"> dozė vartojama du kartus per parą nustatytu laiku. Simetrinis vartojimas (tą pačią </w:t>
      </w:r>
      <w:r>
        <w:rPr>
          <w:sz w:val="22"/>
          <w:lang w:val="lt-LT"/>
        </w:rPr>
        <w:lastRenderedPageBreak/>
        <w:t xml:space="preserve">dozę vartojant ryte ir vakare) nustatytu laiku (kas 12 valandų) tinka daugumai pacientų, tačiau kai kuriems pacientams, atsižvelgiant į individualią skausmo situaciją, gali tikti asimetrinis dozavimas, pritaikytas prie jų patiriamo skausmo pobūdžio. Apskritai būtina parinkti mažiausią veiksmingą </w:t>
      </w:r>
      <w:proofErr w:type="spellStart"/>
      <w:r>
        <w:rPr>
          <w:sz w:val="22"/>
          <w:lang w:val="lt-LT"/>
        </w:rPr>
        <w:t>analgeziją</w:t>
      </w:r>
      <w:proofErr w:type="spellEnd"/>
      <w:r>
        <w:rPr>
          <w:sz w:val="22"/>
          <w:lang w:val="lt-LT"/>
        </w:rPr>
        <w:t xml:space="preserve"> sukeliančią dozę.</w:t>
      </w:r>
    </w:p>
    <w:p w14:paraId="2B361EC6" w14:textId="77777777" w:rsidR="00B4109A" w:rsidRDefault="00B4109A">
      <w:pPr>
        <w:widowControl w:val="0"/>
        <w:tabs>
          <w:tab w:val="left" w:pos="567"/>
        </w:tabs>
        <w:rPr>
          <w:sz w:val="22"/>
          <w:lang w:val="lt-LT"/>
        </w:rPr>
      </w:pPr>
    </w:p>
    <w:p w14:paraId="56474C39" w14:textId="77777777" w:rsidR="00B4109A" w:rsidRDefault="00717405">
      <w:pPr>
        <w:widowControl w:val="0"/>
        <w:tabs>
          <w:tab w:val="left" w:pos="567"/>
        </w:tabs>
        <w:rPr>
          <w:sz w:val="22"/>
          <w:lang w:val="lt-LT"/>
        </w:rPr>
      </w:pPr>
      <w:r>
        <w:rPr>
          <w:sz w:val="22"/>
          <w:lang w:val="lt-LT"/>
        </w:rPr>
        <w:t xml:space="preserve">Jei malšinamas nevėžinis skausmas, paprastai pakanka ne didesnės kaip 40 mg/20 mg </w:t>
      </w:r>
      <w:proofErr w:type="spellStart"/>
      <w:r>
        <w:rPr>
          <w:sz w:val="22"/>
          <w:lang w:val="lt-LT"/>
        </w:rPr>
        <w:t>oksikodono</w:t>
      </w:r>
      <w:proofErr w:type="spellEnd"/>
      <w:r>
        <w:rPr>
          <w:sz w:val="22"/>
          <w:lang w:val="lt-LT"/>
        </w:rPr>
        <w:t xml:space="preserve"> hidrochlorido/</w:t>
      </w:r>
      <w:proofErr w:type="spellStart"/>
      <w:r>
        <w:rPr>
          <w:sz w:val="22"/>
          <w:lang w:val="lt-LT"/>
        </w:rPr>
        <w:t>naloksono</w:t>
      </w:r>
      <w:proofErr w:type="spellEnd"/>
      <w:r>
        <w:rPr>
          <w:sz w:val="22"/>
          <w:lang w:val="lt-LT"/>
        </w:rPr>
        <w:t xml:space="preserve"> hidrochlorido dozės, tačiau gali prireikti didesnių dozių.</w:t>
      </w:r>
    </w:p>
    <w:p w14:paraId="08440CB0" w14:textId="77777777" w:rsidR="00B4109A" w:rsidRDefault="00717405">
      <w:pPr>
        <w:widowControl w:val="0"/>
        <w:rPr>
          <w:sz w:val="22"/>
          <w:lang w:val="lt-LT"/>
        </w:rPr>
      </w:pPr>
      <w:r>
        <w:rPr>
          <w:sz w:val="22"/>
          <w:lang w:val="lt-LT"/>
        </w:rPr>
        <w:t>Jei vartojant šio stiprumo vaistinį preparatą gauti reikiamą dozę yra neįmanoma arba nepraktiška, šis vaistinis preparatas tiekiamas ir kitokio stiprumo.</w:t>
      </w:r>
    </w:p>
    <w:p w14:paraId="35A77795" w14:textId="77777777" w:rsidR="00B4109A" w:rsidRDefault="00B4109A">
      <w:pPr>
        <w:widowControl w:val="0"/>
        <w:rPr>
          <w:i/>
          <w:sz w:val="22"/>
          <w:u w:val="single"/>
          <w:lang w:val="lt-LT"/>
        </w:rPr>
      </w:pPr>
    </w:p>
    <w:p w14:paraId="74A35915" w14:textId="77777777" w:rsidR="00B4109A" w:rsidRDefault="00717405">
      <w:pPr>
        <w:widowControl w:val="0"/>
        <w:rPr>
          <w:i/>
          <w:sz w:val="22"/>
          <w:u w:val="single"/>
          <w:lang w:val="lt-LT"/>
        </w:rPr>
      </w:pPr>
      <w:r>
        <w:rPr>
          <w:i/>
          <w:sz w:val="22"/>
          <w:u w:val="single"/>
          <w:lang w:val="lt-LT"/>
        </w:rPr>
        <w:t>Senyviems pacientams</w:t>
      </w:r>
    </w:p>
    <w:p w14:paraId="399D5F2F" w14:textId="77777777" w:rsidR="00B4109A" w:rsidRDefault="00B4109A">
      <w:pPr>
        <w:widowControl w:val="0"/>
        <w:rPr>
          <w:sz w:val="22"/>
          <w:lang w:val="lt-LT"/>
        </w:rPr>
      </w:pPr>
    </w:p>
    <w:p w14:paraId="65595EEB" w14:textId="77777777" w:rsidR="00B4109A" w:rsidRDefault="00717405">
      <w:pPr>
        <w:widowControl w:val="0"/>
        <w:rPr>
          <w:sz w:val="22"/>
          <w:lang w:val="lt-LT"/>
        </w:rPr>
      </w:pPr>
      <w:r>
        <w:rPr>
          <w:sz w:val="22"/>
          <w:lang w:val="lt-LT"/>
        </w:rPr>
        <w:t>Kaip ir jaunesniems suaugusiesiems, dozę reikia koreguoti atsižvelgiant skausmo stiprumą ir konkretaus paciento jautrumą.</w:t>
      </w:r>
    </w:p>
    <w:p w14:paraId="309B5D33" w14:textId="77777777" w:rsidR="00B4109A" w:rsidRDefault="00B4109A">
      <w:pPr>
        <w:widowControl w:val="0"/>
        <w:rPr>
          <w:sz w:val="22"/>
          <w:lang w:val="lt-LT"/>
        </w:rPr>
      </w:pPr>
    </w:p>
    <w:p w14:paraId="535342B8" w14:textId="77777777" w:rsidR="00B4109A" w:rsidRDefault="00717405">
      <w:pPr>
        <w:widowControl w:val="0"/>
        <w:rPr>
          <w:i/>
          <w:sz w:val="22"/>
          <w:u w:val="single"/>
          <w:lang w:val="lt-LT"/>
        </w:rPr>
      </w:pPr>
      <w:r>
        <w:rPr>
          <w:i/>
          <w:sz w:val="22"/>
          <w:u w:val="single"/>
          <w:lang w:val="lt-LT"/>
        </w:rPr>
        <w:t>Pacientams, kurių kepenų funkcija sutrikusi</w:t>
      </w:r>
    </w:p>
    <w:p w14:paraId="3C337AD7" w14:textId="77777777" w:rsidR="00B4109A" w:rsidRDefault="00B4109A">
      <w:pPr>
        <w:widowControl w:val="0"/>
        <w:rPr>
          <w:sz w:val="22"/>
          <w:lang w:val="lt-LT"/>
        </w:rPr>
      </w:pPr>
    </w:p>
    <w:p w14:paraId="1DFC5676" w14:textId="77777777" w:rsidR="00B4109A" w:rsidRDefault="00717405">
      <w:pPr>
        <w:widowControl w:val="0"/>
        <w:rPr>
          <w:sz w:val="22"/>
          <w:lang w:val="lt-LT"/>
        </w:rPr>
      </w:pPr>
      <w:r>
        <w:rPr>
          <w:sz w:val="22"/>
          <w:lang w:val="lt-LT"/>
        </w:rPr>
        <w:t xml:space="preserve">Klinikinis tyrimas parodė, kad ir </w:t>
      </w:r>
      <w:proofErr w:type="spellStart"/>
      <w:r>
        <w:rPr>
          <w:sz w:val="22"/>
          <w:lang w:val="lt-LT"/>
        </w:rPr>
        <w:t>oksikodono</w:t>
      </w:r>
      <w:proofErr w:type="spellEnd"/>
      <w:r>
        <w:rPr>
          <w:sz w:val="22"/>
          <w:lang w:val="lt-LT"/>
        </w:rPr>
        <w:t xml:space="preserve">, ir </w:t>
      </w:r>
      <w:proofErr w:type="spellStart"/>
      <w:r>
        <w:rPr>
          <w:sz w:val="22"/>
          <w:lang w:val="lt-LT"/>
        </w:rPr>
        <w:t>naloksono</w:t>
      </w:r>
      <w:proofErr w:type="spellEnd"/>
      <w:r>
        <w:rPr>
          <w:sz w:val="22"/>
          <w:lang w:val="lt-LT"/>
        </w:rPr>
        <w:t xml:space="preserve"> koncentracija pacientų, kurių kepenų funkcija sutrikusi, plazmoje padidėja. </w:t>
      </w:r>
      <w:proofErr w:type="spellStart"/>
      <w:r>
        <w:rPr>
          <w:sz w:val="22"/>
          <w:lang w:val="lt-LT"/>
        </w:rPr>
        <w:t>Naloksono</w:t>
      </w:r>
      <w:proofErr w:type="spellEnd"/>
      <w:r>
        <w:rPr>
          <w:sz w:val="22"/>
          <w:lang w:val="lt-LT"/>
        </w:rPr>
        <w:t xml:space="preserve"> koncentracija padidėjo labiau nei </w:t>
      </w:r>
      <w:proofErr w:type="spellStart"/>
      <w:r>
        <w:rPr>
          <w:sz w:val="22"/>
          <w:lang w:val="lt-LT"/>
        </w:rPr>
        <w:t>oksikodono</w:t>
      </w:r>
      <w:proofErr w:type="spellEnd"/>
      <w:r>
        <w:rPr>
          <w:sz w:val="22"/>
          <w:lang w:val="lt-LT"/>
        </w:rPr>
        <w:t xml:space="preserve"> koncentracija (žr. 5.2 skyrių). Reliatyviai didelės </w:t>
      </w:r>
      <w:proofErr w:type="spellStart"/>
      <w:r>
        <w:rPr>
          <w:sz w:val="22"/>
          <w:lang w:val="lt-LT"/>
        </w:rPr>
        <w:t>naloksono</w:t>
      </w:r>
      <w:proofErr w:type="spellEnd"/>
      <w:r>
        <w:rPr>
          <w:sz w:val="22"/>
          <w:lang w:val="lt-LT"/>
        </w:rPr>
        <w:t xml:space="preserve"> ekspozicijos pacientų, kurių kepenų funkcija sutrikusi, organizme klinikinė reikšmė dar nėra žinoma. Pacientams kuriems yra lengvas kepenų funkcijos sutrikimas, šių tablečių būtina skirti atsargiai (žr. 4.4 skyrių). Pacientams, kuriems yra vidutinio sunkumo ar sunkus kepenų funkcijos sutrikimas, </w:t>
      </w:r>
      <w:proofErr w:type="spellStart"/>
      <w:r>
        <w:rPr>
          <w:sz w:val="22"/>
          <w:lang w:val="lt-LT"/>
        </w:rPr>
        <w:t>Dolnada</w:t>
      </w:r>
      <w:proofErr w:type="spellEnd"/>
      <w:r>
        <w:rPr>
          <w:sz w:val="22"/>
          <w:lang w:val="lt-LT"/>
        </w:rPr>
        <w:t xml:space="preserve"> vartoti draudžiama (žr. 4.3 skyrių).</w:t>
      </w:r>
    </w:p>
    <w:p w14:paraId="748DA3DD" w14:textId="77777777" w:rsidR="00B4109A" w:rsidRDefault="00B4109A">
      <w:pPr>
        <w:widowControl w:val="0"/>
        <w:rPr>
          <w:sz w:val="22"/>
          <w:lang w:val="lt-LT"/>
        </w:rPr>
      </w:pPr>
    </w:p>
    <w:p w14:paraId="78D43B8F" w14:textId="77777777" w:rsidR="00B4109A" w:rsidRDefault="00717405">
      <w:pPr>
        <w:widowControl w:val="0"/>
        <w:rPr>
          <w:i/>
          <w:sz w:val="22"/>
          <w:u w:val="single"/>
          <w:lang w:val="lt-LT"/>
        </w:rPr>
      </w:pPr>
      <w:r>
        <w:rPr>
          <w:i/>
          <w:sz w:val="22"/>
          <w:u w:val="single"/>
          <w:lang w:val="lt-LT"/>
        </w:rPr>
        <w:t>Pacientams, kurių inkstų funkcija sutrikusi</w:t>
      </w:r>
    </w:p>
    <w:p w14:paraId="00FDDAE8" w14:textId="77777777" w:rsidR="00B4109A" w:rsidRDefault="00B4109A">
      <w:pPr>
        <w:widowControl w:val="0"/>
        <w:rPr>
          <w:sz w:val="22"/>
          <w:lang w:val="lt-LT"/>
        </w:rPr>
      </w:pPr>
    </w:p>
    <w:p w14:paraId="25C3B6CC" w14:textId="77777777" w:rsidR="00B4109A" w:rsidRDefault="00717405">
      <w:pPr>
        <w:widowControl w:val="0"/>
        <w:rPr>
          <w:sz w:val="22"/>
          <w:lang w:val="lt-LT"/>
        </w:rPr>
      </w:pPr>
      <w:r>
        <w:rPr>
          <w:sz w:val="22"/>
          <w:lang w:val="lt-LT"/>
        </w:rPr>
        <w:t xml:space="preserve">Klinikinis tyrimas parodė, kad ir </w:t>
      </w:r>
      <w:proofErr w:type="spellStart"/>
      <w:r>
        <w:rPr>
          <w:sz w:val="22"/>
          <w:lang w:val="lt-LT"/>
        </w:rPr>
        <w:t>oksikodono</w:t>
      </w:r>
      <w:proofErr w:type="spellEnd"/>
      <w:r>
        <w:rPr>
          <w:sz w:val="22"/>
          <w:lang w:val="lt-LT"/>
        </w:rPr>
        <w:t xml:space="preserve">, ir </w:t>
      </w:r>
      <w:proofErr w:type="spellStart"/>
      <w:r>
        <w:rPr>
          <w:sz w:val="22"/>
          <w:lang w:val="lt-LT"/>
        </w:rPr>
        <w:t>naloksono</w:t>
      </w:r>
      <w:proofErr w:type="spellEnd"/>
      <w:r>
        <w:rPr>
          <w:sz w:val="22"/>
          <w:lang w:val="lt-LT"/>
        </w:rPr>
        <w:t xml:space="preserve"> koncentracija pacientų, kurių inkstų funkcija sutrikusi, plazmoje padidėja (žr. 5.2 skyrių). </w:t>
      </w:r>
      <w:proofErr w:type="spellStart"/>
      <w:r>
        <w:rPr>
          <w:sz w:val="22"/>
          <w:lang w:val="lt-LT"/>
        </w:rPr>
        <w:t>Naloksono</w:t>
      </w:r>
      <w:proofErr w:type="spellEnd"/>
      <w:r>
        <w:rPr>
          <w:sz w:val="22"/>
          <w:lang w:val="lt-LT"/>
        </w:rPr>
        <w:t xml:space="preserve"> koncentracija padidėjo labiau nei </w:t>
      </w:r>
      <w:proofErr w:type="spellStart"/>
      <w:r>
        <w:rPr>
          <w:sz w:val="22"/>
          <w:lang w:val="lt-LT"/>
        </w:rPr>
        <w:t>oksikodono</w:t>
      </w:r>
      <w:proofErr w:type="spellEnd"/>
      <w:r>
        <w:rPr>
          <w:sz w:val="22"/>
          <w:lang w:val="lt-LT"/>
        </w:rPr>
        <w:t xml:space="preserve"> koncentracija. Reliatyviai didelės </w:t>
      </w:r>
      <w:proofErr w:type="spellStart"/>
      <w:r>
        <w:rPr>
          <w:sz w:val="22"/>
          <w:lang w:val="lt-LT"/>
        </w:rPr>
        <w:t>naloksono</w:t>
      </w:r>
      <w:proofErr w:type="spellEnd"/>
      <w:r>
        <w:rPr>
          <w:sz w:val="22"/>
          <w:lang w:val="lt-LT"/>
        </w:rPr>
        <w:t xml:space="preserve"> ekspozicijos pacientų, kurių inkstų funkcija sutrikusi, organizme klinikinė reikšmė dar nėra žinoma. Pacientams, kurių inkstų funkcija sutrikusi, šių tablečių būtina skirti atsargiai (žr. 4.4 skyrių).</w:t>
      </w:r>
    </w:p>
    <w:p w14:paraId="604872A5" w14:textId="77777777" w:rsidR="00B4109A" w:rsidRDefault="00B4109A">
      <w:pPr>
        <w:widowControl w:val="0"/>
        <w:rPr>
          <w:sz w:val="22"/>
          <w:lang w:val="lt-LT"/>
        </w:rPr>
      </w:pPr>
    </w:p>
    <w:p w14:paraId="566314AC" w14:textId="77777777" w:rsidR="00B4109A" w:rsidRDefault="00717405">
      <w:pPr>
        <w:widowControl w:val="0"/>
        <w:rPr>
          <w:i/>
          <w:sz w:val="22"/>
          <w:u w:val="single"/>
          <w:lang w:val="lt-LT"/>
        </w:rPr>
      </w:pPr>
      <w:r>
        <w:rPr>
          <w:i/>
          <w:sz w:val="22"/>
          <w:u w:val="single"/>
          <w:lang w:val="lt-LT"/>
        </w:rPr>
        <w:t>Vaikų populiacija</w:t>
      </w:r>
    </w:p>
    <w:p w14:paraId="321CDBDC" w14:textId="77777777" w:rsidR="00B4109A" w:rsidRDefault="00B4109A">
      <w:pPr>
        <w:widowControl w:val="0"/>
        <w:rPr>
          <w:sz w:val="22"/>
          <w:lang w:val="lt-LT"/>
        </w:rPr>
      </w:pPr>
    </w:p>
    <w:p w14:paraId="182B4471" w14:textId="77777777" w:rsidR="00B4109A" w:rsidRDefault="00717405">
      <w:pPr>
        <w:widowControl w:val="0"/>
        <w:rPr>
          <w:sz w:val="22"/>
          <w:lang w:val="lt-LT"/>
        </w:rPr>
      </w:pPr>
      <w:proofErr w:type="spellStart"/>
      <w:r>
        <w:rPr>
          <w:sz w:val="22"/>
          <w:lang w:val="lt-LT"/>
        </w:rPr>
        <w:t>Dolnada</w:t>
      </w:r>
      <w:proofErr w:type="spellEnd"/>
      <w:r>
        <w:rPr>
          <w:sz w:val="22"/>
          <w:lang w:val="lt-LT"/>
        </w:rPr>
        <w:t xml:space="preserve"> saugumas ir veiksmingumas vaikams ir paaugliams iki 18 metų neištirti. Duomenų nėra.</w:t>
      </w:r>
    </w:p>
    <w:p w14:paraId="4EED5B65" w14:textId="77777777" w:rsidR="00B4109A" w:rsidRDefault="00B4109A">
      <w:pPr>
        <w:widowControl w:val="0"/>
        <w:rPr>
          <w:sz w:val="22"/>
          <w:lang w:val="lt-LT"/>
        </w:rPr>
      </w:pPr>
    </w:p>
    <w:p w14:paraId="02D82250" w14:textId="77777777" w:rsidR="00B4109A" w:rsidRDefault="00717405">
      <w:pPr>
        <w:widowControl w:val="0"/>
        <w:rPr>
          <w:sz w:val="22"/>
          <w:u w:val="single"/>
          <w:lang w:val="lt-LT"/>
        </w:rPr>
      </w:pPr>
      <w:r>
        <w:rPr>
          <w:sz w:val="22"/>
          <w:u w:val="single"/>
          <w:lang w:val="lt-LT"/>
        </w:rPr>
        <w:t>Vartojimo metodas</w:t>
      </w:r>
    </w:p>
    <w:p w14:paraId="38A90AC4" w14:textId="77777777" w:rsidR="00B4109A" w:rsidRDefault="00B4109A">
      <w:pPr>
        <w:widowControl w:val="0"/>
        <w:rPr>
          <w:sz w:val="22"/>
          <w:lang w:val="lt-LT"/>
        </w:rPr>
      </w:pPr>
    </w:p>
    <w:p w14:paraId="480EC16B" w14:textId="77777777" w:rsidR="00B4109A" w:rsidRDefault="00717405">
      <w:pPr>
        <w:widowControl w:val="0"/>
        <w:rPr>
          <w:sz w:val="22"/>
          <w:lang w:val="lt-LT"/>
        </w:rPr>
      </w:pPr>
      <w:r>
        <w:rPr>
          <w:sz w:val="22"/>
          <w:lang w:val="lt-LT"/>
        </w:rPr>
        <w:t>Vartoti per burną.</w:t>
      </w:r>
    </w:p>
    <w:p w14:paraId="791F09E6" w14:textId="77777777" w:rsidR="00B4109A" w:rsidRDefault="00B4109A">
      <w:pPr>
        <w:widowControl w:val="0"/>
        <w:rPr>
          <w:sz w:val="22"/>
          <w:lang w:val="lt-LT"/>
        </w:rPr>
      </w:pPr>
    </w:p>
    <w:p w14:paraId="36CBA934" w14:textId="77777777" w:rsidR="00B4109A" w:rsidRDefault="00717405">
      <w:pPr>
        <w:widowControl w:val="0"/>
        <w:rPr>
          <w:sz w:val="22"/>
          <w:lang w:val="lt-LT"/>
        </w:rPr>
      </w:pPr>
      <w:r>
        <w:rPr>
          <w:sz w:val="22"/>
          <w:lang w:val="lt-LT"/>
        </w:rPr>
        <w:t>Šios pailginto atpalaidavimo tabletės nustatytomis dozėmis vartojamos du kartus per parą tiksliai nustatytu grafiku.</w:t>
      </w:r>
    </w:p>
    <w:p w14:paraId="3E26F20E" w14:textId="77777777" w:rsidR="00B4109A" w:rsidRDefault="00B4109A">
      <w:pPr>
        <w:widowControl w:val="0"/>
        <w:rPr>
          <w:sz w:val="22"/>
          <w:lang w:val="lt-LT"/>
        </w:rPr>
      </w:pPr>
    </w:p>
    <w:p w14:paraId="7720C578" w14:textId="77777777" w:rsidR="00B4109A" w:rsidRDefault="00717405">
      <w:pPr>
        <w:widowControl w:val="0"/>
        <w:rPr>
          <w:sz w:val="22"/>
          <w:lang w:val="lt-LT"/>
        </w:rPr>
      </w:pPr>
      <w:r>
        <w:rPr>
          <w:sz w:val="22"/>
          <w:lang w:val="lt-LT"/>
        </w:rPr>
        <w:t>Pailginto atpalaidavimo tabletes galima vartoti valgant arba ne valgio metu, jas reikia užgerti pakankamu kiekiu skysčio. Šias tabletes reikia nuryti visas, laužyti, kramtyti ar traiškyti negalima (žr. 4.4 skyrių).</w:t>
      </w:r>
    </w:p>
    <w:p w14:paraId="3F448A40" w14:textId="77777777" w:rsidR="00B4109A" w:rsidRDefault="00B4109A">
      <w:pPr>
        <w:widowControl w:val="0"/>
        <w:rPr>
          <w:sz w:val="22"/>
          <w:u w:val="single"/>
          <w:lang w:val="lt-LT"/>
        </w:rPr>
      </w:pPr>
    </w:p>
    <w:p w14:paraId="43788441" w14:textId="77777777" w:rsidR="00B4109A" w:rsidRDefault="00717405">
      <w:pPr>
        <w:widowControl w:val="0"/>
        <w:rPr>
          <w:sz w:val="22"/>
          <w:u w:val="single"/>
          <w:lang w:val="lt-LT"/>
        </w:rPr>
      </w:pPr>
      <w:r>
        <w:rPr>
          <w:sz w:val="22"/>
          <w:u w:val="single"/>
          <w:lang w:val="lt-LT"/>
        </w:rPr>
        <w:t>Gydymo tikslai ir nutraukimas (</w:t>
      </w:r>
      <w:proofErr w:type="spellStart"/>
      <w:r>
        <w:rPr>
          <w:sz w:val="22"/>
          <w:u w:val="single"/>
          <w:lang w:val="lt-LT"/>
        </w:rPr>
        <w:t>analgezija</w:t>
      </w:r>
      <w:proofErr w:type="spellEnd"/>
      <w:r>
        <w:rPr>
          <w:sz w:val="22"/>
          <w:u w:val="single"/>
          <w:lang w:val="lt-LT"/>
        </w:rPr>
        <w:t>)</w:t>
      </w:r>
    </w:p>
    <w:p w14:paraId="017684A3" w14:textId="77777777" w:rsidR="00B4109A" w:rsidRDefault="00B4109A">
      <w:pPr>
        <w:widowControl w:val="0"/>
        <w:rPr>
          <w:sz w:val="22"/>
          <w:u w:val="single"/>
          <w:lang w:val="lt-LT"/>
        </w:rPr>
      </w:pPr>
    </w:p>
    <w:p w14:paraId="3ACB1E95" w14:textId="77777777" w:rsidR="00B4109A" w:rsidRDefault="00717405">
      <w:pPr>
        <w:widowControl w:val="0"/>
        <w:rPr>
          <w:sz w:val="22"/>
          <w:u w:val="single"/>
          <w:lang w:val="lt-LT"/>
        </w:rPr>
      </w:pPr>
      <w:r>
        <w:rPr>
          <w:sz w:val="22"/>
          <w:u w:val="single"/>
          <w:lang w:val="lt-LT"/>
        </w:rPr>
        <w:t xml:space="preserve">Prieš pradedant gydymą </w:t>
      </w:r>
      <w:proofErr w:type="spellStart"/>
      <w:r>
        <w:rPr>
          <w:sz w:val="22"/>
          <w:u w:val="single"/>
          <w:lang w:val="lt-LT"/>
        </w:rPr>
        <w:t>Dolnada</w:t>
      </w:r>
      <w:proofErr w:type="spellEnd"/>
      <w:r>
        <w:rPr>
          <w:sz w:val="22"/>
          <w:u w:val="single"/>
          <w:lang w:val="lt-LT"/>
        </w:rPr>
        <w:t xml:space="preserve">, kartu su pacientu reikia suderinti gydymo strategiją, įskaitant gydymo trukmę, gydymo tikslus ir gydymo pabaigos planą, vadovaujantis skausmo valdymo gairėmis. Gydymo metu gydytojas ir pacientas turi dažnai bendrauti, kad įvertintų, ar reikia tęsti gydymą, apsvarstyti galimybę nutraukti gydymą ir, jei reikia, pakoreguoti dozes. Kai pacientui nebereikia gydymo </w:t>
      </w:r>
      <w:proofErr w:type="spellStart"/>
      <w:r>
        <w:rPr>
          <w:sz w:val="22"/>
          <w:u w:val="single"/>
          <w:lang w:val="lt-LT"/>
        </w:rPr>
        <w:t>oksikodonu</w:t>
      </w:r>
      <w:proofErr w:type="spellEnd"/>
      <w:r>
        <w:rPr>
          <w:sz w:val="22"/>
          <w:u w:val="single"/>
          <w:lang w:val="lt-LT"/>
        </w:rPr>
        <w:t xml:space="preserve">, gali būti patartina dozę mažinti palaipsniui, kad būtų išvengta abstinencijos simptomų. Nesant tinkamos skausmo kontrolės, reikia atsižvelgti į </w:t>
      </w:r>
      <w:proofErr w:type="spellStart"/>
      <w:r>
        <w:rPr>
          <w:sz w:val="22"/>
          <w:u w:val="single"/>
          <w:lang w:val="lt-LT"/>
        </w:rPr>
        <w:t>hiperalgezijos</w:t>
      </w:r>
      <w:proofErr w:type="spellEnd"/>
      <w:r>
        <w:rPr>
          <w:sz w:val="22"/>
          <w:u w:val="single"/>
          <w:lang w:val="lt-LT"/>
        </w:rPr>
        <w:t xml:space="preserve">, tolerancijos ir </w:t>
      </w:r>
      <w:r>
        <w:rPr>
          <w:sz w:val="22"/>
          <w:u w:val="single"/>
          <w:lang w:val="lt-LT"/>
        </w:rPr>
        <w:lastRenderedPageBreak/>
        <w:t>pagrindinės ligos progresavimo galimybę (žr. 4.4 skyrių).</w:t>
      </w:r>
    </w:p>
    <w:p w14:paraId="1D610AE8" w14:textId="77777777" w:rsidR="00B4109A" w:rsidRDefault="00B4109A">
      <w:pPr>
        <w:widowControl w:val="0"/>
        <w:rPr>
          <w:sz w:val="22"/>
          <w:u w:val="single"/>
          <w:lang w:val="lt-LT"/>
        </w:rPr>
      </w:pPr>
    </w:p>
    <w:p w14:paraId="2EEC1DE1" w14:textId="77777777" w:rsidR="00B4109A" w:rsidRDefault="00717405">
      <w:pPr>
        <w:widowControl w:val="0"/>
        <w:rPr>
          <w:sz w:val="22"/>
          <w:u w:val="single"/>
          <w:lang w:val="lt-LT"/>
        </w:rPr>
      </w:pPr>
      <w:r>
        <w:rPr>
          <w:sz w:val="22"/>
          <w:u w:val="single"/>
          <w:lang w:val="lt-LT"/>
        </w:rPr>
        <w:t>Vartojimo trukmė</w:t>
      </w:r>
    </w:p>
    <w:p w14:paraId="33431209" w14:textId="77777777" w:rsidR="00B4109A" w:rsidRDefault="00B4109A">
      <w:pPr>
        <w:widowControl w:val="0"/>
        <w:rPr>
          <w:sz w:val="22"/>
          <w:lang w:val="lt-LT"/>
        </w:rPr>
      </w:pPr>
    </w:p>
    <w:p w14:paraId="2F17C02F" w14:textId="77777777" w:rsidR="00B4109A" w:rsidRDefault="00717405">
      <w:pPr>
        <w:widowControl w:val="0"/>
        <w:rPr>
          <w:sz w:val="22"/>
          <w:lang w:val="lt-LT"/>
        </w:rPr>
      </w:pPr>
      <w:proofErr w:type="spellStart"/>
      <w:r>
        <w:rPr>
          <w:sz w:val="22"/>
          <w:lang w:val="lt-LT"/>
        </w:rPr>
        <w:t>Dolnada</w:t>
      </w:r>
      <w:proofErr w:type="spellEnd"/>
      <w:r>
        <w:rPr>
          <w:sz w:val="22"/>
          <w:lang w:val="lt-LT"/>
        </w:rPr>
        <w:t xml:space="preserve"> negalima vartoti ilgiau nei neabejotinai būtina.</w:t>
      </w:r>
    </w:p>
    <w:p w14:paraId="3D34878B" w14:textId="77777777" w:rsidR="00B4109A" w:rsidRDefault="00B4109A">
      <w:pPr>
        <w:widowControl w:val="0"/>
        <w:rPr>
          <w:i/>
          <w:sz w:val="22"/>
          <w:u w:val="single"/>
          <w:lang w:val="lt-LT"/>
        </w:rPr>
      </w:pPr>
    </w:p>
    <w:p w14:paraId="2340A961" w14:textId="77777777" w:rsidR="00B4109A" w:rsidRDefault="00B4109A">
      <w:pPr>
        <w:widowControl w:val="0"/>
        <w:tabs>
          <w:tab w:val="left" w:pos="567"/>
        </w:tabs>
        <w:rPr>
          <w:b/>
          <w:sz w:val="22"/>
          <w:lang w:val="lt-LT"/>
        </w:rPr>
      </w:pPr>
    </w:p>
    <w:p w14:paraId="02AEA577" w14:textId="77777777" w:rsidR="00B4109A" w:rsidRDefault="00717405">
      <w:pPr>
        <w:widowControl w:val="0"/>
        <w:tabs>
          <w:tab w:val="left" w:pos="567"/>
        </w:tabs>
        <w:rPr>
          <w:b/>
          <w:sz w:val="22"/>
          <w:lang w:val="lt-LT"/>
        </w:rPr>
      </w:pPr>
      <w:r>
        <w:rPr>
          <w:b/>
          <w:sz w:val="22"/>
          <w:lang w:val="lt-LT"/>
        </w:rPr>
        <w:t>4.3</w:t>
      </w:r>
      <w:r>
        <w:rPr>
          <w:b/>
          <w:sz w:val="22"/>
          <w:lang w:val="lt-LT"/>
        </w:rPr>
        <w:tab/>
        <w:t>Kontraindikacijos</w:t>
      </w:r>
    </w:p>
    <w:p w14:paraId="010E74B1" w14:textId="77777777" w:rsidR="00B4109A" w:rsidRDefault="00B4109A">
      <w:pPr>
        <w:widowControl w:val="0"/>
        <w:tabs>
          <w:tab w:val="left" w:pos="567"/>
        </w:tabs>
        <w:rPr>
          <w:sz w:val="22"/>
          <w:lang w:val="lt-LT"/>
        </w:rPr>
      </w:pPr>
    </w:p>
    <w:p w14:paraId="229F4F18" w14:textId="77777777" w:rsidR="00B4109A" w:rsidRDefault="00717405">
      <w:pPr>
        <w:widowControl w:val="0"/>
        <w:numPr>
          <w:ilvl w:val="0"/>
          <w:numId w:val="1"/>
        </w:numPr>
        <w:ind w:left="567" w:hanging="567"/>
        <w:rPr>
          <w:sz w:val="22"/>
          <w:lang w:val="lt-LT"/>
        </w:rPr>
      </w:pPr>
      <w:r>
        <w:rPr>
          <w:sz w:val="22"/>
          <w:lang w:val="lt-LT"/>
        </w:rPr>
        <w:t>Padidėjęs jautrumas veikliosioms medžiagoms arba bet kuriai 6.1</w:t>
      </w:r>
      <w:r>
        <w:rPr>
          <w:rFonts w:eastAsia="TimesNewRomanPSMT"/>
          <w:sz w:val="22"/>
          <w:lang w:val="lt-LT"/>
        </w:rPr>
        <w:t> </w:t>
      </w:r>
      <w:r>
        <w:rPr>
          <w:sz w:val="22"/>
          <w:lang w:val="lt-LT"/>
        </w:rPr>
        <w:t>skyriuje nurodytai pagalbinei medžiagai.</w:t>
      </w:r>
    </w:p>
    <w:p w14:paraId="54AA1D4F" w14:textId="77777777" w:rsidR="00B4109A" w:rsidRDefault="00717405">
      <w:pPr>
        <w:widowControl w:val="0"/>
        <w:numPr>
          <w:ilvl w:val="0"/>
          <w:numId w:val="1"/>
        </w:numPr>
        <w:ind w:left="567" w:hanging="567"/>
        <w:rPr>
          <w:sz w:val="22"/>
          <w:lang w:val="lt-LT"/>
        </w:rPr>
      </w:pPr>
      <w:r>
        <w:rPr>
          <w:sz w:val="22"/>
          <w:lang w:val="lt-LT"/>
        </w:rPr>
        <w:t xml:space="preserve">Sunkus kvėpavimo slopinimas su hipoksija ir (arba) </w:t>
      </w:r>
      <w:proofErr w:type="spellStart"/>
      <w:r>
        <w:rPr>
          <w:sz w:val="22"/>
          <w:lang w:val="lt-LT"/>
        </w:rPr>
        <w:t>hiperkapnija</w:t>
      </w:r>
      <w:proofErr w:type="spellEnd"/>
      <w:r>
        <w:rPr>
          <w:sz w:val="22"/>
          <w:lang w:val="lt-LT"/>
        </w:rPr>
        <w:t>.</w:t>
      </w:r>
    </w:p>
    <w:p w14:paraId="1D334558" w14:textId="77777777" w:rsidR="00B4109A" w:rsidRDefault="00717405">
      <w:pPr>
        <w:widowControl w:val="0"/>
        <w:numPr>
          <w:ilvl w:val="0"/>
          <w:numId w:val="1"/>
        </w:numPr>
        <w:ind w:left="567" w:hanging="567"/>
        <w:rPr>
          <w:sz w:val="22"/>
          <w:lang w:val="lt-LT"/>
        </w:rPr>
      </w:pPr>
      <w:r>
        <w:rPr>
          <w:sz w:val="22"/>
          <w:lang w:val="lt-LT"/>
        </w:rPr>
        <w:t>Sunki lėtinė obstrukcinė plaučių liga.</w:t>
      </w:r>
    </w:p>
    <w:p w14:paraId="52F7F079" w14:textId="77777777" w:rsidR="00B4109A" w:rsidRDefault="00717405">
      <w:pPr>
        <w:widowControl w:val="0"/>
        <w:numPr>
          <w:ilvl w:val="0"/>
          <w:numId w:val="1"/>
        </w:numPr>
        <w:ind w:left="567" w:hanging="567"/>
        <w:rPr>
          <w:sz w:val="22"/>
          <w:lang w:val="lt-LT"/>
        </w:rPr>
      </w:pPr>
      <w:proofErr w:type="spellStart"/>
      <w:r>
        <w:rPr>
          <w:sz w:val="22"/>
          <w:lang w:val="lt-LT"/>
        </w:rPr>
        <w:t>Plautinė</w:t>
      </w:r>
      <w:proofErr w:type="spellEnd"/>
      <w:r>
        <w:rPr>
          <w:sz w:val="22"/>
          <w:lang w:val="lt-LT"/>
        </w:rPr>
        <w:t xml:space="preserve"> širdis.</w:t>
      </w:r>
    </w:p>
    <w:p w14:paraId="0CD131F2" w14:textId="77777777" w:rsidR="00B4109A" w:rsidRDefault="00717405">
      <w:pPr>
        <w:widowControl w:val="0"/>
        <w:numPr>
          <w:ilvl w:val="0"/>
          <w:numId w:val="1"/>
        </w:numPr>
        <w:ind w:left="567" w:hanging="567"/>
        <w:rPr>
          <w:sz w:val="22"/>
          <w:lang w:val="lt-LT"/>
        </w:rPr>
      </w:pPr>
      <w:r>
        <w:rPr>
          <w:sz w:val="22"/>
          <w:lang w:val="lt-LT"/>
        </w:rPr>
        <w:t>Sunki bronchų astma.</w:t>
      </w:r>
    </w:p>
    <w:p w14:paraId="5075B82D" w14:textId="77777777" w:rsidR="00B4109A" w:rsidRDefault="00717405">
      <w:pPr>
        <w:widowControl w:val="0"/>
        <w:numPr>
          <w:ilvl w:val="0"/>
          <w:numId w:val="1"/>
        </w:numPr>
        <w:ind w:left="567" w:hanging="567"/>
        <w:rPr>
          <w:sz w:val="22"/>
          <w:lang w:val="lt-LT"/>
        </w:rPr>
      </w:pPr>
      <w:r>
        <w:rPr>
          <w:sz w:val="22"/>
          <w:lang w:val="lt-LT"/>
        </w:rPr>
        <w:t xml:space="preserve">Ne </w:t>
      </w:r>
      <w:proofErr w:type="spellStart"/>
      <w:r>
        <w:rPr>
          <w:sz w:val="22"/>
          <w:lang w:val="lt-LT"/>
        </w:rPr>
        <w:t>opioidų</w:t>
      </w:r>
      <w:proofErr w:type="spellEnd"/>
      <w:r>
        <w:rPr>
          <w:sz w:val="22"/>
          <w:lang w:val="lt-LT"/>
        </w:rPr>
        <w:t xml:space="preserve"> sukeltas </w:t>
      </w:r>
      <w:proofErr w:type="spellStart"/>
      <w:r>
        <w:rPr>
          <w:sz w:val="22"/>
          <w:lang w:val="lt-LT"/>
        </w:rPr>
        <w:t>paralyžinis</w:t>
      </w:r>
      <w:proofErr w:type="spellEnd"/>
      <w:r>
        <w:rPr>
          <w:sz w:val="22"/>
          <w:lang w:val="lt-LT"/>
        </w:rPr>
        <w:t xml:space="preserve"> žarnyno nepraeinamumas.</w:t>
      </w:r>
    </w:p>
    <w:p w14:paraId="4F277714" w14:textId="77777777" w:rsidR="00B4109A" w:rsidRDefault="00717405">
      <w:pPr>
        <w:widowControl w:val="0"/>
        <w:numPr>
          <w:ilvl w:val="0"/>
          <w:numId w:val="1"/>
        </w:numPr>
        <w:ind w:left="567" w:hanging="567"/>
        <w:rPr>
          <w:sz w:val="22"/>
          <w:lang w:val="lt-LT"/>
        </w:rPr>
      </w:pPr>
      <w:r>
        <w:rPr>
          <w:sz w:val="22"/>
          <w:lang w:val="lt-LT"/>
        </w:rPr>
        <w:t>Sunkus ar vidutinio sunkumo kepenų funkcijos sutrikimas.</w:t>
      </w:r>
    </w:p>
    <w:p w14:paraId="38102736" w14:textId="77777777" w:rsidR="00B4109A" w:rsidRDefault="00B4109A">
      <w:pPr>
        <w:widowControl w:val="0"/>
        <w:tabs>
          <w:tab w:val="left" w:pos="567"/>
        </w:tabs>
        <w:rPr>
          <w:sz w:val="22"/>
          <w:lang w:val="lt-LT"/>
        </w:rPr>
      </w:pPr>
    </w:p>
    <w:p w14:paraId="5EBD2080" w14:textId="77777777" w:rsidR="00B4109A" w:rsidRDefault="00717405">
      <w:pPr>
        <w:widowControl w:val="0"/>
        <w:tabs>
          <w:tab w:val="left" w:pos="567"/>
        </w:tabs>
        <w:rPr>
          <w:b/>
          <w:sz w:val="22"/>
          <w:lang w:val="lt-LT"/>
        </w:rPr>
      </w:pPr>
      <w:r>
        <w:rPr>
          <w:b/>
          <w:sz w:val="22"/>
          <w:lang w:val="lt-LT"/>
        </w:rPr>
        <w:t>4.4</w:t>
      </w:r>
      <w:r>
        <w:rPr>
          <w:b/>
          <w:sz w:val="22"/>
          <w:lang w:val="lt-LT"/>
        </w:rPr>
        <w:tab/>
        <w:t>Specialūs įspėjimai ir atsargumo priemonės</w:t>
      </w:r>
    </w:p>
    <w:p w14:paraId="1894BF32" w14:textId="77777777" w:rsidR="00B4109A" w:rsidRDefault="00B4109A">
      <w:pPr>
        <w:widowControl w:val="0"/>
        <w:tabs>
          <w:tab w:val="left" w:pos="567"/>
        </w:tabs>
        <w:autoSpaceDE w:val="0"/>
        <w:autoSpaceDN w:val="0"/>
        <w:adjustRightInd w:val="0"/>
        <w:rPr>
          <w:rFonts w:eastAsia="TimesNewRomanPSMT"/>
          <w:sz w:val="22"/>
          <w:u w:val="single"/>
          <w:lang w:val="lt-LT"/>
        </w:rPr>
      </w:pPr>
    </w:p>
    <w:p w14:paraId="1D779BD6" w14:textId="77777777" w:rsidR="00B4109A" w:rsidRDefault="00717405">
      <w:pPr>
        <w:widowControl w:val="0"/>
        <w:tabs>
          <w:tab w:val="left" w:pos="567"/>
        </w:tabs>
        <w:rPr>
          <w:sz w:val="22"/>
          <w:szCs w:val="22"/>
          <w:lang w:val="lt-LT"/>
        </w:rPr>
      </w:pPr>
      <w:proofErr w:type="spellStart"/>
      <w:r>
        <w:rPr>
          <w:sz w:val="22"/>
          <w:szCs w:val="22"/>
          <w:lang w:val="lt-LT"/>
        </w:rPr>
        <w:t>Dolnada</w:t>
      </w:r>
      <w:proofErr w:type="spellEnd"/>
      <w:r>
        <w:rPr>
          <w:sz w:val="22"/>
          <w:szCs w:val="22"/>
          <w:lang w:val="lt-LT"/>
        </w:rPr>
        <w:t xml:space="preserve"> būtina atsargiai skirti pacientams:</w:t>
      </w:r>
    </w:p>
    <w:p w14:paraId="10A21CD7" w14:textId="77777777" w:rsidR="00B4109A" w:rsidRDefault="00717405">
      <w:pPr>
        <w:pStyle w:val="Sraopastraipa"/>
        <w:widowControl w:val="0"/>
        <w:numPr>
          <w:ilvl w:val="0"/>
          <w:numId w:val="10"/>
        </w:numPr>
        <w:tabs>
          <w:tab w:val="left" w:pos="567"/>
        </w:tabs>
        <w:ind w:left="567" w:hanging="567"/>
        <w:rPr>
          <w:rFonts w:ascii="Times New Roman" w:eastAsia="Times New Roman" w:hAnsi="Times New Roman"/>
          <w:lang w:eastAsia="sl-SI"/>
        </w:rPr>
      </w:pPr>
      <w:r>
        <w:rPr>
          <w:rFonts w:ascii="Times New Roman" w:eastAsia="Times New Roman" w:hAnsi="Times New Roman"/>
          <w:lang w:eastAsia="sl-SI"/>
        </w:rPr>
        <w:t>Sunkus kvėpavimo funkcijos sutrikimas;</w:t>
      </w:r>
    </w:p>
    <w:p w14:paraId="36390B25" w14:textId="77777777" w:rsidR="00B4109A" w:rsidRDefault="00717405">
      <w:pPr>
        <w:pStyle w:val="Sraopastraipa"/>
        <w:widowControl w:val="0"/>
        <w:numPr>
          <w:ilvl w:val="0"/>
          <w:numId w:val="10"/>
        </w:numPr>
        <w:tabs>
          <w:tab w:val="left" w:pos="567"/>
        </w:tabs>
        <w:ind w:left="567" w:hanging="567"/>
        <w:rPr>
          <w:rFonts w:ascii="Times New Roman" w:eastAsia="Times New Roman" w:hAnsi="Times New Roman"/>
          <w:lang w:eastAsia="sl-SI"/>
        </w:rPr>
      </w:pPr>
      <w:r>
        <w:rPr>
          <w:rFonts w:ascii="Times New Roman" w:eastAsia="Times New Roman" w:hAnsi="Times New Roman"/>
          <w:lang w:eastAsia="sl-SI"/>
        </w:rPr>
        <w:t xml:space="preserve">Miego </w:t>
      </w:r>
      <w:proofErr w:type="spellStart"/>
      <w:r>
        <w:rPr>
          <w:rFonts w:ascii="Times New Roman" w:eastAsia="Times New Roman" w:hAnsi="Times New Roman"/>
          <w:lang w:eastAsia="sl-SI"/>
        </w:rPr>
        <w:t>apnėja</w:t>
      </w:r>
      <w:proofErr w:type="spellEnd"/>
      <w:r>
        <w:rPr>
          <w:rFonts w:ascii="Times New Roman" w:eastAsia="Times New Roman" w:hAnsi="Times New Roman"/>
          <w:lang w:eastAsia="sl-SI"/>
        </w:rPr>
        <w:t>;</w:t>
      </w:r>
    </w:p>
    <w:p w14:paraId="456D5645" w14:textId="77777777" w:rsidR="00B4109A" w:rsidRDefault="00717405">
      <w:pPr>
        <w:pStyle w:val="Sraopastraipa"/>
        <w:widowControl w:val="0"/>
        <w:numPr>
          <w:ilvl w:val="0"/>
          <w:numId w:val="10"/>
        </w:numPr>
        <w:tabs>
          <w:tab w:val="left" w:pos="567"/>
        </w:tabs>
        <w:ind w:left="567" w:hanging="567"/>
        <w:rPr>
          <w:rFonts w:ascii="Times New Roman" w:eastAsia="Times New Roman" w:hAnsi="Times New Roman"/>
          <w:lang w:eastAsia="sl-SI"/>
        </w:rPr>
      </w:pPr>
      <w:r>
        <w:rPr>
          <w:rFonts w:ascii="Times New Roman" w:eastAsia="Times New Roman" w:hAnsi="Times New Roman"/>
          <w:lang w:eastAsia="sl-SI"/>
        </w:rPr>
        <w:t xml:space="preserve">Vartojantiems CNS (centrinės nervų sistemos) </w:t>
      </w:r>
      <w:proofErr w:type="spellStart"/>
      <w:r>
        <w:rPr>
          <w:rFonts w:ascii="Times New Roman" w:eastAsia="Times New Roman" w:hAnsi="Times New Roman"/>
          <w:lang w:eastAsia="sl-SI"/>
        </w:rPr>
        <w:t>slopiklių</w:t>
      </w:r>
      <w:proofErr w:type="spellEnd"/>
      <w:r>
        <w:rPr>
          <w:rFonts w:ascii="Times New Roman" w:eastAsia="Times New Roman" w:hAnsi="Times New Roman"/>
          <w:lang w:eastAsia="sl-SI"/>
        </w:rPr>
        <w:t xml:space="preserve"> (žr. toliau ir 4.5 skyrių);</w:t>
      </w:r>
    </w:p>
    <w:p w14:paraId="0E936804" w14:textId="77777777" w:rsidR="00B4109A" w:rsidRDefault="00717405">
      <w:pPr>
        <w:pStyle w:val="Sraopastraipa"/>
        <w:widowControl w:val="0"/>
        <w:numPr>
          <w:ilvl w:val="0"/>
          <w:numId w:val="10"/>
        </w:numPr>
        <w:tabs>
          <w:tab w:val="left" w:pos="567"/>
        </w:tabs>
        <w:ind w:left="567" w:hanging="567"/>
        <w:rPr>
          <w:rFonts w:ascii="Times New Roman" w:eastAsia="Times New Roman" w:hAnsi="Times New Roman"/>
          <w:lang w:eastAsia="sl-SI"/>
        </w:rPr>
      </w:pPr>
      <w:r>
        <w:rPr>
          <w:rFonts w:ascii="Times New Roman" w:eastAsia="Times New Roman" w:hAnsi="Times New Roman"/>
          <w:lang w:eastAsia="sl-SI"/>
        </w:rPr>
        <w:t xml:space="preserve">Vartojantiems </w:t>
      </w:r>
      <w:proofErr w:type="spellStart"/>
      <w:r>
        <w:rPr>
          <w:rFonts w:ascii="Times New Roman" w:eastAsia="Times New Roman" w:hAnsi="Times New Roman"/>
          <w:lang w:eastAsia="sl-SI"/>
        </w:rPr>
        <w:t>monoamino</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oksidazės</w:t>
      </w:r>
      <w:proofErr w:type="spellEnd"/>
      <w:r>
        <w:rPr>
          <w:rFonts w:ascii="Times New Roman" w:eastAsia="Times New Roman" w:hAnsi="Times New Roman"/>
          <w:lang w:eastAsia="sl-SI"/>
        </w:rPr>
        <w:t xml:space="preserve"> inhibitorių (MAOI, žr. toliau ir 4.5 skyrių);</w:t>
      </w:r>
    </w:p>
    <w:p w14:paraId="480A17DA" w14:textId="77777777" w:rsidR="00B4109A" w:rsidRDefault="00717405">
      <w:pPr>
        <w:pStyle w:val="Sraopastraipa"/>
        <w:widowControl w:val="0"/>
        <w:numPr>
          <w:ilvl w:val="0"/>
          <w:numId w:val="10"/>
        </w:numPr>
        <w:tabs>
          <w:tab w:val="left" w:pos="567"/>
        </w:tabs>
        <w:ind w:left="567" w:hanging="567"/>
        <w:rPr>
          <w:rFonts w:ascii="Times New Roman" w:eastAsia="Times New Roman" w:hAnsi="Times New Roman"/>
          <w:lang w:eastAsia="sl-SI"/>
        </w:rPr>
      </w:pPr>
      <w:r>
        <w:rPr>
          <w:rFonts w:ascii="Times New Roman" w:eastAsia="Times New Roman" w:hAnsi="Times New Roman"/>
          <w:lang w:eastAsia="sl-SI"/>
        </w:rPr>
        <w:t>Tolerancijos, fizinės priklausomybės ir nutraukimo simptomų (žr. toliau);</w:t>
      </w:r>
    </w:p>
    <w:p w14:paraId="4641DB17" w14:textId="77777777" w:rsidR="00B4109A" w:rsidRDefault="00717405">
      <w:pPr>
        <w:pStyle w:val="Sraopastraipa"/>
        <w:widowControl w:val="0"/>
        <w:numPr>
          <w:ilvl w:val="0"/>
          <w:numId w:val="10"/>
        </w:numPr>
        <w:tabs>
          <w:tab w:val="left" w:pos="567"/>
        </w:tabs>
        <w:ind w:left="567" w:hanging="567"/>
        <w:rPr>
          <w:rFonts w:ascii="Times New Roman" w:eastAsia="Times New Roman" w:hAnsi="Times New Roman"/>
          <w:lang w:eastAsia="sl-SI"/>
        </w:rPr>
      </w:pPr>
      <w:r>
        <w:rPr>
          <w:rFonts w:ascii="Times New Roman" w:eastAsia="Times New Roman" w:hAnsi="Times New Roman"/>
          <w:lang w:eastAsia="sl-SI"/>
        </w:rPr>
        <w:t>Psichologinė priklausomybė (priklausomybė), turintys polinkį piktnaudžiauti arba priklausomybės nuo narkotikų ir (arba) alkoholio istorija (žr. toliau);</w:t>
      </w:r>
    </w:p>
    <w:p w14:paraId="677ED37A" w14:textId="77777777" w:rsidR="00B4109A" w:rsidRDefault="00717405">
      <w:pPr>
        <w:pStyle w:val="Sraopastraipa"/>
        <w:widowControl w:val="0"/>
        <w:numPr>
          <w:ilvl w:val="0"/>
          <w:numId w:val="10"/>
        </w:numPr>
        <w:tabs>
          <w:tab w:val="left" w:pos="567"/>
        </w:tabs>
        <w:ind w:left="567" w:hanging="567"/>
        <w:rPr>
          <w:rFonts w:ascii="Times New Roman" w:eastAsia="Times New Roman" w:hAnsi="Times New Roman"/>
          <w:lang w:eastAsia="sl-SI"/>
        </w:rPr>
      </w:pPr>
      <w:r>
        <w:rPr>
          <w:rFonts w:ascii="Times New Roman" w:eastAsia="Times New Roman" w:hAnsi="Times New Roman"/>
          <w:lang w:eastAsia="sl-SI"/>
        </w:rPr>
        <w:t>Senyvo amžiaus arba nusilpusios sveikatos būklės;</w:t>
      </w:r>
    </w:p>
    <w:p w14:paraId="0783CC29" w14:textId="77777777" w:rsidR="00B4109A" w:rsidRDefault="00717405">
      <w:pPr>
        <w:pStyle w:val="Sraopastraipa"/>
        <w:widowControl w:val="0"/>
        <w:numPr>
          <w:ilvl w:val="0"/>
          <w:numId w:val="10"/>
        </w:numPr>
        <w:tabs>
          <w:tab w:val="left" w:pos="567"/>
        </w:tabs>
        <w:ind w:left="567" w:hanging="567"/>
        <w:rPr>
          <w:rFonts w:ascii="Times New Roman" w:eastAsia="Times New Roman" w:hAnsi="Times New Roman"/>
          <w:lang w:eastAsia="sl-SI"/>
        </w:rPr>
      </w:pPr>
      <w:r>
        <w:rPr>
          <w:rFonts w:ascii="Times New Roman" w:eastAsia="Times New Roman" w:hAnsi="Times New Roman"/>
          <w:lang w:eastAsia="sl-SI"/>
        </w:rPr>
        <w:t xml:space="preserve">Galvos sužalojimas, </w:t>
      </w:r>
      <w:proofErr w:type="spellStart"/>
      <w:r>
        <w:rPr>
          <w:rFonts w:ascii="Times New Roman" w:eastAsia="Times New Roman" w:hAnsi="Times New Roman"/>
          <w:lang w:eastAsia="sl-SI"/>
        </w:rPr>
        <w:t>intrakranijiniai</w:t>
      </w:r>
      <w:proofErr w:type="spellEnd"/>
      <w:r>
        <w:rPr>
          <w:rFonts w:ascii="Times New Roman" w:eastAsia="Times New Roman" w:hAnsi="Times New Roman"/>
          <w:lang w:eastAsia="sl-SI"/>
        </w:rPr>
        <w:t xml:space="preserve"> pažeidimai arba padidėjęs </w:t>
      </w:r>
      <w:proofErr w:type="spellStart"/>
      <w:r>
        <w:rPr>
          <w:rFonts w:ascii="Times New Roman" w:eastAsia="Times New Roman" w:hAnsi="Times New Roman"/>
          <w:lang w:eastAsia="sl-SI"/>
        </w:rPr>
        <w:t>intrakranijinis</w:t>
      </w:r>
      <w:proofErr w:type="spellEnd"/>
      <w:r>
        <w:rPr>
          <w:rFonts w:ascii="Times New Roman" w:eastAsia="Times New Roman" w:hAnsi="Times New Roman"/>
          <w:lang w:eastAsia="sl-SI"/>
        </w:rPr>
        <w:t xml:space="preserve"> spaudimas, dėl neaiškios priežasties sumažėjęs sąmonės lygis;</w:t>
      </w:r>
    </w:p>
    <w:p w14:paraId="663BF664" w14:textId="77777777" w:rsidR="00B4109A" w:rsidRDefault="00717405">
      <w:pPr>
        <w:pStyle w:val="Sraopastraipa"/>
        <w:widowControl w:val="0"/>
        <w:numPr>
          <w:ilvl w:val="0"/>
          <w:numId w:val="10"/>
        </w:numPr>
        <w:tabs>
          <w:tab w:val="left" w:pos="567"/>
        </w:tabs>
        <w:ind w:left="567" w:hanging="567"/>
        <w:rPr>
          <w:rFonts w:ascii="Times New Roman" w:eastAsia="Times New Roman" w:hAnsi="Times New Roman"/>
          <w:lang w:eastAsia="sl-SI"/>
        </w:rPr>
      </w:pPr>
      <w:r>
        <w:rPr>
          <w:rFonts w:ascii="Times New Roman" w:eastAsia="Times New Roman" w:hAnsi="Times New Roman"/>
          <w:lang w:eastAsia="sl-SI"/>
        </w:rPr>
        <w:t>Epilepsijos sutrikimas arba polinkis į traukulius;</w:t>
      </w:r>
    </w:p>
    <w:p w14:paraId="25684EB2" w14:textId="77777777" w:rsidR="00B4109A" w:rsidRDefault="00717405">
      <w:pPr>
        <w:pStyle w:val="Sraopastraipa"/>
        <w:widowControl w:val="0"/>
        <w:numPr>
          <w:ilvl w:val="0"/>
          <w:numId w:val="10"/>
        </w:numPr>
        <w:tabs>
          <w:tab w:val="left" w:pos="567"/>
        </w:tabs>
        <w:ind w:left="567" w:hanging="567"/>
        <w:rPr>
          <w:rFonts w:ascii="Times New Roman" w:eastAsia="Times New Roman" w:hAnsi="Times New Roman"/>
          <w:lang w:eastAsia="sl-SI"/>
        </w:rPr>
      </w:pPr>
      <w:proofErr w:type="spellStart"/>
      <w:r>
        <w:rPr>
          <w:rFonts w:ascii="Times New Roman" w:eastAsia="Times New Roman" w:hAnsi="Times New Roman"/>
          <w:lang w:eastAsia="sl-SI"/>
        </w:rPr>
        <w:t>Hipotenzija</w:t>
      </w:r>
      <w:proofErr w:type="spellEnd"/>
      <w:r>
        <w:rPr>
          <w:rFonts w:ascii="Times New Roman" w:eastAsia="Times New Roman" w:hAnsi="Times New Roman"/>
          <w:lang w:eastAsia="sl-SI"/>
        </w:rPr>
        <w:t>;</w:t>
      </w:r>
    </w:p>
    <w:p w14:paraId="2D9FB983" w14:textId="77777777" w:rsidR="00B4109A" w:rsidRDefault="00717405">
      <w:pPr>
        <w:pStyle w:val="Sraopastraipa"/>
        <w:widowControl w:val="0"/>
        <w:numPr>
          <w:ilvl w:val="0"/>
          <w:numId w:val="10"/>
        </w:numPr>
        <w:tabs>
          <w:tab w:val="left" w:pos="567"/>
        </w:tabs>
        <w:ind w:left="567" w:hanging="567"/>
        <w:rPr>
          <w:rFonts w:ascii="Times New Roman" w:eastAsia="Times New Roman" w:hAnsi="Times New Roman"/>
          <w:lang w:eastAsia="sl-SI"/>
        </w:rPr>
      </w:pPr>
      <w:r>
        <w:rPr>
          <w:rFonts w:ascii="Times New Roman" w:eastAsia="Times New Roman" w:hAnsi="Times New Roman"/>
          <w:lang w:eastAsia="sl-SI"/>
        </w:rPr>
        <w:t>Hipertenzija;</w:t>
      </w:r>
    </w:p>
    <w:p w14:paraId="639CAEEE" w14:textId="77777777" w:rsidR="00B4109A" w:rsidRDefault="00717405">
      <w:pPr>
        <w:pStyle w:val="Sraopastraipa"/>
        <w:widowControl w:val="0"/>
        <w:numPr>
          <w:ilvl w:val="0"/>
          <w:numId w:val="10"/>
        </w:numPr>
        <w:tabs>
          <w:tab w:val="left" w:pos="567"/>
        </w:tabs>
        <w:ind w:left="567" w:hanging="567"/>
        <w:rPr>
          <w:rFonts w:ascii="Times New Roman" w:eastAsia="Times New Roman" w:hAnsi="Times New Roman"/>
          <w:lang w:eastAsia="sl-SI"/>
        </w:rPr>
      </w:pPr>
      <w:r>
        <w:rPr>
          <w:rFonts w:ascii="Times New Roman" w:eastAsia="Times New Roman" w:hAnsi="Times New Roman"/>
          <w:lang w:eastAsia="sl-SI"/>
        </w:rPr>
        <w:t>Pankreatitas;</w:t>
      </w:r>
    </w:p>
    <w:p w14:paraId="0CEFC039" w14:textId="77777777" w:rsidR="00B4109A" w:rsidRDefault="00717405">
      <w:pPr>
        <w:pStyle w:val="Sraopastraipa"/>
        <w:widowControl w:val="0"/>
        <w:numPr>
          <w:ilvl w:val="0"/>
          <w:numId w:val="10"/>
        </w:numPr>
        <w:tabs>
          <w:tab w:val="left" w:pos="567"/>
        </w:tabs>
        <w:ind w:left="567" w:hanging="567"/>
        <w:rPr>
          <w:rFonts w:ascii="Times New Roman" w:eastAsia="Times New Roman" w:hAnsi="Times New Roman"/>
          <w:lang w:eastAsia="sl-SI"/>
        </w:rPr>
      </w:pPr>
      <w:r>
        <w:rPr>
          <w:rFonts w:ascii="Times New Roman" w:eastAsia="Times New Roman" w:hAnsi="Times New Roman"/>
          <w:lang w:eastAsia="sl-SI"/>
        </w:rPr>
        <w:t>Lengvas kepenų funkcijos sutrikimas;</w:t>
      </w:r>
    </w:p>
    <w:p w14:paraId="64AE036D" w14:textId="77777777" w:rsidR="00B4109A" w:rsidRDefault="00717405">
      <w:pPr>
        <w:pStyle w:val="Sraopastraipa"/>
        <w:widowControl w:val="0"/>
        <w:numPr>
          <w:ilvl w:val="0"/>
          <w:numId w:val="10"/>
        </w:numPr>
        <w:tabs>
          <w:tab w:val="left" w:pos="567"/>
        </w:tabs>
        <w:ind w:left="567" w:hanging="567"/>
        <w:rPr>
          <w:rFonts w:ascii="Times New Roman" w:eastAsia="Times New Roman" w:hAnsi="Times New Roman"/>
          <w:lang w:eastAsia="sl-SI"/>
        </w:rPr>
      </w:pPr>
      <w:r>
        <w:rPr>
          <w:rFonts w:ascii="Times New Roman" w:eastAsia="Times New Roman" w:hAnsi="Times New Roman"/>
          <w:lang w:eastAsia="sl-SI"/>
        </w:rPr>
        <w:t>Inkstų funkcijos sutrikimas;</w:t>
      </w:r>
    </w:p>
    <w:p w14:paraId="02C659B3" w14:textId="77777777" w:rsidR="00B4109A" w:rsidRDefault="00717405">
      <w:pPr>
        <w:pStyle w:val="Sraopastraipa"/>
        <w:widowControl w:val="0"/>
        <w:numPr>
          <w:ilvl w:val="0"/>
          <w:numId w:val="10"/>
        </w:numPr>
        <w:tabs>
          <w:tab w:val="left" w:pos="567"/>
        </w:tabs>
        <w:ind w:left="567" w:hanging="567"/>
        <w:rPr>
          <w:rFonts w:ascii="Times New Roman" w:eastAsia="Times New Roman" w:hAnsi="Times New Roman"/>
          <w:lang w:eastAsia="sl-SI"/>
        </w:rPr>
      </w:pPr>
      <w:proofErr w:type="spellStart"/>
      <w:r>
        <w:rPr>
          <w:rFonts w:ascii="Times New Roman" w:eastAsia="Times New Roman" w:hAnsi="Times New Roman"/>
          <w:lang w:eastAsia="sl-SI"/>
        </w:rPr>
        <w:t>Opioidų</w:t>
      </w:r>
      <w:proofErr w:type="spellEnd"/>
      <w:r>
        <w:rPr>
          <w:rFonts w:ascii="Times New Roman" w:eastAsia="Times New Roman" w:hAnsi="Times New Roman"/>
          <w:lang w:eastAsia="sl-SI"/>
        </w:rPr>
        <w:t xml:space="preserve"> sukeltas </w:t>
      </w:r>
      <w:proofErr w:type="spellStart"/>
      <w:r>
        <w:rPr>
          <w:rFonts w:ascii="Times New Roman" w:eastAsia="Times New Roman" w:hAnsi="Times New Roman"/>
          <w:lang w:eastAsia="sl-SI"/>
        </w:rPr>
        <w:t>paralyžinis</w:t>
      </w:r>
      <w:proofErr w:type="spellEnd"/>
      <w:r>
        <w:rPr>
          <w:rFonts w:ascii="Times New Roman" w:eastAsia="Times New Roman" w:hAnsi="Times New Roman"/>
          <w:lang w:eastAsia="sl-SI"/>
        </w:rPr>
        <w:t xml:space="preserve"> žarnų nepraeinamumas;</w:t>
      </w:r>
    </w:p>
    <w:p w14:paraId="0E6BC720" w14:textId="77777777" w:rsidR="00B4109A" w:rsidRDefault="00717405">
      <w:pPr>
        <w:pStyle w:val="Sraopastraipa"/>
        <w:widowControl w:val="0"/>
        <w:numPr>
          <w:ilvl w:val="0"/>
          <w:numId w:val="10"/>
        </w:numPr>
        <w:tabs>
          <w:tab w:val="left" w:pos="567"/>
        </w:tabs>
        <w:ind w:left="567" w:hanging="567"/>
        <w:rPr>
          <w:rFonts w:ascii="Times New Roman" w:eastAsia="Times New Roman" w:hAnsi="Times New Roman"/>
          <w:lang w:eastAsia="sl-SI"/>
        </w:rPr>
      </w:pPr>
      <w:proofErr w:type="spellStart"/>
      <w:r>
        <w:rPr>
          <w:rFonts w:ascii="Times New Roman" w:eastAsia="Times New Roman" w:hAnsi="Times New Roman"/>
          <w:lang w:eastAsia="sl-SI"/>
        </w:rPr>
        <w:t>Miksedema</w:t>
      </w:r>
      <w:proofErr w:type="spellEnd"/>
      <w:r>
        <w:rPr>
          <w:rFonts w:ascii="Times New Roman" w:eastAsia="Times New Roman" w:hAnsi="Times New Roman"/>
          <w:lang w:eastAsia="sl-SI"/>
        </w:rPr>
        <w:t>;</w:t>
      </w:r>
    </w:p>
    <w:p w14:paraId="57C2D8B7" w14:textId="77777777" w:rsidR="00B4109A" w:rsidRDefault="00717405">
      <w:pPr>
        <w:pStyle w:val="Sraopastraipa"/>
        <w:widowControl w:val="0"/>
        <w:numPr>
          <w:ilvl w:val="0"/>
          <w:numId w:val="10"/>
        </w:numPr>
        <w:tabs>
          <w:tab w:val="left" w:pos="567"/>
        </w:tabs>
        <w:ind w:left="567" w:hanging="567"/>
        <w:rPr>
          <w:rFonts w:ascii="Times New Roman" w:eastAsia="Times New Roman" w:hAnsi="Times New Roman"/>
          <w:lang w:eastAsia="sl-SI"/>
        </w:rPr>
      </w:pPr>
      <w:proofErr w:type="spellStart"/>
      <w:r>
        <w:rPr>
          <w:rFonts w:ascii="Times New Roman" w:eastAsia="Times New Roman" w:hAnsi="Times New Roman"/>
          <w:lang w:eastAsia="sl-SI"/>
        </w:rPr>
        <w:t>Hipotireozė</w:t>
      </w:r>
      <w:proofErr w:type="spellEnd"/>
      <w:r>
        <w:rPr>
          <w:rFonts w:ascii="Times New Roman" w:eastAsia="Times New Roman" w:hAnsi="Times New Roman"/>
          <w:lang w:eastAsia="sl-SI"/>
        </w:rPr>
        <w:t>;</w:t>
      </w:r>
    </w:p>
    <w:p w14:paraId="6900B6E6" w14:textId="77777777" w:rsidR="00B4109A" w:rsidRDefault="00717405">
      <w:pPr>
        <w:pStyle w:val="Sraopastraipa"/>
        <w:widowControl w:val="0"/>
        <w:numPr>
          <w:ilvl w:val="0"/>
          <w:numId w:val="10"/>
        </w:numPr>
        <w:tabs>
          <w:tab w:val="left" w:pos="567"/>
        </w:tabs>
        <w:ind w:left="567" w:hanging="567"/>
        <w:rPr>
          <w:rFonts w:ascii="Times New Roman" w:eastAsia="Times New Roman" w:hAnsi="Times New Roman"/>
          <w:lang w:eastAsia="sl-SI"/>
        </w:rPr>
      </w:pPr>
      <w:proofErr w:type="spellStart"/>
      <w:r>
        <w:rPr>
          <w:rFonts w:ascii="Times New Roman" w:eastAsia="Times New Roman" w:hAnsi="Times New Roman"/>
          <w:lang w:eastAsia="sl-SI"/>
        </w:rPr>
        <w:t>Adisono</w:t>
      </w:r>
      <w:proofErr w:type="spellEnd"/>
      <w:r>
        <w:rPr>
          <w:rFonts w:ascii="Times New Roman" w:eastAsia="Times New Roman" w:hAnsi="Times New Roman"/>
          <w:lang w:eastAsia="sl-SI"/>
        </w:rPr>
        <w:t xml:space="preserve"> liga (antinksčių žievės nepakankamumas);</w:t>
      </w:r>
    </w:p>
    <w:p w14:paraId="5B758E43" w14:textId="77777777" w:rsidR="00B4109A" w:rsidRDefault="00717405">
      <w:pPr>
        <w:pStyle w:val="Sraopastraipa"/>
        <w:widowControl w:val="0"/>
        <w:numPr>
          <w:ilvl w:val="0"/>
          <w:numId w:val="10"/>
        </w:numPr>
        <w:tabs>
          <w:tab w:val="left" w:pos="567"/>
        </w:tabs>
        <w:ind w:left="567" w:hanging="567"/>
        <w:rPr>
          <w:rFonts w:ascii="Times New Roman" w:eastAsia="Times New Roman" w:hAnsi="Times New Roman"/>
          <w:lang w:eastAsia="sl-SI"/>
        </w:rPr>
      </w:pPr>
      <w:r>
        <w:rPr>
          <w:rFonts w:ascii="Times New Roman" w:eastAsia="Times New Roman" w:hAnsi="Times New Roman"/>
          <w:lang w:eastAsia="sl-SI"/>
        </w:rPr>
        <w:t>Prostatos hipertrofija;</w:t>
      </w:r>
    </w:p>
    <w:p w14:paraId="47DF9215" w14:textId="77777777" w:rsidR="00B4109A" w:rsidRDefault="00717405">
      <w:pPr>
        <w:pStyle w:val="Sraopastraipa"/>
        <w:widowControl w:val="0"/>
        <w:numPr>
          <w:ilvl w:val="0"/>
          <w:numId w:val="10"/>
        </w:numPr>
        <w:tabs>
          <w:tab w:val="left" w:pos="567"/>
        </w:tabs>
        <w:ind w:left="567" w:hanging="567"/>
        <w:rPr>
          <w:rFonts w:ascii="Times New Roman" w:eastAsia="Times New Roman" w:hAnsi="Times New Roman"/>
          <w:lang w:eastAsia="sl-SI"/>
        </w:rPr>
      </w:pPr>
      <w:r>
        <w:rPr>
          <w:rFonts w:ascii="Times New Roman" w:eastAsia="Times New Roman" w:hAnsi="Times New Roman"/>
          <w:lang w:eastAsia="sl-SI"/>
        </w:rPr>
        <w:t>Toksinė psichozė;</w:t>
      </w:r>
    </w:p>
    <w:p w14:paraId="66F3FF20" w14:textId="77777777" w:rsidR="00B4109A" w:rsidRDefault="00717405">
      <w:pPr>
        <w:pStyle w:val="Sraopastraipa"/>
        <w:widowControl w:val="0"/>
        <w:numPr>
          <w:ilvl w:val="0"/>
          <w:numId w:val="10"/>
        </w:numPr>
        <w:tabs>
          <w:tab w:val="left" w:pos="567"/>
        </w:tabs>
        <w:ind w:left="567" w:hanging="567"/>
        <w:rPr>
          <w:rFonts w:ascii="Times New Roman" w:eastAsia="Times New Roman" w:hAnsi="Times New Roman"/>
          <w:lang w:eastAsia="sl-SI"/>
        </w:rPr>
      </w:pPr>
      <w:r>
        <w:rPr>
          <w:rFonts w:ascii="Times New Roman" w:eastAsia="Times New Roman" w:hAnsi="Times New Roman"/>
          <w:lang w:eastAsia="sl-SI"/>
        </w:rPr>
        <w:t>Alkoholizmas;</w:t>
      </w:r>
    </w:p>
    <w:p w14:paraId="398F641D" w14:textId="77777777" w:rsidR="00B4109A" w:rsidRDefault="00717405">
      <w:pPr>
        <w:pStyle w:val="Sraopastraipa"/>
        <w:widowControl w:val="0"/>
        <w:numPr>
          <w:ilvl w:val="0"/>
          <w:numId w:val="10"/>
        </w:numPr>
        <w:tabs>
          <w:tab w:val="left" w:pos="567"/>
        </w:tabs>
        <w:ind w:left="567" w:hanging="567"/>
        <w:rPr>
          <w:rFonts w:ascii="Times New Roman" w:eastAsia="Times New Roman" w:hAnsi="Times New Roman"/>
          <w:lang w:eastAsia="sl-SI"/>
        </w:rPr>
      </w:pPr>
      <w:r>
        <w:rPr>
          <w:rFonts w:ascii="Times New Roman" w:eastAsia="Times New Roman" w:hAnsi="Times New Roman"/>
          <w:lang w:eastAsia="sl-SI"/>
        </w:rPr>
        <w:t>Baltoji karštligė (</w:t>
      </w:r>
      <w:proofErr w:type="spellStart"/>
      <w:r>
        <w:rPr>
          <w:rFonts w:ascii="Times New Roman" w:eastAsia="Times New Roman" w:hAnsi="Times New Roman"/>
          <w:i/>
          <w:lang w:eastAsia="sl-SI"/>
        </w:rPr>
        <w:t>Delirium</w:t>
      </w:r>
      <w:proofErr w:type="spellEnd"/>
      <w:r>
        <w:rPr>
          <w:rFonts w:ascii="Times New Roman" w:eastAsia="Times New Roman" w:hAnsi="Times New Roman"/>
          <w:i/>
          <w:lang w:eastAsia="sl-SI"/>
        </w:rPr>
        <w:t xml:space="preserve"> </w:t>
      </w:r>
      <w:proofErr w:type="spellStart"/>
      <w:r>
        <w:rPr>
          <w:rFonts w:ascii="Times New Roman" w:eastAsia="Times New Roman" w:hAnsi="Times New Roman"/>
          <w:i/>
          <w:lang w:eastAsia="sl-SI"/>
        </w:rPr>
        <w:t>tremens</w:t>
      </w:r>
      <w:proofErr w:type="spellEnd"/>
      <w:r>
        <w:rPr>
          <w:rFonts w:ascii="Times New Roman" w:eastAsia="Times New Roman" w:hAnsi="Times New Roman"/>
          <w:lang w:eastAsia="sl-SI"/>
        </w:rPr>
        <w:t>);</w:t>
      </w:r>
    </w:p>
    <w:p w14:paraId="4D007F2E" w14:textId="77777777" w:rsidR="00B4109A" w:rsidRDefault="00717405">
      <w:pPr>
        <w:pStyle w:val="Sraopastraipa"/>
        <w:widowControl w:val="0"/>
        <w:numPr>
          <w:ilvl w:val="0"/>
          <w:numId w:val="10"/>
        </w:numPr>
        <w:tabs>
          <w:tab w:val="left" w:pos="567"/>
        </w:tabs>
        <w:ind w:left="567" w:hanging="567"/>
        <w:rPr>
          <w:rFonts w:ascii="Times New Roman" w:eastAsia="Times New Roman" w:hAnsi="Times New Roman"/>
          <w:lang w:eastAsia="sl-SI"/>
        </w:rPr>
      </w:pPr>
      <w:r>
        <w:rPr>
          <w:rFonts w:ascii="Times New Roman" w:eastAsia="Times New Roman" w:hAnsi="Times New Roman"/>
          <w:lang w:eastAsia="sl-SI"/>
        </w:rPr>
        <w:t>Tulžies akmenligė;</w:t>
      </w:r>
    </w:p>
    <w:p w14:paraId="271BEEF7" w14:textId="77777777" w:rsidR="00B4109A" w:rsidRDefault="00717405">
      <w:pPr>
        <w:pStyle w:val="Sraopastraipa"/>
        <w:widowControl w:val="0"/>
        <w:numPr>
          <w:ilvl w:val="0"/>
          <w:numId w:val="10"/>
        </w:numPr>
        <w:tabs>
          <w:tab w:val="left" w:pos="567"/>
        </w:tabs>
        <w:ind w:left="567" w:hanging="567"/>
        <w:rPr>
          <w:rFonts w:ascii="Times New Roman" w:eastAsia="Times New Roman" w:hAnsi="Times New Roman"/>
          <w:lang w:eastAsia="sl-SI"/>
        </w:rPr>
      </w:pPr>
      <w:r>
        <w:rPr>
          <w:rFonts w:ascii="Times New Roman" w:eastAsia="Times New Roman" w:hAnsi="Times New Roman"/>
          <w:lang w:eastAsia="sl-SI"/>
        </w:rPr>
        <w:t>Anksčiau buvusios širdies ir kraujagyslių ligos.</w:t>
      </w:r>
    </w:p>
    <w:p w14:paraId="75AB38BE" w14:textId="77777777" w:rsidR="00B4109A" w:rsidRDefault="00717405">
      <w:pPr>
        <w:widowControl w:val="0"/>
        <w:tabs>
          <w:tab w:val="left" w:pos="567"/>
        </w:tabs>
        <w:rPr>
          <w:sz w:val="22"/>
          <w:szCs w:val="22"/>
          <w:u w:val="single"/>
        </w:rPr>
      </w:pPr>
      <w:r>
        <w:rPr>
          <w:sz w:val="22"/>
          <w:szCs w:val="22"/>
          <w:u w:val="single"/>
        </w:rPr>
        <w:t>Kvėpavimo slopinimas</w:t>
      </w:r>
    </w:p>
    <w:p w14:paraId="44ACC802" w14:textId="77777777" w:rsidR="00B4109A" w:rsidRDefault="00717405">
      <w:pPr>
        <w:widowControl w:val="0"/>
        <w:tabs>
          <w:tab w:val="left" w:pos="567"/>
        </w:tabs>
        <w:rPr>
          <w:sz w:val="22"/>
          <w:lang w:val="lt-LT"/>
        </w:rPr>
      </w:pPr>
      <w:r>
        <w:rPr>
          <w:sz w:val="22"/>
          <w:lang w:val="lt-LT"/>
        </w:rPr>
        <w:t xml:space="preserve">Pagrindinė su per didelio </w:t>
      </w:r>
      <w:proofErr w:type="spellStart"/>
      <w:r>
        <w:rPr>
          <w:sz w:val="22"/>
          <w:lang w:val="lt-LT"/>
        </w:rPr>
        <w:t>opioidų</w:t>
      </w:r>
      <w:proofErr w:type="spellEnd"/>
      <w:r>
        <w:rPr>
          <w:sz w:val="22"/>
          <w:lang w:val="lt-LT"/>
        </w:rPr>
        <w:t xml:space="preserve"> kiekio suvartojimu susijusi problema yra kvėpavimo slopinimas.</w:t>
      </w:r>
    </w:p>
    <w:p w14:paraId="3381DFA6" w14:textId="77777777" w:rsidR="00B4109A" w:rsidRDefault="00B4109A">
      <w:pPr>
        <w:widowControl w:val="0"/>
        <w:tabs>
          <w:tab w:val="left" w:pos="567"/>
        </w:tabs>
        <w:rPr>
          <w:sz w:val="22"/>
          <w:lang w:val="lt-LT"/>
        </w:rPr>
      </w:pPr>
    </w:p>
    <w:p w14:paraId="186DC4DD" w14:textId="77777777" w:rsidR="00B4109A" w:rsidRDefault="00717405">
      <w:pPr>
        <w:widowControl w:val="0"/>
        <w:tabs>
          <w:tab w:val="left" w:pos="567"/>
        </w:tabs>
        <w:rPr>
          <w:sz w:val="22"/>
          <w:lang w:val="lt-LT"/>
        </w:rPr>
      </w:pPr>
      <w:r>
        <w:rPr>
          <w:i/>
          <w:sz w:val="22"/>
          <w:lang w:val="lt-LT"/>
        </w:rPr>
        <w:t>Su miegu susiję kvėpavimo sutrikimai</w:t>
      </w:r>
    </w:p>
    <w:p w14:paraId="462618CB" w14:textId="77777777" w:rsidR="00B4109A" w:rsidRDefault="00717405">
      <w:pPr>
        <w:rPr>
          <w:sz w:val="22"/>
          <w:szCs w:val="22"/>
          <w:lang w:val="lt-LT" w:eastAsia="en-US"/>
        </w:rPr>
      </w:pPr>
      <w:r>
        <w:rPr>
          <w:sz w:val="22"/>
          <w:szCs w:val="22"/>
        </w:rPr>
        <w:lastRenderedPageBreak/>
        <w:t>Opioidai gali sukelti su miegu susijusių kvėpavimo sutrikimų, įskaitant centrinę miego apnėją (CMA) ir su miegu susijusią hipoksemiją. Opioidų vartojimas padidina CMA riziką, kuri priklauso nuo dozės. Pacientams, kuriems pasireiškia CMA, apsvarstykite galimybę sumažinti bendrą opioidų dozę.</w:t>
      </w:r>
    </w:p>
    <w:p w14:paraId="3E91FAAA" w14:textId="77777777" w:rsidR="00B4109A" w:rsidRDefault="00B4109A">
      <w:pPr>
        <w:widowControl w:val="0"/>
        <w:tabs>
          <w:tab w:val="left" w:pos="567"/>
        </w:tabs>
        <w:rPr>
          <w:sz w:val="22"/>
          <w:lang w:val="lt-LT"/>
        </w:rPr>
      </w:pPr>
    </w:p>
    <w:p w14:paraId="014A1A36" w14:textId="77777777" w:rsidR="00B4109A" w:rsidRDefault="00B4109A">
      <w:pPr>
        <w:widowControl w:val="0"/>
        <w:tabs>
          <w:tab w:val="left" w:pos="567"/>
        </w:tabs>
        <w:rPr>
          <w:rFonts w:eastAsia="Calibri"/>
          <w:sz w:val="22"/>
          <w:lang w:val="lt-LT"/>
        </w:rPr>
      </w:pPr>
    </w:p>
    <w:p w14:paraId="12DC43EA" w14:textId="77777777" w:rsidR="00B4109A" w:rsidRDefault="00717405">
      <w:pPr>
        <w:widowControl w:val="0"/>
        <w:tabs>
          <w:tab w:val="left" w:pos="567"/>
        </w:tabs>
        <w:rPr>
          <w:i/>
          <w:sz w:val="22"/>
          <w:lang w:val="lt-LT"/>
        </w:rPr>
      </w:pPr>
      <w:r>
        <w:rPr>
          <w:i/>
          <w:sz w:val="22"/>
          <w:lang w:val="lt-LT"/>
        </w:rPr>
        <w:t>Rizika, kai kartu vartojami raminamieji vaistai, tokie kaip benzodiazepinai ar panašūs vaistai:</w:t>
      </w:r>
    </w:p>
    <w:p w14:paraId="272627A0" w14:textId="77777777" w:rsidR="00B4109A" w:rsidRDefault="00717405">
      <w:pPr>
        <w:widowControl w:val="0"/>
        <w:rPr>
          <w:sz w:val="22"/>
          <w:lang w:val="lt-LT"/>
        </w:rPr>
      </w:pPr>
      <w:r>
        <w:rPr>
          <w:rFonts w:eastAsia="MS Mincho"/>
          <w:sz w:val="22"/>
          <w:lang w:val="lt-LT"/>
        </w:rPr>
        <w:t xml:space="preserve">Kartu vartojami </w:t>
      </w:r>
      <w:proofErr w:type="spellStart"/>
      <w:r>
        <w:rPr>
          <w:sz w:val="22"/>
          <w:lang w:val="lt-LT"/>
        </w:rPr>
        <w:t>opioidai</w:t>
      </w:r>
      <w:proofErr w:type="spellEnd"/>
      <w:r>
        <w:rPr>
          <w:sz w:val="22"/>
          <w:lang w:val="lt-LT"/>
        </w:rPr>
        <w:t xml:space="preserve">, įskaitant </w:t>
      </w:r>
      <w:proofErr w:type="spellStart"/>
      <w:r>
        <w:rPr>
          <w:sz w:val="22"/>
          <w:lang w:val="lt-LT"/>
        </w:rPr>
        <w:t>oksikodono</w:t>
      </w:r>
      <w:proofErr w:type="spellEnd"/>
      <w:r>
        <w:rPr>
          <w:sz w:val="22"/>
          <w:lang w:val="lt-LT"/>
        </w:rPr>
        <w:t xml:space="preserve"> hidrochloridą </w:t>
      </w:r>
      <w:r>
        <w:rPr>
          <w:rFonts w:eastAsia="MS Mincho"/>
          <w:sz w:val="22"/>
          <w:lang w:val="lt-LT"/>
        </w:rPr>
        <w:t xml:space="preserve">ir </w:t>
      </w:r>
      <w:r>
        <w:rPr>
          <w:sz w:val="22"/>
          <w:lang w:val="lt-LT"/>
        </w:rPr>
        <w:t>raminamieji vaistiniai preparatai, tokie kaip benzodiazepinai</w:t>
      </w:r>
      <w:r>
        <w:rPr>
          <w:rFonts w:eastAsia="MS Mincho"/>
          <w:sz w:val="22"/>
          <w:lang w:val="lt-LT"/>
        </w:rPr>
        <w:t xml:space="preserve"> gali sukelti stiprų slopinamąjį poveikį, kvėpavimo slopinimą, komą ir mirtį. </w:t>
      </w:r>
      <w:r>
        <w:rPr>
          <w:sz w:val="22"/>
          <w:lang w:val="lt-LT"/>
        </w:rPr>
        <w:t xml:space="preserve">Dėl šių priežasčių, raminamųjų vaistinių preparatų skyrimas kartu su </w:t>
      </w:r>
      <w:proofErr w:type="spellStart"/>
      <w:r>
        <w:rPr>
          <w:sz w:val="22"/>
          <w:lang w:val="lt-LT"/>
        </w:rPr>
        <w:t>opioidais</w:t>
      </w:r>
      <w:proofErr w:type="spellEnd"/>
      <w:r>
        <w:rPr>
          <w:sz w:val="22"/>
          <w:lang w:val="lt-LT"/>
        </w:rPr>
        <w:t xml:space="preserve"> paliekamas kaip rezervas gydyti tik tiems pacientai, kuriems nėra galimybės skirti kitą alternatyvų gydymo būdą. Jei bus priimtas sprendimas skirti </w:t>
      </w:r>
      <w:proofErr w:type="spellStart"/>
      <w:r>
        <w:rPr>
          <w:sz w:val="22"/>
          <w:lang w:val="lt-LT"/>
        </w:rPr>
        <w:t>Dolnada</w:t>
      </w:r>
      <w:proofErr w:type="spellEnd"/>
      <w:r>
        <w:rPr>
          <w:sz w:val="22"/>
          <w:lang w:val="lt-LT"/>
        </w:rPr>
        <w:t xml:space="preserve"> kartu su </w:t>
      </w:r>
      <w:proofErr w:type="spellStart"/>
      <w:r>
        <w:rPr>
          <w:sz w:val="22"/>
          <w:lang w:val="lt-LT"/>
        </w:rPr>
        <w:t>opioidais</w:t>
      </w:r>
      <w:proofErr w:type="spellEnd"/>
      <w:r>
        <w:rPr>
          <w:sz w:val="22"/>
          <w:lang w:val="lt-LT"/>
        </w:rPr>
        <w:t>, turi būti vartojama mažiausia veiksminga dozė, o gydymo trukmė turi būti kuo mažesnė.</w:t>
      </w:r>
    </w:p>
    <w:p w14:paraId="7DCAEC44" w14:textId="77777777" w:rsidR="00B4109A" w:rsidRDefault="00B4109A">
      <w:pPr>
        <w:widowControl w:val="0"/>
        <w:rPr>
          <w:sz w:val="22"/>
          <w:lang w:val="lt-LT"/>
        </w:rPr>
      </w:pPr>
    </w:p>
    <w:p w14:paraId="6CD6EBAB" w14:textId="77777777" w:rsidR="00B4109A" w:rsidRDefault="00717405">
      <w:pPr>
        <w:widowControl w:val="0"/>
        <w:rPr>
          <w:rFonts w:eastAsia="MS Mincho"/>
          <w:sz w:val="22"/>
          <w:lang w:val="lt-LT"/>
        </w:rPr>
      </w:pPr>
      <w:r>
        <w:rPr>
          <w:rFonts w:eastAsia="MS Mincho"/>
          <w:sz w:val="22"/>
          <w:lang w:val="lt-LT"/>
        </w:rPr>
        <w:t xml:space="preserve">Pacientus reikia atidžiai stebėti dėl kvėpavimo slopinimo ir </w:t>
      </w:r>
      <w:proofErr w:type="spellStart"/>
      <w:r>
        <w:rPr>
          <w:rFonts w:eastAsia="MS Mincho"/>
          <w:sz w:val="22"/>
          <w:lang w:val="lt-LT"/>
        </w:rPr>
        <w:t>sedacijos</w:t>
      </w:r>
      <w:proofErr w:type="spellEnd"/>
      <w:r>
        <w:rPr>
          <w:rFonts w:eastAsia="MS Mincho"/>
          <w:sz w:val="22"/>
          <w:lang w:val="lt-LT"/>
        </w:rPr>
        <w:t xml:space="preserve"> požymių ir simptomų atsiradimo. Šiuo atžvilgiu labai primygtinai rekomenduojama pacientus ir jų globėjus informuoti apie šiuos simptomus (žr. 4.5</w:t>
      </w:r>
      <w:r>
        <w:rPr>
          <w:rFonts w:eastAsia="TimesNewRomanPSMT"/>
          <w:sz w:val="22"/>
          <w:lang w:val="lt-LT"/>
        </w:rPr>
        <w:t> </w:t>
      </w:r>
      <w:r>
        <w:rPr>
          <w:rFonts w:eastAsia="MS Mincho"/>
          <w:sz w:val="22"/>
          <w:lang w:val="lt-LT"/>
        </w:rPr>
        <w:t>skyrių).</w:t>
      </w:r>
    </w:p>
    <w:p w14:paraId="0C1BE434" w14:textId="77777777" w:rsidR="00B4109A" w:rsidRDefault="00B4109A">
      <w:pPr>
        <w:widowControl w:val="0"/>
        <w:tabs>
          <w:tab w:val="left" w:pos="567"/>
        </w:tabs>
        <w:rPr>
          <w:sz w:val="22"/>
          <w:lang w:val="lt-LT"/>
        </w:rPr>
      </w:pPr>
    </w:p>
    <w:p w14:paraId="250E53B8" w14:textId="77777777" w:rsidR="00B4109A" w:rsidRDefault="00717405">
      <w:pPr>
        <w:widowControl w:val="0"/>
        <w:tabs>
          <w:tab w:val="left" w:pos="567"/>
        </w:tabs>
        <w:rPr>
          <w:sz w:val="22"/>
          <w:u w:val="single"/>
          <w:lang w:val="lt-LT"/>
        </w:rPr>
      </w:pPr>
      <w:r>
        <w:rPr>
          <w:sz w:val="22"/>
          <w:u w:val="single"/>
          <w:lang w:val="lt-LT"/>
        </w:rPr>
        <w:t>MOA inhibitoriai</w:t>
      </w:r>
    </w:p>
    <w:p w14:paraId="31AE6F7E" w14:textId="77777777" w:rsidR="00B4109A" w:rsidRDefault="00717405">
      <w:pPr>
        <w:widowControl w:val="0"/>
        <w:tabs>
          <w:tab w:val="left" w:pos="567"/>
        </w:tabs>
        <w:rPr>
          <w:sz w:val="22"/>
          <w:lang w:val="lt-LT"/>
        </w:rPr>
      </w:pPr>
      <w:proofErr w:type="spellStart"/>
      <w:r>
        <w:rPr>
          <w:sz w:val="22"/>
          <w:lang w:val="lt-LT"/>
        </w:rPr>
        <w:t>Dolnada</w:t>
      </w:r>
      <w:proofErr w:type="spellEnd"/>
      <w:r>
        <w:rPr>
          <w:sz w:val="22"/>
          <w:lang w:val="lt-LT"/>
        </w:rPr>
        <w:t xml:space="preserve"> būtina atsargiai skirti pacientams, vartojantiems MAO inhibitorių arba jų vartojusiems paskutines 14 parų prieš pradedant gydymą.</w:t>
      </w:r>
    </w:p>
    <w:p w14:paraId="0BF810B7" w14:textId="77777777" w:rsidR="00B4109A" w:rsidRDefault="00B4109A">
      <w:pPr>
        <w:widowControl w:val="0"/>
        <w:tabs>
          <w:tab w:val="left" w:pos="567"/>
        </w:tabs>
        <w:rPr>
          <w:sz w:val="22"/>
          <w:lang w:val="lt-LT"/>
        </w:rPr>
      </w:pPr>
    </w:p>
    <w:p w14:paraId="46A5EB16" w14:textId="77777777" w:rsidR="00B4109A" w:rsidRDefault="00717405">
      <w:pPr>
        <w:widowControl w:val="0"/>
        <w:tabs>
          <w:tab w:val="left" w:pos="567"/>
        </w:tabs>
        <w:rPr>
          <w:sz w:val="22"/>
          <w:lang w:val="lt-LT"/>
        </w:rPr>
      </w:pPr>
      <w:r>
        <w:rPr>
          <w:sz w:val="22"/>
          <w:lang w:val="lt-LT"/>
        </w:rPr>
        <w:t>Be to, šias tabletes būtina atsargiai skirti pacientams, kuriems yra lengvas kepenų funkcijos sutrikimas ar inkstų funkcijos sutrikimas. Atidi medicininė priežiūra ypač reikalinga pacientams, kuriems yra sunkus inkstų funkcijos sutrikimas.</w:t>
      </w:r>
    </w:p>
    <w:p w14:paraId="66388414" w14:textId="77777777" w:rsidR="00B4109A" w:rsidRDefault="00B4109A">
      <w:pPr>
        <w:widowControl w:val="0"/>
        <w:tabs>
          <w:tab w:val="left" w:pos="567"/>
        </w:tabs>
        <w:rPr>
          <w:sz w:val="22"/>
          <w:lang w:val="lt-LT"/>
        </w:rPr>
      </w:pPr>
    </w:p>
    <w:p w14:paraId="212FF259" w14:textId="77777777" w:rsidR="00B4109A" w:rsidRDefault="00717405">
      <w:pPr>
        <w:widowControl w:val="0"/>
        <w:tabs>
          <w:tab w:val="left" w:pos="567"/>
        </w:tabs>
        <w:rPr>
          <w:sz w:val="22"/>
          <w:lang w:val="lt-LT"/>
        </w:rPr>
      </w:pPr>
      <w:r>
        <w:rPr>
          <w:sz w:val="22"/>
          <w:lang w:val="lt-LT"/>
        </w:rPr>
        <w:t xml:space="preserve">Viduriavimas gali būti vertinamas kaip galimas </w:t>
      </w:r>
      <w:proofErr w:type="spellStart"/>
      <w:r>
        <w:rPr>
          <w:sz w:val="22"/>
          <w:lang w:val="lt-LT"/>
        </w:rPr>
        <w:t>naloksono</w:t>
      </w:r>
      <w:proofErr w:type="spellEnd"/>
      <w:r>
        <w:rPr>
          <w:sz w:val="22"/>
          <w:lang w:val="lt-LT"/>
        </w:rPr>
        <w:t xml:space="preserve"> poveikis.</w:t>
      </w:r>
    </w:p>
    <w:p w14:paraId="4770F635" w14:textId="77777777" w:rsidR="00B4109A" w:rsidRDefault="00B4109A">
      <w:pPr>
        <w:widowControl w:val="0"/>
        <w:tabs>
          <w:tab w:val="left" w:pos="567"/>
        </w:tabs>
        <w:rPr>
          <w:sz w:val="22"/>
          <w:lang w:val="lt-LT"/>
        </w:rPr>
      </w:pPr>
    </w:p>
    <w:p w14:paraId="53A219BB" w14:textId="77777777" w:rsidR="00B4109A" w:rsidRDefault="00717405">
      <w:pPr>
        <w:widowControl w:val="0"/>
        <w:tabs>
          <w:tab w:val="left" w:pos="567"/>
        </w:tabs>
        <w:rPr>
          <w:sz w:val="22"/>
          <w:u w:val="single"/>
          <w:lang w:val="lt-LT"/>
        </w:rPr>
      </w:pPr>
      <w:proofErr w:type="spellStart"/>
      <w:r>
        <w:rPr>
          <w:sz w:val="22"/>
          <w:u w:val="single"/>
          <w:lang w:val="lt-LT"/>
        </w:rPr>
        <w:t>Opioidų</w:t>
      </w:r>
      <w:proofErr w:type="spellEnd"/>
      <w:r>
        <w:rPr>
          <w:sz w:val="22"/>
          <w:u w:val="single"/>
          <w:lang w:val="lt-LT"/>
        </w:rPr>
        <w:t xml:space="preserve"> vartojimo sutrikimas (piktnaudžiavimas ir priklausomybė)</w:t>
      </w:r>
    </w:p>
    <w:p w14:paraId="0CC209E8" w14:textId="77777777" w:rsidR="00B4109A" w:rsidRDefault="00717405">
      <w:pPr>
        <w:widowControl w:val="0"/>
        <w:tabs>
          <w:tab w:val="left" w:pos="567"/>
        </w:tabs>
        <w:rPr>
          <w:sz w:val="22"/>
          <w:lang w:val="lt-LT"/>
        </w:rPr>
      </w:pPr>
      <w:r>
        <w:rPr>
          <w:sz w:val="22"/>
          <w:lang w:val="lt-LT"/>
        </w:rPr>
        <w:t xml:space="preserve">Pakartotinai vartojant </w:t>
      </w:r>
      <w:proofErr w:type="spellStart"/>
      <w:r>
        <w:rPr>
          <w:sz w:val="22"/>
          <w:lang w:val="lt-LT"/>
        </w:rPr>
        <w:t>opioidus</w:t>
      </w:r>
      <w:proofErr w:type="spellEnd"/>
      <w:r>
        <w:rPr>
          <w:sz w:val="22"/>
          <w:lang w:val="lt-LT"/>
        </w:rPr>
        <w:t xml:space="preserve">, pvz., </w:t>
      </w:r>
      <w:proofErr w:type="spellStart"/>
      <w:r>
        <w:rPr>
          <w:sz w:val="22"/>
          <w:lang w:val="lt-LT"/>
        </w:rPr>
        <w:t>oksikodoną</w:t>
      </w:r>
      <w:proofErr w:type="spellEnd"/>
      <w:r>
        <w:rPr>
          <w:sz w:val="22"/>
          <w:lang w:val="lt-LT"/>
        </w:rPr>
        <w:t xml:space="preserve">, gali išsivystyti tolerancija ir fizinė bei (arba) psichologinė priklausomybė. Pakartotinis </w:t>
      </w:r>
      <w:proofErr w:type="spellStart"/>
      <w:r>
        <w:rPr>
          <w:sz w:val="22"/>
          <w:lang w:val="lt-LT"/>
        </w:rPr>
        <w:t>Dolnada</w:t>
      </w:r>
      <w:proofErr w:type="spellEnd"/>
      <w:r>
        <w:rPr>
          <w:sz w:val="22"/>
          <w:lang w:val="lt-LT"/>
        </w:rPr>
        <w:t xml:space="preserve"> vartojimas gali sukelti </w:t>
      </w:r>
      <w:proofErr w:type="spellStart"/>
      <w:r>
        <w:rPr>
          <w:sz w:val="22"/>
          <w:lang w:val="lt-LT"/>
        </w:rPr>
        <w:t>opioidų</w:t>
      </w:r>
      <w:proofErr w:type="spellEnd"/>
      <w:r>
        <w:rPr>
          <w:sz w:val="22"/>
          <w:lang w:val="lt-LT"/>
        </w:rPr>
        <w:t xml:space="preserve"> vartojimo sutrikimą (angl. </w:t>
      </w:r>
      <w:proofErr w:type="spellStart"/>
      <w:r>
        <w:rPr>
          <w:i/>
          <w:sz w:val="22"/>
          <w:lang w:val="lt-LT"/>
        </w:rPr>
        <w:t>Opioid</w:t>
      </w:r>
      <w:proofErr w:type="spellEnd"/>
      <w:r>
        <w:rPr>
          <w:i/>
          <w:sz w:val="22"/>
          <w:lang w:val="lt-LT"/>
        </w:rPr>
        <w:t xml:space="preserve"> </w:t>
      </w:r>
      <w:proofErr w:type="spellStart"/>
      <w:r>
        <w:rPr>
          <w:i/>
          <w:sz w:val="22"/>
          <w:lang w:val="lt-LT"/>
        </w:rPr>
        <w:t>Use</w:t>
      </w:r>
      <w:proofErr w:type="spellEnd"/>
      <w:r>
        <w:rPr>
          <w:i/>
          <w:sz w:val="22"/>
          <w:lang w:val="lt-LT"/>
        </w:rPr>
        <w:t xml:space="preserve"> </w:t>
      </w:r>
      <w:proofErr w:type="spellStart"/>
      <w:r>
        <w:rPr>
          <w:i/>
          <w:sz w:val="22"/>
          <w:lang w:val="lt-LT"/>
        </w:rPr>
        <w:t>Disorder</w:t>
      </w:r>
      <w:proofErr w:type="spellEnd"/>
      <w:r>
        <w:rPr>
          <w:sz w:val="22"/>
          <w:lang w:val="lt-LT"/>
        </w:rPr>
        <w:t xml:space="preserve">, </w:t>
      </w:r>
      <w:r>
        <w:rPr>
          <w:i/>
          <w:sz w:val="22"/>
          <w:lang w:val="lt-LT"/>
        </w:rPr>
        <w:t>OUD</w:t>
      </w:r>
      <w:r>
        <w:rPr>
          <w:sz w:val="22"/>
          <w:lang w:val="lt-LT"/>
        </w:rPr>
        <w:t xml:space="preserve">). Didesnė dozė ir ilgesnė gydymo </w:t>
      </w:r>
      <w:proofErr w:type="spellStart"/>
      <w:r>
        <w:rPr>
          <w:sz w:val="22"/>
          <w:lang w:val="lt-LT"/>
        </w:rPr>
        <w:t>opioidais</w:t>
      </w:r>
      <w:proofErr w:type="spellEnd"/>
      <w:r>
        <w:rPr>
          <w:sz w:val="22"/>
          <w:lang w:val="lt-LT"/>
        </w:rPr>
        <w:t xml:space="preserve"> trukmė gali padidinti </w:t>
      </w:r>
      <w:r>
        <w:rPr>
          <w:i/>
          <w:sz w:val="22"/>
          <w:lang w:val="lt-LT"/>
        </w:rPr>
        <w:t>OUD</w:t>
      </w:r>
      <w:r>
        <w:rPr>
          <w:sz w:val="22"/>
          <w:lang w:val="lt-LT"/>
        </w:rPr>
        <w:t xml:space="preserve"> išsivystymo riziką. Piktnaudžiavimas arba tyčinis </w:t>
      </w:r>
      <w:proofErr w:type="spellStart"/>
      <w:r>
        <w:rPr>
          <w:sz w:val="22"/>
          <w:lang w:val="lt-LT"/>
        </w:rPr>
        <w:t>Dolnada</w:t>
      </w:r>
      <w:proofErr w:type="spellEnd"/>
      <w:r>
        <w:rPr>
          <w:sz w:val="22"/>
          <w:lang w:val="lt-LT"/>
        </w:rPr>
        <w:t xml:space="preserve"> vartojimas gali sukelti perdozavimą ir (arba) mirtį. </w:t>
      </w:r>
      <w:r>
        <w:rPr>
          <w:i/>
          <w:sz w:val="22"/>
          <w:lang w:val="lt-LT"/>
        </w:rPr>
        <w:t>OUD</w:t>
      </w:r>
      <w:r>
        <w:rPr>
          <w:sz w:val="22"/>
          <w:lang w:val="lt-LT"/>
        </w:rPr>
        <w:t xml:space="preserve"> išsivystymo rizika padidėja pacientams, kurių asmeninė arba šeimos istorija (tėvai ar broliai/seserys) sirgo psichoaktyviųjų medžiagų vartojimo sutrikimais (įskaitant alkoholio vartojimo sutrikimą), dabartiniams tabako vartotojams arba pacientams, kuriems yra buvę kitų psichikos sveikatos sutrikimų (pvz. didžioji depresija, nerimas ir asmenybės sutrikimai).</w:t>
      </w:r>
    </w:p>
    <w:p w14:paraId="0B02BD23" w14:textId="77777777" w:rsidR="00B4109A" w:rsidRDefault="00B4109A">
      <w:pPr>
        <w:widowControl w:val="0"/>
        <w:tabs>
          <w:tab w:val="left" w:pos="567"/>
        </w:tabs>
        <w:rPr>
          <w:sz w:val="22"/>
          <w:lang w:val="lt-LT"/>
        </w:rPr>
      </w:pPr>
    </w:p>
    <w:p w14:paraId="031E8F81" w14:textId="77777777" w:rsidR="00B4109A" w:rsidRDefault="00717405">
      <w:pPr>
        <w:widowControl w:val="0"/>
        <w:tabs>
          <w:tab w:val="left" w:pos="567"/>
        </w:tabs>
        <w:rPr>
          <w:sz w:val="22"/>
          <w:lang w:val="lt-LT"/>
        </w:rPr>
      </w:pPr>
      <w:r>
        <w:rPr>
          <w:sz w:val="22"/>
          <w:lang w:val="lt-LT"/>
        </w:rPr>
        <w:t xml:space="preserve">Prieš pradedant gydymą </w:t>
      </w:r>
      <w:proofErr w:type="spellStart"/>
      <w:r>
        <w:rPr>
          <w:sz w:val="22"/>
          <w:lang w:val="lt-LT"/>
        </w:rPr>
        <w:t>Dolnada</w:t>
      </w:r>
      <w:proofErr w:type="spellEnd"/>
      <w:r>
        <w:rPr>
          <w:sz w:val="22"/>
          <w:lang w:val="lt-LT"/>
        </w:rPr>
        <w:t xml:space="preserve"> ir gydymo metu, su pacientu reikia susitarti dėl gydymo tikslų ir gydymo nutraukimo plano (žr. 4.2 skyrių). Prieš gydymą ir gydymo metu pacientą taip pat reikia informuoti apie </w:t>
      </w:r>
      <w:r>
        <w:rPr>
          <w:i/>
          <w:sz w:val="22"/>
          <w:lang w:val="lt-LT"/>
        </w:rPr>
        <w:t>OUD</w:t>
      </w:r>
      <w:r>
        <w:rPr>
          <w:sz w:val="22"/>
          <w:lang w:val="lt-LT"/>
        </w:rPr>
        <w:t xml:space="preserve"> riziką ir požymius. Jei atsiranda šių požymių, pacientams reikia įspėti kreiptis į savo gydytoją.</w:t>
      </w:r>
    </w:p>
    <w:p w14:paraId="46740CA6" w14:textId="77777777" w:rsidR="00B4109A" w:rsidRDefault="00717405">
      <w:pPr>
        <w:widowControl w:val="0"/>
        <w:tabs>
          <w:tab w:val="left" w:pos="567"/>
        </w:tabs>
        <w:rPr>
          <w:sz w:val="22"/>
          <w:lang w:val="lt-LT"/>
        </w:rPr>
      </w:pPr>
      <w:r>
        <w:rPr>
          <w:sz w:val="22"/>
          <w:lang w:val="lt-LT"/>
        </w:rPr>
        <w:t xml:space="preserve"> </w:t>
      </w:r>
    </w:p>
    <w:p w14:paraId="6D160C67" w14:textId="77777777" w:rsidR="00B4109A" w:rsidRDefault="00717405">
      <w:pPr>
        <w:widowControl w:val="0"/>
        <w:tabs>
          <w:tab w:val="left" w:pos="567"/>
        </w:tabs>
        <w:rPr>
          <w:sz w:val="22"/>
          <w:lang w:val="lt-LT"/>
        </w:rPr>
      </w:pPr>
      <w:r>
        <w:rPr>
          <w:sz w:val="22"/>
          <w:lang w:val="lt-LT"/>
        </w:rPr>
        <w:t xml:space="preserve">Pacientus reikės stebėti, ar neatsiranda narkotikų ieškančio elgesio požymių (pvz., per ankstyvi prašymai vėl skirti vaistinio preparato). Tai apima kartu vartojamų </w:t>
      </w:r>
      <w:proofErr w:type="spellStart"/>
      <w:r>
        <w:rPr>
          <w:sz w:val="22"/>
          <w:lang w:val="lt-LT"/>
        </w:rPr>
        <w:t>opioidų</w:t>
      </w:r>
      <w:proofErr w:type="spellEnd"/>
      <w:r>
        <w:rPr>
          <w:sz w:val="22"/>
          <w:lang w:val="lt-LT"/>
        </w:rPr>
        <w:t xml:space="preserve"> ir psichoaktyviųjų vaistinių preparatų (pvz., benzodiazepinų) peržiūrą. Pacientams, kuriems yra </w:t>
      </w:r>
      <w:r>
        <w:rPr>
          <w:i/>
          <w:sz w:val="22"/>
          <w:lang w:val="lt-LT"/>
        </w:rPr>
        <w:t>OUD</w:t>
      </w:r>
      <w:r>
        <w:rPr>
          <w:sz w:val="22"/>
          <w:lang w:val="lt-LT"/>
        </w:rPr>
        <w:t xml:space="preserve"> požymių ir simptomų, reikia pasikonsultuoti su priklausomybės ligų specialistu.</w:t>
      </w:r>
    </w:p>
    <w:p w14:paraId="01E6C2EF" w14:textId="77777777" w:rsidR="00B4109A" w:rsidRDefault="00B4109A">
      <w:pPr>
        <w:widowControl w:val="0"/>
        <w:tabs>
          <w:tab w:val="left" w:pos="567"/>
        </w:tabs>
        <w:rPr>
          <w:sz w:val="22"/>
          <w:lang w:val="lt-LT"/>
        </w:rPr>
      </w:pPr>
    </w:p>
    <w:p w14:paraId="0CD0F384" w14:textId="77777777" w:rsidR="00B4109A" w:rsidRDefault="00717405">
      <w:pPr>
        <w:widowControl w:val="0"/>
        <w:tabs>
          <w:tab w:val="left" w:pos="567"/>
        </w:tabs>
        <w:rPr>
          <w:sz w:val="22"/>
          <w:u w:val="single"/>
          <w:lang w:val="lt-LT"/>
        </w:rPr>
      </w:pPr>
      <w:r>
        <w:rPr>
          <w:sz w:val="22"/>
          <w:u w:val="single"/>
          <w:lang w:val="lt-LT"/>
        </w:rPr>
        <w:t>Gydymo nutraukimas ir nutraukimo sindromas</w:t>
      </w:r>
    </w:p>
    <w:p w14:paraId="471AB445" w14:textId="77777777" w:rsidR="00B4109A" w:rsidRDefault="00B4109A">
      <w:pPr>
        <w:widowControl w:val="0"/>
        <w:tabs>
          <w:tab w:val="left" w:pos="567"/>
        </w:tabs>
        <w:rPr>
          <w:sz w:val="22"/>
          <w:lang w:val="lt-LT"/>
        </w:rPr>
      </w:pPr>
    </w:p>
    <w:p w14:paraId="66829711" w14:textId="77777777" w:rsidR="00B4109A" w:rsidRDefault="00717405">
      <w:pPr>
        <w:widowControl w:val="0"/>
        <w:tabs>
          <w:tab w:val="left" w:pos="567"/>
        </w:tabs>
        <w:rPr>
          <w:sz w:val="22"/>
          <w:lang w:val="lt-LT"/>
        </w:rPr>
      </w:pPr>
      <w:r>
        <w:rPr>
          <w:sz w:val="22"/>
          <w:lang w:val="lt-LT"/>
        </w:rPr>
        <w:t xml:space="preserve">Pakartotinis </w:t>
      </w:r>
      <w:proofErr w:type="spellStart"/>
      <w:r>
        <w:rPr>
          <w:sz w:val="22"/>
          <w:lang w:val="lt-LT"/>
        </w:rPr>
        <w:t>Dolnada</w:t>
      </w:r>
      <w:proofErr w:type="spellEnd"/>
      <w:r>
        <w:rPr>
          <w:sz w:val="22"/>
          <w:lang w:val="lt-LT"/>
        </w:rPr>
        <w:t xml:space="preserve"> vartojimas gali sukelti fizinę priklausomybę ir staiga nutraukus gydymą gali pasireikšti nutraukimo sindromas. Jei gydymas nebereikalingas, gali būti naudinga dozę mažinti laipsniškai, kad būtų išvengta nutraukimo sindromo atsiradimo (žr. 4.2 skyrių).</w:t>
      </w:r>
    </w:p>
    <w:p w14:paraId="3AEA5A31" w14:textId="77777777" w:rsidR="00B4109A" w:rsidRDefault="00B4109A">
      <w:pPr>
        <w:widowControl w:val="0"/>
        <w:tabs>
          <w:tab w:val="left" w:pos="567"/>
        </w:tabs>
        <w:rPr>
          <w:sz w:val="22"/>
          <w:lang w:val="lt-LT"/>
        </w:rPr>
      </w:pPr>
    </w:p>
    <w:p w14:paraId="4B92DCAC" w14:textId="77777777" w:rsidR="00B4109A" w:rsidRDefault="00717405">
      <w:pPr>
        <w:widowControl w:val="0"/>
        <w:tabs>
          <w:tab w:val="left" w:pos="567"/>
        </w:tabs>
        <w:rPr>
          <w:sz w:val="22"/>
          <w:lang w:val="lt-LT"/>
        </w:rPr>
      </w:pPr>
      <w:proofErr w:type="spellStart"/>
      <w:r>
        <w:rPr>
          <w:sz w:val="22"/>
          <w:lang w:val="lt-LT"/>
        </w:rPr>
        <w:t>Dolnada</w:t>
      </w:r>
      <w:proofErr w:type="spellEnd"/>
      <w:r>
        <w:rPr>
          <w:sz w:val="22"/>
          <w:lang w:val="lt-LT"/>
        </w:rPr>
        <w:t xml:space="preserve"> netinka nutraukimo simptomams gydyti.</w:t>
      </w:r>
    </w:p>
    <w:p w14:paraId="5C288847" w14:textId="77777777" w:rsidR="00B4109A" w:rsidRDefault="00B4109A">
      <w:pPr>
        <w:widowControl w:val="0"/>
        <w:tabs>
          <w:tab w:val="left" w:pos="567"/>
        </w:tabs>
        <w:rPr>
          <w:sz w:val="22"/>
          <w:lang w:val="lt-LT"/>
        </w:rPr>
      </w:pPr>
    </w:p>
    <w:p w14:paraId="1A00E4CF" w14:textId="77777777" w:rsidR="00B4109A" w:rsidRDefault="00717405">
      <w:pPr>
        <w:widowControl w:val="0"/>
        <w:tabs>
          <w:tab w:val="left" w:pos="567"/>
        </w:tabs>
        <w:rPr>
          <w:sz w:val="22"/>
          <w:lang w:val="lt-LT"/>
        </w:rPr>
      </w:pPr>
      <w:r>
        <w:rPr>
          <w:sz w:val="22"/>
          <w:lang w:val="lt-LT"/>
        </w:rPr>
        <w:t xml:space="preserve">Siekiant, kad nepablogėtų pailginto atpalaidavimo savybės, pailginto atpalaidavimo tabletes reikia </w:t>
      </w:r>
      <w:r>
        <w:rPr>
          <w:sz w:val="22"/>
          <w:lang w:val="lt-LT"/>
        </w:rPr>
        <w:lastRenderedPageBreak/>
        <w:t xml:space="preserve">išgerti sveikas, jas draudžiama laužyti, kramtyti arba traiškyti. Pailginto atpalaidavimo tablečių laužymas, kramtymas ar traiškymas nurijimui palengvinti sukelia greitesnį veikliųjų medžiagų atsipalaidavimą ir galimai mirtinos </w:t>
      </w:r>
      <w:proofErr w:type="spellStart"/>
      <w:r>
        <w:rPr>
          <w:sz w:val="22"/>
          <w:lang w:val="lt-LT"/>
        </w:rPr>
        <w:t>oksikodono</w:t>
      </w:r>
      <w:proofErr w:type="spellEnd"/>
      <w:r>
        <w:rPr>
          <w:sz w:val="22"/>
          <w:lang w:val="lt-LT"/>
        </w:rPr>
        <w:t xml:space="preserve"> dozės absorbciją (žr. 4.9 skyrių).</w:t>
      </w:r>
    </w:p>
    <w:p w14:paraId="2F56AAF3" w14:textId="77777777" w:rsidR="00B4109A" w:rsidRDefault="00B4109A">
      <w:pPr>
        <w:widowControl w:val="0"/>
        <w:tabs>
          <w:tab w:val="left" w:pos="567"/>
        </w:tabs>
        <w:rPr>
          <w:sz w:val="22"/>
          <w:lang w:val="lt-LT"/>
        </w:rPr>
      </w:pPr>
    </w:p>
    <w:p w14:paraId="2AE8E646" w14:textId="77777777" w:rsidR="00B4109A" w:rsidRDefault="00717405">
      <w:pPr>
        <w:widowControl w:val="0"/>
        <w:tabs>
          <w:tab w:val="left" w:pos="567"/>
        </w:tabs>
        <w:rPr>
          <w:sz w:val="22"/>
          <w:lang w:val="lt-LT"/>
        </w:rPr>
      </w:pPr>
      <w:r>
        <w:rPr>
          <w:sz w:val="22"/>
          <w:lang w:val="lt-LT"/>
        </w:rPr>
        <w:t xml:space="preserve">Pacientams, kuriems pasireiškia </w:t>
      </w:r>
      <w:proofErr w:type="spellStart"/>
      <w:r>
        <w:rPr>
          <w:sz w:val="22"/>
          <w:lang w:val="lt-LT"/>
        </w:rPr>
        <w:t>somnolencija</w:t>
      </w:r>
      <w:proofErr w:type="spellEnd"/>
      <w:r>
        <w:rPr>
          <w:sz w:val="22"/>
          <w:lang w:val="lt-LT"/>
        </w:rPr>
        <w:t xml:space="preserve"> ir (arba) staigaus užmigimo epizodai, draudžiama vairuoti ir valdyti mechanizmų. Be to, galima apsvarstyti dozės sumažinimo ar gydymo nutraukimo galimybę. Dėl galimo adityvaus poveikio rekomenduojama imtis atsargumo priemonių, jei pacientai kartu su </w:t>
      </w:r>
      <w:proofErr w:type="spellStart"/>
      <w:r>
        <w:rPr>
          <w:sz w:val="22"/>
          <w:lang w:val="lt-LT"/>
        </w:rPr>
        <w:t>Dolnada</w:t>
      </w:r>
      <w:proofErr w:type="spellEnd"/>
      <w:r>
        <w:rPr>
          <w:sz w:val="22"/>
          <w:lang w:val="lt-LT"/>
        </w:rPr>
        <w:t xml:space="preserve"> vartoja kitų slopinimą sukeliančių vaistinių preparatų (žr. 4.5 ir 4.7 skyrius).</w:t>
      </w:r>
    </w:p>
    <w:p w14:paraId="43D6D589" w14:textId="77777777" w:rsidR="00B4109A" w:rsidRDefault="00B4109A">
      <w:pPr>
        <w:widowControl w:val="0"/>
        <w:tabs>
          <w:tab w:val="left" w:pos="567"/>
        </w:tabs>
        <w:rPr>
          <w:sz w:val="22"/>
          <w:lang w:val="lt-LT"/>
        </w:rPr>
      </w:pPr>
    </w:p>
    <w:p w14:paraId="23CAB4E6" w14:textId="77777777" w:rsidR="00B4109A" w:rsidRDefault="00717405">
      <w:pPr>
        <w:widowControl w:val="0"/>
        <w:tabs>
          <w:tab w:val="left" w:pos="567"/>
        </w:tabs>
        <w:rPr>
          <w:sz w:val="22"/>
          <w:lang w:val="lt-LT"/>
        </w:rPr>
      </w:pPr>
      <w:r>
        <w:rPr>
          <w:sz w:val="22"/>
          <w:lang w:val="lt-LT"/>
        </w:rPr>
        <w:t xml:space="preserve">Jei kartu vartojami alkoholis ir </w:t>
      </w:r>
      <w:proofErr w:type="spellStart"/>
      <w:r>
        <w:rPr>
          <w:sz w:val="22"/>
          <w:lang w:val="lt-LT"/>
        </w:rPr>
        <w:t>Dolnada</w:t>
      </w:r>
      <w:proofErr w:type="spellEnd"/>
      <w:r>
        <w:rPr>
          <w:sz w:val="22"/>
          <w:lang w:val="lt-LT"/>
        </w:rPr>
        <w:t xml:space="preserve">, gali sustiprėti nepageidaujamas </w:t>
      </w:r>
      <w:proofErr w:type="spellStart"/>
      <w:r>
        <w:rPr>
          <w:sz w:val="22"/>
          <w:lang w:val="lt-LT"/>
        </w:rPr>
        <w:t>Dolnada</w:t>
      </w:r>
      <w:proofErr w:type="spellEnd"/>
      <w:r>
        <w:rPr>
          <w:sz w:val="22"/>
          <w:lang w:val="lt-LT"/>
        </w:rPr>
        <w:t xml:space="preserve"> poveikis; dėl to alkoholio ir </w:t>
      </w:r>
      <w:proofErr w:type="spellStart"/>
      <w:r>
        <w:rPr>
          <w:sz w:val="22"/>
          <w:lang w:val="lt-LT"/>
        </w:rPr>
        <w:t>Dolnada</w:t>
      </w:r>
      <w:proofErr w:type="spellEnd"/>
      <w:r>
        <w:rPr>
          <w:sz w:val="22"/>
          <w:lang w:val="lt-LT"/>
        </w:rPr>
        <w:t xml:space="preserve"> kartu vartoti nerekomenduojama.</w:t>
      </w:r>
    </w:p>
    <w:p w14:paraId="328AA403" w14:textId="77777777" w:rsidR="00B4109A" w:rsidRDefault="00B4109A">
      <w:pPr>
        <w:widowControl w:val="0"/>
        <w:tabs>
          <w:tab w:val="left" w:pos="567"/>
        </w:tabs>
        <w:rPr>
          <w:sz w:val="22"/>
          <w:lang w:val="lt-LT"/>
        </w:rPr>
      </w:pPr>
    </w:p>
    <w:p w14:paraId="0BC2D35F" w14:textId="77777777" w:rsidR="00B4109A" w:rsidRDefault="00717405">
      <w:pPr>
        <w:widowControl w:val="0"/>
        <w:tabs>
          <w:tab w:val="left" w:pos="567"/>
        </w:tabs>
        <w:rPr>
          <w:sz w:val="22"/>
          <w:lang w:val="lt-LT"/>
        </w:rPr>
      </w:pPr>
      <w:proofErr w:type="spellStart"/>
      <w:r>
        <w:rPr>
          <w:sz w:val="22"/>
          <w:lang w:val="lt-LT"/>
        </w:rPr>
        <w:t>Dolnada</w:t>
      </w:r>
      <w:proofErr w:type="spellEnd"/>
      <w:r>
        <w:rPr>
          <w:sz w:val="22"/>
          <w:lang w:val="lt-LT"/>
        </w:rPr>
        <w:t xml:space="preserve"> saugumo ir veiksmingumo tyrimų su jaunesniais kaip 18 metų vaikais ir paaugliais neatlikta. Dėl to </w:t>
      </w:r>
      <w:proofErr w:type="spellStart"/>
      <w:r>
        <w:rPr>
          <w:sz w:val="22"/>
          <w:lang w:val="lt-LT"/>
        </w:rPr>
        <w:t>Dolnada</w:t>
      </w:r>
      <w:proofErr w:type="spellEnd"/>
      <w:r>
        <w:rPr>
          <w:sz w:val="22"/>
          <w:lang w:val="lt-LT"/>
        </w:rPr>
        <w:t xml:space="preserve"> jaunesniems kaip 18 metų vaikams ir paaugliams vartoti nerekomenduojama.</w:t>
      </w:r>
    </w:p>
    <w:p w14:paraId="4C33938A" w14:textId="77777777" w:rsidR="00B4109A" w:rsidRDefault="00B4109A">
      <w:pPr>
        <w:widowControl w:val="0"/>
        <w:tabs>
          <w:tab w:val="left" w:pos="567"/>
        </w:tabs>
        <w:rPr>
          <w:sz w:val="22"/>
          <w:lang w:val="lt-LT"/>
        </w:rPr>
      </w:pPr>
    </w:p>
    <w:p w14:paraId="71AFFF87" w14:textId="77777777" w:rsidR="00B4109A" w:rsidRDefault="00717405">
      <w:pPr>
        <w:widowControl w:val="0"/>
        <w:tabs>
          <w:tab w:val="left" w:pos="567"/>
        </w:tabs>
        <w:rPr>
          <w:sz w:val="22"/>
          <w:lang w:val="lt-LT"/>
        </w:rPr>
      </w:pPr>
      <w:r>
        <w:rPr>
          <w:sz w:val="22"/>
          <w:lang w:val="lt-LT"/>
        </w:rPr>
        <w:t xml:space="preserve">Vėžiu sergančių pacientų, kuriems yra progresavęs virškinimo trakto ar dubens srities vėžys, susijęs su pilvaplėvės </w:t>
      </w:r>
      <w:proofErr w:type="spellStart"/>
      <w:r>
        <w:rPr>
          <w:sz w:val="22"/>
          <w:lang w:val="lt-LT"/>
        </w:rPr>
        <w:t>karcinomatoze</w:t>
      </w:r>
      <w:proofErr w:type="spellEnd"/>
      <w:r>
        <w:rPr>
          <w:sz w:val="22"/>
          <w:lang w:val="lt-LT"/>
        </w:rPr>
        <w:t xml:space="preserve"> ar </w:t>
      </w:r>
      <w:proofErr w:type="spellStart"/>
      <w:r>
        <w:rPr>
          <w:sz w:val="22"/>
          <w:lang w:val="lt-LT"/>
        </w:rPr>
        <w:t>subokliuzijos</w:t>
      </w:r>
      <w:proofErr w:type="spellEnd"/>
      <w:r>
        <w:rPr>
          <w:sz w:val="22"/>
          <w:lang w:val="lt-LT"/>
        </w:rPr>
        <w:t xml:space="preserve"> sindromu, gydymo klinikinės patirties nėra. Dėl to šių tablečių tokiems pacientams vartoti nerekomenduojama.</w:t>
      </w:r>
    </w:p>
    <w:p w14:paraId="07EADB8D" w14:textId="77777777" w:rsidR="00B4109A" w:rsidRDefault="00B4109A">
      <w:pPr>
        <w:widowControl w:val="0"/>
        <w:tabs>
          <w:tab w:val="left" w:pos="567"/>
        </w:tabs>
        <w:rPr>
          <w:sz w:val="22"/>
          <w:lang w:val="lt-LT"/>
        </w:rPr>
      </w:pPr>
    </w:p>
    <w:p w14:paraId="57F56D4A" w14:textId="77777777" w:rsidR="00B4109A" w:rsidRDefault="00717405">
      <w:pPr>
        <w:widowControl w:val="0"/>
        <w:tabs>
          <w:tab w:val="left" w:pos="567"/>
        </w:tabs>
        <w:rPr>
          <w:sz w:val="22"/>
          <w:lang w:val="lt-LT"/>
        </w:rPr>
      </w:pPr>
      <w:r>
        <w:rPr>
          <w:sz w:val="22"/>
          <w:lang w:val="lt-LT"/>
        </w:rPr>
        <w:t>Šių tablečių nerekomenduojama vartoti prieš operaciją bei pirmąsias 12</w:t>
      </w:r>
      <w:r>
        <w:rPr>
          <w:sz w:val="22"/>
          <w:lang w:val="lt-LT"/>
        </w:rPr>
        <w:noBreakHyphen/>
        <w:t>24 val. po operacijos. Tikslus laikas, kada pradėti pooperacinį gydymą šiomis tabletėmis, priklauso nuo atidaus rizikos ir naudos įvertinimo kiekvienam konkrečiam pacientui, atsižvelgiant į operacijos pobūdį ir apimtį, pasirinktą anestezijos procedūrą, kitus kartu vartojamus vaistinius preparatus bei individualią paciento būklę.</w:t>
      </w:r>
    </w:p>
    <w:p w14:paraId="7D6E8B24" w14:textId="77777777" w:rsidR="00B4109A" w:rsidRDefault="00B4109A">
      <w:pPr>
        <w:widowControl w:val="0"/>
        <w:tabs>
          <w:tab w:val="left" w:pos="567"/>
        </w:tabs>
        <w:rPr>
          <w:sz w:val="22"/>
          <w:lang w:val="lt-LT"/>
        </w:rPr>
      </w:pPr>
    </w:p>
    <w:p w14:paraId="14DCED6D" w14:textId="77777777" w:rsidR="00B4109A" w:rsidRDefault="00717405">
      <w:pPr>
        <w:widowControl w:val="0"/>
        <w:tabs>
          <w:tab w:val="left" w:pos="567"/>
        </w:tabs>
        <w:rPr>
          <w:sz w:val="22"/>
          <w:lang w:val="lt-LT"/>
        </w:rPr>
      </w:pPr>
      <w:r>
        <w:rPr>
          <w:sz w:val="22"/>
          <w:lang w:val="lt-LT"/>
        </w:rPr>
        <w:t xml:space="preserve">Bet koks piktnaudžiavimas šiomis tabletėmis pacientams, kurie serga narkomanija, yra griežtai nerekomenduojamas. Jei nuo </w:t>
      </w:r>
      <w:proofErr w:type="spellStart"/>
      <w:r>
        <w:rPr>
          <w:sz w:val="22"/>
          <w:lang w:val="lt-LT"/>
        </w:rPr>
        <w:t>opioidų</w:t>
      </w:r>
      <w:proofErr w:type="spellEnd"/>
      <w:r>
        <w:rPr>
          <w:sz w:val="22"/>
          <w:lang w:val="lt-LT"/>
        </w:rPr>
        <w:t xml:space="preserve"> </w:t>
      </w:r>
      <w:proofErr w:type="spellStart"/>
      <w:r>
        <w:rPr>
          <w:sz w:val="22"/>
          <w:lang w:val="lt-LT"/>
        </w:rPr>
        <w:t>agonistų</w:t>
      </w:r>
      <w:proofErr w:type="spellEnd"/>
      <w:r>
        <w:rPr>
          <w:sz w:val="22"/>
          <w:lang w:val="lt-LT"/>
        </w:rPr>
        <w:t xml:space="preserve">, pvz., heroino, morfino ar metadono, priklausomi asmenys vaistiniu preparatu piktnaudžiauja jo vartodami </w:t>
      </w:r>
      <w:proofErr w:type="spellStart"/>
      <w:r>
        <w:rPr>
          <w:sz w:val="22"/>
          <w:lang w:val="lt-LT"/>
        </w:rPr>
        <w:t>parenteriniu</w:t>
      </w:r>
      <w:proofErr w:type="spellEnd"/>
      <w:r>
        <w:rPr>
          <w:sz w:val="22"/>
          <w:lang w:val="lt-LT"/>
        </w:rPr>
        <w:t xml:space="preserve"> būdu, į nosį ar per burną, tikėtina, kad šios tabletės sukels stiprius nutraukimo simptomus, nes sudėtyje yra </w:t>
      </w:r>
      <w:proofErr w:type="spellStart"/>
      <w:r>
        <w:rPr>
          <w:sz w:val="22"/>
          <w:lang w:val="lt-LT"/>
        </w:rPr>
        <w:t>naloksono</w:t>
      </w:r>
      <w:proofErr w:type="spellEnd"/>
      <w:r>
        <w:rPr>
          <w:sz w:val="22"/>
          <w:lang w:val="lt-LT"/>
        </w:rPr>
        <w:t xml:space="preserve">, kuriam būdingas </w:t>
      </w:r>
      <w:proofErr w:type="spellStart"/>
      <w:r>
        <w:rPr>
          <w:sz w:val="22"/>
          <w:lang w:val="lt-LT"/>
        </w:rPr>
        <w:t>opioidinių</w:t>
      </w:r>
      <w:proofErr w:type="spellEnd"/>
      <w:r>
        <w:rPr>
          <w:sz w:val="22"/>
          <w:lang w:val="lt-LT"/>
        </w:rPr>
        <w:t xml:space="preserve"> receptorių antagonizmas, arba sustiprins jau esančius nutraukimo simptomus (žr. 4.9 skyrių).</w:t>
      </w:r>
    </w:p>
    <w:p w14:paraId="7A8D201F" w14:textId="77777777" w:rsidR="00B4109A" w:rsidRDefault="00B4109A">
      <w:pPr>
        <w:widowControl w:val="0"/>
        <w:tabs>
          <w:tab w:val="left" w:pos="567"/>
        </w:tabs>
        <w:rPr>
          <w:sz w:val="22"/>
          <w:lang w:val="lt-LT"/>
        </w:rPr>
      </w:pPr>
    </w:p>
    <w:p w14:paraId="131647F1" w14:textId="77777777" w:rsidR="00B4109A" w:rsidRDefault="00717405">
      <w:pPr>
        <w:widowControl w:val="0"/>
        <w:tabs>
          <w:tab w:val="left" w:pos="567"/>
        </w:tabs>
        <w:rPr>
          <w:sz w:val="22"/>
          <w:lang w:val="lt-LT"/>
        </w:rPr>
      </w:pPr>
      <w:r>
        <w:rPr>
          <w:sz w:val="22"/>
          <w:lang w:val="lt-LT"/>
        </w:rPr>
        <w:t xml:space="preserve">Šių tablečių sudėtyje yra dviguba polimerinė matrica, vaistinis preparatas yra skirtas tik vartoti per burną. Tikėtina, kad </w:t>
      </w:r>
      <w:proofErr w:type="spellStart"/>
      <w:r>
        <w:rPr>
          <w:sz w:val="22"/>
          <w:lang w:val="lt-LT"/>
        </w:rPr>
        <w:t>parenterinės</w:t>
      </w:r>
      <w:proofErr w:type="spellEnd"/>
      <w:r>
        <w:rPr>
          <w:sz w:val="22"/>
          <w:lang w:val="lt-LT"/>
        </w:rPr>
        <w:t xml:space="preserve"> pailginto atpalaidavimo tablečių sudėtyje esančių medžiagų (ypač talko) injekcijos piktnaudžiavimo tikslams gali sukelti lokalią audinių nekrozę ir plaučių </w:t>
      </w:r>
      <w:proofErr w:type="spellStart"/>
      <w:r>
        <w:rPr>
          <w:sz w:val="22"/>
          <w:lang w:val="lt-LT"/>
        </w:rPr>
        <w:t>granulomas</w:t>
      </w:r>
      <w:proofErr w:type="spellEnd"/>
      <w:r>
        <w:rPr>
          <w:sz w:val="22"/>
          <w:lang w:val="lt-LT"/>
        </w:rPr>
        <w:t xml:space="preserve"> arba gali sukelti kitą sunkų galimai mirtiną nepageidaujamą poveikį.</w:t>
      </w:r>
    </w:p>
    <w:p w14:paraId="58D293A2" w14:textId="77777777" w:rsidR="00B4109A" w:rsidRDefault="00B4109A">
      <w:pPr>
        <w:widowControl w:val="0"/>
        <w:tabs>
          <w:tab w:val="left" w:pos="567"/>
        </w:tabs>
        <w:rPr>
          <w:sz w:val="22"/>
          <w:lang w:val="lt-LT"/>
        </w:rPr>
      </w:pPr>
    </w:p>
    <w:p w14:paraId="217698B4" w14:textId="77777777" w:rsidR="00B4109A" w:rsidRDefault="00717405">
      <w:pPr>
        <w:widowControl w:val="0"/>
        <w:tabs>
          <w:tab w:val="left" w:pos="567"/>
        </w:tabs>
        <w:rPr>
          <w:sz w:val="22"/>
          <w:lang w:val="lt-LT"/>
        </w:rPr>
      </w:pPr>
      <w:r>
        <w:rPr>
          <w:sz w:val="22"/>
          <w:lang w:val="lt-LT"/>
        </w:rPr>
        <w:t>Išmatose gali būti tuščių pailginto atpalaidavimo tablečių matricų.</w:t>
      </w:r>
    </w:p>
    <w:p w14:paraId="5DCCE59D" w14:textId="77777777" w:rsidR="00B4109A" w:rsidRDefault="00B4109A">
      <w:pPr>
        <w:widowControl w:val="0"/>
        <w:tabs>
          <w:tab w:val="left" w:pos="567"/>
        </w:tabs>
        <w:rPr>
          <w:sz w:val="22"/>
          <w:lang w:val="lt-LT"/>
        </w:rPr>
      </w:pPr>
    </w:p>
    <w:p w14:paraId="1891A908" w14:textId="77777777" w:rsidR="00B4109A" w:rsidRDefault="00717405">
      <w:pPr>
        <w:widowControl w:val="0"/>
        <w:tabs>
          <w:tab w:val="left" w:pos="567"/>
        </w:tabs>
        <w:rPr>
          <w:sz w:val="22"/>
          <w:szCs w:val="22"/>
        </w:rPr>
      </w:pPr>
      <w:r>
        <w:rPr>
          <w:sz w:val="22"/>
          <w:szCs w:val="22"/>
        </w:rPr>
        <w:t>Tokie opioidai kaip oksikodonas gali veikti pagumburio, hipofizės ir antinksčių ar lytinių hormonų sistemą. Be kitų pokyčių, pastebėtas prolaktino kiekio kraujo serume padidėjimas ir kortizolio bei testosterono kiekio kraujo plazmoje sumažėjimas. Dėl šių hormonų pokyčių gali pasireikšti klinikinių simptomų.</w:t>
      </w:r>
    </w:p>
    <w:p w14:paraId="270E4816" w14:textId="77777777" w:rsidR="00B4109A" w:rsidRDefault="00B4109A">
      <w:pPr>
        <w:widowControl w:val="0"/>
        <w:tabs>
          <w:tab w:val="left" w:pos="567"/>
        </w:tabs>
        <w:rPr>
          <w:sz w:val="22"/>
          <w:szCs w:val="22"/>
          <w:lang w:val="lt-LT"/>
        </w:rPr>
      </w:pPr>
    </w:p>
    <w:p w14:paraId="69F045F6" w14:textId="77777777" w:rsidR="00B4109A" w:rsidRDefault="00717405">
      <w:pPr>
        <w:widowControl w:val="0"/>
        <w:tabs>
          <w:tab w:val="left" w:pos="567"/>
        </w:tabs>
        <w:rPr>
          <w:sz w:val="22"/>
          <w:lang w:val="lt-LT"/>
        </w:rPr>
      </w:pPr>
      <w:r>
        <w:rPr>
          <w:sz w:val="22"/>
          <w:lang w:val="lt-LT"/>
        </w:rPr>
        <w:t xml:space="preserve">Pacientams, ilgą laiką gydytiems </w:t>
      </w:r>
      <w:proofErr w:type="spellStart"/>
      <w:r>
        <w:rPr>
          <w:sz w:val="22"/>
          <w:lang w:val="lt-LT"/>
        </w:rPr>
        <w:t>opioidiniais</w:t>
      </w:r>
      <w:proofErr w:type="spellEnd"/>
      <w:r>
        <w:rPr>
          <w:sz w:val="22"/>
          <w:lang w:val="lt-LT"/>
        </w:rPr>
        <w:t xml:space="preserve"> vaistiniais preparatais, gydymo pakeitimas į </w:t>
      </w:r>
      <w:proofErr w:type="spellStart"/>
      <w:r>
        <w:rPr>
          <w:sz w:val="22"/>
          <w:lang w:val="lt-LT"/>
        </w:rPr>
        <w:t>Dolnada</w:t>
      </w:r>
      <w:proofErr w:type="spellEnd"/>
      <w:r>
        <w:rPr>
          <w:sz w:val="22"/>
          <w:lang w:val="lt-LT"/>
        </w:rPr>
        <w:t xml:space="preserve"> gali iš pradžių sukelti nutraukimo (abstinencijos) simptomus arba viduriavimą.</w:t>
      </w:r>
    </w:p>
    <w:p w14:paraId="41B8E3A1" w14:textId="77777777" w:rsidR="00B4109A" w:rsidRDefault="00B4109A">
      <w:pPr>
        <w:widowControl w:val="0"/>
        <w:tabs>
          <w:tab w:val="left" w:pos="567"/>
        </w:tabs>
        <w:rPr>
          <w:sz w:val="22"/>
          <w:lang w:val="lt-LT"/>
        </w:rPr>
      </w:pPr>
    </w:p>
    <w:p w14:paraId="6D017B97" w14:textId="77777777" w:rsidR="00B4109A" w:rsidRDefault="00717405">
      <w:pPr>
        <w:widowControl w:val="0"/>
        <w:tabs>
          <w:tab w:val="left" w:pos="567"/>
        </w:tabs>
        <w:rPr>
          <w:sz w:val="22"/>
          <w:lang w:val="lt-LT"/>
        </w:rPr>
      </w:pPr>
      <w:r>
        <w:rPr>
          <w:sz w:val="22"/>
          <w:lang w:val="lt-LT"/>
        </w:rPr>
        <w:t xml:space="preserve">Gali pasireikšti </w:t>
      </w:r>
      <w:proofErr w:type="spellStart"/>
      <w:r>
        <w:rPr>
          <w:sz w:val="22"/>
          <w:lang w:val="lt-LT"/>
        </w:rPr>
        <w:t>hiperalgezija</w:t>
      </w:r>
      <w:proofErr w:type="spellEnd"/>
      <w:r>
        <w:rPr>
          <w:sz w:val="22"/>
          <w:lang w:val="lt-LT"/>
        </w:rPr>
        <w:t xml:space="preserve">, kuri nereaguos į tolesnį </w:t>
      </w:r>
      <w:proofErr w:type="spellStart"/>
      <w:r>
        <w:rPr>
          <w:sz w:val="22"/>
          <w:lang w:val="lt-LT"/>
        </w:rPr>
        <w:t>oksikodono</w:t>
      </w:r>
      <w:proofErr w:type="spellEnd"/>
      <w:r>
        <w:rPr>
          <w:sz w:val="22"/>
          <w:lang w:val="lt-LT"/>
        </w:rPr>
        <w:t xml:space="preserve"> dozės didinimą, ypač vartojant dideles dozes. Gali prireikti sumažinti </w:t>
      </w:r>
      <w:proofErr w:type="spellStart"/>
      <w:r>
        <w:rPr>
          <w:sz w:val="22"/>
          <w:lang w:val="lt-LT"/>
        </w:rPr>
        <w:t>oksikodono</w:t>
      </w:r>
      <w:proofErr w:type="spellEnd"/>
      <w:r>
        <w:rPr>
          <w:sz w:val="22"/>
          <w:lang w:val="lt-LT"/>
        </w:rPr>
        <w:t xml:space="preserve"> dozę arba gydymą pakeisti kitu </w:t>
      </w:r>
      <w:proofErr w:type="spellStart"/>
      <w:r>
        <w:rPr>
          <w:sz w:val="22"/>
          <w:lang w:val="lt-LT"/>
        </w:rPr>
        <w:t>opioidu</w:t>
      </w:r>
      <w:proofErr w:type="spellEnd"/>
      <w:r>
        <w:rPr>
          <w:sz w:val="22"/>
          <w:lang w:val="lt-LT"/>
        </w:rPr>
        <w:t>.</w:t>
      </w:r>
    </w:p>
    <w:p w14:paraId="6CEF4378" w14:textId="77777777" w:rsidR="00B4109A" w:rsidRDefault="00B4109A">
      <w:pPr>
        <w:widowControl w:val="0"/>
        <w:tabs>
          <w:tab w:val="left" w:pos="567"/>
        </w:tabs>
        <w:rPr>
          <w:sz w:val="22"/>
          <w:lang w:val="lt-LT"/>
        </w:rPr>
      </w:pPr>
    </w:p>
    <w:p w14:paraId="31FC36ED" w14:textId="77777777" w:rsidR="00B4109A" w:rsidRDefault="00717405">
      <w:pPr>
        <w:widowControl w:val="0"/>
        <w:tabs>
          <w:tab w:val="left" w:pos="567"/>
        </w:tabs>
        <w:rPr>
          <w:sz w:val="22"/>
          <w:u w:val="single"/>
          <w:lang w:val="lt-LT"/>
        </w:rPr>
      </w:pPr>
      <w:r>
        <w:rPr>
          <w:sz w:val="22"/>
          <w:u w:val="single"/>
          <w:lang w:val="lt-LT"/>
        </w:rPr>
        <w:t>Kepenų, tulžies pūslės ir latakų sutrikimai</w:t>
      </w:r>
    </w:p>
    <w:p w14:paraId="33D3DDF7" w14:textId="77777777" w:rsidR="00B4109A" w:rsidRDefault="00B4109A">
      <w:pPr>
        <w:widowControl w:val="0"/>
        <w:tabs>
          <w:tab w:val="left" w:pos="567"/>
        </w:tabs>
        <w:rPr>
          <w:sz w:val="22"/>
          <w:u w:val="single"/>
          <w:lang w:val="lt-LT"/>
        </w:rPr>
      </w:pPr>
    </w:p>
    <w:p w14:paraId="61F72B97" w14:textId="77777777" w:rsidR="00B4109A" w:rsidRDefault="00717405">
      <w:pPr>
        <w:widowControl w:val="0"/>
        <w:tabs>
          <w:tab w:val="left" w:pos="567"/>
        </w:tabs>
        <w:rPr>
          <w:sz w:val="22"/>
          <w:lang w:val="lt-LT"/>
        </w:rPr>
      </w:pPr>
      <w:proofErr w:type="spellStart"/>
      <w:r>
        <w:rPr>
          <w:sz w:val="22"/>
          <w:lang w:val="lt-LT"/>
        </w:rPr>
        <w:t>Oksikodonas</w:t>
      </w:r>
      <w:proofErr w:type="spellEnd"/>
      <w:r>
        <w:rPr>
          <w:sz w:val="22"/>
          <w:lang w:val="lt-LT"/>
        </w:rPr>
        <w:t xml:space="preserve"> gali sukelti </w:t>
      </w:r>
      <w:proofErr w:type="spellStart"/>
      <w:r>
        <w:rPr>
          <w:sz w:val="22"/>
          <w:lang w:val="lt-LT"/>
        </w:rPr>
        <w:t>Odi</w:t>
      </w:r>
      <w:proofErr w:type="spellEnd"/>
      <w:r>
        <w:rPr>
          <w:sz w:val="22"/>
          <w:lang w:val="lt-LT"/>
        </w:rPr>
        <w:t xml:space="preserve"> (</w:t>
      </w:r>
      <w:proofErr w:type="spellStart"/>
      <w:r>
        <w:rPr>
          <w:i/>
          <w:sz w:val="22"/>
          <w:lang w:val="lt-LT"/>
        </w:rPr>
        <w:t>Oddi</w:t>
      </w:r>
      <w:proofErr w:type="spellEnd"/>
      <w:r>
        <w:rPr>
          <w:sz w:val="22"/>
          <w:lang w:val="lt-LT"/>
        </w:rPr>
        <w:t xml:space="preserve">) rauko disfunkciją bei spazmą ir taip padidinti tulžies latakų simptomų ir pankreatito riziką. Todėl </w:t>
      </w:r>
      <w:proofErr w:type="spellStart"/>
      <w:r>
        <w:rPr>
          <w:sz w:val="22"/>
          <w:lang w:val="lt-LT"/>
        </w:rPr>
        <w:t>oksikodono</w:t>
      </w:r>
      <w:proofErr w:type="spellEnd"/>
      <w:r>
        <w:rPr>
          <w:sz w:val="22"/>
          <w:lang w:val="lt-LT"/>
        </w:rPr>
        <w:t xml:space="preserve"> / </w:t>
      </w:r>
      <w:proofErr w:type="spellStart"/>
      <w:r>
        <w:rPr>
          <w:sz w:val="22"/>
          <w:lang w:val="lt-LT"/>
        </w:rPr>
        <w:t>naloksono</w:t>
      </w:r>
      <w:proofErr w:type="spellEnd"/>
      <w:r>
        <w:rPr>
          <w:sz w:val="22"/>
          <w:lang w:val="lt-LT"/>
        </w:rPr>
        <w:t xml:space="preserve"> reikia atsargiai skirti pacientams, sergantiems pankreatitu ir tulžies latakų ligomis.</w:t>
      </w:r>
    </w:p>
    <w:p w14:paraId="6250180B" w14:textId="77777777" w:rsidR="00B4109A" w:rsidRDefault="00717405">
      <w:pPr>
        <w:widowControl w:val="0"/>
        <w:tabs>
          <w:tab w:val="left" w:pos="567"/>
        </w:tabs>
        <w:rPr>
          <w:sz w:val="22"/>
          <w:lang w:val="lt-LT"/>
        </w:rPr>
      </w:pPr>
      <w:r>
        <w:rPr>
          <w:sz w:val="22"/>
          <w:lang w:val="lt-LT"/>
        </w:rPr>
        <w:t xml:space="preserve">Vartojant </w:t>
      </w:r>
      <w:proofErr w:type="spellStart"/>
      <w:r>
        <w:rPr>
          <w:sz w:val="22"/>
          <w:lang w:val="lt-LT"/>
        </w:rPr>
        <w:t>Dolnada</w:t>
      </w:r>
      <w:proofErr w:type="spellEnd"/>
      <w:r>
        <w:rPr>
          <w:sz w:val="22"/>
          <w:lang w:val="lt-LT"/>
        </w:rPr>
        <w:t xml:space="preserve"> gali būti teigiamas dopingo kontrolės tyrimo rezultatas. </w:t>
      </w:r>
      <w:proofErr w:type="spellStart"/>
      <w:r>
        <w:rPr>
          <w:sz w:val="22"/>
          <w:lang w:val="lt-LT"/>
        </w:rPr>
        <w:t>Dolnada</w:t>
      </w:r>
      <w:proofErr w:type="spellEnd"/>
      <w:r>
        <w:rPr>
          <w:sz w:val="22"/>
          <w:lang w:val="lt-LT"/>
        </w:rPr>
        <w:t xml:space="preserve"> kaip dopingo vartojimas gali kelti pavojų sveikatai.</w:t>
      </w:r>
    </w:p>
    <w:p w14:paraId="35B7562F" w14:textId="77777777" w:rsidR="00B4109A" w:rsidRDefault="00B4109A">
      <w:pPr>
        <w:widowControl w:val="0"/>
        <w:tabs>
          <w:tab w:val="left" w:pos="567"/>
        </w:tabs>
        <w:rPr>
          <w:sz w:val="22"/>
          <w:lang w:val="lt-LT"/>
        </w:rPr>
      </w:pPr>
    </w:p>
    <w:p w14:paraId="55720A09" w14:textId="77777777" w:rsidR="00B4109A" w:rsidRDefault="00717405">
      <w:pPr>
        <w:widowControl w:val="0"/>
        <w:tabs>
          <w:tab w:val="left" w:pos="567"/>
        </w:tabs>
        <w:autoSpaceDE w:val="0"/>
        <w:autoSpaceDN w:val="0"/>
        <w:adjustRightInd w:val="0"/>
        <w:rPr>
          <w:rFonts w:eastAsia="TimesNewRomanPSMT"/>
          <w:sz w:val="22"/>
          <w:lang w:val="lt-LT"/>
        </w:rPr>
      </w:pPr>
      <w:r>
        <w:rPr>
          <w:rFonts w:eastAsia="TimesNewRomanPSMT"/>
          <w:sz w:val="22"/>
          <w:lang w:val="lt-LT"/>
        </w:rPr>
        <w:t xml:space="preserve">Šio vaistinio preparato sudėtyje yra laktozės. </w:t>
      </w:r>
      <w:proofErr w:type="spellStart"/>
      <w:r>
        <w:rPr>
          <w:rFonts w:eastAsia="TimesNewRomanPSMT"/>
          <w:sz w:val="22"/>
          <w:lang w:val="lt-LT"/>
        </w:rPr>
        <w:t>Dolnada</w:t>
      </w:r>
      <w:proofErr w:type="spellEnd"/>
      <w:r>
        <w:rPr>
          <w:rFonts w:eastAsia="TimesNewRomanPSMT"/>
          <w:sz w:val="22"/>
          <w:lang w:val="lt-LT"/>
        </w:rPr>
        <w:t xml:space="preserve"> negalima vartoti pacientams, kuriems nustatytas retas paveldimas sutrikimas – </w:t>
      </w:r>
      <w:proofErr w:type="spellStart"/>
      <w:r>
        <w:rPr>
          <w:rFonts w:eastAsia="TimesNewRomanPSMT"/>
          <w:sz w:val="22"/>
          <w:lang w:val="lt-LT"/>
        </w:rPr>
        <w:t>galaktozės</w:t>
      </w:r>
      <w:proofErr w:type="spellEnd"/>
      <w:r>
        <w:rPr>
          <w:rFonts w:eastAsia="TimesNewRomanPSMT"/>
          <w:sz w:val="22"/>
          <w:lang w:val="lt-LT"/>
        </w:rPr>
        <w:t xml:space="preserve"> netoleravimas, visiškas laktazės stygius arba gliukozės ir </w:t>
      </w:r>
      <w:proofErr w:type="spellStart"/>
      <w:r>
        <w:rPr>
          <w:rFonts w:eastAsia="TimesNewRomanPSMT"/>
          <w:sz w:val="22"/>
          <w:lang w:val="lt-LT"/>
        </w:rPr>
        <w:t>galaktozės</w:t>
      </w:r>
      <w:proofErr w:type="spellEnd"/>
      <w:r>
        <w:rPr>
          <w:rFonts w:eastAsia="TimesNewRomanPSMT"/>
          <w:sz w:val="22"/>
          <w:lang w:val="lt-LT"/>
        </w:rPr>
        <w:t xml:space="preserve"> </w:t>
      </w:r>
      <w:proofErr w:type="spellStart"/>
      <w:r>
        <w:rPr>
          <w:rFonts w:eastAsia="TimesNewRomanPSMT"/>
          <w:sz w:val="22"/>
          <w:lang w:val="lt-LT"/>
        </w:rPr>
        <w:t>malabsorbcija</w:t>
      </w:r>
      <w:proofErr w:type="spellEnd"/>
      <w:r>
        <w:rPr>
          <w:rFonts w:eastAsia="TimesNewRomanPSMT"/>
          <w:sz w:val="22"/>
          <w:lang w:val="lt-LT"/>
        </w:rPr>
        <w:t>.</w:t>
      </w:r>
    </w:p>
    <w:p w14:paraId="12F7E79E" w14:textId="77777777" w:rsidR="00B4109A" w:rsidRDefault="00B4109A">
      <w:pPr>
        <w:widowControl w:val="0"/>
        <w:tabs>
          <w:tab w:val="left" w:pos="567"/>
        </w:tabs>
        <w:rPr>
          <w:rFonts w:eastAsia="TimesNewRomanPSMT"/>
          <w:b/>
          <w:sz w:val="22"/>
          <w:lang w:val="lt-LT"/>
        </w:rPr>
      </w:pPr>
    </w:p>
    <w:p w14:paraId="4B7D64E6" w14:textId="77777777" w:rsidR="00B4109A" w:rsidRDefault="00717405">
      <w:pPr>
        <w:widowControl w:val="0"/>
        <w:tabs>
          <w:tab w:val="left" w:pos="567"/>
        </w:tabs>
        <w:rPr>
          <w:b/>
          <w:sz w:val="22"/>
          <w:lang w:val="lt-LT"/>
        </w:rPr>
      </w:pPr>
      <w:r>
        <w:rPr>
          <w:b/>
          <w:sz w:val="22"/>
          <w:lang w:val="lt-LT"/>
        </w:rPr>
        <w:t>4.5</w:t>
      </w:r>
      <w:r>
        <w:rPr>
          <w:b/>
          <w:sz w:val="22"/>
          <w:lang w:val="lt-LT"/>
        </w:rPr>
        <w:tab/>
        <w:t>Sąveika su kitais vaistiniais preparatais ir kitokia sąveika</w:t>
      </w:r>
    </w:p>
    <w:p w14:paraId="2494B6DB" w14:textId="77777777" w:rsidR="00B4109A" w:rsidRDefault="00B4109A">
      <w:pPr>
        <w:widowControl w:val="0"/>
        <w:rPr>
          <w:rFonts w:eastAsia="Calibri"/>
          <w:sz w:val="22"/>
          <w:lang w:val="lt-LT"/>
        </w:rPr>
      </w:pPr>
    </w:p>
    <w:p w14:paraId="7837A73A" w14:textId="77777777" w:rsidR="00B4109A" w:rsidRDefault="00717405">
      <w:pPr>
        <w:widowControl w:val="0"/>
        <w:rPr>
          <w:sz w:val="22"/>
          <w:lang w:val="lt-LT"/>
        </w:rPr>
      </w:pPr>
      <w:r>
        <w:rPr>
          <w:sz w:val="22"/>
          <w:lang w:val="lt-LT"/>
        </w:rPr>
        <w:t xml:space="preserve">Kartu vartojant raminamųjų vaistinių preparatų, tokių kaip benzodiazepinai ar kitų panašių vaistinių preparatų su </w:t>
      </w:r>
      <w:proofErr w:type="spellStart"/>
      <w:r>
        <w:rPr>
          <w:sz w:val="22"/>
          <w:lang w:val="lt-LT"/>
        </w:rPr>
        <w:t>opioidais</w:t>
      </w:r>
      <w:proofErr w:type="spellEnd"/>
      <w:r>
        <w:rPr>
          <w:sz w:val="22"/>
          <w:lang w:val="lt-LT"/>
        </w:rPr>
        <w:t xml:space="preserve">, padidėja </w:t>
      </w:r>
      <w:proofErr w:type="spellStart"/>
      <w:r>
        <w:rPr>
          <w:sz w:val="22"/>
          <w:lang w:val="lt-LT"/>
        </w:rPr>
        <w:t>sedacijos</w:t>
      </w:r>
      <w:proofErr w:type="spellEnd"/>
      <w:r>
        <w:rPr>
          <w:sz w:val="22"/>
          <w:lang w:val="lt-LT"/>
        </w:rPr>
        <w:t>, kvėpavimo slopinimo, komos ir mirties pavojaus rizika dėl papildomo CNS slopinimo poveikio. Reikia riboti vartojimo kartu dozę ir trukmę (žr. 4.4</w:t>
      </w:r>
      <w:r>
        <w:rPr>
          <w:rFonts w:eastAsia="TimesNewRomanPSMT"/>
          <w:sz w:val="22"/>
          <w:lang w:val="lt-LT"/>
        </w:rPr>
        <w:t> </w:t>
      </w:r>
      <w:r>
        <w:rPr>
          <w:sz w:val="22"/>
          <w:lang w:val="lt-LT"/>
        </w:rPr>
        <w:t>skyrių).</w:t>
      </w:r>
    </w:p>
    <w:p w14:paraId="0A175AB4" w14:textId="77777777" w:rsidR="00B4109A" w:rsidRDefault="00B4109A">
      <w:pPr>
        <w:widowControl w:val="0"/>
        <w:tabs>
          <w:tab w:val="left" w:pos="567"/>
        </w:tabs>
        <w:rPr>
          <w:rFonts w:eastAsia="TimesNewRomanPSMT"/>
          <w:sz w:val="22"/>
          <w:lang w:val="lt-LT"/>
        </w:rPr>
      </w:pPr>
    </w:p>
    <w:p w14:paraId="3CFF5DF8" w14:textId="77777777" w:rsidR="00B4109A" w:rsidRDefault="00717405">
      <w:pPr>
        <w:widowControl w:val="0"/>
        <w:tabs>
          <w:tab w:val="left" w:pos="567"/>
        </w:tabs>
        <w:rPr>
          <w:rFonts w:eastAsia="TimesNewRomanPSMT"/>
          <w:sz w:val="22"/>
          <w:lang w:val="lt-LT"/>
        </w:rPr>
      </w:pPr>
      <w:r>
        <w:rPr>
          <w:rFonts w:eastAsia="TimesNewRomanPSMT"/>
          <w:sz w:val="22"/>
          <w:lang w:val="lt-LT"/>
        </w:rPr>
        <w:t xml:space="preserve">Tarp CNS slopinančių vaistinių preparatų, be kita ko, paminėtini kiti </w:t>
      </w:r>
      <w:proofErr w:type="spellStart"/>
      <w:r>
        <w:rPr>
          <w:rFonts w:eastAsia="TimesNewRomanPSMT"/>
          <w:sz w:val="22"/>
          <w:lang w:val="lt-LT"/>
        </w:rPr>
        <w:t>opioidai</w:t>
      </w:r>
      <w:proofErr w:type="spellEnd"/>
      <w:r>
        <w:rPr>
          <w:rFonts w:eastAsia="TimesNewRomanPSMT"/>
          <w:sz w:val="22"/>
          <w:lang w:val="lt-LT"/>
        </w:rPr>
        <w:t xml:space="preserve">, </w:t>
      </w:r>
      <w:proofErr w:type="spellStart"/>
      <w:r>
        <w:rPr>
          <w:rFonts w:eastAsia="TimesNewRomanPSMT"/>
          <w:sz w:val="22"/>
          <w:lang w:val="lt-LT"/>
        </w:rPr>
        <w:t>gabapentinoidai</w:t>
      </w:r>
      <w:proofErr w:type="spellEnd"/>
      <w:r>
        <w:rPr>
          <w:rFonts w:eastAsia="TimesNewRomanPSMT"/>
          <w:sz w:val="22"/>
          <w:lang w:val="lt-LT"/>
        </w:rPr>
        <w:t xml:space="preserve">, kaip antai </w:t>
      </w:r>
      <w:proofErr w:type="spellStart"/>
      <w:r>
        <w:rPr>
          <w:rFonts w:eastAsia="TimesNewRomanPSMT"/>
          <w:sz w:val="22"/>
          <w:lang w:val="lt-LT"/>
        </w:rPr>
        <w:t>pregabalinas</w:t>
      </w:r>
      <w:proofErr w:type="spellEnd"/>
      <w:r>
        <w:rPr>
          <w:rFonts w:eastAsia="TimesNewRomanPSMT"/>
          <w:sz w:val="22"/>
          <w:lang w:val="lt-LT"/>
        </w:rPr>
        <w:t xml:space="preserve">, </w:t>
      </w:r>
      <w:proofErr w:type="spellStart"/>
      <w:r>
        <w:rPr>
          <w:rFonts w:eastAsia="TimesNewRomanPSMT"/>
          <w:sz w:val="22"/>
          <w:lang w:val="lt-LT"/>
        </w:rPr>
        <w:t>anksiolitikai</w:t>
      </w:r>
      <w:proofErr w:type="spellEnd"/>
      <w:r>
        <w:rPr>
          <w:rFonts w:eastAsia="TimesNewRomanPSMT"/>
          <w:sz w:val="22"/>
          <w:lang w:val="lt-LT"/>
        </w:rPr>
        <w:t xml:space="preserve">, migdomieji ir raminamieji vaistiniai preparatai (įskaitant benzodiazepinus), antidepresantai, </w:t>
      </w:r>
      <w:proofErr w:type="spellStart"/>
      <w:r>
        <w:rPr>
          <w:rFonts w:eastAsia="TimesNewRomanPSMT"/>
          <w:sz w:val="22"/>
          <w:lang w:val="lt-LT"/>
        </w:rPr>
        <w:t>antipsichotikai</w:t>
      </w:r>
      <w:proofErr w:type="spellEnd"/>
      <w:r>
        <w:rPr>
          <w:rFonts w:eastAsia="TimesNewRomanPSMT"/>
          <w:sz w:val="22"/>
          <w:lang w:val="lt-LT"/>
        </w:rPr>
        <w:t xml:space="preserve">, </w:t>
      </w:r>
      <w:proofErr w:type="spellStart"/>
      <w:r>
        <w:rPr>
          <w:rFonts w:eastAsia="TimesNewRomanPSMT"/>
          <w:sz w:val="22"/>
          <w:lang w:val="lt-LT"/>
        </w:rPr>
        <w:t>antihistamininiai</w:t>
      </w:r>
      <w:proofErr w:type="spellEnd"/>
      <w:r>
        <w:rPr>
          <w:rFonts w:eastAsia="TimesNewRomanPSMT"/>
          <w:sz w:val="22"/>
          <w:lang w:val="lt-LT"/>
        </w:rPr>
        <w:t xml:space="preserve"> ir </w:t>
      </w:r>
      <w:proofErr w:type="spellStart"/>
      <w:r>
        <w:rPr>
          <w:rFonts w:eastAsia="TimesNewRomanPSMT"/>
          <w:sz w:val="22"/>
          <w:lang w:val="lt-LT"/>
        </w:rPr>
        <w:t>antiemetikai</w:t>
      </w:r>
      <w:proofErr w:type="spellEnd"/>
      <w:r>
        <w:rPr>
          <w:rFonts w:eastAsia="TimesNewRomanPSMT"/>
          <w:sz w:val="22"/>
          <w:lang w:val="lt-LT"/>
        </w:rPr>
        <w:t>.</w:t>
      </w:r>
    </w:p>
    <w:p w14:paraId="2BC4BDE0" w14:textId="77777777" w:rsidR="00B4109A" w:rsidRDefault="00B4109A">
      <w:pPr>
        <w:widowControl w:val="0"/>
        <w:tabs>
          <w:tab w:val="left" w:pos="567"/>
        </w:tabs>
        <w:rPr>
          <w:rFonts w:eastAsia="TimesNewRomanPSMT"/>
          <w:sz w:val="22"/>
          <w:lang w:val="lt-LT"/>
        </w:rPr>
      </w:pPr>
    </w:p>
    <w:p w14:paraId="35B4F87E" w14:textId="77777777" w:rsidR="00B4109A" w:rsidRDefault="00717405">
      <w:pPr>
        <w:widowControl w:val="0"/>
        <w:tabs>
          <w:tab w:val="left" w:pos="567"/>
        </w:tabs>
        <w:rPr>
          <w:rFonts w:eastAsia="TimesNewRomanPSMT"/>
          <w:sz w:val="22"/>
          <w:lang w:val="lt-LT"/>
        </w:rPr>
      </w:pPr>
      <w:proofErr w:type="spellStart"/>
      <w:r>
        <w:rPr>
          <w:rFonts w:eastAsia="TimesNewRomanPSMT"/>
          <w:sz w:val="22"/>
          <w:lang w:val="lt-LT"/>
        </w:rPr>
        <w:t>Dolnada</w:t>
      </w:r>
      <w:proofErr w:type="spellEnd"/>
      <w:r>
        <w:rPr>
          <w:rFonts w:eastAsia="TimesNewRomanPSMT"/>
          <w:sz w:val="22"/>
          <w:lang w:val="lt-LT"/>
        </w:rPr>
        <w:t xml:space="preserve"> būtina atsargiai skirti pacientams, vartojantiems MAO inhibitorių arba jų vartojusiems paskutines 14 parų prieš pradedant gydymą.</w:t>
      </w:r>
    </w:p>
    <w:p w14:paraId="7AADC380" w14:textId="77777777" w:rsidR="00B4109A" w:rsidRDefault="00B4109A">
      <w:pPr>
        <w:widowControl w:val="0"/>
        <w:tabs>
          <w:tab w:val="left" w:pos="567"/>
        </w:tabs>
        <w:rPr>
          <w:rFonts w:eastAsia="TimesNewRomanPSMT"/>
          <w:sz w:val="22"/>
          <w:lang w:val="lt-LT"/>
        </w:rPr>
      </w:pPr>
    </w:p>
    <w:p w14:paraId="7731FB82" w14:textId="77777777" w:rsidR="00B4109A" w:rsidRDefault="00717405">
      <w:pPr>
        <w:widowControl w:val="0"/>
        <w:tabs>
          <w:tab w:val="left" w:pos="567"/>
        </w:tabs>
        <w:rPr>
          <w:rFonts w:eastAsia="TimesNewRomanPSMT"/>
          <w:sz w:val="22"/>
          <w:szCs w:val="22"/>
          <w:lang w:val="lt-LT" w:eastAsia="lt-LT"/>
        </w:rPr>
      </w:pPr>
      <w:proofErr w:type="spellStart"/>
      <w:r>
        <w:rPr>
          <w:rFonts w:eastAsia="TimesNewRomanPSMT"/>
          <w:sz w:val="22"/>
          <w:szCs w:val="22"/>
          <w:lang w:val="lt-LT" w:eastAsia="lt-LT"/>
        </w:rPr>
        <w:t>Oksikodono</w:t>
      </w:r>
      <w:proofErr w:type="spellEnd"/>
      <w:r>
        <w:rPr>
          <w:rFonts w:eastAsia="TimesNewRomanPSMT"/>
          <w:sz w:val="22"/>
          <w:szCs w:val="22"/>
          <w:lang w:val="lt-LT" w:eastAsia="lt-LT"/>
        </w:rPr>
        <w:t xml:space="preserve"> vartojimas kartu  su </w:t>
      </w:r>
      <w:proofErr w:type="spellStart"/>
      <w:r>
        <w:rPr>
          <w:rFonts w:eastAsia="TimesNewRomanPSMT"/>
          <w:sz w:val="22"/>
          <w:szCs w:val="22"/>
          <w:lang w:val="lt-LT" w:eastAsia="lt-LT"/>
        </w:rPr>
        <w:t>serotoninerginiais</w:t>
      </w:r>
      <w:proofErr w:type="spellEnd"/>
      <w:r>
        <w:rPr>
          <w:rFonts w:eastAsia="TimesNewRomanPSMT"/>
          <w:sz w:val="22"/>
          <w:szCs w:val="22"/>
          <w:lang w:val="lt-LT" w:eastAsia="lt-LT"/>
        </w:rPr>
        <w:t xml:space="preserve"> vaistiniais preparatais, tokiais kaip selektyvus </w:t>
      </w:r>
      <w:proofErr w:type="spellStart"/>
      <w:r>
        <w:rPr>
          <w:rFonts w:eastAsia="TimesNewRomanPSMT"/>
          <w:sz w:val="22"/>
          <w:szCs w:val="22"/>
          <w:lang w:val="lt-LT" w:eastAsia="lt-LT"/>
        </w:rPr>
        <w:t>serotonino</w:t>
      </w:r>
      <w:proofErr w:type="spellEnd"/>
      <w:r>
        <w:rPr>
          <w:rFonts w:eastAsia="TimesNewRomanPSMT"/>
          <w:sz w:val="22"/>
          <w:szCs w:val="22"/>
          <w:lang w:val="lt-LT" w:eastAsia="lt-LT"/>
        </w:rPr>
        <w:t xml:space="preserve"> reabsorbcijos inhibitorius (SSRI) arba </w:t>
      </w:r>
      <w:proofErr w:type="spellStart"/>
      <w:r>
        <w:rPr>
          <w:rFonts w:eastAsia="TimesNewRomanPSMT"/>
          <w:sz w:val="22"/>
          <w:szCs w:val="22"/>
          <w:lang w:val="lt-LT" w:eastAsia="lt-LT"/>
        </w:rPr>
        <w:t>serotonino</w:t>
      </w:r>
      <w:proofErr w:type="spellEnd"/>
      <w:r>
        <w:rPr>
          <w:rFonts w:eastAsia="TimesNewRomanPSMT"/>
          <w:sz w:val="22"/>
          <w:szCs w:val="22"/>
          <w:lang w:val="lt-LT" w:eastAsia="lt-LT"/>
        </w:rPr>
        <w:t xml:space="preserve"> ir </w:t>
      </w:r>
      <w:proofErr w:type="spellStart"/>
      <w:r>
        <w:rPr>
          <w:rFonts w:eastAsia="TimesNewRomanPSMT"/>
          <w:sz w:val="22"/>
          <w:szCs w:val="22"/>
          <w:lang w:val="lt-LT" w:eastAsia="lt-LT"/>
        </w:rPr>
        <w:t>norepinefrino</w:t>
      </w:r>
      <w:proofErr w:type="spellEnd"/>
      <w:r>
        <w:rPr>
          <w:rFonts w:eastAsia="TimesNewRomanPSMT"/>
          <w:sz w:val="22"/>
          <w:szCs w:val="22"/>
          <w:lang w:val="lt-LT" w:eastAsia="lt-LT"/>
        </w:rPr>
        <w:t xml:space="preserve"> reabsorbcijos inhibitorius (SNRI), gali atsirasti </w:t>
      </w:r>
      <w:proofErr w:type="spellStart"/>
      <w:r>
        <w:rPr>
          <w:rFonts w:eastAsia="TimesNewRomanPSMT"/>
          <w:sz w:val="22"/>
          <w:szCs w:val="22"/>
          <w:lang w:val="lt-LT" w:eastAsia="lt-LT"/>
        </w:rPr>
        <w:t>toksnį</w:t>
      </w:r>
      <w:proofErr w:type="spellEnd"/>
      <w:r>
        <w:rPr>
          <w:rFonts w:eastAsia="TimesNewRomanPSMT"/>
          <w:sz w:val="22"/>
          <w:szCs w:val="22"/>
          <w:lang w:val="lt-LT" w:eastAsia="lt-LT"/>
        </w:rPr>
        <w:t xml:space="preserve"> </w:t>
      </w:r>
      <w:proofErr w:type="spellStart"/>
      <w:r>
        <w:rPr>
          <w:rFonts w:eastAsia="TimesNewRomanPSMT"/>
          <w:sz w:val="22"/>
          <w:szCs w:val="22"/>
          <w:lang w:val="lt-LT" w:eastAsia="lt-LT"/>
        </w:rPr>
        <w:t>serotono</w:t>
      </w:r>
      <w:proofErr w:type="spellEnd"/>
      <w:r>
        <w:rPr>
          <w:rFonts w:eastAsia="TimesNewRomanPSMT"/>
          <w:sz w:val="22"/>
          <w:szCs w:val="22"/>
          <w:lang w:val="lt-LT" w:eastAsia="lt-LT"/>
        </w:rPr>
        <w:t xml:space="preserve"> poveikį. Toksinio </w:t>
      </w:r>
      <w:proofErr w:type="spellStart"/>
      <w:r>
        <w:rPr>
          <w:rFonts w:eastAsia="TimesNewRomanPSMT"/>
          <w:sz w:val="22"/>
          <w:szCs w:val="22"/>
          <w:lang w:val="lt-LT" w:eastAsia="lt-LT"/>
        </w:rPr>
        <w:t>serotonino</w:t>
      </w:r>
      <w:proofErr w:type="spellEnd"/>
      <w:r>
        <w:rPr>
          <w:rFonts w:eastAsia="TimesNewRomanPSMT"/>
          <w:sz w:val="22"/>
          <w:szCs w:val="22"/>
          <w:lang w:val="lt-LT" w:eastAsia="lt-LT"/>
        </w:rPr>
        <w:t xml:space="preserve"> poveikio simptomai gali būti psichinės būklės pokyčiai (pvz., </w:t>
      </w:r>
      <w:proofErr w:type="spellStart"/>
      <w:r>
        <w:rPr>
          <w:rFonts w:eastAsia="TimesNewRomanPSMT"/>
          <w:sz w:val="22"/>
          <w:szCs w:val="22"/>
          <w:lang w:val="lt-LT" w:eastAsia="lt-LT"/>
        </w:rPr>
        <w:t>ažitacija</w:t>
      </w:r>
      <w:proofErr w:type="spellEnd"/>
      <w:r>
        <w:rPr>
          <w:rFonts w:eastAsia="TimesNewRomanPSMT"/>
          <w:sz w:val="22"/>
          <w:szCs w:val="22"/>
          <w:lang w:val="lt-LT" w:eastAsia="lt-LT"/>
        </w:rPr>
        <w:t xml:space="preserve">, haliucinacijos, koma), autonominių funkcijų nestabilumas (pvz., tachikardija, labilus kraujospūdis, hipertermija), </w:t>
      </w:r>
      <w:proofErr w:type="spellStart"/>
      <w:r>
        <w:rPr>
          <w:rFonts w:eastAsia="TimesNewRomanPSMT"/>
          <w:sz w:val="22"/>
          <w:szCs w:val="22"/>
          <w:lang w:val="lt-LT" w:eastAsia="lt-LT"/>
        </w:rPr>
        <w:t>neuromuskuliniai</w:t>
      </w:r>
      <w:proofErr w:type="spellEnd"/>
      <w:r>
        <w:rPr>
          <w:rFonts w:eastAsia="TimesNewRomanPSMT"/>
          <w:sz w:val="22"/>
          <w:szCs w:val="22"/>
          <w:lang w:val="lt-LT" w:eastAsia="lt-LT"/>
        </w:rPr>
        <w:t xml:space="preserve"> sutrikimai (pvz., </w:t>
      </w:r>
      <w:proofErr w:type="spellStart"/>
      <w:r>
        <w:rPr>
          <w:rFonts w:eastAsia="TimesNewRomanPSMT"/>
          <w:sz w:val="22"/>
          <w:szCs w:val="22"/>
          <w:lang w:val="lt-LT" w:eastAsia="lt-LT"/>
        </w:rPr>
        <w:t>hiperrefleksija</w:t>
      </w:r>
      <w:proofErr w:type="spellEnd"/>
      <w:r>
        <w:rPr>
          <w:rFonts w:eastAsia="TimesNewRomanPSMT"/>
          <w:sz w:val="22"/>
          <w:szCs w:val="22"/>
          <w:lang w:val="lt-LT" w:eastAsia="lt-LT"/>
        </w:rPr>
        <w:t xml:space="preserve">, koordinacijos sutrikimai, nelankstumas) ir / arba virškinimo trakto simptomai (pvz., pykinimas, vėmimas, viduriavimas). </w:t>
      </w:r>
      <w:proofErr w:type="spellStart"/>
      <w:r>
        <w:rPr>
          <w:rFonts w:eastAsia="TimesNewRomanPSMT"/>
          <w:sz w:val="22"/>
          <w:szCs w:val="22"/>
          <w:lang w:val="lt-LT" w:eastAsia="lt-LT"/>
        </w:rPr>
        <w:t>Oksikodoną</w:t>
      </w:r>
      <w:proofErr w:type="spellEnd"/>
      <w:r>
        <w:rPr>
          <w:rFonts w:eastAsia="TimesNewRomanPSMT"/>
          <w:sz w:val="22"/>
          <w:szCs w:val="22"/>
          <w:lang w:val="lt-LT" w:eastAsia="lt-LT"/>
        </w:rPr>
        <w:t xml:space="preserve"> reikia skirti atsargiai ir pacientams, vartojantiems šiuos vaistus, dozę gali tekti sumažinti.</w:t>
      </w:r>
    </w:p>
    <w:p w14:paraId="538AADBA" w14:textId="77777777" w:rsidR="00B4109A" w:rsidRDefault="00B4109A">
      <w:pPr>
        <w:widowControl w:val="0"/>
        <w:tabs>
          <w:tab w:val="left" w:pos="567"/>
        </w:tabs>
        <w:rPr>
          <w:sz w:val="22"/>
          <w:szCs w:val="22"/>
        </w:rPr>
      </w:pPr>
    </w:p>
    <w:p w14:paraId="0A378A05" w14:textId="77777777" w:rsidR="00B4109A" w:rsidRDefault="00717405">
      <w:pPr>
        <w:widowControl w:val="0"/>
        <w:tabs>
          <w:tab w:val="left" w:pos="567"/>
        </w:tabs>
        <w:rPr>
          <w:sz w:val="22"/>
          <w:szCs w:val="22"/>
        </w:rPr>
      </w:pPr>
      <w:r>
        <w:rPr>
          <w:sz w:val="22"/>
          <w:szCs w:val="22"/>
        </w:rPr>
        <w:t>Oksikodoną vartojant kartu su anticholinerginiais vaistiniais preparatais arba anticholinerginio poveikio vaistiniais preparatais (pvz., tricikliais antidepresantais, antihistamininiais vaistiniais preparatais, antipsichotikais, raumenis atpalaiduojančiais vaistiniais preparatais, vaistiniais preparatais nuo Parkinsono ligos), gali padidėti anticholinerginis nepageidaujamas poveikis.</w:t>
      </w:r>
    </w:p>
    <w:p w14:paraId="0FB6A64E" w14:textId="77777777" w:rsidR="00B4109A" w:rsidRDefault="00B4109A">
      <w:pPr>
        <w:widowControl w:val="0"/>
        <w:tabs>
          <w:tab w:val="left" w:pos="567"/>
        </w:tabs>
        <w:rPr>
          <w:rFonts w:eastAsia="TimesNewRomanPSMT"/>
          <w:sz w:val="22"/>
          <w:szCs w:val="22"/>
          <w:lang w:val="lt-LT" w:eastAsia="lt-LT"/>
        </w:rPr>
      </w:pPr>
    </w:p>
    <w:p w14:paraId="6D16B28F" w14:textId="77777777" w:rsidR="00B4109A" w:rsidRDefault="00717405">
      <w:pPr>
        <w:widowControl w:val="0"/>
        <w:tabs>
          <w:tab w:val="left" w:pos="567"/>
        </w:tabs>
        <w:rPr>
          <w:rFonts w:eastAsia="TimesNewRomanPSMT"/>
          <w:sz w:val="22"/>
          <w:lang w:val="lt-LT"/>
        </w:rPr>
      </w:pPr>
      <w:r>
        <w:rPr>
          <w:rFonts w:eastAsia="TimesNewRomanPSMT"/>
          <w:sz w:val="22"/>
          <w:lang w:val="lt-LT"/>
        </w:rPr>
        <w:t xml:space="preserve">Alkoholis gali stiprinti </w:t>
      </w:r>
      <w:proofErr w:type="spellStart"/>
      <w:r>
        <w:rPr>
          <w:rFonts w:eastAsia="TimesNewRomanPSMT"/>
          <w:sz w:val="22"/>
          <w:lang w:val="lt-LT"/>
        </w:rPr>
        <w:t>farmakodinaminį</w:t>
      </w:r>
      <w:proofErr w:type="spellEnd"/>
      <w:r>
        <w:rPr>
          <w:rFonts w:eastAsia="TimesNewRomanPSMT"/>
          <w:sz w:val="22"/>
          <w:lang w:val="lt-LT"/>
        </w:rPr>
        <w:t xml:space="preserve"> </w:t>
      </w:r>
      <w:proofErr w:type="spellStart"/>
      <w:r>
        <w:rPr>
          <w:rFonts w:eastAsia="TimesNewRomanPSMT"/>
          <w:sz w:val="22"/>
          <w:lang w:val="lt-LT"/>
        </w:rPr>
        <w:t>Dolnada</w:t>
      </w:r>
      <w:proofErr w:type="spellEnd"/>
      <w:r>
        <w:rPr>
          <w:rFonts w:eastAsia="TimesNewRomanPSMT"/>
          <w:sz w:val="22"/>
          <w:lang w:val="lt-LT"/>
        </w:rPr>
        <w:t xml:space="preserve"> poveikį; alkoholio ir </w:t>
      </w:r>
      <w:proofErr w:type="spellStart"/>
      <w:r>
        <w:rPr>
          <w:rFonts w:eastAsia="TimesNewRomanPSMT"/>
          <w:sz w:val="22"/>
          <w:lang w:val="lt-LT"/>
        </w:rPr>
        <w:t>Dolnada</w:t>
      </w:r>
      <w:proofErr w:type="spellEnd"/>
      <w:r>
        <w:rPr>
          <w:rFonts w:eastAsia="TimesNewRomanPSMT"/>
          <w:sz w:val="22"/>
          <w:lang w:val="lt-LT"/>
        </w:rPr>
        <w:t xml:space="preserve"> kartu vartoti nerekomenduojama.</w:t>
      </w:r>
    </w:p>
    <w:p w14:paraId="1ACD08F2" w14:textId="77777777" w:rsidR="00B4109A" w:rsidRDefault="00B4109A">
      <w:pPr>
        <w:widowControl w:val="0"/>
        <w:tabs>
          <w:tab w:val="left" w:pos="567"/>
        </w:tabs>
        <w:rPr>
          <w:rFonts w:eastAsia="TimesNewRomanPSMT"/>
          <w:sz w:val="22"/>
          <w:lang w:val="lt-LT"/>
        </w:rPr>
      </w:pPr>
    </w:p>
    <w:p w14:paraId="46DCDC18" w14:textId="77777777" w:rsidR="00B4109A" w:rsidRDefault="00717405">
      <w:pPr>
        <w:widowControl w:val="0"/>
        <w:tabs>
          <w:tab w:val="left" w:pos="567"/>
        </w:tabs>
        <w:rPr>
          <w:rFonts w:eastAsia="TimesNewRomanPSMT"/>
          <w:sz w:val="22"/>
          <w:lang w:val="lt-LT"/>
        </w:rPr>
      </w:pPr>
      <w:r>
        <w:rPr>
          <w:rFonts w:eastAsia="TimesNewRomanPSMT"/>
          <w:sz w:val="22"/>
          <w:lang w:val="lt-LT"/>
        </w:rPr>
        <w:t xml:space="preserve">Pacientams, kurie kartu vartojo </w:t>
      </w:r>
      <w:proofErr w:type="spellStart"/>
      <w:r>
        <w:rPr>
          <w:rFonts w:eastAsia="TimesNewRomanPSMT"/>
          <w:sz w:val="22"/>
          <w:lang w:val="lt-LT"/>
        </w:rPr>
        <w:t>oksikodono</w:t>
      </w:r>
      <w:proofErr w:type="spellEnd"/>
      <w:r>
        <w:rPr>
          <w:rFonts w:eastAsia="TimesNewRomanPSMT"/>
          <w:sz w:val="22"/>
          <w:lang w:val="lt-LT"/>
        </w:rPr>
        <w:t xml:space="preserve"> ir kumarino tipo antikoaguliantų, buvo kliniškai reikšmingų tarptautinio normalizuoto santykio (TNS arba </w:t>
      </w:r>
      <w:proofErr w:type="spellStart"/>
      <w:r>
        <w:rPr>
          <w:rFonts w:eastAsia="TimesNewRomanPSMT"/>
          <w:i/>
          <w:sz w:val="22"/>
          <w:lang w:val="lt-LT"/>
        </w:rPr>
        <w:t>Quick</w:t>
      </w:r>
      <w:proofErr w:type="spellEnd"/>
      <w:r>
        <w:rPr>
          <w:rFonts w:eastAsia="TimesNewRomanPSMT"/>
          <w:sz w:val="22"/>
          <w:lang w:val="lt-LT"/>
        </w:rPr>
        <w:t xml:space="preserve"> rodmens) sumažėjimo ar padidėjimo atvejų.</w:t>
      </w:r>
    </w:p>
    <w:p w14:paraId="21F456B1" w14:textId="77777777" w:rsidR="00B4109A" w:rsidRDefault="00B4109A">
      <w:pPr>
        <w:widowControl w:val="0"/>
        <w:tabs>
          <w:tab w:val="left" w:pos="567"/>
        </w:tabs>
        <w:rPr>
          <w:rFonts w:eastAsia="TimesNewRomanPSMT"/>
          <w:sz w:val="22"/>
          <w:lang w:val="lt-LT"/>
        </w:rPr>
      </w:pPr>
    </w:p>
    <w:p w14:paraId="35AE9334" w14:textId="77777777" w:rsidR="00B4109A" w:rsidRDefault="00717405">
      <w:pPr>
        <w:widowControl w:val="0"/>
        <w:tabs>
          <w:tab w:val="left" w:pos="567"/>
        </w:tabs>
        <w:rPr>
          <w:rFonts w:eastAsia="TimesNewRomanPSMT"/>
          <w:sz w:val="22"/>
          <w:lang w:val="lt-LT"/>
        </w:rPr>
      </w:pPr>
      <w:proofErr w:type="spellStart"/>
      <w:r>
        <w:rPr>
          <w:rFonts w:eastAsia="TimesNewRomanPSMT"/>
          <w:sz w:val="22"/>
          <w:lang w:val="lt-LT"/>
        </w:rPr>
        <w:t>Oksikodonas</w:t>
      </w:r>
      <w:proofErr w:type="spellEnd"/>
      <w:r>
        <w:rPr>
          <w:rFonts w:eastAsia="TimesNewRomanPSMT"/>
          <w:sz w:val="22"/>
          <w:lang w:val="lt-LT"/>
        </w:rPr>
        <w:t xml:space="preserve"> daugiausia </w:t>
      </w:r>
      <w:proofErr w:type="spellStart"/>
      <w:r>
        <w:rPr>
          <w:rFonts w:eastAsia="TimesNewRomanPSMT"/>
          <w:sz w:val="22"/>
          <w:lang w:val="lt-LT"/>
        </w:rPr>
        <w:t>metabolizuojamas</w:t>
      </w:r>
      <w:proofErr w:type="spellEnd"/>
      <w:r>
        <w:rPr>
          <w:rFonts w:eastAsia="TimesNewRomanPSMT"/>
          <w:sz w:val="22"/>
          <w:lang w:val="lt-LT"/>
        </w:rPr>
        <w:t xml:space="preserve"> dalyvaujant CYP3A4 ir iš dalies − CYP2D6 (žr. 5.2 skyrių). Tokių </w:t>
      </w:r>
      <w:proofErr w:type="spellStart"/>
      <w:r>
        <w:rPr>
          <w:rFonts w:eastAsia="TimesNewRomanPSMT"/>
          <w:sz w:val="22"/>
          <w:lang w:val="lt-LT"/>
        </w:rPr>
        <w:t>metabolinių</w:t>
      </w:r>
      <w:proofErr w:type="spellEnd"/>
      <w:r>
        <w:rPr>
          <w:rFonts w:eastAsia="TimesNewRomanPSMT"/>
          <w:sz w:val="22"/>
          <w:lang w:val="lt-LT"/>
        </w:rPr>
        <w:t xml:space="preserve"> procesų aktyvumą gali slopinti ar skatinti įvairūs kartu vartojami vaistiniai preparatai ar maistinės medžiagos. Gali reikėti atitinkamai koreguoti </w:t>
      </w:r>
      <w:proofErr w:type="spellStart"/>
      <w:r>
        <w:rPr>
          <w:rFonts w:eastAsia="TimesNewRomanPSMT"/>
          <w:sz w:val="22"/>
          <w:lang w:val="lt-LT"/>
        </w:rPr>
        <w:t>Dolnada</w:t>
      </w:r>
      <w:proofErr w:type="spellEnd"/>
      <w:r>
        <w:rPr>
          <w:rFonts w:eastAsia="TimesNewRomanPSMT"/>
          <w:sz w:val="22"/>
          <w:lang w:val="lt-LT"/>
        </w:rPr>
        <w:t xml:space="preserve"> dozę.</w:t>
      </w:r>
    </w:p>
    <w:p w14:paraId="0551EFA3" w14:textId="77777777" w:rsidR="00B4109A" w:rsidRDefault="00B4109A">
      <w:pPr>
        <w:widowControl w:val="0"/>
        <w:tabs>
          <w:tab w:val="left" w:pos="567"/>
        </w:tabs>
        <w:rPr>
          <w:rFonts w:eastAsia="TimesNewRomanPSMT"/>
          <w:sz w:val="22"/>
          <w:lang w:val="lt-LT"/>
        </w:rPr>
      </w:pPr>
    </w:p>
    <w:p w14:paraId="3362E71B" w14:textId="77777777" w:rsidR="00B4109A" w:rsidRDefault="00717405">
      <w:pPr>
        <w:widowControl w:val="0"/>
        <w:tabs>
          <w:tab w:val="left" w:pos="567"/>
        </w:tabs>
        <w:rPr>
          <w:rFonts w:eastAsia="TimesNewRomanPSMT"/>
          <w:sz w:val="22"/>
          <w:lang w:val="lt-LT"/>
        </w:rPr>
      </w:pPr>
      <w:r>
        <w:rPr>
          <w:rFonts w:eastAsia="TimesNewRomanPSMT"/>
          <w:sz w:val="22"/>
          <w:lang w:val="lt-LT"/>
        </w:rPr>
        <w:t xml:space="preserve">CYP3A4 inhibitoriai, tokie kaip </w:t>
      </w:r>
      <w:proofErr w:type="spellStart"/>
      <w:r>
        <w:rPr>
          <w:rFonts w:eastAsia="TimesNewRomanPSMT"/>
          <w:sz w:val="22"/>
          <w:lang w:val="lt-LT"/>
        </w:rPr>
        <w:t>makrolidų</w:t>
      </w:r>
      <w:proofErr w:type="spellEnd"/>
      <w:r>
        <w:rPr>
          <w:rFonts w:eastAsia="TimesNewRomanPSMT"/>
          <w:sz w:val="22"/>
          <w:lang w:val="lt-LT"/>
        </w:rPr>
        <w:t xml:space="preserve"> grupės antibiotikai (pvz., </w:t>
      </w:r>
      <w:proofErr w:type="spellStart"/>
      <w:r>
        <w:rPr>
          <w:rFonts w:eastAsia="TimesNewRomanPSMT"/>
          <w:sz w:val="22"/>
          <w:lang w:val="lt-LT"/>
        </w:rPr>
        <w:t>klaritromicinas</w:t>
      </w:r>
      <w:proofErr w:type="spellEnd"/>
      <w:r>
        <w:rPr>
          <w:rFonts w:eastAsia="TimesNewRomanPSMT"/>
          <w:sz w:val="22"/>
          <w:lang w:val="lt-LT"/>
        </w:rPr>
        <w:t xml:space="preserve">, </w:t>
      </w:r>
      <w:proofErr w:type="spellStart"/>
      <w:r>
        <w:rPr>
          <w:rFonts w:eastAsia="TimesNewRomanPSMT"/>
          <w:sz w:val="22"/>
          <w:lang w:val="lt-LT"/>
        </w:rPr>
        <w:t>eritromicinas</w:t>
      </w:r>
      <w:proofErr w:type="spellEnd"/>
      <w:r>
        <w:rPr>
          <w:rFonts w:eastAsia="TimesNewRomanPSMT"/>
          <w:sz w:val="22"/>
          <w:lang w:val="lt-LT"/>
        </w:rPr>
        <w:t xml:space="preserve">, </w:t>
      </w:r>
      <w:proofErr w:type="spellStart"/>
      <w:r>
        <w:rPr>
          <w:rFonts w:eastAsia="TimesNewRomanPSMT"/>
          <w:sz w:val="22"/>
          <w:lang w:val="lt-LT"/>
        </w:rPr>
        <w:t>telitromicinas</w:t>
      </w:r>
      <w:proofErr w:type="spellEnd"/>
      <w:r>
        <w:rPr>
          <w:rFonts w:eastAsia="TimesNewRomanPSMT"/>
          <w:sz w:val="22"/>
          <w:lang w:val="lt-LT"/>
        </w:rPr>
        <w:t xml:space="preserve">), </w:t>
      </w:r>
      <w:proofErr w:type="spellStart"/>
      <w:r>
        <w:rPr>
          <w:rFonts w:eastAsia="TimesNewRomanPSMT"/>
          <w:sz w:val="22"/>
          <w:lang w:val="lt-LT"/>
        </w:rPr>
        <w:t>azolo</w:t>
      </w:r>
      <w:proofErr w:type="spellEnd"/>
      <w:r>
        <w:rPr>
          <w:rFonts w:eastAsia="TimesNewRomanPSMT"/>
          <w:sz w:val="22"/>
          <w:lang w:val="lt-LT"/>
        </w:rPr>
        <w:t xml:space="preserve"> grupės priešgrybeliniai vaistiniai preparatai (pvz., </w:t>
      </w:r>
      <w:proofErr w:type="spellStart"/>
      <w:r>
        <w:rPr>
          <w:rFonts w:eastAsia="TimesNewRomanPSMT"/>
          <w:sz w:val="22"/>
          <w:lang w:val="lt-LT"/>
        </w:rPr>
        <w:t>ketokonazolas</w:t>
      </w:r>
      <w:proofErr w:type="spellEnd"/>
      <w:r>
        <w:rPr>
          <w:rFonts w:eastAsia="TimesNewRomanPSMT"/>
          <w:sz w:val="22"/>
          <w:lang w:val="lt-LT"/>
        </w:rPr>
        <w:t xml:space="preserve">, </w:t>
      </w:r>
      <w:proofErr w:type="spellStart"/>
      <w:r>
        <w:rPr>
          <w:rFonts w:eastAsia="TimesNewRomanPSMT"/>
          <w:sz w:val="22"/>
          <w:lang w:val="lt-LT"/>
        </w:rPr>
        <w:t>vorikonazolas</w:t>
      </w:r>
      <w:proofErr w:type="spellEnd"/>
      <w:r>
        <w:rPr>
          <w:rFonts w:eastAsia="TimesNewRomanPSMT"/>
          <w:sz w:val="22"/>
          <w:lang w:val="lt-LT"/>
        </w:rPr>
        <w:t xml:space="preserve">, </w:t>
      </w:r>
      <w:proofErr w:type="spellStart"/>
      <w:r>
        <w:rPr>
          <w:rFonts w:eastAsia="TimesNewRomanPSMT"/>
          <w:sz w:val="22"/>
          <w:lang w:val="lt-LT"/>
        </w:rPr>
        <w:t>itrakonazolas</w:t>
      </w:r>
      <w:proofErr w:type="spellEnd"/>
      <w:r>
        <w:rPr>
          <w:rFonts w:eastAsia="TimesNewRomanPSMT"/>
          <w:sz w:val="22"/>
          <w:lang w:val="lt-LT"/>
        </w:rPr>
        <w:t xml:space="preserve">, </w:t>
      </w:r>
      <w:proofErr w:type="spellStart"/>
      <w:r>
        <w:rPr>
          <w:rFonts w:eastAsia="TimesNewRomanPSMT"/>
          <w:sz w:val="22"/>
          <w:lang w:val="lt-LT"/>
        </w:rPr>
        <w:t>pozakonazolas</w:t>
      </w:r>
      <w:proofErr w:type="spellEnd"/>
      <w:r>
        <w:rPr>
          <w:rFonts w:eastAsia="TimesNewRomanPSMT"/>
          <w:sz w:val="22"/>
          <w:lang w:val="lt-LT"/>
        </w:rPr>
        <w:t xml:space="preserve">), proteazės inhibitoriai (pvz., ritonaviras, </w:t>
      </w:r>
      <w:proofErr w:type="spellStart"/>
      <w:r>
        <w:rPr>
          <w:rFonts w:eastAsia="TimesNewRomanPSMT"/>
          <w:sz w:val="22"/>
          <w:lang w:val="lt-LT"/>
        </w:rPr>
        <w:t>indinaviras</w:t>
      </w:r>
      <w:proofErr w:type="spellEnd"/>
      <w:r>
        <w:rPr>
          <w:rFonts w:eastAsia="TimesNewRomanPSMT"/>
          <w:sz w:val="22"/>
          <w:lang w:val="lt-LT"/>
        </w:rPr>
        <w:t xml:space="preserve">, </w:t>
      </w:r>
      <w:proofErr w:type="spellStart"/>
      <w:r>
        <w:rPr>
          <w:rFonts w:eastAsia="TimesNewRomanPSMT"/>
          <w:sz w:val="22"/>
          <w:lang w:val="lt-LT"/>
        </w:rPr>
        <w:t>nelfinaviras</w:t>
      </w:r>
      <w:proofErr w:type="spellEnd"/>
      <w:r>
        <w:rPr>
          <w:rFonts w:eastAsia="TimesNewRomanPSMT"/>
          <w:sz w:val="22"/>
          <w:lang w:val="lt-LT"/>
        </w:rPr>
        <w:t xml:space="preserve">, </w:t>
      </w:r>
      <w:proofErr w:type="spellStart"/>
      <w:r>
        <w:rPr>
          <w:rFonts w:eastAsia="TimesNewRomanPSMT"/>
          <w:sz w:val="22"/>
          <w:lang w:val="lt-LT"/>
        </w:rPr>
        <w:t>sakvinaveras</w:t>
      </w:r>
      <w:proofErr w:type="spellEnd"/>
      <w:r>
        <w:rPr>
          <w:rFonts w:eastAsia="TimesNewRomanPSMT"/>
          <w:sz w:val="22"/>
          <w:lang w:val="lt-LT"/>
        </w:rPr>
        <w:t xml:space="preserve">), </w:t>
      </w:r>
      <w:proofErr w:type="spellStart"/>
      <w:r>
        <w:rPr>
          <w:rFonts w:eastAsia="TimesNewRomanPSMT"/>
          <w:sz w:val="22"/>
          <w:lang w:val="lt-LT"/>
        </w:rPr>
        <w:t>cimetidinas</w:t>
      </w:r>
      <w:proofErr w:type="spellEnd"/>
      <w:r>
        <w:rPr>
          <w:rFonts w:eastAsia="TimesNewRomanPSMT"/>
          <w:sz w:val="22"/>
          <w:lang w:val="lt-LT"/>
        </w:rPr>
        <w:t xml:space="preserve"> ir greipfrutų sultys, gali sumažinti </w:t>
      </w:r>
      <w:proofErr w:type="spellStart"/>
      <w:r>
        <w:rPr>
          <w:rFonts w:eastAsia="TimesNewRomanPSMT"/>
          <w:sz w:val="22"/>
          <w:lang w:val="lt-LT"/>
        </w:rPr>
        <w:t>oksikodono</w:t>
      </w:r>
      <w:proofErr w:type="spellEnd"/>
      <w:r>
        <w:rPr>
          <w:rFonts w:eastAsia="TimesNewRomanPSMT"/>
          <w:sz w:val="22"/>
          <w:lang w:val="lt-LT"/>
        </w:rPr>
        <w:t xml:space="preserve"> klirensą, todėl gali padidėti </w:t>
      </w:r>
      <w:proofErr w:type="spellStart"/>
      <w:r>
        <w:rPr>
          <w:rFonts w:eastAsia="TimesNewRomanPSMT"/>
          <w:sz w:val="22"/>
          <w:lang w:val="lt-LT"/>
        </w:rPr>
        <w:t>oksikodono</w:t>
      </w:r>
      <w:proofErr w:type="spellEnd"/>
      <w:r>
        <w:rPr>
          <w:rFonts w:eastAsia="TimesNewRomanPSMT"/>
          <w:sz w:val="22"/>
          <w:lang w:val="lt-LT"/>
        </w:rPr>
        <w:t xml:space="preserve"> koncentracija plazmoje. Gali reikėti sumažinti šių tablečių dozę, o vėliau ją kartotinai laipsniškai padidinti.</w:t>
      </w:r>
    </w:p>
    <w:p w14:paraId="7448B4B2" w14:textId="77777777" w:rsidR="00B4109A" w:rsidRDefault="00B4109A">
      <w:pPr>
        <w:widowControl w:val="0"/>
        <w:tabs>
          <w:tab w:val="left" w:pos="567"/>
        </w:tabs>
        <w:rPr>
          <w:rFonts w:eastAsia="TimesNewRomanPSMT"/>
          <w:sz w:val="22"/>
          <w:lang w:val="lt-LT"/>
        </w:rPr>
      </w:pPr>
    </w:p>
    <w:p w14:paraId="24491238" w14:textId="77777777" w:rsidR="00B4109A" w:rsidRDefault="00717405">
      <w:pPr>
        <w:widowControl w:val="0"/>
        <w:tabs>
          <w:tab w:val="left" w:pos="567"/>
        </w:tabs>
        <w:rPr>
          <w:rFonts w:eastAsia="TimesNewRomanPSMT"/>
          <w:sz w:val="22"/>
          <w:lang w:val="lt-LT"/>
        </w:rPr>
      </w:pPr>
      <w:r>
        <w:rPr>
          <w:rFonts w:eastAsia="TimesNewRomanPSMT"/>
          <w:sz w:val="22"/>
          <w:lang w:val="lt-LT"/>
        </w:rPr>
        <w:t xml:space="preserve">CYP3A4 </w:t>
      </w:r>
      <w:proofErr w:type="spellStart"/>
      <w:r>
        <w:rPr>
          <w:rFonts w:eastAsia="TimesNewRomanPSMT"/>
          <w:sz w:val="22"/>
          <w:lang w:val="lt-LT"/>
        </w:rPr>
        <w:t>induktoriai</w:t>
      </w:r>
      <w:proofErr w:type="spellEnd"/>
      <w:r>
        <w:rPr>
          <w:rFonts w:eastAsia="TimesNewRomanPSMT"/>
          <w:sz w:val="22"/>
          <w:lang w:val="lt-LT"/>
        </w:rPr>
        <w:t xml:space="preserve">, tokie kaip </w:t>
      </w:r>
      <w:proofErr w:type="spellStart"/>
      <w:r>
        <w:rPr>
          <w:rFonts w:eastAsia="TimesNewRomanPSMT"/>
          <w:sz w:val="22"/>
          <w:lang w:val="lt-LT"/>
        </w:rPr>
        <w:t>rifampicinas</w:t>
      </w:r>
      <w:proofErr w:type="spellEnd"/>
      <w:r>
        <w:rPr>
          <w:rFonts w:eastAsia="TimesNewRomanPSMT"/>
          <w:sz w:val="22"/>
          <w:lang w:val="lt-LT"/>
        </w:rPr>
        <w:t xml:space="preserve">, </w:t>
      </w:r>
      <w:proofErr w:type="spellStart"/>
      <w:r>
        <w:rPr>
          <w:rFonts w:eastAsia="TimesNewRomanPSMT"/>
          <w:sz w:val="22"/>
          <w:lang w:val="lt-LT"/>
        </w:rPr>
        <w:t>karbamazepinas</w:t>
      </w:r>
      <w:proofErr w:type="spellEnd"/>
      <w:r>
        <w:rPr>
          <w:rFonts w:eastAsia="TimesNewRomanPSMT"/>
          <w:sz w:val="22"/>
          <w:lang w:val="lt-LT"/>
        </w:rPr>
        <w:t xml:space="preserve">, </w:t>
      </w:r>
      <w:proofErr w:type="spellStart"/>
      <w:r>
        <w:rPr>
          <w:rFonts w:eastAsia="TimesNewRomanPSMT"/>
          <w:sz w:val="22"/>
          <w:lang w:val="lt-LT"/>
        </w:rPr>
        <w:t>fenitoinas</w:t>
      </w:r>
      <w:proofErr w:type="spellEnd"/>
      <w:r>
        <w:rPr>
          <w:rFonts w:eastAsia="TimesNewRomanPSMT"/>
          <w:sz w:val="22"/>
          <w:lang w:val="lt-LT"/>
        </w:rPr>
        <w:t xml:space="preserve"> ir paprastųjų jonažolių preparatai, gali skatinti </w:t>
      </w:r>
      <w:proofErr w:type="spellStart"/>
      <w:r>
        <w:rPr>
          <w:rFonts w:eastAsia="TimesNewRomanPSMT"/>
          <w:sz w:val="22"/>
          <w:lang w:val="lt-LT"/>
        </w:rPr>
        <w:t>oksikodono</w:t>
      </w:r>
      <w:proofErr w:type="spellEnd"/>
      <w:r>
        <w:rPr>
          <w:rFonts w:eastAsia="TimesNewRomanPSMT"/>
          <w:sz w:val="22"/>
          <w:lang w:val="lt-LT"/>
        </w:rPr>
        <w:t xml:space="preserve"> metabolizmą ir padidinti jo klirensą, todėl </w:t>
      </w:r>
      <w:proofErr w:type="spellStart"/>
      <w:r>
        <w:rPr>
          <w:rFonts w:eastAsia="TimesNewRomanPSMT"/>
          <w:sz w:val="22"/>
          <w:lang w:val="lt-LT"/>
        </w:rPr>
        <w:t>oksikodono</w:t>
      </w:r>
      <w:proofErr w:type="spellEnd"/>
      <w:r>
        <w:rPr>
          <w:rFonts w:eastAsia="TimesNewRomanPSMT"/>
          <w:sz w:val="22"/>
          <w:lang w:val="lt-LT"/>
        </w:rPr>
        <w:t xml:space="preserve"> koncentracija plazmoje gali sumažėti. Tokiu atveju rekomenduojamas atsargumas, be to, gali reikėti laipsniškai padidinti dozę, kad būtų pasiekta reikiama simptomų kontrolė.</w:t>
      </w:r>
    </w:p>
    <w:p w14:paraId="224CA412" w14:textId="77777777" w:rsidR="00B4109A" w:rsidRDefault="00B4109A">
      <w:pPr>
        <w:widowControl w:val="0"/>
        <w:tabs>
          <w:tab w:val="left" w:pos="567"/>
        </w:tabs>
        <w:rPr>
          <w:rFonts w:eastAsia="TimesNewRomanPSMT"/>
          <w:sz w:val="22"/>
          <w:lang w:val="lt-LT"/>
        </w:rPr>
      </w:pPr>
    </w:p>
    <w:p w14:paraId="713F0314" w14:textId="77777777" w:rsidR="00B4109A" w:rsidRDefault="00717405">
      <w:pPr>
        <w:widowControl w:val="0"/>
        <w:tabs>
          <w:tab w:val="left" w:pos="567"/>
        </w:tabs>
        <w:rPr>
          <w:rFonts w:eastAsia="TimesNewRomanPSMT"/>
          <w:sz w:val="22"/>
          <w:lang w:val="lt-LT"/>
        </w:rPr>
      </w:pPr>
      <w:r>
        <w:rPr>
          <w:rFonts w:eastAsia="TimesNewRomanPSMT"/>
          <w:sz w:val="22"/>
          <w:lang w:val="lt-LT"/>
        </w:rPr>
        <w:t xml:space="preserve">Teoriškai vaistiniai preparatai, kurie slopina CYP2D6 aktyvumą, pvz., </w:t>
      </w:r>
      <w:proofErr w:type="spellStart"/>
      <w:r>
        <w:rPr>
          <w:rFonts w:eastAsia="TimesNewRomanPSMT"/>
          <w:sz w:val="22"/>
          <w:lang w:val="lt-LT"/>
        </w:rPr>
        <w:t>paroksetinas</w:t>
      </w:r>
      <w:proofErr w:type="spellEnd"/>
      <w:r>
        <w:rPr>
          <w:rFonts w:eastAsia="TimesNewRomanPSMT"/>
          <w:sz w:val="22"/>
          <w:lang w:val="lt-LT"/>
        </w:rPr>
        <w:t xml:space="preserve">, </w:t>
      </w:r>
      <w:proofErr w:type="spellStart"/>
      <w:r>
        <w:rPr>
          <w:rFonts w:eastAsia="TimesNewRomanPSMT"/>
          <w:sz w:val="22"/>
          <w:lang w:val="lt-LT"/>
        </w:rPr>
        <w:t>fluoksetinas</w:t>
      </w:r>
      <w:proofErr w:type="spellEnd"/>
      <w:r>
        <w:rPr>
          <w:rFonts w:eastAsia="TimesNewRomanPSMT"/>
          <w:sz w:val="22"/>
          <w:lang w:val="lt-LT"/>
        </w:rPr>
        <w:t xml:space="preserve"> ir </w:t>
      </w:r>
      <w:proofErr w:type="spellStart"/>
      <w:r>
        <w:rPr>
          <w:rFonts w:eastAsia="TimesNewRomanPSMT"/>
          <w:sz w:val="22"/>
          <w:lang w:val="lt-LT"/>
        </w:rPr>
        <w:lastRenderedPageBreak/>
        <w:t>chinidinas</w:t>
      </w:r>
      <w:proofErr w:type="spellEnd"/>
      <w:r>
        <w:rPr>
          <w:rFonts w:eastAsia="TimesNewRomanPSMT"/>
          <w:sz w:val="22"/>
          <w:lang w:val="lt-LT"/>
        </w:rPr>
        <w:t xml:space="preserve">, gali sumažinti </w:t>
      </w:r>
      <w:proofErr w:type="spellStart"/>
      <w:r>
        <w:rPr>
          <w:rFonts w:eastAsia="TimesNewRomanPSMT"/>
          <w:sz w:val="22"/>
          <w:lang w:val="lt-LT"/>
        </w:rPr>
        <w:t>oksikodono</w:t>
      </w:r>
      <w:proofErr w:type="spellEnd"/>
      <w:r>
        <w:rPr>
          <w:rFonts w:eastAsia="TimesNewRomanPSMT"/>
          <w:sz w:val="22"/>
          <w:lang w:val="lt-LT"/>
        </w:rPr>
        <w:t xml:space="preserve"> klirensą, todėl gali padidėti </w:t>
      </w:r>
      <w:proofErr w:type="spellStart"/>
      <w:r>
        <w:rPr>
          <w:rFonts w:eastAsia="TimesNewRomanPSMT"/>
          <w:sz w:val="22"/>
          <w:lang w:val="lt-LT"/>
        </w:rPr>
        <w:t>oksikodono</w:t>
      </w:r>
      <w:proofErr w:type="spellEnd"/>
      <w:r>
        <w:rPr>
          <w:rFonts w:eastAsia="TimesNewRomanPSMT"/>
          <w:sz w:val="22"/>
          <w:lang w:val="lt-LT"/>
        </w:rPr>
        <w:t xml:space="preserve"> koncentracija plazmoje. Kartu vartojami CYP2D6 inhibitoriai </w:t>
      </w:r>
      <w:proofErr w:type="spellStart"/>
      <w:r>
        <w:rPr>
          <w:rFonts w:eastAsia="TimesNewRomanPSMT"/>
          <w:sz w:val="22"/>
          <w:lang w:val="lt-LT"/>
        </w:rPr>
        <w:t>oksikodono</w:t>
      </w:r>
      <w:proofErr w:type="spellEnd"/>
      <w:r>
        <w:rPr>
          <w:rFonts w:eastAsia="TimesNewRomanPSMT"/>
          <w:sz w:val="22"/>
          <w:lang w:val="lt-LT"/>
        </w:rPr>
        <w:t xml:space="preserve"> eliminaciją veikia nereikšmingai ir poveikio </w:t>
      </w:r>
      <w:proofErr w:type="spellStart"/>
      <w:r>
        <w:rPr>
          <w:rFonts w:eastAsia="TimesNewRomanPSMT"/>
          <w:sz w:val="22"/>
          <w:lang w:val="lt-LT"/>
        </w:rPr>
        <w:t>oksikodono</w:t>
      </w:r>
      <w:proofErr w:type="spellEnd"/>
      <w:r>
        <w:rPr>
          <w:rFonts w:eastAsia="TimesNewRomanPSMT"/>
          <w:sz w:val="22"/>
          <w:lang w:val="lt-LT"/>
        </w:rPr>
        <w:t xml:space="preserve"> </w:t>
      </w:r>
      <w:proofErr w:type="spellStart"/>
      <w:r>
        <w:rPr>
          <w:rFonts w:eastAsia="TimesNewRomanPSMT"/>
          <w:sz w:val="22"/>
          <w:lang w:val="lt-LT"/>
        </w:rPr>
        <w:t>farmakodinaminiam</w:t>
      </w:r>
      <w:proofErr w:type="spellEnd"/>
      <w:r>
        <w:rPr>
          <w:rFonts w:eastAsia="TimesNewRomanPSMT"/>
          <w:sz w:val="22"/>
          <w:lang w:val="lt-LT"/>
        </w:rPr>
        <w:t xml:space="preserve"> poveikiui nesukelia.</w:t>
      </w:r>
    </w:p>
    <w:p w14:paraId="19660D7B" w14:textId="77777777" w:rsidR="00B4109A" w:rsidRDefault="00B4109A">
      <w:pPr>
        <w:widowControl w:val="0"/>
        <w:tabs>
          <w:tab w:val="left" w:pos="567"/>
        </w:tabs>
        <w:rPr>
          <w:rFonts w:eastAsia="TimesNewRomanPSMT"/>
          <w:sz w:val="22"/>
          <w:lang w:val="lt-LT"/>
        </w:rPr>
      </w:pPr>
    </w:p>
    <w:p w14:paraId="7B1FDADB" w14:textId="77777777" w:rsidR="00B4109A" w:rsidRDefault="00717405">
      <w:pPr>
        <w:widowControl w:val="0"/>
        <w:tabs>
          <w:tab w:val="left" w:pos="567"/>
        </w:tabs>
        <w:rPr>
          <w:rFonts w:eastAsia="TimesNewRomanPSMT"/>
          <w:sz w:val="22"/>
          <w:lang w:val="lt-LT"/>
        </w:rPr>
      </w:pPr>
      <w:proofErr w:type="spellStart"/>
      <w:r>
        <w:rPr>
          <w:rFonts w:eastAsia="TimesNewRomanPSMT"/>
          <w:i/>
          <w:sz w:val="22"/>
          <w:lang w:val="lt-LT"/>
        </w:rPr>
        <w:t>In</w:t>
      </w:r>
      <w:proofErr w:type="spellEnd"/>
      <w:r>
        <w:rPr>
          <w:rFonts w:eastAsia="TimesNewRomanPSMT"/>
          <w:i/>
          <w:sz w:val="22"/>
          <w:lang w:val="lt-LT"/>
        </w:rPr>
        <w:t xml:space="preserve"> </w:t>
      </w:r>
      <w:proofErr w:type="spellStart"/>
      <w:r>
        <w:rPr>
          <w:rFonts w:eastAsia="TimesNewRomanPSMT"/>
          <w:i/>
          <w:sz w:val="22"/>
          <w:lang w:val="lt-LT"/>
        </w:rPr>
        <w:t>vitro</w:t>
      </w:r>
      <w:proofErr w:type="spellEnd"/>
      <w:r>
        <w:rPr>
          <w:rFonts w:eastAsia="TimesNewRomanPSMT"/>
          <w:sz w:val="22"/>
          <w:lang w:val="lt-LT"/>
        </w:rPr>
        <w:t xml:space="preserve"> metabolizmo tyrimai parodė, kad kliniškai reikšminga </w:t>
      </w:r>
      <w:proofErr w:type="spellStart"/>
      <w:r>
        <w:rPr>
          <w:rFonts w:eastAsia="TimesNewRomanPSMT"/>
          <w:sz w:val="22"/>
          <w:lang w:val="lt-LT"/>
        </w:rPr>
        <w:t>oksikodono</w:t>
      </w:r>
      <w:proofErr w:type="spellEnd"/>
      <w:r>
        <w:rPr>
          <w:rFonts w:eastAsia="TimesNewRomanPSMT"/>
          <w:sz w:val="22"/>
          <w:lang w:val="lt-LT"/>
        </w:rPr>
        <w:t xml:space="preserve"> ir </w:t>
      </w:r>
      <w:proofErr w:type="spellStart"/>
      <w:r>
        <w:rPr>
          <w:rFonts w:eastAsia="TimesNewRomanPSMT"/>
          <w:sz w:val="22"/>
          <w:lang w:val="lt-LT"/>
        </w:rPr>
        <w:t>naloksono</w:t>
      </w:r>
      <w:proofErr w:type="spellEnd"/>
      <w:r>
        <w:rPr>
          <w:rFonts w:eastAsia="TimesNewRomanPSMT"/>
          <w:sz w:val="22"/>
          <w:lang w:val="lt-LT"/>
        </w:rPr>
        <w:t xml:space="preserve"> sąveika nėra tikėtina.</w:t>
      </w:r>
    </w:p>
    <w:p w14:paraId="101C0616" w14:textId="77777777" w:rsidR="00B4109A" w:rsidRDefault="00B4109A">
      <w:pPr>
        <w:widowControl w:val="0"/>
        <w:tabs>
          <w:tab w:val="left" w:pos="567"/>
        </w:tabs>
        <w:rPr>
          <w:rFonts w:eastAsia="TimesNewRomanPSMT"/>
          <w:sz w:val="22"/>
          <w:lang w:val="lt-LT"/>
        </w:rPr>
      </w:pPr>
    </w:p>
    <w:p w14:paraId="1E223DA8" w14:textId="77777777" w:rsidR="00B4109A" w:rsidRDefault="00717405">
      <w:pPr>
        <w:widowControl w:val="0"/>
        <w:tabs>
          <w:tab w:val="left" w:pos="567"/>
        </w:tabs>
        <w:rPr>
          <w:sz w:val="22"/>
          <w:lang w:val="lt-LT"/>
        </w:rPr>
      </w:pPr>
      <w:r>
        <w:rPr>
          <w:rFonts w:eastAsia="TimesNewRomanPSMT"/>
          <w:sz w:val="22"/>
          <w:lang w:val="lt-LT"/>
        </w:rPr>
        <w:t xml:space="preserve">Kliniškai reikšmingos sąveikos tarp </w:t>
      </w:r>
      <w:proofErr w:type="spellStart"/>
      <w:r>
        <w:rPr>
          <w:rFonts w:eastAsia="TimesNewRomanPSMT"/>
          <w:sz w:val="22"/>
          <w:lang w:val="lt-LT"/>
        </w:rPr>
        <w:t>paracetamolio</w:t>
      </w:r>
      <w:proofErr w:type="spellEnd"/>
      <w:r>
        <w:rPr>
          <w:rFonts w:eastAsia="TimesNewRomanPSMT"/>
          <w:sz w:val="22"/>
          <w:lang w:val="lt-LT"/>
        </w:rPr>
        <w:t xml:space="preserve">, </w:t>
      </w:r>
      <w:proofErr w:type="spellStart"/>
      <w:r>
        <w:rPr>
          <w:rFonts w:eastAsia="TimesNewRomanPSMT"/>
          <w:sz w:val="22"/>
          <w:lang w:val="lt-LT"/>
        </w:rPr>
        <w:t>acetilsalicilo</w:t>
      </w:r>
      <w:proofErr w:type="spellEnd"/>
      <w:r>
        <w:rPr>
          <w:rFonts w:eastAsia="TimesNewRomanPSMT"/>
          <w:sz w:val="22"/>
          <w:lang w:val="lt-LT"/>
        </w:rPr>
        <w:t xml:space="preserve"> rūgšties ar </w:t>
      </w:r>
      <w:proofErr w:type="spellStart"/>
      <w:r>
        <w:rPr>
          <w:rFonts w:eastAsia="TimesNewRomanPSMT"/>
          <w:sz w:val="22"/>
          <w:lang w:val="lt-LT"/>
        </w:rPr>
        <w:t>naltreksono</w:t>
      </w:r>
      <w:proofErr w:type="spellEnd"/>
      <w:r>
        <w:rPr>
          <w:rFonts w:eastAsia="TimesNewRomanPSMT"/>
          <w:sz w:val="22"/>
          <w:lang w:val="lt-LT"/>
        </w:rPr>
        <w:t xml:space="preserve"> ir </w:t>
      </w:r>
      <w:proofErr w:type="spellStart"/>
      <w:r>
        <w:rPr>
          <w:rFonts w:eastAsia="TimesNewRomanPSMT"/>
          <w:sz w:val="22"/>
          <w:lang w:val="lt-LT"/>
        </w:rPr>
        <w:t>oksikodono</w:t>
      </w:r>
      <w:proofErr w:type="spellEnd"/>
      <w:r>
        <w:rPr>
          <w:rFonts w:eastAsia="TimesNewRomanPSMT"/>
          <w:sz w:val="22"/>
          <w:lang w:val="lt-LT"/>
        </w:rPr>
        <w:t xml:space="preserve"> bei </w:t>
      </w:r>
      <w:proofErr w:type="spellStart"/>
      <w:r>
        <w:rPr>
          <w:rFonts w:eastAsia="TimesNewRomanPSMT"/>
          <w:sz w:val="22"/>
          <w:lang w:val="lt-LT"/>
        </w:rPr>
        <w:t>naloksono</w:t>
      </w:r>
      <w:proofErr w:type="spellEnd"/>
      <w:r>
        <w:rPr>
          <w:rFonts w:eastAsia="TimesNewRomanPSMT"/>
          <w:sz w:val="22"/>
          <w:lang w:val="lt-LT"/>
        </w:rPr>
        <w:t xml:space="preserve"> derinio, kai koncentracijos yra terapinės, tikimybė yra minimali.</w:t>
      </w:r>
    </w:p>
    <w:p w14:paraId="22A40A55" w14:textId="77777777" w:rsidR="00B4109A" w:rsidRDefault="00B4109A">
      <w:pPr>
        <w:widowControl w:val="0"/>
        <w:tabs>
          <w:tab w:val="left" w:pos="567"/>
        </w:tabs>
        <w:rPr>
          <w:sz w:val="22"/>
          <w:lang w:val="lt-LT"/>
        </w:rPr>
      </w:pPr>
    </w:p>
    <w:p w14:paraId="0A2D307B" w14:textId="77777777" w:rsidR="00B4109A" w:rsidRDefault="00717405">
      <w:pPr>
        <w:widowControl w:val="0"/>
        <w:tabs>
          <w:tab w:val="left" w:pos="567"/>
        </w:tabs>
        <w:rPr>
          <w:b/>
          <w:sz w:val="22"/>
          <w:lang w:val="lt-LT"/>
        </w:rPr>
      </w:pPr>
      <w:r>
        <w:rPr>
          <w:b/>
          <w:sz w:val="22"/>
          <w:lang w:val="lt-LT"/>
        </w:rPr>
        <w:t>4.6</w:t>
      </w:r>
      <w:r>
        <w:rPr>
          <w:b/>
          <w:sz w:val="22"/>
          <w:lang w:val="lt-LT"/>
        </w:rPr>
        <w:tab/>
        <w:t>Vaisingumas, nėštumo ir žindymo laikotarpis</w:t>
      </w:r>
    </w:p>
    <w:p w14:paraId="02A98ABF" w14:textId="77777777" w:rsidR="00B4109A" w:rsidRDefault="00B4109A">
      <w:pPr>
        <w:widowControl w:val="0"/>
        <w:tabs>
          <w:tab w:val="left" w:pos="567"/>
        </w:tabs>
        <w:autoSpaceDE w:val="0"/>
        <w:autoSpaceDN w:val="0"/>
        <w:adjustRightInd w:val="0"/>
        <w:rPr>
          <w:rFonts w:eastAsia="TimesNewRomanPSMT"/>
          <w:sz w:val="22"/>
          <w:lang w:val="lt-LT"/>
        </w:rPr>
      </w:pPr>
    </w:p>
    <w:p w14:paraId="3D3C6D5F" w14:textId="77777777" w:rsidR="00B4109A" w:rsidRDefault="00717405">
      <w:pPr>
        <w:widowControl w:val="0"/>
        <w:tabs>
          <w:tab w:val="left" w:pos="567"/>
        </w:tabs>
        <w:autoSpaceDE w:val="0"/>
        <w:autoSpaceDN w:val="0"/>
        <w:adjustRightInd w:val="0"/>
        <w:rPr>
          <w:rFonts w:eastAsia="TimesNewRomanPSMT"/>
          <w:sz w:val="22"/>
          <w:u w:val="single"/>
          <w:lang w:val="lt-LT"/>
        </w:rPr>
      </w:pPr>
      <w:r>
        <w:rPr>
          <w:rFonts w:eastAsia="TimesNewRomanPSMT"/>
          <w:sz w:val="22"/>
          <w:u w:val="single"/>
          <w:lang w:val="lt-LT"/>
        </w:rPr>
        <w:t>Nėštumas</w:t>
      </w:r>
    </w:p>
    <w:p w14:paraId="523CA0E4" w14:textId="77777777" w:rsidR="00B4109A" w:rsidRDefault="00B4109A">
      <w:pPr>
        <w:widowControl w:val="0"/>
        <w:tabs>
          <w:tab w:val="left" w:pos="567"/>
        </w:tabs>
        <w:rPr>
          <w:color w:val="000000"/>
          <w:sz w:val="22"/>
          <w:lang w:val="lt-LT"/>
        </w:rPr>
      </w:pPr>
    </w:p>
    <w:p w14:paraId="7AF53154" w14:textId="77777777" w:rsidR="00B4109A" w:rsidRDefault="00717405">
      <w:pPr>
        <w:widowControl w:val="0"/>
        <w:tabs>
          <w:tab w:val="left" w:pos="567"/>
        </w:tabs>
        <w:rPr>
          <w:color w:val="000000"/>
          <w:sz w:val="22"/>
          <w:lang w:val="lt-LT"/>
        </w:rPr>
      </w:pPr>
      <w:r>
        <w:rPr>
          <w:color w:val="000000"/>
          <w:sz w:val="22"/>
          <w:lang w:val="lt-LT"/>
        </w:rPr>
        <w:t xml:space="preserve">Duomenų apie </w:t>
      </w:r>
      <w:proofErr w:type="spellStart"/>
      <w:r>
        <w:rPr>
          <w:color w:val="000000"/>
          <w:sz w:val="22"/>
          <w:lang w:val="lt-LT"/>
        </w:rPr>
        <w:t>Dolnada</w:t>
      </w:r>
      <w:proofErr w:type="spellEnd"/>
      <w:r>
        <w:rPr>
          <w:color w:val="000000"/>
          <w:sz w:val="22"/>
          <w:lang w:val="lt-LT"/>
        </w:rPr>
        <w:t xml:space="preserve"> vartojimą nėštumo ir gimdymo laikotarpiu nėra. Riboti duomenys apie nėščių moterų gydymą </w:t>
      </w:r>
      <w:proofErr w:type="spellStart"/>
      <w:r>
        <w:rPr>
          <w:color w:val="000000"/>
          <w:sz w:val="22"/>
          <w:lang w:val="lt-LT"/>
        </w:rPr>
        <w:t>oksikodonu</w:t>
      </w:r>
      <w:proofErr w:type="spellEnd"/>
      <w:r>
        <w:rPr>
          <w:color w:val="000000"/>
          <w:sz w:val="22"/>
          <w:lang w:val="lt-LT"/>
        </w:rPr>
        <w:t xml:space="preserve"> padidėjusios apsigimimų rizikos neparodė. Klinikinių duomenų apie </w:t>
      </w:r>
      <w:proofErr w:type="spellStart"/>
      <w:r>
        <w:rPr>
          <w:color w:val="000000"/>
          <w:sz w:val="22"/>
          <w:lang w:val="lt-LT"/>
        </w:rPr>
        <w:t>naloksono</w:t>
      </w:r>
      <w:proofErr w:type="spellEnd"/>
      <w:r>
        <w:rPr>
          <w:color w:val="000000"/>
          <w:sz w:val="22"/>
          <w:lang w:val="lt-LT"/>
        </w:rPr>
        <w:t xml:space="preserve"> vartojimą nėštumo laikotarpiu nepakanka. Vis dėlto sisteminė </w:t>
      </w:r>
      <w:proofErr w:type="spellStart"/>
      <w:r>
        <w:rPr>
          <w:color w:val="000000"/>
          <w:sz w:val="22"/>
          <w:lang w:val="lt-LT"/>
        </w:rPr>
        <w:t>naloksono</w:t>
      </w:r>
      <w:proofErr w:type="spellEnd"/>
      <w:r>
        <w:rPr>
          <w:color w:val="000000"/>
          <w:sz w:val="22"/>
          <w:lang w:val="lt-LT"/>
        </w:rPr>
        <w:t xml:space="preserve"> ekspozicija moterų organizme po šių tablečių pavartojimo būna reliatyviai maža (žr. 5.2 skyrių). Ir </w:t>
      </w:r>
      <w:proofErr w:type="spellStart"/>
      <w:r>
        <w:rPr>
          <w:color w:val="000000"/>
          <w:sz w:val="22"/>
          <w:lang w:val="lt-LT"/>
        </w:rPr>
        <w:t>oksikodonas</w:t>
      </w:r>
      <w:proofErr w:type="spellEnd"/>
      <w:r>
        <w:rPr>
          <w:color w:val="000000"/>
          <w:sz w:val="22"/>
          <w:lang w:val="lt-LT"/>
        </w:rPr>
        <w:t xml:space="preserve">, ir </w:t>
      </w:r>
      <w:proofErr w:type="spellStart"/>
      <w:r>
        <w:rPr>
          <w:color w:val="000000"/>
          <w:sz w:val="22"/>
          <w:lang w:val="lt-LT"/>
        </w:rPr>
        <w:t>naloksonas</w:t>
      </w:r>
      <w:proofErr w:type="spellEnd"/>
      <w:r>
        <w:rPr>
          <w:color w:val="000000"/>
          <w:sz w:val="22"/>
          <w:lang w:val="lt-LT"/>
        </w:rPr>
        <w:t xml:space="preserve"> patenka į placentą. </w:t>
      </w:r>
      <w:proofErr w:type="spellStart"/>
      <w:r>
        <w:rPr>
          <w:color w:val="000000"/>
          <w:sz w:val="22"/>
          <w:lang w:val="lt-LT"/>
        </w:rPr>
        <w:t>Oksikodono</w:t>
      </w:r>
      <w:proofErr w:type="spellEnd"/>
      <w:r>
        <w:rPr>
          <w:color w:val="000000"/>
          <w:sz w:val="22"/>
          <w:lang w:val="lt-LT"/>
        </w:rPr>
        <w:t xml:space="preserve"> ir </w:t>
      </w:r>
      <w:proofErr w:type="spellStart"/>
      <w:r>
        <w:rPr>
          <w:color w:val="000000"/>
          <w:sz w:val="22"/>
          <w:lang w:val="lt-LT"/>
        </w:rPr>
        <w:t>naloksono</w:t>
      </w:r>
      <w:proofErr w:type="spellEnd"/>
      <w:r>
        <w:rPr>
          <w:color w:val="000000"/>
          <w:sz w:val="22"/>
          <w:lang w:val="lt-LT"/>
        </w:rPr>
        <w:t xml:space="preserve"> derinio tyrimų su gyvūnais neatlikta (žr. 5.3 skyrių). Atskirai vartojamų </w:t>
      </w:r>
      <w:proofErr w:type="spellStart"/>
      <w:r>
        <w:rPr>
          <w:color w:val="000000"/>
          <w:sz w:val="22"/>
          <w:lang w:val="lt-LT"/>
        </w:rPr>
        <w:t>oksikodono</w:t>
      </w:r>
      <w:proofErr w:type="spellEnd"/>
      <w:r>
        <w:rPr>
          <w:color w:val="000000"/>
          <w:sz w:val="22"/>
          <w:lang w:val="lt-LT"/>
        </w:rPr>
        <w:t xml:space="preserve"> ir </w:t>
      </w:r>
      <w:proofErr w:type="spellStart"/>
      <w:r>
        <w:rPr>
          <w:color w:val="000000"/>
          <w:sz w:val="22"/>
          <w:lang w:val="lt-LT"/>
        </w:rPr>
        <w:t>naloksono</w:t>
      </w:r>
      <w:proofErr w:type="spellEnd"/>
      <w:r>
        <w:rPr>
          <w:color w:val="000000"/>
          <w:sz w:val="22"/>
          <w:lang w:val="lt-LT"/>
        </w:rPr>
        <w:t xml:space="preserve"> tyrimų su gyvūnais metu jokio </w:t>
      </w:r>
      <w:proofErr w:type="spellStart"/>
      <w:r>
        <w:rPr>
          <w:color w:val="000000"/>
          <w:sz w:val="22"/>
          <w:lang w:val="lt-LT"/>
        </w:rPr>
        <w:t>teratogeninio</w:t>
      </w:r>
      <w:proofErr w:type="spellEnd"/>
      <w:r>
        <w:rPr>
          <w:color w:val="000000"/>
          <w:sz w:val="22"/>
          <w:lang w:val="lt-LT"/>
        </w:rPr>
        <w:t xml:space="preserve"> ar </w:t>
      </w:r>
      <w:proofErr w:type="spellStart"/>
      <w:r>
        <w:rPr>
          <w:color w:val="000000"/>
          <w:sz w:val="22"/>
          <w:lang w:val="lt-LT"/>
        </w:rPr>
        <w:t>embriotoksinio</w:t>
      </w:r>
      <w:proofErr w:type="spellEnd"/>
      <w:r>
        <w:rPr>
          <w:color w:val="000000"/>
          <w:sz w:val="22"/>
          <w:lang w:val="lt-LT"/>
        </w:rPr>
        <w:t xml:space="preserve"> poveikio nenustatyta.</w:t>
      </w:r>
    </w:p>
    <w:p w14:paraId="2B724FF0" w14:textId="77777777" w:rsidR="00B4109A" w:rsidRDefault="00B4109A">
      <w:pPr>
        <w:widowControl w:val="0"/>
        <w:tabs>
          <w:tab w:val="left" w:pos="567"/>
        </w:tabs>
        <w:rPr>
          <w:color w:val="000000"/>
          <w:sz w:val="22"/>
          <w:lang w:val="lt-LT"/>
        </w:rPr>
      </w:pPr>
    </w:p>
    <w:p w14:paraId="5B717DBB" w14:textId="77777777" w:rsidR="00B4109A" w:rsidRDefault="00717405">
      <w:pPr>
        <w:widowControl w:val="0"/>
        <w:tabs>
          <w:tab w:val="left" w:pos="567"/>
        </w:tabs>
        <w:rPr>
          <w:color w:val="000000"/>
          <w:sz w:val="22"/>
          <w:lang w:val="lt-LT"/>
        </w:rPr>
      </w:pPr>
      <w:r>
        <w:rPr>
          <w:color w:val="000000"/>
          <w:sz w:val="22"/>
          <w:lang w:val="lt-LT"/>
        </w:rPr>
        <w:t xml:space="preserve">Ilgalaikis </w:t>
      </w:r>
      <w:proofErr w:type="spellStart"/>
      <w:r>
        <w:rPr>
          <w:color w:val="000000"/>
          <w:sz w:val="22"/>
          <w:lang w:val="lt-LT"/>
        </w:rPr>
        <w:t>oksikodono</w:t>
      </w:r>
      <w:proofErr w:type="spellEnd"/>
      <w:r>
        <w:rPr>
          <w:color w:val="000000"/>
          <w:sz w:val="22"/>
          <w:lang w:val="lt-LT"/>
        </w:rPr>
        <w:t xml:space="preserve"> vartojimas nėštumo laikotarpiu naujagimiui gali sukelti nutraukimo simptomų. Gimdymo metu pavartotas </w:t>
      </w:r>
      <w:proofErr w:type="spellStart"/>
      <w:r>
        <w:rPr>
          <w:color w:val="000000"/>
          <w:sz w:val="22"/>
          <w:lang w:val="lt-LT"/>
        </w:rPr>
        <w:t>oksikodonas</w:t>
      </w:r>
      <w:proofErr w:type="spellEnd"/>
      <w:r>
        <w:rPr>
          <w:color w:val="000000"/>
          <w:sz w:val="22"/>
          <w:lang w:val="lt-LT"/>
        </w:rPr>
        <w:t xml:space="preserve"> gali sukelti naujagimio kvėpavimo slopinimą. Šių tablečių nėščioms moterims galima vartoti, tik jei nauda yra didesnė už galimą riziką vaisiui ar naujagimiui.</w:t>
      </w:r>
    </w:p>
    <w:p w14:paraId="2BF15D14" w14:textId="77777777" w:rsidR="00B4109A" w:rsidRDefault="00B4109A">
      <w:pPr>
        <w:widowControl w:val="0"/>
        <w:tabs>
          <w:tab w:val="left" w:pos="567"/>
        </w:tabs>
        <w:rPr>
          <w:color w:val="000000"/>
          <w:sz w:val="22"/>
          <w:lang w:val="lt-LT"/>
        </w:rPr>
      </w:pPr>
    </w:p>
    <w:p w14:paraId="658CA28D" w14:textId="77777777" w:rsidR="00B4109A" w:rsidRDefault="00717405">
      <w:pPr>
        <w:widowControl w:val="0"/>
        <w:tabs>
          <w:tab w:val="left" w:pos="567"/>
        </w:tabs>
        <w:rPr>
          <w:color w:val="000000"/>
          <w:sz w:val="22"/>
          <w:u w:val="single"/>
          <w:lang w:val="lt-LT"/>
        </w:rPr>
      </w:pPr>
      <w:r>
        <w:rPr>
          <w:color w:val="000000"/>
          <w:sz w:val="22"/>
          <w:u w:val="single"/>
          <w:lang w:val="lt-LT"/>
        </w:rPr>
        <w:t>Žindymas</w:t>
      </w:r>
    </w:p>
    <w:p w14:paraId="5F44F6B4" w14:textId="77777777" w:rsidR="00B4109A" w:rsidRDefault="00B4109A">
      <w:pPr>
        <w:widowControl w:val="0"/>
        <w:tabs>
          <w:tab w:val="left" w:pos="567"/>
        </w:tabs>
        <w:rPr>
          <w:color w:val="000000"/>
          <w:sz w:val="22"/>
          <w:lang w:val="lt-LT"/>
        </w:rPr>
      </w:pPr>
    </w:p>
    <w:p w14:paraId="73B93E6A" w14:textId="77777777" w:rsidR="00B4109A" w:rsidRDefault="00717405">
      <w:pPr>
        <w:widowControl w:val="0"/>
        <w:tabs>
          <w:tab w:val="left" w:pos="567"/>
        </w:tabs>
        <w:rPr>
          <w:color w:val="000000"/>
          <w:sz w:val="22"/>
          <w:lang w:val="lt-LT"/>
        </w:rPr>
      </w:pPr>
      <w:proofErr w:type="spellStart"/>
      <w:r>
        <w:rPr>
          <w:color w:val="000000"/>
          <w:sz w:val="22"/>
          <w:lang w:val="lt-LT"/>
        </w:rPr>
        <w:t>Oksikodonas</w:t>
      </w:r>
      <w:proofErr w:type="spellEnd"/>
      <w:r>
        <w:rPr>
          <w:color w:val="000000"/>
          <w:sz w:val="22"/>
          <w:lang w:val="lt-LT"/>
        </w:rPr>
        <w:t xml:space="preserve"> patenka į motinos pieną. Nustatytas koncentracijos piene ir plazmoje santykis buvo 3:4:1, todėl </w:t>
      </w:r>
      <w:proofErr w:type="spellStart"/>
      <w:r>
        <w:rPr>
          <w:color w:val="000000"/>
          <w:sz w:val="22"/>
          <w:lang w:val="lt-LT"/>
        </w:rPr>
        <w:t>oksikodono</w:t>
      </w:r>
      <w:proofErr w:type="spellEnd"/>
      <w:r>
        <w:rPr>
          <w:color w:val="000000"/>
          <w:sz w:val="22"/>
          <w:lang w:val="lt-LT"/>
        </w:rPr>
        <w:t xml:space="preserve"> poveikis krūtimi maitinamam kūdikiui yra įmanomas. Ar </w:t>
      </w:r>
      <w:proofErr w:type="spellStart"/>
      <w:r>
        <w:rPr>
          <w:color w:val="000000"/>
          <w:sz w:val="22"/>
          <w:lang w:val="lt-LT"/>
        </w:rPr>
        <w:t>naloksonas</w:t>
      </w:r>
      <w:proofErr w:type="spellEnd"/>
      <w:r>
        <w:rPr>
          <w:color w:val="000000"/>
          <w:sz w:val="22"/>
          <w:lang w:val="lt-LT"/>
        </w:rPr>
        <w:t xml:space="preserve"> taip pat patenka į motinos pieną, nežinoma. Vis dėlto po šių tablečių pavartojimo </w:t>
      </w:r>
      <w:proofErr w:type="spellStart"/>
      <w:r>
        <w:rPr>
          <w:color w:val="000000"/>
          <w:sz w:val="22"/>
          <w:lang w:val="lt-LT"/>
        </w:rPr>
        <w:t>naloksono</w:t>
      </w:r>
      <w:proofErr w:type="spellEnd"/>
      <w:r>
        <w:rPr>
          <w:color w:val="000000"/>
          <w:sz w:val="22"/>
          <w:lang w:val="lt-LT"/>
        </w:rPr>
        <w:t xml:space="preserve"> kiekis sisteminėje kraujotakoje būna labai mažas (žr. 5.2 skyrių).</w:t>
      </w:r>
    </w:p>
    <w:p w14:paraId="249C5F59" w14:textId="77777777" w:rsidR="00B4109A" w:rsidRDefault="00B4109A">
      <w:pPr>
        <w:widowControl w:val="0"/>
        <w:tabs>
          <w:tab w:val="left" w:pos="567"/>
        </w:tabs>
        <w:rPr>
          <w:color w:val="000000"/>
          <w:sz w:val="22"/>
          <w:lang w:val="lt-LT"/>
        </w:rPr>
      </w:pPr>
    </w:p>
    <w:p w14:paraId="1E02901B" w14:textId="77777777" w:rsidR="00B4109A" w:rsidRDefault="00717405">
      <w:pPr>
        <w:widowControl w:val="0"/>
        <w:tabs>
          <w:tab w:val="left" w:pos="567"/>
        </w:tabs>
        <w:rPr>
          <w:color w:val="000000"/>
          <w:sz w:val="22"/>
          <w:lang w:val="lt-LT"/>
        </w:rPr>
      </w:pPr>
      <w:r>
        <w:rPr>
          <w:color w:val="000000"/>
          <w:sz w:val="22"/>
          <w:lang w:val="lt-LT"/>
        </w:rPr>
        <w:t>Rizikos krūtimi maitinamam vaikui paneigti negalima, ypač jei žindanti motina vartoja kartotines šių tablečių dozes.</w:t>
      </w:r>
    </w:p>
    <w:p w14:paraId="635F2D2E" w14:textId="77777777" w:rsidR="00B4109A" w:rsidRDefault="00B4109A">
      <w:pPr>
        <w:widowControl w:val="0"/>
        <w:tabs>
          <w:tab w:val="left" w:pos="567"/>
        </w:tabs>
        <w:rPr>
          <w:color w:val="000000"/>
          <w:sz w:val="22"/>
          <w:lang w:val="lt-LT"/>
        </w:rPr>
      </w:pPr>
    </w:p>
    <w:p w14:paraId="55552197" w14:textId="77777777" w:rsidR="00B4109A" w:rsidRDefault="00717405">
      <w:pPr>
        <w:widowControl w:val="0"/>
        <w:tabs>
          <w:tab w:val="left" w:pos="567"/>
        </w:tabs>
        <w:rPr>
          <w:color w:val="000000"/>
          <w:sz w:val="22"/>
          <w:lang w:val="lt-LT"/>
        </w:rPr>
      </w:pPr>
      <w:r>
        <w:rPr>
          <w:color w:val="000000"/>
          <w:sz w:val="22"/>
          <w:lang w:val="lt-LT"/>
        </w:rPr>
        <w:t xml:space="preserve">Gydymo </w:t>
      </w:r>
      <w:proofErr w:type="spellStart"/>
      <w:r>
        <w:rPr>
          <w:color w:val="000000"/>
          <w:sz w:val="22"/>
          <w:lang w:val="lt-LT"/>
        </w:rPr>
        <w:t>Dolnada</w:t>
      </w:r>
      <w:proofErr w:type="spellEnd"/>
      <w:r>
        <w:rPr>
          <w:color w:val="000000"/>
          <w:sz w:val="22"/>
          <w:lang w:val="lt-LT"/>
        </w:rPr>
        <w:t xml:space="preserve"> metu žindymą būtina nutraukti.</w:t>
      </w:r>
    </w:p>
    <w:p w14:paraId="3DF67C91" w14:textId="77777777" w:rsidR="00B4109A" w:rsidRDefault="00B4109A">
      <w:pPr>
        <w:widowControl w:val="0"/>
        <w:tabs>
          <w:tab w:val="left" w:pos="567"/>
        </w:tabs>
        <w:rPr>
          <w:color w:val="000000"/>
          <w:sz w:val="22"/>
          <w:lang w:val="lt-LT"/>
        </w:rPr>
      </w:pPr>
    </w:p>
    <w:p w14:paraId="341590EE" w14:textId="77777777" w:rsidR="00B4109A" w:rsidRDefault="00717405">
      <w:pPr>
        <w:widowControl w:val="0"/>
        <w:tabs>
          <w:tab w:val="left" w:pos="567"/>
        </w:tabs>
        <w:rPr>
          <w:color w:val="000000"/>
          <w:sz w:val="22"/>
          <w:u w:val="single"/>
          <w:lang w:val="lt-LT"/>
        </w:rPr>
      </w:pPr>
      <w:r>
        <w:rPr>
          <w:color w:val="000000"/>
          <w:sz w:val="22"/>
          <w:u w:val="single"/>
          <w:lang w:val="lt-LT"/>
        </w:rPr>
        <w:t>Vaisingumas</w:t>
      </w:r>
    </w:p>
    <w:p w14:paraId="3A65D487" w14:textId="77777777" w:rsidR="00B4109A" w:rsidRDefault="00B4109A">
      <w:pPr>
        <w:widowControl w:val="0"/>
        <w:tabs>
          <w:tab w:val="left" w:pos="567"/>
        </w:tabs>
        <w:rPr>
          <w:color w:val="000000"/>
          <w:sz w:val="22"/>
          <w:lang w:val="lt-LT"/>
        </w:rPr>
      </w:pPr>
    </w:p>
    <w:p w14:paraId="6F96FF41" w14:textId="77777777" w:rsidR="00B4109A" w:rsidRDefault="00717405">
      <w:pPr>
        <w:widowControl w:val="0"/>
        <w:tabs>
          <w:tab w:val="left" w:pos="567"/>
        </w:tabs>
        <w:rPr>
          <w:color w:val="000000"/>
          <w:sz w:val="22"/>
          <w:lang w:val="lt-LT"/>
        </w:rPr>
      </w:pPr>
      <w:r>
        <w:rPr>
          <w:color w:val="000000"/>
          <w:sz w:val="22"/>
          <w:lang w:val="lt-LT"/>
        </w:rPr>
        <w:t xml:space="preserve">Duomenų apie </w:t>
      </w:r>
      <w:proofErr w:type="spellStart"/>
      <w:r>
        <w:rPr>
          <w:color w:val="000000"/>
          <w:sz w:val="22"/>
          <w:lang w:val="lt-LT"/>
        </w:rPr>
        <w:t>oksikodono</w:t>
      </w:r>
      <w:proofErr w:type="spellEnd"/>
      <w:r>
        <w:rPr>
          <w:color w:val="000000"/>
          <w:sz w:val="22"/>
          <w:lang w:val="lt-LT"/>
        </w:rPr>
        <w:t xml:space="preserve"> ir </w:t>
      </w:r>
      <w:proofErr w:type="spellStart"/>
      <w:r>
        <w:rPr>
          <w:color w:val="000000"/>
          <w:sz w:val="22"/>
          <w:lang w:val="lt-LT"/>
        </w:rPr>
        <w:t>naloksono</w:t>
      </w:r>
      <w:proofErr w:type="spellEnd"/>
      <w:r>
        <w:rPr>
          <w:color w:val="000000"/>
          <w:sz w:val="22"/>
          <w:lang w:val="lt-LT"/>
        </w:rPr>
        <w:t xml:space="preserve"> poveikį žmonių vaisingumui nėra. Gydant </w:t>
      </w:r>
      <w:proofErr w:type="spellStart"/>
      <w:r>
        <w:rPr>
          <w:color w:val="000000"/>
          <w:sz w:val="22"/>
          <w:lang w:val="lt-LT"/>
        </w:rPr>
        <w:t>oksikodonu</w:t>
      </w:r>
      <w:proofErr w:type="spellEnd"/>
      <w:r>
        <w:rPr>
          <w:color w:val="000000"/>
          <w:sz w:val="22"/>
          <w:lang w:val="lt-LT"/>
        </w:rPr>
        <w:t>/</w:t>
      </w:r>
      <w:proofErr w:type="spellStart"/>
      <w:r>
        <w:rPr>
          <w:color w:val="000000"/>
          <w:sz w:val="22"/>
          <w:lang w:val="lt-LT"/>
        </w:rPr>
        <w:t>naloksonu</w:t>
      </w:r>
      <w:proofErr w:type="spellEnd"/>
      <w:r>
        <w:rPr>
          <w:color w:val="000000"/>
          <w:sz w:val="22"/>
          <w:lang w:val="lt-LT"/>
        </w:rPr>
        <w:t>, žiurkių poravimuisi ar vaisingumui poveikio nebuvo (žr. 5.3 skyrių).</w:t>
      </w:r>
    </w:p>
    <w:p w14:paraId="583A0D46" w14:textId="77777777" w:rsidR="00460039" w:rsidRDefault="00460039">
      <w:pPr>
        <w:widowControl w:val="0"/>
        <w:tabs>
          <w:tab w:val="left" w:pos="567"/>
        </w:tabs>
        <w:rPr>
          <w:sz w:val="22"/>
          <w:lang w:val="lt-LT"/>
        </w:rPr>
      </w:pPr>
    </w:p>
    <w:p w14:paraId="0ECB5402" w14:textId="77777777" w:rsidR="00B4109A" w:rsidRDefault="00717405">
      <w:pPr>
        <w:widowControl w:val="0"/>
        <w:tabs>
          <w:tab w:val="left" w:pos="567"/>
        </w:tabs>
        <w:rPr>
          <w:b/>
          <w:sz w:val="22"/>
          <w:lang w:val="lt-LT"/>
        </w:rPr>
      </w:pPr>
      <w:r>
        <w:rPr>
          <w:b/>
          <w:sz w:val="22"/>
          <w:lang w:val="lt-LT"/>
        </w:rPr>
        <w:t>4.7</w:t>
      </w:r>
      <w:r>
        <w:rPr>
          <w:b/>
          <w:sz w:val="22"/>
          <w:lang w:val="lt-LT"/>
        </w:rPr>
        <w:tab/>
        <w:t>Poveikis gebėjimui vairuoti ir valdyti mechanizmus</w:t>
      </w:r>
    </w:p>
    <w:p w14:paraId="296279B7" w14:textId="77777777" w:rsidR="00B4109A" w:rsidRDefault="00B4109A">
      <w:pPr>
        <w:widowControl w:val="0"/>
        <w:tabs>
          <w:tab w:val="left" w:pos="567"/>
        </w:tabs>
        <w:rPr>
          <w:sz w:val="22"/>
          <w:lang w:val="lt-LT"/>
        </w:rPr>
      </w:pPr>
    </w:p>
    <w:p w14:paraId="41E422AB" w14:textId="77777777" w:rsidR="00B4109A" w:rsidRDefault="00717405">
      <w:pPr>
        <w:widowControl w:val="0"/>
        <w:tabs>
          <w:tab w:val="left" w:pos="567"/>
        </w:tabs>
        <w:autoSpaceDE w:val="0"/>
        <w:autoSpaceDN w:val="0"/>
        <w:adjustRightInd w:val="0"/>
        <w:rPr>
          <w:rFonts w:eastAsia="TimesNewRomanPSMT"/>
          <w:sz w:val="22"/>
          <w:lang w:val="lt-LT"/>
        </w:rPr>
      </w:pPr>
      <w:proofErr w:type="spellStart"/>
      <w:r>
        <w:rPr>
          <w:rFonts w:eastAsia="TimesNewRomanPSMT"/>
          <w:sz w:val="22"/>
          <w:lang w:val="lt-LT"/>
        </w:rPr>
        <w:t>Dolnada</w:t>
      </w:r>
      <w:proofErr w:type="spellEnd"/>
      <w:r>
        <w:rPr>
          <w:rFonts w:eastAsia="TimesNewRomanPSMT"/>
          <w:sz w:val="22"/>
          <w:lang w:val="lt-LT"/>
        </w:rPr>
        <w:t xml:space="preserve"> gebėjimą vairuoti ir valdyti mechanizmus veikia vidutiniškai. Poveikis ypač tikėtinas gydymo pradžioje, po dozės padidinimo, vartojamo vaistinio preparato pakeitimo ar kartu su šiomis tabletėmis vartojant kitokį CNS slopinantį vaistinį preparatą. Pacientams, kurie stabiliai vartoja tam tikrą dozę, vairavimas ir mechanizmų valdymas gali būti ir neapriboti. Dėl to pacientai turi pasitarti su savo gydytoju, ar galima vairuoti ir valdyti mechanizmus.</w:t>
      </w:r>
    </w:p>
    <w:p w14:paraId="6812D502" w14:textId="77777777" w:rsidR="00B4109A" w:rsidRDefault="00B4109A">
      <w:pPr>
        <w:widowControl w:val="0"/>
        <w:tabs>
          <w:tab w:val="left" w:pos="567"/>
        </w:tabs>
        <w:autoSpaceDE w:val="0"/>
        <w:autoSpaceDN w:val="0"/>
        <w:adjustRightInd w:val="0"/>
        <w:rPr>
          <w:rFonts w:eastAsia="TimesNewRomanPSMT"/>
          <w:sz w:val="22"/>
          <w:lang w:val="lt-LT"/>
        </w:rPr>
      </w:pPr>
    </w:p>
    <w:p w14:paraId="3582943B" w14:textId="77777777" w:rsidR="00B4109A" w:rsidRDefault="00717405">
      <w:pPr>
        <w:widowControl w:val="0"/>
        <w:tabs>
          <w:tab w:val="left" w:pos="567"/>
        </w:tabs>
        <w:autoSpaceDE w:val="0"/>
        <w:autoSpaceDN w:val="0"/>
        <w:adjustRightInd w:val="0"/>
        <w:rPr>
          <w:rFonts w:eastAsia="TimesNewRomanPSMT"/>
          <w:sz w:val="22"/>
          <w:lang w:val="lt-LT"/>
        </w:rPr>
      </w:pPr>
      <w:r>
        <w:rPr>
          <w:rFonts w:eastAsia="TimesNewRomanPSMT"/>
          <w:sz w:val="22"/>
          <w:lang w:val="lt-LT"/>
        </w:rPr>
        <w:t xml:space="preserve">Jei pacientas yra gydomas </w:t>
      </w:r>
      <w:proofErr w:type="spellStart"/>
      <w:r>
        <w:rPr>
          <w:rFonts w:eastAsia="TimesNewRomanPSMT"/>
          <w:sz w:val="22"/>
          <w:lang w:val="lt-LT"/>
        </w:rPr>
        <w:t>Dolnada</w:t>
      </w:r>
      <w:proofErr w:type="spellEnd"/>
      <w:r>
        <w:rPr>
          <w:rFonts w:eastAsia="TimesNewRomanPSMT"/>
          <w:sz w:val="22"/>
          <w:lang w:val="lt-LT"/>
        </w:rPr>
        <w:t xml:space="preserve"> ir jam pasireiškia </w:t>
      </w:r>
      <w:proofErr w:type="spellStart"/>
      <w:r>
        <w:rPr>
          <w:rFonts w:eastAsia="TimesNewRomanPSMT"/>
          <w:sz w:val="22"/>
          <w:lang w:val="lt-LT"/>
        </w:rPr>
        <w:t>somnolencija</w:t>
      </w:r>
      <w:proofErr w:type="spellEnd"/>
      <w:r>
        <w:rPr>
          <w:rFonts w:eastAsia="TimesNewRomanPSMT"/>
          <w:sz w:val="22"/>
          <w:lang w:val="lt-LT"/>
        </w:rPr>
        <w:t xml:space="preserve"> ir (arba) staigaus užmigimo epizodai, jį reikia informuoti, kad nevairuotų ir neatlikinėtų veiksmų (pvz., nevaldytų mechanizmų), kai sumažėjęs budrumas gali kelti sunkaus sužalojimo ar mirties riziką jam pačiam ar kitiems tol, kol tokie pasikartojantys epizodai ir </w:t>
      </w:r>
      <w:proofErr w:type="spellStart"/>
      <w:r>
        <w:rPr>
          <w:rFonts w:eastAsia="TimesNewRomanPSMT"/>
          <w:sz w:val="22"/>
          <w:lang w:val="lt-LT"/>
        </w:rPr>
        <w:t>somnolencija</w:t>
      </w:r>
      <w:proofErr w:type="spellEnd"/>
      <w:r>
        <w:rPr>
          <w:rFonts w:eastAsia="TimesNewRomanPSMT"/>
          <w:sz w:val="22"/>
          <w:lang w:val="lt-LT"/>
        </w:rPr>
        <w:t xml:space="preserve"> išnyks (taip pat žr. 4.4 ir 4.5 skyrius).</w:t>
      </w:r>
    </w:p>
    <w:p w14:paraId="6D7D617D" w14:textId="77777777" w:rsidR="00B4109A" w:rsidRDefault="00B4109A">
      <w:pPr>
        <w:widowControl w:val="0"/>
        <w:tabs>
          <w:tab w:val="left" w:pos="567"/>
        </w:tabs>
        <w:rPr>
          <w:sz w:val="22"/>
          <w:lang w:val="lt-LT"/>
        </w:rPr>
      </w:pPr>
    </w:p>
    <w:p w14:paraId="7E11F23D" w14:textId="77777777" w:rsidR="00B4109A" w:rsidRDefault="00717405">
      <w:pPr>
        <w:widowControl w:val="0"/>
        <w:tabs>
          <w:tab w:val="left" w:pos="567"/>
        </w:tabs>
        <w:outlineLvl w:val="0"/>
        <w:rPr>
          <w:sz w:val="22"/>
          <w:lang w:val="lt-LT"/>
        </w:rPr>
      </w:pPr>
      <w:r>
        <w:rPr>
          <w:b/>
          <w:sz w:val="22"/>
          <w:lang w:val="lt-LT"/>
        </w:rPr>
        <w:lastRenderedPageBreak/>
        <w:t>4.8</w:t>
      </w:r>
      <w:r>
        <w:rPr>
          <w:b/>
          <w:sz w:val="22"/>
          <w:lang w:val="lt-LT"/>
        </w:rPr>
        <w:tab/>
        <w:t>Nepageidaujamas poveikis</w:t>
      </w:r>
    </w:p>
    <w:p w14:paraId="11871BDA" w14:textId="77777777" w:rsidR="00B4109A" w:rsidRDefault="00B4109A">
      <w:pPr>
        <w:widowControl w:val="0"/>
        <w:tabs>
          <w:tab w:val="left" w:pos="567"/>
        </w:tabs>
        <w:rPr>
          <w:sz w:val="22"/>
          <w:u w:val="single"/>
          <w:lang w:val="lt-LT"/>
        </w:rPr>
      </w:pPr>
    </w:p>
    <w:p w14:paraId="07444042" w14:textId="77777777" w:rsidR="00B4109A" w:rsidRDefault="00717405">
      <w:pPr>
        <w:widowControl w:val="0"/>
        <w:tabs>
          <w:tab w:val="left" w:pos="567"/>
        </w:tabs>
        <w:autoSpaceDE w:val="0"/>
        <w:autoSpaceDN w:val="0"/>
        <w:adjustRightInd w:val="0"/>
        <w:rPr>
          <w:sz w:val="22"/>
          <w:lang w:val="lt-LT"/>
        </w:rPr>
      </w:pPr>
      <w:r>
        <w:rPr>
          <w:sz w:val="22"/>
          <w:lang w:val="lt-LT"/>
        </w:rPr>
        <w:t>Nepageidaujamo poveikio dažnis apibūdinamas taip:</w:t>
      </w:r>
    </w:p>
    <w:p w14:paraId="6061D115" w14:textId="77777777" w:rsidR="00B4109A" w:rsidRDefault="00717405">
      <w:pPr>
        <w:widowControl w:val="0"/>
        <w:numPr>
          <w:ilvl w:val="0"/>
          <w:numId w:val="1"/>
        </w:numPr>
        <w:autoSpaceDE w:val="0"/>
        <w:autoSpaceDN w:val="0"/>
        <w:adjustRightInd w:val="0"/>
        <w:ind w:left="567" w:hanging="567"/>
        <w:rPr>
          <w:rFonts w:eastAsia="TimesNewRomanPSMT"/>
          <w:sz w:val="22"/>
          <w:lang w:val="lt-LT"/>
        </w:rPr>
      </w:pPr>
      <w:r>
        <w:rPr>
          <w:sz w:val="22"/>
          <w:lang w:val="lt-LT"/>
        </w:rPr>
        <w:t>labai dažnas (≥ 1/10);</w:t>
      </w:r>
    </w:p>
    <w:p w14:paraId="239EF9CF" w14:textId="77777777" w:rsidR="00B4109A" w:rsidRDefault="00717405">
      <w:pPr>
        <w:widowControl w:val="0"/>
        <w:numPr>
          <w:ilvl w:val="0"/>
          <w:numId w:val="1"/>
        </w:numPr>
        <w:autoSpaceDE w:val="0"/>
        <w:autoSpaceDN w:val="0"/>
        <w:adjustRightInd w:val="0"/>
        <w:ind w:left="567" w:hanging="567"/>
        <w:rPr>
          <w:rFonts w:eastAsia="TimesNewRomanPSMT"/>
          <w:sz w:val="22"/>
          <w:lang w:val="lt-LT"/>
        </w:rPr>
      </w:pPr>
      <w:r>
        <w:rPr>
          <w:sz w:val="22"/>
          <w:lang w:val="lt-LT"/>
        </w:rPr>
        <w:t>dažnas (nuo ≥ 1/100 iki &lt; 1/10);</w:t>
      </w:r>
    </w:p>
    <w:p w14:paraId="24E2323F" w14:textId="77777777" w:rsidR="00B4109A" w:rsidRDefault="00717405">
      <w:pPr>
        <w:widowControl w:val="0"/>
        <w:numPr>
          <w:ilvl w:val="0"/>
          <w:numId w:val="1"/>
        </w:numPr>
        <w:autoSpaceDE w:val="0"/>
        <w:autoSpaceDN w:val="0"/>
        <w:adjustRightInd w:val="0"/>
        <w:ind w:left="567" w:hanging="567"/>
        <w:rPr>
          <w:rFonts w:eastAsia="TimesNewRomanPSMT"/>
          <w:sz w:val="22"/>
          <w:lang w:val="lt-LT"/>
        </w:rPr>
      </w:pPr>
      <w:r>
        <w:rPr>
          <w:sz w:val="22"/>
          <w:lang w:val="lt-LT"/>
        </w:rPr>
        <w:t>nedažnas (nuo ≥ 1/1 000 iki &lt; 1/100);</w:t>
      </w:r>
    </w:p>
    <w:p w14:paraId="14AE6FA2" w14:textId="77777777" w:rsidR="00B4109A" w:rsidRDefault="00717405">
      <w:pPr>
        <w:widowControl w:val="0"/>
        <w:numPr>
          <w:ilvl w:val="0"/>
          <w:numId w:val="1"/>
        </w:numPr>
        <w:autoSpaceDE w:val="0"/>
        <w:autoSpaceDN w:val="0"/>
        <w:adjustRightInd w:val="0"/>
        <w:ind w:left="567" w:hanging="567"/>
        <w:rPr>
          <w:rFonts w:eastAsia="TimesNewRomanPSMT"/>
          <w:sz w:val="22"/>
          <w:lang w:val="lt-LT"/>
        </w:rPr>
      </w:pPr>
      <w:r>
        <w:rPr>
          <w:sz w:val="22"/>
          <w:lang w:val="lt-LT"/>
        </w:rPr>
        <w:t>retas (nuo ≥ 1/10 000 iki &lt; 1/1 000);</w:t>
      </w:r>
    </w:p>
    <w:p w14:paraId="02FD5E0A" w14:textId="77777777" w:rsidR="00B4109A" w:rsidRDefault="00717405">
      <w:pPr>
        <w:widowControl w:val="0"/>
        <w:numPr>
          <w:ilvl w:val="0"/>
          <w:numId w:val="1"/>
        </w:numPr>
        <w:autoSpaceDE w:val="0"/>
        <w:autoSpaceDN w:val="0"/>
        <w:adjustRightInd w:val="0"/>
        <w:ind w:left="567" w:hanging="567"/>
        <w:rPr>
          <w:rFonts w:eastAsia="TimesNewRomanPSMT"/>
          <w:sz w:val="22"/>
          <w:lang w:val="lt-LT"/>
        </w:rPr>
      </w:pPr>
      <w:r>
        <w:rPr>
          <w:sz w:val="22"/>
          <w:lang w:val="lt-LT"/>
        </w:rPr>
        <w:t>labai retas (&lt; 1/10 000);</w:t>
      </w:r>
    </w:p>
    <w:p w14:paraId="4D0D6459" w14:textId="77777777" w:rsidR="00B4109A" w:rsidRDefault="00717405">
      <w:pPr>
        <w:widowControl w:val="0"/>
        <w:numPr>
          <w:ilvl w:val="0"/>
          <w:numId w:val="1"/>
        </w:numPr>
        <w:autoSpaceDE w:val="0"/>
        <w:autoSpaceDN w:val="0"/>
        <w:adjustRightInd w:val="0"/>
        <w:ind w:left="567" w:hanging="567"/>
        <w:rPr>
          <w:rFonts w:eastAsia="TimesNewRomanPSMT"/>
          <w:sz w:val="22"/>
          <w:lang w:val="lt-LT"/>
        </w:rPr>
      </w:pPr>
      <w:r>
        <w:rPr>
          <w:sz w:val="22"/>
          <w:lang w:val="lt-LT"/>
        </w:rPr>
        <w:t>nežinomas (negali būti apskaičiuotas pagal turimus duomenis).</w:t>
      </w:r>
    </w:p>
    <w:p w14:paraId="15CF8573" w14:textId="77777777" w:rsidR="00B4109A" w:rsidRDefault="00B4109A">
      <w:pPr>
        <w:widowControl w:val="0"/>
        <w:tabs>
          <w:tab w:val="left" w:pos="567"/>
        </w:tabs>
        <w:rPr>
          <w:sz w:val="22"/>
          <w:lang w:val="lt-LT"/>
        </w:rPr>
      </w:pPr>
    </w:p>
    <w:p w14:paraId="553F5276" w14:textId="77777777" w:rsidR="00B4109A" w:rsidRDefault="00717405">
      <w:pPr>
        <w:widowControl w:val="0"/>
        <w:tabs>
          <w:tab w:val="left" w:pos="567"/>
        </w:tabs>
        <w:rPr>
          <w:sz w:val="22"/>
          <w:lang w:val="lt-LT"/>
        </w:rPr>
      </w:pPr>
      <w:r>
        <w:rPr>
          <w:sz w:val="22"/>
          <w:lang w:val="lt-LT"/>
        </w:rPr>
        <w:t>Kiekvieno dažnio grupėje nepageidaujamas poveikis išvardytas mažėjančio sunkumo tvarka.</w:t>
      </w:r>
    </w:p>
    <w:p w14:paraId="794B4FDB" w14:textId="77777777" w:rsidR="00B4109A" w:rsidRDefault="00B4109A">
      <w:pPr>
        <w:widowControl w:val="0"/>
        <w:tabs>
          <w:tab w:val="left" w:pos="567"/>
        </w:tabs>
        <w:rPr>
          <w:sz w:val="22"/>
          <w:u w:val="single"/>
          <w:lang w:val="lt-LT"/>
        </w:rPr>
      </w:pPr>
    </w:p>
    <w:p w14:paraId="59438057" w14:textId="77777777" w:rsidR="00B4109A" w:rsidRDefault="00717405">
      <w:pPr>
        <w:widowControl w:val="0"/>
        <w:tabs>
          <w:tab w:val="left" w:pos="567"/>
        </w:tabs>
        <w:rPr>
          <w:sz w:val="22"/>
          <w:u w:val="single"/>
          <w:lang w:val="lt-LT"/>
        </w:rPr>
      </w:pPr>
      <w:r>
        <w:rPr>
          <w:sz w:val="22"/>
          <w:u w:val="single"/>
          <w:lang w:val="lt-LT"/>
        </w:rPr>
        <w:t>Nepageidaujamas poveikis malšinant skausmą</w:t>
      </w:r>
    </w:p>
    <w:p w14:paraId="0D9F6625" w14:textId="77777777" w:rsidR="00B4109A" w:rsidRDefault="00B4109A">
      <w:pPr>
        <w:widowControl w:val="0"/>
        <w:tabs>
          <w:tab w:val="left" w:pos="567"/>
        </w:tabs>
        <w:rPr>
          <w:sz w:val="22"/>
          <w:lang w:val="lt-LT"/>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4"/>
        <w:gridCol w:w="1814"/>
        <w:gridCol w:w="1814"/>
      </w:tblGrid>
      <w:tr w:rsidR="00B4109A" w14:paraId="4B50CED1" w14:textId="77777777">
        <w:trPr>
          <w:cantSplit/>
        </w:trPr>
        <w:tc>
          <w:tcPr>
            <w:tcW w:w="1814" w:type="dxa"/>
          </w:tcPr>
          <w:p w14:paraId="371E596E" w14:textId="77777777" w:rsidR="00B4109A" w:rsidRDefault="00717405">
            <w:pPr>
              <w:widowControl w:val="0"/>
              <w:tabs>
                <w:tab w:val="left" w:pos="567"/>
              </w:tabs>
              <w:rPr>
                <w:sz w:val="22"/>
                <w:highlight w:val="yellow"/>
                <w:u w:val="single"/>
                <w:lang w:val="lt-LT"/>
              </w:rPr>
            </w:pPr>
            <w:proofErr w:type="spellStart"/>
            <w:r>
              <w:rPr>
                <w:sz w:val="22"/>
                <w:u w:val="single"/>
                <w:lang w:val="lt-LT"/>
              </w:rPr>
              <w:t>MedDRA</w:t>
            </w:r>
            <w:proofErr w:type="spellEnd"/>
            <w:r>
              <w:rPr>
                <w:sz w:val="22"/>
                <w:u w:val="single"/>
                <w:lang w:val="lt-LT"/>
              </w:rPr>
              <w:t xml:space="preserve"> organų sistemų klasė</w:t>
            </w:r>
          </w:p>
        </w:tc>
        <w:tc>
          <w:tcPr>
            <w:tcW w:w="1814" w:type="dxa"/>
          </w:tcPr>
          <w:p w14:paraId="2259AF73" w14:textId="77777777" w:rsidR="00B4109A" w:rsidRDefault="00717405">
            <w:pPr>
              <w:widowControl w:val="0"/>
              <w:tabs>
                <w:tab w:val="left" w:pos="567"/>
              </w:tabs>
              <w:rPr>
                <w:sz w:val="22"/>
                <w:u w:val="single"/>
                <w:lang w:val="lt-LT"/>
              </w:rPr>
            </w:pPr>
            <w:r>
              <w:rPr>
                <w:sz w:val="22"/>
                <w:u w:val="single"/>
                <w:lang w:val="lt-LT"/>
              </w:rPr>
              <w:t>Dažni</w:t>
            </w:r>
          </w:p>
          <w:p w14:paraId="65AC8420" w14:textId="77777777" w:rsidR="00B4109A" w:rsidRDefault="00B4109A">
            <w:pPr>
              <w:widowControl w:val="0"/>
              <w:jc w:val="center"/>
              <w:rPr>
                <w:sz w:val="22"/>
                <w:highlight w:val="yellow"/>
                <w:u w:val="single"/>
                <w:lang w:val="lt-LT"/>
              </w:rPr>
            </w:pPr>
          </w:p>
        </w:tc>
        <w:tc>
          <w:tcPr>
            <w:tcW w:w="1814" w:type="dxa"/>
          </w:tcPr>
          <w:p w14:paraId="2655A60E" w14:textId="77777777" w:rsidR="00B4109A" w:rsidRDefault="00717405">
            <w:pPr>
              <w:widowControl w:val="0"/>
              <w:tabs>
                <w:tab w:val="left" w:pos="567"/>
              </w:tabs>
              <w:rPr>
                <w:sz w:val="22"/>
                <w:u w:val="single"/>
                <w:lang w:val="lt-LT"/>
              </w:rPr>
            </w:pPr>
            <w:r>
              <w:rPr>
                <w:sz w:val="22"/>
                <w:u w:val="single"/>
                <w:lang w:val="lt-LT"/>
              </w:rPr>
              <w:t>Nedažni</w:t>
            </w:r>
          </w:p>
          <w:p w14:paraId="3ED0262D" w14:textId="77777777" w:rsidR="00B4109A" w:rsidRDefault="00B4109A">
            <w:pPr>
              <w:widowControl w:val="0"/>
              <w:tabs>
                <w:tab w:val="left" w:pos="567"/>
              </w:tabs>
              <w:rPr>
                <w:sz w:val="22"/>
                <w:highlight w:val="yellow"/>
                <w:u w:val="single"/>
                <w:lang w:val="lt-LT"/>
              </w:rPr>
            </w:pPr>
          </w:p>
        </w:tc>
        <w:tc>
          <w:tcPr>
            <w:tcW w:w="1814" w:type="dxa"/>
          </w:tcPr>
          <w:p w14:paraId="525563F0" w14:textId="77777777" w:rsidR="00B4109A" w:rsidRDefault="00717405">
            <w:pPr>
              <w:widowControl w:val="0"/>
              <w:tabs>
                <w:tab w:val="left" w:pos="567"/>
              </w:tabs>
              <w:rPr>
                <w:sz w:val="22"/>
                <w:u w:val="single"/>
                <w:lang w:val="lt-LT"/>
              </w:rPr>
            </w:pPr>
            <w:r>
              <w:rPr>
                <w:sz w:val="22"/>
                <w:u w:val="single"/>
                <w:lang w:val="lt-LT"/>
              </w:rPr>
              <w:t>Reti</w:t>
            </w:r>
          </w:p>
          <w:p w14:paraId="30E7D4FE" w14:textId="77777777" w:rsidR="00B4109A" w:rsidRDefault="00B4109A">
            <w:pPr>
              <w:widowControl w:val="0"/>
              <w:tabs>
                <w:tab w:val="left" w:pos="567"/>
              </w:tabs>
              <w:jc w:val="center"/>
              <w:rPr>
                <w:sz w:val="22"/>
                <w:highlight w:val="yellow"/>
                <w:u w:val="single"/>
                <w:lang w:val="lt-LT"/>
              </w:rPr>
            </w:pPr>
          </w:p>
        </w:tc>
        <w:tc>
          <w:tcPr>
            <w:tcW w:w="1814" w:type="dxa"/>
          </w:tcPr>
          <w:p w14:paraId="48E2CFD7" w14:textId="77777777" w:rsidR="00B4109A" w:rsidRDefault="00717405">
            <w:pPr>
              <w:widowControl w:val="0"/>
              <w:tabs>
                <w:tab w:val="left" w:pos="567"/>
              </w:tabs>
              <w:rPr>
                <w:sz w:val="22"/>
                <w:u w:val="single"/>
                <w:lang w:val="lt-LT"/>
              </w:rPr>
            </w:pPr>
            <w:r>
              <w:rPr>
                <w:sz w:val="22"/>
                <w:u w:val="single"/>
                <w:lang w:val="lt-LT"/>
              </w:rPr>
              <w:t>Dažnis nežinomas</w:t>
            </w:r>
          </w:p>
          <w:p w14:paraId="404C5474" w14:textId="77777777" w:rsidR="00B4109A" w:rsidRDefault="00B4109A">
            <w:pPr>
              <w:widowControl w:val="0"/>
              <w:tabs>
                <w:tab w:val="left" w:pos="567"/>
              </w:tabs>
              <w:jc w:val="center"/>
              <w:rPr>
                <w:sz w:val="22"/>
                <w:highlight w:val="yellow"/>
                <w:u w:val="single"/>
                <w:lang w:val="lt-LT"/>
              </w:rPr>
            </w:pPr>
          </w:p>
        </w:tc>
      </w:tr>
      <w:tr w:rsidR="00B4109A" w14:paraId="19776649"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14" w:type="dxa"/>
            <w:tcBorders>
              <w:top w:val="outset" w:sz="6" w:space="0" w:color="auto"/>
              <w:left w:val="outset" w:sz="6" w:space="0" w:color="auto"/>
              <w:bottom w:val="outset" w:sz="6" w:space="0" w:color="auto"/>
              <w:right w:val="outset" w:sz="6" w:space="0" w:color="auto"/>
            </w:tcBorders>
            <w:hideMark/>
          </w:tcPr>
          <w:p w14:paraId="761AF83F" w14:textId="77777777" w:rsidR="00B4109A" w:rsidRDefault="00717405">
            <w:pPr>
              <w:widowControl w:val="0"/>
              <w:rPr>
                <w:color w:val="000000"/>
                <w:sz w:val="22"/>
                <w:lang w:val="lt-LT"/>
              </w:rPr>
            </w:pPr>
            <w:r>
              <w:rPr>
                <w:color w:val="000000"/>
                <w:sz w:val="22"/>
                <w:u w:val="single"/>
                <w:lang w:val="lt-LT"/>
              </w:rPr>
              <w:t>Imuninės sistemos sutrikimai</w:t>
            </w:r>
          </w:p>
        </w:tc>
        <w:tc>
          <w:tcPr>
            <w:tcW w:w="1814" w:type="dxa"/>
            <w:tcBorders>
              <w:top w:val="outset" w:sz="6" w:space="0" w:color="auto"/>
              <w:left w:val="outset" w:sz="6" w:space="0" w:color="auto"/>
              <w:bottom w:val="outset" w:sz="6" w:space="0" w:color="auto"/>
              <w:right w:val="outset" w:sz="6" w:space="0" w:color="auto"/>
            </w:tcBorders>
            <w:hideMark/>
          </w:tcPr>
          <w:p w14:paraId="03B27E4E"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71A41BB9" w14:textId="77777777" w:rsidR="00B4109A" w:rsidRDefault="00717405">
            <w:pPr>
              <w:widowControl w:val="0"/>
              <w:rPr>
                <w:color w:val="000000"/>
                <w:sz w:val="22"/>
                <w:lang w:val="lt-LT"/>
              </w:rPr>
            </w:pPr>
            <w:r>
              <w:rPr>
                <w:color w:val="000000"/>
                <w:sz w:val="22"/>
                <w:lang w:val="lt-LT"/>
              </w:rPr>
              <w:t xml:space="preserve">Padidėjęs jautrumas </w:t>
            </w:r>
          </w:p>
        </w:tc>
        <w:tc>
          <w:tcPr>
            <w:tcW w:w="1814" w:type="dxa"/>
            <w:tcBorders>
              <w:top w:val="outset" w:sz="6" w:space="0" w:color="auto"/>
              <w:left w:val="outset" w:sz="6" w:space="0" w:color="auto"/>
              <w:bottom w:val="outset" w:sz="6" w:space="0" w:color="auto"/>
              <w:right w:val="outset" w:sz="6" w:space="0" w:color="auto"/>
            </w:tcBorders>
            <w:hideMark/>
          </w:tcPr>
          <w:p w14:paraId="3FC87A8C"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09122DE5" w14:textId="77777777" w:rsidR="00B4109A" w:rsidRDefault="00B4109A">
            <w:pPr>
              <w:widowControl w:val="0"/>
              <w:rPr>
                <w:color w:val="000000"/>
                <w:sz w:val="22"/>
                <w:lang w:val="lt-LT"/>
              </w:rPr>
            </w:pPr>
          </w:p>
        </w:tc>
      </w:tr>
      <w:tr w:rsidR="00B4109A" w14:paraId="5CBF6FC8"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14" w:type="dxa"/>
            <w:tcBorders>
              <w:top w:val="outset" w:sz="6" w:space="0" w:color="auto"/>
              <w:left w:val="outset" w:sz="6" w:space="0" w:color="auto"/>
              <w:bottom w:val="outset" w:sz="6" w:space="0" w:color="auto"/>
              <w:right w:val="outset" w:sz="6" w:space="0" w:color="auto"/>
            </w:tcBorders>
            <w:hideMark/>
          </w:tcPr>
          <w:p w14:paraId="149BCBEC" w14:textId="77777777" w:rsidR="00B4109A" w:rsidRDefault="00717405">
            <w:pPr>
              <w:widowControl w:val="0"/>
              <w:rPr>
                <w:color w:val="000000"/>
                <w:sz w:val="22"/>
                <w:lang w:val="lt-LT"/>
              </w:rPr>
            </w:pPr>
            <w:r>
              <w:rPr>
                <w:color w:val="000000"/>
                <w:sz w:val="22"/>
                <w:u w:val="single"/>
                <w:lang w:val="lt-LT"/>
              </w:rPr>
              <w:t>Metabolizmo ir mitybos sutrikimai</w:t>
            </w:r>
          </w:p>
        </w:tc>
        <w:tc>
          <w:tcPr>
            <w:tcW w:w="1814" w:type="dxa"/>
            <w:tcBorders>
              <w:top w:val="outset" w:sz="6" w:space="0" w:color="auto"/>
              <w:left w:val="outset" w:sz="6" w:space="0" w:color="auto"/>
              <w:bottom w:val="outset" w:sz="6" w:space="0" w:color="auto"/>
              <w:right w:val="outset" w:sz="6" w:space="0" w:color="auto"/>
            </w:tcBorders>
            <w:hideMark/>
          </w:tcPr>
          <w:p w14:paraId="37EAE890" w14:textId="77777777" w:rsidR="00B4109A" w:rsidRDefault="00717405">
            <w:pPr>
              <w:widowControl w:val="0"/>
              <w:rPr>
                <w:color w:val="000000"/>
                <w:sz w:val="22"/>
                <w:lang w:val="lt-LT"/>
              </w:rPr>
            </w:pPr>
            <w:r>
              <w:rPr>
                <w:color w:val="000000"/>
                <w:sz w:val="22"/>
                <w:lang w:val="lt-LT"/>
              </w:rPr>
              <w:t xml:space="preserve">Apetito sumažėjimas iki apetito netekimo </w:t>
            </w:r>
          </w:p>
        </w:tc>
        <w:tc>
          <w:tcPr>
            <w:tcW w:w="1814" w:type="dxa"/>
            <w:tcBorders>
              <w:top w:val="outset" w:sz="6" w:space="0" w:color="auto"/>
              <w:left w:val="outset" w:sz="6" w:space="0" w:color="auto"/>
              <w:bottom w:val="outset" w:sz="6" w:space="0" w:color="auto"/>
              <w:right w:val="outset" w:sz="6" w:space="0" w:color="auto"/>
            </w:tcBorders>
            <w:hideMark/>
          </w:tcPr>
          <w:p w14:paraId="49E8AF42"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7E9853BC"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34D14E8E" w14:textId="77777777" w:rsidR="00B4109A" w:rsidRDefault="00B4109A">
            <w:pPr>
              <w:widowControl w:val="0"/>
              <w:rPr>
                <w:color w:val="000000"/>
                <w:sz w:val="22"/>
                <w:lang w:val="lt-LT"/>
              </w:rPr>
            </w:pPr>
          </w:p>
        </w:tc>
      </w:tr>
      <w:tr w:rsidR="00B4109A" w14:paraId="621E2C17"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14" w:type="dxa"/>
            <w:tcBorders>
              <w:top w:val="outset" w:sz="6" w:space="0" w:color="auto"/>
              <w:left w:val="outset" w:sz="6" w:space="0" w:color="auto"/>
              <w:bottom w:val="outset" w:sz="6" w:space="0" w:color="auto"/>
              <w:right w:val="outset" w:sz="6" w:space="0" w:color="auto"/>
            </w:tcBorders>
            <w:hideMark/>
          </w:tcPr>
          <w:p w14:paraId="37302F76" w14:textId="77777777" w:rsidR="00B4109A" w:rsidRDefault="00717405">
            <w:pPr>
              <w:widowControl w:val="0"/>
              <w:rPr>
                <w:color w:val="000000"/>
                <w:sz w:val="22"/>
                <w:lang w:val="lt-LT"/>
              </w:rPr>
            </w:pPr>
            <w:r>
              <w:rPr>
                <w:color w:val="000000"/>
                <w:sz w:val="22"/>
                <w:u w:val="single"/>
                <w:lang w:val="lt-LT"/>
              </w:rPr>
              <w:t>Psichikos sutrikimai</w:t>
            </w:r>
          </w:p>
        </w:tc>
        <w:tc>
          <w:tcPr>
            <w:tcW w:w="1814" w:type="dxa"/>
            <w:tcBorders>
              <w:top w:val="outset" w:sz="6" w:space="0" w:color="auto"/>
              <w:left w:val="outset" w:sz="6" w:space="0" w:color="auto"/>
              <w:bottom w:val="outset" w:sz="6" w:space="0" w:color="auto"/>
              <w:right w:val="outset" w:sz="6" w:space="0" w:color="auto"/>
            </w:tcBorders>
            <w:hideMark/>
          </w:tcPr>
          <w:p w14:paraId="4E99999C" w14:textId="77777777" w:rsidR="00B4109A" w:rsidRDefault="00717405">
            <w:pPr>
              <w:widowControl w:val="0"/>
              <w:rPr>
                <w:color w:val="000000"/>
                <w:sz w:val="22"/>
                <w:lang w:val="lt-LT"/>
              </w:rPr>
            </w:pPr>
            <w:r>
              <w:rPr>
                <w:color w:val="000000"/>
                <w:sz w:val="22"/>
                <w:lang w:val="lt-LT"/>
              </w:rPr>
              <w:t>Nemiga</w:t>
            </w:r>
          </w:p>
        </w:tc>
        <w:tc>
          <w:tcPr>
            <w:tcW w:w="1814" w:type="dxa"/>
            <w:tcBorders>
              <w:top w:val="outset" w:sz="6" w:space="0" w:color="auto"/>
              <w:left w:val="outset" w:sz="6" w:space="0" w:color="auto"/>
              <w:bottom w:val="outset" w:sz="6" w:space="0" w:color="auto"/>
              <w:right w:val="outset" w:sz="6" w:space="0" w:color="auto"/>
            </w:tcBorders>
            <w:hideMark/>
          </w:tcPr>
          <w:p w14:paraId="75A6C40B" w14:textId="77777777" w:rsidR="00B4109A" w:rsidRDefault="00717405">
            <w:pPr>
              <w:widowControl w:val="0"/>
              <w:rPr>
                <w:color w:val="000000"/>
                <w:sz w:val="22"/>
                <w:lang w:val="lt-LT"/>
              </w:rPr>
            </w:pPr>
            <w:r>
              <w:rPr>
                <w:color w:val="000000"/>
                <w:sz w:val="22"/>
                <w:lang w:val="lt-LT"/>
              </w:rPr>
              <w:t>Nenormalus mąstymas</w:t>
            </w:r>
          </w:p>
          <w:p w14:paraId="19BBDA0D" w14:textId="77777777" w:rsidR="00B4109A" w:rsidRDefault="00717405">
            <w:pPr>
              <w:widowControl w:val="0"/>
              <w:rPr>
                <w:color w:val="000000"/>
                <w:sz w:val="22"/>
                <w:lang w:val="lt-LT"/>
              </w:rPr>
            </w:pPr>
            <w:r>
              <w:rPr>
                <w:color w:val="000000"/>
                <w:sz w:val="22"/>
                <w:lang w:val="lt-LT"/>
              </w:rPr>
              <w:t>Nerimas</w:t>
            </w:r>
          </w:p>
          <w:p w14:paraId="56A8E888" w14:textId="77777777" w:rsidR="00B4109A" w:rsidRDefault="00717405">
            <w:pPr>
              <w:widowControl w:val="0"/>
              <w:rPr>
                <w:color w:val="000000"/>
                <w:sz w:val="22"/>
                <w:lang w:val="lt-LT"/>
              </w:rPr>
            </w:pPr>
            <w:r>
              <w:rPr>
                <w:color w:val="000000"/>
                <w:sz w:val="22"/>
                <w:lang w:val="lt-LT"/>
              </w:rPr>
              <w:t>Sumišimo būsena</w:t>
            </w:r>
          </w:p>
          <w:p w14:paraId="28ED9202" w14:textId="77777777" w:rsidR="00B4109A" w:rsidRDefault="00717405">
            <w:pPr>
              <w:widowControl w:val="0"/>
              <w:rPr>
                <w:color w:val="000000"/>
                <w:sz w:val="22"/>
                <w:lang w:val="lt-LT"/>
              </w:rPr>
            </w:pPr>
            <w:r>
              <w:rPr>
                <w:color w:val="000000"/>
                <w:sz w:val="22"/>
                <w:lang w:val="lt-LT"/>
              </w:rPr>
              <w:t>Depresija</w:t>
            </w:r>
          </w:p>
          <w:p w14:paraId="3D072015" w14:textId="77777777" w:rsidR="00B4109A" w:rsidRDefault="00717405">
            <w:pPr>
              <w:widowControl w:val="0"/>
              <w:rPr>
                <w:color w:val="000000"/>
                <w:sz w:val="22"/>
                <w:lang w:val="lt-LT"/>
              </w:rPr>
            </w:pPr>
            <w:r>
              <w:rPr>
                <w:color w:val="000000"/>
                <w:sz w:val="22"/>
                <w:lang w:val="lt-LT"/>
              </w:rPr>
              <w:t>Lytinio potraukio sumažėjimas</w:t>
            </w:r>
          </w:p>
          <w:p w14:paraId="556698CC" w14:textId="77777777" w:rsidR="00B4109A" w:rsidRDefault="00717405">
            <w:pPr>
              <w:widowControl w:val="0"/>
              <w:rPr>
                <w:color w:val="000000"/>
                <w:sz w:val="22"/>
                <w:lang w:val="lt-LT"/>
              </w:rPr>
            </w:pPr>
            <w:r>
              <w:rPr>
                <w:color w:val="000000"/>
                <w:sz w:val="22"/>
                <w:lang w:val="lt-LT"/>
              </w:rPr>
              <w:t>Nervingumas</w:t>
            </w:r>
          </w:p>
          <w:p w14:paraId="5C00BBC6" w14:textId="77777777" w:rsidR="00B4109A" w:rsidRDefault="00717405">
            <w:pPr>
              <w:widowControl w:val="0"/>
              <w:rPr>
                <w:color w:val="000000"/>
                <w:sz w:val="22"/>
                <w:lang w:val="lt-LT"/>
              </w:rPr>
            </w:pPr>
            <w:r>
              <w:rPr>
                <w:color w:val="000000"/>
                <w:sz w:val="22"/>
                <w:lang w:val="lt-LT"/>
              </w:rPr>
              <w:t xml:space="preserve">Neramumas </w:t>
            </w:r>
          </w:p>
        </w:tc>
        <w:tc>
          <w:tcPr>
            <w:tcW w:w="1814" w:type="dxa"/>
            <w:tcBorders>
              <w:top w:val="outset" w:sz="6" w:space="0" w:color="auto"/>
              <w:left w:val="outset" w:sz="6" w:space="0" w:color="auto"/>
              <w:bottom w:val="outset" w:sz="6" w:space="0" w:color="auto"/>
              <w:right w:val="outset" w:sz="6" w:space="0" w:color="auto"/>
            </w:tcBorders>
            <w:hideMark/>
          </w:tcPr>
          <w:p w14:paraId="233089D3" w14:textId="77777777" w:rsidR="00B4109A" w:rsidRDefault="00717405">
            <w:pPr>
              <w:widowControl w:val="0"/>
              <w:rPr>
                <w:color w:val="000000"/>
                <w:sz w:val="22"/>
                <w:lang w:val="lt-LT"/>
              </w:rPr>
            </w:pPr>
            <w:r>
              <w:rPr>
                <w:color w:val="000000"/>
                <w:sz w:val="22"/>
                <w:lang w:val="lt-LT"/>
              </w:rPr>
              <w:t>Priklausomybė nuo vaistinio preparato (žr. 4.4 skyrių)</w:t>
            </w:r>
          </w:p>
        </w:tc>
        <w:tc>
          <w:tcPr>
            <w:tcW w:w="1814" w:type="dxa"/>
            <w:tcBorders>
              <w:top w:val="outset" w:sz="6" w:space="0" w:color="auto"/>
              <w:left w:val="outset" w:sz="6" w:space="0" w:color="auto"/>
              <w:bottom w:val="outset" w:sz="6" w:space="0" w:color="auto"/>
              <w:right w:val="outset" w:sz="6" w:space="0" w:color="auto"/>
            </w:tcBorders>
            <w:hideMark/>
          </w:tcPr>
          <w:p w14:paraId="182436E7" w14:textId="77777777" w:rsidR="00B4109A" w:rsidRDefault="00717405">
            <w:pPr>
              <w:widowControl w:val="0"/>
              <w:rPr>
                <w:color w:val="000000"/>
                <w:sz w:val="22"/>
                <w:lang w:val="lt-LT"/>
              </w:rPr>
            </w:pPr>
            <w:r>
              <w:rPr>
                <w:color w:val="000000"/>
                <w:sz w:val="22"/>
                <w:lang w:val="lt-LT"/>
              </w:rPr>
              <w:t>Euforinė nuotaika</w:t>
            </w:r>
          </w:p>
          <w:p w14:paraId="405AE7D4" w14:textId="77777777" w:rsidR="00B4109A" w:rsidRDefault="00717405">
            <w:pPr>
              <w:widowControl w:val="0"/>
              <w:rPr>
                <w:color w:val="000000"/>
                <w:sz w:val="22"/>
                <w:lang w:val="lt-LT"/>
              </w:rPr>
            </w:pPr>
            <w:r>
              <w:rPr>
                <w:color w:val="000000"/>
                <w:sz w:val="22"/>
                <w:lang w:val="lt-LT"/>
              </w:rPr>
              <w:t>Haliucinacijos</w:t>
            </w:r>
          </w:p>
          <w:p w14:paraId="7A7C746C" w14:textId="77777777" w:rsidR="00B4109A" w:rsidRDefault="00717405">
            <w:pPr>
              <w:widowControl w:val="0"/>
              <w:rPr>
                <w:color w:val="000000"/>
                <w:sz w:val="22"/>
                <w:lang w:val="lt-LT"/>
              </w:rPr>
            </w:pPr>
            <w:r>
              <w:rPr>
                <w:color w:val="000000"/>
                <w:sz w:val="22"/>
                <w:lang w:val="lt-LT"/>
              </w:rPr>
              <w:t>Košmariški sapnai</w:t>
            </w:r>
          </w:p>
          <w:p w14:paraId="138B4D38" w14:textId="77777777" w:rsidR="00B4109A" w:rsidRDefault="00717405">
            <w:pPr>
              <w:widowControl w:val="0"/>
              <w:rPr>
                <w:color w:val="000000"/>
                <w:sz w:val="22"/>
                <w:lang w:val="lt-LT"/>
              </w:rPr>
            </w:pPr>
            <w:r>
              <w:rPr>
                <w:color w:val="000000"/>
                <w:sz w:val="22"/>
                <w:lang w:val="lt-LT"/>
              </w:rPr>
              <w:t>Agresija</w:t>
            </w:r>
          </w:p>
        </w:tc>
      </w:tr>
      <w:tr w:rsidR="00B4109A" w14:paraId="3CF7845D"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14" w:type="dxa"/>
            <w:tcBorders>
              <w:top w:val="outset" w:sz="6" w:space="0" w:color="auto"/>
              <w:left w:val="outset" w:sz="6" w:space="0" w:color="auto"/>
              <w:bottom w:val="outset" w:sz="6" w:space="0" w:color="auto"/>
              <w:right w:val="outset" w:sz="6" w:space="0" w:color="auto"/>
            </w:tcBorders>
            <w:hideMark/>
          </w:tcPr>
          <w:p w14:paraId="3A8E6AE3" w14:textId="77777777" w:rsidR="00B4109A" w:rsidRDefault="00717405">
            <w:pPr>
              <w:widowControl w:val="0"/>
              <w:rPr>
                <w:color w:val="000000"/>
                <w:sz w:val="22"/>
                <w:lang w:val="lt-LT"/>
              </w:rPr>
            </w:pPr>
            <w:r>
              <w:rPr>
                <w:color w:val="000000"/>
                <w:sz w:val="22"/>
                <w:u w:val="single"/>
                <w:lang w:val="lt-LT"/>
              </w:rPr>
              <w:t>Nervų sistemos sutrikimai</w:t>
            </w:r>
          </w:p>
        </w:tc>
        <w:tc>
          <w:tcPr>
            <w:tcW w:w="1814" w:type="dxa"/>
            <w:tcBorders>
              <w:top w:val="outset" w:sz="6" w:space="0" w:color="auto"/>
              <w:left w:val="outset" w:sz="6" w:space="0" w:color="auto"/>
              <w:bottom w:val="outset" w:sz="6" w:space="0" w:color="auto"/>
              <w:right w:val="outset" w:sz="6" w:space="0" w:color="auto"/>
            </w:tcBorders>
            <w:hideMark/>
          </w:tcPr>
          <w:p w14:paraId="04A75BF6" w14:textId="77777777" w:rsidR="00B4109A" w:rsidRDefault="00717405">
            <w:pPr>
              <w:widowControl w:val="0"/>
              <w:rPr>
                <w:color w:val="000000"/>
                <w:sz w:val="22"/>
                <w:lang w:val="lt-LT"/>
              </w:rPr>
            </w:pPr>
            <w:r>
              <w:rPr>
                <w:color w:val="000000"/>
                <w:sz w:val="22"/>
                <w:lang w:val="lt-LT"/>
              </w:rPr>
              <w:t>Svaigulys</w:t>
            </w:r>
          </w:p>
          <w:p w14:paraId="237FA983" w14:textId="77777777" w:rsidR="00B4109A" w:rsidRDefault="00717405">
            <w:pPr>
              <w:widowControl w:val="0"/>
              <w:rPr>
                <w:color w:val="000000"/>
                <w:sz w:val="22"/>
                <w:lang w:val="lt-LT"/>
              </w:rPr>
            </w:pPr>
            <w:r>
              <w:rPr>
                <w:color w:val="000000"/>
                <w:sz w:val="22"/>
                <w:lang w:val="lt-LT"/>
              </w:rPr>
              <w:t>Galvos skausmas</w:t>
            </w:r>
          </w:p>
          <w:p w14:paraId="7396C274" w14:textId="77777777" w:rsidR="00B4109A" w:rsidRDefault="00717405">
            <w:pPr>
              <w:widowControl w:val="0"/>
              <w:rPr>
                <w:color w:val="000000"/>
                <w:sz w:val="22"/>
                <w:lang w:val="lt-LT"/>
              </w:rPr>
            </w:pPr>
            <w:proofErr w:type="spellStart"/>
            <w:r>
              <w:rPr>
                <w:color w:val="000000"/>
                <w:sz w:val="22"/>
                <w:lang w:val="lt-LT"/>
              </w:rPr>
              <w:t>Somnolencija</w:t>
            </w:r>
            <w:proofErr w:type="spellEnd"/>
          </w:p>
        </w:tc>
        <w:tc>
          <w:tcPr>
            <w:tcW w:w="1814" w:type="dxa"/>
            <w:tcBorders>
              <w:top w:val="outset" w:sz="6" w:space="0" w:color="auto"/>
              <w:left w:val="outset" w:sz="6" w:space="0" w:color="auto"/>
              <w:bottom w:val="outset" w:sz="6" w:space="0" w:color="auto"/>
              <w:right w:val="outset" w:sz="6" w:space="0" w:color="auto"/>
            </w:tcBorders>
            <w:hideMark/>
          </w:tcPr>
          <w:p w14:paraId="79AEE15C" w14:textId="77777777" w:rsidR="00B4109A" w:rsidRDefault="00717405">
            <w:pPr>
              <w:widowControl w:val="0"/>
              <w:rPr>
                <w:color w:val="000000"/>
                <w:sz w:val="22"/>
                <w:lang w:val="lt-LT"/>
              </w:rPr>
            </w:pPr>
            <w:r>
              <w:rPr>
                <w:color w:val="000000"/>
                <w:sz w:val="22"/>
                <w:lang w:val="lt-LT"/>
              </w:rPr>
              <w:t>Traukuliai</w:t>
            </w:r>
            <w:r>
              <w:rPr>
                <w:color w:val="000000"/>
                <w:sz w:val="22"/>
                <w:vertAlign w:val="superscript"/>
                <w:lang w:val="lt-LT"/>
              </w:rPr>
              <w:t>1</w:t>
            </w:r>
          </w:p>
          <w:p w14:paraId="45088520" w14:textId="77777777" w:rsidR="00B4109A" w:rsidRDefault="00717405">
            <w:pPr>
              <w:widowControl w:val="0"/>
              <w:rPr>
                <w:color w:val="000000"/>
                <w:sz w:val="22"/>
                <w:lang w:val="lt-LT"/>
              </w:rPr>
            </w:pPr>
            <w:r>
              <w:rPr>
                <w:color w:val="000000"/>
                <w:sz w:val="22"/>
                <w:lang w:val="lt-LT"/>
              </w:rPr>
              <w:t>Dėmesio sutrikimas</w:t>
            </w:r>
          </w:p>
          <w:p w14:paraId="72E7FC75" w14:textId="77777777" w:rsidR="00B4109A" w:rsidRDefault="00717405">
            <w:pPr>
              <w:widowControl w:val="0"/>
              <w:rPr>
                <w:color w:val="000000"/>
                <w:sz w:val="22"/>
                <w:lang w:val="lt-LT"/>
              </w:rPr>
            </w:pPr>
            <w:proofErr w:type="spellStart"/>
            <w:r>
              <w:rPr>
                <w:color w:val="000000"/>
                <w:sz w:val="22"/>
                <w:lang w:val="lt-LT"/>
              </w:rPr>
              <w:t>Dizgezija</w:t>
            </w:r>
            <w:proofErr w:type="spellEnd"/>
          </w:p>
          <w:p w14:paraId="48CCFA8E" w14:textId="77777777" w:rsidR="00B4109A" w:rsidRDefault="00717405">
            <w:pPr>
              <w:widowControl w:val="0"/>
              <w:rPr>
                <w:color w:val="000000"/>
                <w:sz w:val="22"/>
                <w:lang w:val="lt-LT"/>
              </w:rPr>
            </w:pPr>
            <w:r>
              <w:rPr>
                <w:color w:val="000000"/>
                <w:sz w:val="22"/>
                <w:lang w:val="lt-LT"/>
              </w:rPr>
              <w:t>Kalbos sutrikimas</w:t>
            </w:r>
          </w:p>
          <w:p w14:paraId="7AB502B5" w14:textId="77777777" w:rsidR="00B4109A" w:rsidRDefault="00717405">
            <w:pPr>
              <w:widowControl w:val="0"/>
              <w:rPr>
                <w:color w:val="000000"/>
                <w:sz w:val="22"/>
                <w:lang w:val="lt-LT"/>
              </w:rPr>
            </w:pPr>
            <w:r>
              <w:rPr>
                <w:color w:val="000000"/>
                <w:sz w:val="22"/>
                <w:lang w:val="lt-LT"/>
              </w:rPr>
              <w:t>Sinkopė</w:t>
            </w:r>
          </w:p>
          <w:p w14:paraId="0D35D3E4" w14:textId="77777777" w:rsidR="00B4109A" w:rsidRDefault="00717405">
            <w:pPr>
              <w:widowControl w:val="0"/>
              <w:rPr>
                <w:color w:val="000000"/>
                <w:sz w:val="22"/>
                <w:lang w:val="lt-LT"/>
              </w:rPr>
            </w:pPr>
            <w:r>
              <w:rPr>
                <w:color w:val="000000"/>
                <w:sz w:val="22"/>
                <w:lang w:val="lt-LT"/>
              </w:rPr>
              <w:t>Tremoras</w:t>
            </w:r>
          </w:p>
          <w:p w14:paraId="650E884D" w14:textId="77777777" w:rsidR="00B4109A" w:rsidRDefault="00717405">
            <w:pPr>
              <w:widowControl w:val="0"/>
              <w:rPr>
                <w:color w:val="000000"/>
                <w:sz w:val="22"/>
                <w:lang w:val="lt-LT"/>
              </w:rPr>
            </w:pPr>
            <w:r>
              <w:rPr>
                <w:color w:val="000000"/>
                <w:sz w:val="22"/>
                <w:lang w:val="lt-LT"/>
              </w:rPr>
              <w:t>Letargija</w:t>
            </w:r>
          </w:p>
        </w:tc>
        <w:tc>
          <w:tcPr>
            <w:tcW w:w="1814" w:type="dxa"/>
            <w:tcBorders>
              <w:top w:val="outset" w:sz="6" w:space="0" w:color="auto"/>
              <w:left w:val="outset" w:sz="6" w:space="0" w:color="auto"/>
              <w:bottom w:val="outset" w:sz="6" w:space="0" w:color="auto"/>
              <w:right w:val="outset" w:sz="6" w:space="0" w:color="auto"/>
            </w:tcBorders>
            <w:hideMark/>
          </w:tcPr>
          <w:p w14:paraId="798FCDD5"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1CD858BF" w14:textId="77777777" w:rsidR="00B4109A" w:rsidRDefault="00717405">
            <w:pPr>
              <w:widowControl w:val="0"/>
              <w:rPr>
                <w:color w:val="000000"/>
                <w:sz w:val="22"/>
                <w:lang w:val="lt-LT"/>
              </w:rPr>
            </w:pPr>
            <w:proofErr w:type="spellStart"/>
            <w:r>
              <w:rPr>
                <w:color w:val="000000"/>
                <w:sz w:val="22"/>
                <w:lang w:val="lt-LT"/>
              </w:rPr>
              <w:t>Parestezija</w:t>
            </w:r>
            <w:proofErr w:type="spellEnd"/>
          </w:p>
          <w:p w14:paraId="32D14E4F" w14:textId="77777777" w:rsidR="00B4109A" w:rsidRDefault="00717405">
            <w:pPr>
              <w:widowControl w:val="0"/>
              <w:rPr>
                <w:color w:val="000000"/>
                <w:sz w:val="22"/>
                <w:lang w:val="lt-LT"/>
              </w:rPr>
            </w:pPr>
            <w:r>
              <w:rPr>
                <w:color w:val="000000"/>
                <w:sz w:val="22"/>
                <w:lang w:val="lt-LT"/>
              </w:rPr>
              <w:t>Slopinimas</w:t>
            </w:r>
          </w:p>
          <w:p w14:paraId="22B60C03" w14:textId="77777777" w:rsidR="00B4109A" w:rsidRDefault="00B4109A">
            <w:pPr>
              <w:widowControl w:val="0"/>
              <w:rPr>
                <w:color w:val="000000"/>
                <w:sz w:val="22"/>
                <w:lang w:val="lt-LT"/>
              </w:rPr>
            </w:pPr>
          </w:p>
        </w:tc>
      </w:tr>
      <w:tr w:rsidR="00B4109A" w14:paraId="28A7EC51"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14" w:type="dxa"/>
            <w:tcBorders>
              <w:top w:val="outset" w:sz="6" w:space="0" w:color="auto"/>
              <w:left w:val="outset" w:sz="6" w:space="0" w:color="auto"/>
              <w:bottom w:val="outset" w:sz="6" w:space="0" w:color="auto"/>
              <w:right w:val="outset" w:sz="6" w:space="0" w:color="auto"/>
            </w:tcBorders>
            <w:hideMark/>
          </w:tcPr>
          <w:p w14:paraId="7E9DC33E" w14:textId="77777777" w:rsidR="00B4109A" w:rsidRDefault="00717405">
            <w:pPr>
              <w:widowControl w:val="0"/>
              <w:rPr>
                <w:color w:val="000000"/>
                <w:sz w:val="22"/>
                <w:lang w:val="lt-LT"/>
              </w:rPr>
            </w:pPr>
            <w:r>
              <w:rPr>
                <w:color w:val="000000"/>
                <w:sz w:val="22"/>
                <w:u w:val="single"/>
                <w:lang w:val="lt-LT"/>
              </w:rPr>
              <w:t>Akių sutrikimai</w:t>
            </w:r>
          </w:p>
        </w:tc>
        <w:tc>
          <w:tcPr>
            <w:tcW w:w="1814" w:type="dxa"/>
            <w:tcBorders>
              <w:top w:val="outset" w:sz="6" w:space="0" w:color="auto"/>
              <w:left w:val="outset" w:sz="6" w:space="0" w:color="auto"/>
              <w:bottom w:val="outset" w:sz="6" w:space="0" w:color="auto"/>
              <w:right w:val="outset" w:sz="6" w:space="0" w:color="auto"/>
            </w:tcBorders>
            <w:hideMark/>
          </w:tcPr>
          <w:p w14:paraId="05580B1A"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1DAE9560" w14:textId="77777777" w:rsidR="00B4109A" w:rsidRDefault="00717405">
            <w:pPr>
              <w:widowControl w:val="0"/>
              <w:rPr>
                <w:color w:val="000000"/>
                <w:sz w:val="22"/>
                <w:lang w:val="lt-LT"/>
              </w:rPr>
            </w:pPr>
            <w:r>
              <w:rPr>
                <w:color w:val="000000"/>
                <w:sz w:val="22"/>
                <w:lang w:val="lt-LT"/>
              </w:rPr>
              <w:t>Regos sutrikimas</w:t>
            </w:r>
          </w:p>
        </w:tc>
        <w:tc>
          <w:tcPr>
            <w:tcW w:w="1814" w:type="dxa"/>
            <w:tcBorders>
              <w:top w:val="outset" w:sz="6" w:space="0" w:color="auto"/>
              <w:left w:val="outset" w:sz="6" w:space="0" w:color="auto"/>
              <w:bottom w:val="outset" w:sz="6" w:space="0" w:color="auto"/>
              <w:right w:val="outset" w:sz="6" w:space="0" w:color="auto"/>
            </w:tcBorders>
            <w:hideMark/>
          </w:tcPr>
          <w:p w14:paraId="4DA54ECE"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59CD00E3" w14:textId="77777777" w:rsidR="00B4109A" w:rsidRDefault="00B4109A">
            <w:pPr>
              <w:widowControl w:val="0"/>
              <w:rPr>
                <w:color w:val="000000"/>
                <w:sz w:val="22"/>
                <w:lang w:val="lt-LT"/>
              </w:rPr>
            </w:pPr>
          </w:p>
        </w:tc>
      </w:tr>
      <w:tr w:rsidR="00B4109A" w14:paraId="17857AD3"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14" w:type="dxa"/>
            <w:tcBorders>
              <w:top w:val="outset" w:sz="6" w:space="0" w:color="auto"/>
              <w:left w:val="outset" w:sz="6" w:space="0" w:color="auto"/>
              <w:bottom w:val="outset" w:sz="6" w:space="0" w:color="auto"/>
              <w:right w:val="outset" w:sz="6" w:space="0" w:color="auto"/>
            </w:tcBorders>
            <w:hideMark/>
          </w:tcPr>
          <w:p w14:paraId="4D21AFD3" w14:textId="77777777" w:rsidR="00B4109A" w:rsidRDefault="00717405">
            <w:pPr>
              <w:widowControl w:val="0"/>
              <w:rPr>
                <w:color w:val="000000"/>
                <w:sz w:val="22"/>
                <w:lang w:val="lt-LT"/>
              </w:rPr>
            </w:pPr>
            <w:r>
              <w:rPr>
                <w:color w:val="000000"/>
                <w:sz w:val="22"/>
                <w:u w:val="single"/>
                <w:lang w:val="lt-LT"/>
              </w:rPr>
              <w:t>Ausų ir labirintų sutrikimai</w:t>
            </w:r>
          </w:p>
        </w:tc>
        <w:tc>
          <w:tcPr>
            <w:tcW w:w="1814" w:type="dxa"/>
            <w:tcBorders>
              <w:top w:val="outset" w:sz="6" w:space="0" w:color="auto"/>
              <w:left w:val="outset" w:sz="6" w:space="0" w:color="auto"/>
              <w:bottom w:val="outset" w:sz="6" w:space="0" w:color="auto"/>
              <w:right w:val="outset" w:sz="6" w:space="0" w:color="auto"/>
            </w:tcBorders>
            <w:hideMark/>
          </w:tcPr>
          <w:p w14:paraId="206307AC" w14:textId="77777777" w:rsidR="00B4109A" w:rsidRDefault="00717405">
            <w:pPr>
              <w:widowControl w:val="0"/>
              <w:rPr>
                <w:color w:val="000000"/>
                <w:sz w:val="22"/>
                <w:lang w:val="lt-LT"/>
              </w:rPr>
            </w:pPr>
            <w:r>
              <w:rPr>
                <w:color w:val="000000"/>
                <w:sz w:val="22"/>
                <w:lang w:val="lt-LT"/>
              </w:rPr>
              <w:t>Galvos svaigimas (</w:t>
            </w:r>
            <w:proofErr w:type="spellStart"/>
            <w:r>
              <w:rPr>
                <w:i/>
                <w:color w:val="000000"/>
                <w:sz w:val="22"/>
                <w:lang w:val="lt-LT"/>
              </w:rPr>
              <w:t>vertigo</w:t>
            </w:r>
            <w:proofErr w:type="spellEnd"/>
            <w:r>
              <w:rPr>
                <w:color w:val="000000"/>
                <w:sz w:val="22"/>
                <w:lang w:val="lt-LT"/>
              </w:rPr>
              <w:t>)</w:t>
            </w:r>
          </w:p>
        </w:tc>
        <w:tc>
          <w:tcPr>
            <w:tcW w:w="1814" w:type="dxa"/>
            <w:tcBorders>
              <w:top w:val="outset" w:sz="6" w:space="0" w:color="auto"/>
              <w:left w:val="outset" w:sz="6" w:space="0" w:color="auto"/>
              <w:bottom w:val="outset" w:sz="6" w:space="0" w:color="auto"/>
              <w:right w:val="outset" w:sz="6" w:space="0" w:color="auto"/>
            </w:tcBorders>
            <w:hideMark/>
          </w:tcPr>
          <w:p w14:paraId="122A190B"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740F8060"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11BCEAB9" w14:textId="77777777" w:rsidR="00B4109A" w:rsidRDefault="00B4109A">
            <w:pPr>
              <w:widowControl w:val="0"/>
              <w:rPr>
                <w:color w:val="000000"/>
                <w:sz w:val="22"/>
                <w:lang w:val="lt-LT"/>
              </w:rPr>
            </w:pPr>
          </w:p>
        </w:tc>
      </w:tr>
      <w:tr w:rsidR="00B4109A" w14:paraId="5A1687AC"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14" w:type="dxa"/>
            <w:tcBorders>
              <w:top w:val="outset" w:sz="6" w:space="0" w:color="auto"/>
              <w:left w:val="outset" w:sz="6" w:space="0" w:color="auto"/>
              <w:bottom w:val="outset" w:sz="6" w:space="0" w:color="auto"/>
              <w:right w:val="outset" w:sz="6" w:space="0" w:color="auto"/>
            </w:tcBorders>
            <w:hideMark/>
          </w:tcPr>
          <w:p w14:paraId="76C5AC4B" w14:textId="77777777" w:rsidR="00B4109A" w:rsidRDefault="00717405">
            <w:pPr>
              <w:widowControl w:val="0"/>
              <w:rPr>
                <w:color w:val="000000"/>
                <w:sz w:val="22"/>
                <w:lang w:val="lt-LT"/>
              </w:rPr>
            </w:pPr>
            <w:r>
              <w:rPr>
                <w:color w:val="000000"/>
                <w:sz w:val="22"/>
                <w:u w:val="single"/>
                <w:lang w:val="lt-LT"/>
              </w:rPr>
              <w:t>Širdies sutrikimai</w:t>
            </w:r>
          </w:p>
        </w:tc>
        <w:tc>
          <w:tcPr>
            <w:tcW w:w="1814" w:type="dxa"/>
            <w:tcBorders>
              <w:top w:val="outset" w:sz="6" w:space="0" w:color="auto"/>
              <w:left w:val="outset" w:sz="6" w:space="0" w:color="auto"/>
              <w:bottom w:val="outset" w:sz="6" w:space="0" w:color="auto"/>
              <w:right w:val="outset" w:sz="6" w:space="0" w:color="auto"/>
            </w:tcBorders>
            <w:hideMark/>
          </w:tcPr>
          <w:p w14:paraId="186FA991"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0EC8DDF2" w14:textId="77777777" w:rsidR="00B4109A" w:rsidRDefault="00717405">
            <w:pPr>
              <w:widowControl w:val="0"/>
              <w:rPr>
                <w:color w:val="000000"/>
                <w:sz w:val="22"/>
                <w:lang w:val="lt-LT"/>
              </w:rPr>
            </w:pPr>
            <w:r>
              <w:rPr>
                <w:color w:val="000000"/>
                <w:sz w:val="22"/>
                <w:lang w:val="lt-LT"/>
              </w:rPr>
              <w:t>Krūtinės angina</w:t>
            </w:r>
            <w:r>
              <w:rPr>
                <w:color w:val="000000"/>
                <w:sz w:val="22"/>
                <w:vertAlign w:val="superscript"/>
                <w:lang w:val="lt-LT"/>
              </w:rPr>
              <w:t>2</w:t>
            </w:r>
          </w:p>
          <w:p w14:paraId="4AF73E37" w14:textId="77777777" w:rsidR="00B4109A" w:rsidRDefault="00717405">
            <w:pPr>
              <w:widowControl w:val="0"/>
              <w:rPr>
                <w:color w:val="000000"/>
                <w:sz w:val="22"/>
                <w:lang w:val="lt-LT"/>
              </w:rPr>
            </w:pPr>
            <w:proofErr w:type="spellStart"/>
            <w:r>
              <w:rPr>
                <w:color w:val="000000"/>
                <w:sz w:val="22"/>
                <w:lang w:val="lt-LT"/>
              </w:rPr>
              <w:t>Palpitacijos</w:t>
            </w:r>
            <w:proofErr w:type="spellEnd"/>
          </w:p>
        </w:tc>
        <w:tc>
          <w:tcPr>
            <w:tcW w:w="1814" w:type="dxa"/>
            <w:tcBorders>
              <w:top w:val="outset" w:sz="6" w:space="0" w:color="auto"/>
              <w:left w:val="outset" w:sz="6" w:space="0" w:color="auto"/>
              <w:bottom w:val="outset" w:sz="6" w:space="0" w:color="auto"/>
              <w:right w:val="outset" w:sz="6" w:space="0" w:color="auto"/>
            </w:tcBorders>
            <w:hideMark/>
          </w:tcPr>
          <w:p w14:paraId="0A1AB1C1" w14:textId="77777777" w:rsidR="00B4109A" w:rsidRDefault="00717405">
            <w:pPr>
              <w:widowControl w:val="0"/>
              <w:rPr>
                <w:color w:val="000000"/>
                <w:sz w:val="22"/>
                <w:lang w:val="lt-LT"/>
              </w:rPr>
            </w:pPr>
            <w:r>
              <w:rPr>
                <w:color w:val="000000"/>
                <w:sz w:val="22"/>
                <w:lang w:val="lt-LT"/>
              </w:rPr>
              <w:t xml:space="preserve">Tachikardija </w:t>
            </w:r>
          </w:p>
        </w:tc>
        <w:tc>
          <w:tcPr>
            <w:tcW w:w="1814" w:type="dxa"/>
            <w:tcBorders>
              <w:top w:val="outset" w:sz="6" w:space="0" w:color="auto"/>
              <w:left w:val="outset" w:sz="6" w:space="0" w:color="auto"/>
              <w:bottom w:val="outset" w:sz="6" w:space="0" w:color="auto"/>
              <w:right w:val="outset" w:sz="6" w:space="0" w:color="auto"/>
            </w:tcBorders>
            <w:hideMark/>
          </w:tcPr>
          <w:p w14:paraId="3D21F090" w14:textId="77777777" w:rsidR="00B4109A" w:rsidRDefault="00B4109A">
            <w:pPr>
              <w:widowControl w:val="0"/>
              <w:rPr>
                <w:color w:val="000000"/>
                <w:sz w:val="22"/>
                <w:lang w:val="lt-LT"/>
              </w:rPr>
            </w:pPr>
          </w:p>
        </w:tc>
      </w:tr>
      <w:tr w:rsidR="00B4109A" w14:paraId="14BAA1AE"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14" w:type="dxa"/>
            <w:tcBorders>
              <w:top w:val="outset" w:sz="6" w:space="0" w:color="auto"/>
              <w:left w:val="outset" w:sz="6" w:space="0" w:color="auto"/>
              <w:bottom w:val="outset" w:sz="6" w:space="0" w:color="auto"/>
              <w:right w:val="outset" w:sz="6" w:space="0" w:color="auto"/>
            </w:tcBorders>
            <w:hideMark/>
          </w:tcPr>
          <w:p w14:paraId="2D5FB6A4" w14:textId="77777777" w:rsidR="00B4109A" w:rsidRDefault="00717405">
            <w:pPr>
              <w:widowControl w:val="0"/>
              <w:rPr>
                <w:color w:val="000000"/>
                <w:sz w:val="22"/>
                <w:lang w:val="lt-LT"/>
              </w:rPr>
            </w:pPr>
            <w:r>
              <w:rPr>
                <w:color w:val="000000"/>
                <w:sz w:val="22"/>
                <w:u w:val="single"/>
                <w:lang w:val="lt-LT"/>
              </w:rPr>
              <w:t>Kraujagyslių sutrikimai</w:t>
            </w:r>
          </w:p>
        </w:tc>
        <w:tc>
          <w:tcPr>
            <w:tcW w:w="1814" w:type="dxa"/>
            <w:tcBorders>
              <w:top w:val="outset" w:sz="6" w:space="0" w:color="auto"/>
              <w:left w:val="outset" w:sz="6" w:space="0" w:color="auto"/>
              <w:bottom w:val="outset" w:sz="6" w:space="0" w:color="auto"/>
              <w:right w:val="outset" w:sz="6" w:space="0" w:color="auto"/>
            </w:tcBorders>
            <w:hideMark/>
          </w:tcPr>
          <w:p w14:paraId="4BEE6D4C" w14:textId="77777777" w:rsidR="00B4109A" w:rsidRDefault="00717405">
            <w:pPr>
              <w:widowControl w:val="0"/>
              <w:rPr>
                <w:color w:val="000000"/>
                <w:sz w:val="22"/>
                <w:lang w:val="lt-LT"/>
              </w:rPr>
            </w:pPr>
            <w:r>
              <w:rPr>
                <w:color w:val="000000"/>
                <w:sz w:val="22"/>
                <w:lang w:val="lt-LT"/>
              </w:rPr>
              <w:t xml:space="preserve">Paraudimas su karščio pojūčiu </w:t>
            </w:r>
          </w:p>
        </w:tc>
        <w:tc>
          <w:tcPr>
            <w:tcW w:w="1814" w:type="dxa"/>
            <w:tcBorders>
              <w:top w:val="outset" w:sz="6" w:space="0" w:color="auto"/>
              <w:left w:val="outset" w:sz="6" w:space="0" w:color="auto"/>
              <w:bottom w:val="outset" w:sz="6" w:space="0" w:color="auto"/>
              <w:right w:val="outset" w:sz="6" w:space="0" w:color="auto"/>
            </w:tcBorders>
            <w:hideMark/>
          </w:tcPr>
          <w:p w14:paraId="14E3CD89" w14:textId="77777777" w:rsidR="00B4109A" w:rsidRDefault="00717405">
            <w:pPr>
              <w:widowControl w:val="0"/>
              <w:rPr>
                <w:color w:val="000000"/>
                <w:sz w:val="22"/>
                <w:lang w:val="lt-LT"/>
              </w:rPr>
            </w:pPr>
            <w:r>
              <w:rPr>
                <w:color w:val="000000"/>
                <w:sz w:val="22"/>
                <w:lang w:val="lt-LT"/>
              </w:rPr>
              <w:t>Kraujospūdžio sumažėjimas</w:t>
            </w:r>
          </w:p>
          <w:p w14:paraId="0250BAD8" w14:textId="77777777" w:rsidR="00B4109A" w:rsidRDefault="00717405">
            <w:pPr>
              <w:widowControl w:val="0"/>
              <w:rPr>
                <w:color w:val="000000"/>
                <w:sz w:val="22"/>
                <w:lang w:val="lt-LT"/>
              </w:rPr>
            </w:pPr>
            <w:r>
              <w:rPr>
                <w:color w:val="000000"/>
                <w:sz w:val="22"/>
                <w:lang w:val="lt-LT"/>
              </w:rPr>
              <w:t xml:space="preserve">Kraujospūdžio padidėjimas </w:t>
            </w:r>
          </w:p>
        </w:tc>
        <w:tc>
          <w:tcPr>
            <w:tcW w:w="1814" w:type="dxa"/>
            <w:tcBorders>
              <w:top w:val="outset" w:sz="6" w:space="0" w:color="auto"/>
              <w:left w:val="outset" w:sz="6" w:space="0" w:color="auto"/>
              <w:bottom w:val="outset" w:sz="6" w:space="0" w:color="auto"/>
              <w:right w:val="outset" w:sz="6" w:space="0" w:color="auto"/>
            </w:tcBorders>
            <w:hideMark/>
          </w:tcPr>
          <w:p w14:paraId="6E1C9B2D"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5A79FBB8" w14:textId="77777777" w:rsidR="00B4109A" w:rsidRDefault="00B4109A">
            <w:pPr>
              <w:widowControl w:val="0"/>
              <w:rPr>
                <w:color w:val="000000"/>
                <w:sz w:val="22"/>
                <w:lang w:val="lt-LT"/>
              </w:rPr>
            </w:pPr>
          </w:p>
        </w:tc>
      </w:tr>
      <w:tr w:rsidR="00B4109A" w14:paraId="2767910D"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14" w:type="dxa"/>
            <w:tcBorders>
              <w:top w:val="outset" w:sz="6" w:space="0" w:color="auto"/>
              <w:left w:val="outset" w:sz="6" w:space="0" w:color="auto"/>
              <w:bottom w:val="outset" w:sz="6" w:space="0" w:color="auto"/>
              <w:right w:val="outset" w:sz="6" w:space="0" w:color="auto"/>
            </w:tcBorders>
            <w:hideMark/>
          </w:tcPr>
          <w:p w14:paraId="56D94FE6" w14:textId="77777777" w:rsidR="00B4109A" w:rsidRDefault="00717405">
            <w:pPr>
              <w:widowControl w:val="0"/>
              <w:rPr>
                <w:color w:val="000000"/>
                <w:sz w:val="22"/>
                <w:lang w:val="lt-LT"/>
              </w:rPr>
            </w:pPr>
            <w:r>
              <w:rPr>
                <w:color w:val="000000"/>
                <w:sz w:val="22"/>
                <w:u w:val="single"/>
                <w:lang w:val="lt-LT"/>
              </w:rPr>
              <w:t>Kvėpavimo sistemos, krūtinės ląstos ir tarpuplaučio sutrikimai</w:t>
            </w:r>
          </w:p>
        </w:tc>
        <w:tc>
          <w:tcPr>
            <w:tcW w:w="1814" w:type="dxa"/>
            <w:tcBorders>
              <w:top w:val="outset" w:sz="6" w:space="0" w:color="auto"/>
              <w:left w:val="outset" w:sz="6" w:space="0" w:color="auto"/>
              <w:bottom w:val="outset" w:sz="6" w:space="0" w:color="auto"/>
              <w:right w:val="outset" w:sz="6" w:space="0" w:color="auto"/>
            </w:tcBorders>
            <w:hideMark/>
          </w:tcPr>
          <w:p w14:paraId="69DB1387"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14890E3E" w14:textId="77777777" w:rsidR="00B4109A" w:rsidRDefault="00717405">
            <w:pPr>
              <w:widowControl w:val="0"/>
              <w:rPr>
                <w:color w:val="000000"/>
                <w:sz w:val="22"/>
                <w:lang w:val="lt-LT"/>
              </w:rPr>
            </w:pPr>
            <w:r>
              <w:rPr>
                <w:color w:val="000000"/>
                <w:sz w:val="22"/>
                <w:lang w:val="lt-LT"/>
              </w:rPr>
              <w:t>Dusulys</w:t>
            </w:r>
          </w:p>
          <w:p w14:paraId="68F41F16" w14:textId="77777777" w:rsidR="00B4109A" w:rsidRDefault="00717405">
            <w:pPr>
              <w:widowControl w:val="0"/>
              <w:rPr>
                <w:color w:val="000000"/>
                <w:sz w:val="22"/>
                <w:lang w:val="lt-LT"/>
              </w:rPr>
            </w:pPr>
            <w:proofErr w:type="spellStart"/>
            <w:r>
              <w:rPr>
                <w:color w:val="000000"/>
                <w:sz w:val="22"/>
                <w:lang w:val="lt-LT"/>
              </w:rPr>
              <w:t>Rinorėja</w:t>
            </w:r>
            <w:proofErr w:type="spellEnd"/>
          </w:p>
          <w:p w14:paraId="78598287" w14:textId="77777777" w:rsidR="00B4109A" w:rsidRDefault="00717405">
            <w:pPr>
              <w:widowControl w:val="0"/>
              <w:rPr>
                <w:color w:val="000000"/>
                <w:sz w:val="22"/>
                <w:lang w:val="lt-LT"/>
              </w:rPr>
            </w:pPr>
            <w:r>
              <w:rPr>
                <w:color w:val="000000"/>
                <w:sz w:val="22"/>
                <w:lang w:val="lt-LT"/>
              </w:rPr>
              <w:t xml:space="preserve">Kosulys </w:t>
            </w:r>
          </w:p>
        </w:tc>
        <w:tc>
          <w:tcPr>
            <w:tcW w:w="1814" w:type="dxa"/>
            <w:tcBorders>
              <w:top w:val="outset" w:sz="6" w:space="0" w:color="auto"/>
              <w:left w:val="outset" w:sz="6" w:space="0" w:color="auto"/>
              <w:bottom w:val="outset" w:sz="6" w:space="0" w:color="auto"/>
              <w:right w:val="outset" w:sz="6" w:space="0" w:color="auto"/>
            </w:tcBorders>
            <w:hideMark/>
          </w:tcPr>
          <w:p w14:paraId="1CF178B2" w14:textId="77777777" w:rsidR="00B4109A" w:rsidRDefault="00717405">
            <w:pPr>
              <w:widowControl w:val="0"/>
              <w:rPr>
                <w:color w:val="000000"/>
                <w:sz w:val="22"/>
                <w:lang w:val="lt-LT"/>
              </w:rPr>
            </w:pPr>
            <w:r>
              <w:rPr>
                <w:color w:val="000000"/>
                <w:sz w:val="22"/>
                <w:lang w:val="lt-LT"/>
              </w:rPr>
              <w:t xml:space="preserve">Žiovulys </w:t>
            </w:r>
          </w:p>
        </w:tc>
        <w:tc>
          <w:tcPr>
            <w:tcW w:w="1814" w:type="dxa"/>
            <w:tcBorders>
              <w:top w:val="outset" w:sz="6" w:space="0" w:color="auto"/>
              <w:left w:val="outset" w:sz="6" w:space="0" w:color="auto"/>
              <w:bottom w:val="outset" w:sz="6" w:space="0" w:color="auto"/>
              <w:right w:val="outset" w:sz="6" w:space="0" w:color="auto"/>
            </w:tcBorders>
            <w:hideMark/>
          </w:tcPr>
          <w:p w14:paraId="76AFFDAE" w14:textId="77777777" w:rsidR="00B4109A" w:rsidRDefault="00717405">
            <w:pPr>
              <w:widowControl w:val="0"/>
              <w:rPr>
                <w:color w:val="000000"/>
                <w:sz w:val="22"/>
                <w:lang w:val="lt-LT"/>
              </w:rPr>
            </w:pPr>
            <w:r>
              <w:rPr>
                <w:color w:val="000000"/>
                <w:sz w:val="22"/>
                <w:lang w:val="lt-LT"/>
              </w:rPr>
              <w:t>Kvėpavimo slopinimas</w:t>
            </w:r>
          </w:p>
          <w:p w14:paraId="58A4052E" w14:textId="77777777" w:rsidR="00B4109A" w:rsidRDefault="00717405">
            <w:pPr>
              <w:widowControl w:val="0"/>
              <w:rPr>
                <w:color w:val="000000"/>
                <w:sz w:val="22"/>
                <w:lang w:val="lt-LT"/>
              </w:rPr>
            </w:pPr>
            <w:r>
              <w:rPr>
                <w:color w:val="000000"/>
                <w:sz w:val="22"/>
                <w:lang w:val="lt-LT"/>
              </w:rPr>
              <w:t xml:space="preserve">Centrinės miego </w:t>
            </w:r>
            <w:proofErr w:type="spellStart"/>
            <w:r>
              <w:rPr>
                <w:color w:val="000000"/>
                <w:sz w:val="22"/>
                <w:lang w:val="lt-LT"/>
              </w:rPr>
              <w:t>apnėjos</w:t>
            </w:r>
            <w:proofErr w:type="spellEnd"/>
            <w:r>
              <w:rPr>
                <w:color w:val="000000"/>
                <w:sz w:val="22"/>
                <w:lang w:val="lt-LT"/>
              </w:rPr>
              <w:t xml:space="preserve"> sindromas</w:t>
            </w:r>
          </w:p>
        </w:tc>
      </w:tr>
      <w:tr w:rsidR="00B4109A" w14:paraId="41161627"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14" w:type="dxa"/>
            <w:tcBorders>
              <w:top w:val="outset" w:sz="6" w:space="0" w:color="auto"/>
              <w:left w:val="outset" w:sz="6" w:space="0" w:color="auto"/>
              <w:bottom w:val="outset" w:sz="6" w:space="0" w:color="auto"/>
              <w:right w:val="outset" w:sz="6" w:space="0" w:color="auto"/>
            </w:tcBorders>
            <w:hideMark/>
          </w:tcPr>
          <w:p w14:paraId="4B34634F" w14:textId="77777777" w:rsidR="00B4109A" w:rsidRDefault="00717405">
            <w:pPr>
              <w:widowControl w:val="0"/>
              <w:rPr>
                <w:color w:val="000000"/>
                <w:sz w:val="22"/>
                <w:lang w:val="lt-LT"/>
              </w:rPr>
            </w:pPr>
            <w:r>
              <w:rPr>
                <w:color w:val="000000"/>
                <w:sz w:val="22"/>
                <w:u w:val="single"/>
                <w:lang w:val="lt-LT"/>
              </w:rPr>
              <w:lastRenderedPageBreak/>
              <w:t>Virškinimo trakto sutrikimai</w:t>
            </w:r>
          </w:p>
        </w:tc>
        <w:tc>
          <w:tcPr>
            <w:tcW w:w="1814" w:type="dxa"/>
            <w:tcBorders>
              <w:top w:val="outset" w:sz="6" w:space="0" w:color="auto"/>
              <w:left w:val="outset" w:sz="6" w:space="0" w:color="auto"/>
              <w:bottom w:val="outset" w:sz="6" w:space="0" w:color="auto"/>
              <w:right w:val="outset" w:sz="6" w:space="0" w:color="auto"/>
            </w:tcBorders>
            <w:hideMark/>
          </w:tcPr>
          <w:p w14:paraId="33D2A165" w14:textId="77777777" w:rsidR="00B4109A" w:rsidRDefault="00717405">
            <w:pPr>
              <w:widowControl w:val="0"/>
              <w:rPr>
                <w:color w:val="000000"/>
                <w:sz w:val="22"/>
                <w:lang w:val="lt-LT"/>
              </w:rPr>
            </w:pPr>
            <w:r>
              <w:rPr>
                <w:color w:val="000000"/>
                <w:sz w:val="22"/>
                <w:lang w:val="lt-LT"/>
              </w:rPr>
              <w:t>Pilvo skausmas</w:t>
            </w:r>
          </w:p>
          <w:p w14:paraId="32867569" w14:textId="77777777" w:rsidR="00B4109A" w:rsidRDefault="00717405">
            <w:pPr>
              <w:widowControl w:val="0"/>
              <w:rPr>
                <w:color w:val="000000"/>
                <w:sz w:val="22"/>
                <w:lang w:val="lt-LT"/>
              </w:rPr>
            </w:pPr>
            <w:r>
              <w:rPr>
                <w:color w:val="000000"/>
                <w:sz w:val="22"/>
                <w:lang w:val="lt-LT"/>
              </w:rPr>
              <w:t>Vidurių užkietėjimas</w:t>
            </w:r>
          </w:p>
          <w:p w14:paraId="6B530F30" w14:textId="77777777" w:rsidR="00B4109A" w:rsidRDefault="00717405">
            <w:pPr>
              <w:widowControl w:val="0"/>
              <w:rPr>
                <w:color w:val="000000"/>
                <w:sz w:val="22"/>
                <w:lang w:val="lt-LT"/>
              </w:rPr>
            </w:pPr>
            <w:r>
              <w:rPr>
                <w:color w:val="000000"/>
                <w:sz w:val="22"/>
                <w:lang w:val="lt-LT"/>
              </w:rPr>
              <w:t>Viduriavimas</w:t>
            </w:r>
          </w:p>
          <w:p w14:paraId="6C7AA0AB" w14:textId="77777777" w:rsidR="00B4109A" w:rsidRDefault="00717405">
            <w:pPr>
              <w:widowControl w:val="0"/>
              <w:rPr>
                <w:color w:val="000000"/>
                <w:sz w:val="22"/>
                <w:lang w:val="lt-LT"/>
              </w:rPr>
            </w:pPr>
            <w:r>
              <w:rPr>
                <w:color w:val="000000"/>
                <w:sz w:val="22"/>
                <w:lang w:val="lt-LT"/>
              </w:rPr>
              <w:t>Burnos džiūvimas</w:t>
            </w:r>
          </w:p>
          <w:p w14:paraId="3772A041" w14:textId="77777777" w:rsidR="00B4109A" w:rsidRDefault="00717405">
            <w:pPr>
              <w:widowControl w:val="0"/>
              <w:rPr>
                <w:color w:val="000000"/>
                <w:sz w:val="22"/>
                <w:lang w:val="lt-LT"/>
              </w:rPr>
            </w:pPr>
            <w:r>
              <w:rPr>
                <w:color w:val="000000"/>
                <w:sz w:val="22"/>
                <w:lang w:val="lt-LT"/>
              </w:rPr>
              <w:t>Dispepsija</w:t>
            </w:r>
          </w:p>
          <w:p w14:paraId="437AB940" w14:textId="77777777" w:rsidR="00B4109A" w:rsidRDefault="00717405">
            <w:pPr>
              <w:widowControl w:val="0"/>
              <w:rPr>
                <w:color w:val="000000"/>
                <w:sz w:val="22"/>
                <w:lang w:val="lt-LT"/>
              </w:rPr>
            </w:pPr>
            <w:r>
              <w:rPr>
                <w:color w:val="000000"/>
                <w:sz w:val="22"/>
                <w:lang w:val="lt-LT"/>
              </w:rPr>
              <w:t>Vėmimas</w:t>
            </w:r>
          </w:p>
          <w:p w14:paraId="5621ABB5" w14:textId="77777777" w:rsidR="00B4109A" w:rsidRDefault="00717405">
            <w:pPr>
              <w:widowControl w:val="0"/>
              <w:rPr>
                <w:color w:val="000000"/>
                <w:sz w:val="22"/>
                <w:lang w:val="lt-LT"/>
              </w:rPr>
            </w:pPr>
            <w:r>
              <w:rPr>
                <w:color w:val="000000"/>
                <w:sz w:val="22"/>
                <w:lang w:val="lt-LT"/>
              </w:rPr>
              <w:t>Pykinimas</w:t>
            </w:r>
          </w:p>
          <w:p w14:paraId="64C52853" w14:textId="77777777" w:rsidR="00B4109A" w:rsidRDefault="00717405">
            <w:pPr>
              <w:widowControl w:val="0"/>
              <w:rPr>
                <w:color w:val="000000"/>
                <w:sz w:val="22"/>
                <w:lang w:val="lt-LT"/>
              </w:rPr>
            </w:pPr>
            <w:r>
              <w:rPr>
                <w:color w:val="000000"/>
                <w:sz w:val="22"/>
                <w:lang w:val="lt-LT"/>
              </w:rPr>
              <w:t xml:space="preserve">Dujų susikaupimas virškinimo trakte </w:t>
            </w:r>
          </w:p>
        </w:tc>
        <w:tc>
          <w:tcPr>
            <w:tcW w:w="1814" w:type="dxa"/>
            <w:tcBorders>
              <w:top w:val="outset" w:sz="6" w:space="0" w:color="auto"/>
              <w:left w:val="outset" w:sz="6" w:space="0" w:color="auto"/>
              <w:bottom w:val="outset" w:sz="6" w:space="0" w:color="auto"/>
              <w:right w:val="outset" w:sz="6" w:space="0" w:color="auto"/>
            </w:tcBorders>
            <w:hideMark/>
          </w:tcPr>
          <w:p w14:paraId="7AA8F5BB" w14:textId="77777777" w:rsidR="00B4109A" w:rsidRDefault="00717405">
            <w:pPr>
              <w:widowControl w:val="0"/>
              <w:rPr>
                <w:color w:val="000000"/>
                <w:sz w:val="22"/>
                <w:lang w:val="lt-LT"/>
              </w:rPr>
            </w:pPr>
            <w:r>
              <w:rPr>
                <w:color w:val="000000"/>
                <w:sz w:val="22"/>
                <w:lang w:val="lt-LT"/>
              </w:rPr>
              <w:t xml:space="preserve">Pilvo tempimas </w:t>
            </w:r>
          </w:p>
        </w:tc>
        <w:tc>
          <w:tcPr>
            <w:tcW w:w="1814" w:type="dxa"/>
            <w:tcBorders>
              <w:top w:val="outset" w:sz="6" w:space="0" w:color="auto"/>
              <w:left w:val="outset" w:sz="6" w:space="0" w:color="auto"/>
              <w:bottom w:val="outset" w:sz="6" w:space="0" w:color="auto"/>
              <w:right w:val="outset" w:sz="6" w:space="0" w:color="auto"/>
            </w:tcBorders>
            <w:hideMark/>
          </w:tcPr>
          <w:p w14:paraId="3EE7F142" w14:textId="77777777" w:rsidR="00B4109A" w:rsidRDefault="00717405">
            <w:pPr>
              <w:widowControl w:val="0"/>
              <w:rPr>
                <w:color w:val="000000"/>
                <w:sz w:val="22"/>
                <w:lang w:val="lt-LT"/>
              </w:rPr>
            </w:pPr>
            <w:r>
              <w:rPr>
                <w:color w:val="000000"/>
                <w:sz w:val="22"/>
                <w:lang w:val="lt-LT"/>
              </w:rPr>
              <w:t xml:space="preserve">Dantų sutrikimas </w:t>
            </w:r>
          </w:p>
        </w:tc>
        <w:tc>
          <w:tcPr>
            <w:tcW w:w="1814" w:type="dxa"/>
            <w:tcBorders>
              <w:top w:val="outset" w:sz="6" w:space="0" w:color="auto"/>
              <w:left w:val="outset" w:sz="6" w:space="0" w:color="auto"/>
              <w:bottom w:val="outset" w:sz="6" w:space="0" w:color="auto"/>
              <w:right w:val="outset" w:sz="6" w:space="0" w:color="auto"/>
            </w:tcBorders>
            <w:hideMark/>
          </w:tcPr>
          <w:p w14:paraId="631F4139" w14:textId="77777777" w:rsidR="00B4109A" w:rsidRDefault="00717405">
            <w:pPr>
              <w:widowControl w:val="0"/>
              <w:rPr>
                <w:color w:val="000000"/>
                <w:sz w:val="22"/>
                <w:lang w:val="lt-LT"/>
              </w:rPr>
            </w:pPr>
            <w:r>
              <w:rPr>
                <w:color w:val="000000"/>
                <w:sz w:val="22"/>
                <w:lang w:val="lt-LT"/>
              </w:rPr>
              <w:t>Raugėjimas</w:t>
            </w:r>
          </w:p>
        </w:tc>
      </w:tr>
      <w:tr w:rsidR="00B4109A" w14:paraId="4F0F43BE"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14" w:type="dxa"/>
            <w:tcBorders>
              <w:top w:val="outset" w:sz="6" w:space="0" w:color="auto"/>
              <w:left w:val="outset" w:sz="6" w:space="0" w:color="auto"/>
              <w:bottom w:val="outset" w:sz="6" w:space="0" w:color="auto"/>
              <w:right w:val="outset" w:sz="6" w:space="0" w:color="auto"/>
            </w:tcBorders>
            <w:hideMark/>
          </w:tcPr>
          <w:p w14:paraId="075CA5F8" w14:textId="77777777" w:rsidR="00B4109A" w:rsidRDefault="00717405">
            <w:pPr>
              <w:widowControl w:val="0"/>
              <w:rPr>
                <w:color w:val="000000"/>
                <w:sz w:val="22"/>
                <w:lang w:val="lt-LT"/>
              </w:rPr>
            </w:pPr>
            <w:r>
              <w:rPr>
                <w:color w:val="000000"/>
                <w:sz w:val="22"/>
                <w:u w:val="single"/>
                <w:lang w:val="lt-LT"/>
              </w:rPr>
              <w:t>Kepenų, tulžies pūslės ir latakų sutrikimai</w:t>
            </w:r>
          </w:p>
        </w:tc>
        <w:tc>
          <w:tcPr>
            <w:tcW w:w="1814" w:type="dxa"/>
            <w:tcBorders>
              <w:top w:val="outset" w:sz="6" w:space="0" w:color="auto"/>
              <w:left w:val="outset" w:sz="6" w:space="0" w:color="auto"/>
              <w:bottom w:val="outset" w:sz="6" w:space="0" w:color="auto"/>
              <w:right w:val="outset" w:sz="6" w:space="0" w:color="auto"/>
            </w:tcBorders>
            <w:hideMark/>
          </w:tcPr>
          <w:p w14:paraId="0857DFBB"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2E2ECB19" w14:textId="77777777" w:rsidR="00B4109A" w:rsidRDefault="00717405">
            <w:pPr>
              <w:widowControl w:val="0"/>
              <w:rPr>
                <w:color w:val="000000"/>
                <w:sz w:val="22"/>
                <w:lang w:val="lt-LT"/>
              </w:rPr>
            </w:pPr>
            <w:r>
              <w:rPr>
                <w:color w:val="000000"/>
                <w:sz w:val="22"/>
                <w:lang w:val="lt-LT"/>
              </w:rPr>
              <w:t>Kepenų fermentų aktyvumo padidėjimas</w:t>
            </w:r>
          </w:p>
          <w:p w14:paraId="54324078" w14:textId="77777777" w:rsidR="00B4109A" w:rsidRDefault="00717405">
            <w:pPr>
              <w:widowControl w:val="0"/>
              <w:rPr>
                <w:color w:val="000000"/>
                <w:sz w:val="22"/>
                <w:lang w:val="lt-LT"/>
              </w:rPr>
            </w:pPr>
            <w:r>
              <w:rPr>
                <w:color w:val="000000"/>
                <w:sz w:val="22"/>
                <w:lang w:val="lt-LT"/>
              </w:rPr>
              <w:t xml:space="preserve">Kepenų </w:t>
            </w:r>
            <w:proofErr w:type="spellStart"/>
            <w:r>
              <w:rPr>
                <w:color w:val="000000"/>
                <w:sz w:val="22"/>
                <w:lang w:val="lt-LT"/>
              </w:rPr>
              <w:t>kolika</w:t>
            </w:r>
            <w:proofErr w:type="spellEnd"/>
            <w:r>
              <w:rPr>
                <w:color w:val="000000"/>
                <w:sz w:val="22"/>
                <w:lang w:val="lt-LT"/>
              </w:rPr>
              <w:t xml:space="preserve"> </w:t>
            </w:r>
          </w:p>
        </w:tc>
        <w:tc>
          <w:tcPr>
            <w:tcW w:w="1814" w:type="dxa"/>
            <w:tcBorders>
              <w:top w:val="outset" w:sz="6" w:space="0" w:color="auto"/>
              <w:left w:val="outset" w:sz="6" w:space="0" w:color="auto"/>
              <w:bottom w:val="outset" w:sz="6" w:space="0" w:color="auto"/>
              <w:right w:val="outset" w:sz="6" w:space="0" w:color="auto"/>
            </w:tcBorders>
            <w:hideMark/>
          </w:tcPr>
          <w:p w14:paraId="26E012E3"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7D415964" w14:textId="77777777" w:rsidR="00B4109A" w:rsidRDefault="00B4109A">
            <w:pPr>
              <w:widowControl w:val="0"/>
              <w:rPr>
                <w:color w:val="000000"/>
                <w:sz w:val="22"/>
                <w:lang w:val="lt-LT"/>
              </w:rPr>
            </w:pPr>
          </w:p>
        </w:tc>
      </w:tr>
      <w:tr w:rsidR="00B4109A" w14:paraId="35F774A7"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14" w:type="dxa"/>
            <w:tcBorders>
              <w:top w:val="outset" w:sz="6" w:space="0" w:color="auto"/>
              <w:left w:val="outset" w:sz="6" w:space="0" w:color="auto"/>
              <w:bottom w:val="outset" w:sz="6" w:space="0" w:color="auto"/>
              <w:right w:val="outset" w:sz="6" w:space="0" w:color="auto"/>
            </w:tcBorders>
            <w:hideMark/>
          </w:tcPr>
          <w:p w14:paraId="17A6B7F4" w14:textId="77777777" w:rsidR="00B4109A" w:rsidRDefault="00717405">
            <w:pPr>
              <w:widowControl w:val="0"/>
              <w:rPr>
                <w:color w:val="000000"/>
                <w:sz w:val="22"/>
                <w:lang w:val="lt-LT"/>
              </w:rPr>
            </w:pPr>
            <w:r>
              <w:rPr>
                <w:color w:val="000000"/>
                <w:sz w:val="22"/>
                <w:u w:val="single"/>
                <w:lang w:val="lt-LT"/>
              </w:rPr>
              <w:t>Odos ir poodinio audinio sutrikimai</w:t>
            </w:r>
          </w:p>
        </w:tc>
        <w:tc>
          <w:tcPr>
            <w:tcW w:w="1814" w:type="dxa"/>
            <w:tcBorders>
              <w:top w:val="outset" w:sz="6" w:space="0" w:color="auto"/>
              <w:left w:val="outset" w:sz="6" w:space="0" w:color="auto"/>
              <w:bottom w:val="outset" w:sz="6" w:space="0" w:color="auto"/>
              <w:right w:val="outset" w:sz="6" w:space="0" w:color="auto"/>
            </w:tcBorders>
            <w:hideMark/>
          </w:tcPr>
          <w:p w14:paraId="71EBBCA4" w14:textId="77777777" w:rsidR="00B4109A" w:rsidRDefault="00717405">
            <w:pPr>
              <w:widowControl w:val="0"/>
              <w:rPr>
                <w:color w:val="000000"/>
                <w:sz w:val="22"/>
                <w:lang w:val="lt-LT"/>
              </w:rPr>
            </w:pPr>
            <w:r>
              <w:rPr>
                <w:color w:val="000000"/>
                <w:sz w:val="22"/>
                <w:lang w:val="lt-LT"/>
              </w:rPr>
              <w:t>Niežėjimas</w:t>
            </w:r>
          </w:p>
          <w:p w14:paraId="7BB0D7D6" w14:textId="77777777" w:rsidR="00B4109A" w:rsidRDefault="00717405">
            <w:pPr>
              <w:widowControl w:val="0"/>
              <w:rPr>
                <w:color w:val="000000"/>
                <w:sz w:val="22"/>
                <w:lang w:val="lt-LT"/>
              </w:rPr>
            </w:pPr>
            <w:r>
              <w:rPr>
                <w:color w:val="000000"/>
                <w:sz w:val="22"/>
                <w:lang w:val="lt-LT"/>
              </w:rPr>
              <w:t>Odos reakcijos</w:t>
            </w:r>
          </w:p>
          <w:p w14:paraId="4A551B1C" w14:textId="77777777" w:rsidR="00B4109A" w:rsidRDefault="00717405">
            <w:pPr>
              <w:widowControl w:val="0"/>
              <w:rPr>
                <w:color w:val="000000"/>
                <w:sz w:val="22"/>
                <w:lang w:val="lt-LT"/>
              </w:rPr>
            </w:pPr>
            <w:proofErr w:type="spellStart"/>
            <w:r>
              <w:rPr>
                <w:color w:val="000000"/>
                <w:sz w:val="22"/>
                <w:lang w:val="lt-LT"/>
              </w:rPr>
              <w:t>Hiperhidrozė</w:t>
            </w:r>
            <w:proofErr w:type="spellEnd"/>
            <w:r>
              <w:rPr>
                <w:color w:val="000000"/>
                <w:sz w:val="22"/>
                <w:lang w:val="lt-LT"/>
              </w:rPr>
              <w:t xml:space="preserve"> </w:t>
            </w:r>
          </w:p>
        </w:tc>
        <w:tc>
          <w:tcPr>
            <w:tcW w:w="1814" w:type="dxa"/>
            <w:tcBorders>
              <w:top w:val="outset" w:sz="6" w:space="0" w:color="auto"/>
              <w:left w:val="outset" w:sz="6" w:space="0" w:color="auto"/>
              <w:bottom w:val="outset" w:sz="6" w:space="0" w:color="auto"/>
              <w:right w:val="outset" w:sz="6" w:space="0" w:color="auto"/>
            </w:tcBorders>
            <w:hideMark/>
          </w:tcPr>
          <w:p w14:paraId="3DFDF071"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51FDEEC6"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15BE05F6" w14:textId="77777777" w:rsidR="00B4109A" w:rsidRDefault="00B4109A">
            <w:pPr>
              <w:widowControl w:val="0"/>
              <w:rPr>
                <w:color w:val="000000"/>
                <w:sz w:val="22"/>
                <w:lang w:val="lt-LT"/>
              </w:rPr>
            </w:pPr>
          </w:p>
        </w:tc>
      </w:tr>
      <w:tr w:rsidR="00B4109A" w14:paraId="285ADC86"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14" w:type="dxa"/>
            <w:tcBorders>
              <w:top w:val="outset" w:sz="6" w:space="0" w:color="auto"/>
              <w:left w:val="outset" w:sz="6" w:space="0" w:color="auto"/>
              <w:bottom w:val="outset" w:sz="6" w:space="0" w:color="auto"/>
              <w:right w:val="outset" w:sz="6" w:space="0" w:color="auto"/>
            </w:tcBorders>
            <w:hideMark/>
          </w:tcPr>
          <w:p w14:paraId="7142ECAD" w14:textId="77777777" w:rsidR="00B4109A" w:rsidRDefault="00717405">
            <w:pPr>
              <w:widowControl w:val="0"/>
              <w:rPr>
                <w:color w:val="000000"/>
                <w:sz w:val="22"/>
                <w:lang w:val="lt-LT"/>
              </w:rPr>
            </w:pPr>
            <w:r>
              <w:rPr>
                <w:color w:val="000000"/>
                <w:sz w:val="22"/>
                <w:u w:val="single"/>
                <w:lang w:val="lt-LT"/>
              </w:rPr>
              <w:t>Skeleto, raumenų ir jungiamojo audinio sutrikimai</w:t>
            </w:r>
          </w:p>
        </w:tc>
        <w:tc>
          <w:tcPr>
            <w:tcW w:w="1814" w:type="dxa"/>
            <w:tcBorders>
              <w:top w:val="outset" w:sz="6" w:space="0" w:color="auto"/>
              <w:left w:val="outset" w:sz="6" w:space="0" w:color="auto"/>
              <w:bottom w:val="outset" w:sz="6" w:space="0" w:color="auto"/>
              <w:right w:val="outset" w:sz="6" w:space="0" w:color="auto"/>
            </w:tcBorders>
            <w:hideMark/>
          </w:tcPr>
          <w:p w14:paraId="2F7EAA06"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294D87B7" w14:textId="77777777" w:rsidR="00B4109A" w:rsidRDefault="00717405">
            <w:pPr>
              <w:widowControl w:val="0"/>
              <w:rPr>
                <w:color w:val="000000"/>
                <w:sz w:val="22"/>
                <w:lang w:val="lt-LT"/>
              </w:rPr>
            </w:pPr>
            <w:r>
              <w:rPr>
                <w:color w:val="000000"/>
                <w:sz w:val="22"/>
                <w:lang w:val="lt-LT"/>
              </w:rPr>
              <w:t>Raumenų spazmai</w:t>
            </w:r>
          </w:p>
          <w:p w14:paraId="1E5C41A9" w14:textId="77777777" w:rsidR="00B4109A" w:rsidRDefault="00717405">
            <w:pPr>
              <w:widowControl w:val="0"/>
              <w:rPr>
                <w:color w:val="000000"/>
                <w:sz w:val="22"/>
                <w:lang w:val="lt-LT"/>
              </w:rPr>
            </w:pPr>
            <w:r>
              <w:rPr>
                <w:color w:val="000000"/>
                <w:sz w:val="22"/>
                <w:lang w:val="lt-LT"/>
              </w:rPr>
              <w:t>Raumenų trūkčiojimas</w:t>
            </w:r>
          </w:p>
          <w:p w14:paraId="544FC37D" w14:textId="77777777" w:rsidR="00B4109A" w:rsidRDefault="00717405">
            <w:pPr>
              <w:widowControl w:val="0"/>
              <w:rPr>
                <w:color w:val="000000"/>
                <w:sz w:val="22"/>
                <w:lang w:val="lt-LT"/>
              </w:rPr>
            </w:pPr>
            <w:proofErr w:type="spellStart"/>
            <w:r>
              <w:rPr>
                <w:color w:val="000000"/>
                <w:sz w:val="22"/>
                <w:lang w:val="lt-LT"/>
              </w:rPr>
              <w:t>Mialgija</w:t>
            </w:r>
            <w:proofErr w:type="spellEnd"/>
            <w:r>
              <w:rPr>
                <w:color w:val="000000"/>
                <w:sz w:val="22"/>
                <w:lang w:val="lt-LT"/>
              </w:rPr>
              <w:t xml:space="preserve"> </w:t>
            </w:r>
          </w:p>
        </w:tc>
        <w:tc>
          <w:tcPr>
            <w:tcW w:w="1814" w:type="dxa"/>
            <w:tcBorders>
              <w:top w:val="outset" w:sz="6" w:space="0" w:color="auto"/>
              <w:left w:val="outset" w:sz="6" w:space="0" w:color="auto"/>
              <w:bottom w:val="outset" w:sz="6" w:space="0" w:color="auto"/>
              <w:right w:val="outset" w:sz="6" w:space="0" w:color="auto"/>
            </w:tcBorders>
            <w:hideMark/>
          </w:tcPr>
          <w:p w14:paraId="130B7D1C"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3ACB67D3" w14:textId="77777777" w:rsidR="00B4109A" w:rsidRDefault="00B4109A">
            <w:pPr>
              <w:widowControl w:val="0"/>
              <w:rPr>
                <w:color w:val="000000"/>
                <w:sz w:val="22"/>
                <w:lang w:val="lt-LT"/>
              </w:rPr>
            </w:pPr>
          </w:p>
        </w:tc>
      </w:tr>
      <w:tr w:rsidR="00B4109A" w14:paraId="5775D12F"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14" w:type="dxa"/>
            <w:tcBorders>
              <w:top w:val="outset" w:sz="6" w:space="0" w:color="auto"/>
              <w:left w:val="outset" w:sz="6" w:space="0" w:color="auto"/>
              <w:bottom w:val="outset" w:sz="6" w:space="0" w:color="auto"/>
              <w:right w:val="outset" w:sz="6" w:space="0" w:color="auto"/>
            </w:tcBorders>
            <w:hideMark/>
          </w:tcPr>
          <w:p w14:paraId="40CAD679" w14:textId="77777777" w:rsidR="00B4109A" w:rsidRDefault="00717405">
            <w:pPr>
              <w:widowControl w:val="0"/>
              <w:rPr>
                <w:color w:val="000000"/>
                <w:sz w:val="22"/>
                <w:lang w:val="lt-LT"/>
              </w:rPr>
            </w:pPr>
            <w:r>
              <w:rPr>
                <w:color w:val="000000"/>
                <w:sz w:val="22"/>
                <w:u w:val="single"/>
                <w:lang w:val="lt-LT"/>
              </w:rPr>
              <w:t>Inkstų ir šlapimo takų sutrikimai</w:t>
            </w:r>
          </w:p>
        </w:tc>
        <w:tc>
          <w:tcPr>
            <w:tcW w:w="1814" w:type="dxa"/>
            <w:tcBorders>
              <w:top w:val="outset" w:sz="6" w:space="0" w:color="auto"/>
              <w:left w:val="outset" w:sz="6" w:space="0" w:color="auto"/>
              <w:bottom w:val="outset" w:sz="6" w:space="0" w:color="auto"/>
              <w:right w:val="outset" w:sz="6" w:space="0" w:color="auto"/>
            </w:tcBorders>
            <w:hideMark/>
          </w:tcPr>
          <w:p w14:paraId="4092B8F9"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57CEFA34" w14:textId="77777777" w:rsidR="00B4109A" w:rsidRDefault="00717405">
            <w:pPr>
              <w:widowControl w:val="0"/>
              <w:rPr>
                <w:color w:val="000000"/>
                <w:sz w:val="22"/>
                <w:lang w:val="lt-LT"/>
              </w:rPr>
            </w:pPr>
            <w:r>
              <w:rPr>
                <w:color w:val="000000"/>
                <w:sz w:val="22"/>
                <w:lang w:val="lt-LT"/>
              </w:rPr>
              <w:t xml:space="preserve">Staigus poreikis šlapintis </w:t>
            </w:r>
          </w:p>
        </w:tc>
        <w:tc>
          <w:tcPr>
            <w:tcW w:w="1814" w:type="dxa"/>
            <w:tcBorders>
              <w:top w:val="outset" w:sz="6" w:space="0" w:color="auto"/>
              <w:left w:val="outset" w:sz="6" w:space="0" w:color="auto"/>
              <w:bottom w:val="outset" w:sz="6" w:space="0" w:color="auto"/>
              <w:right w:val="outset" w:sz="6" w:space="0" w:color="auto"/>
            </w:tcBorders>
            <w:hideMark/>
          </w:tcPr>
          <w:p w14:paraId="3A617D40"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490ECA5B" w14:textId="77777777" w:rsidR="00B4109A" w:rsidRDefault="00717405">
            <w:pPr>
              <w:widowControl w:val="0"/>
              <w:rPr>
                <w:color w:val="000000"/>
                <w:sz w:val="22"/>
                <w:lang w:val="lt-LT"/>
              </w:rPr>
            </w:pPr>
            <w:r>
              <w:rPr>
                <w:color w:val="000000"/>
                <w:sz w:val="22"/>
                <w:lang w:val="lt-LT"/>
              </w:rPr>
              <w:t xml:space="preserve">Šlapimo susilaikymas </w:t>
            </w:r>
          </w:p>
        </w:tc>
      </w:tr>
      <w:tr w:rsidR="00B4109A" w14:paraId="035FBA56"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14" w:type="dxa"/>
            <w:tcBorders>
              <w:top w:val="outset" w:sz="6" w:space="0" w:color="auto"/>
              <w:left w:val="outset" w:sz="6" w:space="0" w:color="auto"/>
              <w:bottom w:val="outset" w:sz="6" w:space="0" w:color="auto"/>
              <w:right w:val="outset" w:sz="6" w:space="0" w:color="auto"/>
            </w:tcBorders>
            <w:hideMark/>
          </w:tcPr>
          <w:p w14:paraId="5DE6E6E4" w14:textId="77777777" w:rsidR="00B4109A" w:rsidRDefault="00717405">
            <w:pPr>
              <w:widowControl w:val="0"/>
              <w:rPr>
                <w:color w:val="000000"/>
                <w:sz w:val="22"/>
                <w:lang w:val="lt-LT"/>
              </w:rPr>
            </w:pPr>
            <w:r>
              <w:rPr>
                <w:color w:val="000000"/>
                <w:sz w:val="22"/>
                <w:u w:val="single"/>
                <w:lang w:val="lt-LT"/>
              </w:rPr>
              <w:t>Lytinės sistemos ir krūties sutrikimai</w:t>
            </w:r>
          </w:p>
        </w:tc>
        <w:tc>
          <w:tcPr>
            <w:tcW w:w="1814" w:type="dxa"/>
            <w:tcBorders>
              <w:top w:val="outset" w:sz="6" w:space="0" w:color="auto"/>
              <w:left w:val="outset" w:sz="6" w:space="0" w:color="auto"/>
              <w:bottom w:val="outset" w:sz="6" w:space="0" w:color="auto"/>
              <w:right w:val="outset" w:sz="6" w:space="0" w:color="auto"/>
            </w:tcBorders>
            <w:hideMark/>
          </w:tcPr>
          <w:p w14:paraId="7E34AB77"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45A2F0FC"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1703DE06"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0A6943EE" w14:textId="77777777" w:rsidR="00B4109A" w:rsidRDefault="00717405">
            <w:pPr>
              <w:widowControl w:val="0"/>
              <w:rPr>
                <w:color w:val="000000"/>
                <w:sz w:val="22"/>
                <w:lang w:val="lt-LT"/>
              </w:rPr>
            </w:pPr>
            <w:r>
              <w:rPr>
                <w:color w:val="000000"/>
                <w:sz w:val="22"/>
                <w:lang w:val="lt-LT"/>
              </w:rPr>
              <w:t xml:space="preserve">Erekcijos funkcijos sutrikimas </w:t>
            </w:r>
          </w:p>
        </w:tc>
      </w:tr>
      <w:tr w:rsidR="00B4109A" w14:paraId="1D24CE44"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14" w:type="dxa"/>
            <w:tcBorders>
              <w:top w:val="outset" w:sz="6" w:space="0" w:color="auto"/>
              <w:left w:val="outset" w:sz="6" w:space="0" w:color="auto"/>
              <w:bottom w:val="outset" w:sz="6" w:space="0" w:color="auto"/>
              <w:right w:val="outset" w:sz="6" w:space="0" w:color="auto"/>
            </w:tcBorders>
            <w:hideMark/>
          </w:tcPr>
          <w:p w14:paraId="0A7C238D" w14:textId="77777777" w:rsidR="00B4109A" w:rsidRDefault="00717405">
            <w:pPr>
              <w:widowControl w:val="0"/>
              <w:rPr>
                <w:color w:val="000000"/>
                <w:sz w:val="22"/>
                <w:lang w:val="lt-LT"/>
              </w:rPr>
            </w:pPr>
            <w:r>
              <w:rPr>
                <w:color w:val="000000"/>
                <w:sz w:val="22"/>
                <w:u w:val="single"/>
                <w:lang w:val="lt-LT"/>
              </w:rPr>
              <w:t>Bendrieji sutrikimai ir vartojimo vietos pažeidimai</w:t>
            </w:r>
          </w:p>
        </w:tc>
        <w:tc>
          <w:tcPr>
            <w:tcW w:w="1814" w:type="dxa"/>
            <w:tcBorders>
              <w:top w:val="outset" w:sz="6" w:space="0" w:color="auto"/>
              <w:left w:val="outset" w:sz="6" w:space="0" w:color="auto"/>
              <w:bottom w:val="outset" w:sz="6" w:space="0" w:color="auto"/>
              <w:right w:val="outset" w:sz="6" w:space="0" w:color="auto"/>
            </w:tcBorders>
            <w:hideMark/>
          </w:tcPr>
          <w:p w14:paraId="576C9570" w14:textId="77777777" w:rsidR="00B4109A" w:rsidRDefault="00717405">
            <w:pPr>
              <w:widowControl w:val="0"/>
              <w:rPr>
                <w:color w:val="000000"/>
                <w:sz w:val="22"/>
                <w:lang w:val="lt-LT"/>
              </w:rPr>
            </w:pPr>
            <w:proofErr w:type="spellStart"/>
            <w:r>
              <w:rPr>
                <w:color w:val="000000"/>
                <w:sz w:val="22"/>
                <w:lang w:val="lt-LT"/>
              </w:rPr>
              <w:t>Astenija</w:t>
            </w:r>
            <w:proofErr w:type="spellEnd"/>
          </w:p>
          <w:p w14:paraId="7BADD2E2" w14:textId="77777777" w:rsidR="00B4109A" w:rsidRDefault="00717405">
            <w:pPr>
              <w:widowControl w:val="0"/>
              <w:rPr>
                <w:color w:val="000000"/>
                <w:sz w:val="22"/>
                <w:lang w:val="lt-LT"/>
              </w:rPr>
            </w:pPr>
            <w:r>
              <w:rPr>
                <w:color w:val="000000"/>
                <w:sz w:val="22"/>
                <w:lang w:val="lt-LT"/>
              </w:rPr>
              <w:t xml:space="preserve">Nuovargis </w:t>
            </w:r>
          </w:p>
        </w:tc>
        <w:tc>
          <w:tcPr>
            <w:tcW w:w="1814" w:type="dxa"/>
            <w:tcBorders>
              <w:top w:val="outset" w:sz="6" w:space="0" w:color="auto"/>
              <w:left w:val="outset" w:sz="6" w:space="0" w:color="auto"/>
              <w:bottom w:val="outset" w:sz="6" w:space="0" w:color="auto"/>
              <w:right w:val="outset" w:sz="6" w:space="0" w:color="auto"/>
            </w:tcBorders>
            <w:hideMark/>
          </w:tcPr>
          <w:p w14:paraId="56802934" w14:textId="77777777" w:rsidR="00B4109A" w:rsidRDefault="00717405">
            <w:pPr>
              <w:widowControl w:val="0"/>
              <w:rPr>
                <w:color w:val="000000"/>
                <w:sz w:val="22"/>
                <w:lang w:val="lt-LT"/>
              </w:rPr>
            </w:pPr>
            <w:r>
              <w:rPr>
                <w:color w:val="000000"/>
                <w:sz w:val="22"/>
                <w:lang w:val="lt-LT"/>
              </w:rPr>
              <w:t>Krūtinės skausmas</w:t>
            </w:r>
          </w:p>
          <w:p w14:paraId="0DB98889" w14:textId="77777777" w:rsidR="00B4109A" w:rsidRDefault="00717405">
            <w:pPr>
              <w:widowControl w:val="0"/>
              <w:rPr>
                <w:color w:val="000000"/>
                <w:sz w:val="22"/>
                <w:lang w:val="lt-LT"/>
              </w:rPr>
            </w:pPr>
            <w:proofErr w:type="spellStart"/>
            <w:r>
              <w:rPr>
                <w:color w:val="000000"/>
                <w:sz w:val="22"/>
                <w:lang w:val="lt-LT"/>
              </w:rPr>
              <w:t>Šaltkrėtis</w:t>
            </w:r>
            <w:proofErr w:type="spellEnd"/>
          </w:p>
          <w:p w14:paraId="21B79EAD" w14:textId="77777777" w:rsidR="00B4109A" w:rsidRDefault="00717405">
            <w:pPr>
              <w:widowControl w:val="0"/>
              <w:rPr>
                <w:color w:val="000000"/>
                <w:sz w:val="22"/>
                <w:lang w:val="lt-LT"/>
              </w:rPr>
            </w:pPr>
            <w:r>
              <w:rPr>
                <w:color w:val="000000"/>
                <w:sz w:val="22"/>
                <w:lang w:val="lt-LT"/>
              </w:rPr>
              <w:t>Vaistinio preparato vartojimo nutraukimo sindromas</w:t>
            </w:r>
          </w:p>
          <w:p w14:paraId="1C4F2173" w14:textId="77777777" w:rsidR="00B4109A" w:rsidRDefault="00717405">
            <w:pPr>
              <w:widowControl w:val="0"/>
              <w:rPr>
                <w:color w:val="000000"/>
                <w:sz w:val="22"/>
                <w:lang w:val="lt-LT"/>
              </w:rPr>
            </w:pPr>
            <w:r>
              <w:rPr>
                <w:color w:val="000000"/>
                <w:sz w:val="22"/>
                <w:lang w:val="lt-LT"/>
              </w:rPr>
              <w:t>Bendrasis negalavimas</w:t>
            </w:r>
          </w:p>
          <w:p w14:paraId="22C30103" w14:textId="77777777" w:rsidR="00B4109A" w:rsidRDefault="00717405">
            <w:pPr>
              <w:widowControl w:val="0"/>
              <w:rPr>
                <w:color w:val="000000"/>
                <w:sz w:val="22"/>
                <w:lang w:val="lt-LT"/>
              </w:rPr>
            </w:pPr>
            <w:r>
              <w:rPr>
                <w:color w:val="000000"/>
                <w:sz w:val="22"/>
                <w:lang w:val="lt-LT"/>
              </w:rPr>
              <w:t>Skausmas</w:t>
            </w:r>
          </w:p>
          <w:p w14:paraId="2E0A8777" w14:textId="77777777" w:rsidR="00B4109A" w:rsidRDefault="00717405">
            <w:pPr>
              <w:widowControl w:val="0"/>
              <w:rPr>
                <w:color w:val="000000"/>
                <w:sz w:val="22"/>
                <w:lang w:val="lt-LT"/>
              </w:rPr>
            </w:pPr>
            <w:r>
              <w:rPr>
                <w:color w:val="000000"/>
                <w:sz w:val="22"/>
                <w:lang w:val="lt-LT"/>
              </w:rPr>
              <w:t>Periferinė edema</w:t>
            </w:r>
          </w:p>
          <w:p w14:paraId="64FB9C9F" w14:textId="77777777" w:rsidR="00B4109A" w:rsidRDefault="00717405">
            <w:pPr>
              <w:widowControl w:val="0"/>
              <w:rPr>
                <w:color w:val="000000"/>
                <w:sz w:val="22"/>
                <w:lang w:val="lt-LT"/>
              </w:rPr>
            </w:pPr>
            <w:r>
              <w:rPr>
                <w:color w:val="000000"/>
                <w:sz w:val="22"/>
                <w:lang w:val="lt-LT"/>
              </w:rPr>
              <w:t>Troškulys</w:t>
            </w:r>
          </w:p>
        </w:tc>
        <w:tc>
          <w:tcPr>
            <w:tcW w:w="1814" w:type="dxa"/>
            <w:tcBorders>
              <w:top w:val="outset" w:sz="6" w:space="0" w:color="auto"/>
              <w:left w:val="outset" w:sz="6" w:space="0" w:color="auto"/>
              <w:bottom w:val="outset" w:sz="6" w:space="0" w:color="auto"/>
              <w:right w:val="outset" w:sz="6" w:space="0" w:color="auto"/>
            </w:tcBorders>
            <w:hideMark/>
          </w:tcPr>
          <w:p w14:paraId="23B4690A"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5B2E5FFA" w14:textId="77777777" w:rsidR="00B4109A" w:rsidRDefault="00B4109A">
            <w:pPr>
              <w:widowControl w:val="0"/>
              <w:rPr>
                <w:color w:val="000000"/>
                <w:sz w:val="22"/>
                <w:lang w:val="lt-LT"/>
              </w:rPr>
            </w:pPr>
          </w:p>
        </w:tc>
      </w:tr>
      <w:tr w:rsidR="00B4109A" w14:paraId="755BF8A0"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14" w:type="dxa"/>
            <w:tcBorders>
              <w:top w:val="outset" w:sz="6" w:space="0" w:color="auto"/>
              <w:left w:val="outset" w:sz="6" w:space="0" w:color="auto"/>
              <w:bottom w:val="outset" w:sz="6" w:space="0" w:color="auto"/>
              <w:right w:val="outset" w:sz="6" w:space="0" w:color="auto"/>
            </w:tcBorders>
            <w:hideMark/>
          </w:tcPr>
          <w:p w14:paraId="2809D561" w14:textId="77777777" w:rsidR="00B4109A" w:rsidRDefault="00717405">
            <w:pPr>
              <w:widowControl w:val="0"/>
              <w:rPr>
                <w:color w:val="000000"/>
                <w:sz w:val="22"/>
                <w:lang w:val="lt-LT"/>
              </w:rPr>
            </w:pPr>
            <w:r>
              <w:rPr>
                <w:color w:val="000000"/>
                <w:sz w:val="22"/>
                <w:u w:val="single"/>
                <w:lang w:val="lt-LT"/>
              </w:rPr>
              <w:t>Tyrimai</w:t>
            </w:r>
          </w:p>
        </w:tc>
        <w:tc>
          <w:tcPr>
            <w:tcW w:w="1814" w:type="dxa"/>
            <w:tcBorders>
              <w:top w:val="outset" w:sz="6" w:space="0" w:color="auto"/>
              <w:left w:val="outset" w:sz="6" w:space="0" w:color="auto"/>
              <w:bottom w:val="outset" w:sz="6" w:space="0" w:color="auto"/>
              <w:right w:val="outset" w:sz="6" w:space="0" w:color="auto"/>
            </w:tcBorders>
            <w:hideMark/>
          </w:tcPr>
          <w:p w14:paraId="1C4BB971"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2015D74E" w14:textId="77777777" w:rsidR="00B4109A" w:rsidRDefault="00717405">
            <w:pPr>
              <w:widowControl w:val="0"/>
              <w:rPr>
                <w:color w:val="000000"/>
                <w:sz w:val="22"/>
                <w:lang w:val="lt-LT"/>
              </w:rPr>
            </w:pPr>
            <w:r>
              <w:rPr>
                <w:color w:val="000000"/>
                <w:sz w:val="22"/>
                <w:lang w:val="lt-LT"/>
              </w:rPr>
              <w:t xml:space="preserve">Kūno svorio sumažėjimas </w:t>
            </w:r>
          </w:p>
        </w:tc>
        <w:tc>
          <w:tcPr>
            <w:tcW w:w="1814" w:type="dxa"/>
            <w:tcBorders>
              <w:top w:val="outset" w:sz="6" w:space="0" w:color="auto"/>
              <w:left w:val="outset" w:sz="6" w:space="0" w:color="auto"/>
              <w:bottom w:val="outset" w:sz="6" w:space="0" w:color="auto"/>
              <w:right w:val="outset" w:sz="6" w:space="0" w:color="auto"/>
            </w:tcBorders>
            <w:hideMark/>
          </w:tcPr>
          <w:p w14:paraId="00F1881B" w14:textId="77777777" w:rsidR="00B4109A" w:rsidRDefault="00717405">
            <w:pPr>
              <w:widowControl w:val="0"/>
              <w:rPr>
                <w:color w:val="000000"/>
                <w:sz w:val="22"/>
                <w:lang w:val="lt-LT"/>
              </w:rPr>
            </w:pPr>
            <w:r>
              <w:rPr>
                <w:color w:val="000000"/>
                <w:sz w:val="22"/>
                <w:lang w:val="lt-LT"/>
              </w:rPr>
              <w:t xml:space="preserve">Kūno svorio padidėjimas </w:t>
            </w:r>
          </w:p>
        </w:tc>
        <w:tc>
          <w:tcPr>
            <w:tcW w:w="1814" w:type="dxa"/>
            <w:tcBorders>
              <w:top w:val="outset" w:sz="6" w:space="0" w:color="auto"/>
              <w:left w:val="outset" w:sz="6" w:space="0" w:color="auto"/>
              <w:bottom w:val="outset" w:sz="6" w:space="0" w:color="auto"/>
              <w:right w:val="outset" w:sz="6" w:space="0" w:color="auto"/>
            </w:tcBorders>
            <w:hideMark/>
          </w:tcPr>
          <w:p w14:paraId="4CFF3333" w14:textId="77777777" w:rsidR="00B4109A" w:rsidRDefault="00B4109A">
            <w:pPr>
              <w:widowControl w:val="0"/>
              <w:rPr>
                <w:color w:val="000000"/>
                <w:sz w:val="22"/>
                <w:lang w:val="lt-LT"/>
              </w:rPr>
            </w:pPr>
          </w:p>
        </w:tc>
      </w:tr>
      <w:tr w:rsidR="00B4109A" w14:paraId="27F92839" w14:textId="7777777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14" w:type="dxa"/>
            <w:tcBorders>
              <w:top w:val="outset" w:sz="6" w:space="0" w:color="auto"/>
              <w:left w:val="outset" w:sz="6" w:space="0" w:color="auto"/>
              <w:bottom w:val="outset" w:sz="6" w:space="0" w:color="auto"/>
              <w:right w:val="outset" w:sz="6" w:space="0" w:color="auto"/>
            </w:tcBorders>
            <w:hideMark/>
          </w:tcPr>
          <w:p w14:paraId="645E1A45" w14:textId="77777777" w:rsidR="00B4109A" w:rsidRDefault="00717405">
            <w:pPr>
              <w:widowControl w:val="0"/>
              <w:rPr>
                <w:color w:val="000000"/>
                <w:sz w:val="22"/>
                <w:lang w:val="lt-LT"/>
              </w:rPr>
            </w:pPr>
            <w:r>
              <w:rPr>
                <w:color w:val="000000"/>
                <w:sz w:val="22"/>
                <w:u w:val="single"/>
                <w:lang w:val="lt-LT"/>
              </w:rPr>
              <w:t>Sužalojimai, apsinuodijimai ir procedūrų komplikacijos</w:t>
            </w:r>
          </w:p>
        </w:tc>
        <w:tc>
          <w:tcPr>
            <w:tcW w:w="1814" w:type="dxa"/>
            <w:tcBorders>
              <w:top w:val="outset" w:sz="6" w:space="0" w:color="auto"/>
              <w:left w:val="outset" w:sz="6" w:space="0" w:color="auto"/>
              <w:bottom w:val="outset" w:sz="6" w:space="0" w:color="auto"/>
              <w:right w:val="outset" w:sz="6" w:space="0" w:color="auto"/>
            </w:tcBorders>
            <w:hideMark/>
          </w:tcPr>
          <w:p w14:paraId="0922A48F"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110FAD1C" w14:textId="77777777" w:rsidR="00B4109A" w:rsidRDefault="00717405">
            <w:pPr>
              <w:widowControl w:val="0"/>
              <w:rPr>
                <w:color w:val="000000"/>
                <w:sz w:val="22"/>
                <w:lang w:val="lt-LT"/>
              </w:rPr>
            </w:pPr>
            <w:r>
              <w:rPr>
                <w:color w:val="000000"/>
                <w:sz w:val="22"/>
                <w:lang w:val="lt-LT"/>
              </w:rPr>
              <w:t xml:space="preserve">Traumų sukelti sužalojimai </w:t>
            </w:r>
          </w:p>
        </w:tc>
        <w:tc>
          <w:tcPr>
            <w:tcW w:w="1814" w:type="dxa"/>
            <w:tcBorders>
              <w:top w:val="outset" w:sz="6" w:space="0" w:color="auto"/>
              <w:left w:val="outset" w:sz="6" w:space="0" w:color="auto"/>
              <w:bottom w:val="outset" w:sz="6" w:space="0" w:color="auto"/>
              <w:right w:val="outset" w:sz="6" w:space="0" w:color="auto"/>
            </w:tcBorders>
            <w:hideMark/>
          </w:tcPr>
          <w:p w14:paraId="2170D6A0" w14:textId="77777777" w:rsidR="00B4109A" w:rsidRDefault="00B4109A">
            <w:pPr>
              <w:widowControl w:val="0"/>
              <w:rPr>
                <w:color w:val="000000"/>
                <w:sz w:val="22"/>
                <w:lang w:val="lt-LT"/>
              </w:rPr>
            </w:pPr>
          </w:p>
        </w:tc>
        <w:tc>
          <w:tcPr>
            <w:tcW w:w="1814" w:type="dxa"/>
            <w:hideMark/>
          </w:tcPr>
          <w:p w14:paraId="00E68E99" w14:textId="77777777" w:rsidR="00B4109A" w:rsidRDefault="00B4109A">
            <w:pPr>
              <w:widowControl w:val="0"/>
              <w:rPr>
                <w:sz w:val="22"/>
                <w:lang w:val="lt-LT"/>
              </w:rPr>
            </w:pPr>
          </w:p>
        </w:tc>
      </w:tr>
    </w:tbl>
    <w:p w14:paraId="1C88E5BB" w14:textId="77777777" w:rsidR="00B4109A" w:rsidRDefault="00717405">
      <w:pPr>
        <w:widowControl w:val="0"/>
        <w:tabs>
          <w:tab w:val="left" w:pos="567"/>
        </w:tabs>
        <w:rPr>
          <w:sz w:val="22"/>
          <w:lang w:val="lt-LT"/>
        </w:rPr>
      </w:pPr>
      <w:r>
        <w:rPr>
          <w:sz w:val="22"/>
          <w:vertAlign w:val="superscript"/>
          <w:lang w:val="lt-LT"/>
        </w:rPr>
        <w:t>1</w:t>
      </w:r>
      <w:r>
        <w:rPr>
          <w:sz w:val="22"/>
          <w:lang w:val="lt-LT"/>
        </w:rPr>
        <w:t xml:space="preserve"> ypač pacientams, kurie serga epilepsija pasireiškiančiu sutrikimu arba kuriems yra polinkis į traukulių atsiradimą</w:t>
      </w:r>
    </w:p>
    <w:p w14:paraId="4AE1FFCD" w14:textId="77777777" w:rsidR="00B4109A" w:rsidRDefault="00717405">
      <w:pPr>
        <w:widowControl w:val="0"/>
        <w:tabs>
          <w:tab w:val="left" w:pos="567"/>
        </w:tabs>
        <w:rPr>
          <w:sz w:val="22"/>
          <w:lang w:val="lt-LT"/>
        </w:rPr>
      </w:pPr>
      <w:r>
        <w:rPr>
          <w:sz w:val="22"/>
          <w:vertAlign w:val="superscript"/>
          <w:lang w:val="lt-LT"/>
        </w:rPr>
        <w:t xml:space="preserve">2 </w:t>
      </w:r>
      <w:r>
        <w:rPr>
          <w:sz w:val="22"/>
          <w:lang w:val="lt-LT"/>
        </w:rPr>
        <w:t>ypač pacientams, kurie sirgo išemine širdies liga</w:t>
      </w:r>
    </w:p>
    <w:p w14:paraId="5B1F3AE4" w14:textId="77777777" w:rsidR="00B4109A" w:rsidRDefault="00B4109A">
      <w:pPr>
        <w:widowControl w:val="0"/>
        <w:tabs>
          <w:tab w:val="left" w:pos="567"/>
        </w:tabs>
        <w:rPr>
          <w:sz w:val="22"/>
          <w:lang w:val="lt-LT"/>
        </w:rPr>
      </w:pPr>
    </w:p>
    <w:p w14:paraId="58233610" w14:textId="77777777" w:rsidR="00B4109A" w:rsidRDefault="00717405">
      <w:pPr>
        <w:widowControl w:val="0"/>
        <w:tabs>
          <w:tab w:val="left" w:pos="567"/>
        </w:tabs>
        <w:rPr>
          <w:sz w:val="22"/>
          <w:u w:val="single"/>
          <w:lang w:val="lt-LT"/>
        </w:rPr>
      </w:pPr>
      <w:r>
        <w:rPr>
          <w:sz w:val="22"/>
          <w:u w:val="single"/>
          <w:lang w:val="lt-LT"/>
        </w:rPr>
        <w:t xml:space="preserve">Veikliajai medžiagai </w:t>
      </w:r>
      <w:proofErr w:type="spellStart"/>
      <w:r>
        <w:rPr>
          <w:sz w:val="22"/>
          <w:u w:val="single"/>
          <w:lang w:val="lt-LT"/>
        </w:rPr>
        <w:t>oksikodono</w:t>
      </w:r>
      <w:proofErr w:type="spellEnd"/>
      <w:r>
        <w:rPr>
          <w:sz w:val="22"/>
          <w:u w:val="single"/>
          <w:lang w:val="lt-LT"/>
        </w:rPr>
        <w:t xml:space="preserve"> hidrochloridui būdingas toliau išvardytas papildomas nepageidaujamas poveikis.</w:t>
      </w:r>
    </w:p>
    <w:p w14:paraId="59DDD99B" w14:textId="77777777" w:rsidR="00B4109A" w:rsidRDefault="00B4109A">
      <w:pPr>
        <w:widowControl w:val="0"/>
        <w:tabs>
          <w:tab w:val="left" w:pos="567"/>
        </w:tabs>
        <w:rPr>
          <w:sz w:val="22"/>
          <w:lang w:val="lt-LT"/>
        </w:rPr>
      </w:pPr>
    </w:p>
    <w:p w14:paraId="2EF1E853" w14:textId="77777777" w:rsidR="00B4109A" w:rsidRDefault="00717405">
      <w:pPr>
        <w:widowControl w:val="0"/>
        <w:tabs>
          <w:tab w:val="left" w:pos="567"/>
        </w:tabs>
        <w:rPr>
          <w:sz w:val="22"/>
          <w:lang w:val="lt-LT"/>
        </w:rPr>
      </w:pPr>
      <w:r>
        <w:rPr>
          <w:sz w:val="22"/>
          <w:lang w:val="lt-LT"/>
        </w:rPr>
        <w:t xml:space="preserve">Dėl farmakologinių savybių </w:t>
      </w:r>
      <w:proofErr w:type="spellStart"/>
      <w:r>
        <w:rPr>
          <w:sz w:val="22"/>
          <w:lang w:val="lt-LT"/>
        </w:rPr>
        <w:t>oksikodono</w:t>
      </w:r>
      <w:proofErr w:type="spellEnd"/>
      <w:r>
        <w:rPr>
          <w:sz w:val="22"/>
          <w:lang w:val="lt-LT"/>
        </w:rPr>
        <w:t xml:space="preserve"> hidrochloridas gali sukelti kvėpavimo slopinimą, </w:t>
      </w:r>
      <w:proofErr w:type="spellStart"/>
      <w:r>
        <w:rPr>
          <w:sz w:val="22"/>
          <w:lang w:val="lt-LT"/>
        </w:rPr>
        <w:t>miozę</w:t>
      </w:r>
      <w:proofErr w:type="spellEnd"/>
      <w:r>
        <w:rPr>
          <w:sz w:val="22"/>
          <w:lang w:val="lt-LT"/>
        </w:rPr>
        <w:t>, bronchų spazmą, lygiųjų raumenų spazmą bei kosulio reflekso slopinimą.</w:t>
      </w:r>
    </w:p>
    <w:p w14:paraId="116A89E7" w14:textId="77777777" w:rsidR="00B4109A" w:rsidRDefault="00B4109A">
      <w:pPr>
        <w:widowControl w:val="0"/>
        <w:tabs>
          <w:tab w:val="left" w:pos="567"/>
        </w:tabs>
        <w:rPr>
          <w:sz w:val="22"/>
          <w:lang w:val="lt-LT"/>
        </w:rPr>
      </w:pPr>
    </w:p>
    <w:tbl>
      <w:tblPr>
        <w:tblW w:w="9070" w:type="dxa"/>
        <w:tblInd w:w="-7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14"/>
        <w:gridCol w:w="1814"/>
        <w:gridCol w:w="1814"/>
        <w:gridCol w:w="1814"/>
        <w:gridCol w:w="1814"/>
      </w:tblGrid>
      <w:tr w:rsidR="00B4109A" w14:paraId="71A1B84A" w14:textId="77777777">
        <w:trPr>
          <w:cantSplit/>
        </w:trPr>
        <w:tc>
          <w:tcPr>
            <w:tcW w:w="1814" w:type="dxa"/>
            <w:tcBorders>
              <w:top w:val="outset" w:sz="6" w:space="0" w:color="auto"/>
              <w:left w:val="outset" w:sz="6" w:space="0" w:color="auto"/>
              <w:bottom w:val="outset" w:sz="6" w:space="0" w:color="auto"/>
              <w:right w:val="outset" w:sz="6" w:space="0" w:color="auto"/>
            </w:tcBorders>
            <w:hideMark/>
          </w:tcPr>
          <w:p w14:paraId="3F391CEA" w14:textId="77777777" w:rsidR="00B4109A" w:rsidRDefault="00717405">
            <w:pPr>
              <w:widowControl w:val="0"/>
              <w:rPr>
                <w:color w:val="000000"/>
                <w:sz w:val="22"/>
                <w:lang w:val="lt-LT"/>
              </w:rPr>
            </w:pPr>
            <w:proofErr w:type="spellStart"/>
            <w:r>
              <w:rPr>
                <w:sz w:val="22"/>
                <w:u w:val="single"/>
                <w:lang w:val="lt-LT"/>
              </w:rPr>
              <w:lastRenderedPageBreak/>
              <w:t>MedDRA</w:t>
            </w:r>
            <w:proofErr w:type="spellEnd"/>
            <w:r>
              <w:rPr>
                <w:sz w:val="22"/>
                <w:u w:val="single"/>
                <w:lang w:val="lt-LT"/>
              </w:rPr>
              <w:t xml:space="preserve"> organų sistemų klasė</w:t>
            </w:r>
          </w:p>
        </w:tc>
        <w:tc>
          <w:tcPr>
            <w:tcW w:w="1814" w:type="dxa"/>
            <w:tcBorders>
              <w:top w:val="outset" w:sz="6" w:space="0" w:color="auto"/>
              <w:left w:val="outset" w:sz="6" w:space="0" w:color="auto"/>
              <w:bottom w:val="outset" w:sz="6" w:space="0" w:color="auto"/>
              <w:right w:val="outset" w:sz="6" w:space="0" w:color="auto"/>
            </w:tcBorders>
            <w:hideMark/>
          </w:tcPr>
          <w:p w14:paraId="0D17071E" w14:textId="77777777" w:rsidR="00B4109A" w:rsidRDefault="00717405">
            <w:pPr>
              <w:widowControl w:val="0"/>
              <w:tabs>
                <w:tab w:val="left" w:pos="567"/>
              </w:tabs>
              <w:rPr>
                <w:sz w:val="22"/>
                <w:u w:val="single"/>
                <w:lang w:val="lt-LT"/>
              </w:rPr>
            </w:pPr>
            <w:r>
              <w:rPr>
                <w:sz w:val="22"/>
                <w:u w:val="single"/>
                <w:lang w:val="lt-LT"/>
              </w:rPr>
              <w:t>Dažni</w:t>
            </w:r>
          </w:p>
          <w:p w14:paraId="4778AFAA" w14:textId="77777777" w:rsidR="00B4109A" w:rsidRDefault="00B4109A">
            <w:pPr>
              <w:widowControl w:val="0"/>
              <w:jc w:val="center"/>
              <w:rPr>
                <w:sz w:val="22"/>
                <w:highlight w:val="yellow"/>
                <w:u w:val="single"/>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7BF7D536" w14:textId="77777777" w:rsidR="00B4109A" w:rsidRDefault="00717405">
            <w:pPr>
              <w:widowControl w:val="0"/>
              <w:tabs>
                <w:tab w:val="left" w:pos="567"/>
              </w:tabs>
              <w:rPr>
                <w:sz w:val="22"/>
                <w:u w:val="single"/>
                <w:lang w:val="lt-LT"/>
              </w:rPr>
            </w:pPr>
            <w:r>
              <w:rPr>
                <w:sz w:val="22"/>
                <w:u w:val="single"/>
                <w:lang w:val="lt-LT"/>
              </w:rPr>
              <w:t>Nedažni</w:t>
            </w:r>
          </w:p>
          <w:p w14:paraId="6DBB6B41" w14:textId="77777777" w:rsidR="00B4109A" w:rsidRDefault="00B4109A">
            <w:pPr>
              <w:widowControl w:val="0"/>
              <w:tabs>
                <w:tab w:val="left" w:pos="567"/>
              </w:tabs>
              <w:rPr>
                <w:sz w:val="22"/>
                <w:highlight w:val="yellow"/>
                <w:u w:val="single"/>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4A0E9985" w14:textId="77777777" w:rsidR="00B4109A" w:rsidRDefault="00717405">
            <w:pPr>
              <w:widowControl w:val="0"/>
              <w:tabs>
                <w:tab w:val="left" w:pos="567"/>
              </w:tabs>
              <w:rPr>
                <w:sz w:val="22"/>
                <w:u w:val="single"/>
                <w:lang w:val="lt-LT"/>
              </w:rPr>
            </w:pPr>
            <w:r>
              <w:rPr>
                <w:sz w:val="22"/>
                <w:u w:val="single"/>
                <w:lang w:val="lt-LT"/>
              </w:rPr>
              <w:t>Reti</w:t>
            </w:r>
          </w:p>
          <w:p w14:paraId="2D24555D" w14:textId="77777777" w:rsidR="00B4109A" w:rsidRDefault="00B4109A">
            <w:pPr>
              <w:widowControl w:val="0"/>
              <w:tabs>
                <w:tab w:val="left" w:pos="567"/>
              </w:tabs>
              <w:jc w:val="center"/>
              <w:rPr>
                <w:sz w:val="22"/>
                <w:highlight w:val="yellow"/>
                <w:u w:val="single"/>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65EBA6A7" w14:textId="77777777" w:rsidR="00B4109A" w:rsidRDefault="00717405">
            <w:pPr>
              <w:widowControl w:val="0"/>
              <w:tabs>
                <w:tab w:val="left" w:pos="567"/>
              </w:tabs>
              <w:rPr>
                <w:sz w:val="22"/>
                <w:u w:val="single"/>
                <w:lang w:val="lt-LT"/>
              </w:rPr>
            </w:pPr>
            <w:r>
              <w:rPr>
                <w:sz w:val="22"/>
                <w:u w:val="single"/>
                <w:lang w:val="lt-LT"/>
              </w:rPr>
              <w:t>Dažnis nežinomas</w:t>
            </w:r>
          </w:p>
          <w:p w14:paraId="1C6534A7" w14:textId="77777777" w:rsidR="00B4109A" w:rsidRDefault="00B4109A">
            <w:pPr>
              <w:widowControl w:val="0"/>
              <w:tabs>
                <w:tab w:val="left" w:pos="567"/>
              </w:tabs>
              <w:jc w:val="center"/>
              <w:rPr>
                <w:sz w:val="22"/>
                <w:highlight w:val="yellow"/>
                <w:u w:val="single"/>
                <w:lang w:val="lt-LT"/>
              </w:rPr>
            </w:pPr>
          </w:p>
        </w:tc>
      </w:tr>
      <w:tr w:rsidR="00B4109A" w14:paraId="68CA2AEA" w14:textId="77777777">
        <w:trPr>
          <w:cantSplit/>
        </w:trPr>
        <w:tc>
          <w:tcPr>
            <w:tcW w:w="1814" w:type="dxa"/>
            <w:tcBorders>
              <w:top w:val="outset" w:sz="6" w:space="0" w:color="auto"/>
              <w:left w:val="outset" w:sz="6" w:space="0" w:color="auto"/>
              <w:bottom w:val="outset" w:sz="6" w:space="0" w:color="auto"/>
              <w:right w:val="outset" w:sz="6" w:space="0" w:color="auto"/>
            </w:tcBorders>
            <w:hideMark/>
          </w:tcPr>
          <w:p w14:paraId="6427F5FA" w14:textId="77777777" w:rsidR="00B4109A" w:rsidRDefault="00717405">
            <w:pPr>
              <w:widowControl w:val="0"/>
              <w:rPr>
                <w:color w:val="000000"/>
                <w:sz w:val="22"/>
                <w:lang w:val="lt-LT"/>
              </w:rPr>
            </w:pPr>
            <w:r>
              <w:rPr>
                <w:color w:val="000000"/>
                <w:sz w:val="22"/>
                <w:u w:val="single"/>
                <w:lang w:val="lt-LT"/>
              </w:rPr>
              <w:t xml:space="preserve">Infekcijos ir </w:t>
            </w:r>
            <w:proofErr w:type="spellStart"/>
            <w:r>
              <w:rPr>
                <w:color w:val="000000"/>
                <w:sz w:val="22"/>
                <w:u w:val="single"/>
                <w:lang w:val="lt-LT"/>
              </w:rPr>
              <w:t>infestacijos</w:t>
            </w:r>
            <w:proofErr w:type="spellEnd"/>
          </w:p>
        </w:tc>
        <w:tc>
          <w:tcPr>
            <w:tcW w:w="1814" w:type="dxa"/>
            <w:tcBorders>
              <w:top w:val="outset" w:sz="6" w:space="0" w:color="auto"/>
              <w:left w:val="outset" w:sz="6" w:space="0" w:color="auto"/>
              <w:bottom w:val="outset" w:sz="6" w:space="0" w:color="auto"/>
              <w:right w:val="outset" w:sz="6" w:space="0" w:color="auto"/>
            </w:tcBorders>
            <w:hideMark/>
          </w:tcPr>
          <w:p w14:paraId="6C1464D7"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656D70F5"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329353BA" w14:textId="77777777" w:rsidR="00B4109A" w:rsidRDefault="00717405">
            <w:pPr>
              <w:widowControl w:val="0"/>
              <w:rPr>
                <w:color w:val="000000"/>
                <w:sz w:val="22"/>
                <w:lang w:val="lt-LT"/>
              </w:rPr>
            </w:pPr>
            <w:r>
              <w:rPr>
                <w:color w:val="000000"/>
                <w:sz w:val="22"/>
                <w:lang w:val="lt-LT"/>
              </w:rPr>
              <w:t xml:space="preserve">Paprastoji pūslelinė </w:t>
            </w:r>
          </w:p>
        </w:tc>
        <w:tc>
          <w:tcPr>
            <w:tcW w:w="1814" w:type="dxa"/>
            <w:tcBorders>
              <w:top w:val="outset" w:sz="6" w:space="0" w:color="auto"/>
              <w:left w:val="outset" w:sz="6" w:space="0" w:color="auto"/>
              <w:bottom w:val="outset" w:sz="6" w:space="0" w:color="auto"/>
              <w:right w:val="outset" w:sz="6" w:space="0" w:color="auto"/>
            </w:tcBorders>
            <w:hideMark/>
          </w:tcPr>
          <w:p w14:paraId="58FFCF8D" w14:textId="77777777" w:rsidR="00B4109A" w:rsidRDefault="00B4109A">
            <w:pPr>
              <w:widowControl w:val="0"/>
              <w:rPr>
                <w:color w:val="000000"/>
                <w:sz w:val="22"/>
                <w:lang w:val="lt-LT"/>
              </w:rPr>
            </w:pPr>
          </w:p>
        </w:tc>
      </w:tr>
      <w:tr w:rsidR="00B4109A" w14:paraId="0673EC1C" w14:textId="77777777">
        <w:trPr>
          <w:cantSplit/>
        </w:trPr>
        <w:tc>
          <w:tcPr>
            <w:tcW w:w="1814" w:type="dxa"/>
            <w:tcBorders>
              <w:top w:val="outset" w:sz="6" w:space="0" w:color="auto"/>
              <w:left w:val="outset" w:sz="6" w:space="0" w:color="auto"/>
              <w:bottom w:val="outset" w:sz="6" w:space="0" w:color="auto"/>
              <w:right w:val="outset" w:sz="6" w:space="0" w:color="auto"/>
            </w:tcBorders>
            <w:hideMark/>
          </w:tcPr>
          <w:p w14:paraId="2EDD32EB" w14:textId="77777777" w:rsidR="00B4109A" w:rsidRDefault="00717405">
            <w:pPr>
              <w:widowControl w:val="0"/>
              <w:rPr>
                <w:color w:val="000000"/>
                <w:sz w:val="22"/>
                <w:lang w:val="lt-LT"/>
              </w:rPr>
            </w:pPr>
            <w:r>
              <w:rPr>
                <w:color w:val="000000"/>
                <w:sz w:val="22"/>
                <w:u w:val="single"/>
                <w:lang w:val="lt-LT"/>
              </w:rPr>
              <w:t>Imuninės sistemos sutrikimai</w:t>
            </w:r>
          </w:p>
        </w:tc>
        <w:tc>
          <w:tcPr>
            <w:tcW w:w="1814" w:type="dxa"/>
            <w:tcBorders>
              <w:top w:val="outset" w:sz="6" w:space="0" w:color="auto"/>
              <w:left w:val="outset" w:sz="6" w:space="0" w:color="auto"/>
              <w:bottom w:val="outset" w:sz="6" w:space="0" w:color="auto"/>
              <w:right w:val="outset" w:sz="6" w:space="0" w:color="auto"/>
            </w:tcBorders>
            <w:hideMark/>
          </w:tcPr>
          <w:p w14:paraId="76F72807"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02C77967"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3989046A"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587B1F7D" w14:textId="77777777" w:rsidR="00B4109A" w:rsidRDefault="00717405">
            <w:pPr>
              <w:widowControl w:val="0"/>
              <w:rPr>
                <w:color w:val="000000"/>
                <w:sz w:val="22"/>
                <w:lang w:val="lt-LT"/>
              </w:rPr>
            </w:pPr>
            <w:r>
              <w:rPr>
                <w:color w:val="000000"/>
                <w:sz w:val="22"/>
                <w:lang w:val="lt-LT"/>
              </w:rPr>
              <w:t>Anafilaksinės reakcijos</w:t>
            </w:r>
          </w:p>
        </w:tc>
      </w:tr>
      <w:tr w:rsidR="00B4109A" w14:paraId="2E920F6E" w14:textId="77777777">
        <w:trPr>
          <w:cantSplit/>
        </w:trPr>
        <w:tc>
          <w:tcPr>
            <w:tcW w:w="1814" w:type="dxa"/>
            <w:tcBorders>
              <w:top w:val="outset" w:sz="6" w:space="0" w:color="auto"/>
              <w:left w:val="outset" w:sz="6" w:space="0" w:color="auto"/>
              <w:bottom w:val="outset" w:sz="6" w:space="0" w:color="auto"/>
              <w:right w:val="outset" w:sz="6" w:space="0" w:color="auto"/>
            </w:tcBorders>
            <w:hideMark/>
          </w:tcPr>
          <w:p w14:paraId="28359EA7" w14:textId="77777777" w:rsidR="00B4109A" w:rsidRDefault="00717405">
            <w:pPr>
              <w:widowControl w:val="0"/>
              <w:rPr>
                <w:color w:val="000000"/>
                <w:sz w:val="22"/>
                <w:lang w:val="lt-LT"/>
              </w:rPr>
            </w:pPr>
            <w:r>
              <w:rPr>
                <w:color w:val="000000"/>
                <w:sz w:val="22"/>
                <w:u w:val="single"/>
                <w:lang w:val="lt-LT"/>
              </w:rPr>
              <w:t>Metabolizmo ir mitybos sutrikimai</w:t>
            </w:r>
          </w:p>
        </w:tc>
        <w:tc>
          <w:tcPr>
            <w:tcW w:w="1814" w:type="dxa"/>
            <w:tcBorders>
              <w:top w:val="outset" w:sz="6" w:space="0" w:color="auto"/>
              <w:left w:val="outset" w:sz="6" w:space="0" w:color="auto"/>
              <w:bottom w:val="outset" w:sz="6" w:space="0" w:color="auto"/>
              <w:right w:val="outset" w:sz="6" w:space="0" w:color="auto"/>
            </w:tcBorders>
            <w:hideMark/>
          </w:tcPr>
          <w:p w14:paraId="2C143427"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1E217A96" w14:textId="77777777" w:rsidR="00B4109A" w:rsidRDefault="00717405">
            <w:pPr>
              <w:widowControl w:val="0"/>
              <w:rPr>
                <w:color w:val="000000"/>
                <w:sz w:val="22"/>
                <w:lang w:val="lt-LT"/>
              </w:rPr>
            </w:pPr>
            <w:r>
              <w:rPr>
                <w:color w:val="000000"/>
                <w:sz w:val="22"/>
                <w:lang w:val="lt-LT"/>
              </w:rPr>
              <w:t xml:space="preserve">Dehidratacija </w:t>
            </w:r>
          </w:p>
        </w:tc>
        <w:tc>
          <w:tcPr>
            <w:tcW w:w="1814" w:type="dxa"/>
            <w:tcBorders>
              <w:top w:val="outset" w:sz="6" w:space="0" w:color="auto"/>
              <w:left w:val="outset" w:sz="6" w:space="0" w:color="auto"/>
              <w:bottom w:val="outset" w:sz="6" w:space="0" w:color="auto"/>
              <w:right w:val="outset" w:sz="6" w:space="0" w:color="auto"/>
            </w:tcBorders>
            <w:hideMark/>
          </w:tcPr>
          <w:p w14:paraId="05688BBC" w14:textId="77777777" w:rsidR="00B4109A" w:rsidRDefault="00717405">
            <w:pPr>
              <w:widowControl w:val="0"/>
              <w:rPr>
                <w:color w:val="000000"/>
                <w:sz w:val="22"/>
                <w:lang w:val="lt-LT"/>
              </w:rPr>
            </w:pPr>
            <w:r>
              <w:rPr>
                <w:color w:val="000000"/>
                <w:sz w:val="22"/>
                <w:lang w:val="lt-LT"/>
              </w:rPr>
              <w:t xml:space="preserve">Apetito padidėjimas </w:t>
            </w:r>
          </w:p>
        </w:tc>
        <w:tc>
          <w:tcPr>
            <w:tcW w:w="1814" w:type="dxa"/>
            <w:tcBorders>
              <w:top w:val="outset" w:sz="6" w:space="0" w:color="auto"/>
              <w:left w:val="outset" w:sz="6" w:space="0" w:color="auto"/>
              <w:bottom w:val="outset" w:sz="6" w:space="0" w:color="auto"/>
              <w:right w:val="outset" w:sz="6" w:space="0" w:color="auto"/>
            </w:tcBorders>
            <w:hideMark/>
          </w:tcPr>
          <w:p w14:paraId="16C56A77" w14:textId="77777777" w:rsidR="00B4109A" w:rsidRDefault="00B4109A">
            <w:pPr>
              <w:widowControl w:val="0"/>
              <w:rPr>
                <w:color w:val="000000"/>
                <w:sz w:val="22"/>
                <w:lang w:val="lt-LT"/>
              </w:rPr>
            </w:pPr>
          </w:p>
        </w:tc>
      </w:tr>
      <w:tr w:rsidR="00B4109A" w14:paraId="4CABE79D" w14:textId="77777777">
        <w:trPr>
          <w:cantSplit/>
        </w:trPr>
        <w:tc>
          <w:tcPr>
            <w:tcW w:w="1814" w:type="dxa"/>
            <w:tcBorders>
              <w:top w:val="outset" w:sz="6" w:space="0" w:color="auto"/>
              <w:left w:val="outset" w:sz="6" w:space="0" w:color="auto"/>
              <w:bottom w:val="outset" w:sz="6" w:space="0" w:color="auto"/>
              <w:right w:val="outset" w:sz="6" w:space="0" w:color="auto"/>
            </w:tcBorders>
            <w:hideMark/>
          </w:tcPr>
          <w:p w14:paraId="3466AB47" w14:textId="77777777" w:rsidR="00B4109A" w:rsidRDefault="00717405">
            <w:pPr>
              <w:widowControl w:val="0"/>
              <w:rPr>
                <w:color w:val="000000"/>
                <w:sz w:val="22"/>
                <w:lang w:val="lt-LT"/>
              </w:rPr>
            </w:pPr>
            <w:r>
              <w:rPr>
                <w:color w:val="000000"/>
                <w:sz w:val="22"/>
                <w:u w:val="single"/>
                <w:lang w:val="lt-LT"/>
              </w:rPr>
              <w:t>Psichikos sutrikimai</w:t>
            </w:r>
          </w:p>
        </w:tc>
        <w:tc>
          <w:tcPr>
            <w:tcW w:w="1814" w:type="dxa"/>
            <w:tcBorders>
              <w:top w:val="outset" w:sz="6" w:space="0" w:color="auto"/>
              <w:left w:val="outset" w:sz="6" w:space="0" w:color="auto"/>
              <w:bottom w:val="outset" w:sz="6" w:space="0" w:color="auto"/>
              <w:right w:val="outset" w:sz="6" w:space="0" w:color="auto"/>
            </w:tcBorders>
            <w:hideMark/>
          </w:tcPr>
          <w:p w14:paraId="61C5A519" w14:textId="77777777" w:rsidR="00B4109A" w:rsidRDefault="00717405">
            <w:pPr>
              <w:widowControl w:val="0"/>
              <w:rPr>
                <w:color w:val="000000"/>
                <w:sz w:val="22"/>
                <w:lang w:val="lt-LT"/>
              </w:rPr>
            </w:pPr>
            <w:r>
              <w:rPr>
                <w:color w:val="000000"/>
                <w:sz w:val="22"/>
                <w:lang w:val="lt-LT"/>
              </w:rPr>
              <w:t>Nuotaikos sutrikimai ir asmenybės pokyčiai</w:t>
            </w:r>
          </w:p>
          <w:p w14:paraId="765B95E8" w14:textId="77777777" w:rsidR="00B4109A" w:rsidRDefault="00717405">
            <w:pPr>
              <w:widowControl w:val="0"/>
              <w:rPr>
                <w:color w:val="000000"/>
                <w:sz w:val="22"/>
                <w:lang w:val="lt-LT"/>
              </w:rPr>
            </w:pPr>
            <w:r>
              <w:rPr>
                <w:color w:val="000000"/>
                <w:sz w:val="22"/>
                <w:lang w:val="lt-LT"/>
              </w:rPr>
              <w:t>Aktyvumo sumažėjimas</w:t>
            </w:r>
          </w:p>
          <w:p w14:paraId="3292DFB7" w14:textId="77777777" w:rsidR="00B4109A" w:rsidRDefault="00717405">
            <w:pPr>
              <w:widowControl w:val="0"/>
              <w:rPr>
                <w:color w:val="000000"/>
                <w:sz w:val="22"/>
                <w:lang w:val="lt-LT"/>
              </w:rPr>
            </w:pPr>
            <w:proofErr w:type="spellStart"/>
            <w:r>
              <w:rPr>
                <w:color w:val="000000"/>
                <w:sz w:val="22"/>
                <w:lang w:val="lt-LT"/>
              </w:rPr>
              <w:t>Psichomotorinis</w:t>
            </w:r>
            <w:proofErr w:type="spellEnd"/>
            <w:r>
              <w:rPr>
                <w:color w:val="000000"/>
                <w:sz w:val="22"/>
                <w:lang w:val="lt-LT"/>
              </w:rPr>
              <w:t xml:space="preserve"> hiperaktyvumas </w:t>
            </w:r>
          </w:p>
        </w:tc>
        <w:tc>
          <w:tcPr>
            <w:tcW w:w="1814" w:type="dxa"/>
            <w:tcBorders>
              <w:top w:val="outset" w:sz="6" w:space="0" w:color="auto"/>
              <w:left w:val="outset" w:sz="6" w:space="0" w:color="auto"/>
              <w:bottom w:val="outset" w:sz="6" w:space="0" w:color="auto"/>
              <w:right w:val="outset" w:sz="6" w:space="0" w:color="auto"/>
            </w:tcBorders>
            <w:hideMark/>
          </w:tcPr>
          <w:p w14:paraId="479D41D4" w14:textId="77777777" w:rsidR="00B4109A" w:rsidRDefault="00717405">
            <w:pPr>
              <w:widowControl w:val="0"/>
              <w:rPr>
                <w:color w:val="000000"/>
                <w:sz w:val="22"/>
                <w:lang w:val="lt-LT"/>
              </w:rPr>
            </w:pPr>
            <w:proofErr w:type="spellStart"/>
            <w:r>
              <w:rPr>
                <w:color w:val="000000"/>
                <w:sz w:val="22"/>
                <w:lang w:val="lt-LT"/>
              </w:rPr>
              <w:t>Ažitacija</w:t>
            </w:r>
            <w:proofErr w:type="spellEnd"/>
          </w:p>
          <w:p w14:paraId="76F32D64" w14:textId="77777777" w:rsidR="00B4109A" w:rsidRDefault="00717405">
            <w:pPr>
              <w:widowControl w:val="0"/>
              <w:rPr>
                <w:color w:val="000000"/>
                <w:sz w:val="22"/>
                <w:lang w:val="lt-LT"/>
              </w:rPr>
            </w:pPr>
            <w:r>
              <w:rPr>
                <w:color w:val="000000"/>
                <w:sz w:val="22"/>
                <w:lang w:val="lt-LT"/>
              </w:rPr>
              <w:t>Pojūčių sutrikimas (pvz., derealizacija)</w:t>
            </w:r>
          </w:p>
        </w:tc>
        <w:tc>
          <w:tcPr>
            <w:tcW w:w="1814" w:type="dxa"/>
            <w:tcBorders>
              <w:top w:val="outset" w:sz="6" w:space="0" w:color="auto"/>
              <w:left w:val="outset" w:sz="6" w:space="0" w:color="auto"/>
              <w:bottom w:val="outset" w:sz="6" w:space="0" w:color="auto"/>
              <w:right w:val="outset" w:sz="6" w:space="0" w:color="auto"/>
            </w:tcBorders>
            <w:hideMark/>
          </w:tcPr>
          <w:p w14:paraId="6A214B30"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1A4E6601" w14:textId="77777777" w:rsidR="00B4109A" w:rsidRDefault="00B4109A">
            <w:pPr>
              <w:widowControl w:val="0"/>
              <w:rPr>
                <w:color w:val="000000"/>
                <w:sz w:val="22"/>
                <w:lang w:val="lt-LT"/>
              </w:rPr>
            </w:pPr>
          </w:p>
        </w:tc>
      </w:tr>
      <w:tr w:rsidR="00B4109A" w14:paraId="0FA9F212" w14:textId="77777777">
        <w:trPr>
          <w:cantSplit/>
        </w:trPr>
        <w:tc>
          <w:tcPr>
            <w:tcW w:w="1814" w:type="dxa"/>
            <w:tcBorders>
              <w:top w:val="outset" w:sz="6" w:space="0" w:color="auto"/>
              <w:left w:val="outset" w:sz="6" w:space="0" w:color="auto"/>
              <w:bottom w:val="outset" w:sz="6" w:space="0" w:color="auto"/>
              <w:right w:val="outset" w:sz="6" w:space="0" w:color="auto"/>
            </w:tcBorders>
            <w:hideMark/>
          </w:tcPr>
          <w:p w14:paraId="79E15529" w14:textId="77777777" w:rsidR="00B4109A" w:rsidRDefault="00717405">
            <w:pPr>
              <w:widowControl w:val="0"/>
              <w:rPr>
                <w:color w:val="000000"/>
                <w:sz w:val="22"/>
                <w:lang w:val="lt-LT"/>
              </w:rPr>
            </w:pPr>
            <w:r>
              <w:rPr>
                <w:color w:val="000000"/>
                <w:sz w:val="22"/>
                <w:u w:val="single"/>
                <w:lang w:val="lt-LT"/>
              </w:rPr>
              <w:t>Nervų sistemos sutrikimai</w:t>
            </w:r>
          </w:p>
        </w:tc>
        <w:tc>
          <w:tcPr>
            <w:tcW w:w="1814" w:type="dxa"/>
            <w:tcBorders>
              <w:top w:val="outset" w:sz="6" w:space="0" w:color="auto"/>
              <w:left w:val="outset" w:sz="6" w:space="0" w:color="auto"/>
              <w:bottom w:val="outset" w:sz="6" w:space="0" w:color="auto"/>
              <w:right w:val="outset" w:sz="6" w:space="0" w:color="auto"/>
            </w:tcBorders>
            <w:hideMark/>
          </w:tcPr>
          <w:p w14:paraId="548D1202"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42F8CA57" w14:textId="77777777" w:rsidR="00B4109A" w:rsidRDefault="00717405">
            <w:pPr>
              <w:widowControl w:val="0"/>
              <w:rPr>
                <w:color w:val="000000"/>
                <w:sz w:val="22"/>
                <w:lang w:val="lt-LT"/>
              </w:rPr>
            </w:pPr>
            <w:r>
              <w:rPr>
                <w:color w:val="000000"/>
                <w:sz w:val="22"/>
                <w:lang w:val="lt-LT"/>
              </w:rPr>
              <w:t>Gebėjimo susikaupti sutrikimas</w:t>
            </w:r>
          </w:p>
          <w:p w14:paraId="5D774FDC" w14:textId="77777777" w:rsidR="00B4109A" w:rsidRDefault="00717405">
            <w:pPr>
              <w:widowControl w:val="0"/>
              <w:rPr>
                <w:color w:val="000000"/>
                <w:sz w:val="22"/>
                <w:lang w:val="lt-LT"/>
              </w:rPr>
            </w:pPr>
            <w:r>
              <w:rPr>
                <w:color w:val="000000"/>
                <w:sz w:val="22"/>
                <w:lang w:val="lt-LT"/>
              </w:rPr>
              <w:t>Migrena</w:t>
            </w:r>
          </w:p>
          <w:p w14:paraId="453F861C" w14:textId="77777777" w:rsidR="00B4109A" w:rsidRDefault="00717405">
            <w:pPr>
              <w:widowControl w:val="0"/>
              <w:rPr>
                <w:color w:val="000000"/>
                <w:sz w:val="22"/>
                <w:lang w:val="lt-LT"/>
              </w:rPr>
            </w:pPr>
            <w:r>
              <w:rPr>
                <w:color w:val="000000"/>
                <w:sz w:val="22"/>
                <w:lang w:val="lt-LT"/>
              </w:rPr>
              <w:t>Hipertonija</w:t>
            </w:r>
          </w:p>
          <w:p w14:paraId="3108BC2F" w14:textId="77777777" w:rsidR="00B4109A" w:rsidRDefault="00717405">
            <w:pPr>
              <w:widowControl w:val="0"/>
              <w:rPr>
                <w:color w:val="000000"/>
                <w:sz w:val="22"/>
                <w:lang w:val="lt-LT"/>
              </w:rPr>
            </w:pPr>
            <w:r>
              <w:rPr>
                <w:color w:val="000000"/>
                <w:sz w:val="22"/>
                <w:lang w:val="lt-LT"/>
              </w:rPr>
              <w:t>Nevalingi raumenų sutrikimai</w:t>
            </w:r>
          </w:p>
          <w:p w14:paraId="37283303" w14:textId="77777777" w:rsidR="00B4109A" w:rsidRDefault="00717405">
            <w:pPr>
              <w:widowControl w:val="0"/>
              <w:rPr>
                <w:color w:val="000000"/>
                <w:sz w:val="22"/>
                <w:lang w:val="lt-LT"/>
              </w:rPr>
            </w:pPr>
            <w:proofErr w:type="spellStart"/>
            <w:r>
              <w:rPr>
                <w:color w:val="000000"/>
                <w:sz w:val="22"/>
                <w:lang w:val="lt-LT"/>
              </w:rPr>
              <w:t>Hipoestezija</w:t>
            </w:r>
            <w:proofErr w:type="spellEnd"/>
          </w:p>
          <w:p w14:paraId="1C39CF10" w14:textId="77777777" w:rsidR="00B4109A" w:rsidRDefault="00717405">
            <w:pPr>
              <w:widowControl w:val="0"/>
              <w:rPr>
                <w:color w:val="000000"/>
                <w:sz w:val="22"/>
                <w:lang w:val="lt-LT"/>
              </w:rPr>
            </w:pPr>
            <w:r>
              <w:rPr>
                <w:color w:val="000000"/>
                <w:sz w:val="22"/>
                <w:lang w:val="lt-LT"/>
              </w:rPr>
              <w:t xml:space="preserve">Koordinacijos sutrikimas </w:t>
            </w:r>
          </w:p>
        </w:tc>
        <w:tc>
          <w:tcPr>
            <w:tcW w:w="1814" w:type="dxa"/>
            <w:tcBorders>
              <w:top w:val="outset" w:sz="6" w:space="0" w:color="auto"/>
              <w:left w:val="outset" w:sz="6" w:space="0" w:color="auto"/>
              <w:bottom w:val="outset" w:sz="6" w:space="0" w:color="auto"/>
              <w:right w:val="outset" w:sz="6" w:space="0" w:color="auto"/>
            </w:tcBorders>
            <w:hideMark/>
          </w:tcPr>
          <w:p w14:paraId="70C94B89"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7563C5D8" w14:textId="77777777" w:rsidR="00B4109A" w:rsidRDefault="00717405">
            <w:pPr>
              <w:widowControl w:val="0"/>
              <w:rPr>
                <w:color w:val="000000"/>
                <w:sz w:val="22"/>
                <w:lang w:val="lt-LT"/>
              </w:rPr>
            </w:pPr>
            <w:proofErr w:type="spellStart"/>
            <w:r>
              <w:rPr>
                <w:color w:val="000000"/>
                <w:sz w:val="22"/>
                <w:lang w:val="lt-LT"/>
              </w:rPr>
              <w:t>Hiperalgezija</w:t>
            </w:r>
            <w:proofErr w:type="spellEnd"/>
          </w:p>
        </w:tc>
      </w:tr>
      <w:tr w:rsidR="00B4109A" w14:paraId="058177E5" w14:textId="77777777">
        <w:trPr>
          <w:cantSplit/>
        </w:trPr>
        <w:tc>
          <w:tcPr>
            <w:tcW w:w="1814" w:type="dxa"/>
            <w:tcBorders>
              <w:top w:val="outset" w:sz="6" w:space="0" w:color="auto"/>
              <w:left w:val="outset" w:sz="6" w:space="0" w:color="auto"/>
              <w:bottom w:val="outset" w:sz="6" w:space="0" w:color="auto"/>
              <w:right w:val="outset" w:sz="6" w:space="0" w:color="auto"/>
            </w:tcBorders>
            <w:hideMark/>
          </w:tcPr>
          <w:p w14:paraId="05B86719" w14:textId="77777777" w:rsidR="00B4109A" w:rsidRDefault="00717405">
            <w:pPr>
              <w:widowControl w:val="0"/>
              <w:rPr>
                <w:color w:val="000000"/>
                <w:sz w:val="22"/>
                <w:lang w:val="lt-LT"/>
              </w:rPr>
            </w:pPr>
            <w:r>
              <w:rPr>
                <w:color w:val="000000"/>
                <w:sz w:val="22"/>
                <w:u w:val="single"/>
                <w:lang w:val="lt-LT"/>
              </w:rPr>
              <w:t>Ausų ir labirintų sutrikimai</w:t>
            </w:r>
          </w:p>
        </w:tc>
        <w:tc>
          <w:tcPr>
            <w:tcW w:w="1814" w:type="dxa"/>
            <w:tcBorders>
              <w:top w:val="outset" w:sz="6" w:space="0" w:color="auto"/>
              <w:left w:val="outset" w:sz="6" w:space="0" w:color="auto"/>
              <w:bottom w:val="outset" w:sz="6" w:space="0" w:color="auto"/>
              <w:right w:val="outset" w:sz="6" w:space="0" w:color="auto"/>
            </w:tcBorders>
            <w:hideMark/>
          </w:tcPr>
          <w:p w14:paraId="0E57D34C"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5A51BA56" w14:textId="77777777" w:rsidR="00B4109A" w:rsidRDefault="00717405">
            <w:pPr>
              <w:widowControl w:val="0"/>
              <w:rPr>
                <w:color w:val="000000"/>
                <w:sz w:val="22"/>
                <w:lang w:val="lt-LT"/>
              </w:rPr>
            </w:pPr>
            <w:r>
              <w:rPr>
                <w:color w:val="000000"/>
                <w:sz w:val="22"/>
                <w:lang w:val="lt-LT"/>
              </w:rPr>
              <w:t xml:space="preserve">Klausos sutrikimas </w:t>
            </w:r>
          </w:p>
        </w:tc>
        <w:tc>
          <w:tcPr>
            <w:tcW w:w="1814" w:type="dxa"/>
            <w:tcBorders>
              <w:top w:val="outset" w:sz="6" w:space="0" w:color="auto"/>
              <w:left w:val="outset" w:sz="6" w:space="0" w:color="auto"/>
              <w:bottom w:val="outset" w:sz="6" w:space="0" w:color="auto"/>
              <w:right w:val="outset" w:sz="6" w:space="0" w:color="auto"/>
            </w:tcBorders>
            <w:hideMark/>
          </w:tcPr>
          <w:p w14:paraId="0C666A22"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50025B9D" w14:textId="77777777" w:rsidR="00B4109A" w:rsidRDefault="00B4109A">
            <w:pPr>
              <w:widowControl w:val="0"/>
              <w:rPr>
                <w:color w:val="000000"/>
                <w:sz w:val="22"/>
                <w:lang w:val="lt-LT"/>
              </w:rPr>
            </w:pPr>
          </w:p>
        </w:tc>
      </w:tr>
      <w:tr w:rsidR="00B4109A" w14:paraId="716945A5" w14:textId="77777777">
        <w:trPr>
          <w:cantSplit/>
        </w:trPr>
        <w:tc>
          <w:tcPr>
            <w:tcW w:w="1814" w:type="dxa"/>
            <w:tcBorders>
              <w:top w:val="outset" w:sz="6" w:space="0" w:color="auto"/>
              <w:left w:val="outset" w:sz="6" w:space="0" w:color="auto"/>
              <w:bottom w:val="outset" w:sz="6" w:space="0" w:color="auto"/>
              <w:right w:val="outset" w:sz="6" w:space="0" w:color="auto"/>
            </w:tcBorders>
            <w:hideMark/>
          </w:tcPr>
          <w:p w14:paraId="52E14835" w14:textId="77777777" w:rsidR="00B4109A" w:rsidRDefault="00717405">
            <w:pPr>
              <w:widowControl w:val="0"/>
              <w:rPr>
                <w:color w:val="000000"/>
                <w:sz w:val="22"/>
                <w:lang w:val="lt-LT"/>
              </w:rPr>
            </w:pPr>
            <w:r>
              <w:rPr>
                <w:color w:val="000000"/>
                <w:sz w:val="22"/>
                <w:u w:val="single"/>
                <w:lang w:val="lt-LT"/>
              </w:rPr>
              <w:t>Kraujagyslių sutrikimai</w:t>
            </w:r>
          </w:p>
        </w:tc>
        <w:tc>
          <w:tcPr>
            <w:tcW w:w="1814" w:type="dxa"/>
            <w:tcBorders>
              <w:top w:val="outset" w:sz="6" w:space="0" w:color="auto"/>
              <w:left w:val="outset" w:sz="6" w:space="0" w:color="auto"/>
              <w:bottom w:val="outset" w:sz="6" w:space="0" w:color="auto"/>
              <w:right w:val="outset" w:sz="6" w:space="0" w:color="auto"/>
            </w:tcBorders>
            <w:hideMark/>
          </w:tcPr>
          <w:p w14:paraId="279C060D"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27A0F0AC" w14:textId="77777777" w:rsidR="00B4109A" w:rsidRDefault="00717405">
            <w:pPr>
              <w:widowControl w:val="0"/>
              <w:rPr>
                <w:color w:val="000000"/>
                <w:sz w:val="22"/>
                <w:lang w:val="lt-LT"/>
              </w:rPr>
            </w:pPr>
            <w:r>
              <w:rPr>
                <w:color w:val="000000"/>
                <w:sz w:val="22"/>
                <w:lang w:val="lt-LT"/>
              </w:rPr>
              <w:t xml:space="preserve">Kraujagyslių išsiplėtimas </w:t>
            </w:r>
          </w:p>
        </w:tc>
        <w:tc>
          <w:tcPr>
            <w:tcW w:w="1814" w:type="dxa"/>
            <w:tcBorders>
              <w:top w:val="outset" w:sz="6" w:space="0" w:color="auto"/>
              <w:left w:val="outset" w:sz="6" w:space="0" w:color="auto"/>
              <w:bottom w:val="outset" w:sz="6" w:space="0" w:color="auto"/>
              <w:right w:val="outset" w:sz="6" w:space="0" w:color="auto"/>
            </w:tcBorders>
            <w:hideMark/>
          </w:tcPr>
          <w:p w14:paraId="643DC90E"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3156FE5F" w14:textId="77777777" w:rsidR="00B4109A" w:rsidRDefault="00B4109A">
            <w:pPr>
              <w:widowControl w:val="0"/>
              <w:rPr>
                <w:color w:val="000000"/>
                <w:sz w:val="22"/>
                <w:lang w:val="lt-LT"/>
              </w:rPr>
            </w:pPr>
          </w:p>
        </w:tc>
      </w:tr>
      <w:tr w:rsidR="00B4109A" w14:paraId="6945E5CE" w14:textId="77777777">
        <w:trPr>
          <w:cantSplit/>
        </w:trPr>
        <w:tc>
          <w:tcPr>
            <w:tcW w:w="1814" w:type="dxa"/>
            <w:tcBorders>
              <w:top w:val="outset" w:sz="6" w:space="0" w:color="auto"/>
              <w:left w:val="outset" w:sz="6" w:space="0" w:color="auto"/>
              <w:bottom w:val="outset" w:sz="6" w:space="0" w:color="auto"/>
              <w:right w:val="outset" w:sz="6" w:space="0" w:color="auto"/>
            </w:tcBorders>
            <w:hideMark/>
          </w:tcPr>
          <w:p w14:paraId="6EA1C18D" w14:textId="77777777" w:rsidR="00B4109A" w:rsidRDefault="00717405">
            <w:pPr>
              <w:widowControl w:val="0"/>
              <w:rPr>
                <w:color w:val="000000"/>
                <w:sz w:val="22"/>
                <w:lang w:val="lt-LT"/>
              </w:rPr>
            </w:pPr>
            <w:r>
              <w:rPr>
                <w:color w:val="000000"/>
                <w:sz w:val="22"/>
                <w:u w:val="single"/>
                <w:lang w:val="lt-LT"/>
              </w:rPr>
              <w:t>Kvėpavimo sistemos, krūtinės ląstos ir tarpuplaučio sutrikimai</w:t>
            </w:r>
          </w:p>
        </w:tc>
        <w:tc>
          <w:tcPr>
            <w:tcW w:w="1814" w:type="dxa"/>
            <w:tcBorders>
              <w:top w:val="outset" w:sz="6" w:space="0" w:color="auto"/>
              <w:left w:val="outset" w:sz="6" w:space="0" w:color="auto"/>
              <w:bottom w:val="outset" w:sz="6" w:space="0" w:color="auto"/>
              <w:right w:val="outset" w:sz="6" w:space="0" w:color="auto"/>
            </w:tcBorders>
            <w:hideMark/>
          </w:tcPr>
          <w:p w14:paraId="4E8B2CBE"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4C404BDD" w14:textId="77777777" w:rsidR="00B4109A" w:rsidRDefault="00717405">
            <w:pPr>
              <w:widowControl w:val="0"/>
              <w:rPr>
                <w:color w:val="000000"/>
                <w:sz w:val="22"/>
                <w:lang w:val="lt-LT"/>
              </w:rPr>
            </w:pPr>
            <w:proofErr w:type="spellStart"/>
            <w:r>
              <w:rPr>
                <w:color w:val="000000"/>
                <w:sz w:val="22"/>
                <w:lang w:val="lt-LT"/>
              </w:rPr>
              <w:t>Disfonija</w:t>
            </w:r>
            <w:proofErr w:type="spellEnd"/>
            <w:r>
              <w:rPr>
                <w:color w:val="000000"/>
                <w:sz w:val="22"/>
                <w:lang w:val="lt-LT"/>
              </w:rPr>
              <w:t xml:space="preserve"> </w:t>
            </w:r>
          </w:p>
        </w:tc>
        <w:tc>
          <w:tcPr>
            <w:tcW w:w="1814" w:type="dxa"/>
            <w:tcBorders>
              <w:top w:val="outset" w:sz="6" w:space="0" w:color="auto"/>
              <w:left w:val="outset" w:sz="6" w:space="0" w:color="auto"/>
              <w:bottom w:val="outset" w:sz="6" w:space="0" w:color="auto"/>
              <w:right w:val="outset" w:sz="6" w:space="0" w:color="auto"/>
            </w:tcBorders>
            <w:hideMark/>
          </w:tcPr>
          <w:p w14:paraId="59AB4B21"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1B6E15C5" w14:textId="77777777" w:rsidR="00B4109A" w:rsidRDefault="00B4109A">
            <w:pPr>
              <w:widowControl w:val="0"/>
              <w:rPr>
                <w:color w:val="000000"/>
                <w:sz w:val="22"/>
                <w:lang w:val="lt-LT"/>
              </w:rPr>
            </w:pPr>
          </w:p>
        </w:tc>
      </w:tr>
      <w:tr w:rsidR="00B4109A" w14:paraId="3647C050" w14:textId="77777777">
        <w:trPr>
          <w:cantSplit/>
        </w:trPr>
        <w:tc>
          <w:tcPr>
            <w:tcW w:w="1814" w:type="dxa"/>
            <w:tcBorders>
              <w:top w:val="outset" w:sz="6" w:space="0" w:color="auto"/>
              <w:left w:val="outset" w:sz="6" w:space="0" w:color="auto"/>
              <w:bottom w:val="outset" w:sz="6" w:space="0" w:color="auto"/>
              <w:right w:val="outset" w:sz="6" w:space="0" w:color="auto"/>
            </w:tcBorders>
            <w:hideMark/>
          </w:tcPr>
          <w:p w14:paraId="398DF55D" w14:textId="77777777" w:rsidR="00B4109A" w:rsidRDefault="00717405">
            <w:pPr>
              <w:widowControl w:val="0"/>
              <w:rPr>
                <w:color w:val="000000"/>
                <w:sz w:val="22"/>
                <w:lang w:val="lt-LT"/>
              </w:rPr>
            </w:pPr>
            <w:r>
              <w:rPr>
                <w:color w:val="000000"/>
                <w:sz w:val="22"/>
                <w:u w:val="single"/>
                <w:lang w:val="lt-LT"/>
              </w:rPr>
              <w:t>Virškinimo trakto sutrikimai</w:t>
            </w:r>
          </w:p>
        </w:tc>
        <w:tc>
          <w:tcPr>
            <w:tcW w:w="1814" w:type="dxa"/>
            <w:tcBorders>
              <w:top w:val="outset" w:sz="6" w:space="0" w:color="auto"/>
              <w:left w:val="outset" w:sz="6" w:space="0" w:color="auto"/>
              <w:bottom w:val="outset" w:sz="6" w:space="0" w:color="auto"/>
              <w:right w:val="outset" w:sz="6" w:space="0" w:color="auto"/>
            </w:tcBorders>
            <w:hideMark/>
          </w:tcPr>
          <w:p w14:paraId="160ACF59" w14:textId="77777777" w:rsidR="00B4109A" w:rsidRDefault="00717405">
            <w:pPr>
              <w:widowControl w:val="0"/>
              <w:rPr>
                <w:color w:val="000000"/>
                <w:sz w:val="22"/>
                <w:lang w:val="lt-LT"/>
              </w:rPr>
            </w:pPr>
            <w:r>
              <w:rPr>
                <w:color w:val="000000"/>
                <w:sz w:val="22"/>
                <w:lang w:val="lt-LT"/>
              </w:rPr>
              <w:t xml:space="preserve">Žagsėjimas </w:t>
            </w:r>
          </w:p>
        </w:tc>
        <w:tc>
          <w:tcPr>
            <w:tcW w:w="1814" w:type="dxa"/>
            <w:tcBorders>
              <w:top w:val="outset" w:sz="6" w:space="0" w:color="auto"/>
              <w:left w:val="outset" w:sz="6" w:space="0" w:color="auto"/>
              <w:bottom w:val="outset" w:sz="6" w:space="0" w:color="auto"/>
              <w:right w:val="outset" w:sz="6" w:space="0" w:color="auto"/>
            </w:tcBorders>
            <w:hideMark/>
          </w:tcPr>
          <w:p w14:paraId="37C145A6" w14:textId="77777777" w:rsidR="00B4109A" w:rsidRDefault="00717405">
            <w:pPr>
              <w:widowControl w:val="0"/>
              <w:rPr>
                <w:color w:val="000000"/>
                <w:sz w:val="22"/>
                <w:lang w:val="lt-LT"/>
              </w:rPr>
            </w:pPr>
            <w:proofErr w:type="spellStart"/>
            <w:r>
              <w:rPr>
                <w:color w:val="000000"/>
                <w:sz w:val="22"/>
                <w:lang w:val="lt-LT"/>
              </w:rPr>
              <w:t>Disfagija</w:t>
            </w:r>
            <w:proofErr w:type="spellEnd"/>
          </w:p>
          <w:p w14:paraId="0C99D39D" w14:textId="77777777" w:rsidR="00B4109A" w:rsidRDefault="00717405">
            <w:pPr>
              <w:widowControl w:val="0"/>
              <w:rPr>
                <w:color w:val="000000"/>
                <w:sz w:val="22"/>
                <w:lang w:val="lt-LT"/>
              </w:rPr>
            </w:pPr>
            <w:r>
              <w:rPr>
                <w:color w:val="000000"/>
                <w:sz w:val="22"/>
                <w:lang w:val="lt-LT"/>
              </w:rPr>
              <w:t>Žarnyno nepraeinamumas</w:t>
            </w:r>
          </w:p>
          <w:p w14:paraId="0457ED81" w14:textId="77777777" w:rsidR="00B4109A" w:rsidRDefault="00717405">
            <w:pPr>
              <w:widowControl w:val="0"/>
              <w:rPr>
                <w:color w:val="000000"/>
                <w:sz w:val="22"/>
                <w:lang w:val="lt-LT"/>
              </w:rPr>
            </w:pPr>
            <w:r>
              <w:rPr>
                <w:color w:val="000000"/>
                <w:sz w:val="22"/>
                <w:lang w:val="lt-LT"/>
              </w:rPr>
              <w:t>Burnos išopėjimas</w:t>
            </w:r>
          </w:p>
          <w:p w14:paraId="3C3F1B92" w14:textId="77777777" w:rsidR="00B4109A" w:rsidRDefault="00717405">
            <w:pPr>
              <w:widowControl w:val="0"/>
              <w:rPr>
                <w:color w:val="000000"/>
                <w:sz w:val="22"/>
                <w:lang w:val="lt-LT"/>
              </w:rPr>
            </w:pPr>
            <w:r>
              <w:rPr>
                <w:color w:val="000000"/>
                <w:sz w:val="22"/>
                <w:lang w:val="lt-LT"/>
              </w:rPr>
              <w:t xml:space="preserve">Stomatitas </w:t>
            </w:r>
          </w:p>
        </w:tc>
        <w:tc>
          <w:tcPr>
            <w:tcW w:w="1814" w:type="dxa"/>
            <w:tcBorders>
              <w:top w:val="outset" w:sz="6" w:space="0" w:color="auto"/>
              <w:left w:val="outset" w:sz="6" w:space="0" w:color="auto"/>
              <w:bottom w:val="outset" w:sz="6" w:space="0" w:color="auto"/>
              <w:right w:val="outset" w:sz="6" w:space="0" w:color="auto"/>
            </w:tcBorders>
            <w:hideMark/>
          </w:tcPr>
          <w:p w14:paraId="5C11823C" w14:textId="77777777" w:rsidR="00B4109A" w:rsidRDefault="00717405">
            <w:pPr>
              <w:widowControl w:val="0"/>
              <w:rPr>
                <w:color w:val="000000"/>
                <w:sz w:val="22"/>
                <w:lang w:val="lt-LT"/>
              </w:rPr>
            </w:pPr>
            <w:proofErr w:type="spellStart"/>
            <w:r>
              <w:rPr>
                <w:color w:val="000000"/>
                <w:sz w:val="22"/>
                <w:lang w:val="lt-LT"/>
              </w:rPr>
              <w:t>Melena</w:t>
            </w:r>
            <w:proofErr w:type="spellEnd"/>
          </w:p>
          <w:p w14:paraId="26BE1B9A" w14:textId="77777777" w:rsidR="00B4109A" w:rsidRDefault="00717405">
            <w:pPr>
              <w:widowControl w:val="0"/>
              <w:rPr>
                <w:color w:val="000000"/>
                <w:sz w:val="22"/>
                <w:lang w:val="lt-LT"/>
              </w:rPr>
            </w:pPr>
            <w:r>
              <w:rPr>
                <w:color w:val="000000"/>
                <w:sz w:val="22"/>
                <w:lang w:val="lt-LT"/>
              </w:rPr>
              <w:t>Kraujavimas iš dantenų</w:t>
            </w:r>
          </w:p>
        </w:tc>
        <w:tc>
          <w:tcPr>
            <w:tcW w:w="1814" w:type="dxa"/>
            <w:tcBorders>
              <w:top w:val="outset" w:sz="6" w:space="0" w:color="auto"/>
              <w:left w:val="outset" w:sz="6" w:space="0" w:color="auto"/>
              <w:bottom w:val="outset" w:sz="6" w:space="0" w:color="auto"/>
              <w:right w:val="outset" w:sz="6" w:space="0" w:color="auto"/>
            </w:tcBorders>
            <w:hideMark/>
          </w:tcPr>
          <w:p w14:paraId="6635BAAF" w14:textId="77777777" w:rsidR="00B4109A" w:rsidRDefault="00717405">
            <w:pPr>
              <w:widowControl w:val="0"/>
              <w:rPr>
                <w:color w:val="000000"/>
                <w:sz w:val="22"/>
                <w:lang w:val="lt-LT"/>
              </w:rPr>
            </w:pPr>
            <w:r>
              <w:rPr>
                <w:color w:val="000000"/>
                <w:sz w:val="22"/>
                <w:lang w:val="lt-LT"/>
              </w:rPr>
              <w:t>Dantų kariesas</w:t>
            </w:r>
          </w:p>
        </w:tc>
      </w:tr>
      <w:tr w:rsidR="00B4109A" w14:paraId="5F2444B2" w14:textId="77777777">
        <w:trPr>
          <w:cantSplit/>
        </w:trPr>
        <w:tc>
          <w:tcPr>
            <w:tcW w:w="1814" w:type="dxa"/>
            <w:tcBorders>
              <w:top w:val="outset" w:sz="6" w:space="0" w:color="auto"/>
              <w:left w:val="outset" w:sz="6" w:space="0" w:color="auto"/>
              <w:bottom w:val="outset" w:sz="6" w:space="0" w:color="auto"/>
              <w:right w:val="outset" w:sz="6" w:space="0" w:color="auto"/>
            </w:tcBorders>
            <w:hideMark/>
          </w:tcPr>
          <w:p w14:paraId="79A996C0" w14:textId="77777777" w:rsidR="00B4109A" w:rsidRDefault="00717405">
            <w:pPr>
              <w:widowControl w:val="0"/>
              <w:rPr>
                <w:color w:val="000000"/>
                <w:sz w:val="22"/>
                <w:lang w:val="lt-LT"/>
              </w:rPr>
            </w:pPr>
            <w:r>
              <w:rPr>
                <w:color w:val="000000"/>
                <w:sz w:val="22"/>
                <w:u w:val="single"/>
                <w:lang w:val="lt-LT"/>
              </w:rPr>
              <w:t>Kepenų, tulžies pūslės ir latakų sutrikimai</w:t>
            </w:r>
          </w:p>
        </w:tc>
        <w:tc>
          <w:tcPr>
            <w:tcW w:w="1814" w:type="dxa"/>
            <w:tcBorders>
              <w:top w:val="outset" w:sz="6" w:space="0" w:color="auto"/>
              <w:left w:val="outset" w:sz="6" w:space="0" w:color="auto"/>
              <w:bottom w:val="outset" w:sz="6" w:space="0" w:color="auto"/>
              <w:right w:val="outset" w:sz="6" w:space="0" w:color="auto"/>
            </w:tcBorders>
            <w:hideMark/>
          </w:tcPr>
          <w:p w14:paraId="7A092DD8"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4D30BF77"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622E05C8"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1AA0A36C" w14:textId="77777777" w:rsidR="00B4109A" w:rsidRDefault="00717405">
            <w:pPr>
              <w:widowControl w:val="0"/>
              <w:rPr>
                <w:color w:val="000000"/>
                <w:sz w:val="22"/>
                <w:lang w:val="lt-LT"/>
              </w:rPr>
            </w:pPr>
            <w:proofErr w:type="spellStart"/>
            <w:r>
              <w:rPr>
                <w:color w:val="000000"/>
                <w:sz w:val="22"/>
                <w:lang w:val="lt-LT"/>
              </w:rPr>
              <w:t>Cholestazė</w:t>
            </w:r>
            <w:proofErr w:type="spellEnd"/>
          </w:p>
          <w:p w14:paraId="1FAA30F1" w14:textId="77777777" w:rsidR="00B4109A" w:rsidRDefault="00717405">
            <w:pPr>
              <w:widowControl w:val="0"/>
              <w:rPr>
                <w:color w:val="000000"/>
                <w:sz w:val="22"/>
                <w:lang w:val="lt-LT"/>
              </w:rPr>
            </w:pPr>
            <w:proofErr w:type="spellStart"/>
            <w:r>
              <w:rPr>
                <w:color w:val="000000"/>
                <w:sz w:val="22"/>
                <w:lang w:val="lt-LT"/>
              </w:rPr>
              <w:t>Oddi</w:t>
            </w:r>
            <w:proofErr w:type="spellEnd"/>
            <w:r>
              <w:rPr>
                <w:color w:val="000000"/>
                <w:sz w:val="22"/>
                <w:lang w:val="lt-LT"/>
              </w:rPr>
              <w:t xml:space="preserve"> </w:t>
            </w:r>
            <w:proofErr w:type="spellStart"/>
            <w:r>
              <w:rPr>
                <w:color w:val="000000"/>
                <w:sz w:val="22"/>
                <w:lang w:val="lt-LT"/>
              </w:rPr>
              <w:t>sfinkterio</w:t>
            </w:r>
            <w:proofErr w:type="spellEnd"/>
            <w:r>
              <w:rPr>
                <w:color w:val="000000"/>
                <w:sz w:val="22"/>
                <w:lang w:val="lt-LT"/>
              </w:rPr>
              <w:t xml:space="preserve"> disfunkcija</w:t>
            </w:r>
          </w:p>
        </w:tc>
      </w:tr>
      <w:tr w:rsidR="00B4109A" w14:paraId="56CED992" w14:textId="77777777">
        <w:trPr>
          <w:cantSplit/>
        </w:trPr>
        <w:tc>
          <w:tcPr>
            <w:tcW w:w="1814" w:type="dxa"/>
            <w:tcBorders>
              <w:top w:val="outset" w:sz="6" w:space="0" w:color="auto"/>
              <w:left w:val="outset" w:sz="6" w:space="0" w:color="auto"/>
              <w:bottom w:val="outset" w:sz="6" w:space="0" w:color="auto"/>
              <w:right w:val="outset" w:sz="6" w:space="0" w:color="auto"/>
            </w:tcBorders>
            <w:hideMark/>
          </w:tcPr>
          <w:p w14:paraId="0D6C54E2" w14:textId="77777777" w:rsidR="00B4109A" w:rsidRDefault="00717405">
            <w:pPr>
              <w:widowControl w:val="0"/>
              <w:rPr>
                <w:color w:val="000000"/>
                <w:sz w:val="22"/>
                <w:lang w:val="lt-LT"/>
              </w:rPr>
            </w:pPr>
            <w:r>
              <w:rPr>
                <w:color w:val="000000"/>
                <w:sz w:val="22"/>
                <w:u w:val="single"/>
                <w:lang w:val="lt-LT"/>
              </w:rPr>
              <w:t>Odos ir poodinio audinio sutrikimai</w:t>
            </w:r>
          </w:p>
        </w:tc>
        <w:tc>
          <w:tcPr>
            <w:tcW w:w="1814" w:type="dxa"/>
            <w:tcBorders>
              <w:top w:val="outset" w:sz="6" w:space="0" w:color="auto"/>
              <w:left w:val="outset" w:sz="6" w:space="0" w:color="auto"/>
              <w:bottom w:val="outset" w:sz="6" w:space="0" w:color="auto"/>
              <w:right w:val="outset" w:sz="6" w:space="0" w:color="auto"/>
            </w:tcBorders>
            <w:hideMark/>
          </w:tcPr>
          <w:p w14:paraId="10010B04"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131052AD" w14:textId="77777777" w:rsidR="00B4109A" w:rsidRDefault="00717405">
            <w:pPr>
              <w:widowControl w:val="0"/>
              <w:rPr>
                <w:color w:val="000000"/>
                <w:sz w:val="22"/>
                <w:lang w:val="lt-LT"/>
              </w:rPr>
            </w:pPr>
            <w:r>
              <w:rPr>
                <w:color w:val="000000"/>
                <w:sz w:val="22"/>
                <w:lang w:val="lt-LT"/>
              </w:rPr>
              <w:t>Odos sausumas</w:t>
            </w:r>
          </w:p>
        </w:tc>
        <w:tc>
          <w:tcPr>
            <w:tcW w:w="1814" w:type="dxa"/>
            <w:tcBorders>
              <w:top w:val="outset" w:sz="6" w:space="0" w:color="auto"/>
              <w:left w:val="outset" w:sz="6" w:space="0" w:color="auto"/>
              <w:bottom w:val="outset" w:sz="6" w:space="0" w:color="auto"/>
              <w:right w:val="outset" w:sz="6" w:space="0" w:color="auto"/>
            </w:tcBorders>
            <w:hideMark/>
          </w:tcPr>
          <w:p w14:paraId="74406F7E" w14:textId="77777777" w:rsidR="00B4109A" w:rsidRDefault="00717405">
            <w:pPr>
              <w:widowControl w:val="0"/>
              <w:rPr>
                <w:color w:val="000000"/>
                <w:sz w:val="22"/>
                <w:lang w:val="lt-LT"/>
              </w:rPr>
            </w:pPr>
            <w:r>
              <w:rPr>
                <w:color w:val="000000"/>
                <w:sz w:val="22"/>
                <w:lang w:val="lt-LT"/>
              </w:rPr>
              <w:t xml:space="preserve">Dilgėlinė </w:t>
            </w:r>
          </w:p>
        </w:tc>
        <w:tc>
          <w:tcPr>
            <w:tcW w:w="1814" w:type="dxa"/>
            <w:tcBorders>
              <w:top w:val="outset" w:sz="6" w:space="0" w:color="auto"/>
              <w:left w:val="outset" w:sz="6" w:space="0" w:color="auto"/>
              <w:bottom w:val="outset" w:sz="6" w:space="0" w:color="auto"/>
              <w:right w:val="outset" w:sz="6" w:space="0" w:color="auto"/>
            </w:tcBorders>
            <w:hideMark/>
          </w:tcPr>
          <w:p w14:paraId="67021AE6" w14:textId="77777777" w:rsidR="00B4109A" w:rsidRDefault="00B4109A">
            <w:pPr>
              <w:widowControl w:val="0"/>
              <w:rPr>
                <w:color w:val="000000"/>
                <w:sz w:val="22"/>
                <w:lang w:val="lt-LT"/>
              </w:rPr>
            </w:pPr>
          </w:p>
        </w:tc>
      </w:tr>
      <w:tr w:rsidR="00B4109A" w14:paraId="743D5AFA" w14:textId="77777777">
        <w:trPr>
          <w:cantSplit/>
        </w:trPr>
        <w:tc>
          <w:tcPr>
            <w:tcW w:w="1814" w:type="dxa"/>
            <w:tcBorders>
              <w:top w:val="outset" w:sz="6" w:space="0" w:color="auto"/>
              <w:left w:val="outset" w:sz="6" w:space="0" w:color="auto"/>
              <w:bottom w:val="outset" w:sz="6" w:space="0" w:color="auto"/>
              <w:right w:val="outset" w:sz="6" w:space="0" w:color="auto"/>
            </w:tcBorders>
            <w:hideMark/>
          </w:tcPr>
          <w:p w14:paraId="587DA515" w14:textId="77777777" w:rsidR="00B4109A" w:rsidRDefault="00717405">
            <w:pPr>
              <w:widowControl w:val="0"/>
              <w:rPr>
                <w:color w:val="000000"/>
                <w:sz w:val="22"/>
                <w:lang w:val="lt-LT"/>
              </w:rPr>
            </w:pPr>
            <w:r>
              <w:rPr>
                <w:color w:val="000000"/>
                <w:sz w:val="22"/>
                <w:u w:val="single"/>
                <w:lang w:val="lt-LT"/>
              </w:rPr>
              <w:t>Inkstų ir šlapimo takų sutrikimai</w:t>
            </w:r>
          </w:p>
        </w:tc>
        <w:tc>
          <w:tcPr>
            <w:tcW w:w="1814" w:type="dxa"/>
            <w:tcBorders>
              <w:top w:val="outset" w:sz="6" w:space="0" w:color="auto"/>
              <w:left w:val="outset" w:sz="6" w:space="0" w:color="auto"/>
              <w:bottom w:val="outset" w:sz="6" w:space="0" w:color="auto"/>
              <w:right w:val="outset" w:sz="6" w:space="0" w:color="auto"/>
            </w:tcBorders>
            <w:hideMark/>
          </w:tcPr>
          <w:p w14:paraId="6732F7CF" w14:textId="77777777" w:rsidR="00B4109A" w:rsidRDefault="00717405">
            <w:pPr>
              <w:widowControl w:val="0"/>
              <w:rPr>
                <w:color w:val="000000"/>
                <w:sz w:val="22"/>
                <w:lang w:val="lt-LT"/>
              </w:rPr>
            </w:pPr>
            <w:proofErr w:type="spellStart"/>
            <w:r>
              <w:rPr>
                <w:color w:val="000000"/>
                <w:sz w:val="22"/>
                <w:lang w:val="lt-LT"/>
              </w:rPr>
              <w:t>Dizurija</w:t>
            </w:r>
            <w:proofErr w:type="spellEnd"/>
            <w:r>
              <w:rPr>
                <w:color w:val="000000"/>
                <w:sz w:val="22"/>
                <w:lang w:val="lt-LT"/>
              </w:rPr>
              <w:t xml:space="preserve"> </w:t>
            </w:r>
          </w:p>
        </w:tc>
        <w:tc>
          <w:tcPr>
            <w:tcW w:w="1814" w:type="dxa"/>
            <w:tcBorders>
              <w:top w:val="outset" w:sz="6" w:space="0" w:color="auto"/>
              <w:left w:val="outset" w:sz="6" w:space="0" w:color="auto"/>
              <w:bottom w:val="outset" w:sz="6" w:space="0" w:color="auto"/>
              <w:right w:val="outset" w:sz="6" w:space="0" w:color="auto"/>
            </w:tcBorders>
            <w:hideMark/>
          </w:tcPr>
          <w:p w14:paraId="2959B098"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70D87C60"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3C2861D1" w14:textId="77777777" w:rsidR="00B4109A" w:rsidRDefault="00B4109A">
            <w:pPr>
              <w:widowControl w:val="0"/>
              <w:rPr>
                <w:color w:val="000000"/>
                <w:sz w:val="22"/>
                <w:lang w:val="lt-LT"/>
              </w:rPr>
            </w:pPr>
          </w:p>
        </w:tc>
      </w:tr>
      <w:tr w:rsidR="00B4109A" w14:paraId="226965E9" w14:textId="77777777">
        <w:trPr>
          <w:cantSplit/>
        </w:trPr>
        <w:tc>
          <w:tcPr>
            <w:tcW w:w="1814" w:type="dxa"/>
            <w:tcBorders>
              <w:top w:val="outset" w:sz="6" w:space="0" w:color="auto"/>
              <w:left w:val="outset" w:sz="6" w:space="0" w:color="auto"/>
              <w:bottom w:val="outset" w:sz="6" w:space="0" w:color="auto"/>
              <w:right w:val="outset" w:sz="6" w:space="0" w:color="auto"/>
            </w:tcBorders>
            <w:hideMark/>
          </w:tcPr>
          <w:p w14:paraId="70D810AB" w14:textId="77777777" w:rsidR="00B4109A" w:rsidRDefault="00717405">
            <w:pPr>
              <w:widowControl w:val="0"/>
              <w:rPr>
                <w:color w:val="000000"/>
                <w:sz w:val="22"/>
                <w:lang w:val="lt-LT"/>
              </w:rPr>
            </w:pPr>
            <w:r>
              <w:rPr>
                <w:color w:val="000000"/>
                <w:sz w:val="22"/>
                <w:u w:val="single"/>
                <w:lang w:val="lt-LT"/>
              </w:rPr>
              <w:t>Lytinės sistemos ir krūties sutrikimai</w:t>
            </w:r>
          </w:p>
        </w:tc>
        <w:tc>
          <w:tcPr>
            <w:tcW w:w="1814" w:type="dxa"/>
            <w:tcBorders>
              <w:top w:val="outset" w:sz="6" w:space="0" w:color="auto"/>
              <w:left w:val="outset" w:sz="6" w:space="0" w:color="auto"/>
              <w:bottom w:val="outset" w:sz="6" w:space="0" w:color="auto"/>
              <w:right w:val="outset" w:sz="6" w:space="0" w:color="auto"/>
            </w:tcBorders>
            <w:hideMark/>
          </w:tcPr>
          <w:p w14:paraId="2C046709"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3FF181F0" w14:textId="77777777" w:rsidR="00B4109A" w:rsidRDefault="00717405">
            <w:pPr>
              <w:widowControl w:val="0"/>
              <w:rPr>
                <w:color w:val="000000"/>
                <w:sz w:val="22"/>
                <w:lang w:val="lt-LT"/>
              </w:rPr>
            </w:pPr>
            <w:proofErr w:type="spellStart"/>
            <w:r>
              <w:rPr>
                <w:color w:val="000000"/>
                <w:sz w:val="22"/>
                <w:lang w:val="lt-LT"/>
              </w:rPr>
              <w:t>Hipogonadizmas</w:t>
            </w:r>
            <w:proofErr w:type="spellEnd"/>
          </w:p>
        </w:tc>
        <w:tc>
          <w:tcPr>
            <w:tcW w:w="1814" w:type="dxa"/>
            <w:tcBorders>
              <w:top w:val="outset" w:sz="6" w:space="0" w:color="auto"/>
              <w:left w:val="outset" w:sz="6" w:space="0" w:color="auto"/>
              <w:bottom w:val="outset" w:sz="6" w:space="0" w:color="auto"/>
              <w:right w:val="outset" w:sz="6" w:space="0" w:color="auto"/>
            </w:tcBorders>
            <w:hideMark/>
          </w:tcPr>
          <w:p w14:paraId="2F129A79"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77BCD5F7" w14:textId="77777777" w:rsidR="00B4109A" w:rsidRDefault="00717405">
            <w:pPr>
              <w:widowControl w:val="0"/>
              <w:rPr>
                <w:color w:val="000000"/>
                <w:sz w:val="22"/>
                <w:lang w:val="lt-LT"/>
              </w:rPr>
            </w:pPr>
            <w:r>
              <w:rPr>
                <w:color w:val="000000"/>
                <w:sz w:val="22"/>
                <w:lang w:val="lt-LT"/>
              </w:rPr>
              <w:t>Amenorėja</w:t>
            </w:r>
          </w:p>
        </w:tc>
      </w:tr>
      <w:tr w:rsidR="00B4109A" w14:paraId="4109DDE2" w14:textId="77777777">
        <w:trPr>
          <w:cantSplit/>
        </w:trPr>
        <w:tc>
          <w:tcPr>
            <w:tcW w:w="1814" w:type="dxa"/>
            <w:tcBorders>
              <w:top w:val="outset" w:sz="6" w:space="0" w:color="auto"/>
              <w:left w:val="outset" w:sz="6" w:space="0" w:color="auto"/>
              <w:bottom w:val="outset" w:sz="6" w:space="0" w:color="auto"/>
              <w:right w:val="outset" w:sz="6" w:space="0" w:color="auto"/>
            </w:tcBorders>
            <w:hideMark/>
          </w:tcPr>
          <w:p w14:paraId="407754D1" w14:textId="77777777" w:rsidR="00B4109A" w:rsidRDefault="00717405">
            <w:pPr>
              <w:widowControl w:val="0"/>
              <w:rPr>
                <w:color w:val="000000"/>
                <w:sz w:val="22"/>
                <w:lang w:val="lt-LT"/>
              </w:rPr>
            </w:pPr>
            <w:r>
              <w:rPr>
                <w:color w:val="000000"/>
                <w:sz w:val="22"/>
                <w:u w:val="single"/>
                <w:lang w:val="lt-LT"/>
              </w:rPr>
              <w:lastRenderedPageBreak/>
              <w:t>Bendrieji sutrikimai ir vartojimo vietos pažeidimai</w:t>
            </w:r>
          </w:p>
        </w:tc>
        <w:tc>
          <w:tcPr>
            <w:tcW w:w="1814" w:type="dxa"/>
            <w:tcBorders>
              <w:top w:val="outset" w:sz="6" w:space="0" w:color="auto"/>
              <w:left w:val="outset" w:sz="6" w:space="0" w:color="auto"/>
              <w:bottom w:val="outset" w:sz="6" w:space="0" w:color="auto"/>
              <w:right w:val="outset" w:sz="6" w:space="0" w:color="auto"/>
            </w:tcBorders>
            <w:hideMark/>
          </w:tcPr>
          <w:p w14:paraId="3CFDA01B"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68F3FEE7" w14:textId="77777777" w:rsidR="00B4109A" w:rsidRDefault="00717405">
            <w:pPr>
              <w:widowControl w:val="0"/>
              <w:rPr>
                <w:color w:val="000000"/>
                <w:sz w:val="22"/>
                <w:lang w:val="lt-LT"/>
              </w:rPr>
            </w:pPr>
            <w:r>
              <w:rPr>
                <w:color w:val="000000"/>
                <w:sz w:val="22"/>
                <w:lang w:val="lt-LT"/>
              </w:rPr>
              <w:t>Edema</w:t>
            </w:r>
          </w:p>
          <w:p w14:paraId="7386CE9D" w14:textId="77777777" w:rsidR="00B4109A" w:rsidRDefault="00717405">
            <w:pPr>
              <w:widowControl w:val="0"/>
              <w:rPr>
                <w:color w:val="000000"/>
                <w:sz w:val="22"/>
                <w:lang w:val="lt-LT"/>
              </w:rPr>
            </w:pPr>
            <w:r>
              <w:rPr>
                <w:color w:val="000000"/>
                <w:sz w:val="22"/>
                <w:lang w:val="lt-LT"/>
              </w:rPr>
              <w:t xml:space="preserve">Pripratimas prie vaistinio preparato </w:t>
            </w:r>
          </w:p>
        </w:tc>
        <w:tc>
          <w:tcPr>
            <w:tcW w:w="1814" w:type="dxa"/>
            <w:tcBorders>
              <w:top w:val="outset" w:sz="6" w:space="0" w:color="auto"/>
              <w:left w:val="outset" w:sz="6" w:space="0" w:color="auto"/>
              <w:bottom w:val="outset" w:sz="6" w:space="0" w:color="auto"/>
              <w:right w:val="outset" w:sz="6" w:space="0" w:color="auto"/>
            </w:tcBorders>
            <w:hideMark/>
          </w:tcPr>
          <w:p w14:paraId="15B1500E" w14:textId="77777777" w:rsidR="00B4109A" w:rsidRDefault="00B4109A">
            <w:pPr>
              <w:widowControl w:val="0"/>
              <w:rPr>
                <w:color w:val="000000"/>
                <w:sz w:val="22"/>
                <w:lang w:val="lt-LT"/>
              </w:rPr>
            </w:pPr>
          </w:p>
        </w:tc>
        <w:tc>
          <w:tcPr>
            <w:tcW w:w="1814" w:type="dxa"/>
            <w:tcBorders>
              <w:top w:val="outset" w:sz="6" w:space="0" w:color="auto"/>
              <w:left w:val="outset" w:sz="6" w:space="0" w:color="auto"/>
              <w:bottom w:val="outset" w:sz="6" w:space="0" w:color="auto"/>
              <w:right w:val="outset" w:sz="6" w:space="0" w:color="auto"/>
            </w:tcBorders>
            <w:hideMark/>
          </w:tcPr>
          <w:p w14:paraId="4E58D5AB" w14:textId="77777777" w:rsidR="00B4109A" w:rsidRDefault="00717405">
            <w:pPr>
              <w:widowControl w:val="0"/>
              <w:rPr>
                <w:color w:val="000000"/>
                <w:sz w:val="22"/>
                <w:lang w:val="lt-LT"/>
              </w:rPr>
            </w:pPr>
            <w:r>
              <w:rPr>
                <w:color w:val="000000"/>
                <w:sz w:val="22"/>
                <w:lang w:val="lt-LT"/>
              </w:rPr>
              <w:t>Vaistų nutraukimo sindromas naujagimiams</w:t>
            </w:r>
          </w:p>
        </w:tc>
      </w:tr>
    </w:tbl>
    <w:p w14:paraId="3291FBFF" w14:textId="77777777" w:rsidR="00B4109A" w:rsidRDefault="00B4109A">
      <w:pPr>
        <w:widowControl w:val="0"/>
        <w:tabs>
          <w:tab w:val="left" w:pos="567"/>
        </w:tabs>
        <w:autoSpaceDE w:val="0"/>
        <w:autoSpaceDN w:val="0"/>
        <w:adjustRightInd w:val="0"/>
        <w:rPr>
          <w:sz w:val="22"/>
          <w:u w:val="single"/>
          <w:lang w:val="lt-LT"/>
        </w:rPr>
      </w:pPr>
    </w:p>
    <w:p w14:paraId="257D37C3" w14:textId="77777777" w:rsidR="00B4109A" w:rsidRDefault="00717405">
      <w:pPr>
        <w:widowControl w:val="0"/>
        <w:tabs>
          <w:tab w:val="left" w:pos="567"/>
        </w:tabs>
        <w:autoSpaceDE w:val="0"/>
        <w:autoSpaceDN w:val="0"/>
        <w:adjustRightInd w:val="0"/>
        <w:rPr>
          <w:sz w:val="22"/>
          <w:u w:val="single"/>
          <w:lang w:val="lt-LT"/>
        </w:rPr>
      </w:pPr>
      <w:r>
        <w:rPr>
          <w:sz w:val="22"/>
          <w:u w:val="single"/>
          <w:lang w:val="lt-LT"/>
        </w:rPr>
        <w:t>Priklausomybė nuo vaistinių preparatų</w:t>
      </w:r>
    </w:p>
    <w:p w14:paraId="4FD0EA50" w14:textId="77777777" w:rsidR="00B4109A" w:rsidRDefault="00B4109A">
      <w:pPr>
        <w:widowControl w:val="0"/>
        <w:tabs>
          <w:tab w:val="left" w:pos="567"/>
        </w:tabs>
        <w:autoSpaceDE w:val="0"/>
        <w:autoSpaceDN w:val="0"/>
        <w:adjustRightInd w:val="0"/>
        <w:rPr>
          <w:sz w:val="22"/>
          <w:u w:val="single"/>
          <w:lang w:val="lt-LT"/>
        </w:rPr>
      </w:pPr>
    </w:p>
    <w:p w14:paraId="1CB9DAED" w14:textId="77777777" w:rsidR="00B4109A" w:rsidRDefault="00717405">
      <w:pPr>
        <w:widowControl w:val="0"/>
        <w:tabs>
          <w:tab w:val="left" w:pos="567"/>
        </w:tabs>
        <w:autoSpaceDE w:val="0"/>
        <w:autoSpaceDN w:val="0"/>
        <w:adjustRightInd w:val="0"/>
        <w:rPr>
          <w:sz w:val="22"/>
          <w:lang w:val="lt-LT"/>
        </w:rPr>
      </w:pPr>
      <w:r>
        <w:rPr>
          <w:sz w:val="22"/>
          <w:lang w:val="lt-LT"/>
        </w:rPr>
        <w:t xml:space="preserve">Pakartotinis </w:t>
      </w:r>
      <w:proofErr w:type="spellStart"/>
      <w:r>
        <w:rPr>
          <w:sz w:val="22"/>
          <w:lang w:val="lt-LT"/>
        </w:rPr>
        <w:t>Dolnada</w:t>
      </w:r>
      <w:proofErr w:type="spellEnd"/>
      <w:r>
        <w:rPr>
          <w:sz w:val="22"/>
          <w:lang w:val="lt-LT"/>
        </w:rPr>
        <w:t xml:space="preserve"> vartojimas gali sukelti priklausomybę nuo vaistinių preparatų, net ir vartojant gydomąsias dozes. Priklausomybės nuo vaistinių preparatų rizika gali skirtis priklausomai nuo paciento individualių rizikos veiksnių, dozės ir gydymo </w:t>
      </w:r>
      <w:proofErr w:type="spellStart"/>
      <w:r>
        <w:rPr>
          <w:sz w:val="22"/>
          <w:lang w:val="lt-LT"/>
        </w:rPr>
        <w:t>opioidais</w:t>
      </w:r>
      <w:proofErr w:type="spellEnd"/>
      <w:r>
        <w:rPr>
          <w:sz w:val="22"/>
          <w:lang w:val="lt-LT"/>
        </w:rPr>
        <w:t xml:space="preserve"> trukmės (žr. 4.4 skyrių).</w:t>
      </w:r>
    </w:p>
    <w:p w14:paraId="2110841A" w14:textId="77777777" w:rsidR="00B4109A" w:rsidRDefault="00B4109A">
      <w:pPr>
        <w:widowControl w:val="0"/>
        <w:tabs>
          <w:tab w:val="left" w:pos="567"/>
        </w:tabs>
        <w:autoSpaceDE w:val="0"/>
        <w:autoSpaceDN w:val="0"/>
        <w:adjustRightInd w:val="0"/>
        <w:rPr>
          <w:sz w:val="22"/>
          <w:u w:val="single"/>
          <w:lang w:val="lt-LT"/>
        </w:rPr>
      </w:pPr>
    </w:p>
    <w:p w14:paraId="11A8904C" w14:textId="77777777" w:rsidR="00B4109A" w:rsidRDefault="00717405">
      <w:pPr>
        <w:widowControl w:val="0"/>
        <w:tabs>
          <w:tab w:val="left" w:pos="567"/>
        </w:tabs>
        <w:autoSpaceDE w:val="0"/>
        <w:autoSpaceDN w:val="0"/>
        <w:adjustRightInd w:val="0"/>
        <w:rPr>
          <w:sz w:val="22"/>
          <w:u w:val="single"/>
          <w:lang w:val="lt-LT"/>
        </w:rPr>
      </w:pPr>
      <w:r>
        <w:rPr>
          <w:sz w:val="22"/>
          <w:u w:val="single"/>
          <w:lang w:val="lt-LT"/>
        </w:rPr>
        <w:t>Pranešimas apie įtariamas nepageidaujamas reakcijas</w:t>
      </w:r>
    </w:p>
    <w:p w14:paraId="0AB46597" w14:textId="77777777" w:rsidR="00B4109A" w:rsidRDefault="00717405">
      <w:pPr>
        <w:tabs>
          <w:tab w:val="left" w:pos="567"/>
        </w:tabs>
        <w:autoSpaceDE w:val="0"/>
        <w:autoSpaceDN w:val="0"/>
        <w:adjustRightInd w:val="0"/>
        <w:spacing w:line="260" w:lineRule="exact"/>
        <w:jc w:val="both"/>
        <w:rPr>
          <w:noProof/>
          <w:snapToGrid w:val="0"/>
          <w:sz w:val="22"/>
          <w:szCs w:val="24"/>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r>
        <w:rPr>
          <w:noProof/>
          <w:snapToGrid w:val="0"/>
          <w:sz w:val="22"/>
          <w:szCs w:val="24"/>
        </w:rPr>
        <w:t>.</w:t>
      </w:r>
    </w:p>
    <w:p w14:paraId="45AA0B40" w14:textId="77777777" w:rsidR="00B4109A" w:rsidRDefault="00B4109A">
      <w:pPr>
        <w:widowControl w:val="0"/>
        <w:tabs>
          <w:tab w:val="left" w:pos="567"/>
        </w:tabs>
        <w:rPr>
          <w:sz w:val="22"/>
          <w:lang w:val="lt-LT"/>
        </w:rPr>
      </w:pPr>
    </w:p>
    <w:p w14:paraId="277E7556" w14:textId="77777777" w:rsidR="00B4109A" w:rsidRDefault="00717405">
      <w:pPr>
        <w:widowControl w:val="0"/>
        <w:tabs>
          <w:tab w:val="left" w:pos="567"/>
        </w:tabs>
        <w:rPr>
          <w:b/>
          <w:sz w:val="22"/>
          <w:lang w:val="lt-LT"/>
        </w:rPr>
      </w:pPr>
      <w:r>
        <w:rPr>
          <w:b/>
          <w:sz w:val="22"/>
          <w:lang w:val="lt-LT"/>
        </w:rPr>
        <w:t>4.9</w:t>
      </w:r>
      <w:r>
        <w:rPr>
          <w:b/>
          <w:sz w:val="22"/>
          <w:lang w:val="lt-LT"/>
        </w:rPr>
        <w:tab/>
        <w:t>Perdozavimas</w:t>
      </w:r>
    </w:p>
    <w:p w14:paraId="39682AFA" w14:textId="77777777" w:rsidR="00B4109A" w:rsidRDefault="00B4109A">
      <w:pPr>
        <w:widowControl w:val="0"/>
        <w:tabs>
          <w:tab w:val="left" w:pos="567"/>
        </w:tabs>
        <w:rPr>
          <w:sz w:val="22"/>
          <w:lang w:val="lt-LT"/>
        </w:rPr>
      </w:pPr>
    </w:p>
    <w:p w14:paraId="6C457E47" w14:textId="77777777" w:rsidR="00B4109A" w:rsidRDefault="00717405">
      <w:pPr>
        <w:widowControl w:val="0"/>
        <w:tabs>
          <w:tab w:val="left" w:pos="567"/>
        </w:tabs>
        <w:rPr>
          <w:sz w:val="22"/>
          <w:u w:val="single"/>
          <w:lang w:val="lt-LT"/>
        </w:rPr>
      </w:pPr>
      <w:r>
        <w:rPr>
          <w:sz w:val="22"/>
          <w:u w:val="single"/>
          <w:lang w:val="lt-LT"/>
        </w:rPr>
        <w:t>Apsinuodijimo simptomai</w:t>
      </w:r>
    </w:p>
    <w:p w14:paraId="410A523E" w14:textId="77777777" w:rsidR="00B4109A" w:rsidRDefault="00B4109A">
      <w:pPr>
        <w:widowControl w:val="0"/>
        <w:tabs>
          <w:tab w:val="left" w:pos="567"/>
        </w:tabs>
        <w:rPr>
          <w:sz w:val="22"/>
          <w:highlight w:val="yellow"/>
          <w:u w:val="single"/>
          <w:lang w:val="lt-LT"/>
        </w:rPr>
      </w:pPr>
    </w:p>
    <w:p w14:paraId="4401F674" w14:textId="77777777" w:rsidR="00B4109A" w:rsidRDefault="00717405">
      <w:pPr>
        <w:widowControl w:val="0"/>
        <w:tabs>
          <w:tab w:val="left" w:pos="567"/>
        </w:tabs>
        <w:rPr>
          <w:sz w:val="22"/>
          <w:lang w:val="lt-LT"/>
        </w:rPr>
      </w:pPr>
      <w:r>
        <w:rPr>
          <w:sz w:val="22"/>
          <w:lang w:val="lt-LT"/>
        </w:rPr>
        <w:t xml:space="preserve">Priklausomai nuo paciento sveikatos būklės istorijos, </w:t>
      </w:r>
      <w:proofErr w:type="spellStart"/>
      <w:r>
        <w:rPr>
          <w:sz w:val="22"/>
          <w:lang w:val="lt-LT"/>
        </w:rPr>
        <w:t>Dolnada</w:t>
      </w:r>
      <w:proofErr w:type="spellEnd"/>
      <w:r>
        <w:rPr>
          <w:sz w:val="22"/>
          <w:lang w:val="lt-LT"/>
        </w:rPr>
        <w:t xml:space="preserve"> perdozavimas gali pasireikšti simptomais, kuriuos sukelia arba </w:t>
      </w:r>
      <w:proofErr w:type="spellStart"/>
      <w:r>
        <w:rPr>
          <w:sz w:val="22"/>
          <w:lang w:val="lt-LT"/>
        </w:rPr>
        <w:t>oksikodonas</w:t>
      </w:r>
      <w:proofErr w:type="spellEnd"/>
      <w:r>
        <w:rPr>
          <w:sz w:val="22"/>
          <w:lang w:val="lt-LT"/>
        </w:rPr>
        <w:t xml:space="preserve"> (</w:t>
      </w:r>
      <w:proofErr w:type="spellStart"/>
      <w:r>
        <w:rPr>
          <w:sz w:val="22"/>
          <w:lang w:val="lt-LT"/>
        </w:rPr>
        <w:t>opioidinių</w:t>
      </w:r>
      <w:proofErr w:type="spellEnd"/>
      <w:r>
        <w:rPr>
          <w:sz w:val="22"/>
          <w:lang w:val="lt-LT"/>
        </w:rPr>
        <w:t xml:space="preserve"> receptorių </w:t>
      </w:r>
      <w:proofErr w:type="spellStart"/>
      <w:r>
        <w:rPr>
          <w:sz w:val="22"/>
          <w:lang w:val="lt-LT"/>
        </w:rPr>
        <w:t>agonistas</w:t>
      </w:r>
      <w:proofErr w:type="spellEnd"/>
      <w:r>
        <w:rPr>
          <w:sz w:val="22"/>
          <w:lang w:val="lt-LT"/>
        </w:rPr>
        <w:t xml:space="preserve">), arba </w:t>
      </w:r>
      <w:proofErr w:type="spellStart"/>
      <w:r>
        <w:rPr>
          <w:sz w:val="22"/>
          <w:lang w:val="lt-LT"/>
        </w:rPr>
        <w:t>naloksonas</w:t>
      </w:r>
      <w:proofErr w:type="spellEnd"/>
      <w:r>
        <w:rPr>
          <w:sz w:val="22"/>
          <w:lang w:val="lt-LT"/>
        </w:rPr>
        <w:t xml:space="preserve"> (</w:t>
      </w:r>
      <w:proofErr w:type="spellStart"/>
      <w:r>
        <w:rPr>
          <w:sz w:val="22"/>
          <w:lang w:val="lt-LT"/>
        </w:rPr>
        <w:t>opioidinių</w:t>
      </w:r>
      <w:proofErr w:type="spellEnd"/>
      <w:r>
        <w:rPr>
          <w:sz w:val="22"/>
          <w:lang w:val="lt-LT"/>
        </w:rPr>
        <w:t xml:space="preserve"> receptorių antagonistas). Galimi </w:t>
      </w:r>
      <w:proofErr w:type="spellStart"/>
      <w:r>
        <w:rPr>
          <w:sz w:val="22"/>
          <w:lang w:val="lt-LT"/>
        </w:rPr>
        <w:t>oksikodono</w:t>
      </w:r>
      <w:proofErr w:type="spellEnd"/>
      <w:r>
        <w:rPr>
          <w:sz w:val="22"/>
          <w:lang w:val="lt-LT"/>
        </w:rPr>
        <w:t xml:space="preserve"> perdozavimo simptomai yra </w:t>
      </w:r>
      <w:proofErr w:type="spellStart"/>
      <w:r>
        <w:rPr>
          <w:sz w:val="22"/>
          <w:lang w:val="lt-LT"/>
        </w:rPr>
        <w:t>miozė</w:t>
      </w:r>
      <w:proofErr w:type="spellEnd"/>
      <w:r>
        <w:rPr>
          <w:sz w:val="22"/>
          <w:lang w:val="lt-LT"/>
        </w:rPr>
        <w:t xml:space="preserve">, kvėpavimo slopinimas, </w:t>
      </w:r>
      <w:proofErr w:type="spellStart"/>
      <w:r>
        <w:rPr>
          <w:sz w:val="22"/>
          <w:lang w:val="lt-LT"/>
        </w:rPr>
        <w:t>somnolencija</w:t>
      </w:r>
      <w:proofErr w:type="spellEnd"/>
      <w:r>
        <w:rPr>
          <w:sz w:val="22"/>
          <w:lang w:val="lt-LT"/>
        </w:rPr>
        <w:t xml:space="preserve">, progresuojanti iki </w:t>
      </w:r>
      <w:proofErr w:type="spellStart"/>
      <w:r>
        <w:rPr>
          <w:sz w:val="22"/>
          <w:lang w:val="lt-LT"/>
        </w:rPr>
        <w:t>stuporo</w:t>
      </w:r>
      <w:proofErr w:type="spellEnd"/>
      <w:r>
        <w:rPr>
          <w:sz w:val="22"/>
          <w:lang w:val="lt-LT"/>
        </w:rPr>
        <w:t xml:space="preserve">, hipotonija, bradikardija ir </w:t>
      </w:r>
      <w:proofErr w:type="spellStart"/>
      <w:r>
        <w:rPr>
          <w:sz w:val="22"/>
          <w:lang w:val="lt-LT"/>
        </w:rPr>
        <w:t>hipotenzija</w:t>
      </w:r>
      <w:proofErr w:type="spellEnd"/>
      <w:r>
        <w:rPr>
          <w:sz w:val="22"/>
          <w:lang w:val="lt-LT"/>
        </w:rPr>
        <w:t xml:space="preserve">. Sunkesniais atvejais gali pasireikšti koma, </w:t>
      </w:r>
      <w:proofErr w:type="spellStart"/>
      <w:r>
        <w:rPr>
          <w:sz w:val="22"/>
          <w:lang w:val="lt-LT"/>
        </w:rPr>
        <w:t>nekardiogeninė</w:t>
      </w:r>
      <w:proofErr w:type="spellEnd"/>
      <w:r>
        <w:rPr>
          <w:sz w:val="22"/>
          <w:lang w:val="lt-LT"/>
        </w:rPr>
        <w:t xml:space="preserve"> plaučių edema ir kraujotakos nepakankamumas, pacientas gali mirti.</w:t>
      </w:r>
    </w:p>
    <w:p w14:paraId="1A58A97E" w14:textId="77777777" w:rsidR="00B4109A" w:rsidRDefault="00B4109A">
      <w:pPr>
        <w:widowControl w:val="0"/>
        <w:tabs>
          <w:tab w:val="left" w:pos="567"/>
        </w:tabs>
        <w:rPr>
          <w:sz w:val="22"/>
          <w:lang w:val="lt-LT"/>
        </w:rPr>
      </w:pPr>
    </w:p>
    <w:p w14:paraId="566B0915" w14:textId="77777777" w:rsidR="00B4109A" w:rsidRDefault="00717405">
      <w:pPr>
        <w:widowControl w:val="0"/>
        <w:tabs>
          <w:tab w:val="left" w:pos="567"/>
        </w:tabs>
        <w:rPr>
          <w:sz w:val="22"/>
          <w:lang w:val="lt-LT"/>
        </w:rPr>
      </w:pPr>
      <w:r>
        <w:rPr>
          <w:sz w:val="22"/>
          <w:lang w:val="lt-LT"/>
        </w:rPr>
        <w:t xml:space="preserve">Perdozavus </w:t>
      </w:r>
      <w:proofErr w:type="spellStart"/>
      <w:r>
        <w:rPr>
          <w:sz w:val="22"/>
          <w:lang w:val="lt-LT"/>
        </w:rPr>
        <w:t>oksikodono</w:t>
      </w:r>
      <w:proofErr w:type="spellEnd"/>
      <w:r>
        <w:rPr>
          <w:sz w:val="22"/>
          <w:lang w:val="lt-LT"/>
        </w:rPr>
        <w:t xml:space="preserve">, buvo pastebėta toksinė </w:t>
      </w:r>
      <w:proofErr w:type="spellStart"/>
      <w:r>
        <w:rPr>
          <w:sz w:val="22"/>
          <w:lang w:val="lt-LT"/>
        </w:rPr>
        <w:t>leukoencefalopatija</w:t>
      </w:r>
      <w:proofErr w:type="spellEnd"/>
      <w:r>
        <w:rPr>
          <w:sz w:val="22"/>
          <w:lang w:val="lt-LT"/>
        </w:rPr>
        <w:t>.</w:t>
      </w:r>
    </w:p>
    <w:p w14:paraId="63486150" w14:textId="77777777" w:rsidR="00B4109A" w:rsidRDefault="00B4109A">
      <w:pPr>
        <w:widowControl w:val="0"/>
        <w:tabs>
          <w:tab w:val="left" w:pos="567"/>
        </w:tabs>
        <w:rPr>
          <w:sz w:val="22"/>
          <w:lang w:val="lt-LT"/>
        </w:rPr>
      </w:pPr>
    </w:p>
    <w:p w14:paraId="6ACA2F79" w14:textId="77777777" w:rsidR="00B4109A" w:rsidRDefault="00717405">
      <w:pPr>
        <w:widowControl w:val="0"/>
        <w:tabs>
          <w:tab w:val="left" w:pos="567"/>
        </w:tabs>
        <w:rPr>
          <w:sz w:val="22"/>
          <w:lang w:val="lt-LT"/>
        </w:rPr>
      </w:pPr>
      <w:r>
        <w:rPr>
          <w:sz w:val="22"/>
          <w:lang w:val="lt-LT"/>
        </w:rPr>
        <w:t xml:space="preserve">Vien tik </w:t>
      </w:r>
      <w:proofErr w:type="spellStart"/>
      <w:r>
        <w:rPr>
          <w:sz w:val="22"/>
          <w:lang w:val="lt-LT"/>
        </w:rPr>
        <w:t>naloksono</w:t>
      </w:r>
      <w:proofErr w:type="spellEnd"/>
      <w:r>
        <w:rPr>
          <w:sz w:val="22"/>
          <w:lang w:val="lt-LT"/>
        </w:rPr>
        <w:t xml:space="preserve"> perdozavimo simptomų pasireiškimas nėra tikėtinas.</w:t>
      </w:r>
    </w:p>
    <w:p w14:paraId="698C26FF" w14:textId="77777777" w:rsidR="00B4109A" w:rsidRDefault="00B4109A">
      <w:pPr>
        <w:widowControl w:val="0"/>
        <w:tabs>
          <w:tab w:val="left" w:pos="567"/>
        </w:tabs>
        <w:rPr>
          <w:sz w:val="22"/>
          <w:highlight w:val="yellow"/>
          <w:lang w:val="lt-LT"/>
        </w:rPr>
      </w:pPr>
    </w:p>
    <w:p w14:paraId="40C0F029" w14:textId="77777777" w:rsidR="00B4109A" w:rsidRDefault="00717405">
      <w:pPr>
        <w:widowControl w:val="0"/>
        <w:tabs>
          <w:tab w:val="left" w:pos="567"/>
        </w:tabs>
        <w:rPr>
          <w:sz w:val="22"/>
          <w:u w:val="single"/>
          <w:lang w:val="lt-LT"/>
        </w:rPr>
      </w:pPr>
      <w:r>
        <w:rPr>
          <w:sz w:val="22"/>
          <w:u w:val="single"/>
          <w:lang w:val="lt-LT"/>
        </w:rPr>
        <w:t>Apsinuodijimo terapija</w:t>
      </w:r>
    </w:p>
    <w:p w14:paraId="44CA2179" w14:textId="77777777" w:rsidR="00B4109A" w:rsidRDefault="00B4109A">
      <w:pPr>
        <w:widowControl w:val="0"/>
        <w:tabs>
          <w:tab w:val="left" w:pos="567"/>
        </w:tabs>
        <w:rPr>
          <w:sz w:val="22"/>
          <w:highlight w:val="yellow"/>
          <w:u w:val="single"/>
          <w:lang w:val="lt-LT"/>
        </w:rPr>
      </w:pPr>
    </w:p>
    <w:p w14:paraId="1972EADD" w14:textId="77777777" w:rsidR="00B4109A" w:rsidRDefault="00717405">
      <w:pPr>
        <w:widowControl w:val="0"/>
        <w:tabs>
          <w:tab w:val="left" w:pos="567"/>
        </w:tabs>
        <w:rPr>
          <w:sz w:val="22"/>
          <w:lang w:val="lt-LT"/>
        </w:rPr>
      </w:pPr>
      <w:proofErr w:type="spellStart"/>
      <w:r>
        <w:rPr>
          <w:sz w:val="22"/>
          <w:lang w:val="lt-LT"/>
        </w:rPr>
        <w:t>Naloksono</w:t>
      </w:r>
      <w:proofErr w:type="spellEnd"/>
      <w:r>
        <w:rPr>
          <w:sz w:val="22"/>
          <w:lang w:val="lt-LT"/>
        </w:rPr>
        <w:t xml:space="preserve"> perdozavimo sukelti nutraukimo simptomai turi būti gydomi simptomiškai, pacientas turi būti atidžiai stebimas.</w:t>
      </w:r>
    </w:p>
    <w:p w14:paraId="68A8D3D5" w14:textId="77777777" w:rsidR="00B4109A" w:rsidRDefault="00B4109A">
      <w:pPr>
        <w:widowControl w:val="0"/>
        <w:tabs>
          <w:tab w:val="left" w:pos="567"/>
        </w:tabs>
        <w:rPr>
          <w:sz w:val="22"/>
          <w:lang w:val="lt-LT"/>
        </w:rPr>
      </w:pPr>
    </w:p>
    <w:p w14:paraId="2FD39162" w14:textId="77777777" w:rsidR="00B4109A" w:rsidRDefault="00717405">
      <w:pPr>
        <w:widowControl w:val="0"/>
        <w:tabs>
          <w:tab w:val="left" w:pos="567"/>
        </w:tabs>
        <w:rPr>
          <w:sz w:val="22"/>
          <w:lang w:val="lt-LT"/>
        </w:rPr>
      </w:pPr>
      <w:r>
        <w:rPr>
          <w:sz w:val="22"/>
          <w:lang w:val="lt-LT"/>
        </w:rPr>
        <w:t xml:space="preserve">Klinikiniai simptomai, rodantys </w:t>
      </w:r>
      <w:proofErr w:type="spellStart"/>
      <w:r>
        <w:rPr>
          <w:sz w:val="22"/>
          <w:lang w:val="lt-LT"/>
        </w:rPr>
        <w:t>oksikodono</w:t>
      </w:r>
      <w:proofErr w:type="spellEnd"/>
      <w:r>
        <w:rPr>
          <w:sz w:val="22"/>
          <w:lang w:val="lt-LT"/>
        </w:rPr>
        <w:t xml:space="preserve"> perdozavimą, gali būti šalinami į veną leidžiant </w:t>
      </w:r>
      <w:proofErr w:type="spellStart"/>
      <w:r>
        <w:rPr>
          <w:sz w:val="22"/>
          <w:lang w:val="lt-LT"/>
        </w:rPr>
        <w:t>opioidų</w:t>
      </w:r>
      <w:proofErr w:type="spellEnd"/>
      <w:r>
        <w:rPr>
          <w:sz w:val="22"/>
          <w:lang w:val="lt-LT"/>
        </w:rPr>
        <w:t xml:space="preserve"> antagonistų (pvz., į veną leidžiama 0,4</w:t>
      </w:r>
      <w:r>
        <w:rPr>
          <w:sz w:val="22"/>
          <w:lang w:val="lt-LT"/>
        </w:rPr>
        <w:noBreakHyphen/>
        <w:t xml:space="preserve">2 mg </w:t>
      </w:r>
      <w:proofErr w:type="spellStart"/>
      <w:r>
        <w:rPr>
          <w:sz w:val="22"/>
          <w:lang w:val="lt-LT"/>
        </w:rPr>
        <w:t>naloksono</w:t>
      </w:r>
      <w:proofErr w:type="spellEnd"/>
      <w:r>
        <w:rPr>
          <w:sz w:val="22"/>
          <w:lang w:val="lt-LT"/>
        </w:rPr>
        <w:t xml:space="preserve"> hidrochlorido dozė). Vaistinį preparatą galima leisti kartotinai kas 2</w:t>
      </w:r>
      <w:r>
        <w:rPr>
          <w:sz w:val="22"/>
          <w:lang w:val="lt-LT"/>
        </w:rPr>
        <w:noBreakHyphen/>
        <w:t xml:space="preserve">3 minutes, atsižvelgiant į klinikinį poreikį. Be to, 2 mg </w:t>
      </w:r>
      <w:proofErr w:type="spellStart"/>
      <w:r>
        <w:rPr>
          <w:sz w:val="22"/>
          <w:lang w:val="lt-LT"/>
        </w:rPr>
        <w:t>naloksono</w:t>
      </w:r>
      <w:proofErr w:type="spellEnd"/>
      <w:r>
        <w:rPr>
          <w:sz w:val="22"/>
          <w:lang w:val="lt-LT"/>
        </w:rPr>
        <w:t xml:space="preserve"> hidrochlorido dozę galima </w:t>
      </w:r>
      <w:proofErr w:type="spellStart"/>
      <w:r>
        <w:rPr>
          <w:sz w:val="22"/>
          <w:lang w:val="lt-LT"/>
        </w:rPr>
        <w:t>infuzuoti</w:t>
      </w:r>
      <w:proofErr w:type="spellEnd"/>
      <w:r>
        <w:rPr>
          <w:sz w:val="22"/>
          <w:lang w:val="lt-LT"/>
        </w:rPr>
        <w:t xml:space="preserve"> katu su 500 ml 0,9% natrio chlorido ar 5% </w:t>
      </w:r>
      <w:proofErr w:type="spellStart"/>
      <w:r>
        <w:rPr>
          <w:sz w:val="22"/>
          <w:lang w:val="lt-LT"/>
        </w:rPr>
        <w:t>dekstrozės</w:t>
      </w:r>
      <w:proofErr w:type="spellEnd"/>
      <w:r>
        <w:rPr>
          <w:sz w:val="22"/>
          <w:lang w:val="lt-LT"/>
        </w:rPr>
        <w:t xml:space="preserve"> tirpalu (0,004 mg/ml </w:t>
      </w:r>
      <w:proofErr w:type="spellStart"/>
      <w:r>
        <w:rPr>
          <w:sz w:val="22"/>
          <w:lang w:val="lt-LT"/>
        </w:rPr>
        <w:t>naloksono</w:t>
      </w:r>
      <w:proofErr w:type="spellEnd"/>
      <w:r>
        <w:rPr>
          <w:sz w:val="22"/>
          <w:lang w:val="lt-LT"/>
        </w:rPr>
        <w:t>). Infuzijos greitis nustatomas atsižvelgiant į anksčiau suleistas smūgines dozes bei paciento reakciją.</w:t>
      </w:r>
    </w:p>
    <w:p w14:paraId="627D31DE" w14:textId="77777777" w:rsidR="00B4109A" w:rsidRDefault="00B4109A">
      <w:pPr>
        <w:widowControl w:val="0"/>
        <w:tabs>
          <w:tab w:val="left" w:pos="567"/>
        </w:tabs>
        <w:rPr>
          <w:sz w:val="22"/>
          <w:lang w:val="lt-LT"/>
        </w:rPr>
      </w:pPr>
    </w:p>
    <w:p w14:paraId="77EF069C" w14:textId="77777777" w:rsidR="00B4109A" w:rsidRDefault="00717405">
      <w:pPr>
        <w:widowControl w:val="0"/>
        <w:tabs>
          <w:tab w:val="left" w:pos="567"/>
        </w:tabs>
        <w:rPr>
          <w:sz w:val="22"/>
          <w:lang w:val="lt-LT"/>
        </w:rPr>
      </w:pPr>
      <w:r>
        <w:rPr>
          <w:sz w:val="22"/>
          <w:lang w:val="lt-LT"/>
        </w:rPr>
        <w:t>Galima apsvarstyti skrandžio plovimo reikalingumą.</w:t>
      </w:r>
    </w:p>
    <w:p w14:paraId="27DD7D45" w14:textId="77777777" w:rsidR="00B4109A" w:rsidRDefault="00B4109A">
      <w:pPr>
        <w:widowControl w:val="0"/>
        <w:tabs>
          <w:tab w:val="left" w:pos="567"/>
        </w:tabs>
        <w:rPr>
          <w:sz w:val="22"/>
          <w:lang w:val="lt-LT"/>
        </w:rPr>
      </w:pPr>
    </w:p>
    <w:p w14:paraId="771B776F" w14:textId="77777777" w:rsidR="00B4109A" w:rsidRDefault="00717405">
      <w:pPr>
        <w:widowControl w:val="0"/>
        <w:tabs>
          <w:tab w:val="left" w:pos="567"/>
        </w:tabs>
        <w:rPr>
          <w:sz w:val="22"/>
          <w:lang w:val="lt-LT"/>
        </w:rPr>
      </w:pPr>
      <w:r>
        <w:rPr>
          <w:sz w:val="22"/>
          <w:lang w:val="lt-LT"/>
        </w:rPr>
        <w:t>Gydant perdozavimo sukeliamą kraujotakos nepakankamumą, pagal poreikį reikia taikyti palaikomąsias priemones (dirbtinę plaučių ventiliaciją, deguonies tiekimą, kraujagysles sutraukiančių vaistinių preparatų leidimą bei skysčių infuzijas). Pasireiškus širdies veiklos nutrūkimui ar aritmijai, gali prireikti krūtinės ląstos spaudinėjimų ir defibriliacijos. Jei reikia, taikoma dirbtinė plaučių ventiliacija. Būtina palaikyti skysčių bei elektrolitų pusiausvyrą.</w:t>
      </w:r>
    </w:p>
    <w:p w14:paraId="73C1E671" w14:textId="77777777" w:rsidR="00B4109A" w:rsidRDefault="00B4109A">
      <w:pPr>
        <w:widowControl w:val="0"/>
        <w:tabs>
          <w:tab w:val="left" w:pos="567"/>
        </w:tabs>
        <w:rPr>
          <w:sz w:val="22"/>
          <w:lang w:val="lt-LT"/>
        </w:rPr>
      </w:pPr>
    </w:p>
    <w:p w14:paraId="70B26679" w14:textId="77777777" w:rsidR="00B4109A" w:rsidRDefault="00B4109A">
      <w:pPr>
        <w:widowControl w:val="0"/>
        <w:tabs>
          <w:tab w:val="left" w:pos="567"/>
        </w:tabs>
        <w:rPr>
          <w:sz w:val="22"/>
          <w:lang w:val="lt-LT"/>
        </w:rPr>
      </w:pPr>
    </w:p>
    <w:p w14:paraId="07121FAE" w14:textId="77777777" w:rsidR="00B4109A" w:rsidRDefault="00717405">
      <w:pPr>
        <w:widowControl w:val="0"/>
        <w:tabs>
          <w:tab w:val="left" w:pos="567"/>
        </w:tabs>
        <w:outlineLvl w:val="2"/>
        <w:rPr>
          <w:b/>
          <w:sz w:val="22"/>
          <w:lang w:val="lt-LT"/>
        </w:rPr>
      </w:pPr>
      <w:r>
        <w:rPr>
          <w:b/>
          <w:sz w:val="22"/>
          <w:lang w:val="lt-LT"/>
        </w:rPr>
        <w:t>5.</w:t>
      </w:r>
      <w:r>
        <w:rPr>
          <w:b/>
          <w:sz w:val="22"/>
          <w:lang w:val="lt-LT"/>
        </w:rPr>
        <w:tab/>
        <w:t>FARMAKOLOGINĖS SAVYBĖS</w:t>
      </w:r>
    </w:p>
    <w:p w14:paraId="5D560317" w14:textId="77777777" w:rsidR="00B4109A" w:rsidRDefault="00B4109A">
      <w:pPr>
        <w:widowControl w:val="0"/>
        <w:tabs>
          <w:tab w:val="left" w:pos="567"/>
        </w:tabs>
        <w:overflowPunct w:val="0"/>
        <w:autoSpaceDE w:val="0"/>
        <w:autoSpaceDN w:val="0"/>
        <w:adjustRightInd w:val="0"/>
        <w:rPr>
          <w:sz w:val="22"/>
          <w:lang w:val="lt-LT"/>
        </w:rPr>
      </w:pPr>
    </w:p>
    <w:p w14:paraId="47C181FD" w14:textId="77777777" w:rsidR="00B4109A" w:rsidRDefault="00717405">
      <w:pPr>
        <w:widowControl w:val="0"/>
        <w:tabs>
          <w:tab w:val="left" w:pos="567"/>
        </w:tabs>
        <w:overflowPunct w:val="0"/>
        <w:autoSpaceDE w:val="0"/>
        <w:autoSpaceDN w:val="0"/>
        <w:adjustRightInd w:val="0"/>
        <w:rPr>
          <w:b/>
          <w:sz w:val="22"/>
          <w:lang w:val="lt-LT"/>
        </w:rPr>
      </w:pPr>
      <w:r>
        <w:rPr>
          <w:b/>
          <w:sz w:val="22"/>
          <w:lang w:val="lt-LT"/>
        </w:rPr>
        <w:t>5.1</w:t>
      </w:r>
      <w:r>
        <w:rPr>
          <w:b/>
          <w:sz w:val="22"/>
          <w:lang w:val="lt-LT"/>
        </w:rPr>
        <w:tab/>
      </w:r>
      <w:proofErr w:type="spellStart"/>
      <w:r>
        <w:rPr>
          <w:b/>
          <w:sz w:val="22"/>
          <w:lang w:val="lt-LT"/>
        </w:rPr>
        <w:t>Farmakodinaminės</w:t>
      </w:r>
      <w:proofErr w:type="spellEnd"/>
      <w:r>
        <w:rPr>
          <w:b/>
          <w:sz w:val="22"/>
          <w:lang w:val="lt-LT"/>
        </w:rPr>
        <w:t xml:space="preserve"> savybės</w:t>
      </w:r>
    </w:p>
    <w:p w14:paraId="65A4B1AE" w14:textId="77777777" w:rsidR="00B4109A" w:rsidRDefault="00B4109A">
      <w:pPr>
        <w:widowControl w:val="0"/>
        <w:tabs>
          <w:tab w:val="left" w:pos="567"/>
        </w:tabs>
        <w:overflowPunct w:val="0"/>
        <w:autoSpaceDE w:val="0"/>
        <w:autoSpaceDN w:val="0"/>
        <w:adjustRightInd w:val="0"/>
        <w:rPr>
          <w:sz w:val="22"/>
          <w:lang w:val="lt-LT"/>
        </w:rPr>
      </w:pPr>
    </w:p>
    <w:p w14:paraId="7A415A31" w14:textId="77777777" w:rsidR="00B4109A" w:rsidRDefault="00717405">
      <w:pPr>
        <w:widowControl w:val="0"/>
        <w:tabs>
          <w:tab w:val="left" w:pos="567"/>
        </w:tabs>
        <w:overflowPunct w:val="0"/>
        <w:autoSpaceDE w:val="0"/>
        <w:autoSpaceDN w:val="0"/>
        <w:adjustRightInd w:val="0"/>
        <w:rPr>
          <w:rFonts w:eastAsia="TimesNewRomanPSMT"/>
          <w:sz w:val="22"/>
          <w:lang w:val="lt-LT"/>
        </w:rPr>
      </w:pPr>
      <w:proofErr w:type="spellStart"/>
      <w:r>
        <w:rPr>
          <w:rFonts w:eastAsia="TimesNewRomanPSMT"/>
          <w:sz w:val="22"/>
          <w:lang w:val="lt-LT"/>
        </w:rPr>
        <w:t>Farmakoterapinė</w:t>
      </w:r>
      <w:proofErr w:type="spellEnd"/>
      <w:r>
        <w:rPr>
          <w:rFonts w:eastAsia="TimesNewRomanPSMT"/>
          <w:sz w:val="22"/>
          <w:lang w:val="lt-LT"/>
        </w:rPr>
        <w:t xml:space="preserve"> grupė </w:t>
      </w:r>
      <w:r>
        <w:rPr>
          <w:rFonts w:eastAsia="SymbolMT"/>
          <w:sz w:val="22"/>
          <w:lang w:val="lt-LT"/>
        </w:rPr>
        <w:t xml:space="preserve">− </w:t>
      </w:r>
      <w:r>
        <w:rPr>
          <w:rFonts w:eastAsia="TimesNewRomanPSMT"/>
          <w:sz w:val="22"/>
          <w:lang w:val="lt-LT"/>
        </w:rPr>
        <w:t xml:space="preserve">analgetikai; </w:t>
      </w:r>
      <w:proofErr w:type="spellStart"/>
      <w:r>
        <w:rPr>
          <w:rFonts w:eastAsia="TimesNewRomanPSMT"/>
          <w:sz w:val="22"/>
          <w:lang w:val="lt-LT"/>
        </w:rPr>
        <w:t>opioidai</w:t>
      </w:r>
      <w:proofErr w:type="spellEnd"/>
      <w:r>
        <w:rPr>
          <w:rFonts w:eastAsia="TimesNewRomanPSMT"/>
          <w:sz w:val="22"/>
          <w:lang w:val="lt-LT"/>
        </w:rPr>
        <w:t>; natūralūs opiumo alkaloidai, ATC kodas – N02AA55.</w:t>
      </w:r>
    </w:p>
    <w:p w14:paraId="382DFEEA" w14:textId="77777777" w:rsidR="00B4109A" w:rsidRDefault="00B4109A">
      <w:pPr>
        <w:widowControl w:val="0"/>
        <w:tabs>
          <w:tab w:val="left" w:pos="567"/>
        </w:tabs>
        <w:overflowPunct w:val="0"/>
        <w:autoSpaceDE w:val="0"/>
        <w:autoSpaceDN w:val="0"/>
        <w:adjustRightInd w:val="0"/>
        <w:rPr>
          <w:rFonts w:eastAsia="TimesNewRomanPSMT"/>
          <w:sz w:val="22"/>
          <w:lang w:val="lt-LT"/>
        </w:rPr>
      </w:pPr>
    </w:p>
    <w:p w14:paraId="57992D40" w14:textId="77777777" w:rsidR="00B4109A" w:rsidRDefault="00717405">
      <w:pPr>
        <w:widowControl w:val="0"/>
        <w:tabs>
          <w:tab w:val="left" w:pos="567"/>
        </w:tabs>
        <w:overflowPunct w:val="0"/>
        <w:autoSpaceDE w:val="0"/>
        <w:autoSpaceDN w:val="0"/>
        <w:adjustRightInd w:val="0"/>
        <w:rPr>
          <w:rFonts w:eastAsia="TimesNewRomanPSMT"/>
          <w:sz w:val="22"/>
          <w:u w:val="single"/>
          <w:lang w:val="lt-LT"/>
        </w:rPr>
      </w:pPr>
      <w:r>
        <w:rPr>
          <w:rFonts w:eastAsia="TimesNewRomanPSMT"/>
          <w:sz w:val="22"/>
          <w:u w:val="single"/>
          <w:lang w:val="lt-LT"/>
        </w:rPr>
        <w:t>Veikimo mechanizmas</w:t>
      </w:r>
    </w:p>
    <w:p w14:paraId="2A69CCB7" w14:textId="77777777" w:rsidR="00B4109A" w:rsidRDefault="00B4109A">
      <w:pPr>
        <w:widowControl w:val="0"/>
        <w:autoSpaceDE w:val="0"/>
        <w:autoSpaceDN w:val="0"/>
        <w:adjustRightInd w:val="0"/>
        <w:rPr>
          <w:color w:val="000000"/>
          <w:sz w:val="22"/>
          <w:lang w:val="lt-LT"/>
        </w:rPr>
      </w:pPr>
    </w:p>
    <w:p w14:paraId="37DF4180" w14:textId="77777777" w:rsidR="00B4109A" w:rsidRDefault="00717405">
      <w:pPr>
        <w:widowControl w:val="0"/>
        <w:autoSpaceDE w:val="0"/>
        <w:autoSpaceDN w:val="0"/>
        <w:adjustRightInd w:val="0"/>
        <w:rPr>
          <w:color w:val="000000"/>
          <w:sz w:val="22"/>
          <w:lang w:val="lt-LT"/>
        </w:rPr>
      </w:pPr>
      <w:proofErr w:type="spellStart"/>
      <w:r>
        <w:rPr>
          <w:color w:val="000000"/>
          <w:sz w:val="22"/>
          <w:lang w:val="lt-LT"/>
        </w:rPr>
        <w:t>Oksikodonui</w:t>
      </w:r>
      <w:proofErr w:type="spellEnd"/>
      <w:r>
        <w:rPr>
          <w:color w:val="000000"/>
          <w:sz w:val="22"/>
          <w:lang w:val="lt-LT"/>
        </w:rPr>
        <w:t xml:space="preserve"> ir </w:t>
      </w:r>
      <w:proofErr w:type="spellStart"/>
      <w:r>
        <w:rPr>
          <w:color w:val="000000"/>
          <w:sz w:val="22"/>
          <w:lang w:val="lt-LT"/>
        </w:rPr>
        <w:t>naloksonui</w:t>
      </w:r>
      <w:proofErr w:type="spellEnd"/>
      <w:r>
        <w:rPr>
          <w:color w:val="000000"/>
          <w:sz w:val="22"/>
          <w:lang w:val="lt-LT"/>
        </w:rPr>
        <w:t xml:space="preserve"> būdingas </w:t>
      </w:r>
      <w:proofErr w:type="spellStart"/>
      <w:r>
        <w:rPr>
          <w:color w:val="000000"/>
          <w:sz w:val="22"/>
          <w:lang w:val="lt-LT"/>
        </w:rPr>
        <w:t>afinitetas</w:t>
      </w:r>
      <w:proofErr w:type="spellEnd"/>
      <w:r>
        <w:rPr>
          <w:color w:val="000000"/>
          <w:sz w:val="22"/>
          <w:lang w:val="lt-LT"/>
        </w:rPr>
        <w:t xml:space="preserve"> </w:t>
      </w:r>
      <w:proofErr w:type="spellStart"/>
      <w:r>
        <w:rPr>
          <w:i/>
          <w:iCs/>
          <w:color w:val="000000"/>
          <w:sz w:val="22"/>
          <w:lang w:val="lt-LT"/>
        </w:rPr>
        <w:t>kappa</w:t>
      </w:r>
      <w:proofErr w:type="spellEnd"/>
      <w:r>
        <w:rPr>
          <w:color w:val="000000"/>
          <w:sz w:val="22"/>
          <w:lang w:val="lt-LT"/>
        </w:rPr>
        <w:t xml:space="preserve">, </w:t>
      </w:r>
      <w:proofErr w:type="spellStart"/>
      <w:r>
        <w:rPr>
          <w:i/>
          <w:iCs/>
          <w:color w:val="000000"/>
          <w:sz w:val="22"/>
          <w:lang w:val="lt-LT"/>
        </w:rPr>
        <w:t>miu</w:t>
      </w:r>
      <w:proofErr w:type="spellEnd"/>
      <w:r>
        <w:rPr>
          <w:color w:val="000000"/>
          <w:sz w:val="22"/>
          <w:lang w:val="lt-LT"/>
        </w:rPr>
        <w:t xml:space="preserve"> ir </w:t>
      </w:r>
      <w:r>
        <w:rPr>
          <w:i/>
          <w:iCs/>
          <w:color w:val="000000"/>
          <w:sz w:val="22"/>
          <w:lang w:val="lt-LT"/>
        </w:rPr>
        <w:t>delta</w:t>
      </w:r>
      <w:r>
        <w:rPr>
          <w:color w:val="000000"/>
          <w:sz w:val="22"/>
          <w:lang w:val="lt-LT"/>
        </w:rPr>
        <w:t xml:space="preserve"> </w:t>
      </w:r>
      <w:proofErr w:type="spellStart"/>
      <w:r>
        <w:rPr>
          <w:color w:val="000000"/>
          <w:sz w:val="22"/>
          <w:lang w:val="lt-LT"/>
        </w:rPr>
        <w:t>opioidiniams</w:t>
      </w:r>
      <w:proofErr w:type="spellEnd"/>
      <w:r>
        <w:rPr>
          <w:color w:val="000000"/>
          <w:sz w:val="22"/>
          <w:lang w:val="lt-LT"/>
        </w:rPr>
        <w:t xml:space="preserve"> receptoriams galvos ir nugaros smegenyse bei periferiniuose organuose (pvz., žarnyne). </w:t>
      </w:r>
      <w:proofErr w:type="spellStart"/>
      <w:r>
        <w:rPr>
          <w:color w:val="000000"/>
          <w:sz w:val="22"/>
          <w:lang w:val="lt-LT"/>
        </w:rPr>
        <w:t>Oksikodonas</w:t>
      </w:r>
      <w:proofErr w:type="spellEnd"/>
      <w:r>
        <w:rPr>
          <w:color w:val="000000"/>
          <w:sz w:val="22"/>
          <w:lang w:val="lt-LT"/>
        </w:rPr>
        <w:t xml:space="preserve"> šiuos receptorius veikia kaip </w:t>
      </w:r>
      <w:proofErr w:type="spellStart"/>
      <w:r>
        <w:rPr>
          <w:color w:val="000000"/>
          <w:sz w:val="22"/>
          <w:lang w:val="lt-LT"/>
        </w:rPr>
        <w:t>opioidinių</w:t>
      </w:r>
      <w:proofErr w:type="spellEnd"/>
      <w:r>
        <w:rPr>
          <w:color w:val="000000"/>
          <w:sz w:val="22"/>
          <w:lang w:val="lt-LT"/>
        </w:rPr>
        <w:t xml:space="preserve"> receptorių </w:t>
      </w:r>
      <w:proofErr w:type="spellStart"/>
      <w:r>
        <w:rPr>
          <w:color w:val="000000"/>
          <w:sz w:val="22"/>
          <w:lang w:val="lt-LT"/>
        </w:rPr>
        <w:t>agonistas</w:t>
      </w:r>
      <w:proofErr w:type="spellEnd"/>
      <w:r>
        <w:rPr>
          <w:color w:val="000000"/>
          <w:sz w:val="22"/>
          <w:lang w:val="lt-LT"/>
        </w:rPr>
        <w:t xml:space="preserve"> ir prisijungia prie endogeninių receptorių CNS. Priešingai, </w:t>
      </w:r>
      <w:proofErr w:type="spellStart"/>
      <w:r>
        <w:rPr>
          <w:color w:val="000000"/>
          <w:sz w:val="22"/>
          <w:lang w:val="lt-LT"/>
        </w:rPr>
        <w:t>naloksonas</w:t>
      </w:r>
      <w:proofErr w:type="spellEnd"/>
      <w:r>
        <w:rPr>
          <w:color w:val="000000"/>
          <w:sz w:val="22"/>
          <w:lang w:val="lt-LT"/>
        </w:rPr>
        <w:t xml:space="preserve"> yra grynas antagonistas, veikiantis visų tipų </w:t>
      </w:r>
      <w:proofErr w:type="spellStart"/>
      <w:r>
        <w:rPr>
          <w:color w:val="000000"/>
          <w:sz w:val="22"/>
          <w:lang w:val="lt-LT"/>
        </w:rPr>
        <w:t>opioidinius</w:t>
      </w:r>
      <w:proofErr w:type="spellEnd"/>
      <w:r>
        <w:rPr>
          <w:color w:val="000000"/>
          <w:sz w:val="22"/>
          <w:lang w:val="lt-LT"/>
        </w:rPr>
        <w:t xml:space="preserve"> receptorius.</w:t>
      </w:r>
    </w:p>
    <w:p w14:paraId="0AE0AE1C" w14:textId="77777777" w:rsidR="00B4109A" w:rsidRDefault="00B4109A">
      <w:pPr>
        <w:widowControl w:val="0"/>
        <w:autoSpaceDE w:val="0"/>
        <w:autoSpaceDN w:val="0"/>
        <w:adjustRightInd w:val="0"/>
        <w:rPr>
          <w:color w:val="000000"/>
          <w:sz w:val="22"/>
          <w:lang w:val="lt-LT"/>
        </w:rPr>
      </w:pPr>
    </w:p>
    <w:p w14:paraId="68841D25" w14:textId="77777777" w:rsidR="00B4109A" w:rsidRDefault="00717405">
      <w:pPr>
        <w:widowControl w:val="0"/>
        <w:autoSpaceDE w:val="0"/>
        <w:autoSpaceDN w:val="0"/>
        <w:adjustRightInd w:val="0"/>
        <w:rPr>
          <w:color w:val="000000"/>
          <w:sz w:val="22"/>
          <w:u w:val="single"/>
          <w:lang w:val="lt-LT"/>
        </w:rPr>
      </w:pPr>
      <w:proofErr w:type="spellStart"/>
      <w:r>
        <w:rPr>
          <w:sz w:val="22"/>
          <w:u w:val="single"/>
          <w:lang w:val="lt-LT"/>
        </w:rPr>
        <w:t>Farmakodinaminis</w:t>
      </w:r>
      <w:proofErr w:type="spellEnd"/>
      <w:r>
        <w:rPr>
          <w:sz w:val="22"/>
          <w:u w:val="single"/>
          <w:lang w:val="lt-LT"/>
        </w:rPr>
        <w:t xml:space="preserve"> poveikis</w:t>
      </w:r>
    </w:p>
    <w:p w14:paraId="2F5EFE64" w14:textId="77777777" w:rsidR="00B4109A" w:rsidRDefault="00B4109A">
      <w:pPr>
        <w:widowControl w:val="0"/>
        <w:autoSpaceDE w:val="0"/>
        <w:autoSpaceDN w:val="0"/>
        <w:adjustRightInd w:val="0"/>
        <w:rPr>
          <w:color w:val="000000"/>
          <w:sz w:val="22"/>
          <w:lang w:val="lt-LT"/>
        </w:rPr>
      </w:pPr>
    </w:p>
    <w:p w14:paraId="6A521605" w14:textId="77777777" w:rsidR="00B4109A" w:rsidRDefault="00717405">
      <w:pPr>
        <w:widowControl w:val="0"/>
        <w:autoSpaceDE w:val="0"/>
        <w:autoSpaceDN w:val="0"/>
        <w:adjustRightInd w:val="0"/>
        <w:rPr>
          <w:color w:val="000000"/>
          <w:sz w:val="22"/>
          <w:lang w:val="lt-LT"/>
        </w:rPr>
      </w:pPr>
      <w:r>
        <w:rPr>
          <w:color w:val="000000"/>
          <w:sz w:val="22"/>
          <w:lang w:val="lt-LT"/>
        </w:rPr>
        <w:t xml:space="preserve">Dėl reikšmingo </w:t>
      </w:r>
      <w:proofErr w:type="spellStart"/>
      <w:r>
        <w:rPr>
          <w:color w:val="000000"/>
          <w:sz w:val="22"/>
          <w:lang w:val="lt-LT"/>
        </w:rPr>
        <w:t>ikisisteminio</w:t>
      </w:r>
      <w:proofErr w:type="spellEnd"/>
      <w:r>
        <w:rPr>
          <w:color w:val="000000"/>
          <w:sz w:val="22"/>
          <w:lang w:val="lt-LT"/>
        </w:rPr>
        <w:t xml:space="preserve"> metabolizmo per burną pavartoto </w:t>
      </w:r>
      <w:proofErr w:type="spellStart"/>
      <w:r>
        <w:rPr>
          <w:color w:val="000000"/>
          <w:sz w:val="22"/>
          <w:lang w:val="lt-LT"/>
        </w:rPr>
        <w:t>naloksono</w:t>
      </w:r>
      <w:proofErr w:type="spellEnd"/>
      <w:r>
        <w:rPr>
          <w:color w:val="000000"/>
          <w:sz w:val="22"/>
          <w:lang w:val="lt-LT"/>
        </w:rPr>
        <w:t xml:space="preserve"> biologinis prieinamumas yra &lt;3%, todėl kliniškai reikšmingas sisteminis poveikis nėra tikėtinas. Dėl lokalaus žarnyne pasireiškiančio konkurencinio </w:t>
      </w:r>
      <w:proofErr w:type="spellStart"/>
      <w:r>
        <w:rPr>
          <w:color w:val="000000"/>
          <w:sz w:val="22"/>
          <w:lang w:val="lt-LT"/>
        </w:rPr>
        <w:t>naloksono</w:t>
      </w:r>
      <w:proofErr w:type="spellEnd"/>
      <w:r>
        <w:rPr>
          <w:color w:val="000000"/>
          <w:sz w:val="22"/>
          <w:lang w:val="lt-LT"/>
        </w:rPr>
        <w:t xml:space="preserve"> antagonizmo </w:t>
      </w:r>
      <w:proofErr w:type="spellStart"/>
      <w:r>
        <w:rPr>
          <w:color w:val="000000"/>
          <w:sz w:val="22"/>
          <w:lang w:val="lt-LT"/>
        </w:rPr>
        <w:t>oksikodono</w:t>
      </w:r>
      <w:proofErr w:type="spellEnd"/>
      <w:r>
        <w:rPr>
          <w:color w:val="000000"/>
          <w:sz w:val="22"/>
          <w:lang w:val="lt-LT"/>
        </w:rPr>
        <w:t xml:space="preserve"> sukeliamam poveikiui </w:t>
      </w:r>
      <w:proofErr w:type="spellStart"/>
      <w:r>
        <w:rPr>
          <w:color w:val="000000"/>
          <w:sz w:val="22"/>
          <w:lang w:val="lt-LT"/>
        </w:rPr>
        <w:t>opioidiniams</w:t>
      </w:r>
      <w:proofErr w:type="spellEnd"/>
      <w:r>
        <w:rPr>
          <w:color w:val="000000"/>
          <w:sz w:val="22"/>
          <w:lang w:val="lt-LT"/>
        </w:rPr>
        <w:t xml:space="preserve"> receptoriams </w:t>
      </w:r>
      <w:proofErr w:type="spellStart"/>
      <w:r>
        <w:rPr>
          <w:color w:val="000000"/>
          <w:sz w:val="22"/>
          <w:lang w:val="lt-LT"/>
        </w:rPr>
        <w:t>naloksonas</w:t>
      </w:r>
      <w:proofErr w:type="spellEnd"/>
      <w:r>
        <w:rPr>
          <w:color w:val="000000"/>
          <w:sz w:val="22"/>
          <w:lang w:val="lt-LT"/>
        </w:rPr>
        <w:t xml:space="preserve"> mažina žarnyno funkcijos sutrikimus, būdingus gydymui </w:t>
      </w:r>
      <w:proofErr w:type="spellStart"/>
      <w:r>
        <w:rPr>
          <w:color w:val="000000"/>
          <w:sz w:val="22"/>
          <w:lang w:val="lt-LT"/>
        </w:rPr>
        <w:t>opioidais</w:t>
      </w:r>
      <w:proofErr w:type="spellEnd"/>
      <w:r>
        <w:rPr>
          <w:color w:val="000000"/>
          <w:sz w:val="22"/>
          <w:lang w:val="lt-LT"/>
        </w:rPr>
        <w:t>.</w:t>
      </w:r>
    </w:p>
    <w:p w14:paraId="6A23B9E5" w14:textId="77777777" w:rsidR="00B4109A" w:rsidRDefault="00B4109A">
      <w:pPr>
        <w:widowControl w:val="0"/>
        <w:autoSpaceDE w:val="0"/>
        <w:autoSpaceDN w:val="0"/>
        <w:adjustRightInd w:val="0"/>
        <w:rPr>
          <w:color w:val="000000"/>
          <w:sz w:val="22"/>
          <w:lang w:val="lt-LT"/>
        </w:rPr>
      </w:pPr>
    </w:p>
    <w:p w14:paraId="779F7E99" w14:textId="77777777" w:rsidR="00B4109A" w:rsidRDefault="00717405">
      <w:pPr>
        <w:widowControl w:val="0"/>
        <w:autoSpaceDE w:val="0"/>
        <w:autoSpaceDN w:val="0"/>
        <w:adjustRightInd w:val="0"/>
        <w:rPr>
          <w:color w:val="000000"/>
          <w:sz w:val="22"/>
          <w:u w:val="single"/>
          <w:lang w:val="lt-LT"/>
        </w:rPr>
      </w:pPr>
      <w:r>
        <w:rPr>
          <w:color w:val="000000"/>
          <w:sz w:val="22"/>
          <w:u w:val="single"/>
          <w:lang w:val="lt-LT"/>
        </w:rPr>
        <w:t>Klinikinis veiksmingumas ir saugumas</w:t>
      </w:r>
    </w:p>
    <w:p w14:paraId="3CC8AFD0" w14:textId="77777777" w:rsidR="00B4109A" w:rsidRDefault="00B4109A">
      <w:pPr>
        <w:widowControl w:val="0"/>
        <w:autoSpaceDE w:val="0"/>
        <w:autoSpaceDN w:val="0"/>
        <w:adjustRightInd w:val="0"/>
        <w:rPr>
          <w:color w:val="000000"/>
          <w:sz w:val="22"/>
          <w:lang w:val="lt-LT"/>
        </w:rPr>
      </w:pPr>
    </w:p>
    <w:p w14:paraId="7A0D9EB1" w14:textId="77777777" w:rsidR="00B4109A" w:rsidRDefault="00717405">
      <w:pPr>
        <w:widowControl w:val="0"/>
        <w:autoSpaceDE w:val="0"/>
        <w:autoSpaceDN w:val="0"/>
        <w:adjustRightInd w:val="0"/>
        <w:rPr>
          <w:color w:val="000000"/>
          <w:sz w:val="22"/>
          <w:lang w:val="lt-LT"/>
        </w:rPr>
      </w:pPr>
      <w:r>
        <w:rPr>
          <w:color w:val="000000"/>
          <w:sz w:val="22"/>
          <w:lang w:val="lt-LT"/>
        </w:rPr>
        <w:t xml:space="preserve">Apie </w:t>
      </w:r>
      <w:proofErr w:type="spellStart"/>
      <w:r>
        <w:rPr>
          <w:color w:val="000000"/>
          <w:sz w:val="22"/>
          <w:lang w:val="lt-LT"/>
        </w:rPr>
        <w:t>opioidų</w:t>
      </w:r>
      <w:proofErr w:type="spellEnd"/>
      <w:r>
        <w:rPr>
          <w:color w:val="000000"/>
          <w:sz w:val="22"/>
          <w:lang w:val="lt-LT"/>
        </w:rPr>
        <w:t xml:space="preserve"> poveikį endokrininei sistemai žr. 4.4 skyrių.</w:t>
      </w:r>
    </w:p>
    <w:p w14:paraId="778DEE39" w14:textId="77777777" w:rsidR="00B4109A" w:rsidRDefault="00B4109A">
      <w:pPr>
        <w:widowControl w:val="0"/>
        <w:autoSpaceDE w:val="0"/>
        <w:autoSpaceDN w:val="0"/>
        <w:adjustRightInd w:val="0"/>
        <w:rPr>
          <w:color w:val="000000"/>
          <w:sz w:val="22"/>
          <w:lang w:val="lt-LT"/>
        </w:rPr>
      </w:pPr>
    </w:p>
    <w:p w14:paraId="1AF8FFB7" w14:textId="77777777" w:rsidR="00B4109A" w:rsidRDefault="00717405">
      <w:pPr>
        <w:widowControl w:val="0"/>
        <w:autoSpaceDE w:val="0"/>
        <w:autoSpaceDN w:val="0"/>
        <w:adjustRightInd w:val="0"/>
        <w:rPr>
          <w:color w:val="000000"/>
          <w:sz w:val="22"/>
          <w:lang w:val="lt-LT"/>
        </w:rPr>
      </w:pPr>
      <w:proofErr w:type="spellStart"/>
      <w:r>
        <w:rPr>
          <w:color w:val="000000"/>
          <w:sz w:val="22"/>
          <w:lang w:val="lt-LT"/>
        </w:rPr>
        <w:t>Ikiklinikiniai</w:t>
      </w:r>
      <w:proofErr w:type="spellEnd"/>
      <w:r>
        <w:rPr>
          <w:color w:val="000000"/>
          <w:sz w:val="22"/>
          <w:lang w:val="lt-LT"/>
        </w:rPr>
        <w:t xml:space="preserve"> tyrimai parodė skirtingą natūralių </w:t>
      </w:r>
      <w:proofErr w:type="spellStart"/>
      <w:r>
        <w:rPr>
          <w:color w:val="000000"/>
          <w:sz w:val="22"/>
          <w:lang w:val="lt-LT"/>
        </w:rPr>
        <w:t>opioidų</w:t>
      </w:r>
      <w:proofErr w:type="spellEnd"/>
      <w:r>
        <w:rPr>
          <w:color w:val="000000"/>
          <w:sz w:val="22"/>
          <w:lang w:val="lt-LT"/>
        </w:rPr>
        <w:t xml:space="preserve"> poveikį imuninės sistemos komponentams. Klinikinė tokių duomenų reikšmė nėra žinoma. Nežinoma, ar </w:t>
      </w:r>
      <w:proofErr w:type="spellStart"/>
      <w:r>
        <w:rPr>
          <w:color w:val="000000"/>
          <w:sz w:val="22"/>
          <w:lang w:val="lt-LT"/>
        </w:rPr>
        <w:t>oksikodonas</w:t>
      </w:r>
      <w:proofErr w:type="spellEnd"/>
      <w:r>
        <w:rPr>
          <w:color w:val="000000"/>
          <w:sz w:val="22"/>
          <w:lang w:val="lt-LT"/>
        </w:rPr>
        <w:t xml:space="preserve"> (pusiau sintetinis </w:t>
      </w:r>
      <w:proofErr w:type="spellStart"/>
      <w:r>
        <w:rPr>
          <w:color w:val="000000"/>
          <w:sz w:val="22"/>
          <w:lang w:val="lt-LT"/>
        </w:rPr>
        <w:t>opioidas</w:t>
      </w:r>
      <w:proofErr w:type="spellEnd"/>
      <w:r>
        <w:rPr>
          <w:color w:val="000000"/>
          <w:sz w:val="22"/>
          <w:lang w:val="lt-LT"/>
        </w:rPr>
        <w:t xml:space="preserve">) sukelia panašų poveikį imuninei sistemai kaip ir natūralūs </w:t>
      </w:r>
      <w:proofErr w:type="spellStart"/>
      <w:r>
        <w:rPr>
          <w:color w:val="000000"/>
          <w:sz w:val="22"/>
          <w:lang w:val="lt-LT"/>
        </w:rPr>
        <w:t>opioidai</w:t>
      </w:r>
      <w:proofErr w:type="spellEnd"/>
      <w:r>
        <w:rPr>
          <w:color w:val="000000"/>
          <w:sz w:val="22"/>
          <w:lang w:val="lt-LT"/>
        </w:rPr>
        <w:t>.</w:t>
      </w:r>
    </w:p>
    <w:p w14:paraId="5D76BE76" w14:textId="77777777" w:rsidR="00B4109A" w:rsidRDefault="00B4109A">
      <w:pPr>
        <w:widowControl w:val="0"/>
        <w:autoSpaceDE w:val="0"/>
        <w:autoSpaceDN w:val="0"/>
        <w:adjustRightInd w:val="0"/>
        <w:rPr>
          <w:color w:val="000000"/>
          <w:sz w:val="22"/>
          <w:lang w:val="lt-LT"/>
        </w:rPr>
      </w:pPr>
    </w:p>
    <w:p w14:paraId="2F758A70" w14:textId="77777777" w:rsidR="00B4109A" w:rsidRDefault="00717405">
      <w:pPr>
        <w:widowControl w:val="0"/>
        <w:autoSpaceDE w:val="0"/>
        <w:autoSpaceDN w:val="0"/>
        <w:adjustRightInd w:val="0"/>
        <w:rPr>
          <w:i/>
          <w:color w:val="000000"/>
          <w:sz w:val="22"/>
          <w:u w:val="single"/>
          <w:lang w:val="lt-LT"/>
        </w:rPr>
      </w:pPr>
      <w:proofErr w:type="spellStart"/>
      <w:r>
        <w:rPr>
          <w:i/>
          <w:color w:val="000000"/>
          <w:sz w:val="22"/>
          <w:u w:val="single"/>
          <w:lang w:val="lt-LT"/>
        </w:rPr>
        <w:t>Analgezija</w:t>
      </w:r>
      <w:proofErr w:type="spellEnd"/>
    </w:p>
    <w:p w14:paraId="4B4CAECC" w14:textId="77777777" w:rsidR="00B4109A" w:rsidRDefault="00B4109A">
      <w:pPr>
        <w:widowControl w:val="0"/>
        <w:autoSpaceDE w:val="0"/>
        <w:autoSpaceDN w:val="0"/>
        <w:adjustRightInd w:val="0"/>
        <w:rPr>
          <w:color w:val="000000"/>
          <w:sz w:val="22"/>
          <w:lang w:val="lt-LT"/>
        </w:rPr>
      </w:pPr>
    </w:p>
    <w:p w14:paraId="57DAA638" w14:textId="77777777" w:rsidR="00B4109A" w:rsidRDefault="00717405">
      <w:pPr>
        <w:widowControl w:val="0"/>
        <w:autoSpaceDE w:val="0"/>
        <w:autoSpaceDN w:val="0"/>
        <w:adjustRightInd w:val="0"/>
        <w:rPr>
          <w:color w:val="000000"/>
          <w:sz w:val="22"/>
          <w:lang w:val="lt-LT"/>
        </w:rPr>
      </w:pPr>
      <w:r>
        <w:rPr>
          <w:color w:val="000000"/>
          <w:sz w:val="22"/>
          <w:lang w:val="lt-LT"/>
        </w:rPr>
        <w:t xml:space="preserve">12 savaičių paralelinių grupių dvigubai koduotame tyrime dalyvavo 322 pacientai, kuriems buvo </w:t>
      </w:r>
      <w:proofErr w:type="spellStart"/>
      <w:r>
        <w:rPr>
          <w:color w:val="000000"/>
          <w:sz w:val="22"/>
          <w:lang w:val="lt-LT"/>
        </w:rPr>
        <w:t>opioidų</w:t>
      </w:r>
      <w:proofErr w:type="spellEnd"/>
      <w:r>
        <w:rPr>
          <w:color w:val="000000"/>
          <w:sz w:val="22"/>
          <w:lang w:val="lt-LT"/>
        </w:rPr>
        <w:t xml:space="preserve"> sukeltas vidurių užkietėjimas. Paskutinę gydymo savaitę </w:t>
      </w:r>
      <w:proofErr w:type="spellStart"/>
      <w:r>
        <w:rPr>
          <w:color w:val="000000"/>
          <w:sz w:val="22"/>
          <w:lang w:val="lt-LT"/>
        </w:rPr>
        <w:t>oksikodono</w:t>
      </w:r>
      <w:proofErr w:type="spellEnd"/>
      <w:r>
        <w:rPr>
          <w:color w:val="000000"/>
          <w:sz w:val="22"/>
          <w:lang w:val="lt-LT"/>
        </w:rPr>
        <w:t xml:space="preserve"> hidrochloridu ir </w:t>
      </w:r>
      <w:proofErr w:type="spellStart"/>
      <w:r>
        <w:rPr>
          <w:color w:val="000000"/>
          <w:sz w:val="22"/>
          <w:lang w:val="lt-LT"/>
        </w:rPr>
        <w:t>naloksono</w:t>
      </w:r>
      <w:proofErr w:type="spellEnd"/>
      <w:r>
        <w:rPr>
          <w:color w:val="000000"/>
          <w:sz w:val="22"/>
          <w:lang w:val="lt-LT"/>
        </w:rPr>
        <w:t xml:space="preserve"> hidrochloridu gydyti pacientai spontaniškai (be vidurių laisvinamųjų vaistinių preparatų) pasituštino vidutiniškai vieną papildomą kartą, palyginti su pacientais, kurie toliau vartojo panašias </w:t>
      </w:r>
      <w:proofErr w:type="spellStart"/>
      <w:r>
        <w:rPr>
          <w:color w:val="000000"/>
          <w:sz w:val="22"/>
          <w:lang w:val="lt-LT"/>
        </w:rPr>
        <w:t>oksikodono</w:t>
      </w:r>
      <w:proofErr w:type="spellEnd"/>
      <w:r>
        <w:rPr>
          <w:color w:val="000000"/>
          <w:sz w:val="22"/>
          <w:lang w:val="lt-LT"/>
        </w:rPr>
        <w:t xml:space="preserve"> hidrochlorido pailginto atpalaidavimo tablečių dozes (p&lt;0,0001). Vidurių laisvinamųjų vaistinių preparatų suvartojimas per pirmąsias keturias savaites buvo reikšmingai mažesnis </w:t>
      </w:r>
      <w:proofErr w:type="spellStart"/>
      <w:r>
        <w:rPr>
          <w:color w:val="000000"/>
          <w:sz w:val="22"/>
          <w:lang w:val="lt-LT"/>
        </w:rPr>
        <w:t>oksikodono</w:t>
      </w:r>
      <w:proofErr w:type="spellEnd"/>
      <w:r>
        <w:rPr>
          <w:color w:val="000000"/>
          <w:sz w:val="22"/>
          <w:lang w:val="lt-LT"/>
        </w:rPr>
        <w:t xml:space="preserve"> ir </w:t>
      </w:r>
      <w:proofErr w:type="spellStart"/>
      <w:r>
        <w:rPr>
          <w:color w:val="000000"/>
          <w:sz w:val="22"/>
          <w:lang w:val="lt-LT"/>
        </w:rPr>
        <w:t>naloksono</w:t>
      </w:r>
      <w:proofErr w:type="spellEnd"/>
      <w:r>
        <w:rPr>
          <w:color w:val="000000"/>
          <w:sz w:val="22"/>
          <w:lang w:val="lt-LT"/>
        </w:rPr>
        <w:t xml:space="preserve"> grupėje, palyginti su </w:t>
      </w:r>
      <w:proofErr w:type="spellStart"/>
      <w:r>
        <w:rPr>
          <w:color w:val="000000"/>
          <w:sz w:val="22"/>
          <w:lang w:val="lt-LT"/>
        </w:rPr>
        <w:t>oksikodono</w:t>
      </w:r>
      <w:proofErr w:type="spellEnd"/>
      <w:r>
        <w:rPr>
          <w:color w:val="000000"/>
          <w:sz w:val="22"/>
          <w:lang w:val="lt-LT"/>
        </w:rPr>
        <w:t xml:space="preserve"> </w:t>
      </w:r>
      <w:proofErr w:type="spellStart"/>
      <w:r>
        <w:rPr>
          <w:color w:val="000000"/>
          <w:sz w:val="22"/>
          <w:lang w:val="lt-LT"/>
        </w:rPr>
        <w:t>monoterapijos</w:t>
      </w:r>
      <w:proofErr w:type="spellEnd"/>
      <w:r>
        <w:rPr>
          <w:color w:val="000000"/>
          <w:sz w:val="22"/>
          <w:lang w:val="lt-LT"/>
        </w:rPr>
        <w:t xml:space="preserve"> grupe (atitinkamai 31%, palyginti su 55%, p&lt;0,0001). Panašūs rezultatai gauti ir tyrimo su 265 vėžiu nesergančiais pacientais metu, kai buvo lyginamas gydymas </w:t>
      </w:r>
      <w:proofErr w:type="spellStart"/>
      <w:r>
        <w:rPr>
          <w:color w:val="000000"/>
          <w:sz w:val="22"/>
          <w:lang w:val="lt-LT"/>
        </w:rPr>
        <w:t>oksikodono</w:t>
      </w:r>
      <w:proofErr w:type="spellEnd"/>
      <w:r>
        <w:rPr>
          <w:color w:val="000000"/>
          <w:sz w:val="22"/>
          <w:lang w:val="lt-LT"/>
        </w:rPr>
        <w:t xml:space="preserve"> hidrochlorido/</w:t>
      </w:r>
      <w:proofErr w:type="spellStart"/>
      <w:r>
        <w:rPr>
          <w:color w:val="000000"/>
          <w:sz w:val="22"/>
          <w:lang w:val="lt-LT"/>
        </w:rPr>
        <w:t>naloksono</w:t>
      </w:r>
      <w:proofErr w:type="spellEnd"/>
      <w:r>
        <w:rPr>
          <w:color w:val="000000"/>
          <w:sz w:val="22"/>
          <w:lang w:val="lt-LT"/>
        </w:rPr>
        <w:t xml:space="preserve"> hidrochlorido paros dozėmis nuo 60 mg/30 mg iki 80 mg/40 mg ir tokiomis pačiomis dozėmis taikoma </w:t>
      </w:r>
      <w:proofErr w:type="spellStart"/>
      <w:r>
        <w:rPr>
          <w:color w:val="000000"/>
          <w:sz w:val="22"/>
          <w:lang w:val="lt-LT"/>
        </w:rPr>
        <w:t>monoterapija</w:t>
      </w:r>
      <w:proofErr w:type="spellEnd"/>
      <w:r>
        <w:rPr>
          <w:color w:val="000000"/>
          <w:sz w:val="22"/>
          <w:lang w:val="lt-LT"/>
        </w:rPr>
        <w:t xml:space="preserve"> </w:t>
      </w:r>
      <w:proofErr w:type="spellStart"/>
      <w:r>
        <w:rPr>
          <w:color w:val="000000"/>
          <w:sz w:val="22"/>
          <w:lang w:val="lt-LT"/>
        </w:rPr>
        <w:t>oksikodono</w:t>
      </w:r>
      <w:proofErr w:type="spellEnd"/>
      <w:r>
        <w:rPr>
          <w:color w:val="000000"/>
          <w:sz w:val="22"/>
          <w:lang w:val="lt-LT"/>
        </w:rPr>
        <w:t xml:space="preserve"> hidrochloridu.</w:t>
      </w:r>
    </w:p>
    <w:p w14:paraId="7A279193" w14:textId="77777777" w:rsidR="00B4109A" w:rsidRDefault="00B4109A">
      <w:pPr>
        <w:widowControl w:val="0"/>
        <w:autoSpaceDE w:val="0"/>
        <w:autoSpaceDN w:val="0"/>
        <w:adjustRightInd w:val="0"/>
        <w:rPr>
          <w:color w:val="000000"/>
          <w:sz w:val="22"/>
          <w:lang w:val="lt-LT"/>
        </w:rPr>
      </w:pPr>
    </w:p>
    <w:p w14:paraId="5B08AF6F" w14:textId="77777777" w:rsidR="00B4109A" w:rsidRDefault="00717405">
      <w:pPr>
        <w:widowControl w:val="0"/>
        <w:tabs>
          <w:tab w:val="left" w:pos="567"/>
        </w:tabs>
        <w:overflowPunct w:val="0"/>
        <w:autoSpaceDE w:val="0"/>
        <w:autoSpaceDN w:val="0"/>
        <w:adjustRightInd w:val="0"/>
        <w:rPr>
          <w:b/>
          <w:sz w:val="22"/>
          <w:lang w:val="lt-LT"/>
        </w:rPr>
      </w:pPr>
      <w:r>
        <w:rPr>
          <w:b/>
          <w:sz w:val="22"/>
          <w:lang w:val="lt-LT"/>
        </w:rPr>
        <w:t>5.2</w:t>
      </w:r>
      <w:r>
        <w:rPr>
          <w:b/>
          <w:sz w:val="22"/>
          <w:lang w:val="lt-LT"/>
        </w:rPr>
        <w:tab/>
      </w:r>
      <w:proofErr w:type="spellStart"/>
      <w:r>
        <w:rPr>
          <w:b/>
          <w:sz w:val="22"/>
          <w:lang w:val="lt-LT"/>
        </w:rPr>
        <w:t>Farmakokinetinės</w:t>
      </w:r>
      <w:proofErr w:type="spellEnd"/>
      <w:r>
        <w:rPr>
          <w:b/>
          <w:sz w:val="22"/>
          <w:lang w:val="lt-LT"/>
        </w:rPr>
        <w:t xml:space="preserve"> savybės</w:t>
      </w:r>
    </w:p>
    <w:p w14:paraId="773F190D" w14:textId="77777777" w:rsidR="00B4109A" w:rsidRDefault="00B4109A">
      <w:pPr>
        <w:widowControl w:val="0"/>
        <w:tabs>
          <w:tab w:val="left" w:pos="567"/>
        </w:tabs>
        <w:overflowPunct w:val="0"/>
        <w:autoSpaceDE w:val="0"/>
        <w:autoSpaceDN w:val="0"/>
        <w:adjustRightInd w:val="0"/>
        <w:rPr>
          <w:sz w:val="22"/>
          <w:lang w:val="lt-LT"/>
        </w:rPr>
      </w:pPr>
    </w:p>
    <w:p w14:paraId="4AB0FEDC" w14:textId="77777777" w:rsidR="00B4109A" w:rsidRDefault="00717405">
      <w:pPr>
        <w:widowControl w:val="0"/>
        <w:numPr>
          <w:ilvl w:val="12"/>
          <w:numId w:val="0"/>
        </w:numPr>
        <w:tabs>
          <w:tab w:val="left" w:pos="567"/>
        </w:tabs>
        <w:ind w:right="-2"/>
        <w:rPr>
          <w:b/>
          <w:sz w:val="22"/>
          <w:u w:val="single"/>
          <w:lang w:val="lt-LT"/>
        </w:rPr>
      </w:pPr>
      <w:proofErr w:type="spellStart"/>
      <w:r>
        <w:rPr>
          <w:b/>
          <w:sz w:val="22"/>
          <w:u w:val="single"/>
          <w:lang w:val="lt-LT"/>
        </w:rPr>
        <w:t>Oksikodono</w:t>
      </w:r>
      <w:proofErr w:type="spellEnd"/>
      <w:r>
        <w:rPr>
          <w:b/>
          <w:sz w:val="22"/>
          <w:u w:val="single"/>
          <w:lang w:val="lt-LT"/>
        </w:rPr>
        <w:t xml:space="preserve"> hidrochloridas</w:t>
      </w:r>
    </w:p>
    <w:p w14:paraId="032E1092" w14:textId="77777777" w:rsidR="00B4109A" w:rsidRDefault="00B4109A">
      <w:pPr>
        <w:widowControl w:val="0"/>
        <w:numPr>
          <w:ilvl w:val="12"/>
          <w:numId w:val="0"/>
        </w:numPr>
        <w:tabs>
          <w:tab w:val="left" w:pos="567"/>
        </w:tabs>
        <w:ind w:right="-2"/>
        <w:rPr>
          <w:sz w:val="22"/>
          <w:lang w:val="lt-LT"/>
        </w:rPr>
      </w:pPr>
    </w:p>
    <w:p w14:paraId="193E71EE" w14:textId="77777777" w:rsidR="00B4109A" w:rsidRDefault="00717405">
      <w:pPr>
        <w:widowControl w:val="0"/>
        <w:numPr>
          <w:ilvl w:val="12"/>
          <w:numId w:val="0"/>
        </w:numPr>
        <w:tabs>
          <w:tab w:val="left" w:pos="567"/>
        </w:tabs>
        <w:ind w:right="-2"/>
        <w:rPr>
          <w:sz w:val="22"/>
          <w:u w:val="single"/>
          <w:lang w:val="lt-LT"/>
        </w:rPr>
      </w:pPr>
      <w:r>
        <w:rPr>
          <w:sz w:val="22"/>
          <w:u w:val="single"/>
          <w:lang w:val="lt-LT"/>
        </w:rPr>
        <w:t>Absorbcija</w:t>
      </w:r>
    </w:p>
    <w:p w14:paraId="0BA5767B" w14:textId="77777777" w:rsidR="00B4109A" w:rsidRDefault="00B4109A">
      <w:pPr>
        <w:widowControl w:val="0"/>
        <w:numPr>
          <w:ilvl w:val="12"/>
          <w:numId w:val="0"/>
        </w:numPr>
        <w:tabs>
          <w:tab w:val="left" w:pos="567"/>
        </w:tabs>
        <w:ind w:right="-2"/>
        <w:rPr>
          <w:sz w:val="22"/>
          <w:lang w:val="lt-LT"/>
        </w:rPr>
      </w:pPr>
    </w:p>
    <w:p w14:paraId="65BF0DF2" w14:textId="77777777" w:rsidR="00B4109A" w:rsidRDefault="00717405">
      <w:pPr>
        <w:widowControl w:val="0"/>
        <w:numPr>
          <w:ilvl w:val="12"/>
          <w:numId w:val="0"/>
        </w:numPr>
        <w:tabs>
          <w:tab w:val="left" w:pos="567"/>
        </w:tabs>
        <w:ind w:right="-2"/>
        <w:rPr>
          <w:sz w:val="22"/>
          <w:lang w:val="lt-LT"/>
        </w:rPr>
      </w:pPr>
      <w:r>
        <w:rPr>
          <w:sz w:val="22"/>
          <w:lang w:val="lt-LT"/>
        </w:rPr>
        <w:t xml:space="preserve">Per burną pavartoto </w:t>
      </w:r>
      <w:proofErr w:type="spellStart"/>
      <w:r>
        <w:rPr>
          <w:sz w:val="22"/>
          <w:lang w:val="lt-LT"/>
        </w:rPr>
        <w:t>oksikodono</w:t>
      </w:r>
      <w:proofErr w:type="spellEnd"/>
      <w:r>
        <w:rPr>
          <w:sz w:val="22"/>
          <w:lang w:val="lt-LT"/>
        </w:rPr>
        <w:t xml:space="preserve"> absoliutus biologinis prieinamumas yra didelis (iki 87%).</w:t>
      </w:r>
    </w:p>
    <w:p w14:paraId="6D86DEC5" w14:textId="77777777" w:rsidR="00B4109A" w:rsidRDefault="00B4109A">
      <w:pPr>
        <w:widowControl w:val="0"/>
        <w:numPr>
          <w:ilvl w:val="12"/>
          <w:numId w:val="0"/>
        </w:numPr>
        <w:tabs>
          <w:tab w:val="left" w:pos="567"/>
        </w:tabs>
        <w:ind w:right="-2"/>
        <w:rPr>
          <w:sz w:val="22"/>
          <w:lang w:val="lt-LT"/>
        </w:rPr>
      </w:pPr>
    </w:p>
    <w:p w14:paraId="6A1D0DF2" w14:textId="77777777" w:rsidR="00B4109A" w:rsidRDefault="00717405">
      <w:pPr>
        <w:widowControl w:val="0"/>
        <w:numPr>
          <w:ilvl w:val="12"/>
          <w:numId w:val="0"/>
        </w:numPr>
        <w:tabs>
          <w:tab w:val="left" w:pos="567"/>
        </w:tabs>
        <w:ind w:right="-2"/>
        <w:rPr>
          <w:sz w:val="22"/>
          <w:u w:val="single"/>
          <w:lang w:val="lt-LT"/>
        </w:rPr>
      </w:pPr>
      <w:r>
        <w:rPr>
          <w:sz w:val="22"/>
          <w:u w:val="single"/>
          <w:lang w:val="lt-LT"/>
        </w:rPr>
        <w:t>Pasiskirstymas</w:t>
      </w:r>
    </w:p>
    <w:p w14:paraId="77ACE9C8" w14:textId="77777777" w:rsidR="00B4109A" w:rsidRDefault="00B4109A">
      <w:pPr>
        <w:widowControl w:val="0"/>
        <w:numPr>
          <w:ilvl w:val="12"/>
          <w:numId w:val="0"/>
        </w:numPr>
        <w:tabs>
          <w:tab w:val="left" w:pos="567"/>
        </w:tabs>
        <w:ind w:right="-2"/>
        <w:rPr>
          <w:sz w:val="22"/>
          <w:lang w:val="lt-LT"/>
        </w:rPr>
      </w:pPr>
    </w:p>
    <w:p w14:paraId="3F919AF0" w14:textId="77777777" w:rsidR="00B4109A" w:rsidRDefault="00717405">
      <w:pPr>
        <w:widowControl w:val="0"/>
        <w:numPr>
          <w:ilvl w:val="12"/>
          <w:numId w:val="0"/>
        </w:numPr>
        <w:tabs>
          <w:tab w:val="left" w:pos="567"/>
        </w:tabs>
        <w:ind w:right="-2"/>
        <w:rPr>
          <w:sz w:val="22"/>
          <w:lang w:val="lt-LT"/>
        </w:rPr>
      </w:pPr>
      <w:r>
        <w:rPr>
          <w:sz w:val="22"/>
          <w:lang w:val="lt-LT"/>
        </w:rPr>
        <w:t xml:space="preserve">Absorbuotas </w:t>
      </w:r>
      <w:proofErr w:type="spellStart"/>
      <w:r>
        <w:rPr>
          <w:sz w:val="22"/>
          <w:lang w:val="lt-LT"/>
        </w:rPr>
        <w:t>oksikodonas</w:t>
      </w:r>
      <w:proofErr w:type="spellEnd"/>
      <w:r>
        <w:rPr>
          <w:sz w:val="22"/>
          <w:lang w:val="lt-LT"/>
        </w:rPr>
        <w:t xml:space="preserve"> pasiskirsto visame organizme. Maždaug 45% prisijungia prie plazmos baltymų.</w:t>
      </w:r>
    </w:p>
    <w:p w14:paraId="4FF1B7A3" w14:textId="77777777" w:rsidR="00B4109A" w:rsidRDefault="00717405">
      <w:pPr>
        <w:widowControl w:val="0"/>
        <w:numPr>
          <w:ilvl w:val="12"/>
          <w:numId w:val="0"/>
        </w:numPr>
        <w:tabs>
          <w:tab w:val="left" w:pos="567"/>
        </w:tabs>
        <w:ind w:right="-2"/>
        <w:rPr>
          <w:sz w:val="22"/>
          <w:lang w:val="lt-LT"/>
        </w:rPr>
      </w:pPr>
      <w:proofErr w:type="spellStart"/>
      <w:r>
        <w:rPr>
          <w:sz w:val="22"/>
          <w:lang w:val="lt-LT"/>
        </w:rPr>
        <w:t>Oksikodonas</w:t>
      </w:r>
      <w:proofErr w:type="spellEnd"/>
      <w:r>
        <w:rPr>
          <w:sz w:val="22"/>
          <w:lang w:val="lt-LT"/>
        </w:rPr>
        <w:t xml:space="preserve"> prasiskverbia į placentą ir gali būti nustatytas motinos piene.</w:t>
      </w:r>
    </w:p>
    <w:p w14:paraId="071EC8E0" w14:textId="77777777" w:rsidR="00B4109A" w:rsidRDefault="00B4109A">
      <w:pPr>
        <w:widowControl w:val="0"/>
        <w:numPr>
          <w:ilvl w:val="12"/>
          <w:numId w:val="0"/>
        </w:numPr>
        <w:tabs>
          <w:tab w:val="left" w:pos="567"/>
        </w:tabs>
        <w:ind w:right="-2"/>
        <w:rPr>
          <w:sz w:val="22"/>
          <w:lang w:val="lt-LT"/>
        </w:rPr>
      </w:pPr>
    </w:p>
    <w:p w14:paraId="430CF8FD" w14:textId="77777777" w:rsidR="00B4109A" w:rsidRDefault="00717405">
      <w:pPr>
        <w:widowControl w:val="0"/>
        <w:numPr>
          <w:ilvl w:val="12"/>
          <w:numId w:val="0"/>
        </w:numPr>
        <w:tabs>
          <w:tab w:val="left" w:pos="567"/>
        </w:tabs>
        <w:ind w:right="-2"/>
        <w:rPr>
          <w:sz w:val="22"/>
          <w:u w:val="single"/>
          <w:lang w:val="lt-LT"/>
        </w:rPr>
      </w:pPr>
      <w:proofErr w:type="spellStart"/>
      <w:r>
        <w:rPr>
          <w:sz w:val="22"/>
          <w:u w:val="single"/>
          <w:lang w:val="lt-LT"/>
        </w:rPr>
        <w:lastRenderedPageBreak/>
        <w:t>Biotransformacija</w:t>
      </w:r>
      <w:proofErr w:type="spellEnd"/>
    </w:p>
    <w:p w14:paraId="63B8E3EA" w14:textId="77777777" w:rsidR="00B4109A" w:rsidRDefault="00B4109A">
      <w:pPr>
        <w:widowControl w:val="0"/>
        <w:numPr>
          <w:ilvl w:val="12"/>
          <w:numId w:val="0"/>
        </w:numPr>
        <w:tabs>
          <w:tab w:val="left" w:pos="567"/>
        </w:tabs>
        <w:ind w:right="-2"/>
        <w:rPr>
          <w:sz w:val="22"/>
          <w:lang w:val="lt-LT"/>
        </w:rPr>
      </w:pPr>
    </w:p>
    <w:p w14:paraId="470C7853" w14:textId="77777777" w:rsidR="00B4109A" w:rsidRDefault="00717405">
      <w:pPr>
        <w:widowControl w:val="0"/>
        <w:numPr>
          <w:ilvl w:val="12"/>
          <w:numId w:val="0"/>
        </w:numPr>
        <w:tabs>
          <w:tab w:val="left" w:pos="567"/>
        </w:tabs>
        <w:ind w:right="-2"/>
        <w:rPr>
          <w:sz w:val="22"/>
          <w:lang w:val="lt-LT"/>
        </w:rPr>
      </w:pPr>
      <w:proofErr w:type="spellStart"/>
      <w:r>
        <w:rPr>
          <w:sz w:val="22"/>
          <w:lang w:val="lt-LT"/>
        </w:rPr>
        <w:t>Oksikodonas</w:t>
      </w:r>
      <w:proofErr w:type="spellEnd"/>
      <w:r>
        <w:rPr>
          <w:sz w:val="22"/>
          <w:lang w:val="lt-LT"/>
        </w:rPr>
        <w:t xml:space="preserve"> </w:t>
      </w:r>
      <w:proofErr w:type="spellStart"/>
      <w:r>
        <w:rPr>
          <w:sz w:val="22"/>
          <w:lang w:val="lt-LT"/>
        </w:rPr>
        <w:t>metabolizuojamas</w:t>
      </w:r>
      <w:proofErr w:type="spellEnd"/>
      <w:r>
        <w:rPr>
          <w:sz w:val="22"/>
          <w:lang w:val="lt-LT"/>
        </w:rPr>
        <w:t xml:space="preserve"> žarnyne ir kepenyse, susidaro </w:t>
      </w:r>
      <w:proofErr w:type="spellStart"/>
      <w:r>
        <w:rPr>
          <w:sz w:val="22"/>
          <w:lang w:val="lt-LT"/>
        </w:rPr>
        <w:t>noroksikodonas</w:t>
      </w:r>
      <w:proofErr w:type="spellEnd"/>
      <w:r>
        <w:rPr>
          <w:sz w:val="22"/>
          <w:lang w:val="lt-LT"/>
        </w:rPr>
        <w:t xml:space="preserve">, </w:t>
      </w:r>
      <w:proofErr w:type="spellStart"/>
      <w:r>
        <w:rPr>
          <w:sz w:val="22"/>
          <w:lang w:val="lt-LT"/>
        </w:rPr>
        <w:t>oksimorfonas</w:t>
      </w:r>
      <w:proofErr w:type="spellEnd"/>
      <w:r>
        <w:rPr>
          <w:sz w:val="22"/>
          <w:lang w:val="lt-LT"/>
        </w:rPr>
        <w:t xml:space="preserve"> ir įvairūs </w:t>
      </w:r>
      <w:proofErr w:type="spellStart"/>
      <w:r>
        <w:rPr>
          <w:sz w:val="22"/>
          <w:lang w:val="lt-LT"/>
        </w:rPr>
        <w:t>gliukuronidų</w:t>
      </w:r>
      <w:proofErr w:type="spellEnd"/>
      <w:r>
        <w:rPr>
          <w:sz w:val="22"/>
          <w:lang w:val="lt-LT"/>
        </w:rPr>
        <w:t xml:space="preserve"> </w:t>
      </w:r>
      <w:proofErr w:type="spellStart"/>
      <w:r>
        <w:rPr>
          <w:sz w:val="22"/>
          <w:lang w:val="lt-LT"/>
        </w:rPr>
        <w:t>konjugatai</w:t>
      </w:r>
      <w:proofErr w:type="spellEnd"/>
      <w:r>
        <w:rPr>
          <w:sz w:val="22"/>
          <w:lang w:val="lt-LT"/>
        </w:rPr>
        <w:t xml:space="preserve">. </w:t>
      </w:r>
      <w:proofErr w:type="spellStart"/>
      <w:r>
        <w:rPr>
          <w:sz w:val="22"/>
          <w:lang w:val="lt-LT"/>
        </w:rPr>
        <w:t>Noroksikodonas</w:t>
      </w:r>
      <w:proofErr w:type="spellEnd"/>
      <w:r>
        <w:rPr>
          <w:sz w:val="22"/>
          <w:lang w:val="lt-LT"/>
        </w:rPr>
        <w:t xml:space="preserve">, </w:t>
      </w:r>
      <w:proofErr w:type="spellStart"/>
      <w:r>
        <w:rPr>
          <w:sz w:val="22"/>
          <w:lang w:val="lt-LT"/>
        </w:rPr>
        <w:t>oksimorfonas</w:t>
      </w:r>
      <w:proofErr w:type="spellEnd"/>
      <w:r>
        <w:rPr>
          <w:sz w:val="22"/>
          <w:lang w:val="lt-LT"/>
        </w:rPr>
        <w:t xml:space="preserve"> ir </w:t>
      </w:r>
      <w:proofErr w:type="spellStart"/>
      <w:r>
        <w:rPr>
          <w:sz w:val="22"/>
          <w:lang w:val="lt-LT"/>
        </w:rPr>
        <w:t>noroksimorfonas</w:t>
      </w:r>
      <w:proofErr w:type="spellEnd"/>
      <w:r>
        <w:rPr>
          <w:sz w:val="22"/>
          <w:lang w:val="lt-LT"/>
        </w:rPr>
        <w:t xml:space="preserve"> susidaro veikiant </w:t>
      </w:r>
      <w:proofErr w:type="spellStart"/>
      <w:r>
        <w:rPr>
          <w:sz w:val="22"/>
          <w:lang w:val="lt-LT"/>
        </w:rPr>
        <w:t>citochromo</w:t>
      </w:r>
      <w:proofErr w:type="spellEnd"/>
      <w:r>
        <w:rPr>
          <w:sz w:val="22"/>
          <w:lang w:val="lt-LT"/>
        </w:rPr>
        <w:t xml:space="preserve"> P450 sistemai. </w:t>
      </w:r>
      <w:proofErr w:type="spellStart"/>
      <w:r>
        <w:rPr>
          <w:sz w:val="22"/>
          <w:lang w:val="lt-LT"/>
        </w:rPr>
        <w:t>Chinidinas</w:t>
      </w:r>
      <w:proofErr w:type="spellEnd"/>
      <w:r>
        <w:rPr>
          <w:sz w:val="22"/>
          <w:lang w:val="lt-LT"/>
        </w:rPr>
        <w:t xml:space="preserve"> žmogaus organizme mažina </w:t>
      </w:r>
      <w:proofErr w:type="spellStart"/>
      <w:r>
        <w:rPr>
          <w:sz w:val="22"/>
          <w:lang w:val="lt-LT"/>
        </w:rPr>
        <w:t>oksimorfono</w:t>
      </w:r>
      <w:proofErr w:type="spellEnd"/>
      <w:r>
        <w:rPr>
          <w:sz w:val="22"/>
          <w:lang w:val="lt-LT"/>
        </w:rPr>
        <w:t xml:space="preserve"> susidarymą, tačiau reikšmingo poveikio </w:t>
      </w:r>
      <w:proofErr w:type="spellStart"/>
      <w:r>
        <w:rPr>
          <w:sz w:val="22"/>
          <w:lang w:val="lt-LT"/>
        </w:rPr>
        <w:t>oksikodono</w:t>
      </w:r>
      <w:proofErr w:type="spellEnd"/>
      <w:r>
        <w:rPr>
          <w:sz w:val="22"/>
          <w:lang w:val="lt-LT"/>
        </w:rPr>
        <w:t xml:space="preserve"> farmakodinamikai nepasireiškia. Metabolitų įtaka bendram </w:t>
      </w:r>
      <w:proofErr w:type="spellStart"/>
      <w:r>
        <w:rPr>
          <w:sz w:val="22"/>
          <w:lang w:val="lt-LT"/>
        </w:rPr>
        <w:t>farmakodinaminiam</w:t>
      </w:r>
      <w:proofErr w:type="spellEnd"/>
      <w:r>
        <w:rPr>
          <w:sz w:val="22"/>
          <w:lang w:val="lt-LT"/>
        </w:rPr>
        <w:t xml:space="preserve"> poveikiui yra nereikšminga.</w:t>
      </w:r>
    </w:p>
    <w:p w14:paraId="4470ECB5" w14:textId="77777777" w:rsidR="00B4109A" w:rsidRDefault="00B4109A">
      <w:pPr>
        <w:widowControl w:val="0"/>
        <w:numPr>
          <w:ilvl w:val="12"/>
          <w:numId w:val="0"/>
        </w:numPr>
        <w:tabs>
          <w:tab w:val="left" w:pos="567"/>
        </w:tabs>
        <w:ind w:right="-2"/>
        <w:rPr>
          <w:sz w:val="22"/>
          <w:lang w:val="lt-LT"/>
        </w:rPr>
      </w:pPr>
    </w:p>
    <w:p w14:paraId="3B35AC74" w14:textId="77777777" w:rsidR="00B4109A" w:rsidRDefault="00717405">
      <w:pPr>
        <w:widowControl w:val="0"/>
        <w:numPr>
          <w:ilvl w:val="12"/>
          <w:numId w:val="0"/>
        </w:numPr>
        <w:tabs>
          <w:tab w:val="left" w:pos="567"/>
        </w:tabs>
        <w:ind w:right="-2"/>
        <w:rPr>
          <w:sz w:val="22"/>
          <w:u w:val="single"/>
          <w:lang w:val="lt-LT"/>
        </w:rPr>
      </w:pPr>
      <w:r>
        <w:rPr>
          <w:sz w:val="22"/>
          <w:u w:val="single"/>
          <w:lang w:val="lt-LT"/>
        </w:rPr>
        <w:t>Eliminacija</w:t>
      </w:r>
    </w:p>
    <w:p w14:paraId="1525A9AC" w14:textId="77777777" w:rsidR="00B4109A" w:rsidRDefault="00B4109A">
      <w:pPr>
        <w:widowControl w:val="0"/>
        <w:numPr>
          <w:ilvl w:val="12"/>
          <w:numId w:val="0"/>
        </w:numPr>
        <w:tabs>
          <w:tab w:val="left" w:pos="567"/>
        </w:tabs>
        <w:ind w:right="-2"/>
        <w:rPr>
          <w:sz w:val="22"/>
          <w:lang w:val="lt-LT"/>
        </w:rPr>
      </w:pPr>
    </w:p>
    <w:p w14:paraId="60EAE28E" w14:textId="77777777" w:rsidR="00B4109A" w:rsidRDefault="00717405">
      <w:pPr>
        <w:widowControl w:val="0"/>
        <w:numPr>
          <w:ilvl w:val="12"/>
          <w:numId w:val="0"/>
        </w:numPr>
        <w:tabs>
          <w:tab w:val="left" w:pos="567"/>
        </w:tabs>
        <w:ind w:right="-2"/>
        <w:rPr>
          <w:sz w:val="22"/>
          <w:lang w:val="lt-LT"/>
        </w:rPr>
      </w:pPr>
      <w:proofErr w:type="spellStart"/>
      <w:r>
        <w:rPr>
          <w:sz w:val="22"/>
          <w:lang w:val="lt-LT"/>
        </w:rPr>
        <w:t>Oksikodonas</w:t>
      </w:r>
      <w:proofErr w:type="spellEnd"/>
      <w:r>
        <w:rPr>
          <w:sz w:val="22"/>
          <w:lang w:val="lt-LT"/>
        </w:rPr>
        <w:t xml:space="preserve"> ir jo metabolitai išsiskiria su šlapimu ir išmatomis.</w:t>
      </w:r>
    </w:p>
    <w:p w14:paraId="2E024ED5" w14:textId="77777777" w:rsidR="00B4109A" w:rsidRDefault="00B4109A">
      <w:pPr>
        <w:widowControl w:val="0"/>
        <w:numPr>
          <w:ilvl w:val="12"/>
          <w:numId w:val="0"/>
        </w:numPr>
        <w:tabs>
          <w:tab w:val="left" w:pos="567"/>
        </w:tabs>
        <w:ind w:right="-2"/>
        <w:rPr>
          <w:sz w:val="22"/>
          <w:lang w:val="lt-LT"/>
        </w:rPr>
      </w:pPr>
    </w:p>
    <w:p w14:paraId="299714C7" w14:textId="77777777" w:rsidR="00B4109A" w:rsidRDefault="00717405">
      <w:pPr>
        <w:widowControl w:val="0"/>
        <w:numPr>
          <w:ilvl w:val="12"/>
          <w:numId w:val="0"/>
        </w:numPr>
        <w:tabs>
          <w:tab w:val="left" w:pos="567"/>
        </w:tabs>
        <w:ind w:right="-2"/>
        <w:rPr>
          <w:b/>
          <w:sz w:val="22"/>
          <w:u w:val="single"/>
          <w:lang w:val="lt-LT"/>
        </w:rPr>
      </w:pPr>
      <w:proofErr w:type="spellStart"/>
      <w:r>
        <w:rPr>
          <w:b/>
          <w:sz w:val="22"/>
          <w:u w:val="single"/>
          <w:lang w:val="lt-LT"/>
        </w:rPr>
        <w:t>Naloksonas</w:t>
      </w:r>
      <w:proofErr w:type="spellEnd"/>
      <w:r>
        <w:rPr>
          <w:b/>
          <w:sz w:val="22"/>
          <w:u w:val="single"/>
          <w:lang w:val="lt-LT"/>
        </w:rPr>
        <w:t xml:space="preserve"> hidrochloridas</w:t>
      </w:r>
    </w:p>
    <w:p w14:paraId="2404D024" w14:textId="77777777" w:rsidR="00B4109A" w:rsidRDefault="00B4109A">
      <w:pPr>
        <w:widowControl w:val="0"/>
        <w:numPr>
          <w:ilvl w:val="12"/>
          <w:numId w:val="0"/>
        </w:numPr>
        <w:tabs>
          <w:tab w:val="left" w:pos="567"/>
        </w:tabs>
        <w:ind w:right="-2"/>
        <w:rPr>
          <w:sz w:val="22"/>
          <w:lang w:val="lt-LT"/>
        </w:rPr>
      </w:pPr>
    </w:p>
    <w:p w14:paraId="67B1B13E" w14:textId="77777777" w:rsidR="00B4109A" w:rsidRDefault="00717405">
      <w:pPr>
        <w:widowControl w:val="0"/>
        <w:numPr>
          <w:ilvl w:val="12"/>
          <w:numId w:val="0"/>
        </w:numPr>
        <w:tabs>
          <w:tab w:val="left" w:pos="567"/>
        </w:tabs>
        <w:ind w:right="-2"/>
        <w:rPr>
          <w:sz w:val="22"/>
          <w:u w:val="single"/>
          <w:lang w:val="lt-LT"/>
        </w:rPr>
      </w:pPr>
      <w:r>
        <w:rPr>
          <w:sz w:val="22"/>
          <w:u w:val="single"/>
          <w:lang w:val="lt-LT"/>
        </w:rPr>
        <w:t>Absorbcija</w:t>
      </w:r>
    </w:p>
    <w:p w14:paraId="26E99242" w14:textId="77777777" w:rsidR="00B4109A" w:rsidRDefault="00B4109A">
      <w:pPr>
        <w:widowControl w:val="0"/>
        <w:numPr>
          <w:ilvl w:val="12"/>
          <w:numId w:val="0"/>
        </w:numPr>
        <w:tabs>
          <w:tab w:val="left" w:pos="567"/>
        </w:tabs>
        <w:ind w:right="-2"/>
        <w:rPr>
          <w:sz w:val="22"/>
          <w:lang w:val="lt-LT"/>
        </w:rPr>
      </w:pPr>
    </w:p>
    <w:p w14:paraId="699CB5AE" w14:textId="77777777" w:rsidR="00B4109A" w:rsidRDefault="00717405">
      <w:pPr>
        <w:widowControl w:val="0"/>
        <w:numPr>
          <w:ilvl w:val="12"/>
          <w:numId w:val="0"/>
        </w:numPr>
        <w:tabs>
          <w:tab w:val="left" w:pos="567"/>
        </w:tabs>
        <w:ind w:right="-2"/>
        <w:rPr>
          <w:sz w:val="22"/>
          <w:lang w:val="lt-LT"/>
        </w:rPr>
      </w:pPr>
      <w:r>
        <w:rPr>
          <w:sz w:val="22"/>
          <w:lang w:val="lt-LT"/>
        </w:rPr>
        <w:t xml:space="preserve">Per burną pavartoto </w:t>
      </w:r>
      <w:proofErr w:type="spellStart"/>
      <w:r>
        <w:rPr>
          <w:sz w:val="22"/>
          <w:lang w:val="lt-LT"/>
        </w:rPr>
        <w:t>naloksono</w:t>
      </w:r>
      <w:proofErr w:type="spellEnd"/>
      <w:r>
        <w:rPr>
          <w:sz w:val="22"/>
          <w:lang w:val="lt-LT"/>
        </w:rPr>
        <w:t xml:space="preserve"> sisteminis prieinamumas yra labai mažas (&lt;3%).</w:t>
      </w:r>
    </w:p>
    <w:p w14:paraId="3BF2CDE5" w14:textId="77777777" w:rsidR="00B4109A" w:rsidRDefault="00B4109A">
      <w:pPr>
        <w:widowControl w:val="0"/>
        <w:numPr>
          <w:ilvl w:val="12"/>
          <w:numId w:val="0"/>
        </w:numPr>
        <w:tabs>
          <w:tab w:val="left" w:pos="567"/>
        </w:tabs>
        <w:ind w:right="-2"/>
        <w:rPr>
          <w:sz w:val="22"/>
          <w:lang w:val="lt-LT"/>
        </w:rPr>
      </w:pPr>
    </w:p>
    <w:p w14:paraId="6CD1A36E" w14:textId="77777777" w:rsidR="00B4109A" w:rsidRDefault="00717405">
      <w:pPr>
        <w:widowControl w:val="0"/>
        <w:numPr>
          <w:ilvl w:val="12"/>
          <w:numId w:val="0"/>
        </w:numPr>
        <w:tabs>
          <w:tab w:val="left" w:pos="567"/>
        </w:tabs>
        <w:ind w:right="-2"/>
        <w:rPr>
          <w:sz w:val="22"/>
          <w:u w:val="single"/>
          <w:lang w:val="lt-LT"/>
        </w:rPr>
      </w:pPr>
      <w:r>
        <w:rPr>
          <w:sz w:val="22"/>
          <w:u w:val="single"/>
          <w:lang w:val="lt-LT"/>
        </w:rPr>
        <w:t>Pasiskirstymas</w:t>
      </w:r>
    </w:p>
    <w:p w14:paraId="4177999D" w14:textId="77777777" w:rsidR="00B4109A" w:rsidRDefault="00B4109A">
      <w:pPr>
        <w:widowControl w:val="0"/>
        <w:numPr>
          <w:ilvl w:val="12"/>
          <w:numId w:val="0"/>
        </w:numPr>
        <w:tabs>
          <w:tab w:val="left" w:pos="567"/>
        </w:tabs>
        <w:ind w:right="-2"/>
        <w:rPr>
          <w:sz w:val="22"/>
          <w:lang w:val="lt-LT"/>
        </w:rPr>
      </w:pPr>
    </w:p>
    <w:p w14:paraId="244CF02F" w14:textId="77777777" w:rsidR="00B4109A" w:rsidRDefault="00717405">
      <w:pPr>
        <w:widowControl w:val="0"/>
        <w:numPr>
          <w:ilvl w:val="12"/>
          <w:numId w:val="0"/>
        </w:numPr>
        <w:tabs>
          <w:tab w:val="left" w:pos="567"/>
        </w:tabs>
        <w:ind w:right="-2"/>
        <w:rPr>
          <w:sz w:val="22"/>
          <w:lang w:val="lt-LT"/>
        </w:rPr>
      </w:pPr>
      <w:proofErr w:type="spellStart"/>
      <w:r>
        <w:rPr>
          <w:sz w:val="22"/>
          <w:lang w:val="lt-LT"/>
        </w:rPr>
        <w:t>Naloksonas</w:t>
      </w:r>
      <w:proofErr w:type="spellEnd"/>
      <w:r>
        <w:rPr>
          <w:sz w:val="22"/>
          <w:lang w:val="lt-LT"/>
        </w:rPr>
        <w:t xml:space="preserve"> prasiskverbia į placentą. Nežinoma, ar </w:t>
      </w:r>
      <w:proofErr w:type="spellStart"/>
      <w:r>
        <w:rPr>
          <w:sz w:val="22"/>
          <w:lang w:val="lt-LT"/>
        </w:rPr>
        <w:t>naloksono</w:t>
      </w:r>
      <w:proofErr w:type="spellEnd"/>
      <w:r>
        <w:rPr>
          <w:sz w:val="22"/>
          <w:lang w:val="lt-LT"/>
        </w:rPr>
        <w:t xml:space="preserve"> patenka į motinos pieną.</w:t>
      </w:r>
    </w:p>
    <w:p w14:paraId="36A6EDE0" w14:textId="77777777" w:rsidR="00B4109A" w:rsidRDefault="00B4109A">
      <w:pPr>
        <w:widowControl w:val="0"/>
        <w:numPr>
          <w:ilvl w:val="12"/>
          <w:numId w:val="0"/>
        </w:numPr>
        <w:tabs>
          <w:tab w:val="left" w:pos="567"/>
        </w:tabs>
        <w:ind w:right="-2"/>
        <w:rPr>
          <w:sz w:val="22"/>
          <w:lang w:val="lt-LT"/>
        </w:rPr>
      </w:pPr>
    </w:p>
    <w:p w14:paraId="3D008A0F" w14:textId="77777777" w:rsidR="00B4109A" w:rsidRDefault="00717405">
      <w:pPr>
        <w:widowControl w:val="0"/>
        <w:numPr>
          <w:ilvl w:val="12"/>
          <w:numId w:val="0"/>
        </w:numPr>
        <w:tabs>
          <w:tab w:val="left" w:pos="567"/>
        </w:tabs>
        <w:ind w:right="-2"/>
        <w:rPr>
          <w:sz w:val="22"/>
          <w:u w:val="single"/>
          <w:lang w:val="lt-LT"/>
        </w:rPr>
      </w:pPr>
      <w:proofErr w:type="spellStart"/>
      <w:r>
        <w:rPr>
          <w:sz w:val="22"/>
          <w:u w:val="single"/>
          <w:lang w:val="lt-LT"/>
        </w:rPr>
        <w:t>Biotransformacija</w:t>
      </w:r>
      <w:proofErr w:type="spellEnd"/>
      <w:r>
        <w:rPr>
          <w:sz w:val="22"/>
          <w:u w:val="single"/>
          <w:lang w:val="lt-LT"/>
        </w:rPr>
        <w:t xml:space="preserve"> ir eliminacija</w:t>
      </w:r>
    </w:p>
    <w:p w14:paraId="58BD3990" w14:textId="77777777" w:rsidR="00B4109A" w:rsidRDefault="00B4109A">
      <w:pPr>
        <w:widowControl w:val="0"/>
        <w:numPr>
          <w:ilvl w:val="12"/>
          <w:numId w:val="0"/>
        </w:numPr>
        <w:tabs>
          <w:tab w:val="left" w:pos="567"/>
        </w:tabs>
        <w:ind w:right="-2"/>
        <w:rPr>
          <w:sz w:val="22"/>
          <w:lang w:val="lt-LT"/>
        </w:rPr>
      </w:pPr>
    </w:p>
    <w:p w14:paraId="6E563A87" w14:textId="77777777" w:rsidR="00B4109A" w:rsidRDefault="00717405">
      <w:pPr>
        <w:widowControl w:val="0"/>
        <w:numPr>
          <w:ilvl w:val="12"/>
          <w:numId w:val="0"/>
        </w:numPr>
        <w:tabs>
          <w:tab w:val="left" w:pos="567"/>
        </w:tabs>
        <w:ind w:right="-2"/>
        <w:rPr>
          <w:sz w:val="22"/>
          <w:lang w:val="lt-LT"/>
        </w:rPr>
      </w:pPr>
      <w:r>
        <w:rPr>
          <w:sz w:val="22"/>
          <w:lang w:val="lt-LT"/>
        </w:rPr>
        <w:t xml:space="preserve">Po </w:t>
      </w:r>
      <w:proofErr w:type="spellStart"/>
      <w:r>
        <w:rPr>
          <w:sz w:val="22"/>
          <w:lang w:val="lt-LT"/>
        </w:rPr>
        <w:t>parenterinio</w:t>
      </w:r>
      <w:proofErr w:type="spellEnd"/>
      <w:r>
        <w:rPr>
          <w:sz w:val="22"/>
          <w:lang w:val="lt-LT"/>
        </w:rPr>
        <w:t xml:space="preserve"> pavartojimo pusinės eliminacijos iš plazmos laikas yra maždaug viena valanda. Poveikio trukmė priklauso nuo dozės ir vartojimo metodo; po suleidimo į raumenis poveikis būna ilgesnis nei po suleidimo į veną. </w:t>
      </w:r>
      <w:proofErr w:type="spellStart"/>
      <w:r>
        <w:rPr>
          <w:sz w:val="22"/>
          <w:lang w:val="lt-LT"/>
        </w:rPr>
        <w:t>Naloksonas</w:t>
      </w:r>
      <w:proofErr w:type="spellEnd"/>
      <w:r>
        <w:rPr>
          <w:sz w:val="22"/>
          <w:lang w:val="lt-LT"/>
        </w:rPr>
        <w:t xml:space="preserve"> </w:t>
      </w:r>
      <w:proofErr w:type="spellStart"/>
      <w:r>
        <w:rPr>
          <w:sz w:val="22"/>
          <w:lang w:val="lt-LT"/>
        </w:rPr>
        <w:t>metabolizuojamas</w:t>
      </w:r>
      <w:proofErr w:type="spellEnd"/>
      <w:r>
        <w:rPr>
          <w:sz w:val="22"/>
          <w:lang w:val="lt-LT"/>
        </w:rPr>
        <w:t xml:space="preserve"> kepenyse ir išskiriamas su šlapimu. Pagrindiniai metabolitai yra </w:t>
      </w:r>
      <w:proofErr w:type="spellStart"/>
      <w:r>
        <w:rPr>
          <w:sz w:val="22"/>
          <w:lang w:val="lt-LT"/>
        </w:rPr>
        <w:t>naloksono</w:t>
      </w:r>
      <w:proofErr w:type="spellEnd"/>
      <w:r>
        <w:rPr>
          <w:sz w:val="22"/>
          <w:lang w:val="lt-LT"/>
        </w:rPr>
        <w:t xml:space="preserve"> </w:t>
      </w:r>
      <w:proofErr w:type="spellStart"/>
      <w:r>
        <w:rPr>
          <w:sz w:val="22"/>
          <w:lang w:val="lt-LT"/>
        </w:rPr>
        <w:t>gliukuronidas</w:t>
      </w:r>
      <w:proofErr w:type="spellEnd"/>
      <w:r>
        <w:rPr>
          <w:sz w:val="22"/>
          <w:lang w:val="lt-LT"/>
        </w:rPr>
        <w:t>, 6β-</w:t>
      </w:r>
      <w:proofErr w:type="spellStart"/>
      <w:r>
        <w:rPr>
          <w:sz w:val="22"/>
          <w:lang w:val="lt-LT"/>
        </w:rPr>
        <w:t>naloksolis</w:t>
      </w:r>
      <w:proofErr w:type="spellEnd"/>
      <w:r>
        <w:rPr>
          <w:sz w:val="22"/>
          <w:lang w:val="lt-LT"/>
        </w:rPr>
        <w:t xml:space="preserve"> ir jo </w:t>
      </w:r>
      <w:proofErr w:type="spellStart"/>
      <w:r>
        <w:rPr>
          <w:sz w:val="22"/>
          <w:lang w:val="lt-LT"/>
        </w:rPr>
        <w:t>gliukuronidas</w:t>
      </w:r>
      <w:proofErr w:type="spellEnd"/>
      <w:r>
        <w:rPr>
          <w:sz w:val="22"/>
          <w:lang w:val="lt-LT"/>
        </w:rPr>
        <w:t>.</w:t>
      </w:r>
    </w:p>
    <w:p w14:paraId="7D10387D" w14:textId="77777777" w:rsidR="00B4109A" w:rsidRDefault="00B4109A">
      <w:pPr>
        <w:widowControl w:val="0"/>
        <w:numPr>
          <w:ilvl w:val="12"/>
          <w:numId w:val="0"/>
        </w:numPr>
        <w:tabs>
          <w:tab w:val="left" w:pos="567"/>
        </w:tabs>
        <w:ind w:right="-2"/>
        <w:rPr>
          <w:sz w:val="22"/>
          <w:lang w:val="lt-LT"/>
        </w:rPr>
      </w:pPr>
    </w:p>
    <w:p w14:paraId="7253FF87" w14:textId="77777777" w:rsidR="00B4109A" w:rsidRDefault="00717405">
      <w:pPr>
        <w:widowControl w:val="0"/>
        <w:numPr>
          <w:ilvl w:val="12"/>
          <w:numId w:val="0"/>
        </w:numPr>
        <w:tabs>
          <w:tab w:val="left" w:pos="567"/>
        </w:tabs>
        <w:ind w:right="-2"/>
        <w:rPr>
          <w:b/>
          <w:sz w:val="22"/>
          <w:u w:val="single"/>
          <w:lang w:val="lt-LT"/>
        </w:rPr>
      </w:pPr>
      <w:proofErr w:type="spellStart"/>
      <w:r>
        <w:rPr>
          <w:b/>
          <w:sz w:val="22"/>
          <w:u w:val="single"/>
          <w:lang w:val="lt-LT"/>
        </w:rPr>
        <w:t>Oksikodono</w:t>
      </w:r>
      <w:proofErr w:type="spellEnd"/>
      <w:r>
        <w:rPr>
          <w:b/>
          <w:sz w:val="22"/>
          <w:u w:val="single"/>
          <w:lang w:val="lt-LT"/>
        </w:rPr>
        <w:t xml:space="preserve"> hidrochlorido ir </w:t>
      </w:r>
      <w:proofErr w:type="spellStart"/>
      <w:r>
        <w:rPr>
          <w:b/>
          <w:sz w:val="22"/>
          <w:u w:val="single"/>
          <w:lang w:val="lt-LT"/>
        </w:rPr>
        <w:t>naloksono</w:t>
      </w:r>
      <w:proofErr w:type="spellEnd"/>
      <w:r>
        <w:rPr>
          <w:b/>
          <w:sz w:val="22"/>
          <w:u w:val="single"/>
          <w:lang w:val="lt-LT"/>
        </w:rPr>
        <w:t xml:space="preserve"> hidrochlorido derinys (</w:t>
      </w:r>
      <w:proofErr w:type="spellStart"/>
      <w:r>
        <w:rPr>
          <w:b/>
          <w:sz w:val="22"/>
          <w:u w:val="single"/>
          <w:lang w:val="lt-LT"/>
        </w:rPr>
        <w:t>Dolnada</w:t>
      </w:r>
      <w:proofErr w:type="spellEnd"/>
      <w:r>
        <w:rPr>
          <w:b/>
          <w:sz w:val="22"/>
          <w:u w:val="single"/>
          <w:lang w:val="lt-LT"/>
        </w:rPr>
        <w:t>)</w:t>
      </w:r>
    </w:p>
    <w:p w14:paraId="1B7EE272" w14:textId="77777777" w:rsidR="00B4109A" w:rsidRDefault="00B4109A">
      <w:pPr>
        <w:widowControl w:val="0"/>
        <w:numPr>
          <w:ilvl w:val="12"/>
          <w:numId w:val="0"/>
        </w:numPr>
        <w:tabs>
          <w:tab w:val="left" w:pos="567"/>
        </w:tabs>
        <w:ind w:right="-2"/>
        <w:rPr>
          <w:sz w:val="22"/>
          <w:lang w:val="lt-LT"/>
        </w:rPr>
      </w:pPr>
    </w:p>
    <w:p w14:paraId="6DC1E164" w14:textId="77777777" w:rsidR="00B4109A" w:rsidRDefault="00717405">
      <w:pPr>
        <w:widowControl w:val="0"/>
        <w:numPr>
          <w:ilvl w:val="12"/>
          <w:numId w:val="0"/>
        </w:numPr>
        <w:tabs>
          <w:tab w:val="left" w:pos="567"/>
        </w:tabs>
        <w:ind w:right="-2"/>
        <w:rPr>
          <w:i/>
          <w:sz w:val="22"/>
          <w:u w:val="single"/>
          <w:lang w:val="lt-LT"/>
        </w:rPr>
      </w:pPr>
      <w:r>
        <w:rPr>
          <w:i/>
          <w:sz w:val="22"/>
          <w:u w:val="single"/>
          <w:lang w:val="lt-LT"/>
        </w:rPr>
        <w:t>Santykis tarp farmakokinetikos ir farmakodinamikos</w:t>
      </w:r>
    </w:p>
    <w:p w14:paraId="41F09916" w14:textId="77777777" w:rsidR="00B4109A" w:rsidRDefault="00B4109A">
      <w:pPr>
        <w:widowControl w:val="0"/>
        <w:numPr>
          <w:ilvl w:val="12"/>
          <w:numId w:val="0"/>
        </w:numPr>
        <w:tabs>
          <w:tab w:val="left" w:pos="567"/>
        </w:tabs>
        <w:ind w:right="-2"/>
        <w:rPr>
          <w:sz w:val="22"/>
          <w:lang w:val="lt-LT"/>
        </w:rPr>
      </w:pPr>
    </w:p>
    <w:p w14:paraId="462DC03A" w14:textId="77777777" w:rsidR="00B4109A" w:rsidRDefault="00717405">
      <w:pPr>
        <w:widowControl w:val="0"/>
        <w:numPr>
          <w:ilvl w:val="12"/>
          <w:numId w:val="0"/>
        </w:numPr>
        <w:tabs>
          <w:tab w:val="left" w:pos="567"/>
        </w:tabs>
        <w:ind w:right="-2"/>
        <w:rPr>
          <w:sz w:val="22"/>
          <w:lang w:val="lt-LT"/>
        </w:rPr>
      </w:pPr>
      <w:proofErr w:type="spellStart"/>
      <w:r>
        <w:rPr>
          <w:sz w:val="22"/>
          <w:lang w:val="lt-LT"/>
        </w:rPr>
        <w:t>Dolnada</w:t>
      </w:r>
      <w:proofErr w:type="spellEnd"/>
      <w:r>
        <w:rPr>
          <w:sz w:val="22"/>
          <w:lang w:val="lt-LT"/>
        </w:rPr>
        <w:t xml:space="preserve"> sudėtyje esančio </w:t>
      </w:r>
      <w:proofErr w:type="spellStart"/>
      <w:r>
        <w:rPr>
          <w:sz w:val="22"/>
          <w:lang w:val="lt-LT"/>
        </w:rPr>
        <w:t>oksikodono</w:t>
      </w:r>
      <w:proofErr w:type="spellEnd"/>
      <w:r>
        <w:rPr>
          <w:sz w:val="22"/>
          <w:lang w:val="lt-LT"/>
        </w:rPr>
        <w:t xml:space="preserve"> </w:t>
      </w:r>
      <w:proofErr w:type="spellStart"/>
      <w:r>
        <w:rPr>
          <w:sz w:val="22"/>
          <w:lang w:val="lt-LT"/>
        </w:rPr>
        <w:t>farmakokinetinės</w:t>
      </w:r>
      <w:proofErr w:type="spellEnd"/>
      <w:r>
        <w:rPr>
          <w:sz w:val="22"/>
          <w:lang w:val="lt-LT"/>
        </w:rPr>
        <w:t xml:space="preserve"> savybės atitinka pailginto atpalaidavimo tablečių forma vartojamo </w:t>
      </w:r>
      <w:proofErr w:type="spellStart"/>
      <w:r>
        <w:rPr>
          <w:sz w:val="22"/>
          <w:lang w:val="lt-LT"/>
        </w:rPr>
        <w:t>oksikodono</w:t>
      </w:r>
      <w:proofErr w:type="spellEnd"/>
      <w:r>
        <w:rPr>
          <w:sz w:val="22"/>
          <w:lang w:val="lt-LT"/>
        </w:rPr>
        <w:t xml:space="preserve"> hidrochlorido savybes, jei kartu vartojama </w:t>
      </w:r>
      <w:proofErr w:type="spellStart"/>
      <w:r>
        <w:rPr>
          <w:sz w:val="22"/>
          <w:lang w:val="lt-LT"/>
        </w:rPr>
        <w:t>naloksono</w:t>
      </w:r>
      <w:proofErr w:type="spellEnd"/>
      <w:r>
        <w:rPr>
          <w:sz w:val="22"/>
          <w:lang w:val="lt-LT"/>
        </w:rPr>
        <w:t xml:space="preserve"> hidrochlorido pailginto atpalaidavimo tablečių.</w:t>
      </w:r>
    </w:p>
    <w:p w14:paraId="643445BD" w14:textId="77777777" w:rsidR="00B4109A" w:rsidRDefault="00B4109A">
      <w:pPr>
        <w:widowControl w:val="0"/>
        <w:numPr>
          <w:ilvl w:val="12"/>
          <w:numId w:val="0"/>
        </w:numPr>
        <w:tabs>
          <w:tab w:val="left" w:pos="567"/>
        </w:tabs>
        <w:ind w:right="-2"/>
        <w:rPr>
          <w:sz w:val="22"/>
          <w:lang w:val="lt-LT"/>
        </w:rPr>
      </w:pPr>
    </w:p>
    <w:p w14:paraId="4464473D" w14:textId="77777777" w:rsidR="00B4109A" w:rsidRDefault="00717405">
      <w:pPr>
        <w:widowControl w:val="0"/>
        <w:numPr>
          <w:ilvl w:val="12"/>
          <w:numId w:val="0"/>
        </w:numPr>
        <w:tabs>
          <w:tab w:val="left" w:pos="567"/>
        </w:tabs>
        <w:ind w:right="-2"/>
        <w:rPr>
          <w:sz w:val="22"/>
          <w:lang w:val="lt-LT"/>
        </w:rPr>
      </w:pPr>
      <w:r>
        <w:rPr>
          <w:sz w:val="22"/>
          <w:lang w:val="lt-LT"/>
        </w:rPr>
        <w:t xml:space="preserve">Visų stiprumų </w:t>
      </w:r>
      <w:proofErr w:type="spellStart"/>
      <w:r>
        <w:rPr>
          <w:sz w:val="22"/>
          <w:lang w:val="lt-LT"/>
        </w:rPr>
        <w:t>Dolnada</w:t>
      </w:r>
      <w:proofErr w:type="spellEnd"/>
      <w:r>
        <w:rPr>
          <w:sz w:val="22"/>
          <w:lang w:val="lt-LT"/>
        </w:rPr>
        <w:t xml:space="preserve"> pailginto atpalaidavimo tabletes galima keisti vieną kita.</w:t>
      </w:r>
    </w:p>
    <w:p w14:paraId="560DD85C" w14:textId="77777777" w:rsidR="00B4109A" w:rsidRDefault="00B4109A">
      <w:pPr>
        <w:widowControl w:val="0"/>
        <w:numPr>
          <w:ilvl w:val="12"/>
          <w:numId w:val="0"/>
        </w:numPr>
        <w:tabs>
          <w:tab w:val="left" w:pos="567"/>
        </w:tabs>
        <w:ind w:right="-2"/>
        <w:rPr>
          <w:sz w:val="22"/>
          <w:lang w:val="lt-LT"/>
        </w:rPr>
      </w:pPr>
    </w:p>
    <w:p w14:paraId="6C321C28" w14:textId="77777777" w:rsidR="00B4109A" w:rsidRDefault="00717405">
      <w:pPr>
        <w:widowControl w:val="0"/>
        <w:numPr>
          <w:ilvl w:val="12"/>
          <w:numId w:val="0"/>
        </w:numPr>
        <w:tabs>
          <w:tab w:val="left" w:pos="567"/>
        </w:tabs>
        <w:ind w:right="-2"/>
        <w:rPr>
          <w:sz w:val="22"/>
          <w:lang w:val="lt-LT"/>
        </w:rPr>
      </w:pPr>
      <w:r>
        <w:rPr>
          <w:sz w:val="22"/>
          <w:lang w:val="lt-LT"/>
        </w:rPr>
        <w:t xml:space="preserve">Sveikiems tiriamiesiems per burną pavartojus maksimalią </w:t>
      </w:r>
      <w:proofErr w:type="spellStart"/>
      <w:r>
        <w:rPr>
          <w:sz w:val="22"/>
          <w:lang w:val="lt-LT"/>
        </w:rPr>
        <w:t>Dolnada</w:t>
      </w:r>
      <w:proofErr w:type="spellEnd"/>
      <w:r>
        <w:rPr>
          <w:sz w:val="22"/>
          <w:lang w:val="lt-LT"/>
        </w:rPr>
        <w:t xml:space="preserve"> dozę, </w:t>
      </w:r>
      <w:proofErr w:type="spellStart"/>
      <w:r>
        <w:rPr>
          <w:sz w:val="22"/>
          <w:lang w:val="lt-LT"/>
        </w:rPr>
        <w:t>naloksono</w:t>
      </w:r>
      <w:proofErr w:type="spellEnd"/>
      <w:r>
        <w:rPr>
          <w:sz w:val="22"/>
          <w:lang w:val="lt-LT"/>
        </w:rPr>
        <w:t xml:space="preserve"> koncentracija plazmoje buvo tokia maža, kad </w:t>
      </w:r>
      <w:proofErr w:type="spellStart"/>
      <w:r>
        <w:rPr>
          <w:sz w:val="22"/>
          <w:lang w:val="lt-LT"/>
        </w:rPr>
        <w:t>farmakokinetinę</w:t>
      </w:r>
      <w:proofErr w:type="spellEnd"/>
      <w:r>
        <w:rPr>
          <w:sz w:val="22"/>
          <w:lang w:val="lt-LT"/>
        </w:rPr>
        <w:t xml:space="preserve"> analizę atlikti nebuvo įmanoma. Atliekant </w:t>
      </w:r>
      <w:proofErr w:type="spellStart"/>
      <w:r>
        <w:rPr>
          <w:sz w:val="22"/>
          <w:lang w:val="lt-LT"/>
        </w:rPr>
        <w:t>farmakokinetinę</w:t>
      </w:r>
      <w:proofErr w:type="spellEnd"/>
      <w:r>
        <w:rPr>
          <w:sz w:val="22"/>
          <w:lang w:val="lt-LT"/>
        </w:rPr>
        <w:t xml:space="preserve"> analizę, kaip pakaitinis žymuo buvo tiriamas naloksono-3-gliukuronidas, kadangi jo koncentracija plazmoje buvo pakankama, kad būtų galima išmatuoti.</w:t>
      </w:r>
    </w:p>
    <w:p w14:paraId="596F2975" w14:textId="77777777" w:rsidR="00B4109A" w:rsidRDefault="00B4109A">
      <w:pPr>
        <w:widowControl w:val="0"/>
        <w:numPr>
          <w:ilvl w:val="12"/>
          <w:numId w:val="0"/>
        </w:numPr>
        <w:tabs>
          <w:tab w:val="left" w:pos="567"/>
        </w:tabs>
        <w:ind w:right="-2"/>
        <w:rPr>
          <w:sz w:val="22"/>
          <w:lang w:val="lt-LT"/>
        </w:rPr>
      </w:pPr>
    </w:p>
    <w:p w14:paraId="18966252" w14:textId="77777777" w:rsidR="00B4109A" w:rsidRDefault="00717405">
      <w:pPr>
        <w:widowControl w:val="0"/>
        <w:numPr>
          <w:ilvl w:val="12"/>
          <w:numId w:val="0"/>
        </w:numPr>
        <w:tabs>
          <w:tab w:val="left" w:pos="567"/>
        </w:tabs>
        <w:ind w:right="-2"/>
        <w:rPr>
          <w:sz w:val="22"/>
          <w:lang w:val="lt-LT"/>
        </w:rPr>
      </w:pPr>
      <w:r>
        <w:rPr>
          <w:sz w:val="22"/>
          <w:lang w:val="lt-LT"/>
        </w:rPr>
        <w:t xml:space="preserve">Apskritai po labai riebių pusryčių pavartoto </w:t>
      </w:r>
      <w:proofErr w:type="spellStart"/>
      <w:r>
        <w:rPr>
          <w:sz w:val="22"/>
          <w:lang w:val="lt-LT"/>
        </w:rPr>
        <w:t>oksikodono</w:t>
      </w:r>
      <w:proofErr w:type="spellEnd"/>
      <w:r>
        <w:rPr>
          <w:sz w:val="22"/>
          <w:lang w:val="lt-LT"/>
        </w:rPr>
        <w:t xml:space="preserve"> biologinis prieinamumas ir didžiausia koncentracija plazmoje (</w:t>
      </w:r>
      <w:proofErr w:type="spellStart"/>
      <w:r>
        <w:rPr>
          <w:sz w:val="22"/>
          <w:lang w:val="lt-LT"/>
        </w:rPr>
        <w:t>C</w:t>
      </w:r>
      <w:r>
        <w:rPr>
          <w:sz w:val="22"/>
          <w:vertAlign w:val="subscript"/>
          <w:lang w:val="lt-LT"/>
        </w:rPr>
        <w:t>max</w:t>
      </w:r>
      <w:proofErr w:type="spellEnd"/>
      <w:r>
        <w:rPr>
          <w:sz w:val="22"/>
          <w:lang w:val="lt-LT"/>
        </w:rPr>
        <w:t xml:space="preserve">), palyginti su rodmenimis po vaistinio preparato pavartojimo nevalgius, buvo didesni vidutiniškai atitinkamai 16% ir 30%. Toks skirtumas laikytas kliniškai nereikšmingu, todėl </w:t>
      </w:r>
      <w:proofErr w:type="spellStart"/>
      <w:r>
        <w:rPr>
          <w:sz w:val="22"/>
          <w:lang w:val="lt-LT"/>
        </w:rPr>
        <w:t>Dolnada</w:t>
      </w:r>
      <w:proofErr w:type="spellEnd"/>
      <w:r>
        <w:rPr>
          <w:sz w:val="22"/>
          <w:lang w:val="lt-LT"/>
        </w:rPr>
        <w:t xml:space="preserve"> pailginto atpalaidavimo tablečių galima vartoti valgant arba nevalgius (žr. 4.2 skyrių).</w:t>
      </w:r>
    </w:p>
    <w:p w14:paraId="5C469E15" w14:textId="77777777" w:rsidR="00B4109A" w:rsidRDefault="00B4109A">
      <w:pPr>
        <w:widowControl w:val="0"/>
        <w:numPr>
          <w:ilvl w:val="12"/>
          <w:numId w:val="0"/>
        </w:numPr>
        <w:tabs>
          <w:tab w:val="left" w:pos="567"/>
        </w:tabs>
        <w:ind w:right="-2"/>
        <w:rPr>
          <w:sz w:val="22"/>
          <w:lang w:val="lt-LT"/>
        </w:rPr>
      </w:pPr>
    </w:p>
    <w:p w14:paraId="1C2B719C" w14:textId="77777777" w:rsidR="00B4109A" w:rsidRDefault="00717405">
      <w:pPr>
        <w:widowControl w:val="0"/>
        <w:numPr>
          <w:ilvl w:val="12"/>
          <w:numId w:val="0"/>
        </w:numPr>
        <w:tabs>
          <w:tab w:val="left" w:pos="567"/>
        </w:tabs>
        <w:ind w:right="-2"/>
        <w:rPr>
          <w:sz w:val="22"/>
          <w:lang w:val="lt-LT"/>
        </w:rPr>
      </w:pPr>
      <w:r>
        <w:rPr>
          <w:sz w:val="22"/>
          <w:lang w:val="lt-LT"/>
        </w:rPr>
        <w:t xml:space="preserve">Vaistinio preparato metabolizmo tyrimai </w:t>
      </w:r>
      <w:proofErr w:type="spellStart"/>
      <w:r>
        <w:rPr>
          <w:i/>
          <w:sz w:val="22"/>
          <w:lang w:val="lt-LT"/>
        </w:rPr>
        <w:t>in</w:t>
      </w:r>
      <w:proofErr w:type="spellEnd"/>
      <w:r>
        <w:rPr>
          <w:i/>
          <w:sz w:val="22"/>
          <w:lang w:val="lt-LT"/>
        </w:rPr>
        <w:t xml:space="preserve"> </w:t>
      </w:r>
      <w:proofErr w:type="spellStart"/>
      <w:r>
        <w:rPr>
          <w:i/>
          <w:sz w:val="22"/>
          <w:lang w:val="lt-LT"/>
        </w:rPr>
        <w:t>vitro</w:t>
      </w:r>
      <w:proofErr w:type="spellEnd"/>
      <w:r>
        <w:rPr>
          <w:sz w:val="22"/>
          <w:lang w:val="lt-LT"/>
        </w:rPr>
        <w:t xml:space="preserve"> parodė, kad su </w:t>
      </w:r>
      <w:proofErr w:type="spellStart"/>
      <w:r>
        <w:rPr>
          <w:sz w:val="22"/>
          <w:lang w:val="lt-LT"/>
        </w:rPr>
        <w:t>Dolnada</w:t>
      </w:r>
      <w:proofErr w:type="spellEnd"/>
      <w:r>
        <w:rPr>
          <w:sz w:val="22"/>
          <w:lang w:val="lt-LT"/>
        </w:rPr>
        <w:t xml:space="preserve"> susijusi kliniškai reikšminga sąveika nėra tikėtina.</w:t>
      </w:r>
    </w:p>
    <w:p w14:paraId="49B22951" w14:textId="77777777" w:rsidR="00B4109A" w:rsidRDefault="00B4109A">
      <w:pPr>
        <w:widowControl w:val="0"/>
        <w:numPr>
          <w:ilvl w:val="12"/>
          <w:numId w:val="0"/>
        </w:numPr>
        <w:tabs>
          <w:tab w:val="left" w:pos="567"/>
        </w:tabs>
        <w:ind w:right="-2"/>
        <w:rPr>
          <w:sz w:val="22"/>
          <w:lang w:val="lt-LT"/>
        </w:rPr>
      </w:pPr>
    </w:p>
    <w:p w14:paraId="52E7D261" w14:textId="77777777" w:rsidR="00B4109A" w:rsidRDefault="00717405">
      <w:pPr>
        <w:widowControl w:val="0"/>
        <w:numPr>
          <w:ilvl w:val="12"/>
          <w:numId w:val="0"/>
        </w:numPr>
        <w:tabs>
          <w:tab w:val="left" w:pos="567"/>
        </w:tabs>
        <w:ind w:right="-2"/>
        <w:rPr>
          <w:b/>
          <w:sz w:val="22"/>
          <w:u w:val="single"/>
          <w:lang w:val="lt-LT"/>
        </w:rPr>
      </w:pPr>
      <w:r>
        <w:rPr>
          <w:b/>
          <w:sz w:val="22"/>
          <w:u w:val="single"/>
          <w:lang w:val="lt-LT"/>
        </w:rPr>
        <w:t>Senyviems pacientams</w:t>
      </w:r>
    </w:p>
    <w:p w14:paraId="227EB7CB" w14:textId="77777777" w:rsidR="00B4109A" w:rsidRDefault="00B4109A">
      <w:pPr>
        <w:widowControl w:val="0"/>
        <w:numPr>
          <w:ilvl w:val="12"/>
          <w:numId w:val="0"/>
        </w:numPr>
        <w:tabs>
          <w:tab w:val="left" w:pos="567"/>
        </w:tabs>
        <w:ind w:right="-2"/>
        <w:rPr>
          <w:sz w:val="22"/>
          <w:lang w:val="lt-LT"/>
        </w:rPr>
      </w:pPr>
    </w:p>
    <w:p w14:paraId="725DB771" w14:textId="77777777" w:rsidR="00B4109A" w:rsidRDefault="00717405">
      <w:pPr>
        <w:widowControl w:val="0"/>
        <w:numPr>
          <w:ilvl w:val="12"/>
          <w:numId w:val="0"/>
        </w:numPr>
        <w:tabs>
          <w:tab w:val="left" w:pos="567"/>
        </w:tabs>
        <w:ind w:right="-2"/>
        <w:rPr>
          <w:i/>
          <w:sz w:val="22"/>
          <w:u w:val="single"/>
          <w:lang w:val="lt-LT"/>
        </w:rPr>
      </w:pPr>
      <w:proofErr w:type="spellStart"/>
      <w:r>
        <w:rPr>
          <w:i/>
          <w:sz w:val="22"/>
          <w:u w:val="single"/>
          <w:lang w:val="lt-LT"/>
        </w:rPr>
        <w:t>Oksikodonas</w:t>
      </w:r>
      <w:proofErr w:type="spellEnd"/>
    </w:p>
    <w:p w14:paraId="10535BF2" w14:textId="77777777" w:rsidR="00B4109A" w:rsidRDefault="00B4109A">
      <w:pPr>
        <w:widowControl w:val="0"/>
        <w:numPr>
          <w:ilvl w:val="12"/>
          <w:numId w:val="0"/>
        </w:numPr>
        <w:tabs>
          <w:tab w:val="left" w:pos="567"/>
        </w:tabs>
        <w:ind w:right="-2"/>
        <w:rPr>
          <w:sz w:val="22"/>
          <w:lang w:val="lt-LT"/>
        </w:rPr>
      </w:pPr>
    </w:p>
    <w:p w14:paraId="68FB09FC" w14:textId="77777777" w:rsidR="00B4109A" w:rsidRDefault="00717405">
      <w:pPr>
        <w:widowControl w:val="0"/>
        <w:numPr>
          <w:ilvl w:val="12"/>
          <w:numId w:val="0"/>
        </w:numPr>
        <w:tabs>
          <w:tab w:val="left" w:pos="567"/>
        </w:tabs>
        <w:ind w:right="-2"/>
        <w:rPr>
          <w:sz w:val="22"/>
          <w:lang w:val="lt-LT"/>
        </w:rPr>
      </w:pPr>
      <w:r>
        <w:rPr>
          <w:sz w:val="22"/>
          <w:lang w:val="lt-LT"/>
        </w:rPr>
        <w:lastRenderedPageBreak/>
        <w:t xml:space="preserve">Senyvų žmonių organizme, palyginti su jaunesniais savanoriais, </w:t>
      </w:r>
      <w:proofErr w:type="spellStart"/>
      <w:r>
        <w:rPr>
          <w:sz w:val="22"/>
          <w:lang w:val="lt-LT"/>
        </w:rPr>
        <w:t>oksikodono</w:t>
      </w:r>
      <w:proofErr w:type="spellEnd"/>
      <w:r>
        <w:rPr>
          <w:sz w:val="22"/>
          <w:lang w:val="lt-LT"/>
        </w:rPr>
        <w:t xml:space="preserve"> AUC</w:t>
      </w:r>
      <w:r>
        <w:t>τ</w:t>
      </w:r>
      <w:r>
        <w:rPr>
          <w:sz w:val="22"/>
          <w:lang w:val="lt-LT"/>
        </w:rPr>
        <w:t xml:space="preserve"> padidėjo vidutiniškai iki 118% (90% PI: 103, 135). </w:t>
      </w:r>
      <w:proofErr w:type="spellStart"/>
      <w:r>
        <w:rPr>
          <w:sz w:val="22"/>
          <w:lang w:val="lt-LT"/>
        </w:rPr>
        <w:t>Oksikodono</w:t>
      </w:r>
      <w:proofErr w:type="spellEnd"/>
      <w:r>
        <w:rPr>
          <w:sz w:val="22"/>
          <w:lang w:val="lt-LT"/>
        </w:rPr>
        <w:t xml:space="preserve"> </w:t>
      </w:r>
      <w:proofErr w:type="spellStart"/>
      <w:r>
        <w:rPr>
          <w:sz w:val="22"/>
          <w:lang w:val="lt-LT"/>
        </w:rPr>
        <w:t>C</w:t>
      </w:r>
      <w:r>
        <w:rPr>
          <w:sz w:val="22"/>
          <w:vertAlign w:val="subscript"/>
          <w:lang w:val="lt-LT"/>
        </w:rPr>
        <w:t>max</w:t>
      </w:r>
      <w:proofErr w:type="spellEnd"/>
      <w:r>
        <w:rPr>
          <w:sz w:val="22"/>
          <w:lang w:val="lt-LT"/>
        </w:rPr>
        <w:t xml:space="preserve"> padidėjo vidutiniškai iki 114% (90% PI: 102, 127). </w:t>
      </w:r>
      <w:proofErr w:type="spellStart"/>
      <w:r>
        <w:rPr>
          <w:sz w:val="22"/>
          <w:lang w:val="lt-LT"/>
        </w:rPr>
        <w:t>Oksikodono</w:t>
      </w:r>
      <w:proofErr w:type="spellEnd"/>
      <w:r>
        <w:rPr>
          <w:sz w:val="22"/>
          <w:lang w:val="lt-LT"/>
        </w:rPr>
        <w:t xml:space="preserve"> </w:t>
      </w:r>
      <w:proofErr w:type="spellStart"/>
      <w:r>
        <w:rPr>
          <w:sz w:val="22"/>
          <w:lang w:val="lt-LT"/>
        </w:rPr>
        <w:t>C</w:t>
      </w:r>
      <w:r>
        <w:rPr>
          <w:sz w:val="22"/>
          <w:vertAlign w:val="subscript"/>
          <w:lang w:val="lt-LT"/>
        </w:rPr>
        <w:t>min</w:t>
      </w:r>
      <w:proofErr w:type="spellEnd"/>
      <w:r>
        <w:rPr>
          <w:sz w:val="22"/>
          <w:lang w:val="lt-LT"/>
        </w:rPr>
        <w:t xml:space="preserve"> padidėjo vidutiniškai iki 128% (90% PI: 107, 152).</w:t>
      </w:r>
    </w:p>
    <w:p w14:paraId="01BAF5CC" w14:textId="77777777" w:rsidR="00B4109A" w:rsidRDefault="00B4109A">
      <w:pPr>
        <w:widowControl w:val="0"/>
        <w:numPr>
          <w:ilvl w:val="12"/>
          <w:numId w:val="0"/>
        </w:numPr>
        <w:tabs>
          <w:tab w:val="left" w:pos="567"/>
        </w:tabs>
        <w:ind w:right="-2"/>
        <w:rPr>
          <w:sz w:val="22"/>
          <w:lang w:val="lt-LT"/>
        </w:rPr>
      </w:pPr>
    </w:p>
    <w:p w14:paraId="7C744023" w14:textId="77777777" w:rsidR="00B4109A" w:rsidRDefault="00717405">
      <w:pPr>
        <w:widowControl w:val="0"/>
        <w:numPr>
          <w:ilvl w:val="12"/>
          <w:numId w:val="0"/>
        </w:numPr>
        <w:tabs>
          <w:tab w:val="left" w:pos="567"/>
        </w:tabs>
        <w:ind w:right="-2"/>
        <w:rPr>
          <w:i/>
          <w:sz w:val="22"/>
          <w:u w:val="single"/>
          <w:lang w:val="lt-LT"/>
        </w:rPr>
      </w:pPr>
      <w:proofErr w:type="spellStart"/>
      <w:r>
        <w:rPr>
          <w:i/>
          <w:sz w:val="22"/>
          <w:u w:val="single"/>
          <w:lang w:val="lt-LT"/>
        </w:rPr>
        <w:t>Naloksonas</w:t>
      </w:r>
      <w:proofErr w:type="spellEnd"/>
    </w:p>
    <w:p w14:paraId="12CD854B" w14:textId="77777777" w:rsidR="00B4109A" w:rsidRDefault="00B4109A">
      <w:pPr>
        <w:widowControl w:val="0"/>
        <w:numPr>
          <w:ilvl w:val="12"/>
          <w:numId w:val="0"/>
        </w:numPr>
        <w:tabs>
          <w:tab w:val="left" w:pos="567"/>
        </w:tabs>
        <w:ind w:right="-2"/>
        <w:rPr>
          <w:sz w:val="22"/>
          <w:lang w:val="lt-LT"/>
        </w:rPr>
      </w:pPr>
    </w:p>
    <w:p w14:paraId="717F3B20" w14:textId="77777777" w:rsidR="00B4109A" w:rsidRDefault="00717405">
      <w:pPr>
        <w:widowControl w:val="0"/>
        <w:numPr>
          <w:ilvl w:val="12"/>
          <w:numId w:val="0"/>
        </w:numPr>
        <w:tabs>
          <w:tab w:val="left" w:pos="567"/>
        </w:tabs>
        <w:ind w:right="-2"/>
        <w:rPr>
          <w:sz w:val="22"/>
          <w:lang w:val="lt-LT"/>
        </w:rPr>
      </w:pPr>
      <w:r>
        <w:rPr>
          <w:sz w:val="22"/>
          <w:lang w:val="lt-LT"/>
        </w:rPr>
        <w:t xml:space="preserve">Senyvų žmonių organizme, palyginti su jaunesniais savanoriais, </w:t>
      </w:r>
      <w:proofErr w:type="spellStart"/>
      <w:r>
        <w:rPr>
          <w:sz w:val="22"/>
          <w:lang w:val="lt-LT"/>
        </w:rPr>
        <w:t>naloksono</w:t>
      </w:r>
      <w:proofErr w:type="spellEnd"/>
      <w:r>
        <w:rPr>
          <w:sz w:val="22"/>
          <w:lang w:val="lt-LT"/>
        </w:rPr>
        <w:t xml:space="preserve"> AUC</w:t>
      </w:r>
      <w:r>
        <w:t>τ</w:t>
      </w:r>
      <w:r>
        <w:rPr>
          <w:sz w:val="22"/>
          <w:lang w:val="lt-LT"/>
        </w:rPr>
        <w:t xml:space="preserve"> padidėjo vidutiniškai iki 182% (90% PI: 123, 270). </w:t>
      </w:r>
      <w:proofErr w:type="spellStart"/>
      <w:r>
        <w:rPr>
          <w:sz w:val="22"/>
          <w:lang w:val="lt-LT"/>
        </w:rPr>
        <w:t>Naloksono</w:t>
      </w:r>
      <w:proofErr w:type="spellEnd"/>
      <w:r>
        <w:rPr>
          <w:sz w:val="22"/>
          <w:lang w:val="lt-LT"/>
        </w:rPr>
        <w:t xml:space="preserve"> </w:t>
      </w:r>
      <w:proofErr w:type="spellStart"/>
      <w:r>
        <w:rPr>
          <w:sz w:val="22"/>
          <w:lang w:val="lt-LT"/>
        </w:rPr>
        <w:t>C</w:t>
      </w:r>
      <w:r>
        <w:rPr>
          <w:sz w:val="22"/>
          <w:vertAlign w:val="subscript"/>
          <w:lang w:val="lt-LT"/>
        </w:rPr>
        <w:t>max</w:t>
      </w:r>
      <w:proofErr w:type="spellEnd"/>
      <w:r>
        <w:rPr>
          <w:sz w:val="22"/>
          <w:lang w:val="lt-LT"/>
        </w:rPr>
        <w:t xml:space="preserve"> padidėjo vidutiniškai iki 173% (90% PI: 107, 280). </w:t>
      </w:r>
      <w:proofErr w:type="spellStart"/>
      <w:r>
        <w:rPr>
          <w:sz w:val="22"/>
          <w:lang w:val="lt-LT"/>
        </w:rPr>
        <w:t>Naloksono</w:t>
      </w:r>
      <w:proofErr w:type="spellEnd"/>
      <w:r>
        <w:rPr>
          <w:sz w:val="22"/>
          <w:lang w:val="lt-LT"/>
        </w:rPr>
        <w:t xml:space="preserve"> </w:t>
      </w:r>
      <w:proofErr w:type="spellStart"/>
      <w:r>
        <w:rPr>
          <w:sz w:val="22"/>
          <w:lang w:val="lt-LT"/>
        </w:rPr>
        <w:t>C</w:t>
      </w:r>
      <w:r>
        <w:rPr>
          <w:sz w:val="22"/>
          <w:vertAlign w:val="subscript"/>
          <w:lang w:val="lt-LT"/>
        </w:rPr>
        <w:t>min</w:t>
      </w:r>
      <w:proofErr w:type="spellEnd"/>
      <w:r>
        <w:rPr>
          <w:sz w:val="22"/>
          <w:lang w:val="lt-LT"/>
        </w:rPr>
        <w:t xml:space="preserve"> padidėjo vidutiniškai iki 317% (90% PI: 142, 708).</w:t>
      </w:r>
    </w:p>
    <w:p w14:paraId="390C3343" w14:textId="77777777" w:rsidR="00B4109A" w:rsidRDefault="00B4109A">
      <w:pPr>
        <w:widowControl w:val="0"/>
        <w:numPr>
          <w:ilvl w:val="12"/>
          <w:numId w:val="0"/>
        </w:numPr>
        <w:tabs>
          <w:tab w:val="left" w:pos="567"/>
        </w:tabs>
        <w:ind w:right="-2"/>
        <w:rPr>
          <w:sz w:val="22"/>
          <w:lang w:val="lt-LT"/>
        </w:rPr>
      </w:pPr>
    </w:p>
    <w:p w14:paraId="241755E7" w14:textId="77777777" w:rsidR="00B4109A" w:rsidRDefault="00717405">
      <w:pPr>
        <w:widowControl w:val="0"/>
        <w:numPr>
          <w:ilvl w:val="12"/>
          <w:numId w:val="0"/>
        </w:numPr>
        <w:tabs>
          <w:tab w:val="left" w:pos="567"/>
        </w:tabs>
        <w:ind w:right="-2"/>
        <w:rPr>
          <w:i/>
          <w:sz w:val="22"/>
          <w:u w:val="single"/>
          <w:lang w:val="lt-LT"/>
        </w:rPr>
      </w:pPr>
      <w:r>
        <w:rPr>
          <w:i/>
          <w:sz w:val="22"/>
          <w:u w:val="single"/>
          <w:lang w:val="lt-LT"/>
        </w:rPr>
        <w:t>Naloksono-3-gliukuronidas</w:t>
      </w:r>
    </w:p>
    <w:p w14:paraId="2E473A1D" w14:textId="77777777" w:rsidR="00B4109A" w:rsidRDefault="00B4109A">
      <w:pPr>
        <w:widowControl w:val="0"/>
        <w:numPr>
          <w:ilvl w:val="12"/>
          <w:numId w:val="0"/>
        </w:numPr>
        <w:tabs>
          <w:tab w:val="left" w:pos="567"/>
        </w:tabs>
        <w:ind w:right="-2"/>
        <w:rPr>
          <w:sz w:val="22"/>
          <w:lang w:val="lt-LT"/>
        </w:rPr>
      </w:pPr>
    </w:p>
    <w:p w14:paraId="7D8D310A" w14:textId="77777777" w:rsidR="00B4109A" w:rsidRDefault="00717405">
      <w:pPr>
        <w:widowControl w:val="0"/>
        <w:numPr>
          <w:ilvl w:val="12"/>
          <w:numId w:val="0"/>
        </w:numPr>
        <w:tabs>
          <w:tab w:val="left" w:pos="567"/>
        </w:tabs>
        <w:ind w:right="-2"/>
        <w:rPr>
          <w:sz w:val="22"/>
          <w:lang w:val="lt-LT"/>
        </w:rPr>
      </w:pPr>
      <w:r>
        <w:rPr>
          <w:sz w:val="22"/>
          <w:lang w:val="lt-LT"/>
        </w:rPr>
        <w:t>Senyvų žmonių organizme, palyginti su jaunesniais savanoriais, naloksono-3-gliukuronido AUC</w:t>
      </w:r>
      <w:r>
        <w:t>τ</w:t>
      </w:r>
      <w:r>
        <w:rPr>
          <w:sz w:val="22"/>
          <w:lang w:val="lt-LT"/>
        </w:rPr>
        <w:t xml:space="preserve"> padidėjo vidutiniškai iki 128% (90% PI: 113, 147). Naloksono-3-gliukuronido </w:t>
      </w:r>
      <w:proofErr w:type="spellStart"/>
      <w:r>
        <w:rPr>
          <w:sz w:val="22"/>
          <w:lang w:val="lt-LT"/>
        </w:rPr>
        <w:t>C</w:t>
      </w:r>
      <w:r>
        <w:rPr>
          <w:sz w:val="22"/>
          <w:vertAlign w:val="subscript"/>
          <w:lang w:val="lt-LT"/>
        </w:rPr>
        <w:t>max</w:t>
      </w:r>
      <w:proofErr w:type="spellEnd"/>
      <w:r>
        <w:rPr>
          <w:sz w:val="22"/>
          <w:lang w:val="lt-LT"/>
        </w:rPr>
        <w:t xml:space="preserve"> padidėjo vidutiniškai iki 127% (90% PI: 112, 144). Naloksono-3-gliukuronido </w:t>
      </w:r>
      <w:proofErr w:type="spellStart"/>
      <w:r>
        <w:rPr>
          <w:sz w:val="22"/>
          <w:lang w:val="lt-LT"/>
        </w:rPr>
        <w:t>C</w:t>
      </w:r>
      <w:r>
        <w:rPr>
          <w:sz w:val="22"/>
          <w:vertAlign w:val="subscript"/>
          <w:lang w:val="lt-LT"/>
        </w:rPr>
        <w:t>min</w:t>
      </w:r>
      <w:proofErr w:type="spellEnd"/>
      <w:r>
        <w:rPr>
          <w:sz w:val="22"/>
          <w:lang w:val="lt-LT"/>
        </w:rPr>
        <w:t xml:space="preserve"> padidėjo vidutiniškai iki 125% (90% PI: 105, 148).</w:t>
      </w:r>
    </w:p>
    <w:p w14:paraId="2C9F49EA" w14:textId="77777777" w:rsidR="00B4109A" w:rsidRDefault="00B4109A">
      <w:pPr>
        <w:widowControl w:val="0"/>
        <w:numPr>
          <w:ilvl w:val="12"/>
          <w:numId w:val="0"/>
        </w:numPr>
        <w:tabs>
          <w:tab w:val="left" w:pos="567"/>
        </w:tabs>
        <w:ind w:right="-2"/>
        <w:rPr>
          <w:sz w:val="22"/>
          <w:lang w:val="lt-LT"/>
        </w:rPr>
      </w:pPr>
    </w:p>
    <w:p w14:paraId="75E36474" w14:textId="77777777" w:rsidR="00B4109A" w:rsidRDefault="00717405">
      <w:pPr>
        <w:widowControl w:val="0"/>
        <w:numPr>
          <w:ilvl w:val="12"/>
          <w:numId w:val="0"/>
        </w:numPr>
        <w:tabs>
          <w:tab w:val="left" w:pos="567"/>
        </w:tabs>
        <w:ind w:right="-2"/>
        <w:rPr>
          <w:b/>
          <w:sz w:val="22"/>
          <w:u w:val="single"/>
          <w:lang w:val="lt-LT"/>
        </w:rPr>
      </w:pPr>
      <w:r>
        <w:rPr>
          <w:b/>
          <w:sz w:val="22"/>
          <w:u w:val="single"/>
          <w:lang w:val="lt-LT"/>
        </w:rPr>
        <w:t>Pacientams, kurių kepenų funkcija sutrikusi</w:t>
      </w:r>
    </w:p>
    <w:p w14:paraId="2F91BD2A" w14:textId="77777777" w:rsidR="00B4109A" w:rsidRDefault="00B4109A">
      <w:pPr>
        <w:widowControl w:val="0"/>
        <w:numPr>
          <w:ilvl w:val="12"/>
          <w:numId w:val="0"/>
        </w:numPr>
        <w:tabs>
          <w:tab w:val="left" w:pos="567"/>
        </w:tabs>
        <w:ind w:right="-2"/>
        <w:rPr>
          <w:sz w:val="22"/>
          <w:lang w:val="lt-LT"/>
        </w:rPr>
      </w:pPr>
    </w:p>
    <w:p w14:paraId="0512B407" w14:textId="77777777" w:rsidR="00B4109A" w:rsidRDefault="00717405">
      <w:pPr>
        <w:widowControl w:val="0"/>
        <w:numPr>
          <w:ilvl w:val="12"/>
          <w:numId w:val="0"/>
        </w:numPr>
        <w:tabs>
          <w:tab w:val="left" w:pos="567"/>
        </w:tabs>
        <w:ind w:right="-2"/>
        <w:rPr>
          <w:i/>
          <w:sz w:val="22"/>
          <w:u w:val="single"/>
          <w:lang w:val="lt-LT"/>
        </w:rPr>
      </w:pPr>
      <w:proofErr w:type="spellStart"/>
      <w:r>
        <w:rPr>
          <w:i/>
          <w:sz w:val="22"/>
          <w:u w:val="single"/>
          <w:lang w:val="lt-LT"/>
        </w:rPr>
        <w:t>Oksikodonas</w:t>
      </w:r>
      <w:proofErr w:type="spellEnd"/>
    </w:p>
    <w:p w14:paraId="399113C3" w14:textId="77777777" w:rsidR="00B4109A" w:rsidRDefault="00B4109A">
      <w:pPr>
        <w:widowControl w:val="0"/>
        <w:numPr>
          <w:ilvl w:val="12"/>
          <w:numId w:val="0"/>
        </w:numPr>
        <w:tabs>
          <w:tab w:val="left" w:pos="567"/>
        </w:tabs>
        <w:ind w:right="-2"/>
        <w:rPr>
          <w:sz w:val="22"/>
          <w:lang w:val="lt-LT"/>
        </w:rPr>
      </w:pPr>
    </w:p>
    <w:p w14:paraId="0DAFE18E" w14:textId="77777777" w:rsidR="00B4109A" w:rsidRDefault="00717405">
      <w:pPr>
        <w:widowControl w:val="0"/>
        <w:numPr>
          <w:ilvl w:val="12"/>
          <w:numId w:val="0"/>
        </w:numPr>
        <w:tabs>
          <w:tab w:val="left" w:pos="567"/>
        </w:tabs>
        <w:ind w:right="-2"/>
        <w:rPr>
          <w:sz w:val="22"/>
          <w:lang w:val="lt-LT"/>
        </w:rPr>
      </w:pPr>
      <w:r>
        <w:rPr>
          <w:sz w:val="22"/>
          <w:lang w:val="lt-LT"/>
        </w:rPr>
        <w:t xml:space="preserve">Pacientų, kuriems yra lengvas, vidutinio sunkumo ir sunkus kepenų funkcijos sutrikimas, organizme, palyginti su sveikais savanoriais, </w:t>
      </w:r>
      <w:proofErr w:type="spellStart"/>
      <w:r>
        <w:rPr>
          <w:sz w:val="22"/>
          <w:lang w:val="lt-LT"/>
        </w:rPr>
        <w:t>oksikodono</w:t>
      </w:r>
      <w:proofErr w:type="spellEnd"/>
      <w:r>
        <w:rPr>
          <w:sz w:val="22"/>
          <w:lang w:val="lt-LT"/>
        </w:rPr>
        <w:t xml:space="preserve"> AUC</w:t>
      </w:r>
      <w:r>
        <w:rPr>
          <w:sz w:val="22"/>
          <w:vertAlign w:val="subscript"/>
          <w:lang w:val="lt-LT"/>
        </w:rPr>
        <w:t>INF</w:t>
      </w:r>
      <w:r>
        <w:rPr>
          <w:sz w:val="22"/>
          <w:lang w:val="lt-LT"/>
        </w:rPr>
        <w:t xml:space="preserve"> padidėjo vidutiniškai iki atitinkamai 143% (90% PI: 111, 184), 319% (90% PI: 248, 411) ir 310% (90% PI: 241, 398). Pacientų, kuriems yra lengvas, vidutinio sunkumo ir sunkus kepenų funkcijos sutrikimas, organizme, palyginti su sveikais savanoriais, </w:t>
      </w:r>
      <w:proofErr w:type="spellStart"/>
      <w:r>
        <w:rPr>
          <w:sz w:val="22"/>
          <w:lang w:val="lt-LT"/>
        </w:rPr>
        <w:t>oksikodono</w:t>
      </w:r>
      <w:proofErr w:type="spellEnd"/>
      <w:r>
        <w:rPr>
          <w:sz w:val="22"/>
          <w:lang w:val="lt-LT"/>
        </w:rPr>
        <w:t xml:space="preserve"> </w:t>
      </w:r>
      <w:proofErr w:type="spellStart"/>
      <w:r>
        <w:rPr>
          <w:sz w:val="22"/>
          <w:lang w:val="lt-LT"/>
        </w:rPr>
        <w:t>C</w:t>
      </w:r>
      <w:r>
        <w:rPr>
          <w:sz w:val="22"/>
          <w:vertAlign w:val="subscript"/>
          <w:lang w:val="lt-LT"/>
        </w:rPr>
        <w:t>max</w:t>
      </w:r>
      <w:proofErr w:type="spellEnd"/>
      <w:r>
        <w:rPr>
          <w:sz w:val="22"/>
          <w:lang w:val="lt-LT"/>
        </w:rPr>
        <w:t xml:space="preserve"> padidėjo vidutiniškai iki 120% (90% PI: 99, 144), 201% (90% PI: 166, 242) ir 191% (90% PI: 158, 231). Pacientų, kuriems yra lengvas, vidutinio sunkumo ir sunkus kepenų funkcijos sutrikimas, organizme, palyginti su sveikais savanoriais, </w:t>
      </w:r>
      <w:proofErr w:type="spellStart"/>
      <w:r>
        <w:rPr>
          <w:sz w:val="22"/>
          <w:lang w:val="lt-LT"/>
        </w:rPr>
        <w:t>oksikodono</w:t>
      </w:r>
      <w:proofErr w:type="spellEnd"/>
      <w:r>
        <w:rPr>
          <w:sz w:val="22"/>
          <w:lang w:val="lt-LT"/>
        </w:rPr>
        <w:t xml:space="preserve"> t</w:t>
      </w:r>
      <w:r>
        <w:rPr>
          <w:sz w:val="22"/>
          <w:vertAlign w:val="subscript"/>
          <w:lang w:val="lt-LT"/>
        </w:rPr>
        <w:t>1/2Z</w:t>
      </w:r>
      <w:r>
        <w:rPr>
          <w:sz w:val="22"/>
          <w:lang w:val="lt-LT"/>
        </w:rPr>
        <w:t xml:space="preserve"> padidėjo vidutiniškai iki atitinkamai 108% (90% PI: 70, 146), 176% (90% PI: 138, 215) ir 183% (90% PI: 145, 221).</w:t>
      </w:r>
    </w:p>
    <w:p w14:paraId="2F6CC387" w14:textId="77777777" w:rsidR="00B4109A" w:rsidRDefault="00B4109A">
      <w:pPr>
        <w:widowControl w:val="0"/>
        <w:numPr>
          <w:ilvl w:val="12"/>
          <w:numId w:val="0"/>
        </w:numPr>
        <w:tabs>
          <w:tab w:val="left" w:pos="567"/>
        </w:tabs>
        <w:ind w:right="-2"/>
        <w:rPr>
          <w:sz w:val="22"/>
          <w:lang w:val="lt-LT"/>
        </w:rPr>
      </w:pPr>
    </w:p>
    <w:p w14:paraId="7A95DBB2" w14:textId="77777777" w:rsidR="00B4109A" w:rsidRDefault="00717405">
      <w:pPr>
        <w:widowControl w:val="0"/>
        <w:numPr>
          <w:ilvl w:val="12"/>
          <w:numId w:val="0"/>
        </w:numPr>
        <w:tabs>
          <w:tab w:val="left" w:pos="567"/>
        </w:tabs>
        <w:ind w:right="-2"/>
        <w:rPr>
          <w:i/>
          <w:sz w:val="22"/>
          <w:u w:val="single"/>
          <w:lang w:val="lt-LT"/>
        </w:rPr>
      </w:pPr>
      <w:proofErr w:type="spellStart"/>
      <w:r>
        <w:rPr>
          <w:i/>
          <w:sz w:val="22"/>
          <w:u w:val="single"/>
          <w:lang w:val="lt-LT"/>
        </w:rPr>
        <w:t>Naloksonas</w:t>
      </w:r>
      <w:proofErr w:type="spellEnd"/>
    </w:p>
    <w:p w14:paraId="621A2AB5" w14:textId="77777777" w:rsidR="00B4109A" w:rsidRDefault="00B4109A">
      <w:pPr>
        <w:widowControl w:val="0"/>
        <w:numPr>
          <w:ilvl w:val="12"/>
          <w:numId w:val="0"/>
        </w:numPr>
        <w:tabs>
          <w:tab w:val="left" w:pos="567"/>
        </w:tabs>
        <w:ind w:right="-2"/>
        <w:rPr>
          <w:sz w:val="22"/>
          <w:lang w:val="lt-LT"/>
        </w:rPr>
      </w:pPr>
    </w:p>
    <w:p w14:paraId="20E54317" w14:textId="77777777" w:rsidR="00B4109A" w:rsidRDefault="00717405">
      <w:pPr>
        <w:widowControl w:val="0"/>
        <w:numPr>
          <w:ilvl w:val="12"/>
          <w:numId w:val="0"/>
        </w:numPr>
        <w:tabs>
          <w:tab w:val="left" w:pos="567"/>
        </w:tabs>
        <w:ind w:right="-2"/>
        <w:rPr>
          <w:sz w:val="22"/>
          <w:lang w:val="lt-LT"/>
        </w:rPr>
      </w:pPr>
      <w:r>
        <w:rPr>
          <w:sz w:val="22"/>
          <w:lang w:val="lt-LT"/>
        </w:rPr>
        <w:t xml:space="preserve">Pacientų, kuriems yra lengvas, vidutinio sunkumo ir sunkus kepenų funkcijos sutrikimas, organizme, palyginti su sveikais savanoriais, </w:t>
      </w:r>
      <w:proofErr w:type="spellStart"/>
      <w:r>
        <w:rPr>
          <w:sz w:val="22"/>
          <w:lang w:val="lt-LT"/>
        </w:rPr>
        <w:t>naloksono</w:t>
      </w:r>
      <w:proofErr w:type="spellEnd"/>
      <w:r>
        <w:rPr>
          <w:sz w:val="22"/>
          <w:lang w:val="lt-LT"/>
        </w:rPr>
        <w:t xml:space="preserve"> </w:t>
      </w:r>
      <w:proofErr w:type="spellStart"/>
      <w:r>
        <w:rPr>
          <w:sz w:val="22"/>
          <w:lang w:val="lt-LT"/>
        </w:rPr>
        <w:t>AUC</w:t>
      </w:r>
      <w:r>
        <w:rPr>
          <w:sz w:val="22"/>
          <w:vertAlign w:val="subscript"/>
          <w:lang w:val="lt-LT"/>
        </w:rPr>
        <w:t>t</w:t>
      </w:r>
      <w:proofErr w:type="spellEnd"/>
      <w:r>
        <w:rPr>
          <w:sz w:val="22"/>
          <w:lang w:val="lt-LT"/>
        </w:rPr>
        <w:t xml:space="preserve"> padidėjo vidutiniškai iki atitinkamai 411% (90% PI: 152, 1112), 11518% (90% PI: 4259, 31149) ir 10666% (90% PI: 3944, 28847). Pacientų, kuriems yra lengvas, vidutinio sunkumo ir sunkus kepenų funkcijos sutrikimas, organizme, palyginti su sveikais savanoriais, </w:t>
      </w:r>
      <w:proofErr w:type="spellStart"/>
      <w:r>
        <w:rPr>
          <w:sz w:val="22"/>
          <w:lang w:val="lt-LT"/>
        </w:rPr>
        <w:t>naloksono</w:t>
      </w:r>
      <w:proofErr w:type="spellEnd"/>
      <w:r>
        <w:rPr>
          <w:sz w:val="22"/>
          <w:lang w:val="lt-LT"/>
        </w:rPr>
        <w:t xml:space="preserve"> </w:t>
      </w:r>
      <w:proofErr w:type="spellStart"/>
      <w:r>
        <w:rPr>
          <w:sz w:val="22"/>
          <w:lang w:val="lt-LT"/>
        </w:rPr>
        <w:t>C</w:t>
      </w:r>
      <w:r>
        <w:rPr>
          <w:sz w:val="22"/>
          <w:vertAlign w:val="subscript"/>
          <w:lang w:val="lt-LT"/>
        </w:rPr>
        <w:t>max</w:t>
      </w:r>
      <w:proofErr w:type="spellEnd"/>
      <w:r>
        <w:rPr>
          <w:sz w:val="22"/>
          <w:lang w:val="lt-LT"/>
        </w:rPr>
        <w:t xml:space="preserve"> padidėjo vidutiniškai iki 193% (90% PI: 115, 324), 5292% (90% PI: 3148, 8896) ir 5252% (90% PI: 3124, 8830). Dėl duomenų stokos </w:t>
      </w:r>
      <w:proofErr w:type="spellStart"/>
      <w:r>
        <w:rPr>
          <w:sz w:val="22"/>
          <w:lang w:val="lt-LT"/>
        </w:rPr>
        <w:t>naloksono</w:t>
      </w:r>
      <w:proofErr w:type="spellEnd"/>
      <w:r>
        <w:rPr>
          <w:sz w:val="22"/>
          <w:lang w:val="lt-LT"/>
        </w:rPr>
        <w:t xml:space="preserve"> t</w:t>
      </w:r>
      <w:r>
        <w:rPr>
          <w:sz w:val="22"/>
          <w:vertAlign w:val="subscript"/>
          <w:lang w:val="lt-LT"/>
        </w:rPr>
        <w:t>1/2Z</w:t>
      </w:r>
      <w:r>
        <w:rPr>
          <w:sz w:val="22"/>
          <w:lang w:val="lt-LT"/>
        </w:rPr>
        <w:t xml:space="preserve"> ir atitinkamas AUC</w:t>
      </w:r>
      <w:r>
        <w:rPr>
          <w:sz w:val="22"/>
          <w:vertAlign w:val="subscript"/>
          <w:lang w:val="lt-LT"/>
        </w:rPr>
        <w:t>INF</w:t>
      </w:r>
      <w:r>
        <w:rPr>
          <w:sz w:val="22"/>
          <w:lang w:val="lt-LT"/>
        </w:rPr>
        <w:t xml:space="preserve"> apskaičiuoti nebuvo. Dėl to </w:t>
      </w:r>
      <w:proofErr w:type="spellStart"/>
      <w:r>
        <w:rPr>
          <w:sz w:val="22"/>
          <w:lang w:val="lt-LT"/>
        </w:rPr>
        <w:t>naloksono</w:t>
      </w:r>
      <w:proofErr w:type="spellEnd"/>
      <w:r>
        <w:rPr>
          <w:sz w:val="22"/>
          <w:lang w:val="lt-LT"/>
        </w:rPr>
        <w:t xml:space="preserve"> biologinio prieinamumo palyginimas yra paremtas </w:t>
      </w:r>
      <w:proofErr w:type="spellStart"/>
      <w:r>
        <w:rPr>
          <w:sz w:val="22"/>
          <w:lang w:val="lt-LT"/>
        </w:rPr>
        <w:t>AUC</w:t>
      </w:r>
      <w:r>
        <w:rPr>
          <w:sz w:val="22"/>
          <w:vertAlign w:val="subscript"/>
          <w:lang w:val="lt-LT"/>
        </w:rPr>
        <w:t>t</w:t>
      </w:r>
      <w:proofErr w:type="spellEnd"/>
      <w:r>
        <w:rPr>
          <w:sz w:val="22"/>
          <w:lang w:val="lt-LT"/>
        </w:rPr>
        <w:t xml:space="preserve"> rodmenimis.</w:t>
      </w:r>
    </w:p>
    <w:p w14:paraId="164B7AF6" w14:textId="77777777" w:rsidR="00B4109A" w:rsidRDefault="00B4109A">
      <w:pPr>
        <w:widowControl w:val="0"/>
        <w:numPr>
          <w:ilvl w:val="12"/>
          <w:numId w:val="0"/>
        </w:numPr>
        <w:tabs>
          <w:tab w:val="left" w:pos="567"/>
        </w:tabs>
        <w:ind w:right="-2"/>
        <w:rPr>
          <w:sz w:val="22"/>
          <w:lang w:val="lt-LT"/>
        </w:rPr>
      </w:pPr>
    </w:p>
    <w:p w14:paraId="68B8EC48" w14:textId="77777777" w:rsidR="00B4109A" w:rsidRDefault="00717405">
      <w:pPr>
        <w:widowControl w:val="0"/>
        <w:numPr>
          <w:ilvl w:val="12"/>
          <w:numId w:val="0"/>
        </w:numPr>
        <w:tabs>
          <w:tab w:val="left" w:pos="567"/>
        </w:tabs>
        <w:ind w:right="-2"/>
        <w:rPr>
          <w:i/>
          <w:sz w:val="22"/>
          <w:u w:val="single"/>
          <w:lang w:val="lt-LT"/>
        </w:rPr>
      </w:pPr>
      <w:r>
        <w:rPr>
          <w:i/>
          <w:sz w:val="22"/>
          <w:u w:val="single"/>
          <w:lang w:val="lt-LT"/>
        </w:rPr>
        <w:t>Naloksono-3-gliukuronidas</w:t>
      </w:r>
    </w:p>
    <w:p w14:paraId="194D79D9" w14:textId="77777777" w:rsidR="00B4109A" w:rsidRDefault="00B4109A">
      <w:pPr>
        <w:widowControl w:val="0"/>
        <w:numPr>
          <w:ilvl w:val="12"/>
          <w:numId w:val="0"/>
        </w:numPr>
        <w:tabs>
          <w:tab w:val="left" w:pos="567"/>
        </w:tabs>
        <w:ind w:right="-2"/>
        <w:rPr>
          <w:sz w:val="22"/>
          <w:lang w:val="lt-LT"/>
        </w:rPr>
      </w:pPr>
    </w:p>
    <w:p w14:paraId="4C483EB1" w14:textId="77777777" w:rsidR="00B4109A" w:rsidRDefault="00717405">
      <w:pPr>
        <w:widowControl w:val="0"/>
        <w:numPr>
          <w:ilvl w:val="12"/>
          <w:numId w:val="0"/>
        </w:numPr>
        <w:tabs>
          <w:tab w:val="left" w:pos="567"/>
        </w:tabs>
        <w:ind w:right="-2"/>
        <w:rPr>
          <w:sz w:val="22"/>
          <w:lang w:val="lt-LT"/>
        </w:rPr>
      </w:pPr>
      <w:r>
        <w:rPr>
          <w:sz w:val="22"/>
          <w:lang w:val="lt-LT"/>
        </w:rPr>
        <w:t>Pacientų, kuriems yra lengvas, vidutinio sunkumo ir sunkus kepenų funkcijos sutrikimas, organizme, palyginti su sveikais savanoriais, naloksono-3-gliukuronido AUC</w:t>
      </w:r>
      <w:r>
        <w:rPr>
          <w:sz w:val="22"/>
          <w:vertAlign w:val="subscript"/>
          <w:lang w:val="lt-LT"/>
        </w:rPr>
        <w:t>INF</w:t>
      </w:r>
      <w:r>
        <w:rPr>
          <w:sz w:val="22"/>
          <w:lang w:val="lt-LT"/>
        </w:rPr>
        <w:t xml:space="preserve"> padidėjo vidutiniškai iki atitinkamai 157% (90% PI: 89, 279), 128% (90% PI: 72, 227) ir 125% (90% PI: 71, 222). Pacientų, kuriems yra lengvas, vidutinio sunkumo ir sunkus kepenų funkcijos sutrikimas, organizme, palyginti su sveikais savanoriais, naloksono-3-gliukuronido </w:t>
      </w:r>
      <w:proofErr w:type="spellStart"/>
      <w:r>
        <w:rPr>
          <w:sz w:val="22"/>
          <w:lang w:val="lt-LT"/>
        </w:rPr>
        <w:t>C</w:t>
      </w:r>
      <w:r>
        <w:rPr>
          <w:sz w:val="22"/>
          <w:vertAlign w:val="subscript"/>
          <w:lang w:val="lt-LT"/>
        </w:rPr>
        <w:t>max</w:t>
      </w:r>
      <w:proofErr w:type="spellEnd"/>
      <w:r>
        <w:rPr>
          <w:sz w:val="22"/>
          <w:lang w:val="lt-LT"/>
        </w:rPr>
        <w:t xml:space="preserve"> atitinkamai padidėjo iki 141% (90% PI: 100, 197), padidėjo iki 118% (90% PI: 84, 166) ir sumažėjo iki 98% (90% PI: 70, 137). Pacientų, kuriems yra lengvas, vidutinio sunkumo ir sunkus kepenų funkcijos sutrikimas, organizme, palyginti su sveikais savanoriais, </w:t>
      </w:r>
      <w:proofErr w:type="spellStart"/>
      <w:r>
        <w:rPr>
          <w:sz w:val="22"/>
          <w:lang w:val="lt-LT"/>
        </w:rPr>
        <w:t>oksikodono</w:t>
      </w:r>
      <w:proofErr w:type="spellEnd"/>
      <w:r>
        <w:rPr>
          <w:sz w:val="22"/>
          <w:lang w:val="lt-LT"/>
        </w:rPr>
        <w:t xml:space="preserve"> t</w:t>
      </w:r>
      <w:r>
        <w:rPr>
          <w:sz w:val="22"/>
          <w:vertAlign w:val="subscript"/>
          <w:lang w:val="lt-LT"/>
        </w:rPr>
        <w:t>1/2Z</w:t>
      </w:r>
      <w:r>
        <w:rPr>
          <w:sz w:val="22"/>
          <w:lang w:val="lt-LT"/>
        </w:rPr>
        <w:t xml:space="preserve"> atitinkamai padidėjo vidutiniškai iki 117% (90% PI: 72, 161), sumažėjo iki 77% (90% PI: 32, 121) ir sumažėjo iki 94% (90% PI: 49, 139).</w:t>
      </w:r>
    </w:p>
    <w:p w14:paraId="0A99E35F" w14:textId="77777777" w:rsidR="00B4109A" w:rsidRDefault="00B4109A">
      <w:pPr>
        <w:widowControl w:val="0"/>
        <w:numPr>
          <w:ilvl w:val="12"/>
          <w:numId w:val="0"/>
        </w:numPr>
        <w:tabs>
          <w:tab w:val="left" w:pos="567"/>
        </w:tabs>
        <w:ind w:right="-2"/>
        <w:rPr>
          <w:sz w:val="22"/>
          <w:lang w:val="lt-LT"/>
        </w:rPr>
      </w:pPr>
    </w:p>
    <w:p w14:paraId="4CB46989" w14:textId="77777777" w:rsidR="00B4109A" w:rsidRDefault="00717405">
      <w:pPr>
        <w:widowControl w:val="0"/>
        <w:numPr>
          <w:ilvl w:val="12"/>
          <w:numId w:val="0"/>
        </w:numPr>
        <w:tabs>
          <w:tab w:val="left" w:pos="567"/>
        </w:tabs>
        <w:ind w:right="-2"/>
        <w:rPr>
          <w:b/>
          <w:sz w:val="22"/>
          <w:u w:val="single"/>
          <w:lang w:val="lt-LT"/>
        </w:rPr>
      </w:pPr>
      <w:r>
        <w:rPr>
          <w:b/>
          <w:sz w:val="22"/>
          <w:u w:val="single"/>
          <w:lang w:val="lt-LT"/>
        </w:rPr>
        <w:t>Pacientams, kurių inkstų funkcija sutrikusi</w:t>
      </w:r>
    </w:p>
    <w:p w14:paraId="4041852F" w14:textId="77777777" w:rsidR="00B4109A" w:rsidRDefault="00B4109A">
      <w:pPr>
        <w:widowControl w:val="0"/>
        <w:numPr>
          <w:ilvl w:val="12"/>
          <w:numId w:val="0"/>
        </w:numPr>
        <w:tabs>
          <w:tab w:val="left" w:pos="567"/>
        </w:tabs>
        <w:ind w:right="-2"/>
        <w:rPr>
          <w:sz w:val="22"/>
          <w:lang w:val="lt-LT"/>
        </w:rPr>
      </w:pPr>
    </w:p>
    <w:p w14:paraId="2C9F42CD" w14:textId="77777777" w:rsidR="00B4109A" w:rsidRDefault="00717405">
      <w:pPr>
        <w:widowControl w:val="0"/>
        <w:numPr>
          <w:ilvl w:val="12"/>
          <w:numId w:val="0"/>
        </w:numPr>
        <w:tabs>
          <w:tab w:val="left" w:pos="567"/>
        </w:tabs>
        <w:ind w:right="-2"/>
        <w:rPr>
          <w:i/>
          <w:sz w:val="22"/>
          <w:u w:val="single"/>
          <w:lang w:val="lt-LT"/>
        </w:rPr>
      </w:pPr>
      <w:proofErr w:type="spellStart"/>
      <w:r>
        <w:rPr>
          <w:i/>
          <w:sz w:val="22"/>
          <w:u w:val="single"/>
          <w:lang w:val="lt-LT"/>
        </w:rPr>
        <w:lastRenderedPageBreak/>
        <w:t>Oksikodonas</w:t>
      </w:r>
      <w:proofErr w:type="spellEnd"/>
    </w:p>
    <w:p w14:paraId="74D28D6F" w14:textId="77777777" w:rsidR="00B4109A" w:rsidRDefault="00B4109A">
      <w:pPr>
        <w:widowControl w:val="0"/>
        <w:numPr>
          <w:ilvl w:val="12"/>
          <w:numId w:val="0"/>
        </w:numPr>
        <w:tabs>
          <w:tab w:val="left" w:pos="567"/>
        </w:tabs>
        <w:ind w:right="-2"/>
        <w:rPr>
          <w:sz w:val="22"/>
          <w:lang w:val="lt-LT"/>
        </w:rPr>
      </w:pPr>
    </w:p>
    <w:p w14:paraId="4C88C8CB" w14:textId="77777777" w:rsidR="00B4109A" w:rsidRDefault="00717405">
      <w:pPr>
        <w:widowControl w:val="0"/>
        <w:numPr>
          <w:ilvl w:val="12"/>
          <w:numId w:val="0"/>
        </w:numPr>
        <w:tabs>
          <w:tab w:val="left" w:pos="567"/>
        </w:tabs>
        <w:ind w:right="-2"/>
        <w:rPr>
          <w:sz w:val="22"/>
          <w:lang w:val="lt-LT"/>
        </w:rPr>
      </w:pPr>
      <w:r>
        <w:rPr>
          <w:sz w:val="22"/>
          <w:lang w:val="lt-LT"/>
        </w:rPr>
        <w:t xml:space="preserve">Pacientų, kuriems yra lengvas, vidutinio sunkumo ir sunkus inkstų funkcijos sutrikimas, organizme, palyginti su sveikais savanoriais, </w:t>
      </w:r>
      <w:proofErr w:type="spellStart"/>
      <w:r>
        <w:rPr>
          <w:sz w:val="22"/>
          <w:lang w:val="lt-LT"/>
        </w:rPr>
        <w:t>oksikodono</w:t>
      </w:r>
      <w:proofErr w:type="spellEnd"/>
      <w:r>
        <w:rPr>
          <w:sz w:val="22"/>
          <w:lang w:val="lt-LT"/>
        </w:rPr>
        <w:t xml:space="preserve"> AUC</w:t>
      </w:r>
      <w:r>
        <w:rPr>
          <w:sz w:val="22"/>
          <w:vertAlign w:val="subscript"/>
          <w:lang w:val="lt-LT"/>
        </w:rPr>
        <w:t>INF</w:t>
      </w:r>
      <w:r>
        <w:rPr>
          <w:sz w:val="22"/>
          <w:lang w:val="lt-LT"/>
        </w:rPr>
        <w:t xml:space="preserve"> padidėjo vidutiniškai iki atitinkamai 153% (90% PI: 130, 182), 166% (90% PI: 140, 196) ir 224% (90% PI: 190, 266). Pacientų, kuriems yra lengvas, vidutinio sunkumo ir sunkus inkstų funkcijos sutrikimas, organizme, palyginti su sveikais savanoriais, </w:t>
      </w:r>
      <w:proofErr w:type="spellStart"/>
      <w:r>
        <w:rPr>
          <w:sz w:val="22"/>
          <w:lang w:val="lt-LT"/>
        </w:rPr>
        <w:t>oksikodono</w:t>
      </w:r>
      <w:proofErr w:type="spellEnd"/>
      <w:r>
        <w:rPr>
          <w:sz w:val="22"/>
          <w:lang w:val="lt-LT"/>
        </w:rPr>
        <w:t xml:space="preserve"> </w:t>
      </w:r>
      <w:proofErr w:type="spellStart"/>
      <w:r>
        <w:rPr>
          <w:sz w:val="22"/>
          <w:lang w:val="lt-LT"/>
        </w:rPr>
        <w:t>C</w:t>
      </w:r>
      <w:r>
        <w:rPr>
          <w:sz w:val="22"/>
          <w:vertAlign w:val="subscript"/>
          <w:lang w:val="lt-LT"/>
        </w:rPr>
        <w:t>max</w:t>
      </w:r>
      <w:proofErr w:type="spellEnd"/>
      <w:r>
        <w:rPr>
          <w:sz w:val="22"/>
          <w:lang w:val="lt-LT"/>
        </w:rPr>
        <w:t xml:space="preserve"> padidėjo vidutiniškai iki 110% (90% PI: 94, 129), 135% (90% PI: 115, 159) ir 167% (90% PI: 142, 196). Pacientų, kuriems yra lengvas, vidutinio sunkumo ir sunkus inkstų funkcijos sutrikimas, organizme, palyginti su sveikais savanoriais, </w:t>
      </w:r>
      <w:proofErr w:type="spellStart"/>
      <w:r>
        <w:rPr>
          <w:sz w:val="22"/>
          <w:lang w:val="lt-LT"/>
        </w:rPr>
        <w:t>oksikodono</w:t>
      </w:r>
      <w:proofErr w:type="spellEnd"/>
      <w:r>
        <w:rPr>
          <w:sz w:val="22"/>
          <w:lang w:val="lt-LT"/>
        </w:rPr>
        <w:t xml:space="preserve"> t</w:t>
      </w:r>
      <w:r>
        <w:rPr>
          <w:sz w:val="22"/>
          <w:vertAlign w:val="subscript"/>
          <w:lang w:val="lt-LT"/>
        </w:rPr>
        <w:t>1/2Z</w:t>
      </w:r>
      <w:r>
        <w:rPr>
          <w:sz w:val="22"/>
          <w:lang w:val="lt-LT"/>
        </w:rPr>
        <w:t xml:space="preserve"> padidėjo vidutiniškai iki atitinkamai 149%, 123% ir 142%.</w:t>
      </w:r>
    </w:p>
    <w:p w14:paraId="368BFC1F" w14:textId="77777777" w:rsidR="00B4109A" w:rsidRDefault="00B4109A">
      <w:pPr>
        <w:widowControl w:val="0"/>
        <w:numPr>
          <w:ilvl w:val="12"/>
          <w:numId w:val="0"/>
        </w:numPr>
        <w:tabs>
          <w:tab w:val="left" w:pos="567"/>
        </w:tabs>
        <w:ind w:right="-2"/>
        <w:rPr>
          <w:i/>
          <w:sz w:val="22"/>
          <w:u w:val="single"/>
          <w:lang w:val="lt-LT"/>
        </w:rPr>
      </w:pPr>
    </w:p>
    <w:p w14:paraId="33540C13" w14:textId="77777777" w:rsidR="00B4109A" w:rsidRDefault="00717405">
      <w:pPr>
        <w:widowControl w:val="0"/>
        <w:numPr>
          <w:ilvl w:val="12"/>
          <w:numId w:val="0"/>
        </w:numPr>
        <w:tabs>
          <w:tab w:val="left" w:pos="567"/>
        </w:tabs>
        <w:ind w:right="-2"/>
        <w:rPr>
          <w:i/>
          <w:sz w:val="22"/>
          <w:u w:val="single"/>
          <w:lang w:val="lt-LT"/>
        </w:rPr>
      </w:pPr>
      <w:proofErr w:type="spellStart"/>
      <w:r>
        <w:rPr>
          <w:i/>
          <w:sz w:val="22"/>
          <w:u w:val="single"/>
          <w:lang w:val="lt-LT"/>
        </w:rPr>
        <w:t>Naloksonas</w:t>
      </w:r>
      <w:proofErr w:type="spellEnd"/>
    </w:p>
    <w:p w14:paraId="3A601470" w14:textId="77777777" w:rsidR="00B4109A" w:rsidRDefault="00B4109A">
      <w:pPr>
        <w:widowControl w:val="0"/>
        <w:numPr>
          <w:ilvl w:val="12"/>
          <w:numId w:val="0"/>
        </w:numPr>
        <w:tabs>
          <w:tab w:val="left" w:pos="567"/>
        </w:tabs>
        <w:ind w:right="-2"/>
        <w:rPr>
          <w:sz w:val="22"/>
          <w:lang w:val="lt-LT"/>
        </w:rPr>
      </w:pPr>
    </w:p>
    <w:p w14:paraId="12FCD6DF" w14:textId="77777777" w:rsidR="00B4109A" w:rsidRDefault="00717405">
      <w:pPr>
        <w:widowControl w:val="0"/>
        <w:numPr>
          <w:ilvl w:val="12"/>
          <w:numId w:val="0"/>
        </w:numPr>
        <w:tabs>
          <w:tab w:val="left" w:pos="567"/>
        </w:tabs>
        <w:ind w:right="-2"/>
        <w:rPr>
          <w:sz w:val="22"/>
          <w:lang w:val="lt-LT"/>
        </w:rPr>
      </w:pPr>
      <w:r>
        <w:rPr>
          <w:sz w:val="22"/>
          <w:lang w:val="lt-LT"/>
        </w:rPr>
        <w:t xml:space="preserve">Pacientų, kuriems yra lengvas, vidutinio sunkumo ir sunkus inkstų funkcijos sutrikimas, organizme, palyginti su sveikais savanoriais, </w:t>
      </w:r>
      <w:proofErr w:type="spellStart"/>
      <w:r>
        <w:rPr>
          <w:sz w:val="22"/>
          <w:lang w:val="lt-LT"/>
        </w:rPr>
        <w:t>naloksono</w:t>
      </w:r>
      <w:proofErr w:type="spellEnd"/>
      <w:r>
        <w:rPr>
          <w:sz w:val="22"/>
          <w:lang w:val="lt-LT"/>
        </w:rPr>
        <w:t xml:space="preserve"> </w:t>
      </w:r>
      <w:proofErr w:type="spellStart"/>
      <w:r>
        <w:rPr>
          <w:sz w:val="22"/>
          <w:lang w:val="lt-LT"/>
        </w:rPr>
        <w:t>AUC</w:t>
      </w:r>
      <w:r>
        <w:rPr>
          <w:sz w:val="22"/>
          <w:vertAlign w:val="subscript"/>
          <w:lang w:val="lt-LT"/>
        </w:rPr>
        <w:t>t</w:t>
      </w:r>
      <w:proofErr w:type="spellEnd"/>
      <w:r>
        <w:rPr>
          <w:sz w:val="22"/>
          <w:lang w:val="lt-LT"/>
        </w:rPr>
        <w:t xml:space="preserve"> padidėjo vidutiniškai iki atitinkamai 2850% (90% PI: 369, 22042), 3910% (90% PI: 506, 30243) ir 7612% (90% PI: 984, 58871). Pacientų, kuriems yra lengvas, vidutinio sunkumo ir sunkus inkstų funkcijos sutrikimas, organizme, palyginti su sveikais savanoriais, </w:t>
      </w:r>
      <w:proofErr w:type="spellStart"/>
      <w:r>
        <w:rPr>
          <w:sz w:val="22"/>
          <w:lang w:val="lt-LT"/>
        </w:rPr>
        <w:t>naloksono</w:t>
      </w:r>
      <w:proofErr w:type="spellEnd"/>
      <w:r>
        <w:rPr>
          <w:sz w:val="22"/>
          <w:lang w:val="lt-LT"/>
        </w:rPr>
        <w:t xml:space="preserve"> </w:t>
      </w:r>
      <w:proofErr w:type="spellStart"/>
      <w:r>
        <w:rPr>
          <w:sz w:val="22"/>
          <w:lang w:val="lt-LT"/>
        </w:rPr>
        <w:t>C</w:t>
      </w:r>
      <w:r>
        <w:rPr>
          <w:sz w:val="22"/>
          <w:vertAlign w:val="subscript"/>
          <w:lang w:val="lt-LT"/>
        </w:rPr>
        <w:t>max</w:t>
      </w:r>
      <w:proofErr w:type="spellEnd"/>
      <w:r>
        <w:rPr>
          <w:sz w:val="22"/>
          <w:lang w:val="lt-LT"/>
        </w:rPr>
        <w:t xml:space="preserve"> padidėjo vidutiniškai iki atitinkamai 1076% (90% PI: 154, 7502), 858% (90% PI: 123, 5981) ir 1675% (90% PI: 240, 11676). Dėl duomenų stokos t</w:t>
      </w:r>
      <w:r>
        <w:rPr>
          <w:sz w:val="22"/>
          <w:vertAlign w:val="subscript"/>
          <w:lang w:val="lt-LT"/>
        </w:rPr>
        <w:t>1/2Z</w:t>
      </w:r>
      <w:r>
        <w:rPr>
          <w:sz w:val="22"/>
          <w:lang w:val="lt-LT"/>
        </w:rPr>
        <w:t xml:space="preserve"> ir atitinkamas AUC</w:t>
      </w:r>
      <w:r>
        <w:rPr>
          <w:sz w:val="22"/>
          <w:vertAlign w:val="subscript"/>
          <w:lang w:val="lt-LT"/>
        </w:rPr>
        <w:t>INF</w:t>
      </w:r>
      <w:r>
        <w:rPr>
          <w:sz w:val="22"/>
          <w:lang w:val="lt-LT"/>
        </w:rPr>
        <w:t xml:space="preserve"> apskaičiuoti nebuvo. Dėl to </w:t>
      </w:r>
      <w:proofErr w:type="spellStart"/>
      <w:r>
        <w:rPr>
          <w:sz w:val="22"/>
          <w:lang w:val="lt-LT"/>
        </w:rPr>
        <w:t>naloksono</w:t>
      </w:r>
      <w:proofErr w:type="spellEnd"/>
      <w:r>
        <w:rPr>
          <w:sz w:val="22"/>
          <w:lang w:val="lt-LT"/>
        </w:rPr>
        <w:t xml:space="preserve"> biologinio prieinamumo palyginimas yra paremtas </w:t>
      </w:r>
      <w:proofErr w:type="spellStart"/>
      <w:r>
        <w:rPr>
          <w:sz w:val="22"/>
          <w:lang w:val="lt-LT"/>
        </w:rPr>
        <w:t>AUC</w:t>
      </w:r>
      <w:r>
        <w:rPr>
          <w:sz w:val="22"/>
          <w:vertAlign w:val="subscript"/>
          <w:lang w:val="lt-LT"/>
        </w:rPr>
        <w:t>t</w:t>
      </w:r>
      <w:proofErr w:type="spellEnd"/>
      <w:r>
        <w:rPr>
          <w:sz w:val="22"/>
          <w:lang w:val="lt-LT"/>
        </w:rPr>
        <w:t xml:space="preserve"> rodmenimis. Santykiui įtaką galėjo daryti galimybės išsamiai apibūdinti </w:t>
      </w:r>
      <w:proofErr w:type="spellStart"/>
      <w:r>
        <w:rPr>
          <w:sz w:val="22"/>
          <w:lang w:val="lt-LT"/>
        </w:rPr>
        <w:t>naloksono</w:t>
      </w:r>
      <w:proofErr w:type="spellEnd"/>
      <w:r>
        <w:rPr>
          <w:sz w:val="22"/>
          <w:lang w:val="lt-LT"/>
        </w:rPr>
        <w:t xml:space="preserve"> rodmenis sveikų tiriamųjų plazmoje nebuvimas.</w:t>
      </w:r>
    </w:p>
    <w:p w14:paraId="08CBD5BF" w14:textId="77777777" w:rsidR="00B4109A" w:rsidRDefault="00B4109A">
      <w:pPr>
        <w:widowControl w:val="0"/>
        <w:numPr>
          <w:ilvl w:val="12"/>
          <w:numId w:val="0"/>
        </w:numPr>
        <w:tabs>
          <w:tab w:val="left" w:pos="567"/>
        </w:tabs>
        <w:ind w:right="-2"/>
        <w:rPr>
          <w:sz w:val="22"/>
          <w:lang w:val="lt-LT"/>
        </w:rPr>
      </w:pPr>
    </w:p>
    <w:p w14:paraId="0ED3C4BA" w14:textId="77777777" w:rsidR="00B4109A" w:rsidRDefault="00717405">
      <w:pPr>
        <w:widowControl w:val="0"/>
        <w:numPr>
          <w:ilvl w:val="12"/>
          <w:numId w:val="0"/>
        </w:numPr>
        <w:tabs>
          <w:tab w:val="left" w:pos="567"/>
        </w:tabs>
        <w:ind w:right="-2"/>
        <w:rPr>
          <w:i/>
          <w:sz w:val="22"/>
          <w:u w:val="single"/>
          <w:lang w:val="lt-LT"/>
        </w:rPr>
      </w:pPr>
      <w:r>
        <w:rPr>
          <w:i/>
          <w:sz w:val="22"/>
          <w:u w:val="single"/>
          <w:lang w:val="lt-LT"/>
        </w:rPr>
        <w:t>Naloksono-3-gliukuronidas</w:t>
      </w:r>
    </w:p>
    <w:p w14:paraId="6D2EB9DB" w14:textId="77777777" w:rsidR="00B4109A" w:rsidRDefault="00B4109A">
      <w:pPr>
        <w:widowControl w:val="0"/>
        <w:numPr>
          <w:ilvl w:val="12"/>
          <w:numId w:val="0"/>
        </w:numPr>
        <w:tabs>
          <w:tab w:val="left" w:pos="567"/>
        </w:tabs>
        <w:ind w:right="-2"/>
        <w:rPr>
          <w:sz w:val="22"/>
          <w:lang w:val="lt-LT"/>
        </w:rPr>
      </w:pPr>
    </w:p>
    <w:p w14:paraId="349CFFCB" w14:textId="77777777" w:rsidR="00B4109A" w:rsidRDefault="00717405">
      <w:pPr>
        <w:widowControl w:val="0"/>
        <w:numPr>
          <w:ilvl w:val="12"/>
          <w:numId w:val="0"/>
        </w:numPr>
        <w:tabs>
          <w:tab w:val="left" w:pos="567"/>
        </w:tabs>
        <w:ind w:right="-2"/>
        <w:rPr>
          <w:sz w:val="22"/>
          <w:lang w:val="lt-LT"/>
        </w:rPr>
      </w:pPr>
      <w:r>
        <w:rPr>
          <w:sz w:val="22"/>
          <w:lang w:val="lt-LT"/>
        </w:rPr>
        <w:t>Pacientų, kuriems yra lengvas, vidutinio sunkumo ir sunkus inkstų funkcijos sutrikimas, organizme, palyginti su sveikais savanoriais, naloksono-3-gliukuronido AUC</w:t>
      </w:r>
      <w:r>
        <w:rPr>
          <w:sz w:val="22"/>
          <w:vertAlign w:val="subscript"/>
          <w:lang w:val="lt-LT"/>
        </w:rPr>
        <w:t>INF</w:t>
      </w:r>
      <w:r>
        <w:rPr>
          <w:sz w:val="22"/>
          <w:lang w:val="lt-LT"/>
        </w:rPr>
        <w:t xml:space="preserve"> padidėjo vidutiniškai iki atitinkamai 220% (90% PI: 148, 327), 370% (90% PI: 249, 550) ir 525% (90% PI: 354, 781). Pacientų, kuriems yra lengvas, vidutinio sunkumo ir sunkus inkstų funkcijos sutrikimas, organizme, palyginti su sveikais savanoriais, naloksono-3-gliukuronido </w:t>
      </w:r>
      <w:proofErr w:type="spellStart"/>
      <w:r>
        <w:rPr>
          <w:sz w:val="22"/>
          <w:lang w:val="lt-LT"/>
        </w:rPr>
        <w:t>C</w:t>
      </w:r>
      <w:r>
        <w:rPr>
          <w:sz w:val="22"/>
          <w:vertAlign w:val="subscript"/>
          <w:lang w:val="lt-LT"/>
        </w:rPr>
        <w:t>max</w:t>
      </w:r>
      <w:proofErr w:type="spellEnd"/>
      <w:r>
        <w:rPr>
          <w:sz w:val="22"/>
          <w:lang w:val="lt-LT"/>
        </w:rPr>
        <w:t xml:space="preserve"> padidėjo vidutiniškai iki atitinkamai 148% (90% PI: 110, 197), 202% (90% PI: 151, 271) ir 239% (90% PI: 179, 320). Vidutiniai naloksono-3-gliukuronido t</w:t>
      </w:r>
      <w:r>
        <w:rPr>
          <w:sz w:val="22"/>
          <w:vertAlign w:val="subscript"/>
          <w:lang w:val="lt-LT"/>
        </w:rPr>
        <w:t>1/2Z</w:t>
      </w:r>
      <w:r>
        <w:rPr>
          <w:sz w:val="22"/>
          <w:lang w:val="lt-LT"/>
        </w:rPr>
        <w:t xml:space="preserve"> rodmenys, lyginant duomenis tiriamųjų, kurių inkstų funkcija sutrikusi, ir sveikų savanorių organizme, reikšmingai nesiskyrė.</w:t>
      </w:r>
    </w:p>
    <w:p w14:paraId="060DE4B1" w14:textId="77777777" w:rsidR="00B4109A" w:rsidRDefault="00B4109A">
      <w:pPr>
        <w:widowControl w:val="0"/>
        <w:numPr>
          <w:ilvl w:val="12"/>
          <w:numId w:val="0"/>
        </w:numPr>
        <w:tabs>
          <w:tab w:val="left" w:pos="567"/>
        </w:tabs>
        <w:ind w:right="-2"/>
        <w:rPr>
          <w:sz w:val="22"/>
          <w:lang w:val="lt-LT"/>
        </w:rPr>
      </w:pPr>
    </w:p>
    <w:p w14:paraId="5E0B1AE3" w14:textId="77777777" w:rsidR="00B4109A" w:rsidRDefault="00717405">
      <w:pPr>
        <w:widowControl w:val="0"/>
        <w:numPr>
          <w:ilvl w:val="12"/>
          <w:numId w:val="0"/>
        </w:numPr>
        <w:tabs>
          <w:tab w:val="left" w:pos="567"/>
        </w:tabs>
        <w:ind w:right="-2"/>
        <w:rPr>
          <w:b/>
          <w:sz w:val="22"/>
          <w:u w:val="single"/>
          <w:lang w:val="lt-LT"/>
        </w:rPr>
      </w:pPr>
      <w:r>
        <w:rPr>
          <w:b/>
          <w:sz w:val="22"/>
          <w:u w:val="single"/>
          <w:lang w:val="lt-LT"/>
        </w:rPr>
        <w:t>Piktnaudžiavimas</w:t>
      </w:r>
    </w:p>
    <w:p w14:paraId="6B136655" w14:textId="77777777" w:rsidR="00B4109A" w:rsidRDefault="00B4109A">
      <w:pPr>
        <w:widowControl w:val="0"/>
        <w:numPr>
          <w:ilvl w:val="12"/>
          <w:numId w:val="0"/>
        </w:numPr>
        <w:tabs>
          <w:tab w:val="left" w:pos="567"/>
        </w:tabs>
        <w:ind w:right="-2"/>
        <w:rPr>
          <w:sz w:val="22"/>
          <w:lang w:val="lt-LT"/>
        </w:rPr>
      </w:pPr>
    </w:p>
    <w:p w14:paraId="6249ABFC" w14:textId="77777777" w:rsidR="00B4109A" w:rsidRDefault="00717405">
      <w:pPr>
        <w:widowControl w:val="0"/>
        <w:numPr>
          <w:ilvl w:val="12"/>
          <w:numId w:val="0"/>
        </w:numPr>
        <w:tabs>
          <w:tab w:val="left" w:pos="567"/>
        </w:tabs>
        <w:ind w:right="-2"/>
        <w:rPr>
          <w:sz w:val="22"/>
          <w:lang w:val="lt-LT"/>
        </w:rPr>
      </w:pPr>
      <w:r>
        <w:rPr>
          <w:sz w:val="22"/>
          <w:lang w:val="lt-LT"/>
        </w:rPr>
        <w:t xml:space="preserve">Kad tablečių savybės nepakistų, </w:t>
      </w:r>
      <w:proofErr w:type="spellStart"/>
      <w:r>
        <w:rPr>
          <w:sz w:val="22"/>
          <w:lang w:val="lt-LT"/>
        </w:rPr>
        <w:t>Dolnada</w:t>
      </w:r>
      <w:proofErr w:type="spellEnd"/>
      <w:r>
        <w:rPr>
          <w:sz w:val="22"/>
          <w:lang w:val="lt-LT"/>
        </w:rPr>
        <w:t xml:space="preserve"> draudžiama laužyti, traiškyti arba kramtyti, kadangi tai gali sukelti greitą veikliosios medžiagos atsipalaidavimą. Be to, į nosį pavartoto </w:t>
      </w:r>
      <w:proofErr w:type="spellStart"/>
      <w:r>
        <w:rPr>
          <w:sz w:val="22"/>
          <w:lang w:val="lt-LT"/>
        </w:rPr>
        <w:t>naloksono</w:t>
      </w:r>
      <w:proofErr w:type="spellEnd"/>
      <w:r>
        <w:rPr>
          <w:sz w:val="22"/>
          <w:lang w:val="lt-LT"/>
        </w:rPr>
        <w:t xml:space="preserve"> eliminacija yra lėtesnė. Abi šios savybės reiškia, kad piktnaudžiaujant </w:t>
      </w:r>
      <w:proofErr w:type="spellStart"/>
      <w:r>
        <w:rPr>
          <w:sz w:val="22"/>
          <w:lang w:val="lt-LT"/>
        </w:rPr>
        <w:t>Dolnada</w:t>
      </w:r>
      <w:proofErr w:type="spellEnd"/>
      <w:r>
        <w:rPr>
          <w:sz w:val="22"/>
          <w:lang w:val="lt-LT"/>
        </w:rPr>
        <w:t xml:space="preserve"> norimo poveikio nepasireikš. Nuo </w:t>
      </w:r>
      <w:proofErr w:type="spellStart"/>
      <w:r>
        <w:rPr>
          <w:sz w:val="22"/>
          <w:lang w:val="lt-LT"/>
        </w:rPr>
        <w:t>oksikodono</w:t>
      </w:r>
      <w:proofErr w:type="spellEnd"/>
      <w:r>
        <w:rPr>
          <w:sz w:val="22"/>
          <w:lang w:val="lt-LT"/>
        </w:rPr>
        <w:t xml:space="preserve"> priklausomoms žiurkėms </w:t>
      </w:r>
      <w:proofErr w:type="spellStart"/>
      <w:r>
        <w:rPr>
          <w:sz w:val="22"/>
          <w:lang w:val="lt-LT"/>
        </w:rPr>
        <w:t>oksikodono</w:t>
      </w:r>
      <w:proofErr w:type="spellEnd"/>
      <w:r>
        <w:rPr>
          <w:sz w:val="22"/>
          <w:lang w:val="lt-LT"/>
        </w:rPr>
        <w:t xml:space="preserve"> hidrochlorido ir </w:t>
      </w:r>
      <w:proofErr w:type="spellStart"/>
      <w:r>
        <w:rPr>
          <w:sz w:val="22"/>
          <w:lang w:val="lt-LT"/>
        </w:rPr>
        <w:t>naloksono</w:t>
      </w:r>
      <w:proofErr w:type="spellEnd"/>
      <w:r>
        <w:rPr>
          <w:sz w:val="22"/>
          <w:lang w:val="lt-LT"/>
        </w:rPr>
        <w:t xml:space="preserve"> hidrochlorido derinio (santykių 2:1) suleidimas į veną sukėlė nutraukimo simptomų.</w:t>
      </w:r>
    </w:p>
    <w:p w14:paraId="3F57CBF9" w14:textId="77777777" w:rsidR="00B4109A" w:rsidRDefault="00B4109A">
      <w:pPr>
        <w:widowControl w:val="0"/>
        <w:tabs>
          <w:tab w:val="left" w:pos="567"/>
        </w:tabs>
        <w:autoSpaceDE w:val="0"/>
        <w:autoSpaceDN w:val="0"/>
        <w:adjustRightInd w:val="0"/>
        <w:rPr>
          <w:rFonts w:eastAsia="TimesNewRomanPSMT"/>
          <w:sz w:val="22"/>
          <w:lang w:val="lt-LT"/>
        </w:rPr>
      </w:pPr>
    </w:p>
    <w:p w14:paraId="2638D8BD" w14:textId="77777777" w:rsidR="00B4109A" w:rsidRDefault="00717405">
      <w:pPr>
        <w:widowControl w:val="0"/>
        <w:tabs>
          <w:tab w:val="left" w:pos="567"/>
        </w:tabs>
        <w:autoSpaceDE w:val="0"/>
        <w:autoSpaceDN w:val="0"/>
        <w:adjustRightInd w:val="0"/>
        <w:rPr>
          <w:rFonts w:eastAsia="TimesNewRomanPS-BoldMT"/>
          <w:b/>
          <w:sz w:val="22"/>
          <w:lang w:val="lt-LT"/>
        </w:rPr>
      </w:pPr>
      <w:r>
        <w:rPr>
          <w:b/>
          <w:sz w:val="22"/>
          <w:lang w:val="lt-LT"/>
        </w:rPr>
        <w:t>5.3</w:t>
      </w:r>
      <w:r>
        <w:rPr>
          <w:b/>
          <w:sz w:val="22"/>
          <w:lang w:val="lt-LT"/>
        </w:rPr>
        <w:tab/>
      </w:r>
      <w:proofErr w:type="spellStart"/>
      <w:r>
        <w:rPr>
          <w:rFonts w:eastAsia="TimesNewRomanPS-BoldMT"/>
          <w:b/>
          <w:sz w:val="22"/>
          <w:lang w:val="lt-LT"/>
        </w:rPr>
        <w:t>Ikiklinikinių</w:t>
      </w:r>
      <w:proofErr w:type="spellEnd"/>
      <w:r>
        <w:rPr>
          <w:rFonts w:eastAsia="TimesNewRomanPS-BoldMT"/>
          <w:b/>
          <w:sz w:val="22"/>
          <w:lang w:val="lt-LT"/>
        </w:rPr>
        <w:t xml:space="preserve"> saugumo tyrimų duomenys</w:t>
      </w:r>
    </w:p>
    <w:p w14:paraId="6DDF96DC" w14:textId="77777777" w:rsidR="00B4109A" w:rsidRDefault="00B4109A">
      <w:pPr>
        <w:widowControl w:val="0"/>
        <w:tabs>
          <w:tab w:val="left" w:pos="567"/>
        </w:tabs>
        <w:autoSpaceDE w:val="0"/>
        <w:autoSpaceDN w:val="0"/>
        <w:adjustRightInd w:val="0"/>
        <w:rPr>
          <w:rFonts w:eastAsia="TimesNewRomanPSMT"/>
          <w:sz w:val="22"/>
          <w:lang w:val="lt-LT"/>
        </w:rPr>
      </w:pPr>
    </w:p>
    <w:p w14:paraId="35AB6BB6" w14:textId="77777777" w:rsidR="00B4109A" w:rsidRDefault="00717405">
      <w:pPr>
        <w:widowControl w:val="0"/>
        <w:tabs>
          <w:tab w:val="left" w:pos="567"/>
        </w:tabs>
        <w:rPr>
          <w:sz w:val="22"/>
          <w:lang w:val="lt-LT"/>
        </w:rPr>
      </w:pPr>
      <w:proofErr w:type="spellStart"/>
      <w:r>
        <w:rPr>
          <w:sz w:val="22"/>
          <w:lang w:val="lt-LT"/>
        </w:rPr>
        <w:t>Oksikodono</w:t>
      </w:r>
      <w:proofErr w:type="spellEnd"/>
      <w:r>
        <w:rPr>
          <w:sz w:val="22"/>
          <w:lang w:val="lt-LT"/>
        </w:rPr>
        <w:t xml:space="preserve"> ir </w:t>
      </w:r>
      <w:proofErr w:type="spellStart"/>
      <w:r>
        <w:rPr>
          <w:sz w:val="22"/>
          <w:lang w:val="lt-LT"/>
        </w:rPr>
        <w:t>naloksono</w:t>
      </w:r>
      <w:proofErr w:type="spellEnd"/>
      <w:r>
        <w:rPr>
          <w:sz w:val="22"/>
          <w:lang w:val="lt-LT"/>
        </w:rPr>
        <w:t xml:space="preserve"> derinio toksinio poveikio reprodukcijai tyrimų duomenų nėra.</w:t>
      </w:r>
    </w:p>
    <w:p w14:paraId="0C4FED47" w14:textId="77777777" w:rsidR="00B4109A" w:rsidRDefault="00B4109A">
      <w:pPr>
        <w:widowControl w:val="0"/>
        <w:tabs>
          <w:tab w:val="left" w:pos="567"/>
        </w:tabs>
        <w:rPr>
          <w:sz w:val="22"/>
          <w:lang w:val="lt-LT"/>
        </w:rPr>
      </w:pPr>
    </w:p>
    <w:p w14:paraId="714E6D32" w14:textId="77777777" w:rsidR="00B4109A" w:rsidRDefault="00717405">
      <w:pPr>
        <w:widowControl w:val="0"/>
        <w:tabs>
          <w:tab w:val="left" w:pos="567"/>
        </w:tabs>
        <w:rPr>
          <w:sz w:val="22"/>
          <w:lang w:val="lt-LT"/>
        </w:rPr>
      </w:pPr>
      <w:r>
        <w:rPr>
          <w:sz w:val="22"/>
          <w:lang w:val="lt-LT"/>
        </w:rPr>
        <w:t xml:space="preserve">Atskirų sudedamųjų medžiagų tyrimai parodė, kad </w:t>
      </w:r>
      <w:proofErr w:type="spellStart"/>
      <w:r>
        <w:rPr>
          <w:sz w:val="22"/>
          <w:lang w:val="lt-LT"/>
        </w:rPr>
        <w:t>oksikodonas</w:t>
      </w:r>
      <w:proofErr w:type="spellEnd"/>
      <w:r>
        <w:rPr>
          <w:sz w:val="22"/>
          <w:lang w:val="lt-LT"/>
        </w:rPr>
        <w:t xml:space="preserve"> nesukėlė poveikio žiurkių patinų ir patelių vislumui bei ankstyvajam embrionų vystymuisi, kai vartotos dozės iki 8 mg/kg kūno svorio, bei nesukėlė sklaidos defektų, kai žiurkėms skirta iki 8 mg/kg kūno svorio dozė ir triušiams − iki 125 mg/kg kūno svorio dozė. Vis dėlto, kai statistinei analizei buvo naudojami atskirų vaisių duomenys, triušiams nustatytas nuo dozės priklausomas raidos sutrikimų padažnėjimas (dažniau nustatyti 27 </w:t>
      </w:r>
      <w:proofErr w:type="spellStart"/>
      <w:r>
        <w:rPr>
          <w:sz w:val="22"/>
          <w:lang w:val="lt-LT"/>
        </w:rPr>
        <w:t>presakraliniai</w:t>
      </w:r>
      <w:proofErr w:type="spellEnd"/>
      <w:r>
        <w:rPr>
          <w:sz w:val="22"/>
          <w:lang w:val="lt-LT"/>
        </w:rPr>
        <w:t xml:space="preserve"> slanksteliai, papildoma šonkaulių pora). Kai šie parametrai buvo statistiškai įvertinti analizuojant vadas, nustatytas tik 27 </w:t>
      </w:r>
      <w:proofErr w:type="spellStart"/>
      <w:r>
        <w:rPr>
          <w:sz w:val="22"/>
          <w:lang w:val="lt-LT"/>
        </w:rPr>
        <w:t>presakralinio</w:t>
      </w:r>
      <w:proofErr w:type="spellEnd"/>
      <w:r>
        <w:rPr>
          <w:sz w:val="22"/>
          <w:lang w:val="lt-LT"/>
        </w:rPr>
        <w:t xml:space="preserve"> slankstelio atsiradimo padažnėjimas ir tik 125 mg/kg kūno svorio dozės grupėje (tokio lygio dozė vaikingiems gyvūnams sukėlė sunkų toksinį farmakologinį poveikį). Poveikio </w:t>
      </w:r>
      <w:proofErr w:type="spellStart"/>
      <w:r>
        <w:rPr>
          <w:sz w:val="22"/>
          <w:lang w:val="lt-LT"/>
        </w:rPr>
        <w:t>prenatalinei</w:t>
      </w:r>
      <w:proofErr w:type="spellEnd"/>
      <w:r>
        <w:rPr>
          <w:sz w:val="22"/>
          <w:lang w:val="lt-LT"/>
        </w:rPr>
        <w:t xml:space="preserve"> ir </w:t>
      </w:r>
      <w:proofErr w:type="spellStart"/>
      <w:r>
        <w:rPr>
          <w:sz w:val="22"/>
          <w:lang w:val="lt-LT"/>
        </w:rPr>
        <w:t>postnatalinei</w:t>
      </w:r>
      <w:proofErr w:type="spellEnd"/>
      <w:r>
        <w:rPr>
          <w:sz w:val="22"/>
          <w:lang w:val="lt-LT"/>
        </w:rPr>
        <w:t xml:space="preserve"> raidai metu F1 žiurkių kūno svoris vartojant 6 mg/kg kūno svorio paros dozę buvo mažesnis, palyginti su kontrolinės grupės gyvūnais, </w:t>
      </w:r>
      <w:r>
        <w:rPr>
          <w:sz w:val="22"/>
          <w:lang w:val="lt-LT"/>
        </w:rPr>
        <w:lastRenderedPageBreak/>
        <w:t xml:space="preserve">kai vartotos dozės, mažinančios patelės kūno svorį ir ėdalo suvartojimą (NOAEL 2 mg/kg kūno svorio). Poveikio fizinei būklei, refleksams, sensorinės raidos parametrams, elgsenai ir reprodukcijos parametrams nepasireiškė. Įprastiniai per burną vartojamo </w:t>
      </w:r>
      <w:proofErr w:type="spellStart"/>
      <w:r>
        <w:rPr>
          <w:sz w:val="22"/>
          <w:lang w:val="lt-LT"/>
        </w:rPr>
        <w:t>naloksono</w:t>
      </w:r>
      <w:proofErr w:type="spellEnd"/>
      <w:r>
        <w:rPr>
          <w:sz w:val="22"/>
          <w:lang w:val="lt-LT"/>
        </w:rPr>
        <w:t xml:space="preserve"> toksinio poveikio reprodukcijai tyrimai parodė, kad didelės per burną vartojamo </w:t>
      </w:r>
      <w:proofErr w:type="spellStart"/>
      <w:r>
        <w:rPr>
          <w:sz w:val="22"/>
          <w:lang w:val="lt-LT"/>
        </w:rPr>
        <w:t>naloksono</w:t>
      </w:r>
      <w:proofErr w:type="spellEnd"/>
      <w:r>
        <w:rPr>
          <w:sz w:val="22"/>
          <w:lang w:val="lt-LT"/>
        </w:rPr>
        <w:t xml:space="preserve"> dozės nesukelia </w:t>
      </w:r>
      <w:proofErr w:type="spellStart"/>
      <w:r>
        <w:rPr>
          <w:sz w:val="22"/>
          <w:lang w:val="lt-LT"/>
        </w:rPr>
        <w:t>teratogeninio</w:t>
      </w:r>
      <w:proofErr w:type="spellEnd"/>
      <w:r>
        <w:rPr>
          <w:sz w:val="22"/>
          <w:lang w:val="lt-LT"/>
        </w:rPr>
        <w:t xml:space="preserve"> ir </w:t>
      </w:r>
      <w:proofErr w:type="spellStart"/>
      <w:r>
        <w:rPr>
          <w:sz w:val="22"/>
          <w:lang w:val="lt-LT"/>
        </w:rPr>
        <w:t>embriotoksinio</w:t>
      </w:r>
      <w:proofErr w:type="spellEnd"/>
      <w:r>
        <w:rPr>
          <w:sz w:val="22"/>
          <w:lang w:val="lt-LT"/>
        </w:rPr>
        <w:t xml:space="preserve"> ar </w:t>
      </w:r>
      <w:proofErr w:type="spellStart"/>
      <w:r>
        <w:rPr>
          <w:sz w:val="22"/>
          <w:lang w:val="lt-LT"/>
        </w:rPr>
        <w:t>fetotoksinio</w:t>
      </w:r>
      <w:proofErr w:type="spellEnd"/>
      <w:r>
        <w:rPr>
          <w:sz w:val="22"/>
          <w:lang w:val="lt-LT"/>
        </w:rPr>
        <w:t xml:space="preserve"> poveikio bei neveikė perinatalinės ir </w:t>
      </w:r>
      <w:proofErr w:type="spellStart"/>
      <w:r>
        <w:rPr>
          <w:sz w:val="22"/>
          <w:lang w:val="lt-LT"/>
        </w:rPr>
        <w:t>postnatalinės</w:t>
      </w:r>
      <w:proofErr w:type="spellEnd"/>
      <w:r>
        <w:rPr>
          <w:sz w:val="22"/>
          <w:lang w:val="lt-LT"/>
        </w:rPr>
        <w:t xml:space="preserve"> raidos. Labai didelės (800 mg/kg kūno svorio per parą) </w:t>
      </w:r>
      <w:proofErr w:type="spellStart"/>
      <w:r>
        <w:rPr>
          <w:sz w:val="22"/>
          <w:lang w:val="lt-LT"/>
        </w:rPr>
        <w:t>naloksono</w:t>
      </w:r>
      <w:proofErr w:type="spellEnd"/>
      <w:r>
        <w:rPr>
          <w:sz w:val="22"/>
          <w:lang w:val="lt-LT"/>
        </w:rPr>
        <w:t xml:space="preserve"> dozės padažnino atsivestų jauniklių žūtį laikotarpiu iš karto po atsivedimo, tačiau tokios dozės sukėlė reikšmingą toksinį poveikį žiurkių patelėms (pvz., kūno svorio sumažėjimą, traukulius). Vis dėlto poveikio nenugaišusių jauniklių raidai ar elgsenai nepastebėta.</w:t>
      </w:r>
    </w:p>
    <w:p w14:paraId="68BFFE0A" w14:textId="77777777" w:rsidR="00B4109A" w:rsidRDefault="00B4109A">
      <w:pPr>
        <w:widowControl w:val="0"/>
        <w:tabs>
          <w:tab w:val="left" w:pos="567"/>
        </w:tabs>
        <w:rPr>
          <w:sz w:val="22"/>
          <w:lang w:val="lt-LT"/>
        </w:rPr>
      </w:pPr>
    </w:p>
    <w:p w14:paraId="2881AE9C" w14:textId="77777777" w:rsidR="00B4109A" w:rsidRDefault="00717405">
      <w:pPr>
        <w:widowControl w:val="0"/>
        <w:tabs>
          <w:tab w:val="left" w:pos="567"/>
        </w:tabs>
        <w:rPr>
          <w:sz w:val="22"/>
          <w:lang w:val="lt-LT"/>
        </w:rPr>
      </w:pPr>
      <w:r>
        <w:rPr>
          <w:sz w:val="22"/>
          <w:lang w:val="lt-LT"/>
        </w:rPr>
        <w:t xml:space="preserve">Ilgalaikių </w:t>
      </w:r>
      <w:proofErr w:type="spellStart"/>
      <w:r>
        <w:rPr>
          <w:sz w:val="22"/>
          <w:lang w:val="lt-LT"/>
        </w:rPr>
        <w:t>oksikodono</w:t>
      </w:r>
      <w:proofErr w:type="spellEnd"/>
      <w:r>
        <w:rPr>
          <w:sz w:val="22"/>
          <w:lang w:val="lt-LT"/>
        </w:rPr>
        <w:t>/</w:t>
      </w:r>
      <w:proofErr w:type="spellStart"/>
      <w:r>
        <w:rPr>
          <w:sz w:val="22"/>
          <w:lang w:val="lt-LT"/>
        </w:rPr>
        <w:t>naloksono</w:t>
      </w:r>
      <w:proofErr w:type="spellEnd"/>
      <w:r>
        <w:rPr>
          <w:sz w:val="22"/>
          <w:lang w:val="lt-LT"/>
        </w:rPr>
        <w:t xml:space="preserve"> derinio kancerogeninio poveikio tyrimų neatlikta. </w:t>
      </w:r>
      <w:proofErr w:type="spellStart"/>
      <w:r>
        <w:rPr>
          <w:sz w:val="22"/>
          <w:lang w:val="lt-LT"/>
        </w:rPr>
        <w:t>Kancerogeniškumas</w:t>
      </w:r>
      <w:proofErr w:type="spellEnd"/>
      <w:r>
        <w:rPr>
          <w:sz w:val="22"/>
          <w:lang w:val="lt-LT"/>
        </w:rPr>
        <w:t xml:space="preserve"> buvo įvertintas vartojant per burną per 2 metus trukusį tyrimą su </w:t>
      </w:r>
      <w:proofErr w:type="spellStart"/>
      <w:r>
        <w:rPr>
          <w:sz w:val="22"/>
          <w:lang w:val="lt-LT"/>
        </w:rPr>
        <w:t>Sprague-Dawley</w:t>
      </w:r>
      <w:proofErr w:type="spellEnd"/>
      <w:r>
        <w:rPr>
          <w:sz w:val="22"/>
          <w:lang w:val="lt-LT"/>
        </w:rPr>
        <w:t xml:space="preserve"> žiurkėmis. Vartojant </w:t>
      </w:r>
      <w:proofErr w:type="spellStart"/>
      <w:r>
        <w:rPr>
          <w:sz w:val="22"/>
          <w:lang w:val="lt-LT"/>
        </w:rPr>
        <w:t>oksikodono</w:t>
      </w:r>
      <w:proofErr w:type="spellEnd"/>
      <w:r>
        <w:rPr>
          <w:sz w:val="22"/>
          <w:lang w:val="lt-LT"/>
        </w:rPr>
        <w:t xml:space="preserve"> iki 6 mg/kg per parą, žiurkių patinų ir patelių navikų dažnis nepadidėjo. Dozes ribojo su </w:t>
      </w:r>
      <w:proofErr w:type="spellStart"/>
      <w:r>
        <w:rPr>
          <w:sz w:val="22"/>
          <w:lang w:val="lt-LT"/>
        </w:rPr>
        <w:t>opioidais</w:t>
      </w:r>
      <w:proofErr w:type="spellEnd"/>
      <w:r>
        <w:rPr>
          <w:sz w:val="22"/>
          <w:lang w:val="lt-LT"/>
        </w:rPr>
        <w:t xml:space="preserve"> susijęs farmakologinis </w:t>
      </w:r>
      <w:proofErr w:type="spellStart"/>
      <w:r>
        <w:rPr>
          <w:sz w:val="22"/>
          <w:lang w:val="lt-LT"/>
        </w:rPr>
        <w:t>oksikodono</w:t>
      </w:r>
      <w:proofErr w:type="spellEnd"/>
      <w:r>
        <w:rPr>
          <w:sz w:val="22"/>
          <w:lang w:val="lt-LT"/>
        </w:rPr>
        <w:t xml:space="preserve"> poveikis.</w:t>
      </w:r>
    </w:p>
    <w:p w14:paraId="12145C82" w14:textId="77777777" w:rsidR="00B4109A" w:rsidRDefault="00717405">
      <w:pPr>
        <w:widowControl w:val="0"/>
        <w:tabs>
          <w:tab w:val="left" w:pos="567"/>
        </w:tabs>
        <w:rPr>
          <w:sz w:val="22"/>
          <w:lang w:val="lt-LT"/>
        </w:rPr>
      </w:pPr>
      <w:r>
        <w:rPr>
          <w:sz w:val="22"/>
          <w:lang w:val="lt-LT"/>
        </w:rPr>
        <w:t xml:space="preserve">Buvo atliktas 24 mėnesių </w:t>
      </w:r>
      <w:proofErr w:type="spellStart"/>
      <w:r>
        <w:rPr>
          <w:sz w:val="22"/>
          <w:lang w:val="lt-LT"/>
        </w:rPr>
        <w:t>naloksono</w:t>
      </w:r>
      <w:proofErr w:type="spellEnd"/>
      <w:r>
        <w:rPr>
          <w:sz w:val="22"/>
          <w:lang w:val="lt-LT"/>
        </w:rPr>
        <w:t xml:space="preserve"> geriamojo </w:t>
      </w:r>
      <w:proofErr w:type="spellStart"/>
      <w:r>
        <w:rPr>
          <w:sz w:val="22"/>
          <w:lang w:val="lt-LT"/>
        </w:rPr>
        <w:t>kancerogeniškumo</w:t>
      </w:r>
      <w:proofErr w:type="spellEnd"/>
      <w:r>
        <w:rPr>
          <w:sz w:val="22"/>
          <w:lang w:val="lt-LT"/>
        </w:rPr>
        <w:t xml:space="preserve"> tyrimas su žiurkėmis, kai dozės buvo iki 100 mg/kg per parą, ir 6 mėnesių trukmės </w:t>
      </w:r>
      <w:proofErr w:type="spellStart"/>
      <w:r>
        <w:rPr>
          <w:sz w:val="22"/>
          <w:lang w:val="lt-LT"/>
        </w:rPr>
        <w:t>kancerogeniškumo</w:t>
      </w:r>
      <w:proofErr w:type="spellEnd"/>
      <w:r>
        <w:rPr>
          <w:sz w:val="22"/>
          <w:lang w:val="lt-LT"/>
        </w:rPr>
        <w:t xml:space="preserve"> tyrimas su TgrasH2 pelėmis, kai dozės buvo iki 200 mg/kg per parą. Dviejų tyrimų rezultatai rodo, kad tokiomis sąlygomis </w:t>
      </w:r>
      <w:proofErr w:type="spellStart"/>
      <w:r>
        <w:rPr>
          <w:sz w:val="22"/>
          <w:lang w:val="lt-LT"/>
        </w:rPr>
        <w:t>naloksonas</w:t>
      </w:r>
      <w:proofErr w:type="spellEnd"/>
      <w:r>
        <w:rPr>
          <w:sz w:val="22"/>
          <w:lang w:val="lt-LT"/>
        </w:rPr>
        <w:t xml:space="preserve"> nebuvo kancerogeninis.</w:t>
      </w:r>
    </w:p>
    <w:p w14:paraId="322DA5CB" w14:textId="77777777" w:rsidR="00B4109A" w:rsidRDefault="00B4109A">
      <w:pPr>
        <w:widowControl w:val="0"/>
        <w:tabs>
          <w:tab w:val="left" w:pos="567"/>
        </w:tabs>
        <w:rPr>
          <w:sz w:val="22"/>
          <w:lang w:val="lt-LT"/>
        </w:rPr>
      </w:pPr>
    </w:p>
    <w:p w14:paraId="1C3E29ED" w14:textId="77777777" w:rsidR="00B4109A" w:rsidRDefault="00717405">
      <w:pPr>
        <w:widowControl w:val="0"/>
        <w:tabs>
          <w:tab w:val="left" w:pos="567"/>
        </w:tabs>
        <w:rPr>
          <w:sz w:val="22"/>
          <w:lang w:val="lt-LT"/>
        </w:rPr>
      </w:pPr>
      <w:r>
        <w:rPr>
          <w:sz w:val="22"/>
          <w:lang w:val="lt-LT"/>
        </w:rPr>
        <w:t xml:space="preserve">Atskirai tirti </w:t>
      </w:r>
      <w:proofErr w:type="spellStart"/>
      <w:r>
        <w:rPr>
          <w:sz w:val="22"/>
          <w:lang w:val="lt-LT"/>
        </w:rPr>
        <w:t>oksikodonas</w:t>
      </w:r>
      <w:proofErr w:type="spellEnd"/>
      <w:r>
        <w:rPr>
          <w:sz w:val="22"/>
          <w:lang w:val="lt-LT"/>
        </w:rPr>
        <w:t xml:space="preserve"> ir </w:t>
      </w:r>
      <w:proofErr w:type="spellStart"/>
      <w:r>
        <w:rPr>
          <w:sz w:val="22"/>
          <w:lang w:val="lt-LT"/>
        </w:rPr>
        <w:t>naloksonas</w:t>
      </w:r>
      <w:proofErr w:type="spellEnd"/>
      <w:r>
        <w:rPr>
          <w:sz w:val="22"/>
          <w:lang w:val="lt-LT"/>
        </w:rPr>
        <w:t xml:space="preserve"> </w:t>
      </w:r>
      <w:proofErr w:type="spellStart"/>
      <w:r>
        <w:rPr>
          <w:i/>
          <w:sz w:val="22"/>
          <w:lang w:val="lt-LT"/>
        </w:rPr>
        <w:t>in</w:t>
      </w:r>
      <w:proofErr w:type="spellEnd"/>
      <w:r>
        <w:rPr>
          <w:i/>
          <w:sz w:val="22"/>
          <w:lang w:val="lt-LT"/>
        </w:rPr>
        <w:t xml:space="preserve"> </w:t>
      </w:r>
      <w:proofErr w:type="spellStart"/>
      <w:r>
        <w:rPr>
          <w:i/>
          <w:sz w:val="22"/>
          <w:lang w:val="lt-LT"/>
        </w:rPr>
        <w:t>vitro</w:t>
      </w:r>
      <w:proofErr w:type="spellEnd"/>
      <w:r>
        <w:rPr>
          <w:sz w:val="22"/>
          <w:lang w:val="lt-LT"/>
        </w:rPr>
        <w:t xml:space="preserve"> analizės metu sukėlė </w:t>
      </w:r>
      <w:proofErr w:type="spellStart"/>
      <w:r>
        <w:rPr>
          <w:sz w:val="22"/>
          <w:lang w:val="lt-LT"/>
        </w:rPr>
        <w:t>klastogeninį</w:t>
      </w:r>
      <w:proofErr w:type="spellEnd"/>
      <w:r>
        <w:rPr>
          <w:sz w:val="22"/>
          <w:lang w:val="lt-LT"/>
        </w:rPr>
        <w:t xml:space="preserve"> poveikį. </w:t>
      </w:r>
      <w:proofErr w:type="spellStart"/>
      <w:r>
        <w:rPr>
          <w:i/>
          <w:sz w:val="22"/>
          <w:lang w:val="lt-LT"/>
        </w:rPr>
        <w:t>In</w:t>
      </w:r>
      <w:proofErr w:type="spellEnd"/>
      <w:r>
        <w:rPr>
          <w:i/>
          <w:sz w:val="22"/>
          <w:lang w:val="lt-LT"/>
        </w:rPr>
        <w:t xml:space="preserve"> </w:t>
      </w:r>
      <w:proofErr w:type="spellStart"/>
      <w:r>
        <w:rPr>
          <w:i/>
          <w:sz w:val="22"/>
          <w:lang w:val="lt-LT"/>
        </w:rPr>
        <w:t>vivo</w:t>
      </w:r>
      <w:proofErr w:type="spellEnd"/>
      <w:r>
        <w:rPr>
          <w:sz w:val="22"/>
          <w:lang w:val="lt-LT"/>
        </w:rPr>
        <w:t xml:space="preserve"> sąlygomis panašaus poveikio nestebėta net ir vartojant toksines dozes. Rezultatai rodo, kad </w:t>
      </w:r>
      <w:proofErr w:type="spellStart"/>
      <w:r>
        <w:rPr>
          <w:sz w:val="22"/>
          <w:lang w:val="lt-LT"/>
        </w:rPr>
        <w:t>Dolnada</w:t>
      </w:r>
      <w:proofErr w:type="spellEnd"/>
      <w:r>
        <w:rPr>
          <w:sz w:val="22"/>
          <w:lang w:val="lt-LT"/>
        </w:rPr>
        <w:t xml:space="preserve"> mutageninio poveikio žmonėms rizika, kai koncentracija yra terapinė, gali būti pakankamai svariai atmesta.</w:t>
      </w:r>
    </w:p>
    <w:p w14:paraId="17DB2006" w14:textId="77777777" w:rsidR="00B4109A" w:rsidRDefault="00B4109A">
      <w:pPr>
        <w:widowControl w:val="0"/>
        <w:tabs>
          <w:tab w:val="left" w:pos="567"/>
        </w:tabs>
        <w:autoSpaceDE w:val="0"/>
        <w:autoSpaceDN w:val="0"/>
        <w:adjustRightInd w:val="0"/>
        <w:rPr>
          <w:sz w:val="22"/>
          <w:lang w:val="lt-LT"/>
        </w:rPr>
      </w:pPr>
    </w:p>
    <w:p w14:paraId="4C683F20" w14:textId="77777777" w:rsidR="00B4109A" w:rsidRDefault="00B4109A">
      <w:pPr>
        <w:widowControl w:val="0"/>
        <w:tabs>
          <w:tab w:val="left" w:pos="567"/>
        </w:tabs>
        <w:rPr>
          <w:sz w:val="22"/>
          <w:lang w:val="lt-LT"/>
        </w:rPr>
      </w:pPr>
    </w:p>
    <w:p w14:paraId="564A8A43" w14:textId="77777777" w:rsidR="00B4109A" w:rsidRDefault="00717405">
      <w:pPr>
        <w:widowControl w:val="0"/>
        <w:tabs>
          <w:tab w:val="left" w:pos="567"/>
        </w:tabs>
        <w:outlineLvl w:val="2"/>
        <w:rPr>
          <w:b/>
          <w:sz w:val="22"/>
          <w:lang w:val="lt-LT"/>
        </w:rPr>
      </w:pPr>
      <w:r>
        <w:rPr>
          <w:b/>
          <w:sz w:val="22"/>
          <w:lang w:val="lt-LT"/>
        </w:rPr>
        <w:t>6.</w:t>
      </w:r>
      <w:r>
        <w:rPr>
          <w:b/>
          <w:sz w:val="22"/>
          <w:lang w:val="lt-LT"/>
        </w:rPr>
        <w:tab/>
        <w:t>FARMACINĖ INFORMACIJA</w:t>
      </w:r>
    </w:p>
    <w:p w14:paraId="04A70BCD" w14:textId="77777777" w:rsidR="00B4109A" w:rsidRDefault="00B4109A">
      <w:pPr>
        <w:widowControl w:val="0"/>
        <w:tabs>
          <w:tab w:val="left" w:pos="567"/>
        </w:tabs>
        <w:rPr>
          <w:sz w:val="22"/>
          <w:lang w:val="lt-LT"/>
        </w:rPr>
      </w:pPr>
    </w:p>
    <w:p w14:paraId="177C7AB0" w14:textId="77777777" w:rsidR="00B4109A" w:rsidRDefault="00717405">
      <w:pPr>
        <w:widowControl w:val="0"/>
        <w:tabs>
          <w:tab w:val="left" w:pos="567"/>
        </w:tabs>
        <w:jc w:val="both"/>
        <w:outlineLvl w:val="3"/>
        <w:rPr>
          <w:b/>
          <w:sz w:val="22"/>
          <w:lang w:val="lt-LT"/>
        </w:rPr>
      </w:pPr>
      <w:r>
        <w:rPr>
          <w:b/>
          <w:sz w:val="22"/>
          <w:lang w:val="lt-LT"/>
        </w:rPr>
        <w:t>6.1</w:t>
      </w:r>
      <w:r>
        <w:rPr>
          <w:b/>
          <w:sz w:val="22"/>
          <w:lang w:val="lt-LT"/>
        </w:rPr>
        <w:tab/>
        <w:t>Pagalbinių medžiagų sąrašas</w:t>
      </w:r>
    </w:p>
    <w:p w14:paraId="1D7B62CB" w14:textId="77777777" w:rsidR="00B4109A" w:rsidRDefault="00B4109A">
      <w:pPr>
        <w:widowControl w:val="0"/>
        <w:tabs>
          <w:tab w:val="left" w:pos="567"/>
        </w:tabs>
        <w:rPr>
          <w:sz w:val="22"/>
          <w:lang w:val="lt-LT"/>
        </w:rPr>
      </w:pPr>
    </w:p>
    <w:p w14:paraId="2189C9B5" w14:textId="77777777" w:rsidR="00B4109A" w:rsidRDefault="00717405">
      <w:pPr>
        <w:widowControl w:val="0"/>
        <w:outlineLvl w:val="0"/>
        <w:rPr>
          <w:sz w:val="22"/>
          <w:lang w:val="lt-LT"/>
        </w:rPr>
      </w:pPr>
      <w:r>
        <w:rPr>
          <w:sz w:val="22"/>
          <w:u w:val="single"/>
          <w:lang w:val="lt-LT"/>
        </w:rPr>
        <w:t>Tabletės branduolys</w:t>
      </w:r>
    </w:p>
    <w:p w14:paraId="3E0BF4ED" w14:textId="77777777" w:rsidR="00B4109A" w:rsidRDefault="00717405">
      <w:pPr>
        <w:widowControl w:val="0"/>
        <w:tabs>
          <w:tab w:val="left" w:pos="567"/>
        </w:tabs>
        <w:rPr>
          <w:sz w:val="22"/>
          <w:lang w:val="lt-LT"/>
        </w:rPr>
      </w:pPr>
      <w:proofErr w:type="spellStart"/>
      <w:r>
        <w:rPr>
          <w:sz w:val="22"/>
          <w:lang w:val="lt-LT"/>
        </w:rPr>
        <w:t>Hidroksipropilceliuliozė</w:t>
      </w:r>
      <w:proofErr w:type="spellEnd"/>
    </w:p>
    <w:p w14:paraId="6BC00F92" w14:textId="77777777" w:rsidR="00B4109A" w:rsidRDefault="00717405">
      <w:pPr>
        <w:widowControl w:val="0"/>
        <w:tabs>
          <w:tab w:val="left" w:pos="567"/>
        </w:tabs>
        <w:rPr>
          <w:sz w:val="22"/>
          <w:lang w:val="lt-LT"/>
        </w:rPr>
      </w:pPr>
      <w:proofErr w:type="spellStart"/>
      <w:r>
        <w:rPr>
          <w:sz w:val="22"/>
          <w:lang w:val="lt-LT"/>
        </w:rPr>
        <w:t>Etilceliuliozė</w:t>
      </w:r>
      <w:proofErr w:type="spellEnd"/>
    </w:p>
    <w:p w14:paraId="42224E52" w14:textId="77777777" w:rsidR="00B4109A" w:rsidRDefault="00717405">
      <w:pPr>
        <w:widowControl w:val="0"/>
        <w:tabs>
          <w:tab w:val="left" w:pos="567"/>
        </w:tabs>
        <w:rPr>
          <w:sz w:val="22"/>
          <w:lang w:val="lt-LT"/>
        </w:rPr>
      </w:pPr>
      <w:proofErr w:type="spellStart"/>
      <w:r>
        <w:rPr>
          <w:sz w:val="22"/>
          <w:lang w:val="lt-LT"/>
        </w:rPr>
        <w:t>Glicerolio</w:t>
      </w:r>
      <w:proofErr w:type="spellEnd"/>
      <w:r>
        <w:rPr>
          <w:sz w:val="22"/>
          <w:lang w:val="lt-LT"/>
        </w:rPr>
        <w:t xml:space="preserve"> </w:t>
      </w:r>
      <w:proofErr w:type="spellStart"/>
      <w:r>
        <w:rPr>
          <w:sz w:val="22"/>
          <w:lang w:val="lt-LT"/>
        </w:rPr>
        <w:t>distearatas</w:t>
      </w:r>
      <w:proofErr w:type="spellEnd"/>
    </w:p>
    <w:p w14:paraId="39238A6A" w14:textId="77777777" w:rsidR="00B4109A" w:rsidRDefault="00717405">
      <w:pPr>
        <w:widowControl w:val="0"/>
        <w:tabs>
          <w:tab w:val="left" w:pos="567"/>
        </w:tabs>
        <w:rPr>
          <w:sz w:val="22"/>
          <w:lang w:val="lt-LT"/>
        </w:rPr>
      </w:pPr>
      <w:r>
        <w:rPr>
          <w:sz w:val="22"/>
          <w:lang w:val="lt-LT"/>
        </w:rPr>
        <w:t xml:space="preserve">Laktozė </w:t>
      </w:r>
      <w:proofErr w:type="spellStart"/>
      <w:r>
        <w:rPr>
          <w:sz w:val="22"/>
          <w:lang w:val="lt-LT"/>
        </w:rPr>
        <w:t>monohidratas</w:t>
      </w:r>
      <w:proofErr w:type="spellEnd"/>
    </w:p>
    <w:p w14:paraId="2381CA31" w14:textId="77777777" w:rsidR="00B4109A" w:rsidRDefault="00717405">
      <w:pPr>
        <w:widowControl w:val="0"/>
        <w:tabs>
          <w:tab w:val="left" w:pos="567"/>
        </w:tabs>
        <w:rPr>
          <w:sz w:val="22"/>
          <w:lang w:val="lt-LT"/>
        </w:rPr>
      </w:pPr>
      <w:r>
        <w:rPr>
          <w:sz w:val="22"/>
          <w:lang w:val="lt-LT"/>
        </w:rPr>
        <w:t>Talkas (E553b)</w:t>
      </w:r>
    </w:p>
    <w:p w14:paraId="453690CB" w14:textId="77777777" w:rsidR="00B4109A" w:rsidRDefault="00717405">
      <w:pPr>
        <w:widowControl w:val="0"/>
        <w:tabs>
          <w:tab w:val="left" w:pos="567"/>
        </w:tabs>
        <w:rPr>
          <w:sz w:val="22"/>
          <w:lang w:val="lt-LT"/>
        </w:rPr>
      </w:pPr>
      <w:r>
        <w:rPr>
          <w:sz w:val="22"/>
          <w:lang w:val="lt-LT"/>
        </w:rPr>
        <w:t xml:space="preserve">Magnio </w:t>
      </w:r>
      <w:proofErr w:type="spellStart"/>
      <w:r>
        <w:rPr>
          <w:sz w:val="22"/>
          <w:lang w:val="lt-LT"/>
        </w:rPr>
        <w:t>stearatas</w:t>
      </w:r>
      <w:proofErr w:type="spellEnd"/>
      <w:r>
        <w:rPr>
          <w:sz w:val="22"/>
          <w:lang w:val="lt-LT"/>
        </w:rPr>
        <w:t xml:space="preserve"> (E470b)</w:t>
      </w:r>
    </w:p>
    <w:p w14:paraId="595D912A" w14:textId="77777777" w:rsidR="00B4109A" w:rsidRDefault="00B4109A">
      <w:pPr>
        <w:widowControl w:val="0"/>
        <w:tabs>
          <w:tab w:val="left" w:pos="567"/>
        </w:tabs>
        <w:rPr>
          <w:sz w:val="22"/>
          <w:lang w:val="lt-LT"/>
        </w:rPr>
      </w:pPr>
    </w:p>
    <w:p w14:paraId="7596D4CB" w14:textId="77777777" w:rsidR="00B4109A" w:rsidRDefault="00717405">
      <w:pPr>
        <w:widowControl w:val="0"/>
        <w:tabs>
          <w:tab w:val="left" w:pos="2925"/>
        </w:tabs>
        <w:outlineLvl w:val="0"/>
        <w:rPr>
          <w:sz w:val="22"/>
          <w:lang w:val="lt-LT"/>
        </w:rPr>
      </w:pPr>
      <w:r>
        <w:rPr>
          <w:sz w:val="22"/>
          <w:u w:val="single"/>
          <w:lang w:val="lt-LT"/>
        </w:rPr>
        <w:t>Plėvelė</w:t>
      </w:r>
    </w:p>
    <w:p w14:paraId="366E5619" w14:textId="77777777" w:rsidR="00B4109A" w:rsidRDefault="00717405">
      <w:pPr>
        <w:widowControl w:val="0"/>
        <w:tabs>
          <w:tab w:val="left" w:pos="567"/>
        </w:tabs>
        <w:rPr>
          <w:sz w:val="22"/>
          <w:lang w:val="lt-LT"/>
        </w:rPr>
      </w:pPr>
      <w:r>
        <w:rPr>
          <w:sz w:val="22"/>
          <w:lang w:val="lt-LT"/>
        </w:rPr>
        <w:t>Polivinilo alkoholis</w:t>
      </w:r>
    </w:p>
    <w:p w14:paraId="41E9DBB7" w14:textId="77777777" w:rsidR="00B4109A" w:rsidRDefault="00717405">
      <w:pPr>
        <w:widowControl w:val="0"/>
        <w:tabs>
          <w:tab w:val="left" w:pos="567"/>
        </w:tabs>
        <w:rPr>
          <w:sz w:val="22"/>
          <w:lang w:val="lt-LT"/>
        </w:rPr>
      </w:pPr>
      <w:r>
        <w:rPr>
          <w:sz w:val="22"/>
          <w:lang w:val="lt-LT"/>
        </w:rPr>
        <w:t>Titano dioksidas (E171)</w:t>
      </w:r>
    </w:p>
    <w:p w14:paraId="439EE521" w14:textId="77777777" w:rsidR="00B4109A" w:rsidRDefault="00717405">
      <w:pPr>
        <w:widowControl w:val="0"/>
        <w:tabs>
          <w:tab w:val="left" w:pos="567"/>
        </w:tabs>
        <w:rPr>
          <w:sz w:val="22"/>
          <w:lang w:val="lt-LT"/>
        </w:rPr>
      </w:pPr>
      <w:proofErr w:type="spellStart"/>
      <w:r>
        <w:rPr>
          <w:sz w:val="22"/>
          <w:lang w:val="lt-LT"/>
        </w:rPr>
        <w:t>Makrogolis</w:t>
      </w:r>
      <w:proofErr w:type="spellEnd"/>
      <w:r>
        <w:rPr>
          <w:sz w:val="22"/>
          <w:lang w:val="lt-LT"/>
        </w:rPr>
        <w:t xml:space="preserve"> 3350</w:t>
      </w:r>
    </w:p>
    <w:p w14:paraId="41C9012C" w14:textId="77777777" w:rsidR="00B4109A" w:rsidRDefault="00717405">
      <w:pPr>
        <w:widowControl w:val="0"/>
        <w:tabs>
          <w:tab w:val="left" w:pos="567"/>
        </w:tabs>
        <w:rPr>
          <w:sz w:val="22"/>
          <w:lang w:val="lt-LT"/>
        </w:rPr>
      </w:pPr>
      <w:r>
        <w:rPr>
          <w:sz w:val="22"/>
          <w:lang w:val="lt-LT"/>
        </w:rPr>
        <w:t>Talkas (E553b)</w:t>
      </w:r>
    </w:p>
    <w:p w14:paraId="573EDB2F" w14:textId="77777777" w:rsidR="00B4109A" w:rsidRDefault="00717405">
      <w:pPr>
        <w:widowControl w:val="0"/>
        <w:tabs>
          <w:tab w:val="left" w:pos="567"/>
        </w:tabs>
        <w:rPr>
          <w:sz w:val="22"/>
          <w:highlight w:val="lightGray"/>
          <w:lang w:val="lt-LT"/>
        </w:rPr>
      </w:pPr>
      <w:r>
        <w:rPr>
          <w:sz w:val="22"/>
          <w:highlight w:val="lightGray"/>
          <w:lang w:val="lt-LT"/>
        </w:rPr>
        <w:t>Raudonasis geležies oksidas (E172) - tik 20 mg/10 mg tabletėse</w:t>
      </w:r>
    </w:p>
    <w:p w14:paraId="216B90FD" w14:textId="77777777" w:rsidR="00B4109A" w:rsidRDefault="00717405">
      <w:pPr>
        <w:widowControl w:val="0"/>
        <w:tabs>
          <w:tab w:val="left" w:pos="567"/>
        </w:tabs>
        <w:rPr>
          <w:sz w:val="22"/>
          <w:highlight w:val="darkGray"/>
          <w:lang w:val="lt-LT"/>
        </w:rPr>
      </w:pPr>
      <w:r>
        <w:rPr>
          <w:sz w:val="22"/>
          <w:highlight w:val="darkGray"/>
          <w:lang w:val="lt-LT"/>
        </w:rPr>
        <w:t>Geltonasis geležies oksidas (E172) - tik 40 mg/20 mg tabletėse</w:t>
      </w:r>
    </w:p>
    <w:p w14:paraId="36A5F781" w14:textId="77777777" w:rsidR="00B4109A" w:rsidRDefault="00B4109A">
      <w:pPr>
        <w:widowControl w:val="0"/>
        <w:tabs>
          <w:tab w:val="left" w:pos="567"/>
        </w:tabs>
        <w:overflowPunct w:val="0"/>
        <w:autoSpaceDE w:val="0"/>
        <w:autoSpaceDN w:val="0"/>
        <w:adjustRightInd w:val="0"/>
        <w:rPr>
          <w:sz w:val="22"/>
          <w:lang w:val="lt-LT"/>
        </w:rPr>
      </w:pPr>
    </w:p>
    <w:p w14:paraId="1814CF2E" w14:textId="77777777" w:rsidR="00B4109A" w:rsidRDefault="00717405">
      <w:pPr>
        <w:widowControl w:val="0"/>
        <w:tabs>
          <w:tab w:val="left" w:pos="567"/>
        </w:tabs>
        <w:overflowPunct w:val="0"/>
        <w:autoSpaceDE w:val="0"/>
        <w:autoSpaceDN w:val="0"/>
        <w:adjustRightInd w:val="0"/>
        <w:rPr>
          <w:b/>
          <w:sz w:val="22"/>
          <w:lang w:val="lt-LT"/>
        </w:rPr>
      </w:pPr>
      <w:r>
        <w:rPr>
          <w:b/>
          <w:sz w:val="22"/>
          <w:lang w:val="lt-LT"/>
        </w:rPr>
        <w:t>6.2</w:t>
      </w:r>
      <w:r>
        <w:rPr>
          <w:b/>
          <w:sz w:val="22"/>
          <w:lang w:val="lt-LT"/>
        </w:rPr>
        <w:tab/>
        <w:t>Nesuderinamumas</w:t>
      </w:r>
    </w:p>
    <w:p w14:paraId="715CDDD7" w14:textId="77777777" w:rsidR="00B4109A" w:rsidRDefault="00B4109A">
      <w:pPr>
        <w:widowControl w:val="0"/>
        <w:tabs>
          <w:tab w:val="left" w:pos="567"/>
        </w:tabs>
        <w:overflowPunct w:val="0"/>
        <w:autoSpaceDE w:val="0"/>
        <w:autoSpaceDN w:val="0"/>
        <w:adjustRightInd w:val="0"/>
        <w:rPr>
          <w:sz w:val="22"/>
          <w:lang w:val="lt-LT"/>
        </w:rPr>
      </w:pPr>
    </w:p>
    <w:p w14:paraId="12B781E9" w14:textId="77777777" w:rsidR="00B4109A" w:rsidRDefault="00717405">
      <w:pPr>
        <w:widowControl w:val="0"/>
        <w:tabs>
          <w:tab w:val="left" w:pos="567"/>
        </w:tabs>
        <w:overflowPunct w:val="0"/>
        <w:autoSpaceDE w:val="0"/>
        <w:autoSpaceDN w:val="0"/>
        <w:adjustRightInd w:val="0"/>
        <w:rPr>
          <w:sz w:val="22"/>
          <w:lang w:val="lt-LT"/>
        </w:rPr>
      </w:pPr>
      <w:r>
        <w:rPr>
          <w:sz w:val="22"/>
          <w:lang w:val="lt-LT"/>
        </w:rPr>
        <w:t>Duomenys nebūtini.</w:t>
      </w:r>
    </w:p>
    <w:p w14:paraId="24FF846A" w14:textId="77777777" w:rsidR="00B4109A" w:rsidRDefault="00B4109A">
      <w:pPr>
        <w:widowControl w:val="0"/>
        <w:tabs>
          <w:tab w:val="left" w:pos="567"/>
        </w:tabs>
        <w:overflowPunct w:val="0"/>
        <w:autoSpaceDE w:val="0"/>
        <w:autoSpaceDN w:val="0"/>
        <w:adjustRightInd w:val="0"/>
        <w:rPr>
          <w:sz w:val="22"/>
          <w:lang w:val="lt-LT"/>
        </w:rPr>
      </w:pPr>
    </w:p>
    <w:p w14:paraId="798795E5" w14:textId="77777777" w:rsidR="00B4109A" w:rsidRDefault="00717405">
      <w:pPr>
        <w:widowControl w:val="0"/>
        <w:tabs>
          <w:tab w:val="left" w:pos="567"/>
        </w:tabs>
        <w:overflowPunct w:val="0"/>
        <w:autoSpaceDE w:val="0"/>
        <w:autoSpaceDN w:val="0"/>
        <w:adjustRightInd w:val="0"/>
        <w:ind w:left="567" w:hanging="567"/>
        <w:rPr>
          <w:b/>
          <w:sz w:val="22"/>
          <w:lang w:val="lt-LT"/>
        </w:rPr>
      </w:pPr>
      <w:r>
        <w:rPr>
          <w:b/>
          <w:sz w:val="22"/>
          <w:lang w:val="lt-LT"/>
        </w:rPr>
        <w:t>6.3</w:t>
      </w:r>
      <w:r>
        <w:rPr>
          <w:b/>
          <w:sz w:val="22"/>
          <w:lang w:val="lt-LT"/>
        </w:rPr>
        <w:tab/>
        <w:t>Tinkamumo laikas</w:t>
      </w:r>
    </w:p>
    <w:p w14:paraId="618E65A7" w14:textId="77777777" w:rsidR="00B4109A" w:rsidRDefault="00B4109A">
      <w:pPr>
        <w:widowControl w:val="0"/>
        <w:tabs>
          <w:tab w:val="left" w:pos="567"/>
        </w:tabs>
        <w:overflowPunct w:val="0"/>
        <w:autoSpaceDE w:val="0"/>
        <w:autoSpaceDN w:val="0"/>
        <w:adjustRightInd w:val="0"/>
        <w:ind w:left="567" w:hanging="567"/>
        <w:rPr>
          <w:sz w:val="22"/>
          <w:lang w:val="lt-LT"/>
        </w:rPr>
      </w:pPr>
    </w:p>
    <w:p w14:paraId="2EDEB46D" w14:textId="77777777" w:rsidR="00B4109A" w:rsidRDefault="00717405">
      <w:pPr>
        <w:widowControl w:val="0"/>
        <w:tabs>
          <w:tab w:val="left" w:pos="567"/>
        </w:tabs>
        <w:overflowPunct w:val="0"/>
        <w:autoSpaceDE w:val="0"/>
        <w:autoSpaceDN w:val="0"/>
        <w:adjustRightInd w:val="0"/>
        <w:ind w:left="567" w:hanging="567"/>
        <w:rPr>
          <w:sz w:val="22"/>
          <w:lang w:val="lt-LT"/>
        </w:rPr>
      </w:pPr>
      <w:r>
        <w:rPr>
          <w:sz w:val="22"/>
          <w:lang w:val="lt-LT"/>
        </w:rPr>
        <w:t>3 metai</w:t>
      </w:r>
    </w:p>
    <w:p w14:paraId="30BC7DA2" w14:textId="77777777" w:rsidR="00B4109A" w:rsidRDefault="00B4109A">
      <w:pPr>
        <w:widowControl w:val="0"/>
        <w:tabs>
          <w:tab w:val="left" w:pos="567"/>
        </w:tabs>
        <w:overflowPunct w:val="0"/>
        <w:autoSpaceDE w:val="0"/>
        <w:autoSpaceDN w:val="0"/>
        <w:adjustRightInd w:val="0"/>
        <w:ind w:left="567" w:hanging="567"/>
        <w:rPr>
          <w:sz w:val="22"/>
          <w:lang w:val="lt-LT"/>
        </w:rPr>
      </w:pPr>
    </w:p>
    <w:p w14:paraId="4A2C86FE" w14:textId="77777777" w:rsidR="00B4109A" w:rsidRDefault="00717405">
      <w:pPr>
        <w:widowControl w:val="0"/>
        <w:tabs>
          <w:tab w:val="left" w:pos="567"/>
        </w:tabs>
        <w:overflowPunct w:val="0"/>
        <w:autoSpaceDE w:val="0"/>
        <w:autoSpaceDN w:val="0"/>
        <w:adjustRightInd w:val="0"/>
        <w:ind w:left="567" w:hanging="567"/>
        <w:rPr>
          <w:b/>
          <w:sz w:val="22"/>
          <w:lang w:val="lt-LT"/>
        </w:rPr>
      </w:pPr>
      <w:r>
        <w:rPr>
          <w:b/>
          <w:sz w:val="22"/>
          <w:lang w:val="lt-LT"/>
        </w:rPr>
        <w:t>6.4</w:t>
      </w:r>
      <w:r>
        <w:rPr>
          <w:b/>
          <w:sz w:val="22"/>
          <w:lang w:val="lt-LT"/>
        </w:rPr>
        <w:tab/>
        <w:t>Specialios laikymo sąlygos</w:t>
      </w:r>
    </w:p>
    <w:p w14:paraId="2943A1A1" w14:textId="77777777" w:rsidR="00B4109A" w:rsidRDefault="00B4109A">
      <w:pPr>
        <w:widowControl w:val="0"/>
        <w:tabs>
          <w:tab w:val="left" w:pos="567"/>
        </w:tabs>
        <w:overflowPunct w:val="0"/>
        <w:autoSpaceDE w:val="0"/>
        <w:autoSpaceDN w:val="0"/>
        <w:adjustRightInd w:val="0"/>
        <w:rPr>
          <w:sz w:val="22"/>
          <w:lang w:val="lt-LT"/>
        </w:rPr>
      </w:pPr>
    </w:p>
    <w:p w14:paraId="229C71C9" w14:textId="77777777" w:rsidR="00B4109A" w:rsidRDefault="00717405">
      <w:pPr>
        <w:widowControl w:val="0"/>
        <w:tabs>
          <w:tab w:val="left" w:pos="567"/>
        </w:tabs>
        <w:rPr>
          <w:kern w:val="1"/>
          <w:sz w:val="22"/>
          <w:lang w:val="lt-LT"/>
        </w:rPr>
      </w:pPr>
      <w:r>
        <w:rPr>
          <w:kern w:val="1"/>
          <w:sz w:val="22"/>
          <w:lang w:val="lt-LT"/>
        </w:rPr>
        <w:t>Laikyti ne aukštesnėje kaip 30 </w:t>
      </w:r>
      <w:r>
        <w:rPr>
          <w:sz w:val="22"/>
          <w:lang w:val="lt-LT"/>
        </w:rPr>
        <w:sym w:font="Symbol" w:char="F0B0"/>
      </w:r>
      <w:r>
        <w:rPr>
          <w:kern w:val="1"/>
          <w:sz w:val="22"/>
          <w:lang w:val="lt-LT"/>
        </w:rPr>
        <w:t>C temperatūroje.</w:t>
      </w:r>
    </w:p>
    <w:p w14:paraId="66C5ECC1" w14:textId="77777777" w:rsidR="00B4109A" w:rsidRDefault="00717405">
      <w:pPr>
        <w:widowControl w:val="0"/>
        <w:tabs>
          <w:tab w:val="left" w:pos="567"/>
        </w:tabs>
        <w:rPr>
          <w:kern w:val="1"/>
          <w:sz w:val="22"/>
          <w:lang w:val="lt-LT"/>
        </w:rPr>
      </w:pPr>
      <w:r>
        <w:rPr>
          <w:kern w:val="1"/>
          <w:sz w:val="22"/>
          <w:lang w:val="lt-LT"/>
        </w:rPr>
        <w:lastRenderedPageBreak/>
        <w:t>Laikyti gamintojo pakuotėje, kad vaistinis preparatas būtų apsaugotas nuo drėgmės.</w:t>
      </w:r>
    </w:p>
    <w:p w14:paraId="5218A5EB" w14:textId="77777777" w:rsidR="00B4109A" w:rsidRDefault="00B4109A">
      <w:pPr>
        <w:widowControl w:val="0"/>
        <w:tabs>
          <w:tab w:val="left" w:pos="567"/>
        </w:tabs>
        <w:overflowPunct w:val="0"/>
        <w:autoSpaceDE w:val="0"/>
        <w:autoSpaceDN w:val="0"/>
        <w:adjustRightInd w:val="0"/>
        <w:rPr>
          <w:sz w:val="22"/>
          <w:lang w:val="lt-LT"/>
        </w:rPr>
      </w:pPr>
    </w:p>
    <w:p w14:paraId="16A2013D" w14:textId="77777777" w:rsidR="00B4109A" w:rsidRDefault="00717405">
      <w:pPr>
        <w:widowControl w:val="0"/>
        <w:tabs>
          <w:tab w:val="left" w:pos="567"/>
        </w:tabs>
        <w:overflowPunct w:val="0"/>
        <w:autoSpaceDE w:val="0"/>
        <w:autoSpaceDN w:val="0"/>
        <w:adjustRightInd w:val="0"/>
        <w:rPr>
          <w:b/>
          <w:sz w:val="22"/>
          <w:lang w:val="lt-LT"/>
        </w:rPr>
      </w:pPr>
      <w:r>
        <w:rPr>
          <w:b/>
          <w:sz w:val="22"/>
          <w:lang w:val="lt-LT"/>
        </w:rPr>
        <w:t>6.5</w:t>
      </w:r>
      <w:r>
        <w:rPr>
          <w:b/>
          <w:sz w:val="22"/>
          <w:lang w:val="lt-LT"/>
        </w:rPr>
        <w:tab/>
      </w:r>
      <w:proofErr w:type="spellStart"/>
      <w:r>
        <w:rPr>
          <w:b/>
          <w:sz w:val="22"/>
          <w:lang w:val="lt-LT"/>
        </w:rPr>
        <w:t>Talpyklės</w:t>
      </w:r>
      <w:proofErr w:type="spellEnd"/>
      <w:r>
        <w:rPr>
          <w:b/>
          <w:sz w:val="22"/>
          <w:lang w:val="lt-LT"/>
        </w:rPr>
        <w:t xml:space="preserve"> pobūdis ir jos turinys</w:t>
      </w:r>
    </w:p>
    <w:p w14:paraId="601644F8" w14:textId="77777777" w:rsidR="00B4109A" w:rsidRDefault="00B4109A">
      <w:pPr>
        <w:widowControl w:val="0"/>
        <w:tabs>
          <w:tab w:val="left" w:pos="567"/>
        </w:tabs>
        <w:overflowPunct w:val="0"/>
        <w:autoSpaceDE w:val="0"/>
        <w:autoSpaceDN w:val="0"/>
        <w:adjustRightInd w:val="0"/>
        <w:rPr>
          <w:sz w:val="22"/>
          <w:lang w:val="lt-LT"/>
        </w:rPr>
      </w:pPr>
    </w:p>
    <w:p w14:paraId="5160C6B1" w14:textId="77777777" w:rsidR="00B4109A" w:rsidRDefault="00717405">
      <w:pPr>
        <w:widowControl w:val="0"/>
        <w:tabs>
          <w:tab w:val="left" w:pos="567"/>
        </w:tabs>
        <w:rPr>
          <w:color w:val="000000"/>
          <w:sz w:val="22"/>
          <w:u w:val="single"/>
          <w:lang w:val="lt-LT"/>
        </w:rPr>
      </w:pPr>
      <w:r>
        <w:rPr>
          <w:color w:val="000000"/>
          <w:sz w:val="22"/>
          <w:u w:val="single"/>
          <w:lang w:val="lt-LT"/>
        </w:rPr>
        <w:t>10 mg/5 mg pailginto atpalaidavimo tabletės</w:t>
      </w:r>
    </w:p>
    <w:p w14:paraId="08B36406" w14:textId="77777777" w:rsidR="00B4109A" w:rsidRDefault="00717405">
      <w:pPr>
        <w:widowControl w:val="0"/>
        <w:tabs>
          <w:tab w:val="left" w:pos="567"/>
        </w:tabs>
        <w:rPr>
          <w:sz w:val="22"/>
          <w:lang w:val="lt-LT"/>
        </w:rPr>
      </w:pPr>
      <w:r>
        <w:rPr>
          <w:sz w:val="22"/>
          <w:lang w:val="lt-LT"/>
        </w:rPr>
        <w:t>Vaikų sunkiai atidaroma lizdinė plokštelė (baltas PVC/PVDC– popierius/aliuminio folija): 10, 14, 20, 28, 30, 50, 56, 60, 90, 98, 100 ar 112 pailginto atpalaidavimo tablečių dėžutėje.</w:t>
      </w:r>
    </w:p>
    <w:p w14:paraId="6510E6FC" w14:textId="77777777" w:rsidR="00B4109A" w:rsidRDefault="00717405">
      <w:pPr>
        <w:widowControl w:val="0"/>
        <w:tabs>
          <w:tab w:val="left" w:pos="567"/>
        </w:tabs>
        <w:rPr>
          <w:sz w:val="22"/>
          <w:lang w:val="lt-LT"/>
        </w:rPr>
      </w:pPr>
      <w:r>
        <w:rPr>
          <w:sz w:val="22"/>
          <w:lang w:val="lt-LT"/>
        </w:rPr>
        <w:t xml:space="preserve">Perforuotos vaikų sunkiai atidaromos nulupamos </w:t>
      </w:r>
      <w:proofErr w:type="spellStart"/>
      <w:r>
        <w:rPr>
          <w:sz w:val="22"/>
          <w:lang w:val="lt-LT"/>
        </w:rPr>
        <w:t>dalomosios</w:t>
      </w:r>
      <w:proofErr w:type="spellEnd"/>
      <w:r>
        <w:rPr>
          <w:sz w:val="22"/>
          <w:lang w:val="lt-LT"/>
        </w:rPr>
        <w:t xml:space="preserve"> lizdinės plokštelės (baltas PVC/PVDC -PET/aliuminio folija): 10x1, 14x1, 20x1, 28x1, 30x1, 50x1, 56x1, 60x1, 90x1, 98x1, 100x1 ar 112x1 pailginto atpalaidavimo tabletė dėžutėje.</w:t>
      </w:r>
    </w:p>
    <w:p w14:paraId="547A4336" w14:textId="77777777" w:rsidR="00B4109A" w:rsidRDefault="00B4109A">
      <w:pPr>
        <w:widowControl w:val="0"/>
        <w:tabs>
          <w:tab w:val="left" w:pos="567"/>
        </w:tabs>
        <w:rPr>
          <w:sz w:val="22"/>
          <w:lang w:val="lt-LT"/>
        </w:rPr>
      </w:pPr>
    </w:p>
    <w:p w14:paraId="71715D82" w14:textId="77777777" w:rsidR="00B4109A" w:rsidRDefault="00717405">
      <w:pPr>
        <w:widowControl w:val="0"/>
        <w:tabs>
          <w:tab w:val="left" w:pos="567"/>
        </w:tabs>
        <w:rPr>
          <w:color w:val="000000"/>
          <w:sz w:val="22"/>
          <w:highlight w:val="lightGray"/>
          <w:u w:val="single"/>
          <w:lang w:val="lt-LT"/>
        </w:rPr>
      </w:pPr>
      <w:r>
        <w:rPr>
          <w:color w:val="000000"/>
          <w:sz w:val="22"/>
          <w:highlight w:val="lightGray"/>
          <w:u w:val="single"/>
          <w:lang w:val="lt-LT"/>
        </w:rPr>
        <w:t>20 mg/10 mg pailginto atpalaidavimo tabletės</w:t>
      </w:r>
    </w:p>
    <w:p w14:paraId="251D3DD6" w14:textId="77777777" w:rsidR="00B4109A" w:rsidRDefault="00717405">
      <w:pPr>
        <w:widowControl w:val="0"/>
        <w:tabs>
          <w:tab w:val="left" w:pos="567"/>
        </w:tabs>
        <w:rPr>
          <w:sz w:val="22"/>
          <w:highlight w:val="lightGray"/>
          <w:lang w:val="lt-LT"/>
        </w:rPr>
      </w:pPr>
      <w:r>
        <w:rPr>
          <w:sz w:val="22"/>
          <w:highlight w:val="lightGray"/>
          <w:lang w:val="lt-LT"/>
        </w:rPr>
        <w:t>Vaikų sunkiai atidaroma lizdinė plokštelė (baltas PVC/PVDC– popierius/aliuminio folija): 10, 20, 28, 30, 50, 56, 60, 90, 98, 100 ar 112 pailginto atpalaidavimo tablečių dėžutėje.</w:t>
      </w:r>
    </w:p>
    <w:p w14:paraId="6DDA0D16" w14:textId="77777777" w:rsidR="00B4109A" w:rsidRDefault="00717405">
      <w:pPr>
        <w:widowControl w:val="0"/>
        <w:tabs>
          <w:tab w:val="left" w:pos="567"/>
        </w:tabs>
        <w:rPr>
          <w:sz w:val="22"/>
          <w:lang w:val="lt-LT"/>
        </w:rPr>
      </w:pPr>
      <w:r>
        <w:rPr>
          <w:sz w:val="22"/>
          <w:highlight w:val="lightGray"/>
          <w:lang w:val="lt-LT"/>
        </w:rPr>
        <w:t xml:space="preserve">Perforuotos vaikų sunkiai atidaromos nulupamos </w:t>
      </w:r>
      <w:proofErr w:type="spellStart"/>
      <w:r>
        <w:rPr>
          <w:sz w:val="22"/>
          <w:highlight w:val="lightGray"/>
          <w:lang w:val="lt-LT"/>
        </w:rPr>
        <w:t>dalomosios</w:t>
      </w:r>
      <w:proofErr w:type="spellEnd"/>
      <w:r>
        <w:rPr>
          <w:sz w:val="22"/>
          <w:highlight w:val="lightGray"/>
          <w:lang w:val="lt-LT"/>
        </w:rPr>
        <w:t xml:space="preserve"> lizdinės plokštelės (baltas PVC/PVDC -PET/aliuminio folija): 10x1, 20x1, 28x1, 30x1, 50x1, 56x1, 60x1, 90x1, 98x1, 100x1 ar 112x1 pailginto atpalaidavimo tabletė dėžutėje.</w:t>
      </w:r>
    </w:p>
    <w:p w14:paraId="6134F6BB" w14:textId="77777777" w:rsidR="00B4109A" w:rsidRDefault="00B4109A">
      <w:pPr>
        <w:widowControl w:val="0"/>
        <w:tabs>
          <w:tab w:val="left" w:pos="567"/>
        </w:tabs>
        <w:rPr>
          <w:sz w:val="22"/>
          <w:highlight w:val="yellow"/>
          <w:lang w:val="lt-LT"/>
        </w:rPr>
      </w:pPr>
    </w:p>
    <w:p w14:paraId="47EA59F2" w14:textId="77777777" w:rsidR="00B4109A" w:rsidRDefault="00717405">
      <w:pPr>
        <w:widowControl w:val="0"/>
        <w:tabs>
          <w:tab w:val="left" w:pos="567"/>
        </w:tabs>
        <w:rPr>
          <w:color w:val="000000"/>
          <w:sz w:val="22"/>
          <w:highlight w:val="darkGray"/>
          <w:u w:val="single"/>
          <w:lang w:val="lt-LT"/>
        </w:rPr>
      </w:pPr>
      <w:r>
        <w:rPr>
          <w:color w:val="000000"/>
          <w:sz w:val="22"/>
          <w:highlight w:val="darkGray"/>
          <w:u w:val="single"/>
          <w:lang w:val="lt-LT"/>
        </w:rPr>
        <w:t>40 mg/20 mg pailginto atpalaidavimo tabletės</w:t>
      </w:r>
    </w:p>
    <w:p w14:paraId="048975FB" w14:textId="77777777" w:rsidR="00B4109A" w:rsidRDefault="00717405">
      <w:pPr>
        <w:widowControl w:val="0"/>
        <w:tabs>
          <w:tab w:val="left" w:pos="567"/>
        </w:tabs>
        <w:rPr>
          <w:sz w:val="22"/>
          <w:highlight w:val="darkGray"/>
          <w:lang w:val="lt-LT"/>
        </w:rPr>
      </w:pPr>
      <w:r>
        <w:rPr>
          <w:sz w:val="22"/>
          <w:highlight w:val="darkGray"/>
          <w:lang w:val="lt-LT"/>
        </w:rPr>
        <w:t>Vaikų sunkiai atidaroma lizdinė plokštelė (baltas PVC/PVDC– popierius/aliuminio folija): 10, 20, 28, 30, 50, 56, 60, 90, 98, 100 ar 112 pailginto atpalaidavimo tablečių dėžutėje.</w:t>
      </w:r>
    </w:p>
    <w:p w14:paraId="287FC23A" w14:textId="77777777" w:rsidR="00B4109A" w:rsidRDefault="00717405">
      <w:pPr>
        <w:widowControl w:val="0"/>
        <w:tabs>
          <w:tab w:val="left" w:pos="567"/>
        </w:tabs>
        <w:rPr>
          <w:sz w:val="22"/>
          <w:lang w:val="lt-LT"/>
        </w:rPr>
      </w:pPr>
      <w:r>
        <w:rPr>
          <w:sz w:val="22"/>
          <w:highlight w:val="darkGray"/>
          <w:lang w:val="lt-LT"/>
        </w:rPr>
        <w:t xml:space="preserve">Perforuotos vaikų sunkiai atidaromos nulupamos </w:t>
      </w:r>
      <w:proofErr w:type="spellStart"/>
      <w:r>
        <w:rPr>
          <w:sz w:val="22"/>
          <w:highlight w:val="darkGray"/>
          <w:lang w:val="lt-LT"/>
        </w:rPr>
        <w:t>dalomosios</w:t>
      </w:r>
      <w:proofErr w:type="spellEnd"/>
      <w:r>
        <w:rPr>
          <w:sz w:val="22"/>
          <w:highlight w:val="darkGray"/>
          <w:lang w:val="lt-LT"/>
        </w:rPr>
        <w:t xml:space="preserve"> lizdinės plokštelės (baltas PVC/PVDC -PET/aliuminio folija): 10x1, 20x1, 28x1, 30x1, 50x1, 56x1, 60x1, 90x1, 98x1, 100x1 ar 112x1 pailginto atpalaidavimo tabletė dėžutėje.</w:t>
      </w:r>
    </w:p>
    <w:p w14:paraId="484AECB5" w14:textId="77777777" w:rsidR="00B4109A" w:rsidRDefault="00B4109A">
      <w:pPr>
        <w:widowControl w:val="0"/>
        <w:tabs>
          <w:tab w:val="left" w:pos="567"/>
        </w:tabs>
        <w:rPr>
          <w:sz w:val="22"/>
          <w:lang w:val="lt-LT"/>
        </w:rPr>
      </w:pPr>
    </w:p>
    <w:p w14:paraId="7D67BA16" w14:textId="77777777" w:rsidR="00B4109A" w:rsidRDefault="00717405">
      <w:pPr>
        <w:widowControl w:val="0"/>
        <w:tabs>
          <w:tab w:val="left" w:pos="567"/>
        </w:tabs>
        <w:rPr>
          <w:sz w:val="22"/>
          <w:lang w:val="lt-LT"/>
        </w:rPr>
      </w:pPr>
      <w:r>
        <w:rPr>
          <w:sz w:val="22"/>
          <w:lang w:val="lt-LT"/>
        </w:rPr>
        <w:t>Gali būti tiekiamos ne visų dydžių pakuotės.</w:t>
      </w:r>
    </w:p>
    <w:p w14:paraId="0F5AD222" w14:textId="77777777" w:rsidR="00B4109A" w:rsidRDefault="00B4109A">
      <w:pPr>
        <w:widowControl w:val="0"/>
        <w:tabs>
          <w:tab w:val="left" w:pos="567"/>
        </w:tabs>
        <w:rPr>
          <w:sz w:val="22"/>
          <w:lang w:val="lt-LT"/>
        </w:rPr>
      </w:pPr>
    </w:p>
    <w:p w14:paraId="2A3C2ACF" w14:textId="77777777" w:rsidR="00B4109A" w:rsidRDefault="00717405">
      <w:pPr>
        <w:widowControl w:val="0"/>
        <w:tabs>
          <w:tab w:val="left" w:pos="567"/>
        </w:tabs>
        <w:overflowPunct w:val="0"/>
        <w:autoSpaceDE w:val="0"/>
        <w:autoSpaceDN w:val="0"/>
        <w:adjustRightInd w:val="0"/>
        <w:rPr>
          <w:b/>
          <w:sz w:val="22"/>
          <w:lang w:val="lt-LT"/>
        </w:rPr>
      </w:pPr>
      <w:r>
        <w:rPr>
          <w:b/>
          <w:sz w:val="22"/>
          <w:lang w:val="lt-LT"/>
        </w:rPr>
        <w:t>6.6</w:t>
      </w:r>
      <w:r>
        <w:rPr>
          <w:b/>
          <w:sz w:val="22"/>
          <w:lang w:val="lt-LT"/>
        </w:rPr>
        <w:tab/>
        <w:t>Specialūs reikalavimai atliekoms tvarkyti</w:t>
      </w:r>
    </w:p>
    <w:p w14:paraId="61431379" w14:textId="77777777" w:rsidR="00B4109A" w:rsidRDefault="00B4109A">
      <w:pPr>
        <w:widowControl w:val="0"/>
        <w:tabs>
          <w:tab w:val="left" w:pos="567"/>
        </w:tabs>
        <w:overflowPunct w:val="0"/>
        <w:autoSpaceDE w:val="0"/>
        <w:autoSpaceDN w:val="0"/>
        <w:adjustRightInd w:val="0"/>
        <w:rPr>
          <w:sz w:val="22"/>
          <w:lang w:val="lt-LT"/>
        </w:rPr>
      </w:pPr>
    </w:p>
    <w:p w14:paraId="654F05B6" w14:textId="77777777" w:rsidR="00B4109A" w:rsidRDefault="00717405">
      <w:pPr>
        <w:widowControl w:val="0"/>
        <w:tabs>
          <w:tab w:val="left" w:pos="567"/>
        </w:tabs>
        <w:rPr>
          <w:sz w:val="22"/>
          <w:lang w:val="lt-LT"/>
        </w:rPr>
      </w:pPr>
      <w:r>
        <w:rPr>
          <w:sz w:val="22"/>
          <w:lang w:val="lt-LT"/>
        </w:rPr>
        <w:t>Specialių reikalavimų atliekoms tvarkyti nėra.</w:t>
      </w:r>
    </w:p>
    <w:p w14:paraId="239B0184" w14:textId="77777777" w:rsidR="00B4109A" w:rsidRDefault="00B4109A">
      <w:pPr>
        <w:widowControl w:val="0"/>
        <w:tabs>
          <w:tab w:val="left" w:pos="567"/>
        </w:tabs>
        <w:rPr>
          <w:sz w:val="22"/>
          <w:lang w:val="lt-LT"/>
        </w:rPr>
      </w:pPr>
    </w:p>
    <w:p w14:paraId="0C95FC19" w14:textId="77777777" w:rsidR="00B4109A" w:rsidRDefault="00B4109A">
      <w:pPr>
        <w:widowControl w:val="0"/>
        <w:tabs>
          <w:tab w:val="left" w:pos="567"/>
        </w:tabs>
        <w:rPr>
          <w:sz w:val="22"/>
          <w:lang w:val="lt-LT"/>
        </w:rPr>
      </w:pPr>
    </w:p>
    <w:p w14:paraId="70F50812" w14:textId="77777777" w:rsidR="00B4109A" w:rsidRDefault="00717405">
      <w:pPr>
        <w:widowControl w:val="0"/>
        <w:tabs>
          <w:tab w:val="left" w:pos="567"/>
        </w:tabs>
        <w:outlineLvl w:val="2"/>
        <w:rPr>
          <w:b/>
          <w:sz w:val="22"/>
          <w:lang w:val="lt-LT"/>
        </w:rPr>
      </w:pPr>
      <w:r>
        <w:rPr>
          <w:b/>
          <w:sz w:val="22"/>
          <w:lang w:val="lt-LT"/>
        </w:rPr>
        <w:t>7.</w:t>
      </w:r>
      <w:r>
        <w:rPr>
          <w:b/>
          <w:sz w:val="22"/>
          <w:lang w:val="lt-LT"/>
        </w:rPr>
        <w:tab/>
        <w:t>REGISTRUOTOJAS</w:t>
      </w:r>
    </w:p>
    <w:p w14:paraId="03439533" w14:textId="77777777" w:rsidR="00B4109A" w:rsidRDefault="00B4109A">
      <w:pPr>
        <w:widowControl w:val="0"/>
        <w:rPr>
          <w:sz w:val="22"/>
          <w:lang w:val="lt-LT"/>
        </w:rPr>
      </w:pPr>
    </w:p>
    <w:p w14:paraId="52BF8657" w14:textId="77777777" w:rsidR="00B4109A" w:rsidRDefault="00717405">
      <w:pPr>
        <w:widowControl w:val="0"/>
        <w:rPr>
          <w:sz w:val="22"/>
          <w:lang w:val="lt-LT"/>
        </w:rPr>
      </w:pPr>
      <w:r>
        <w:rPr>
          <w:sz w:val="22"/>
          <w:lang w:val="lt-LT"/>
        </w:rPr>
        <w:t xml:space="preserve">KRKA, </w:t>
      </w:r>
      <w:proofErr w:type="spellStart"/>
      <w:r>
        <w:rPr>
          <w:sz w:val="22"/>
          <w:lang w:val="lt-LT"/>
        </w:rPr>
        <w:t>d.d</w:t>
      </w:r>
      <w:proofErr w:type="spellEnd"/>
      <w:r>
        <w:rPr>
          <w:sz w:val="22"/>
          <w:lang w:val="lt-LT"/>
        </w:rPr>
        <w:t>., Novo mesto</w:t>
      </w:r>
    </w:p>
    <w:p w14:paraId="18919605" w14:textId="77777777" w:rsidR="00B4109A" w:rsidRDefault="00717405">
      <w:pPr>
        <w:widowControl w:val="0"/>
        <w:rPr>
          <w:sz w:val="22"/>
          <w:lang w:val="lt-LT"/>
        </w:rPr>
      </w:pPr>
      <w:proofErr w:type="spellStart"/>
      <w:r>
        <w:rPr>
          <w:sz w:val="22"/>
          <w:lang w:val="lt-LT"/>
        </w:rPr>
        <w:t>Šmarješka</w:t>
      </w:r>
      <w:proofErr w:type="spellEnd"/>
      <w:r>
        <w:rPr>
          <w:sz w:val="22"/>
          <w:lang w:val="lt-LT"/>
        </w:rPr>
        <w:t xml:space="preserve"> </w:t>
      </w:r>
      <w:proofErr w:type="spellStart"/>
      <w:r>
        <w:rPr>
          <w:sz w:val="22"/>
          <w:lang w:val="lt-LT"/>
        </w:rPr>
        <w:t>cesta</w:t>
      </w:r>
      <w:proofErr w:type="spellEnd"/>
      <w:r>
        <w:rPr>
          <w:sz w:val="22"/>
          <w:lang w:val="lt-LT"/>
        </w:rPr>
        <w:t xml:space="preserve"> 6</w:t>
      </w:r>
    </w:p>
    <w:p w14:paraId="24350334" w14:textId="77777777" w:rsidR="00B4109A" w:rsidRDefault="00717405">
      <w:pPr>
        <w:widowControl w:val="0"/>
        <w:rPr>
          <w:sz w:val="22"/>
          <w:lang w:val="lt-LT"/>
        </w:rPr>
      </w:pPr>
      <w:r>
        <w:rPr>
          <w:sz w:val="22"/>
          <w:lang w:val="lt-LT"/>
        </w:rPr>
        <w:t>8501 Novo mesto</w:t>
      </w:r>
    </w:p>
    <w:p w14:paraId="20C89D03" w14:textId="77777777" w:rsidR="00B4109A" w:rsidRDefault="00717405">
      <w:pPr>
        <w:widowControl w:val="0"/>
        <w:rPr>
          <w:sz w:val="22"/>
          <w:lang w:val="lt-LT"/>
        </w:rPr>
      </w:pPr>
      <w:r>
        <w:rPr>
          <w:sz w:val="22"/>
          <w:lang w:val="lt-LT"/>
        </w:rPr>
        <w:t>Slovėnija</w:t>
      </w:r>
    </w:p>
    <w:p w14:paraId="4B3C3BA1" w14:textId="77777777" w:rsidR="00B4109A" w:rsidRDefault="00B4109A">
      <w:pPr>
        <w:widowControl w:val="0"/>
        <w:rPr>
          <w:sz w:val="22"/>
          <w:lang w:val="lt-LT"/>
        </w:rPr>
      </w:pPr>
    </w:p>
    <w:p w14:paraId="60C86A86" w14:textId="77777777" w:rsidR="00B4109A" w:rsidRDefault="00B4109A">
      <w:pPr>
        <w:widowControl w:val="0"/>
        <w:rPr>
          <w:sz w:val="22"/>
          <w:lang w:val="lt-LT"/>
        </w:rPr>
      </w:pPr>
    </w:p>
    <w:p w14:paraId="03AB8B1F" w14:textId="77777777" w:rsidR="00B4109A" w:rsidRDefault="00717405">
      <w:pPr>
        <w:widowControl w:val="0"/>
        <w:tabs>
          <w:tab w:val="left" w:pos="567"/>
        </w:tabs>
        <w:outlineLvl w:val="2"/>
        <w:rPr>
          <w:b/>
          <w:sz w:val="22"/>
          <w:lang w:val="lt-LT"/>
        </w:rPr>
      </w:pPr>
      <w:r>
        <w:rPr>
          <w:b/>
          <w:sz w:val="22"/>
          <w:lang w:val="lt-LT"/>
        </w:rPr>
        <w:t>8.</w:t>
      </w:r>
      <w:r>
        <w:rPr>
          <w:b/>
          <w:sz w:val="22"/>
          <w:lang w:val="lt-LT"/>
        </w:rPr>
        <w:tab/>
        <w:t>REGISTRACIJOS PAŽYMĖJIMO NUMERIS (-IAI)</w:t>
      </w:r>
    </w:p>
    <w:p w14:paraId="6704E213" w14:textId="77777777" w:rsidR="00B4109A" w:rsidRDefault="00B4109A">
      <w:pPr>
        <w:widowControl w:val="0"/>
        <w:rPr>
          <w:sz w:val="22"/>
          <w:lang w:val="lt-LT"/>
        </w:rPr>
      </w:pPr>
    </w:p>
    <w:tbl>
      <w:tblPr>
        <w:tblW w:w="0" w:type="auto"/>
        <w:jc w:val="center"/>
        <w:tblBorders>
          <w:top w:val="dotted" w:sz="4" w:space="0" w:color="D9D9D9"/>
          <w:left w:val="dotted" w:sz="4" w:space="0" w:color="D9D9D9"/>
          <w:bottom w:val="dotted" w:sz="4" w:space="0" w:color="D9D9D9"/>
          <w:right w:val="dotted" w:sz="4" w:space="0" w:color="D9D9D9"/>
        </w:tblBorders>
        <w:tblLook w:val="04A0" w:firstRow="1" w:lastRow="0" w:firstColumn="1" w:lastColumn="0" w:noHBand="0" w:noVBand="1"/>
      </w:tblPr>
      <w:tblGrid>
        <w:gridCol w:w="2405"/>
        <w:gridCol w:w="3635"/>
        <w:gridCol w:w="3021"/>
      </w:tblGrid>
      <w:tr w:rsidR="00B4109A" w14:paraId="6E140575" w14:textId="77777777">
        <w:trPr>
          <w:jc w:val="center"/>
        </w:trPr>
        <w:tc>
          <w:tcPr>
            <w:tcW w:w="2405" w:type="dxa"/>
            <w:shd w:val="clear" w:color="auto" w:fill="auto"/>
            <w:vAlign w:val="center"/>
          </w:tcPr>
          <w:p w14:paraId="4161ED7C" w14:textId="77777777" w:rsidR="00B4109A" w:rsidRDefault="00717405">
            <w:pPr>
              <w:widowControl w:val="0"/>
              <w:rPr>
                <w:sz w:val="22"/>
                <w:lang w:val="lt-LT"/>
              </w:rPr>
            </w:pPr>
            <w:proofErr w:type="spellStart"/>
            <w:r>
              <w:rPr>
                <w:sz w:val="22"/>
                <w:lang w:val="lt-LT"/>
              </w:rPr>
              <w:t>Dolnada</w:t>
            </w:r>
            <w:proofErr w:type="spellEnd"/>
            <w:r>
              <w:rPr>
                <w:sz w:val="22"/>
                <w:lang w:val="lt-LT"/>
              </w:rPr>
              <w:t xml:space="preserve"> 10 mg/5 mg</w:t>
            </w:r>
          </w:p>
          <w:p w14:paraId="64E08E2E" w14:textId="77777777" w:rsidR="00B4109A" w:rsidRDefault="00B4109A">
            <w:pPr>
              <w:widowControl w:val="0"/>
              <w:rPr>
                <w:sz w:val="22"/>
                <w:lang w:val="lt-LT"/>
              </w:rPr>
            </w:pPr>
          </w:p>
        </w:tc>
        <w:tc>
          <w:tcPr>
            <w:tcW w:w="3635" w:type="dxa"/>
            <w:shd w:val="clear" w:color="auto" w:fill="auto"/>
          </w:tcPr>
          <w:p w14:paraId="15BB5647" w14:textId="77777777" w:rsidR="00B4109A" w:rsidRDefault="00717405">
            <w:pPr>
              <w:widowControl w:val="0"/>
              <w:rPr>
                <w:sz w:val="22"/>
                <w:u w:val="single"/>
                <w:lang w:val="lt-LT"/>
              </w:rPr>
            </w:pPr>
            <w:r>
              <w:rPr>
                <w:sz w:val="22"/>
                <w:u w:val="single"/>
                <w:lang w:val="lt-LT"/>
              </w:rPr>
              <w:t>Lizdinė plokštelė:</w:t>
            </w:r>
          </w:p>
          <w:p w14:paraId="4EE993EB" w14:textId="77777777" w:rsidR="00B4109A" w:rsidRDefault="00717405">
            <w:pPr>
              <w:rPr>
                <w:sz w:val="22"/>
                <w:szCs w:val="22"/>
                <w:lang w:val="lt-LT"/>
              </w:rPr>
            </w:pPr>
            <w:r>
              <w:rPr>
                <w:sz w:val="22"/>
                <w:szCs w:val="22"/>
              </w:rPr>
              <w:t>LT/1/17/4087/001 – N10 LT/1/17/4087/002 – N14 LT/1/17/4087/003 – N20 LT/1/17/4087/004 – N28 LT/1/17/4087/005 – N30 LT/1/17/4087/006 – N50 LT/1/17/4087/007 – N56 LT/1/17/4087/008 – N60 LT/1/17/4087/009 – N90 LT/1/17/4087/010 – N98 LT/1/17/4087/011 – N100 LT/1/17/4087/012 – N112</w:t>
            </w:r>
          </w:p>
        </w:tc>
        <w:tc>
          <w:tcPr>
            <w:tcW w:w="3021" w:type="dxa"/>
            <w:shd w:val="clear" w:color="auto" w:fill="auto"/>
          </w:tcPr>
          <w:p w14:paraId="71DC8C10" w14:textId="77777777" w:rsidR="00B4109A" w:rsidRDefault="00717405">
            <w:pPr>
              <w:rPr>
                <w:sz w:val="22"/>
                <w:u w:val="single"/>
                <w:lang w:val="lt-LT"/>
              </w:rPr>
            </w:pPr>
            <w:proofErr w:type="spellStart"/>
            <w:r>
              <w:rPr>
                <w:sz w:val="22"/>
                <w:u w:val="single"/>
                <w:lang w:val="lt-LT"/>
              </w:rPr>
              <w:t>Dalomoji</w:t>
            </w:r>
            <w:proofErr w:type="spellEnd"/>
            <w:r>
              <w:rPr>
                <w:sz w:val="22"/>
                <w:u w:val="single"/>
                <w:lang w:val="lt-LT"/>
              </w:rPr>
              <w:t xml:space="preserve"> lizdinė plokštelė:</w:t>
            </w:r>
          </w:p>
          <w:p w14:paraId="34F63F05" w14:textId="77777777" w:rsidR="00B4109A" w:rsidRDefault="00717405">
            <w:pPr>
              <w:widowControl w:val="0"/>
              <w:rPr>
                <w:sz w:val="22"/>
                <w:lang w:val="lt-LT"/>
              </w:rPr>
            </w:pPr>
            <w:r>
              <w:rPr>
                <w:sz w:val="22"/>
                <w:lang w:val="lt-LT"/>
              </w:rPr>
              <w:t>LT/1/17/4087/013 – N10x1</w:t>
            </w:r>
          </w:p>
          <w:p w14:paraId="65DC6A5F" w14:textId="77777777" w:rsidR="00B4109A" w:rsidRDefault="00717405">
            <w:pPr>
              <w:widowControl w:val="0"/>
              <w:rPr>
                <w:sz w:val="22"/>
                <w:lang w:val="lt-LT"/>
              </w:rPr>
            </w:pPr>
            <w:r>
              <w:rPr>
                <w:sz w:val="22"/>
                <w:lang w:val="lt-LT"/>
              </w:rPr>
              <w:t>LT/1/17/4087/014 – N14x1</w:t>
            </w:r>
          </w:p>
          <w:p w14:paraId="53E9AA42" w14:textId="77777777" w:rsidR="00B4109A" w:rsidRDefault="00717405">
            <w:pPr>
              <w:widowControl w:val="0"/>
              <w:rPr>
                <w:sz w:val="22"/>
                <w:lang w:val="lt-LT"/>
              </w:rPr>
            </w:pPr>
            <w:r>
              <w:rPr>
                <w:sz w:val="22"/>
                <w:lang w:val="lt-LT"/>
              </w:rPr>
              <w:t>LT/1/17/4087/015 – N20x1</w:t>
            </w:r>
          </w:p>
          <w:p w14:paraId="46358775" w14:textId="77777777" w:rsidR="00B4109A" w:rsidRDefault="00717405">
            <w:pPr>
              <w:widowControl w:val="0"/>
              <w:rPr>
                <w:sz w:val="22"/>
                <w:lang w:val="lt-LT"/>
              </w:rPr>
            </w:pPr>
            <w:r>
              <w:rPr>
                <w:sz w:val="22"/>
                <w:lang w:val="lt-LT"/>
              </w:rPr>
              <w:t>LT/1/17/4087/016 – N28x1</w:t>
            </w:r>
          </w:p>
          <w:p w14:paraId="0E9A7969" w14:textId="77777777" w:rsidR="00B4109A" w:rsidRDefault="00717405">
            <w:pPr>
              <w:widowControl w:val="0"/>
              <w:rPr>
                <w:sz w:val="22"/>
                <w:lang w:val="lt-LT"/>
              </w:rPr>
            </w:pPr>
            <w:r>
              <w:rPr>
                <w:sz w:val="22"/>
                <w:lang w:val="lt-LT"/>
              </w:rPr>
              <w:t>LT/1/17/4087/017 – N30x1</w:t>
            </w:r>
          </w:p>
          <w:p w14:paraId="573065D1" w14:textId="77777777" w:rsidR="00B4109A" w:rsidRDefault="00717405">
            <w:pPr>
              <w:widowControl w:val="0"/>
              <w:rPr>
                <w:sz w:val="22"/>
                <w:lang w:val="lt-LT"/>
              </w:rPr>
            </w:pPr>
            <w:r>
              <w:rPr>
                <w:sz w:val="22"/>
                <w:lang w:val="lt-LT"/>
              </w:rPr>
              <w:t>LT/1/17/4087/018 – N50x1</w:t>
            </w:r>
          </w:p>
          <w:p w14:paraId="76BEF75D" w14:textId="77777777" w:rsidR="00B4109A" w:rsidRDefault="00717405">
            <w:pPr>
              <w:widowControl w:val="0"/>
              <w:rPr>
                <w:sz w:val="22"/>
                <w:lang w:val="lt-LT"/>
              </w:rPr>
            </w:pPr>
            <w:r>
              <w:rPr>
                <w:sz w:val="22"/>
                <w:lang w:val="lt-LT"/>
              </w:rPr>
              <w:t>LT/1/17/4087/019 – N56x1</w:t>
            </w:r>
          </w:p>
          <w:p w14:paraId="17248EF8" w14:textId="77777777" w:rsidR="00B4109A" w:rsidRDefault="00717405">
            <w:pPr>
              <w:widowControl w:val="0"/>
              <w:rPr>
                <w:sz w:val="22"/>
                <w:lang w:val="lt-LT"/>
              </w:rPr>
            </w:pPr>
            <w:r>
              <w:rPr>
                <w:sz w:val="22"/>
                <w:lang w:val="lt-LT"/>
              </w:rPr>
              <w:t>LT/1/17/4087/020 – N60x1</w:t>
            </w:r>
          </w:p>
          <w:p w14:paraId="708D6E06" w14:textId="77777777" w:rsidR="00B4109A" w:rsidRDefault="00717405">
            <w:pPr>
              <w:widowControl w:val="0"/>
              <w:rPr>
                <w:sz w:val="22"/>
                <w:lang w:val="lt-LT"/>
              </w:rPr>
            </w:pPr>
            <w:r>
              <w:rPr>
                <w:sz w:val="22"/>
                <w:lang w:val="lt-LT"/>
              </w:rPr>
              <w:t>LT/1/17/4087/021 – N90x1</w:t>
            </w:r>
          </w:p>
          <w:p w14:paraId="7CC2C347" w14:textId="77777777" w:rsidR="00B4109A" w:rsidRDefault="00717405">
            <w:pPr>
              <w:widowControl w:val="0"/>
              <w:rPr>
                <w:sz w:val="22"/>
                <w:lang w:val="lt-LT"/>
              </w:rPr>
            </w:pPr>
            <w:r>
              <w:rPr>
                <w:sz w:val="22"/>
                <w:lang w:val="lt-LT"/>
              </w:rPr>
              <w:t>LT/1/17/4087/022 – N98x1</w:t>
            </w:r>
          </w:p>
          <w:p w14:paraId="56CA7899" w14:textId="77777777" w:rsidR="00B4109A" w:rsidRDefault="00717405">
            <w:pPr>
              <w:widowControl w:val="0"/>
              <w:rPr>
                <w:sz w:val="22"/>
                <w:lang w:val="lt-LT"/>
              </w:rPr>
            </w:pPr>
            <w:r>
              <w:rPr>
                <w:sz w:val="22"/>
                <w:lang w:val="lt-LT"/>
              </w:rPr>
              <w:t>LT/1/17/4087/023 – N100x1</w:t>
            </w:r>
          </w:p>
          <w:p w14:paraId="30815E86" w14:textId="77777777" w:rsidR="00B4109A" w:rsidRDefault="00717405">
            <w:pPr>
              <w:widowControl w:val="0"/>
              <w:spacing w:after="120"/>
              <w:rPr>
                <w:sz w:val="22"/>
                <w:lang w:val="lt-LT"/>
              </w:rPr>
            </w:pPr>
            <w:r>
              <w:rPr>
                <w:sz w:val="22"/>
                <w:lang w:val="lt-LT"/>
              </w:rPr>
              <w:t>LT/1/17/4087/024 – N112x1</w:t>
            </w:r>
          </w:p>
        </w:tc>
      </w:tr>
      <w:tr w:rsidR="00B4109A" w14:paraId="2D8AA07E" w14:textId="77777777">
        <w:trPr>
          <w:jc w:val="center"/>
        </w:trPr>
        <w:tc>
          <w:tcPr>
            <w:tcW w:w="2405" w:type="dxa"/>
            <w:shd w:val="clear" w:color="auto" w:fill="auto"/>
            <w:vAlign w:val="center"/>
          </w:tcPr>
          <w:p w14:paraId="11223DFC" w14:textId="77777777" w:rsidR="00B4109A" w:rsidRDefault="00717405">
            <w:pPr>
              <w:widowControl w:val="0"/>
              <w:rPr>
                <w:sz w:val="22"/>
                <w:lang w:val="lt-LT"/>
              </w:rPr>
            </w:pPr>
            <w:proofErr w:type="spellStart"/>
            <w:r>
              <w:rPr>
                <w:sz w:val="22"/>
                <w:lang w:val="lt-LT"/>
              </w:rPr>
              <w:lastRenderedPageBreak/>
              <w:t>Dolnada</w:t>
            </w:r>
            <w:proofErr w:type="spellEnd"/>
            <w:r>
              <w:rPr>
                <w:sz w:val="22"/>
                <w:lang w:val="lt-LT"/>
              </w:rPr>
              <w:t xml:space="preserve"> 20 mg/10 mg</w:t>
            </w:r>
          </w:p>
          <w:p w14:paraId="69B0B659" w14:textId="77777777" w:rsidR="00B4109A" w:rsidRDefault="00B4109A">
            <w:pPr>
              <w:widowControl w:val="0"/>
              <w:rPr>
                <w:sz w:val="22"/>
                <w:lang w:val="lt-LT"/>
              </w:rPr>
            </w:pPr>
          </w:p>
        </w:tc>
        <w:tc>
          <w:tcPr>
            <w:tcW w:w="3635" w:type="dxa"/>
            <w:shd w:val="clear" w:color="auto" w:fill="auto"/>
          </w:tcPr>
          <w:p w14:paraId="3B507150" w14:textId="77777777" w:rsidR="00B4109A" w:rsidRDefault="00717405">
            <w:pPr>
              <w:widowControl w:val="0"/>
              <w:rPr>
                <w:sz w:val="22"/>
                <w:u w:val="single"/>
                <w:lang w:val="lt-LT"/>
              </w:rPr>
            </w:pPr>
            <w:r>
              <w:rPr>
                <w:sz w:val="22"/>
                <w:u w:val="single"/>
                <w:lang w:val="lt-LT"/>
              </w:rPr>
              <w:t>Lizdinė plokštelė:</w:t>
            </w:r>
          </w:p>
          <w:p w14:paraId="1817E301" w14:textId="77777777" w:rsidR="00B4109A" w:rsidRDefault="00717405">
            <w:pPr>
              <w:rPr>
                <w:sz w:val="22"/>
                <w:lang w:val="lt-LT"/>
              </w:rPr>
            </w:pPr>
            <w:r>
              <w:rPr>
                <w:sz w:val="22"/>
                <w:lang w:val="lt-LT"/>
              </w:rPr>
              <w:t xml:space="preserve"> LT/1/17/4087/025 – N10</w:t>
            </w:r>
          </w:p>
          <w:p w14:paraId="676C6824" w14:textId="77777777" w:rsidR="00B4109A" w:rsidRDefault="00717405">
            <w:pPr>
              <w:rPr>
                <w:sz w:val="22"/>
                <w:lang w:val="lt-LT"/>
              </w:rPr>
            </w:pPr>
            <w:r>
              <w:rPr>
                <w:sz w:val="22"/>
                <w:lang w:val="lt-LT"/>
              </w:rPr>
              <w:t>LT/1/17/4087/026 – N20</w:t>
            </w:r>
          </w:p>
          <w:p w14:paraId="44E4118F" w14:textId="77777777" w:rsidR="00B4109A" w:rsidRDefault="00717405">
            <w:pPr>
              <w:rPr>
                <w:sz w:val="22"/>
                <w:lang w:val="lt-LT"/>
              </w:rPr>
            </w:pPr>
            <w:r>
              <w:rPr>
                <w:sz w:val="22"/>
                <w:lang w:val="lt-LT"/>
              </w:rPr>
              <w:t>LT/1/17/4087/027 – N28</w:t>
            </w:r>
          </w:p>
          <w:p w14:paraId="7C8264AD" w14:textId="77777777" w:rsidR="00B4109A" w:rsidRDefault="00717405">
            <w:pPr>
              <w:rPr>
                <w:sz w:val="22"/>
                <w:lang w:val="lt-LT"/>
              </w:rPr>
            </w:pPr>
            <w:r>
              <w:rPr>
                <w:sz w:val="22"/>
                <w:lang w:val="lt-LT"/>
              </w:rPr>
              <w:t>LT/1/17/4087/028 – N30</w:t>
            </w:r>
          </w:p>
          <w:p w14:paraId="315D36DC" w14:textId="77777777" w:rsidR="00B4109A" w:rsidRDefault="00717405">
            <w:pPr>
              <w:rPr>
                <w:sz w:val="22"/>
                <w:lang w:val="lt-LT"/>
              </w:rPr>
            </w:pPr>
            <w:r>
              <w:rPr>
                <w:sz w:val="22"/>
                <w:lang w:val="lt-LT"/>
              </w:rPr>
              <w:t>LT/1/17/4087/029 – N50</w:t>
            </w:r>
          </w:p>
          <w:p w14:paraId="600E730E" w14:textId="77777777" w:rsidR="00B4109A" w:rsidRDefault="00717405">
            <w:pPr>
              <w:rPr>
                <w:sz w:val="22"/>
                <w:lang w:val="lt-LT"/>
              </w:rPr>
            </w:pPr>
            <w:r>
              <w:rPr>
                <w:sz w:val="22"/>
                <w:lang w:val="lt-LT"/>
              </w:rPr>
              <w:t>LT/1/17/4087/030 – N56</w:t>
            </w:r>
          </w:p>
          <w:p w14:paraId="2560D7D3" w14:textId="77777777" w:rsidR="00B4109A" w:rsidRDefault="00717405">
            <w:pPr>
              <w:rPr>
                <w:sz w:val="22"/>
                <w:lang w:val="lt-LT"/>
              </w:rPr>
            </w:pPr>
            <w:r>
              <w:rPr>
                <w:sz w:val="22"/>
                <w:lang w:val="lt-LT"/>
              </w:rPr>
              <w:t>LT/1/17/4087/031 – N60</w:t>
            </w:r>
          </w:p>
          <w:p w14:paraId="0F44772C" w14:textId="77777777" w:rsidR="00B4109A" w:rsidRDefault="00717405">
            <w:pPr>
              <w:rPr>
                <w:sz w:val="22"/>
                <w:lang w:val="lt-LT"/>
              </w:rPr>
            </w:pPr>
            <w:r>
              <w:rPr>
                <w:sz w:val="22"/>
                <w:lang w:val="lt-LT"/>
              </w:rPr>
              <w:t>LT/1/17/4087/032 – N90</w:t>
            </w:r>
          </w:p>
          <w:p w14:paraId="509C8B54" w14:textId="77777777" w:rsidR="00B4109A" w:rsidRDefault="00717405">
            <w:pPr>
              <w:rPr>
                <w:sz w:val="22"/>
                <w:lang w:val="lt-LT"/>
              </w:rPr>
            </w:pPr>
            <w:r>
              <w:rPr>
                <w:sz w:val="22"/>
                <w:lang w:val="lt-LT"/>
              </w:rPr>
              <w:t>LT/1/17/4087/033 – N98</w:t>
            </w:r>
          </w:p>
          <w:p w14:paraId="209A0623" w14:textId="77777777" w:rsidR="00B4109A" w:rsidRDefault="00717405">
            <w:pPr>
              <w:rPr>
                <w:sz w:val="22"/>
                <w:lang w:val="lt-LT"/>
              </w:rPr>
            </w:pPr>
            <w:r>
              <w:rPr>
                <w:sz w:val="22"/>
                <w:lang w:val="lt-LT"/>
              </w:rPr>
              <w:t>LT/1/17/4087/034 – N100</w:t>
            </w:r>
          </w:p>
          <w:p w14:paraId="4FEA206A" w14:textId="77777777" w:rsidR="00B4109A" w:rsidRDefault="00717405">
            <w:pPr>
              <w:rPr>
                <w:sz w:val="22"/>
                <w:lang w:val="lt-LT"/>
              </w:rPr>
            </w:pPr>
            <w:r>
              <w:rPr>
                <w:sz w:val="22"/>
                <w:lang w:val="lt-LT"/>
              </w:rPr>
              <w:t>LT/1/17/4087/035 – N112</w:t>
            </w:r>
          </w:p>
        </w:tc>
        <w:tc>
          <w:tcPr>
            <w:tcW w:w="3021" w:type="dxa"/>
            <w:shd w:val="clear" w:color="auto" w:fill="auto"/>
          </w:tcPr>
          <w:p w14:paraId="63EA6915" w14:textId="77777777" w:rsidR="00B4109A" w:rsidRDefault="00717405">
            <w:pPr>
              <w:rPr>
                <w:sz w:val="22"/>
                <w:u w:val="single"/>
                <w:lang w:val="lt-LT"/>
              </w:rPr>
            </w:pPr>
            <w:proofErr w:type="spellStart"/>
            <w:r>
              <w:rPr>
                <w:sz w:val="22"/>
                <w:u w:val="single"/>
                <w:lang w:val="lt-LT"/>
              </w:rPr>
              <w:t>Dalomoji</w:t>
            </w:r>
            <w:proofErr w:type="spellEnd"/>
            <w:r>
              <w:rPr>
                <w:sz w:val="22"/>
                <w:u w:val="single"/>
                <w:lang w:val="lt-LT"/>
              </w:rPr>
              <w:t xml:space="preserve"> lizdinė plokštelė:</w:t>
            </w:r>
          </w:p>
          <w:p w14:paraId="32CE3E05" w14:textId="77777777" w:rsidR="00B4109A" w:rsidRDefault="00717405">
            <w:pPr>
              <w:widowControl w:val="0"/>
              <w:rPr>
                <w:sz w:val="22"/>
                <w:lang w:val="lt-LT"/>
              </w:rPr>
            </w:pPr>
            <w:r>
              <w:rPr>
                <w:sz w:val="22"/>
                <w:lang w:val="lt-LT"/>
              </w:rPr>
              <w:t>LT/1/17/4087/036 – N10x1</w:t>
            </w:r>
          </w:p>
          <w:p w14:paraId="2D2E152B" w14:textId="77777777" w:rsidR="00B4109A" w:rsidRDefault="00717405">
            <w:pPr>
              <w:widowControl w:val="0"/>
              <w:rPr>
                <w:sz w:val="22"/>
                <w:lang w:val="lt-LT"/>
              </w:rPr>
            </w:pPr>
            <w:r>
              <w:rPr>
                <w:sz w:val="22"/>
                <w:lang w:val="lt-LT"/>
              </w:rPr>
              <w:t>LT/1/17/4087/037 – N20x1</w:t>
            </w:r>
          </w:p>
          <w:p w14:paraId="5BEED3CF" w14:textId="77777777" w:rsidR="00B4109A" w:rsidRDefault="00717405">
            <w:pPr>
              <w:widowControl w:val="0"/>
              <w:rPr>
                <w:sz w:val="22"/>
                <w:lang w:val="lt-LT"/>
              </w:rPr>
            </w:pPr>
            <w:r>
              <w:rPr>
                <w:sz w:val="22"/>
                <w:lang w:val="lt-LT"/>
              </w:rPr>
              <w:t>LT/1/17/4087/038 – N28x1</w:t>
            </w:r>
          </w:p>
          <w:p w14:paraId="74408716" w14:textId="77777777" w:rsidR="00B4109A" w:rsidRDefault="00717405">
            <w:pPr>
              <w:widowControl w:val="0"/>
              <w:rPr>
                <w:sz w:val="22"/>
                <w:lang w:val="lt-LT"/>
              </w:rPr>
            </w:pPr>
            <w:r>
              <w:rPr>
                <w:sz w:val="22"/>
                <w:lang w:val="lt-LT"/>
              </w:rPr>
              <w:t>LT/1/17/4087/039 – N30x1</w:t>
            </w:r>
          </w:p>
          <w:p w14:paraId="6A8B3D7E" w14:textId="77777777" w:rsidR="00B4109A" w:rsidRDefault="00717405">
            <w:pPr>
              <w:widowControl w:val="0"/>
              <w:rPr>
                <w:sz w:val="22"/>
                <w:lang w:val="lt-LT"/>
              </w:rPr>
            </w:pPr>
            <w:r>
              <w:rPr>
                <w:sz w:val="22"/>
                <w:lang w:val="lt-LT"/>
              </w:rPr>
              <w:t>LT/1/17/4087/040 – N50x1</w:t>
            </w:r>
          </w:p>
          <w:p w14:paraId="7AC2F731" w14:textId="77777777" w:rsidR="00B4109A" w:rsidRDefault="00717405">
            <w:pPr>
              <w:widowControl w:val="0"/>
              <w:rPr>
                <w:sz w:val="22"/>
                <w:lang w:val="lt-LT"/>
              </w:rPr>
            </w:pPr>
            <w:r>
              <w:rPr>
                <w:sz w:val="22"/>
                <w:lang w:val="lt-LT"/>
              </w:rPr>
              <w:t>LT/1/17/4087/041 – N56x1</w:t>
            </w:r>
          </w:p>
          <w:p w14:paraId="24920CA3" w14:textId="77777777" w:rsidR="00B4109A" w:rsidRDefault="00717405">
            <w:pPr>
              <w:widowControl w:val="0"/>
              <w:rPr>
                <w:sz w:val="22"/>
                <w:lang w:val="lt-LT"/>
              </w:rPr>
            </w:pPr>
            <w:r>
              <w:rPr>
                <w:sz w:val="22"/>
                <w:lang w:val="lt-LT"/>
              </w:rPr>
              <w:t>LT/1/17/4087/042 – N60x1</w:t>
            </w:r>
          </w:p>
          <w:p w14:paraId="11FB8A2E" w14:textId="77777777" w:rsidR="00B4109A" w:rsidRDefault="00717405">
            <w:pPr>
              <w:widowControl w:val="0"/>
              <w:rPr>
                <w:sz w:val="22"/>
                <w:lang w:val="lt-LT"/>
              </w:rPr>
            </w:pPr>
            <w:r>
              <w:rPr>
                <w:sz w:val="22"/>
                <w:lang w:val="lt-LT"/>
              </w:rPr>
              <w:t>LT/1/17/4087/043 – N90x1</w:t>
            </w:r>
          </w:p>
          <w:p w14:paraId="79F0CCB1" w14:textId="77777777" w:rsidR="00B4109A" w:rsidRDefault="00717405">
            <w:pPr>
              <w:widowControl w:val="0"/>
              <w:rPr>
                <w:sz w:val="22"/>
                <w:lang w:val="lt-LT"/>
              </w:rPr>
            </w:pPr>
            <w:r>
              <w:rPr>
                <w:sz w:val="22"/>
                <w:lang w:val="lt-LT"/>
              </w:rPr>
              <w:t>LT/1/17/4087/044 – N98x1</w:t>
            </w:r>
          </w:p>
          <w:p w14:paraId="25E9952B" w14:textId="77777777" w:rsidR="00B4109A" w:rsidRDefault="00717405">
            <w:pPr>
              <w:widowControl w:val="0"/>
              <w:rPr>
                <w:sz w:val="22"/>
                <w:lang w:val="lt-LT"/>
              </w:rPr>
            </w:pPr>
            <w:r>
              <w:rPr>
                <w:sz w:val="22"/>
                <w:lang w:val="lt-LT"/>
              </w:rPr>
              <w:t>LT/1/17/4087/045 – N100x1</w:t>
            </w:r>
          </w:p>
          <w:p w14:paraId="0D0C57A2" w14:textId="77777777" w:rsidR="00B4109A" w:rsidRDefault="00717405">
            <w:pPr>
              <w:widowControl w:val="0"/>
              <w:spacing w:after="120"/>
              <w:rPr>
                <w:sz w:val="22"/>
                <w:lang w:val="lt-LT"/>
              </w:rPr>
            </w:pPr>
            <w:r>
              <w:rPr>
                <w:sz w:val="22"/>
                <w:lang w:val="lt-LT"/>
              </w:rPr>
              <w:t>LT/1/17/4087/046 – N112x1</w:t>
            </w:r>
          </w:p>
        </w:tc>
      </w:tr>
      <w:tr w:rsidR="00B4109A" w14:paraId="6604CFAC" w14:textId="77777777">
        <w:trPr>
          <w:jc w:val="center"/>
        </w:trPr>
        <w:tc>
          <w:tcPr>
            <w:tcW w:w="2405" w:type="dxa"/>
            <w:shd w:val="clear" w:color="auto" w:fill="auto"/>
            <w:vAlign w:val="center"/>
          </w:tcPr>
          <w:p w14:paraId="3A3BD5EB" w14:textId="77777777" w:rsidR="00B4109A" w:rsidRDefault="00717405">
            <w:pPr>
              <w:widowControl w:val="0"/>
              <w:rPr>
                <w:sz w:val="22"/>
                <w:lang w:val="lt-LT"/>
              </w:rPr>
            </w:pPr>
            <w:proofErr w:type="spellStart"/>
            <w:r>
              <w:rPr>
                <w:sz w:val="22"/>
                <w:lang w:val="lt-LT"/>
              </w:rPr>
              <w:t>Dolnada</w:t>
            </w:r>
            <w:proofErr w:type="spellEnd"/>
            <w:r>
              <w:rPr>
                <w:sz w:val="22"/>
                <w:lang w:val="lt-LT"/>
              </w:rPr>
              <w:t xml:space="preserve"> 40 mg/20 mg</w:t>
            </w:r>
          </w:p>
          <w:p w14:paraId="248A718A" w14:textId="77777777" w:rsidR="00B4109A" w:rsidRDefault="00B4109A">
            <w:pPr>
              <w:widowControl w:val="0"/>
              <w:rPr>
                <w:sz w:val="22"/>
                <w:lang w:val="lt-LT"/>
              </w:rPr>
            </w:pPr>
          </w:p>
        </w:tc>
        <w:tc>
          <w:tcPr>
            <w:tcW w:w="3635" w:type="dxa"/>
            <w:shd w:val="clear" w:color="auto" w:fill="auto"/>
          </w:tcPr>
          <w:p w14:paraId="6E327473" w14:textId="77777777" w:rsidR="00B4109A" w:rsidRDefault="00717405">
            <w:pPr>
              <w:widowControl w:val="0"/>
              <w:rPr>
                <w:sz w:val="22"/>
                <w:u w:val="single"/>
                <w:lang w:val="lt-LT"/>
              </w:rPr>
            </w:pPr>
            <w:r>
              <w:rPr>
                <w:sz w:val="22"/>
                <w:u w:val="single"/>
                <w:lang w:val="lt-LT"/>
              </w:rPr>
              <w:t>Lizdinė plokštelė:</w:t>
            </w:r>
          </w:p>
          <w:p w14:paraId="20AA5E42" w14:textId="77777777" w:rsidR="00B4109A" w:rsidRDefault="00717405">
            <w:pPr>
              <w:rPr>
                <w:sz w:val="22"/>
                <w:lang w:val="lt-LT"/>
              </w:rPr>
            </w:pPr>
            <w:r>
              <w:rPr>
                <w:sz w:val="22"/>
                <w:lang w:val="lt-LT"/>
              </w:rPr>
              <w:t xml:space="preserve"> LT/1/17/4087/047 – N10</w:t>
            </w:r>
          </w:p>
          <w:p w14:paraId="42EED4D4" w14:textId="77777777" w:rsidR="00B4109A" w:rsidRDefault="00717405">
            <w:pPr>
              <w:rPr>
                <w:sz w:val="22"/>
                <w:lang w:val="lt-LT"/>
              </w:rPr>
            </w:pPr>
            <w:r>
              <w:rPr>
                <w:sz w:val="22"/>
                <w:lang w:val="lt-LT"/>
              </w:rPr>
              <w:t>LT/1/17/4087/048 – N20</w:t>
            </w:r>
          </w:p>
          <w:p w14:paraId="5F67B476" w14:textId="77777777" w:rsidR="00B4109A" w:rsidRDefault="00717405">
            <w:pPr>
              <w:rPr>
                <w:sz w:val="22"/>
                <w:lang w:val="lt-LT"/>
              </w:rPr>
            </w:pPr>
            <w:r>
              <w:rPr>
                <w:sz w:val="22"/>
                <w:lang w:val="lt-LT"/>
              </w:rPr>
              <w:t>LT/1/17/4087/049 – N28</w:t>
            </w:r>
          </w:p>
          <w:p w14:paraId="2882FED7" w14:textId="77777777" w:rsidR="00B4109A" w:rsidRDefault="00717405">
            <w:pPr>
              <w:rPr>
                <w:sz w:val="22"/>
                <w:lang w:val="lt-LT"/>
              </w:rPr>
            </w:pPr>
            <w:r>
              <w:rPr>
                <w:sz w:val="22"/>
                <w:lang w:val="lt-LT"/>
              </w:rPr>
              <w:t>LT/1/17/4087/050 – N30</w:t>
            </w:r>
          </w:p>
          <w:p w14:paraId="44774E21" w14:textId="77777777" w:rsidR="00B4109A" w:rsidRDefault="00717405">
            <w:pPr>
              <w:rPr>
                <w:sz w:val="22"/>
                <w:lang w:val="lt-LT"/>
              </w:rPr>
            </w:pPr>
            <w:r>
              <w:rPr>
                <w:sz w:val="22"/>
                <w:lang w:val="lt-LT"/>
              </w:rPr>
              <w:t>LT/1/17/4087/051 – N50</w:t>
            </w:r>
          </w:p>
          <w:p w14:paraId="2FFD2187" w14:textId="77777777" w:rsidR="00B4109A" w:rsidRDefault="00717405">
            <w:pPr>
              <w:rPr>
                <w:sz w:val="22"/>
                <w:lang w:val="lt-LT"/>
              </w:rPr>
            </w:pPr>
            <w:r>
              <w:rPr>
                <w:sz w:val="22"/>
                <w:lang w:val="lt-LT"/>
              </w:rPr>
              <w:t>LT/1/17/4087/052 – N56</w:t>
            </w:r>
          </w:p>
          <w:p w14:paraId="1CFC1435" w14:textId="77777777" w:rsidR="00B4109A" w:rsidRDefault="00717405">
            <w:pPr>
              <w:rPr>
                <w:sz w:val="22"/>
                <w:lang w:val="lt-LT"/>
              </w:rPr>
            </w:pPr>
            <w:r>
              <w:rPr>
                <w:sz w:val="22"/>
                <w:lang w:val="lt-LT"/>
              </w:rPr>
              <w:t>LT/1/17/4087/053 – N60</w:t>
            </w:r>
          </w:p>
          <w:p w14:paraId="0D9FF8C5" w14:textId="77777777" w:rsidR="00B4109A" w:rsidRDefault="00717405">
            <w:pPr>
              <w:rPr>
                <w:sz w:val="22"/>
                <w:lang w:val="lt-LT"/>
              </w:rPr>
            </w:pPr>
            <w:r>
              <w:rPr>
                <w:sz w:val="22"/>
                <w:lang w:val="lt-LT"/>
              </w:rPr>
              <w:t>LT/1/17/4087/054 – N90</w:t>
            </w:r>
          </w:p>
          <w:p w14:paraId="4D1743EE" w14:textId="77777777" w:rsidR="00B4109A" w:rsidRDefault="00717405">
            <w:pPr>
              <w:rPr>
                <w:sz w:val="22"/>
                <w:lang w:val="lt-LT"/>
              </w:rPr>
            </w:pPr>
            <w:r>
              <w:rPr>
                <w:sz w:val="22"/>
                <w:lang w:val="lt-LT"/>
              </w:rPr>
              <w:t>LT/1/17/4087/055 – N98</w:t>
            </w:r>
          </w:p>
          <w:p w14:paraId="1095DB4E" w14:textId="77777777" w:rsidR="00B4109A" w:rsidRDefault="00717405">
            <w:pPr>
              <w:rPr>
                <w:sz w:val="22"/>
                <w:lang w:val="lt-LT"/>
              </w:rPr>
            </w:pPr>
            <w:r>
              <w:rPr>
                <w:sz w:val="22"/>
                <w:lang w:val="lt-LT"/>
              </w:rPr>
              <w:t>LT/1/17/4087/056 – N100</w:t>
            </w:r>
          </w:p>
          <w:p w14:paraId="600AEAA5" w14:textId="77777777" w:rsidR="00B4109A" w:rsidRDefault="00717405">
            <w:pPr>
              <w:rPr>
                <w:sz w:val="22"/>
                <w:lang w:val="lt-LT"/>
              </w:rPr>
            </w:pPr>
            <w:r>
              <w:rPr>
                <w:sz w:val="22"/>
                <w:lang w:val="lt-LT"/>
              </w:rPr>
              <w:t>LT/1/17/4087/057 – N112</w:t>
            </w:r>
          </w:p>
        </w:tc>
        <w:tc>
          <w:tcPr>
            <w:tcW w:w="3021" w:type="dxa"/>
            <w:shd w:val="clear" w:color="auto" w:fill="auto"/>
          </w:tcPr>
          <w:p w14:paraId="1DD89555" w14:textId="77777777" w:rsidR="00B4109A" w:rsidRDefault="00717405">
            <w:pPr>
              <w:rPr>
                <w:sz w:val="22"/>
                <w:u w:val="single"/>
                <w:lang w:val="lt-LT"/>
              </w:rPr>
            </w:pPr>
            <w:proofErr w:type="spellStart"/>
            <w:r>
              <w:rPr>
                <w:sz w:val="22"/>
                <w:u w:val="single"/>
                <w:lang w:val="lt-LT"/>
              </w:rPr>
              <w:t>Dalomoji</w:t>
            </w:r>
            <w:proofErr w:type="spellEnd"/>
            <w:r>
              <w:rPr>
                <w:sz w:val="22"/>
                <w:u w:val="single"/>
                <w:lang w:val="lt-LT"/>
              </w:rPr>
              <w:t xml:space="preserve"> lizdinė plokštelė:</w:t>
            </w:r>
          </w:p>
          <w:p w14:paraId="18E5AC1B" w14:textId="77777777" w:rsidR="00B4109A" w:rsidRDefault="00717405">
            <w:pPr>
              <w:widowControl w:val="0"/>
              <w:rPr>
                <w:sz w:val="22"/>
                <w:lang w:val="lt-LT"/>
              </w:rPr>
            </w:pPr>
            <w:r>
              <w:rPr>
                <w:sz w:val="22"/>
                <w:lang w:val="lt-LT"/>
              </w:rPr>
              <w:t>LT/1/17/4087/058 – N10x1</w:t>
            </w:r>
          </w:p>
          <w:p w14:paraId="3E085390" w14:textId="77777777" w:rsidR="00B4109A" w:rsidRDefault="00717405">
            <w:pPr>
              <w:widowControl w:val="0"/>
              <w:rPr>
                <w:sz w:val="22"/>
                <w:lang w:val="lt-LT"/>
              </w:rPr>
            </w:pPr>
            <w:r>
              <w:rPr>
                <w:sz w:val="22"/>
                <w:lang w:val="lt-LT"/>
              </w:rPr>
              <w:t>LT/1/17/4087/059 – N20x1</w:t>
            </w:r>
          </w:p>
          <w:p w14:paraId="607A874A" w14:textId="77777777" w:rsidR="00B4109A" w:rsidRDefault="00717405">
            <w:pPr>
              <w:widowControl w:val="0"/>
              <w:rPr>
                <w:sz w:val="22"/>
                <w:lang w:val="lt-LT"/>
              </w:rPr>
            </w:pPr>
            <w:r>
              <w:rPr>
                <w:sz w:val="22"/>
                <w:lang w:val="lt-LT"/>
              </w:rPr>
              <w:t>LT/1/17/4087/060 – N28x1</w:t>
            </w:r>
          </w:p>
          <w:p w14:paraId="57A502C4" w14:textId="77777777" w:rsidR="00B4109A" w:rsidRDefault="00717405">
            <w:pPr>
              <w:widowControl w:val="0"/>
              <w:rPr>
                <w:sz w:val="22"/>
                <w:lang w:val="lt-LT"/>
              </w:rPr>
            </w:pPr>
            <w:r>
              <w:rPr>
                <w:sz w:val="22"/>
                <w:lang w:val="lt-LT"/>
              </w:rPr>
              <w:t>LT/1/17/4087/061 – N30x1</w:t>
            </w:r>
          </w:p>
          <w:p w14:paraId="7067EDB8" w14:textId="77777777" w:rsidR="00B4109A" w:rsidRDefault="00717405">
            <w:pPr>
              <w:widowControl w:val="0"/>
              <w:rPr>
                <w:sz w:val="22"/>
                <w:lang w:val="lt-LT"/>
              </w:rPr>
            </w:pPr>
            <w:r>
              <w:rPr>
                <w:sz w:val="22"/>
                <w:lang w:val="lt-LT"/>
              </w:rPr>
              <w:t>LT/1/17/4087/062 – N50x1</w:t>
            </w:r>
          </w:p>
          <w:p w14:paraId="5E17A7D9" w14:textId="77777777" w:rsidR="00B4109A" w:rsidRDefault="00717405">
            <w:pPr>
              <w:widowControl w:val="0"/>
              <w:rPr>
                <w:sz w:val="22"/>
                <w:lang w:val="lt-LT"/>
              </w:rPr>
            </w:pPr>
            <w:r>
              <w:rPr>
                <w:sz w:val="22"/>
                <w:lang w:val="lt-LT"/>
              </w:rPr>
              <w:t>LT/1/17/4087/063 – N56x1</w:t>
            </w:r>
          </w:p>
          <w:p w14:paraId="4C8F2159" w14:textId="77777777" w:rsidR="00B4109A" w:rsidRDefault="00717405">
            <w:pPr>
              <w:widowControl w:val="0"/>
              <w:rPr>
                <w:sz w:val="22"/>
                <w:lang w:val="lt-LT"/>
              </w:rPr>
            </w:pPr>
            <w:r>
              <w:rPr>
                <w:sz w:val="22"/>
                <w:lang w:val="lt-LT"/>
              </w:rPr>
              <w:t>LT/1/17/4087/064 – N60x1</w:t>
            </w:r>
          </w:p>
          <w:p w14:paraId="29FF344A" w14:textId="77777777" w:rsidR="00B4109A" w:rsidRDefault="00717405">
            <w:pPr>
              <w:widowControl w:val="0"/>
              <w:rPr>
                <w:sz w:val="22"/>
                <w:lang w:val="lt-LT"/>
              </w:rPr>
            </w:pPr>
            <w:r>
              <w:rPr>
                <w:sz w:val="22"/>
                <w:lang w:val="lt-LT"/>
              </w:rPr>
              <w:t>LT/1/17/4087/065 – N90x1</w:t>
            </w:r>
          </w:p>
          <w:p w14:paraId="3E85D65F" w14:textId="77777777" w:rsidR="00B4109A" w:rsidRDefault="00717405">
            <w:pPr>
              <w:widowControl w:val="0"/>
              <w:rPr>
                <w:sz w:val="22"/>
                <w:lang w:val="lt-LT"/>
              </w:rPr>
            </w:pPr>
            <w:r>
              <w:rPr>
                <w:sz w:val="22"/>
                <w:lang w:val="lt-LT"/>
              </w:rPr>
              <w:t>LT/1/17/4087/066 – N98x1</w:t>
            </w:r>
          </w:p>
          <w:p w14:paraId="2F7DCC09" w14:textId="77777777" w:rsidR="00B4109A" w:rsidRDefault="00717405">
            <w:pPr>
              <w:widowControl w:val="0"/>
              <w:rPr>
                <w:sz w:val="22"/>
                <w:lang w:val="lt-LT"/>
              </w:rPr>
            </w:pPr>
            <w:r>
              <w:rPr>
                <w:sz w:val="22"/>
                <w:lang w:val="lt-LT"/>
              </w:rPr>
              <w:t>LT/1/17/4087/067 – N100x1</w:t>
            </w:r>
          </w:p>
          <w:p w14:paraId="080940BA" w14:textId="77777777" w:rsidR="00B4109A" w:rsidRDefault="00717405">
            <w:pPr>
              <w:widowControl w:val="0"/>
              <w:rPr>
                <w:sz w:val="22"/>
                <w:lang w:val="lt-LT"/>
              </w:rPr>
            </w:pPr>
            <w:r>
              <w:rPr>
                <w:sz w:val="22"/>
                <w:lang w:val="lt-LT"/>
              </w:rPr>
              <w:t>LT/1/17/4087/068 – N112x1</w:t>
            </w:r>
          </w:p>
        </w:tc>
      </w:tr>
    </w:tbl>
    <w:p w14:paraId="619FEAD9" w14:textId="77777777" w:rsidR="00B4109A" w:rsidRDefault="00B4109A">
      <w:pPr>
        <w:widowControl w:val="0"/>
        <w:rPr>
          <w:sz w:val="22"/>
          <w:lang w:val="lt-LT"/>
        </w:rPr>
        <w:sectPr w:rsidR="00B4109A">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418" w:bottom="1134" w:left="1418" w:header="1021" w:footer="709" w:gutter="0"/>
          <w:cols w:space="708"/>
          <w:formProt w:val="0"/>
          <w:docGrid w:linePitch="360"/>
        </w:sectPr>
      </w:pPr>
    </w:p>
    <w:p w14:paraId="4F018037" w14:textId="77777777" w:rsidR="00B4109A" w:rsidRDefault="00B4109A">
      <w:pPr>
        <w:widowControl w:val="0"/>
        <w:rPr>
          <w:sz w:val="22"/>
          <w:lang w:val="lt-LT"/>
        </w:rPr>
      </w:pPr>
    </w:p>
    <w:p w14:paraId="07A0A1B7" w14:textId="77777777" w:rsidR="00B4109A" w:rsidRDefault="00717405">
      <w:pPr>
        <w:widowControl w:val="0"/>
        <w:tabs>
          <w:tab w:val="left" w:pos="567"/>
        </w:tabs>
        <w:outlineLvl w:val="2"/>
        <w:rPr>
          <w:b/>
          <w:sz w:val="22"/>
          <w:lang w:val="lt-LT"/>
        </w:rPr>
      </w:pPr>
      <w:r>
        <w:rPr>
          <w:b/>
          <w:sz w:val="22"/>
          <w:lang w:val="lt-LT"/>
        </w:rPr>
        <w:t>9.</w:t>
      </w:r>
      <w:r>
        <w:rPr>
          <w:b/>
          <w:sz w:val="22"/>
          <w:lang w:val="lt-LT"/>
        </w:rPr>
        <w:tab/>
        <w:t>REGISTRAVIMO / PERREGISTRAVIMO DATA</w:t>
      </w:r>
    </w:p>
    <w:p w14:paraId="386893E4" w14:textId="77777777" w:rsidR="00B4109A" w:rsidRDefault="00B4109A">
      <w:pPr>
        <w:widowControl w:val="0"/>
        <w:rPr>
          <w:sz w:val="22"/>
          <w:lang w:val="lt-LT"/>
        </w:rPr>
      </w:pPr>
    </w:p>
    <w:p w14:paraId="1EFE6454" w14:textId="77777777" w:rsidR="00B4109A" w:rsidRDefault="00717405">
      <w:pPr>
        <w:widowControl w:val="0"/>
        <w:rPr>
          <w:sz w:val="22"/>
          <w:lang w:val="lt-LT"/>
        </w:rPr>
      </w:pPr>
      <w:r>
        <w:rPr>
          <w:sz w:val="22"/>
          <w:lang w:val="lt-LT"/>
        </w:rPr>
        <w:t>Registravimo data 2017 m. birželio 13 d.</w:t>
      </w:r>
    </w:p>
    <w:p w14:paraId="205B9D78" w14:textId="77777777" w:rsidR="00B4109A" w:rsidRDefault="00717405">
      <w:pPr>
        <w:widowControl w:val="0"/>
        <w:rPr>
          <w:sz w:val="22"/>
          <w:szCs w:val="22"/>
          <w:lang w:val="lt-LT"/>
        </w:rPr>
      </w:pPr>
      <w:r>
        <w:rPr>
          <w:noProof/>
          <w:sz w:val="22"/>
          <w:szCs w:val="22"/>
          <w:lang w:val="lt-LT"/>
        </w:rPr>
        <w:t>Paskutinio perregistravimo data 2021 m. lapkričio 11 d.</w:t>
      </w:r>
    </w:p>
    <w:p w14:paraId="75B4CBD9" w14:textId="77777777" w:rsidR="00B4109A" w:rsidRDefault="00B4109A">
      <w:pPr>
        <w:widowControl w:val="0"/>
        <w:rPr>
          <w:sz w:val="22"/>
          <w:lang w:val="lt-LT"/>
        </w:rPr>
      </w:pPr>
    </w:p>
    <w:p w14:paraId="33FD3A12" w14:textId="77777777" w:rsidR="00B4109A" w:rsidRDefault="00B4109A">
      <w:pPr>
        <w:widowControl w:val="0"/>
        <w:rPr>
          <w:sz w:val="22"/>
          <w:lang w:val="lt-LT"/>
        </w:rPr>
      </w:pPr>
    </w:p>
    <w:p w14:paraId="14A9904B" w14:textId="77777777" w:rsidR="00B4109A" w:rsidRDefault="00717405">
      <w:pPr>
        <w:widowControl w:val="0"/>
        <w:tabs>
          <w:tab w:val="left" w:pos="567"/>
        </w:tabs>
        <w:outlineLvl w:val="2"/>
        <w:rPr>
          <w:b/>
          <w:sz w:val="22"/>
          <w:lang w:val="lt-LT"/>
        </w:rPr>
      </w:pPr>
      <w:r>
        <w:rPr>
          <w:b/>
          <w:sz w:val="22"/>
          <w:lang w:val="lt-LT"/>
        </w:rPr>
        <w:t>10.</w:t>
      </w:r>
      <w:r>
        <w:rPr>
          <w:b/>
          <w:sz w:val="22"/>
          <w:lang w:val="lt-LT"/>
        </w:rPr>
        <w:tab/>
        <w:t>TEKSTO PERŽIŪROS DATA</w:t>
      </w:r>
    </w:p>
    <w:p w14:paraId="48115939" w14:textId="77777777" w:rsidR="00B4109A" w:rsidRDefault="00B4109A">
      <w:pPr>
        <w:widowControl w:val="0"/>
        <w:rPr>
          <w:rFonts w:eastAsia="Calibri"/>
          <w:sz w:val="22"/>
          <w:lang w:val="lt-LT"/>
        </w:rPr>
      </w:pPr>
    </w:p>
    <w:p w14:paraId="5C98C097" w14:textId="118C5937" w:rsidR="00B4109A" w:rsidRDefault="00717405">
      <w:pPr>
        <w:widowControl w:val="0"/>
        <w:rPr>
          <w:sz w:val="22"/>
          <w:lang w:val="lt-LT"/>
        </w:rPr>
      </w:pPr>
      <w:r>
        <w:rPr>
          <w:sz w:val="22"/>
          <w:lang w:val="lt-LT"/>
        </w:rPr>
        <w:t>202</w:t>
      </w:r>
      <w:r w:rsidR="00BC6EFB">
        <w:rPr>
          <w:sz w:val="22"/>
          <w:lang w:val="lt-LT"/>
        </w:rPr>
        <w:t>5</w:t>
      </w:r>
      <w:r>
        <w:rPr>
          <w:sz w:val="22"/>
          <w:lang w:val="lt-LT"/>
        </w:rPr>
        <w:t xml:space="preserve"> m. </w:t>
      </w:r>
      <w:r w:rsidR="00BC6EFB">
        <w:rPr>
          <w:sz w:val="22"/>
          <w:lang w:val="lt-LT"/>
        </w:rPr>
        <w:t>liepos 15</w:t>
      </w:r>
      <w:r>
        <w:rPr>
          <w:sz w:val="22"/>
          <w:lang w:val="lt-LT"/>
        </w:rPr>
        <w:t xml:space="preserve"> d.</w:t>
      </w:r>
    </w:p>
    <w:p w14:paraId="5CAB428A" w14:textId="77777777" w:rsidR="00BC6EFB" w:rsidRDefault="00BC6EFB">
      <w:pPr>
        <w:widowControl w:val="0"/>
        <w:rPr>
          <w:sz w:val="22"/>
          <w:lang w:val="lt-LT"/>
        </w:rPr>
      </w:pPr>
    </w:p>
    <w:p w14:paraId="6B21355F" w14:textId="74362BCA" w:rsidR="00B4109A" w:rsidRDefault="00717405">
      <w:pPr>
        <w:widowControl w:val="0"/>
        <w:tabs>
          <w:tab w:val="left" w:pos="5954"/>
          <w:tab w:val="left" w:pos="6237"/>
          <w:tab w:val="left" w:pos="6663"/>
          <w:tab w:val="left" w:pos="6946"/>
        </w:tabs>
        <w:rPr>
          <w:rFonts w:eastAsia="SimSun"/>
          <w:sz w:val="22"/>
          <w:lang w:val="lt-LT"/>
        </w:rPr>
      </w:pPr>
      <w:r>
        <w:rPr>
          <w:rFonts w:eastAsia="SimSun"/>
          <w:sz w:val="22"/>
          <w:lang w:val="lt-LT"/>
        </w:rPr>
        <w:t>Išsami informacija apie šį vaistinį preparatą pateikiama Valstybinės vaistų kontrolės tarnybos prie Lietuvos Respublikos sveikatos apsaugos ministerijos tinklalapyje</w:t>
      </w:r>
      <w:r>
        <w:rPr>
          <w:rFonts w:eastAsia="SimSun"/>
          <w:i/>
          <w:sz w:val="22"/>
          <w:lang w:val="lt-LT"/>
        </w:rPr>
        <w:t xml:space="preserve"> </w:t>
      </w:r>
      <w:r>
        <w:rPr>
          <w:color w:val="0000EE"/>
          <w:sz w:val="22"/>
          <w:szCs w:val="22"/>
          <w:u w:val="single"/>
          <w:lang w:eastAsia="lt-LT"/>
        </w:rPr>
        <w:t>https://vvkt.lrv.lt/lt/</w:t>
      </w:r>
      <w:r>
        <w:rPr>
          <w:sz w:val="22"/>
          <w:szCs w:val="22"/>
          <w:lang w:eastAsia="lt-LT"/>
        </w:rPr>
        <w:t>.</w:t>
      </w:r>
    </w:p>
    <w:p w14:paraId="74097984" w14:textId="77777777" w:rsidR="00B4109A" w:rsidRDefault="00717405">
      <w:pPr>
        <w:rPr>
          <w:rFonts w:eastAsia="SimSun"/>
          <w:sz w:val="22"/>
          <w:lang w:val="lt-LT"/>
        </w:rPr>
      </w:pPr>
      <w:r>
        <w:rPr>
          <w:rFonts w:eastAsia="SimSun"/>
          <w:sz w:val="22"/>
          <w:lang w:val="lt-LT"/>
        </w:rPr>
        <w:br w:type="page"/>
      </w:r>
    </w:p>
    <w:p w14:paraId="2A87AE79" w14:textId="77777777" w:rsidR="00B4109A" w:rsidRDefault="00B4109A">
      <w:pPr>
        <w:widowControl w:val="0"/>
        <w:tabs>
          <w:tab w:val="left" w:pos="5954"/>
          <w:tab w:val="left" w:pos="6237"/>
          <w:tab w:val="left" w:pos="6663"/>
          <w:tab w:val="left" w:pos="6946"/>
        </w:tabs>
        <w:jc w:val="center"/>
        <w:rPr>
          <w:rFonts w:eastAsia="SimSun"/>
          <w:sz w:val="22"/>
          <w:lang w:val="lt-LT"/>
        </w:rPr>
      </w:pPr>
    </w:p>
    <w:p w14:paraId="323D12A1" w14:textId="77777777" w:rsidR="00B4109A" w:rsidRDefault="00B4109A">
      <w:pPr>
        <w:widowControl w:val="0"/>
        <w:tabs>
          <w:tab w:val="left" w:pos="5954"/>
          <w:tab w:val="left" w:pos="6237"/>
          <w:tab w:val="left" w:pos="6663"/>
          <w:tab w:val="left" w:pos="6946"/>
        </w:tabs>
        <w:jc w:val="center"/>
        <w:rPr>
          <w:rFonts w:eastAsia="SimSun"/>
          <w:sz w:val="22"/>
          <w:lang w:val="lt-LT"/>
        </w:rPr>
      </w:pPr>
    </w:p>
    <w:p w14:paraId="6C006694" w14:textId="77777777" w:rsidR="00B4109A" w:rsidRDefault="00B4109A">
      <w:pPr>
        <w:widowControl w:val="0"/>
        <w:tabs>
          <w:tab w:val="left" w:pos="567"/>
        </w:tabs>
        <w:rPr>
          <w:sz w:val="22"/>
          <w:lang w:val="lt-LT"/>
        </w:rPr>
      </w:pPr>
    </w:p>
    <w:p w14:paraId="666C2F87" w14:textId="77777777" w:rsidR="00B4109A" w:rsidRDefault="00B4109A">
      <w:pPr>
        <w:widowControl w:val="0"/>
        <w:tabs>
          <w:tab w:val="left" w:pos="567"/>
        </w:tabs>
        <w:rPr>
          <w:sz w:val="22"/>
          <w:lang w:val="lt-LT"/>
        </w:rPr>
      </w:pPr>
    </w:p>
    <w:p w14:paraId="5F68404F" w14:textId="77777777" w:rsidR="00B4109A" w:rsidRDefault="00B4109A">
      <w:pPr>
        <w:widowControl w:val="0"/>
        <w:tabs>
          <w:tab w:val="left" w:pos="567"/>
        </w:tabs>
        <w:rPr>
          <w:sz w:val="22"/>
          <w:lang w:val="lt-LT"/>
        </w:rPr>
      </w:pPr>
    </w:p>
    <w:p w14:paraId="3D77F09D" w14:textId="77777777" w:rsidR="00B4109A" w:rsidRDefault="00B4109A">
      <w:pPr>
        <w:widowControl w:val="0"/>
        <w:tabs>
          <w:tab w:val="left" w:pos="567"/>
        </w:tabs>
        <w:rPr>
          <w:sz w:val="22"/>
          <w:lang w:val="lt-LT"/>
        </w:rPr>
      </w:pPr>
    </w:p>
    <w:p w14:paraId="3D568FAD" w14:textId="77777777" w:rsidR="00B4109A" w:rsidRDefault="00B4109A">
      <w:pPr>
        <w:widowControl w:val="0"/>
        <w:tabs>
          <w:tab w:val="left" w:pos="567"/>
        </w:tabs>
        <w:rPr>
          <w:sz w:val="22"/>
          <w:lang w:val="lt-LT"/>
        </w:rPr>
      </w:pPr>
    </w:p>
    <w:p w14:paraId="3CD2B51E" w14:textId="77777777" w:rsidR="00B4109A" w:rsidRDefault="00B4109A">
      <w:pPr>
        <w:widowControl w:val="0"/>
        <w:tabs>
          <w:tab w:val="left" w:pos="567"/>
        </w:tabs>
        <w:rPr>
          <w:sz w:val="22"/>
          <w:lang w:val="lt-LT"/>
        </w:rPr>
      </w:pPr>
    </w:p>
    <w:p w14:paraId="7A7B0E7F" w14:textId="77777777" w:rsidR="00B4109A" w:rsidRDefault="00B4109A">
      <w:pPr>
        <w:widowControl w:val="0"/>
        <w:tabs>
          <w:tab w:val="left" w:pos="567"/>
        </w:tabs>
        <w:rPr>
          <w:sz w:val="22"/>
          <w:lang w:val="lt-LT"/>
        </w:rPr>
      </w:pPr>
    </w:p>
    <w:p w14:paraId="5DE80CBB" w14:textId="77777777" w:rsidR="00B4109A" w:rsidRDefault="00B4109A">
      <w:pPr>
        <w:widowControl w:val="0"/>
        <w:tabs>
          <w:tab w:val="left" w:pos="567"/>
        </w:tabs>
        <w:rPr>
          <w:sz w:val="22"/>
          <w:lang w:val="lt-LT"/>
        </w:rPr>
      </w:pPr>
    </w:p>
    <w:p w14:paraId="2A3D3FAC" w14:textId="77777777" w:rsidR="00B4109A" w:rsidRDefault="00B4109A">
      <w:pPr>
        <w:widowControl w:val="0"/>
        <w:tabs>
          <w:tab w:val="left" w:pos="567"/>
        </w:tabs>
        <w:rPr>
          <w:sz w:val="22"/>
          <w:lang w:val="lt-LT"/>
        </w:rPr>
      </w:pPr>
    </w:p>
    <w:p w14:paraId="0AC065E1" w14:textId="77777777" w:rsidR="00B4109A" w:rsidRDefault="00B4109A">
      <w:pPr>
        <w:widowControl w:val="0"/>
        <w:tabs>
          <w:tab w:val="left" w:pos="567"/>
        </w:tabs>
        <w:rPr>
          <w:sz w:val="22"/>
          <w:lang w:val="lt-LT"/>
        </w:rPr>
      </w:pPr>
    </w:p>
    <w:p w14:paraId="12112BA7" w14:textId="77777777" w:rsidR="00B4109A" w:rsidRDefault="00B4109A">
      <w:pPr>
        <w:widowControl w:val="0"/>
        <w:tabs>
          <w:tab w:val="left" w:pos="567"/>
        </w:tabs>
        <w:rPr>
          <w:sz w:val="22"/>
          <w:lang w:val="lt-LT"/>
        </w:rPr>
      </w:pPr>
    </w:p>
    <w:p w14:paraId="37C46103" w14:textId="77777777" w:rsidR="00B4109A" w:rsidRDefault="00B4109A">
      <w:pPr>
        <w:widowControl w:val="0"/>
        <w:tabs>
          <w:tab w:val="left" w:pos="567"/>
        </w:tabs>
        <w:rPr>
          <w:sz w:val="22"/>
          <w:lang w:val="lt-LT"/>
        </w:rPr>
      </w:pPr>
    </w:p>
    <w:p w14:paraId="03CA848A" w14:textId="77777777" w:rsidR="00B4109A" w:rsidRDefault="00B4109A">
      <w:pPr>
        <w:widowControl w:val="0"/>
        <w:tabs>
          <w:tab w:val="left" w:pos="567"/>
        </w:tabs>
        <w:rPr>
          <w:sz w:val="22"/>
          <w:lang w:val="lt-LT"/>
        </w:rPr>
      </w:pPr>
    </w:p>
    <w:p w14:paraId="0B4B4A73" w14:textId="77777777" w:rsidR="00B4109A" w:rsidRDefault="00B4109A">
      <w:pPr>
        <w:widowControl w:val="0"/>
        <w:tabs>
          <w:tab w:val="left" w:pos="567"/>
        </w:tabs>
        <w:rPr>
          <w:sz w:val="22"/>
          <w:lang w:val="lt-LT"/>
        </w:rPr>
      </w:pPr>
    </w:p>
    <w:p w14:paraId="6273C69D" w14:textId="77777777" w:rsidR="00B4109A" w:rsidRDefault="00B4109A">
      <w:pPr>
        <w:widowControl w:val="0"/>
        <w:tabs>
          <w:tab w:val="left" w:pos="567"/>
        </w:tabs>
        <w:rPr>
          <w:sz w:val="22"/>
          <w:lang w:val="lt-LT"/>
        </w:rPr>
      </w:pPr>
    </w:p>
    <w:p w14:paraId="0E974EA7" w14:textId="77777777" w:rsidR="00B4109A" w:rsidRDefault="00B4109A">
      <w:pPr>
        <w:widowControl w:val="0"/>
        <w:tabs>
          <w:tab w:val="left" w:pos="567"/>
        </w:tabs>
        <w:rPr>
          <w:sz w:val="22"/>
          <w:lang w:val="lt-LT"/>
        </w:rPr>
      </w:pPr>
    </w:p>
    <w:p w14:paraId="5DB1196F" w14:textId="77777777" w:rsidR="00B4109A" w:rsidRDefault="00B4109A">
      <w:pPr>
        <w:widowControl w:val="0"/>
        <w:tabs>
          <w:tab w:val="left" w:pos="567"/>
        </w:tabs>
        <w:jc w:val="center"/>
        <w:rPr>
          <w:b/>
          <w:sz w:val="22"/>
          <w:lang w:val="lt-LT"/>
        </w:rPr>
      </w:pPr>
    </w:p>
    <w:p w14:paraId="6E299D13" w14:textId="77777777" w:rsidR="00B4109A" w:rsidRDefault="00B4109A">
      <w:pPr>
        <w:widowControl w:val="0"/>
        <w:tabs>
          <w:tab w:val="left" w:pos="567"/>
        </w:tabs>
        <w:jc w:val="center"/>
        <w:rPr>
          <w:b/>
          <w:sz w:val="22"/>
          <w:lang w:val="lt-LT"/>
        </w:rPr>
      </w:pPr>
    </w:p>
    <w:p w14:paraId="4D7BD55E" w14:textId="77777777" w:rsidR="00B4109A" w:rsidRDefault="00B4109A">
      <w:pPr>
        <w:widowControl w:val="0"/>
        <w:tabs>
          <w:tab w:val="left" w:pos="567"/>
        </w:tabs>
        <w:jc w:val="center"/>
        <w:rPr>
          <w:b/>
          <w:sz w:val="22"/>
          <w:lang w:val="lt-LT"/>
        </w:rPr>
      </w:pPr>
    </w:p>
    <w:p w14:paraId="22B54D8B" w14:textId="77777777" w:rsidR="00B4109A" w:rsidRDefault="00B4109A">
      <w:pPr>
        <w:widowControl w:val="0"/>
        <w:tabs>
          <w:tab w:val="left" w:pos="567"/>
        </w:tabs>
        <w:jc w:val="center"/>
        <w:rPr>
          <w:b/>
          <w:sz w:val="22"/>
          <w:lang w:val="lt-LT"/>
        </w:rPr>
      </w:pPr>
    </w:p>
    <w:p w14:paraId="206C9189" w14:textId="77777777" w:rsidR="00B4109A" w:rsidRDefault="00B4109A">
      <w:pPr>
        <w:widowControl w:val="0"/>
        <w:tabs>
          <w:tab w:val="left" w:pos="567"/>
        </w:tabs>
        <w:jc w:val="center"/>
        <w:rPr>
          <w:b/>
          <w:sz w:val="22"/>
          <w:lang w:val="lt-LT"/>
        </w:rPr>
      </w:pPr>
    </w:p>
    <w:p w14:paraId="0017E58D" w14:textId="77777777" w:rsidR="00B4109A" w:rsidRDefault="00B4109A">
      <w:pPr>
        <w:widowControl w:val="0"/>
        <w:tabs>
          <w:tab w:val="left" w:pos="567"/>
        </w:tabs>
        <w:jc w:val="center"/>
        <w:rPr>
          <w:b/>
          <w:sz w:val="22"/>
          <w:lang w:val="lt-LT"/>
        </w:rPr>
      </w:pPr>
    </w:p>
    <w:p w14:paraId="2FCE0F37" w14:textId="77777777" w:rsidR="00B4109A" w:rsidRDefault="00B4109A">
      <w:pPr>
        <w:widowControl w:val="0"/>
        <w:tabs>
          <w:tab w:val="left" w:pos="567"/>
        </w:tabs>
        <w:jc w:val="center"/>
        <w:rPr>
          <w:b/>
          <w:sz w:val="22"/>
          <w:lang w:val="lt-LT"/>
        </w:rPr>
      </w:pPr>
    </w:p>
    <w:p w14:paraId="0F2A8548" w14:textId="77777777" w:rsidR="00B4109A" w:rsidRDefault="00717405">
      <w:pPr>
        <w:widowControl w:val="0"/>
        <w:tabs>
          <w:tab w:val="left" w:pos="567"/>
        </w:tabs>
        <w:jc w:val="center"/>
        <w:rPr>
          <w:b/>
          <w:sz w:val="22"/>
          <w:lang w:val="lt-LT"/>
        </w:rPr>
      </w:pPr>
      <w:r>
        <w:rPr>
          <w:b/>
          <w:sz w:val="22"/>
          <w:lang w:val="lt-LT"/>
        </w:rPr>
        <w:t>II PRIEDAS</w:t>
      </w:r>
    </w:p>
    <w:p w14:paraId="6D47C32A" w14:textId="77777777" w:rsidR="00B4109A" w:rsidRDefault="00B4109A">
      <w:pPr>
        <w:widowControl w:val="0"/>
        <w:tabs>
          <w:tab w:val="left" w:pos="567"/>
        </w:tabs>
        <w:ind w:left="1701" w:right="1416" w:hanging="567"/>
        <w:rPr>
          <w:sz w:val="22"/>
          <w:lang w:val="lt-LT"/>
        </w:rPr>
      </w:pPr>
    </w:p>
    <w:p w14:paraId="7517224F" w14:textId="77777777" w:rsidR="00B4109A" w:rsidRDefault="00717405">
      <w:pPr>
        <w:widowControl w:val="0"/>
        <w:tabs>
          <w:tab w:val="left" w:pos="567"/>
        </w:tabs>
        <w:jc w:val="center"/>
        <w:rPr>
          <w:i/>
          <w:sz w:val="22"/>
          <w:lang w:val="lt-LT"/>
        </w:rPr>
      </w:pPr>
      <w:r>
        <w:rPr>
          <w:b/>
          <w:sz w:val="22"/>
          <w:lang w:val="lt-LT"/>
        </w:rPr>
        <w:t>REGISTRACIJOS SĄLYGOS</w:t>
      </w:r>
    </w:p>
    <w:p w14:paraId="138C1AE0" w14:textId="77777777" w:rsidR="00B4109A" w:rsidRDefault="00B4109A">
      <w:pPr>
        <w:widowControl w:val="0"/>
        <w:tabs>
          <w:tab w:val="left" w:pos="567"/>
        </w:tabs>
        <w:rPr>
          <w:sz w:val="22"/>
          <w:lang w:val="lt-LT"/>
        </w:rPr>
      </w:pPr>
    </w:p>
    <w:p w14:paraId="00EFC5B1" w14:textId="77777777" w:rsidR="00B4109A" w:rsidRDefault="00717405">
      <w:pPr>
        <w:widowControl w:val="0"/>
        <w:tabs>
          <w:tab w:val="left" w:pos="1701"/>
        </w:tabs>
        <w:ind w:left="1701" w:right="567" w:hanging="567"/>
        <w:rPr>
          <w:b/>
          <w:sz w:val="22"/>
          <w:lang w:val="lt-LT"/>
        </w:rPr>
      </w:pPr>
      <w:r>
        <w:rPr>
          <w:b/>
          <w:sz w:val="22"/>
          <w:lang w:val="lt-LT"/>
        </w:rPr>
        <w:t>A.</w:t>
      </w:r>
      <w:r>
        <w:rPr>
          <w:b/>
          <w:sz w:val="22"/>
          <w:lang w:val="lt-LT"/>
        </w:rPr>
        <w:tab/>
        <w:t>GAMINTOJAS (-AI), ATSAKINGAS (-I) UŽ SERIJŲ IŠLEIDIMĄ</w:t>
      </w:r>
    </w:p>
    <w:p w14:paraId="097FC144" w14:textId="77777777" w:rsidR="00B4109A" w:rsidRDefault="00B4109A">
      <w:pPr>
        <w:widowControl w:val="0"/>
        <w:tabs>
          <w:tab w:val="left" w:pos="1701"/>
        </w:tabs>
        <w:ind w:left="567" w:right="567" w:hanging="567"/>
        <w:rPr>
          <w:sz w:val="22"/>
          <w:lang w:val="lt-LT"/>
        </w:rPr>
      </w:pPr>
    </w:p>
    <w:p w14:paraId="0525F665" w14:textId="77777777" w:rsidR="00B4109A" w:rsidRDefault="00717405">
      <w:pPr>
        <w:widowControl w:val="0"/>
        <w:tabs>
          <w:tab w:val="left" w:pos="1701"/>
        </w:tabs>
        <w:ind w:left="1701" w:right="567" w:hanging="567"/>
        <w:rPr>
          <w:b/>
          <w:sz w:val="22"/>
          <w:lang w:val="lt-LT"/>
        </w:rPr>
      </w:pPr>
      <w:r>
        <w:rPr>
          <w:b/>
          <w:sz w:val="22"/>
          <w:lang w:val="lt-LT"/>
        </w:rPr>
        <w:t>B.</w:t>
      </w:r>
      <w:r>
        <w:rPr>
          <w:b/>
          <w:sz w:val="22"/>
          <w:lang w:val="lt-LT"/>
        </w:rPr>
        <w:tab/>
        <w:t>TIEKIMO IR VARTOJIMO SĄLYGOS AR APRIBOJIMAI</w:t>
      </w:r>
    </w:p>
    <w:p w14:paraId="1C6A3182" w14:textId="77777777" w:rsidR="00B4109A" w:rsidRDefault="00B4109A">
      <w:pPr>
        <w:widowControl w:val="0"/>
        <w:tabs>
          <w:tab w:val="left" w:pos="567"/>
        </w:tabs>
        <w:ind w:right="-1"/>
        <w:rPr>
          <w:sz w:val="22"/>
          <w:lang w:val="lt-LT"/>
        </w:rPr>
      </w:pPr>
    </w:p>
    <w:p w14:paraId="30FA1BE3" w14:textId="77777777" w:rsidR="00B4109A" w:rsidRDefault="00717405">
      <w:pPr>
        <w:widowControl w:val="0"/>
        <w:tabs>
          <w:tab w:val="left" w:pos="567"/>
        </w:tabs>
        <w:ind w:left="567" w:hanging="567"/>
        <w:rPr>
          <w:b/>
          <w:sz w:val="22"/>
          <w:lang w:val="lt-LT"/>
        </w:rPr>
      </w:pPr>
      <w:r>
        <w:rPr>
          <w:sz w:val="22"/>
          <w:lang w:val="lt-LT"/>
        </w:rPr>
        <w:br w:type="page"/>
      </w:r>
      <w:r>
        <w:rPr>
          <w:b/>
          <w:sz w:val="22"/>
          <w:lang w:val="lt-LT"/>
        </w:rPr>
        <w:lastRenderedPageBreak/>
        <w:t>A.</w:t>
      </w:r>
      <w:r>
        <w:rPr>
          <w:b/>
          <w:sz w:val="22"/>
          <w:lang w:val="lt-LT"/>
        </w:rPr>
        <w:tab/>
        <w:t>GAMINTOJAS (-AI), ATSAKINGAS (-I) UŽ SERIJŲ IŠLEIDIMĄ</w:t>
      </w:r>
    </w:p>
    <w:p w14:paraId="060C9285" w14:textId="77777777" w:rsidR="00B4109A" w:rsidRDefault="00B4109A">
      <w:pPr>
        <w:widowControl w:val="0"/>
        <w:tabs>
          <w:tab w:val="left" w:pos="567"/>
        </w:tabs>
        <w:rPr>
          <w:sz w:val="22"/>
          <w:lang w:val="lt-LT"/>
        </w:rPr>
      </w:pPr>
    </w:p>
    <w:p w14:paraId="2B5DB93E" w14:textId="77777777" w:rsidR="00B4109A" w:rsidRDefault="00717405">
      <w:pPr>
        <w:widowControl w:val="0"/>
        <w:tabs>
          <w:tab w:val="left" w:pos="567"/>
        </w:tabs>
        <w:jc w:val="both"/>
        <w:rPr>
          <w:sz w:val="22"/>
          <w:lang w:val="lt-LT"/>
        </w:rPr>
      </w:pPr>
      <w:r>
        <w:rPr>
          <w:sz w:val="22"/>
          <w:u w:val="single"/>
          <w:lang w:val="lt-LT"/>
        </w:rPr>
        <w:t>Gamintojo (-ų), atsakingo (-ų) už serijų išleidimą, pavadinimas (-ai) ir adresas (-ai)</w:t>
      </w:r>
    </w:p>
    <w:p w14:paraId="45985534" w14:textId="77777777" w:rsidR="00B4109A" w:rsidRDefault="00B4109A">
      <w:pPr>
        <w:widowControl w:val="0"/>
        <w:tabs>
          <w:tab w:val="left" w:pos="567"/>
        </w:tabs>
        <w:rPr>
          <w:sz w:val="22"/>
          <w:lang w:val="lt-LT"/>
        </w:rPr>
      </w:pPr>
    </w:p>
    <w:p w14:paraId="00098DA4" w14:textId="77777777" w:rsidR="00B4109A" w:rsidRDefault="00717405">
      <w:pPr>
        <w:widowControl w:val="0"/>
        <w:tabs>
          <w:tab w:val="left" w:pos="567"/>
        </w:tabs>
        <w:jc w:val="both"/>
        <w:rPr>
          <w:sz w:val="22"/>
          <w:lang w:val="lt-LT"/>
        </w:rPr>
      </w:pPr>
      <w:r>
        <w:rPr>
          <w:sz w:val="22"/>
          <w:lang w:val="lt-LT"/>
        </w:rPr>
        <w:t xml:space="preserve">KRKA, </w:t>
      </w:r>
      <w:proofErr w:type="spellStart"/>
      <w:r>
        <w:rPr>
          <w:sz w:val="22"/>
          <w:lang w:val="lt-LT"/>
        </w:rPr>
        <w:t>d.d</w:t>
      </w:r>
      <w:proofErr w:type="spellEnd"/>
      <w:r>
        <w:rPr>
          <w:sz w:val="22"/>
          <w:lang w:val="lt-LT"/>
        </w:rPr>
        <w:t>., Novo mesto</w:t>
      </w:r>
    </w:p>
    <w:p w14:paraId="098B6B01" w14:textId="77777777" w:rsidR="00B4109A" w:rsidRDefault="00717405">
      <w:pPr>
        <w:widowControl w:val="0"/>
        <w:tabs>
          <w:tab w:val="left" w:pos="567"/>
        </w:tabs>
        <w:jc w:val="both"/>
        <w:rPr>
          <w:sz w:val="22"/>
          <w:lang w:val="lt-LT"/>
        </w:rPr>
      </w:pPr>
      <w:proofErr w:type="spellStart"/>
      <w:r>
        <w:rPr>
          <w:sz w:val="22"/>
          <w:lang w:val="lt-LT"/>
        </w:rPr>
        <w:t>Šmarješka</w:t>
      </w:r>
      <w:proofErr w:type="spellEnd"/>
      <w:r>
        <w:rPr>
          <w:sz w:val="22"/>
          <w:lang w:val="lt-LT"/>
        </w:rPr>
        <w:t xml:space="preserve"> </w:t>
      </w:r>
      <w:proofErr w:type="spellStart"/>
      <w:r>
        <w:rPr>
          <w:sz w:val="22"/>
          <w:lang w:val="lt-LT"/>
        </w:rPr>
        <w:t>cesta</w:t>
      </w:r>
      <w:proofErr w:type="spellEnd"/>
      <w:r>
        <w:rPr>
          <w:sz w:val="22"/>
          <w:lang w:val="lt-LT"/>
        </w:rPr>
        <w:t xml:space="preserve"> 6</w:t>
      </w:r>
    </w:p>
    <w:p w14:paraId="4494AF1A" w14:textId="77777777" w:rsidR="00B4109A" w:rsidRDefault="00717405">
      <w:pPr>
        <w:widowControl w:val="0"/>
        <w:tabs>
          <w:tab w:val="left" w:pos="567"/>
        </w:tabs>
        <w:jc w:val="both"/>
        <w:rPr>
          <w:sz w:val="22"/>
          <w:lang w:val="lt-LT"/>
        </w:rPr>
      </w:pPr>
      <w:r>
        <w:rPr>
          <w:sz w:val="22"/>
          <w:lang w:val="lt-LT"/>
        </w:rPr>
        <w:t>8501 Novo mesto</w:t>
      </w:r>
    </w:p>
    <w:p w14:paraId="170E4040" w14:textId="77777777" w:rsidR="00B4109A" w:rsidRDefault="00717405">
      <w:pPr>
        <w:widowControl w:val="0"/>
        <w:tabs>
          <w:tab w:val="left" w:pos="567"/>
        </w:tabs>
        <w:jc w:val="both"/>
        <w:rPr>
          <w:sz w:val="22"/>
          <w:lang w:val="lt-LT"/>
        </w:rPr>
      </w:pPr>
      <w:r>
        <w:rPr>
          <w:sz w:val="22"/>
          <w:lang w:val="lt-LT"/>
        </w:rPr>
        <w:t>Slovėnija</w:t>
      </w:r>
    </w:p>
    <w:p w14:paraId="18C38350" w14:textId="77777777" w:rsidR="00B4109A" w:rsidRDefault="00B4109A">
      <w:pPr>
        <w:widowControl w:val="0"/>
        <w:tabs>
          <w:tab w:val="left" w:pos="567"/>
        </w:tabs>
        <w:rPr>
          <w:sz w:val="22"/>
          <w:lang w:val="lt-LT"/>
        </w:rPr>
      </w:pPr>
    </w:p>
    <w:p w14:paraId="1F91400C" w14:textId="77777777" w:rsidR="00B4109A" w:rsidRDefault="00717405">
      <w:pPr>
        <w:widowControl w:val="0"/>
        <w:numPr>
          <w:ilvl w:val="12"/>
          <w:numId w:val="0"/>
        </w:numPr>
        <w:ind w:right="-2"/>
        <w:rPr>
          <w:sz w:val="22"/>
          <w:lang w:val="lt-LT"/>
        </w:rPr>
      </w:pPr>
      <w:r>
        <w:rPr>
          <w:sz w:val="22"/>
          <w:lang w:val="lt-LT"/>
        </w:rPr>
        <w:t>arba</w:t>
      </w:r>
    </w:p>
    <w:p w14:paraId="2252D7BD" w14:textId="77777777" w:rsidR="00B4109A" w:rsidRDefault="00B4109A">
      <w:pPr>
        <w:widowControl w:val="0"/>
        <w:numPr>
          <w:ilvl w:val="12"/>
          <w:numId w:val="0"/>
        </w:numPr>
        <w:ind w:right="-2"/>
        <w:rPr>
          <w:sz w:val="22"/>
          <w:lang w:val="lt-LT"/>
        </w:rPr>
      </w:pPr>
    </w:p>
    <w:p w14:paraId="5F2B3D28" w14:textId="77777777" w:rsidR="00B4109A" w:rsidRDefault="00717405">
      <w:pPr>
        <w:widowControl w:val="0"/>
        <w:numPr>
          <w:ilvl w:val="12"/>
          <w:numId w:val="0"/>
        </w:numPr>
        <w:ind w:right="-2"/>
        <w:rPr>
          <w:sz w:val="22"/>
          <w:lang w:val="lt-LT"/>
        </w:rPr>
      </w:pPr>
      <w:r>
        <w:rPr>
          <w:sz w:val="22"/>
          <w:lang w:val="lt-LT"/>
        </w:rPr>
        <w:t xml:space="preserve">TAD Pharma </w:t>
      </w:r>
      <w:proofErr w:type="spellStart"/>
      <w:r>
        <w:rPr>
          <w:sz w:val="22"/>
          <w:lang w:val="lt-LT"/>
        </w:rPr>
        <w:t>GmbH</w:t>
      </w:r>
      <w:proofErr w:type="spellEnd"/>
    </w:p>
    <w:p w14:paraId="18D61D06" w14:textId="77777777" w:rsidR="00B4109A" w:rsidRDefault="00717405">
      <w:pPr>
        <w:widowControl w:val="0"/>
        <w:numPr>
          <w:ilvl w:val="12"/>
          <w:numId w:val="0"/>
        </w:numPr>
        <w:ind w:right="-2"/>
        <w:rPr>
          <w:sz w:val="22"/>
          <w:lang w:val="lt-LT"/>
        </w:rPr>
      </w:pPr>
      <w:proofErr w:type="spellStart"/>
      <w:r>
        <w:rPr>
          <w:sz w:val="22"/>
          <w:lang w:val="lt-LT"/>
        </w:rPr>
        <w:t>Heinz-Lohmann-Straße</w:t>
      </w:r>
      <w:proofErr w:type="spellEnd"/>
      <w:r>
        <w:rPr>
          <w:sz w:val="22"/>
          <w:lang w:val="lt-LT"/>
        </w:rPr>
        <w:t xml:space="preserve"> 5</w:t>
      </w:r>
    </w:p>
    <w:p w14:paraId="69241B76" w14:textId="77777777" w:rsidR="00B4109A" w:rsidRDefault="00717405">
      <w:pPr>
        <w:widowControl w:val="0"/>
        <w:numPr>
          <w:ilvl w:val="12"/>
          <w:numId w:val="0"/>
        </w:numPr>
        <w:ind w:right="-2"/>
        <w:rPr>
          <w:sz w:val="22"/>
          <w:lang w:val="lt-LT"/>
        </w:rPr>
      </w:pPr>
      <w:r>
        <w:rPr>
          <w:sz w:val="22"/>
          <w:lang w:val="lt-LT"/>
        </w:rPr>
        <w:t xml:space="preserve">27472 </w:t>
      </w:r>
      <w:proofErr w:type="spellStart"/>
      <w:r>
        <w:rPr>
          <w:sz w:val="22"/>
          <w:lang w:val="lt-LT"/>
        </w:rPr>
        <w:t>Cuxhaven</w:t>
      </w:r>
      <w:proofErr w:type="spellEnd"/>
    </w:p>
    <w:p w14:paraId="293E651F" w14:textId="77777777" w:rsidR="00B4109A" w:rsidRDefault="00717405">
      <w:pPr>
        <w:widowControl w:val="0"/>
        <w:numPr>
          <w:ilvl w:val="12"/>
          <w:numId w:val="0"/>
        </w:numPr>
        <w:ind w:right="-2"/>
        <w:rPr>
          <w:sz w:val="22"/>
          <w:lang w:val="lt-LT"/>
        </w:rPr>
      </w:pPr>
      <w:r>
        <w:rPr>
          <w:sz w:val="22"/>
          <w:lang w:val="lt-LT"/>
        </w:rPr>
        <w:t>Vokietija</w:t>
      </w:r>
    </w:p>
    <w:p w14:paraId="59BA1546" w14:textId="77777777" w:rsidR="00B4109A" w:rsidRDefault="00B4109A">
      <w:pPr>
        <w:widowControl w:val="0"/>
        <w:tabs>
          <w:tab w:val="left" w:pos="567"/>
        </w:tabs>
        <w:rPr>
          <w:sz w:val="22"/>
          <w:lang w:val="lt-LT"/>
        </w:rPr>
      </w:pPr>
    </w:p>
    <w:p w14:paraId="52CF156A" w14:textId="77777777" w:rsidR="00B4109A" w:rsidRDefault="00717405">
      <w:pPr>
        <w:tabs>
          <w:tab w:val="left" w:pos="567"/>
        </w:tabs>
        <w:jc w:val="both"/>
        <w:rPr>
          <w:sz w:val="22"/>
          <w:lang w:val="lt-LT"/>
        </w:rPr>
      </w:pPr>
      <w:r>
        <w:rPr>
          <w:sz w:val="22"/>
          <w:lang w:val="lt-LT"/>
        </w:rPr>
        <w:t>Su pakuote pateikiamame lapelyje nurodomas gamintojo, atsakingo už konkrečios serijos išleidimą, pavadinimas ir adresas.</w:t>
      </w:r>
    </w:p>
    <w:p w14:paraId="6D756E6E" w14:textId="77777777" w:rsidR="00B4109A" w:rsidRDefault="00B4109A">
      <w:pPr>
        <w:widowControl w:val="0"/>
        <w:tabs>
          <w:tab w:val="left" w:pos="567"/>
        </w:tabs>
        <w:rPr>
          <w:sz w:val="22"/>
          <w:lang w:val="lt-LT"/>
        </w:rPr>
      </w:pPr>
    </w:p>
    <w:p w14:paraId="4D1A5384" w14:textId="77777777" w:rsidR="00B4109A" w:rsidRDefault="00B4109A">
      <w:pPr>
        <w:widowControl w:val="0"/>
        <w:tabs>
          <w:tab w:val="left" w:pos="567"/>
        </w:tabs>
        <w:rPr>
          <w:sz w:val="22"/>
          <w:lang w:val="lt-LT"/>
        </w:rPr>
      </w:pPr>
    </w:p>
    <w:p w14:paraId="0602DBFA" w14:textId="77777777" w:rsidR="00B4109A" w:rsidRDefault="00717405">
      <w:pPr>
        <w:widowControl w:val="0"/>
        <w:tabs>
          <w:tab w:val="left" w:pos="567"/>
        </w:tabs>
        <w:ind w:left="567" w:hanging="567"/>
        <w:rPr>
          <w:sz w:val="22"/>
          <w:lang w:val="lt-LT"/>
        </w:rPr>
      </w:pPr>
      <w:r>
        <w:rPr>
          <w:b/>
          <w:sz w:val="22"/>
          <w:lang w:val="lt-LT"/>
        </w:rPr>
        <w:t>B.</w:t>
      </w:r>
      <w:r>
        <w:rPr>
          <w:b/>
          <w:sz w:val="22"/>
          <w:lang w:val="lt-LT"/>
        </w:rPr>
        <w:tab/>
        <w:t>TIEKIMO IR VARTOJIMO SĄLYGOS AR APRIBOJIMAI</w:t>
      </w:r>
    </w:p>
    <w:p w14:paraId="36BDC450" w14:textId="77777777" w:rsidR="00B4109A" w:rsidRDefault="00B4109A">
      <w:pPr>
        <w:widowControl w:val="0"/>
        <w:tabs>
          <w:tab w:val="left" w:pos="567"/>
        </w:tabs>
        <w:rPr>
          <w:sz w:val="22"/>
          <w:lang w:val="lt-LT"/>
        </w:rPr>
      </w:pPr>
    </w:p>
    <w:p w14:paraId="2920F746" w14:textId="77777777" w:rsidR="00B4109A" w:rsidRDefault="00717405">
      <w:pPr>
        <w:widowControl w:val="0"/>
        <w:tabs>
          <w:tab w:val="left" w:pos="567"/>
        </w:tabs>
        <w:rPr>
          <w:sz w:val="22"/>
          <w:lang w:val="lt-LT"/>
        </w:rPr>
      </w:pPr>
      <w:r>
        <w:rPr>
          <w:sz w:val="22"/>
          <w:lang w:val="lt-LT"/>
        </w:rPr>
        <w:t>Pagal specialų receptą įsigyjamas vaistinis preparatas.</w:t>
      </w:r>
    </w:p>
    <w:p w14:paraId="70BAF378" w14:textId="77777777" w:rsidR="00B4109A" w:rsidRDefault="00717405">
      <w:pPr>
        <w:widowControl w:val="0"/>
        <w:tabs>
          <w:tab w:val="left" w:pos="567"/>
        </w:tabs>
        <w:outlineLvl w:val="0"/>
        <w:rPr>
          <w:b/>
          <w:sz w:val="22"/>
          <w:lang w:val="lt-LT"/>
        </w:rPr>
      </w:pPr>
      <w:r>
        <w:rPr>
          <w:sz w:val="22"/>
          <w:lang w:val="lt-LT"/>
        </w:rPr>
        <w:br w:type="page"/>
      </w:r>
    </w:p>
    <w:p w14:paraId="4F1B47E4" w14:textId="77777777" w:rsidR="00B4109A" w:rsidRDefault="00B4109A">
      <w:pPr>
        <w:widowControl w:val="0"/>
        <w:tabs>
          <w:tab w:val="left" w:pos="567"/>
        </w:tabs>
        <w:jc w:val="center"/>
        <w:rPr>
          <w:sz w:val="22"/>
          <w:lang w:val="lt-LT"/>
        </w:rPr>
      </w:pPr>
    </w:p>
    <w:p w14:paraId="64A1D50F" w14:textId="77777777" w:rsidR="00B4109A" w:rsidRDefault="00B4109A">
      <w:pPr>
        <w:widowControl w:val="0"/>
        <w:tabs>
          <w:tab w:val="left" w:pos="567"/>
        </w:tabs>
        <w:jc w:val="center"/>
        <w:rPr>
          <w:sz w:val="22"/>
          <w:lang w:val="lt-LT"/>
        </w:rPr>
      </w:pPr>
    </w:p>
    <w:p w14:paraId="2F779B7C" w14:textId="77777777" w:rsidR="00B4109A" w:rsidRDefault="00B4109A">
      <w:pPr>
        <w:widowControl w:val="0"/>
        <w:tabs>
          <w:tab w:val="left" w:pos="567"/>
        </w:tabs>
        <w:jc w:val="center"/>
        <w:rPr>
          <w:sz w:val="22"/>
          <w:lang w:val="lt-LT"/>
        </w:rPr>
      </w:pPr>
    </w:p>
    <w:p w14:paraId="1A94A144" w14:textId="77777777" w:rsidR="00B4109A" w:rsidRDefault="00B4109A">
      <w:pPr>
        <w:widowControl w:val="0"/>
        <w:tabs>
          <w:tab w:val="left" w:pos="567"/>
        </w:tabs>
        <w:jc w:val="center"/>
        <w:rPr>
          <w:sz w:val="22"/>
          <w:lang w:val="lt-LT"/>
        </w:rPr>
      </w:pPr>
    </w:p>
    <w:p w14:paraId="52FB708A" w14:textId="77777777" w:rsidR="00B4109A" w:rsidRDefault="00B4109A">
      <w:pPr>
        <w:widowControl w:val="0"/>
        <w:tabs>
          <w:tab w:val="left" w:pos="567"/>
        </w:tabs>
        <w:jc w:val="center"/>
        <w:rPr>
          <w:sz w:val="22"/>
          <w:lang w:val="lt-LT"/>
        </w:rPr>
      </w:pPr>
    </w:p>
    <w:p w14:paraId="131938E0" w14:textId="77777777" w:rsidR="00B4109A" w:rsidRDefault="00B4109A">
      <w:pPr>
        <w:widowControl w:val="0"/>
        <w:tabs>
          <w:tab w:val="left" w:pos="567"/>
        </w:tabs>
        <w:jc w:val="center"/>
        <w:rPr>
          <w:sz w:val="22"/>
          <w:lang w:val="lt-LT"/>
        </w:rPr>
      </w:pPr>
    </w:p>
    <w:p w14:paraId="49A79B94" w14:textId="77777777" w:rsidR="00B4109A" w:rsidRDefault="00B4109A">
      <w:pPr>
        <w:widowControl w:val="0"/>
        <w:tabs>
          <w:tab w:val="left" w:pos="567"/>
        </w:tabs>
        <w:jc w:val="center"/>
        <w:rPr>
          <w:sz w:val="22"/>
          <w:lang w:val="lt-LT"/>
        </w:rPr>
      </w:pPr>
    </w:p>
    <w:p w14:paraId="3E084B11" w14:textId="77777777" w:rsidR="00B4109A" w:rsidRDefault="00B4109A">
      <w:pPr>
        <w:widowControl w:val="0"/>
        <w:tabs>
          <w:tab w:val="left" w:pos="567"/>
        </w:tabs>
        <w:jc w:val="center"/>
        <w:rPr>
          <w:sz w:val="22"/>
          <w:lang w:val="lt-LT"/>
        </w:rPr>
      </w:pPr>
    </w:p>
    <w:p w14:paraId="5F349DE5" w14:textId="77777777" w:rsidR="00B4109A" w:rsidRDefault="00B4109A">
      <w:pPr>
        <w:widowControl w:val="0"/>
        <w:tabs>
          <w:tab w:val="left" w:pos="567"/>
        </w:tabs>
        <w:jc w:val="center"/>
        <w:rPr>
          <w:sz w:val="22"/>
          <w:lang w:val="lt-LT"/>
        </w:rPr>
      </w:pPr>
    </w:p>
    <w:p w14:paraId="009A486A" w14:textId="77777777" w:rsidR="00B4109A" w:rsidRDefault="00B4109A">
      <w:pPr>
        <w:widowControl w:val="0"/>
        <w:tabs>
          <w:tab w:val="left" w:pos="567"/>
        </w:tabs>
        <w:jc w:val="center"/>
        <w:rPr>
          <w:sz w:val="22"/>
          <w:lang w:val="lt-LT"/>
        </w:rPr>
      </w:pPr>
    </w:p>
    <w:p w14:paraId="39D8C567" w14:textId="77777777" w:rsidR="00B4109A" w:rsidRDefault="00B4109A">
      <w:pPr>
        <w:widowControl w:val="0"/>
        <w:tabs>
          <w:tab w:val="left" w:pos="567"/>
        </w:tabs>
        <w:jc w:val="center"/>
        <w:rPr>
          <w:sz w:val="22"/>
          <w:lang w:val="lt-LT"/>
        </w:rPr>
      </w:pPr>
    </w:p>
    <w:p w14:paraId="4C19D16B" w14:textId="77777777" w:rsidR="00B4109A" w:rsidRDefault="00B4109A">
      <w:pPr>
        <w:widowControl w:val="0"/>
        <w:tabs>
          <w:tab w:val="left" w:pos="567"/>
        </w:tabs>
        <w:jc w:val="center"/>
        <w:rPr>
          <w:sz w:val="22"/>
          <w:lang w:val="lt-LT"/>
        </w:rPr>
      </w:pPr>
    </w:p>
    <w:p w14:paraId="1583C260" w14:textId="77777777" w:rsidR="00B4109A" w:rsidRDefault="00B4109A">
      <w:pPr>
        <w:widowControl w:val="0"/>
        <w:tabs>
          <w:tab w:val="left" w:pos="567"/>
        </w:tabs>
        <w:jc w:val="center"/>
        <w:rPr>
          <w:sz w:val="22"/>
          <w:lang w:val="lt-LT"/>
        </w:rPr>
      </w:pPr>
    </w:p>
    <w:p w14:paraId="7AC4A1CE" w14:textId="77777777" w:rsidR="00B4109A" w:rsidRDefault="00B4109A">
      <w:pPr>
        <w:widowControl w:val="0"/>
        <w:tabs>
          <w:tab w:val="left" w:pos="567"/>
        </w:tabs>
        <w:jc w:val="center"/>
        <w:rPr>
          <w:sz w:val="22"/>
          <w:lang w:val="lt-LT"/>
        </w:rPr>
      </w:pPr>
    </w:p>
    <w:p w14:paraId="6480603B" w14:textId="77777777" w:rsidR="00B4109A" w:rsidRDefault="00B4109A">
      <w:pPr>
        <w:widowControl w:val="0"/>
        <w:tabs>
          <w:tab w:val="left" w:pos="567"/>
        </w:tabs>
        <w:jc w:val="center"/>
        <w:rPr>
          <w:sz w:val="22"/>
          <w:lang w:val="lt-LT"/>
        </w:rPr>
      </w:pPr>
    </w:p>
    <w:p w14:paraId="2BF8B624" w14:textId="77777777" w:rsidR="00B4109A" w:rsidRDefault="00B4109A">
      <w:pPr>
        <w:widowControl w:val="0"/>
        <w:tabs>
          <w:tab w:val="left" w:pos="567"/>
        </w:tabs>
        <w:jc w:val="center"/>
        <w:rPr>
          <w:sz w:val="22"/>
          <w:lang w:val="lt-LT"/>
        </w:rPr>
      </w:pPr>
    </w:p>
    <w:p w14:paraId="7F703C78" w14:textId="77777777" w:rsidR="00B4109A" w:rsidRDefault="00B4109A">
      <w:pPr>
        <w:widowControl w:val="0"/>
        <w:tabs>
          <w:tab w:val="left" w:pos="567"/>
        </w:tabs>
        <w:jc w:val="center"/>
        <w:outlineLvl w:val="0"/>
        <w:rPr>
          <w:b/>
          <w:sz w:val="22"/>
          <w:lang w:val="lt-LT"/>
        </w:rPr>
      </w:pPr>
    </w:p>
    <w:p w14:paraId="0FCCCD0B" w14:textId="77777777" w:rsidR="00B4109A" w:rsidRDefault="00B4109A">
      <w:pPr>
        <w:widowControl w:val="0"/>
        <w:tabs>
          <w:tab w:val="left" w:pos="567"/>
        </w:tabs>
        <w:jc w:val="center"/>
        <w:outlineLvl w:val="0"/>
        <w:rPr>
          <w:b/>
          <w:sz w:val="22"/>
          <w:lang w:val="lt-LT"/>
        </w:rPr>
      </w:pPr>
    </w:p>
    <w:p w14:paraId="3EE2E5CE" w14:textId="77777777" w:rsidR="00B4109A" w:rsidRDefault="00B4109A">
      <w:pPr>
        <w:widowControl w:val="0"/>
        <w:tabs>
          <w:tab w:val="left" w:pos="567"/>
        </w:tabs>
        <w:jc w:val="center"/>
        <w:outlineLvl w:val="0"/>
        <w:rPr>
          <w:b/>
          <w:sz w:val="22"/>
          <w:lang w:val="lt-LT"/>
        </w:rPr>
      </w:pPr>
    </w:p>
    <w:p w14:paraId="2196DC44" w14:textId="77777777" w:rsidR="00B4109A" w:rsidRDefault="00B4109A">
      <w:pPr>
        <w:widowControl w:val="0"/>
        <w:tabs>
          <w:tab w:val="left" w:pos="567"/>
        </w:tabs>
        <w:jc w:val="center"/>
        <w:outlineLvl w:val="0"/>
        <w:rPr>
          <w:b/>
          <w:sz w:val="22"/>
          <w:lang w:val="lt-LT"/>
        </w:rPr>
      </w:pPr>
    </w:p>
    <w:p w14:paraId="338CDAAB" w14:textId="77777777" w:rsidR="00B4109A" w:rsidRDefault="00B4109A">
      <w:pPr>
        <w:widowControl w:val="0"/>
        <w:tabs>
          <w:tab w:val="left" w:pos="567"/>
        </w:tabs>
        <w:jc w:val="center"/>
        <w:outlineLvl w:val="0"/>
        <w:rPr>
          <w:b/>
          <w:sz w:val="22"/>
          <w:lang w:val="lt-LT"/>
        </w:rPr>
      </w:pPr>
    </w:p>
    <w:p w14:paraId="3DADB447" w14:textId="77777777" w:rsidR="00B4109A" w:rsidRDefault="00B4109A">
      <w:pPr>
        <w:widowControl w:val="0"/>
        <w:tabs>
          <w:tab w:val="left" w:pos="567"/>
        </w:tabs>
        <w:jc w:val="center"/>
        <w:outlineLvl w:val="0"/>
        <w:rPr>
          <w:b/>
          <w:sz w:val="22"/>
          <w:lang w:val="lt-LT"/>
        </w:rPr>
      </w:pPr>
    </w:p>
    <w:p w14:paraId="4BE9DFAF" w14:textId="77777777" w:rsidR="00B4109A" w:rsidRDefault="00B4109A">
      <w:pPr>
        <w:widowControl w:val="0"/>
        <w:tabs>
          <w:tab w:val="left" w:pos="567"/>
        </w:tabs>
        <w:jc w:val="center"/>
        <w:outlineLvl w:val="0"/>
        <w:rPr>
          <w:b/>
          <w:sz w:val="22"/>
          <w:lang w:val="lt-LT"/>
        </w:rPr>
      </w:pPr>
    </w:p>
    <w:p w14:paraId="663718E2" w14:textId="77777777" w:rsidR="00B4109A" w:rsidRDefault="00717405">
      <w:pPr>
        <w:widowControl w:val="0"/>
        <w:tabs>
          <w:tab w:val="left" w:pos="567"/>
        </w:tabs>
        <w:jc w:val="center"/>
        <w:outlineLvl w:val="1"/>
        <w:rPr>
          <w:b/>
          <w:sz w:val="22"/>
          <w:lang w:val="lt-LT"/>
        </w:rPr>
      </w:pPr>
      <w:r>
        <w:rPr>
          <w:b/>
          <w:sz w:val="22"/>
          <w:lang w:val="lt-LT"/>
        </w:rPr>
        <w:t>III PRIEDAS</w:t>
      </w:r>
    </w:p>
    <w:p w14:paraId="6AC28DE9" w14:textId="77777777" w:rsidR="00B4109A" w:rsidRDefault="00B4109A">
      <w:pPr>
        <w:widowControl w:val="0"/>
        <w:tabs>
          <w:tab w:val="left" w:pos="567"/>
        </w:tabs>
        <w:jc w:val="center"/>
        <w:rPr>
          <w:sz w:val="22"/>
          <w:lang w:val="lt-LT"/>
        </w:rPr>
      </w:pPr>
    </w:p>
    <w:p w14:paraId="44CB0E7E" w14:textId="77777777" w:rsidR="00B4109A" w:rsidRDefault="00717405">
      <w:pPr>
        <w:widowControl w:val="0"/>
        <w:tabs>
          <w:tab w:val="left" w:pos="567"/>
        </w:tabs>
        <w:jc w:val="center"/>
        <w:outlineLvl w:val="1"/>
        <w:rPr>
          <w:b/>
          <w:sz w:val="22"/>
          <w:lang w:val="lt-LT"/>
        </w:rPr>
      </w:pPr>
      <w:r>
        <w:rPr>
          <w:b/>
          <w:sz w:val="22"/>
          <w:lang w:val="lt-LT"/>
        </w:rPr>
        <w:t>ŽENKLINIMAS IR PAKUOTĖS LAPELIS</w:t>
      </w:r>
    </w:p>
    <w:p w14:paraId="3CF7D25D" w14:textId="77777777" w:rsidR="00B4109A" w:rsidRDefault="00717405">
      <w:pPr>
        <w:widowControl w:val="0"/>
        <w:tabs>
          <w:tab w:val="left" w:pos="567"/>
        </w:tabs>
        <w:rPr>
          <w:sz w:val="22"/>
          <w:lang w:val="lt-LT"/>
        </w:rPr>
      </w:pPr>
      <w:r>
        <w:rPr>
          <w:sz w:val="22"/>
          <w:lang w:val="lt-LT"/>
        </w:rPr>
        <w:br w:type="page"/>
      </w:r>
    </w:p>
    <w:p w14:paraId="0A4E046B" w14:textId="77777777" w:rsidR="00B4109A" w:rsidRDefault="00B4109A">
      <w:pPr>
        <w:widowControl w:val="0"/>
        <w:tabs>
          <w:tab w:val="left" w:pos="567"/>
        </w:tabs>
        <w:jc w:val="center"/>
        <w:rPr>
          <w:sz w:val="22"/>
          <w:lang w:val="lt-LT"/>
        </w:rPr>
      </w:pPr>
    </w:p>
    <w:p w14:paraId="6E0C2D0C" w14:textId="77777777" w:rsidR="00B4109A" w:rsidRDefault="00B4109A">
      <w:pPr>
        <w:widowControl w:val="0"/>
        <w:tabs>
          <w:tab w:val="left" w:pos="567"/>
        </w:tabs>
        <w:jc w:val="center"/>
        <w:rPr>
          <w:sz w:val="22"/>
          <w:lang w:val="lt-LT"/>
        </w:rPr>
      </w:pPr>
    </w:p>
    <w:p w14:paraId="64291DB1" w14:textId="77777777" w:rsidR="00B4109A" w:rsidRDefault="00B4109A">
      <w:pPr>
        <w:widowControl w:val="0"/>
        <w:tabs>
          <w:tab w:val="left" w:pos="567"/>
        </w:tabs>
        <w:jc w:val="center"/>
        <w:rPr>
          <w:sz w:val="22"/>
          <w:lang w:val="lt-LT"/>
        </w:rPr>
      </w:pPr>
    </w:p>
    <w:p w14:paraId="186504B7" w14:textId="77777777" w:rsidR="00B4109A" w:rsidRDefault="00B4109A">
      <w:pPr>
        <w:widowControl w:val="0"/>
        <w:tabs>
          <w:tab w:val="left" w:pos="567"/>
        </w:tabs>
        <w:jc w:val="center"/>
        <w:rPr>
          <w:sz w:val="22"/>
          <w:lang w:val="lt-LT"/>
        </w:rPr>
      </w:pPr>
    </w:p>
    <w:p w14:paraId="7672AC28" w14:textId="77777777" w:rsidR="00B4109A" w:rsidRDefault="00B4109A">
      <w:pPr>
        <w:widowControl w:val="0"/>
        <w:tabs>
          <w:tab w:val="left" w:pos="567"/>
        </w:tabs>
        <w:jc w:val="center"/>
        <w:rPr>
          <w:sz w:val="22"/>
          <w:lang w:val="lt-LT"/>
        </w:rPr>
      </w:pPr>
    </w:p>
    <w:p w14:paraId="284365E8" w14:textId="77777777" w:rsidR="00B4109A" w:rsidRDefault="00B4109A">
      <w:pPr>
        <w:widowControl w:val="0"/>
        <w:tabs>
          <w:tab w:val="left" w:pos="567"/>
        </w:tabs>
        <w:jc w:val="center"/>
        <w:rPr>
          <w:sz w:val="22"/>
          <w:lang w:val="lt-LT"/>
        </w:rPr>
      </w:pPr>
    </w:p>
    <w:p w14:paraId="3CA933FF" w14:textId="77777777" w:rsidR="00B4109A" w:rsidRDefault="00B4109A">
      <w:pPr>
        <w:widowControl w:val="0"/>
        <w:tabs>
          <w:tab w:val="left" w:pos="567"/>
        </w:tabs>
        <w:jc w:val="center"/>
        <w:rPr>
          <w:sz w:val="22"/>
          <w:lang w:val="lt-LT"/>
        </w:rPr>
      </w:pPr>
    </w:p>
    <w:p w14:paraId="423C98C0" w14:textId="77777777" w:rsidR="00B4109A" w:rsidRDefault="00B4109A">
      <w:pPr>
        <w:widowControl w:val="0"/>
        <w:tabs>
          <w:tab w:val="left" w:pos="567"/>
        </w:tabs>
        <w:jc w:val="center"/>
        <w:rPr>
          <w:sz w:val="22"/>
          <w:lang w:val="lt-LT"/>
        </w:rPr>
      </w:pPr>
    </w:p>
    <w:p w14:paraId="29BCD2CC" w14:textId="77777777" w:rsidR="00B4109A" w:rsidRDefault="00B4109A">
      <w:pPr>
        <w:widowControl w:val="0"/>
        <w:tabs>
          <w:tab w:val="left" w:pos="567"/>
        </w:tabs>
        <w:jc w:val="center"/>
        <w:rPr>
          <w:sz w:val="22"/>
          <w:lang w:val="lt-LT"/>
        </w:rPr>
      </w:pPr>
    </w:p>
    <w:p w14:paraId="4BEF95CE" w14:textId="77777777" w:rsidR="00B4109A" w:rsidRDefault="00B4109A">
      <w:pPr>
        <w:widowControl w:val="0"/>
        <w:tabs>
          <w:tab w:val="left" w:pos="567"/>
        </w:tabs>
        <w:jc w:val="center"/>
        <w:rPr>
          <w:sz w:val="22"/>
          <w:lang w:val="lt-LT"/>
        </w:rPr>
      </w:pPr>
    </w:p>
    <w:p w14:paraId="4152D46E" w14:textId="77777777" w:rsidR="00B4109A" w:rsidRDefault="00B4109A">
      <w:pPr>
        <w:widowControl w:val="0"/>
        <w:tabs>
          <w:tab w:val="left" w:pos="567"/>
        </w:tabs>
        <w:jc w:val="center"/>
        <w:rPr>
          <w:sz w:val="22"/>
          <w:lang w:val="lt-LT"/>
        </w:rPr>
      </w:pPr>
    </w:p>
    <w:p w14:paraId="21AC5C93" w14:textId="77777777" w:rsidR="00B4109A" w:rsidRDefault="00B4109A">
      <w:pPr>
        <w:widowControl w:val="0"/>
        <w:tabs>
          <w:tab w:val="left" w:pos="567"/>
        </w:tabs>
        <w:jc w:val="center"/>
        <w:rPr>
          <w:sz w:val="22"/>
          <w:lang w:val="lt-LT"/>
        </w:rPr>
      </w:pPr>
    </w:p>
    <w:p w14:paraId="6C683A5B" w14:textId="77777777" w:rsidR="00B4109A" w:rsidRDefault="00B4109A">
      <w:pPr>
        <w:widowControl w:val="0"/>
        <w:tabs>
          <w:tab w:val="left" w:pos="567"/>
        </w:tabs>
        <w:jc w:val="center"/>
        <w:rPr>
          <w:sz w:val="22"/>
          <w:lang w:val="lt-LT"/>
        </w:rPr>
      </w:pPr>
    </w:p>
    <w:p w14:paraId="7593B5C8" w14:textId="77777777" w:rsidR="00B4109A" w:rsidRDefault="00B4109A">
      <w:pPr>
        <w:widowControl w:val="0"/>
        <w:tabs>
          <w:tab w:val="left" w:pos="567"/>
        </w:tabs>
        <w:jc w:val="center"/>
        <w:rPr>
          <w:sz w:val="22"/>
          <w:lang w:val="lt-LT"/>
        </w:rPr>
      </w:pPr>
    </w:p>
    <w:p w14:paraId="3EB1BC42" w14:textId="77777777" w:rsidR="00B4109A" w:rsidRDefault="00B4109A">
      <w:pPr>
        <w:widowControl w:val="0"/>
        <w:tabs>
          <w:tab w:val="left" w:pos="567"/>
        </w:tabs>
        <w:jc w:val="center"/>
        <w:rPr>
          <w:sz w:val="22"/>
          <w:lang w:val="lt-LT"/>
        </w:rPr>
      </w:pPr>
    </w:p>
    <w:p w14:paraId="438FFA88" w14:textId="77777777" w:rsidR="00B4109A" w:rsidRDefault="00B4109A">
      <w:pPr>
        <w:widowControl w:val="0"/>
        <w:tabs>
          <w:tab w:val="left" w:pos="567"/>
        </w:tabs>
        <w:jc w:val="center"/>
        <w:rPr>
          <w:sz w:val="22"/>
          <w:lang w:val="lt-LT"/>
        </w:rPr>
      </w:pPr>
    </w:p>
    <w:p w14:paraId="058B02FC" w14:textId="77777777" w:rsidR="00B4109A" w:rsidRDefault="00B4109A">
      <w:pPr>
        <w:widowControl w:val="0"/>
        <w:tabs>
          <w:tab w:val="left" w:pos="567"/>
        </w:tabs>
        <w:jc w:val="center"/>
        <w:rPr>
          <w:sz w:val="22"/>
          <w:lang w:val="lt-LT"/>
        </w:rPr>
      </w:pPr>
    </w:p>
    <w:p w14:paraId="40FE2D47" w14:textId="77777777" w:rsidR="00B4109A" w:rsidRDefault="00B4109A">
      <w:pPr>
        <w:widowControl w:val="0"/>
        <w:tabs>
          <w:tab w:val="left" w:pos="567"/>
        </w:tabs>
        <w:jc w:val="center"/>
        <w:rPr>
          <w:sz w:val="22"/>
          <w:lang w:val="lt-LT"/>
        </w:rPr>
      </w:pPr>
    </w:p>
    <w:p w14:paraId="721BCB51" w14:textId="77777777" w:rsidR="00B4109A" w:rsidRDefault="00B4109A">
      <w:pPr>
        <w:widowControl w:val="0"/>
        <w:tabs>
          <w:tab w:val="left" w:pos="567"/>
        </w:tabs>
        <w:jc w:val="center"/>
        <w:rPr>
          <w:sz w:val="22"/>
          <w:lang w:val="lt-LT"/>
        </w:rPr>
      </w:pPr>
    </w:p>
    <w:p w14:paraId="2F53CA0E" w14:textId="77777777" w:rsidR="00B4109A" w:rsidRDefault="00B4109A">
      <w:pPr>
        <w:widowControl w:val="0"/>
        <w:tabs>
          <w:tab w:val="left" w:pos="567"/>
        </w:tabs>
        <w:jc w:val="center"/>
        <w:rPr>
          <w:sz w:val="22"/>
          <w:lang w:val="lt-LT"/>
        </w:rPr>
      </w:pPr>
    </w:p>
    <w:p w14:paraId="3C7B36A8" w14:textId="77777777" w:rsidR="00B4109A" w:rsidRDefault="00B4109A">
      <w:pPr>
        <w:widowControl w:val="0"/>
        <w:tabs>
          <w:tab w:val="left" w:pos="567"/>
        </w:tabs>
        <w:jc w:val="center"/>
        <w:rPr>
          <w:sz w:val="22"/>
          <w:lang w:val="lt-LT"/>
        </w:rPr>
      </w:pPr>
    </w:p>
    <w:p w14:paraId="5DEC8E04" w14:textId="77777777" w:rsidR="00B4109A" w:rsidRDefault="00B4109A">
      <w:pPr>
        <w:widowControl w:val="0"/>
        <w:tabs>
          <w:tab w:val="left" w:pos="567"/>
        </w:tabs>
        <w:jc w:val="center"/>
        <w:rPr>
          <w:rFonts w:eastAsia="Calibri"/>
          <w:sz w:val="22"/>
          <w:lang w:val="lt-LT"/>
        </w:rPr>
      </w:pPr>
    </w:p>
    <w:p w14:paraId="57111820" w14:textId="77777777" w:rsidR="00B4109A" w:rsidRDefault="00B4109A">
      <w:pPr>
        <w:widowControl w:val="0"/>
        <w:tabs>
          <w:tab w:val="left" w:pos="567"/>
        </w:tabs>
        <w:jc w:val="center"/>
        <w:rPr>
          <w:rFonts w:eastAsia="Calibri"/>
          <w:sz w:val="22"/>
          <w:lang w:val="lt-LT"/>
        </w:rPr>
      </w:pPr>
    </w:p>
    <w:p w14:paraId="45D77A50" w14:textId="77777777" w:rsidR="00B4109A" w:rsidRDefault="00717405">
      <w:pPr>
        <w:widowControl w:val="0"/>
        <w:tabs>
          <w:tab w:val="left" w:pos="567"/>
        </w:tabs>
        <w:jc w:val="center"/>
        <w:outlineLvl w:val="1"/>
        <w:rPr>
          <w:b/>
          <w:sz w:val="22"/>
          <w:lang w:val="lt-LT"/>
        </w:rPr>
      </w:pPr>
      <w:r>
        <w:rPr>
          <w:b/>
          <w:sz w:val="22"/>
          <w:lang w:val="lt-LT"/>
        </w:rPr>
        <w:t>A. ŽENKLINIMAS</w:t>
      </w:r>
    </w:p>
    <w:p w14:paraId="767C1E1C" w14:textId="77777777" w:rsidR="00B4109A" w:rsidRDefault="00717405">
      <w:pPr>
        <w:widowControl w:val="0"/>
        <w:tabs>
          <w:tab w:val="left" w:pos="567"/>
        </w:tabs>
        <w:rPr>
          <w:sz w:val="22"/>
          <w:lang w:val="lt-LT"/>
        </w:rPr>
      </w:pPr>
      <w:r>
        <w:rPr>
          <w:sz w:val="22"/>
          <w:lang w:val="lt-LT"/>
        </w:rPr>
        <w:br w:type="page"/>
      </w:r>
    </w:p>
    <w:p w14:paraId="129C0A37" w14:textId="77777777" w:rsidR="00B4109A" w:rsidRDefault="00717405">
      <w:pPr>
        <w:widowControl w:val="0"/>
        <w:pBdr>
          <w:top w:val="single" w:sz="4" w:space="1" w:color="auto"/>
          <w:left w:val="single" w:sz="4" w:space="4" w:color="auto"/>
          <w:bottom w:val="single" w:sz="4" w:space="1" w:color="auto"/>
          <w:right w:val="single" w:sz="4" w:space="4" w:color="auto"/>
        </w:pBdr>
        <w:tabs>
          <w:tab w:val="left" w:pos="567"/>
        </w:tabs>
        <w:rPr>
          <w:b/>
          <w:sz w:val="22"/>
          <w:lang w:val="lt-LT"/>
        </w:rPr>
      </w:pPr>
      <w:r>
        <w:rPr>
          <w:b/>
          <w:sz w:val="22"/>
          <w:lang w:val="lt-LT"/>
        </w:rPr>
        <w:lastRenderedPageBreak/>
        <w:t>INFORMACIJA ANT IŠORINĖS PAKUOTĖS</w:t>
      </w:r>
    </w:p>
    <w:p w14:paraId="0740A525" w14:textId="77777777" w:rsidR="00B4109A" w:rsidRDefault="00B4109A">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lang w:val="lt-LT"/>
        </w:rPr>
      </w:pPr>
    </w:p>
    <w:p w14:paraId="560C22A7" w14:textId="77777777" w:rsidR="00B4109A" w:rsidRDefault="00717405">
      <w:pPr>
        <w:widowControl w:val="0"/>
        <w:pBdr>
          <w:top w:val="single" w:sz="4" w:space="1" w:color="auto"/>
          <w:left w:val="single" w:sz="4" w:space="4" w:color="auto"/>
          <w:bottom w:val="single" w:sz="4" w:space="1" w:color="auto"/>
          <w:right w:val="single" w:sz="4" w:space="4" w:color="auto"/>
        </w:pBdr>
        <w:tabs>
          <w:tab w:val="left" w:pos="567"/>
        </w:tabs>
        <w:rPr>
          <w:b/>
          <w:sz w:val="22"/>
          <w:lang w:val="lt-LT"/>
        </w:rPr>
      </w:pPr>
      <w:r>
        <w:rPr>
          <w:b/>
          <w:sz w:val="22"/>
          <w:lang w:val="lt-LT"/>
        </w:rPr>
        <w:t>KARTONO DĖŽUTĖ</w:t>
      </w:r>
    </w:p>
    <w:p w14:paraId="2A9A52EF" w14:textId="77777777" w:rsidR="00B4109A" w:rsidRDefault="00B4109A">
      <w:pPr>
        <w:widowControl w:val="0"/>
        <w:tabs>
          <w:tab w:val="left" w:pos="567"/>
        </w:tabs>
        <w:rPr>
          <w:sz w:val="22"/>
          <w:lang w:val="lt-LT"/>
        </w:rPr>
      </w:pPr>
    </w:p>
    <w:p w14:paraId="7D6C74BC" w14:textId="77777777" w:rsidR="00B4109A" w:rsidRDefault="00B4109A">
      <w:pPr>
        <w:widowControl w:val="0"/>
        <w:tabs>
          <w:tab w:val="left" w:pos="567"/>
        </w:tabs>
        <w:rPr>
          <w:sz w:val="22"/>
          <w:lang w:val="lt-LT"/>
        </w:rPr>
      </w:pPr>
    </w:p>
    <w:p w14:paraId="44C74F4D" w14:textId="77777777" w:rsidR="00B4109A" w:rsidRDefault="0071740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lang w:val="lt-LT"/>
        </w:rPr>
      </w:pPr>
      <w:r>
        <w:rPr>
          <w:b/>
          <w:sz w:val="22"/>
          <w:lang w:val="lt-LT"/>
        </w:rPr>
        <w:t>1.</w:t>
      </w:r>
      <w:r>
        <w:rPr>
          <w:b/>
          <w:sz w:val="22"/>
          <w:lang w:val="lt-LT"/>
        </w:rPr>
        <w:tab/>
      </w:r>
      <w:r>
        <w:rPr>
          <w:b/>
          <w:caps/>
          <w:sz w:val="22"/>
          <w:lang w:val="lt-LT"/>
        </w:rPr>
        <w:t>VAISTINIO</w:t>
      </w:r>
      <w:r>
        <w:rPr>
          <w:b/>
          <w:sz w:val="22"/>
          <w:lang w:val="lt-LT"/>
        </w:rPr>
        <w:t xml:space="preserve"> PREPARATO PAVADINIMAS</w:t>
      </w:r>
    </w:p>
    <w:p w14:paraId="2D3A1251" w14:textId="77777777" w:rsidR="00B4109A" w:rsidRDefault="00B4109A">
      <w:pPr>
        <w:widowControl w:val="0"/>
        <w:tabs>
          <w:tab w:val="left" w:pos="567"/>
        </w:tabs>
        <w:rPr>
          <w:sz w:val="22"/>
          <w:lang w:val="lt-LT"/>
        </w:rPr>
      </w:pPr>
    </w:p>
    <w:p w14:paraId="27DD82FF" w14:textId="77777777" w:rsidR="00B4109A" w:rsidRDefault="00717405">
      <w:pPr>
        <w:widowControl w:val="0"/>
        <w:tabs>
          <w:tab w:val="left" w:pos="567"/>
        </w:tabs>
        <w:rPr>
          <w:sz w:val="22"/>
          <w:lang w:val="lt-LT"/>
        </w:rPr>
      </w:pPr>
      <w:proofErr w:type="spellStart"/>
      <w:r>
        <w:rPr>
          <w:sz w:val="22"/>
          <w:lang w:val="lt-LT"/>
        </w:rPr>
        <w:t>Dolnada</w:t>
      </w:r>
      <w:proofErr w:type="spellEnd"/>
      <w:r>
        <w:rPr>
          <w:sz w:val="22"/>
          <w:lang w:val="lt-LT"/>
        </w:rPr>
        <w:t xml:space="preserve"> 10 mg/5 mg pailginto atpalaidavimo tabletės</w:t>
      </w:r>
    </w:p>
    <w:p w14:paraId="77F734BE" w14:textId="77777777" w:rsidR="00B4109A" w:rsidRDefault="00717405">
      <w:pPr>
        <w:widowControl w:val="0"/>
        <w:tabs>
          <w:tab w:val="left" w:pos="567"/>
        </w:tabs>
        <w:rPr>
          <w:sz w:val="22"/>
          <w:lang w:val="lt-LT"/>
        </w:rPr>
      </w:pPr>
      <w:proofErr w:type="spellStart"/>
      <w:r>
        <w:rPr>
          <w:sz w:val="22"/>
          <w:highlight w:val="lightGray"/>
          <w:lang w:val="lt-LT"/>
        </w:rPr>
        <w:t>Dolnada</w:t>
      </w:r>
      <w:proofErr w:type="spellEnd"/>
      <w:r>
        <w:rPr>
          <w:sz w:val="22"/>
          <w:highlight w:val="lightGray"/>
          <w:lang w:val="lt-LT"/>
        </w:rPr>
        <w:t xml:space="preserve"> 20 mg/10 mg pailginto atpalaidavimo tabletės</w:t>
      </w:r>
    </w:p>
    <w:p w14:paraId="61AF617F" w14:textId="77777777" w:rsidR="00B4109A" w:rsidRDefault="00717405">
      <w:pPr>
        <w:widowControl w:val="0"/>
        <w:tabs>
          <w:tab w:val="left" w:pos="567"/>
        </w:tabs>
        <w:rPr>
          <w:sz w:val="22"/>
          <w:lang w:val="lt-LT"/>
        </w:rPr>
      </w:pPr>
      <w:proofErr w:type="spellStart"/>
      <w:r>
        <w:rPr>
          <w:sz w:val="22"/>
          <w:highlight w:val="darkGray"/>
          <w:lang w:val="lt-LT"/>
        </w:rPr>
        <w:t>Dolnada</w:t>
      </w:r>
      <w:proofErr w:type="spellEnd"/>
      <w:r>
        <w:rPr>
          <w:sz w:val="22"/>
          <w:highlight w:val="darkGray"/>
          <w:lang w:val="lt-LT"/>
        </w:rPr>
        <w:t xml:space="preserve"> 40 mg/20 mg pailginto atpalaidavimo tabletės</w:t>
      </w:r>
    </w:p>
    <w:p w14:paraId="203C245F" w14:textId="77777777" w:rsidR="00B4109A" w:rsidRDefault="00B4109A">
      <w:pPr>
        <w:widowControl w:val="0"/>
        <w:rPr>
          <w:sz w:val="22"/>
          <w:lang w:val="lt-LT"/>
        </w:rPr>
      </w:pPr>
    </w:p>
    <w:p w14:paraId="3E4C252E" w14:textId="77777777" w:rsidR="00B4109A" w:rsidRDefault="00717405">
      <w:pPr>
        <w:widowControl w:val="0"/>
        <w:rPr>
          <w:sz w:val="22"/>
          <w:lang w:val="lt-LT"/>
        </w:rPr>
      </w:pPr>
      <w:proofErr w:type="spellStart"/>
      <w:r>
        <w:rPr>
          <w:color w:val="000000"/>
          <w:sz w:val="22"/>
          <w:szCs w:val="22"/>
          <w:lang w:val="lt-LT"/>
        </w:rPr>
        <w:t>oksikodono</w:t>
      </w:r>
      <w:proofErr w:type="spellEnd"/>
      <w:r>
        <w:rPr>
          <w:color w:val="000000"/>
          <w:sz w:val="22"/>
          <w:lang w:val="lt-LT"/>
        </w:rPr>
        <w:t xml:space="preserve"> hidrochloridas/ </w:t>
      </w:r>
      <w:proofErr w:type="spellStart"/>
      <w:r>
        <w:rPr>
          <w:color w:val="000000"/>
          <w:sz w:val="22"/>
          <w:lang w:val="lt-LT"/>
        </w:rPr>
        <w:t>naloksono</w:t>
      </w:r>
      <w:proofErr w:type="spellEnd"/>
      <w:r>
        <w:rPr>
          <w:color w:val="000000"/>
          <w:sz w:val="22"/>
          <w:lang w:val="lt-LT"/>
        </w:rPr>
        <w:t xml:space="preserve"> hidrochloridas</w:t>
      </w:r>
    </w:p>
    <w:p w14:paraId="0A3B394B" w14:textId="77777777" w:rsidR="00B4109A" w:rsidRDefault="00B4109A">
      <w:pPr>
        <w:widowControl w:val="0"/>
        <w:tabs>
          <w:tab w:val="left" w:pos="567"/>
        </w:tabs>
        <w:rPr>
          <w:sz w:val="22"/>
          <w:lang w:val="lt-LT"/>
        </w:rPr>
      </w:pPr>
    </w:p>
    <w:p w14:paraId="1D11B516" w14:textId="77777777" w:rsidR="00B4109A" w:rsidRDefault="00B4109A">
      <w:pPr>
        <w:widowControl w:val="0"/>
        <w:tabs>
          <w:tab w:val="left" w:pos="567"/>
        </w:tabs>
        <w:rPr>
          <w:sz w:val="22"/>
          <w:lang w:val="lt-LT"/>
        </w:rPr>
      </w:pPr>
    </w:p>
    <w:p w14:paraId="4B5CC15E" w14:textId="77777777" w:rsidR="00B4109A" w:rsidRDefault="0071740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z w:val="22"/>
          <w:lang w:val="lt-LT"/>
        </w:rPr>
      </w:pPr>
      <w:r>
        <w:rPr>
          <w:b/>
          <w:sz w:val="22"/>
          <w:lang w:val="lt-LT"/>
        </w:rPr>
        <w:t>2.</w:t>
      </w:r>
      <w:r>
        <w:rPr>
          <w:b/>
          <w:sz w:val="22"/>
          <w:lang w:val="lt-LT"/>
        </w:rPr>
        <w:tab/>
        <w:t>VEIKLIOJI (-IOS) MEDŽIAGA (-OS) IR JOS (-Ų) KIEKIS (-IAI)</w:t>
      </w:r>
    </w:p>
    <w:p w14:paraId="40730BB7" w14:textId="77777777" w:rsidR="00B4109A" w:rsidRDefault="00B4109A">
      <w:pPr>
        <w:widowControl w:val="0"/>
        <w:tabs>
          <w:tab w:val="left" w:pos="567"/>
        </w:tabs>
        <w:rPr>
          <w:sz w:val="22"/>
          <w:lang w:val="lt-LT"/>
        </w:rPr>
      </w:pPr>
    </w:p>
    <w:p w14:paraId="189539C9" w14:textId="77777777" w:rsidR="00B4109A" w:rsidRDefault="00717405">
      <w:pPr>
        <w:widowControl w:val="0"/>
        <w:autoSpaceDE w:val="0"/>
        <w:autoSpaceDN w:val="0"/>
        <w:adjustRightInd w:val="0"/>
        <w:rPr>
          <w:color w:val="000000"/>
          <w:sz w:val="22"/>
          <w:lang w:val="lt-LT"/>
        </w:rPr>
      </w:pPr>
      <w:r>
        <w:rPr>
          <w:color w:val="000000"/>
          <w:sz w:val="22"/>
          <w:lang w:val="lt-LT"/>
        </w:rPr>
        <w:t xml:space="preserve">Kiekvienoje pailginto atpalaidavimo tabletėje yra 10 mg </w:t>
      </w:r>
      <w:proofErr w:type="spellStart"/>
      <w:r>
        <w:rPr>
          <w:color w:val="000000"/>
          <w:sz w:val="22"/>
          <w:lang w:val="lt-LT"/>
        </w:rPr>
        <w:t>oksikodono</w:t>
      </w:r>
      <w:proofErr w:type="spellEnd"/>
      <w:r>
        <w:rPr>
          <w:color w:val="000000"/>
          <w:sz w:val="22"/>
          <w:lang w:val="lt-LT"/>
        </w:rPr>
        <w:t xml:space="preserve"> hidrochlorido, atitinkančio 9 mg </w:t>
      </w:r>
      <w:proofErr w:type="spellStart"/>
      <w:r>
        <w:rPr>
          <w:color w:val="000000"/>
          <w:sz w:val="22"/>
          <w:lang w:val="lt-LT"/>
        </w:rPr>
        <w:t>oksikodono</w:t>
      </w:r>
      <w:proofErr w:type="spellEnd"/>
      <w:r>
        <w:rPr>
          <w:color w:val="000000"/>
          <w:sz w:val="22"/>
          <w:lang w:val="lt-LT"/>
        </w:rPr>
        <w:t xml:space="preserve">, ir 5 mg </w:t>
      </w:r>
      <w:proofErr w:type="spellStart"/>
      <w:r>
        <w:rPr>
          <w:color w:val="000000"/>
          <w:sz w:val="22"/>
          <w:lang w:val="lt-LT"/>
        </w:rPr>
        <w:t>naloksono</w:t>
      </w:r>
      <w:proofErr w:type="spellEnd"/>
      <w:r>
        <w:rPr>
          <w:color w:val="000000"/>
          <w:sz w:val="22"/>
          <w:lang w:val="lt-LT"/>
        </w:rPr>
        <w:t xml:space="preserve"> hidrochlorido (kaip 5,45 mg </w:t>
      </w:r>
      <w:proofErr w:type="spellStart"/>
      <w:r>
        <w:rPr>
          <w:color w:val="000000"/>
          <w:sz w:val="22"/>
          <w:lang w:val="lt-LT"/>
        </w:rPr>
        <w:t>naloksono</w:t>
      </w:r>
      <w:proofErr w:type="spellEnd"/>
      <w:r>
        <w:rPr>
          <w:color w:val="000000"/>
          <w:sz w:val="22"/>
          <w:lang w:val="lt-LT"/>
        </w:rPr>
        <w:t xml:space="preserve"> hidrochlorido </w:t>
      </w:r>
      <w:proofErr w:type="spellStart"/>
      <w:r>
        <w:rPr>
          <w:color w:val="000000"/>
          <w:sz w:val="22"/>
          <w:lang w:val="lt-LT"/>
        </w:rPr>
        <w:t>dihidrato</w:t>
      </w:r>
      <w:proofErr w:type="spellEnd"/>
      <w:r>
        <w:rPr>
          <w:color w:val="000000"/>
          <w:sz w:val="22"/>
          <w:lang w:val="lt-LT"/>
        </w:rPr>
        <w:t xml:space="preserve">), atitinkančio 4,5 mg </w:t>
      </w:r>
      <w:proofErr w:type="spellStart"/>
      <w:r>
        <w:rPr>
          <w:color w:val="000000"/>
          <w:sz w:val="22"/>
          <w:lang w:val="lt-LT"/>
        </w:rPr>
        <w:t>naloksono</w:t>
      </w:r>
      <w:proofErr w:type="spellEnd"/>
      <w:r>
        <w:rPr>
          <w:color w:val="000000"/>
          <w:sz w:val="22"/>
          <w:lang w:val="lt-LT"/>
        </w:rPr>
        <w:t>.</w:t>
      </w:r>
    </w:p>
    <w:p w14:paraId="2FD68061" w14:textId="77777777" w:rsidR="00B4109A" w:rsidRDefault="00B4109A">
      <w:pPr>
        <w:widowControl w:val="0"/>
        <w:autoSpaceDE w:val="0"/>
        <w:autoSpaceDN w:val="0"/>
        <w:adjustRightInd w:val="0"/>
        <w:rPr>
          <w:color w:val="000000"/>
          <w:sz w:val="22"/>
          <w:lang w:val="lt-LT"/>
        </w:rPr>
      </w:pPr>
    </w:p>
    <w:p w14:paraId="5307D118" w14:textId="77777777" w:rsidR="00B4109A" w:rsidRDefault="00717405">
      <w:pPr>
        <w:widowControl w:val="0"/>
        <w:autoSpaceDE w:val="0"/>
        <w:autoSpaceDN w:val="0"/>
        <w:adjustRightInd w:val="0"/>
        <w:rPr>
          <w:color w:val="000000"/>
          <w:sz w:val="22"/>
          <w:lang w:val="lt-LT"/>
        </w:rPr>
      </w:pPr>
      <w:r>
        <w:rPr>
          <w:color w:val="000000"/>
          <w:sz w:val="22"/>
          <w:highlight w:val="lightGray"/>
          <w:lang w:val="lt-LT"/>
        </w:rPr>
        <w:t xml:space="preserve">Kiekvienoje pailginto atpalaidavimo tabletėje yra 20 mg </w:t>
      </w:r>
      <w:proofErr w:type="spellStart"/>
      <w:r>
        <w:rPr>
          <w:color w:val="000000"/>
          <w:sz w:val="22"/>
          <w:highlight w:val="lightGray"/>
          <w:lang w:val="lt-LT"/>
        </w:rPr>
        <w:t>oksikodono</w:t>
      </w:r>
      <w:proofErr w:type="spellEnd"/>
      <w:r>
        <w:rPr>
          <w:color w:val="000000"/>
          <w:sz w:val="22"/>
          <w:highlight w:val="lightGray"/>
          <w:lang w:val="lt-LT"/>
        </w:rPr>
        <w:t xml:space="preserve"> hidrochlorido, atitinkančio 18 mg </w:t>
      </w:r>
      <w:proofErr w:type="spellStart"/>
      <w:r>
        <w:rPr>
          <w:color w:val="000000"/>
          <w:sz w:val="22"/>
          <w:highlight w:val="lightGray"/>
          <w:lang w:val="lt-LT"/>
        </w:rPr>
        <w:t>oksikodono</w:t>
      </w:r>
      <w:proofErr w:type="spellEnd"/>
      <w:r>
        <w:rPr>
          <w:color w:val="000000"/>
          <w:sz w:val="22"/>
          <w:highlight w:val="lightGray"/>
          <w:lang w:val="lt-LT"/>
        </w:rPr>
        <w:t xml:space="preserve">, ir 10 mg </w:t>
      </w:r>
      <w:proofErr w:type="spellStart"/>
      <w:r>
        <w:rPr>
          <w:color w:val="000000"/>
          <w:sz w:val="22"/>
          <w:highlight w:val="lightGray"/>
          <w:lang w:val="lt-LT"/>
        </w:rPr>
        <w:t>naloksono</w:t>
      </w:r>
      <w:proofErr w:type="spellEnd"/>
      <w:r>
        <w:rPr>
          <w:color w:val="000000"/>
          <w:sz w:val="22"/>
          <w:highlight w:val="lightGray"/>
          <w:lang w:val="lt-LT"/>
        </w:rPr>
        <w:t xml:space="preserve"> hidrochlorido (kaip 10,9 mg </w:t>
      </w:r>
      <w:proofErr w:type="spellStart"/>
      <w:r>
        <w:rPr>
          <w:color w:val="000000"/>
          <w:sz w:val="22"/>
          <w:highlight w:val="lightGray"/>
          <w:lang w:val="lt-LT"/>
        </w:rPr>
        <w:t>naloksono</w:t>
      </w:r>
      <w:proofErr w:type="spellEnd"/>
      <w:r>
        <w:rPr>
          <w:color w:val="000000"/>
          <w:sz w:val="22"/>
          <w:highlight w:val="lightGray"/>
          <w:lang w:val="lt-LT"/>
        </w:rPr>
        <w:t xml:space="preserve"> hidrochlorido </w:t>
      </w:r>
      <w:proofErr w:type="spellStart"/>
      <w:r>
        <w:rPr>
          <w:color w:val="000000"/>
          <w:sz w:val="22"/>
          <w:highlight w:val="lightGray"/>
          <w:lang w:val="lt-LT"/>
        </w:rPr>
        <w:t>dihidrato</w:t>
      </w:r>
      <w:proofErr w:type="spellEnd"/>
      <w:r>
        <w:rPr>
          <w:color w:val="000000"/>
          <w:sz w:val="22"/>
          <w:highlight w:val="lightGray"/>
          <w:lang w:val="lt-LT"/>
        </w:rPr>
        <w:t xml:space="preserve">), atitinkančio 9 mg </w:t>
      </w:r>
      <w:proofErr w:type="spellStart"/>
      <w:r>
        <w:rPr>
          <w:color w:val="000000"/>
          <w:sz w:val="22"/>
          <w:highlight w:val="lightGray"/>
          <w:lang w:val="lt-LT"/>
        </w:rPr>
        <w:t>naloksono</w:t>
      </w:r>
      <w:proofErr w:type="spellEnd"/>
      <w:r>
        <w:rPr>
          <w:color w:val="000000"/>
          <w:sz w:val="22"/>
          <w:highlight w:val="lightGray"/>
          <w:lang w:val="lt-LT"/>
        </w:rPr>
        <w:t>.</w:t>
      </w:r>
    </w:p>
    <w:p w14:paraId="6DED66F9" w14:textId="77777777" w:rsidR="00B4109A" w:rsidRDefault="00B4109A">
      <w:pPr>
        <w:widowControl w:val="0"/>
        <w:autoSpaceDE w:val="0"/>
        <w:autoSpaceDN w:val="0"/>
        <w:adjustRightInd w:val="0"/>
        <w:rPr>
          <w:color w:val="000000"/>
          <w:sz w:val="22"/>
          <w:lang w:val="lt-LT"/>
        </w:rPr>
      </w:pPr>
    </w:p>
    <w:p w14:paraId="479455D1" w14:textId="77777777" w:rsidR="00B4109A" w:rsidRDefault="00717405">
      <w:pPr>
        <w:widowControl w:val="0"/>
        <w:autoSpaceDE w:val="0"/>
        <w:autoSpaceDN w:val="0"/>
        <w:adjustRightInd w:val="0"/>
        <w:rPr>
          <w:color w:val="000000"/>
          <w:sz w:val="22"/>
          <w:lang w:val="lt-LT"/>
        </w:rPr>
      </w:pPr>
      <w:r>
        <w:rPr>
          <w:color w:val="000000"/>
          <w:sz w:val="22"/>
          <w:highlight w:val="darkGray"/>
          <w:lang w:val="lt-LT"/>
        </w:rPr>
        <w:t xml:space="preserve">Kiekvienoje pailginto atpalaidavimo tabletėje yra 40 mg </w:t>
      </w:r>
      <w:proofErr w:type="spellStart"/>
      <w:r>
        <w:rPr>
          <w:color w:val="000000"/>
          <w:sz w:val="22"/>
          <w:highlight w:val="darkGray"/>
          <w:lang w:val="lt-LT"/>
        </w:rPr>
        <w:t>oksikodono</w:t>
      </w:r>
      <w:proofErr w:type="spellEnd"/>
      <w:r>
        <w:rPr>
          <w:color w:val="000000"/>
          <w:sz w:val="22"/>
          <w:highlight w:val="darkGray"/>
          <w:lang w:val="lt-LT"/>
        </w:rPr>
        <w:t xml:space="preserve"> hidrochlorido, atitinkančio 36 mg </w:t>
      </w:r>
      <w:proofErr w:type="spellStart"/>
      <w:r>
        <w:rPr>
          <w:color w:val="000000"/>
          <w:sz w:val="22"/>
          <w:highlight w:val="darkGray"/>
          <w:lang w:val="lt-LT"/>
        </w:rPr>
        <w:t>oksikodono</w:t>
      </w:r>
      <w:proofErr w:type="spellEnd"/>
      <w:r>
        <w:rPr>
          <w:color w:val="000000"/>
          <w:sz w:val="22"/>
          <w:highlight w:val="darkGray"/>
          <w:lang w:val="lt-LT"/>
        </w:rPr>
        <w:t xml:space="preserve">, ir 20 mg </w:t>
      </w:r>
      <w:proofErr w:type="spellStart"/>
      <w:r>
        <w:rPr>
          <w:color w:val="000000"/>
          <w:sz w:val="22"/>
          <w:highlight w:val="darkGray"/>
          <w:lang w:val="lt-LT"/>
        </w:rPr>
        <w:t>naloksono</w:t>
      </w:r>
      <w:proofErr w:type="spellEnd"/>
      <w:r>
        <w:rPr>
          <w:color w:val="000000"/>
          <w:sz w:val="22"/>
          <w:highlight w:val="darkGray"/>
          <w:lang w:val="lt-LT"/>
        </w:rPr>
        <w:t xml:space="preserve"> hidrochlorido (kaip 21,8 mg </w:t>
      </w:r>
      <w:proofErr w:type="spellStart"/>
      <w:r>
        <w:rPr>
          <w:color w:val="000000"/>
          <w:sz w:val="22"/>
          <w:highlight w:val="darkGray"/>
          <w:lang w:val="lt-LT"/>
        </w:rPr>
        <w:t>naloksono</w:t>
      </w:r>
      <w:proofErr w:type="spellEnd"/>
      <w:r>
        <w:rPr>
          <w:color w:val="000000"/>
          <w:sz w:val="22"/>
          <w:highlight w:val="darkGray"/>
          <w:lang w:val="lt-LT"/>
        </w:rPr>
        <w:t xml:space="preserve"> hidrochlorido </w:t>
      </w:r>
      <w:proofErr w:type="spellStart"/>
      <w:r>
        <w:rPr>
          <w:color w:val="000000"/>
          <w:sz w:val="22"/>
          <w:highlight w:val="darkGray"/>
          <w:lang w:val="lt-LT"/>
        </w:rPr>
        <w:t>dihidrato</w:t>
      </w:r>
      <w:proofErr w:type="spellEnd"/>
      <w:r>
        <w:rPr>
          <w:color w:val="000000"/>
          <w:sz w:val="22"/>
          <w:highlight w:val="darkGray"/>
          <w:lang w:val="lt-LT"/>
        </w:rPr>
        <w:t xml:space="preserve">), atitinkančio 18 mg </w:t>
      </w:r>
      <w:proofErr w:type="spellStart"/>
      <w:r>
        <w:rPr>
          <w:color w:val="000000"/>
          <w:sz w:val="22"/>
          <w:highlight w:val="darkGray"/>
          <w:lang w:val="lt-LT"/>
        </w:rPr>
        <w:t>naloksono</w:t>
      </w:r>
      <w:proofErr w:type="spellEnd"/>
      <w:r>
        <w:rPr>
          <w:color w:val="000000"/>
          <w:sz w:val="22"/>
          <w:highlight w:val="darkGray"/>
          <w:lang w:val="lt-LT"/>
        </w:rPr>
        <w:t>.</w:t>
      </w:r>
    </w:p>
    <w:p w14:paraId="20AD1A67" w14:textId="77777777" w:rsidR="00B4109A" w:rsidRDefault="00B4109A">
      <w:pPr>
        <w:widowControl w:val="0"/>
        <w:autoSpaceDE w:val="0"/>
        <w:autoSpaceDN w:val="0"/>
        <w:adjustRightInd w:val="0"/>
        <w:rPr>
          <w:sz w:val="22"/>
          <w:lang w:val="lt-LT"/>
        </w:rPr>
      </w:pPr>
    </w:p>
    <w:p w14:paraId="2BDAB557" w14:textId="77777777" w:rsidR="00B4109A" w:rsidRDefault="00B4109A">
      <w:pPr>
        <w:widowControl w:val="0"/>
        <w:tabs>
          <w:tab w:val="left" w:pos="567"/>
        </w:tabs>
        <w:rPr>
          <w:sz w:val="22"/>
          <w:lang w:val="lt-LT"/>
        </w:rPr>
      </w:pPr>
    </w:p>
    <w:p w14:paraId="006B8EDF" w14:textId="77777777" w:rsidR="00B4109A" w:rsidRDefault="0071740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lang w:val="lt-LT"/>
        </w:rPr>
      </w:pPr>
      <w:r>
        <w:rPr>
          <w:b/>
          <w:sz w:val="22"/>
          <w:lang w:val="lt-LT"/>
        </w:rPr>
        <w:t>3.</w:t>
      </w:r>
      <w:r>
        <w:rPr>
          <w:b/>
          <w:sz w:val="22"/>
          <w:lang w:val="lt-LT"/>
        </w:rPr>
        <w:tab/>
        <w:t>PAGALBINIŲ MEDŽIAGŲ SĄRAŠAS</w:t>
      </w:r>
    </w:p>
    <w:p w14:paraId="3954A055" w14:textId="77777777" w:rsidR="00B4109A" w:rsidRDefault="00B4109A">
      <w:pPr>
        <w:widowControl w:val="0"/>
        <w:tabs>
          <w:tab w:val="left" w:pos="567"/>
        </w:tabs>
        <w:rPr>
          <w:sz w:val="22"/>
          <w:lang w:val="lt-LT"/>
        </w:rPr>
      </w:pPr>
    </w:p>
    <w:p w14:paraId="7E97B3DE" w14:textId="77777777" w:rsidR="00B4109A" w:rsidRDefault="00717405">
      <w:pPr>
        <w:widowControl w:val="0"/>
        <w:tabs>
          <w:tab w:val="left" w:pos="567"/>
        </w:tabs>
        <w:rPr>
          <w:sz w:val="22"/>
          <w:lang w:val="lt-LT"/>
        </w:rPr>
      </w:pPr>
      <w:r>
        <w:rPr>
          <w:sz w:val="22"/>
          <w:lang w:val="lt-LT"/>
        </w:rPr>
        <w:t>Sudėtyje yra laktozės.</w:t>
      </w:r>
    </w:p>
    <w:p w14:paraId="1CDC52E5" w14:textId="77777777" w:rsidR="00B4109A" w:rsidRDefault="00717405">
      <w:pPr>
        <w:widowControl w:val="0"/>
        <w:tabs>
          <w:tab w:val="left" w:pos="567"/>
        </w:tabs>
        <w:rPr>
          <w:sz w:val="22"/>
          <w:lang w:val="lt-LT"/>
        </w:rPr>
      </w:pPr>
      <w:r>
        <w:rPr>
          <w:sz w:val="22"/>
          <w:lang w:val="lt-LT"/>
        </w:rPr>
        <w:t>Daugiau informacijos pateikiama pakuotės lapelyje.</w:t>
      </w:r>
    </w:p>
    <w:p w14:paraId="4B64EFC9" w14:textId="77777777" w:rsidR="00B4109A" w:rsidRDefault="00B4109A">
      <w:pPr>
        <w:widowControl w:val="0"/>
        <w:tabs>
          <w:tab w:val="left" w:pos="567"/>
        </w:tabs>
        <w:rPr>
          <w:sz w:val="22"/>
          <w:lang w:val="lt-LT"/>
        </w:rPr>
      </w:pPr>
    </w:p>
    <w:p w14:paraId="7A4FCEA1" w14:textId="77777777" w:rsidR="00B4109A" w:rsidRDefault="00B4109A">
      <w:pPr>
        <w:widowControl w:val="0"/>
        <w:tabs>
          <w:tab w:val="left" w:pos="567"/>
        </w:tabs>
        <w:rPr>
          <w:sz w:val="22"/>
          <w:lang w:val="lt-LT"/>
        </w:rPr>
      </w:pPr>
    </w:p>
    <w:p w14:paraId="62B6E3CF" w14:textId="77777777" w:rsidR="00B4109A" w:rsidRDefault="0071740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lang w:val="lt-LT"/>
        </w:rPr>
      </w:pPr>
      <w:r>
        <w:rPr>
          <w:b/>
          <w:sz w:val="22"/>
          <w:lang w:val="lt-LT"/>
        </w:rPr>
        <w:t>4.</w:t>
      </w:r>
      <w:r>
        <w:rPr>
          <w:b/>
          <w:sz w:val="22"/>
          <w:lang w:val="lt-LT"/>
        </w:rPr>
        <w:tab/>
        <w:t>FARMACINĖ FORMA IR KIEKIS PAKUOTĖJE</w:t>
      </w:r>
    </w:p>
    <w:p w14:paraId="1D4E56A4" w14:textId="77777777" w:rsidR="00B4109A" w:rsidRDefault="00B4109A">
      <w:pPr>
        <w:widowControl w:val="0"/>
        <w:tabs>
          <w:tab w:val="left" w:pos="567"/>
        </w:tabs>
        <w:rPr>
          <w:sz w:val="22"/>
          <w:lang w:val="lt-LT"/>
        </w:rPr>
      </w:pPr>
    </w:p>
    <w:p w14:paraId="615E8E45" w14:textId="77777777" w:rsidR="00B4109A" w:rsidRDefault="00717405">
      <w:pPr>
        <w:widowControl w:val="0"/>
        <w:tabs>
          <w:tab w:val="left" w:pos="1440"/>
        </w:tabs>
        <w:rPr>
          <w:color w:val="000000"/>
          <w:sz w:val="22"/>
          <w:lang w:val="lt-LT"/>
        </w:rPr>
      </w:pPr>
      <w:r>
        <w:rPr>
          <w:color w:val="000000"/>
          <w:sz w:val="22"/>
          <w:highlight w:val="lightGray"/>
          <w:lang w:val="lt-LT"/>
        </w:rPr>
        <w:t>Pailginto atpalaidavimo tabletė.</w:t>
      </w:r>
    </w:p>
    <w:p w14:paraId="0384CBDB" w14:textId="77777777" w:rsidR="00B4109A" w:rsidRDefault="00B4109A">
      <w:pPr>
        <w:widowControl w:val="0"/>
        <w:tabs>
          <w:tab w:val="left" w:pos="1440"/>
        </w:tabs>
        <w:rPr>
          <w:i/>
          <w:color w:val="000000"/>
          <w:sz w:val="22"/>
          <w:lang w:val="lt-LT"/>
        </w:rPr>
      </w:pPr>
    </w:p>
    <w:p w14:paraId="188D3B6C" w14:textId="77777777" w:rsidR="00B4109A" w:rsidRDefault="00717405">
      <w:pPr>
        <w:widowControl w:val="0"/>
        <w:tabs>
          <w:tab w:val="left" w:pos="567"/>
        </w:tabs>
        <w:rPr>
          <w:color w:val="000000"/>
          <w:sz w:val="22"/>
          <w:u w:val="single"/>
          <w:lang w:val="lt-LT"/>
        </w:rPr>
      </w:pPr>
      <w:r>
        <w:rPr>
          <w:color w:val="000000"/>
          <w:sz w:val="22"/>
          <w:highlight w:val="lightGray"/>
          <w:u w:val="single"/>
          <w:lang w:val="lt-LT"/>
        </w:rPr>
        <w:t>10 mg/5 mg pailginto atpalaidavimo tabletės</w:t>
      </w:r>
    </w:p>
    <w:p w14:paraId="7D2D4DCF" w14:textId="77777777" w:rsidR="00B4109A" w:rsidRDefault="00717405">
      <w:pPr>
        <w:widowControl w:val="0"/>
        <w:tabs>
          <w:tab w:val="left" w:pos="1440"/>
        </w:tabs>
        <w:rPr>
          <w:color w:val="000000"/>
          <w:sz w:val="22"/>
          <w:lang w:val="lt-LT"/>
        </w:rPr>
      </w:pPr>
      <w:r>
        <w:rPr>
          <w:sz w:val="22"/>
          <w:lang w:val="lt-LT"/>
        </w:rPr>
        <w:t xml:space="preserve">10 </w:t>
      </w:r>
      <w:r>
        <w:rPr>
          <w:color w:val="000000"/>
          <w:sz w:val="22"/>
          <w:lang w:val="lt-LT"/>
        </w:rPr>
        <w:t>pailginto atpalaidavimo tablečių</w:t>
      </w:r>
    </w:p>
    <w:p w14:paraId="4E0F0B83" w14:textId="77777777" w:rsidR="00B4109A" w:rsidRDefault="00717405">
      <w:pPr>
        <w:widowControl w:val="0"/>
        <w:tabs>
          <w:tab w:val="left" w:pos="567"/>
        </w:tabs>
        <w:rPr>
          <w:sz w:val="22"/>
          <w:highlight w:val="lightGray"/>
          <w:lang w:val="lt-LT"/>
        </w:rPr>
      </w:pPr>
      <w:r>
        <w:rPr>
          <w:sz w:val="22"/>
          <w:highlight w:val="lightGray"/>
          <w:lang w:val="lt-LT"/>
        </w:rPr>
        <w:t xml:space="preserve">14 </w:t>
      </w:r>
      <w:r>
        <w:rPr>
          <w:color w:val="000000"/>
          <w:sz w:val="22"/>
          <w:highlight w:val="lightGray"/>
          <w:lang w:val="lt-LT"/>
        </w:rPr>
        <w:t>pailginto atpalaidavimo tablečių</w:t>
      </w:r>
    </w:p>
    <w:p w14:paraId="3239909C" w14:textId="77777777" w:rsidR="00B4109A" w:rsidRDefault="00717405">
      <w:pPr>
        <w:widowControl w:val="0"/>
        <w:tabs>
          <w:tab w:val="left" w:pos="567"/>
        </w:tabs>
        <w:rPr>
          <w:sz w:val="22"/>
          <w:highlight w:val="lightGray"/>
          <w:lang w:val="lt-LT"/>
        </w:rPr>
      </w:pPr>
      <w:r>
        <w:rPr>
          <w:sz w:val="22"/>
          <w:highlight w:val="lightGray"/>
          <w:lang w:val="lt-LT"/>
        </w:rPr>
        <w:t xml:space="preserve">20 </w:t>
      </w:r>
      <w:r>
        <w:rPr>
          <w:color w:val="000000"/>
          <w:sz w:val="22"/>
          <w:highlight w:val="lightGray"/>
          <w:lang w:val="lt-LT"/>
        </w:rPr>
        <w:t>pailginto atpalaidavimo tablečių</w:t>
      </w:r>
    </w:p>
    <w:p w14:paraId="656D795A" w14:textId="77777777" w:rsidR="00B4109A" w:rsidRDefault="00717405">
      <w:pPr>
        <w:widowControl w:val="0"/>
        <w:tabs>
          <w:tab w:val="left" w:pos="567"/>
        </w:tabs>
        <w:rPr>
          <w:sz w:val="22"/>
          <w:highlight w:val="lightGray"/>
          <w:lang w:val="lt-LT"/>
        </w:rPr>
      </w:pPr>
      <w:r>
        <w:rPr>
          <w:sz w:val="22"/>
          <w:highlight w:val="lightGray"/>
          <w:lang w:val="lt-LT"/>
        </w:rPr>
        <w:t xml:space="preserve">28 </w:t>
      </w:r>
      <w:r>
        <w:rPr>
          <w:color w:val="000000"/>
          <w:sz w:val="22"/>
          <w:highlight w:val="lightGray"/>
          <w:lang w:val="lt-LT"/>
        </w:rPr>
        <w:t>pailginto atpalaidavimo tabletės</w:t>
      </w:r>
    </w:p>
    <w:p w14:paraId="33D552E1" w14:textId="77777777" w:rsidR="00B4109A" w:rsidRDefault="00717405">
      <w:pPr>
        <w:widowControl w:val="0"/>
        <w:tabs>
          <w:tab w:val="left" w:pos="567"/>
        </w:tabs>
        <w:rPr>
          <w:sz w:val="22"/>
          <w:highlight w:val="lightGray"/>
          <w:lang w:val="lt-LT"/>
        </w:rPr>
      </w:pPr>
      <w:r>
        <w:rPr>
          <w:sz w:val="22"/>
          <w:highlight w:val="lightGray"/>
          <w:lang w:val="lt-LT"/>
        </w:rPr>
        <w:t xml:space="preserve">30 </w:t>
      </w:r>
      <w:r>
        <w:rPr>
          <w:color w:val="000000"/>
          <w:sz w:val="22"/>
          <w:highlight w:val="lightGray"/>
          <w:lang w:val="lt-LT"/>
        </w:rPr>
        <w:t>pailginto atpalaidavimo tablečių</w:t>
      </w:r>
    </w:p>
    <w:p w14:paraId="19D94BC5" w14:textId="77777777" w:rsidR="00B4109A" w:rsidRDefault="00717405">
      <w:pPr>
        <w:widowControl w:val="0"/>
        <w:tabs>
          <w:tab w:val="left" w:pos="567"/>
        </w:tabs>
        <w:rPr>
          <w:sz w:val="22"/>
          <w:highlight w:val="lightGray"/>
          <w:lang w:val="lt-LT"/>
        </w:rPr>
      </w:pPr>
      <w:r>
        <w:rPr>
          <w:sz w:val="22"/>
          <w:highlight w:val="lightGray"/>
          <w:lang w:val="lt-LT"/>
        </w:rPr>
        <w:t xml:space="preserve">50 </w:t>
      </w:r>
      <w:r>
        <w:rPr>
          <w:color w:val="000000"/>
          <w:sz w:val="22"/>
          <w:highlight w:val="lightGray"/>
          <w:lang w:val="lt-LT"/>
        </w:rPr>
        <w:t>pailginto atpalaidavimo tablečių</w:t>
      </w:r>
    </w:p>
    <w:p w14:paraId="403C89BA" w14:textId="77777777" w:rsidR="00B4109A" w:rsidRDefault="00717405">
      <w:pPr>
        <w:widowControl w:val="0"/>
        <w:tabs>
          <w:tab w:val="left" w:pos="567"/>
        </w:tabs>
        <w:rPr>
          <w:sz w:val="22"/>
          <w:highlight w:val="lightGray"/>
          <w:lang w:val="lt-LT"/>
        </w:rPr>
      </w:pPr>
      <w:r>
        <w:rPr>
          <w:sz w:val="22"/>
          <w:highlight w:val="lightGray"/>
          <w:lang w:val="lt-LT"/>
        </w:rPr>
        <w:t xml:space="preserve">56 </w:t>
      </w:r>
      <w:r>
        <w:rPr>
          <w:color w:val="000000"/>
          <w:sz w:val="22"/>
          <w:highlight w:val="lightGray"/>
          <w:lang w:val="lt-LT"/>
        </w:rPr>
        <w:t>pailginto atpalaidavimo tabletės</w:t>
      </w:r>
    </w:p>
    <w:p w14:paraId="6D7C7125" w14:textId="77777777" w:rsidR="00B4109A" w:rsidRDefault="00717405">
      <w:pPr>
        <w:widowControl w:val="0"/>
        <w:tabs>
          <w:tab w:val="left" w:pos="567"/>
        </w:tabs>
        <w:rPr>
          <w:sz w:val="22"/>
          <w:highlight w:val="lightGray"/>
          <w:lang w:val="lt-LT"/>
        </w:rPr>
      </w:pPr>
      <w:r>
        <w:rPr>
          <w:sz w:val="22"/>
          <w:highlight w:val="lightGray"/>
          <w:lang w:val="lt-LT"/>
        </w:rPr>
        <w:t xml:space="preserve">60 </w:t>
      </w:r>
      <w:r>
        <w:rPr>
          <w:color w:val="000000"/>
          <w:sz w:val="22"/>
          <w:highlight w:val="lightGray"/>
          <w:lang w:val="lt-LT"/>
        </w:rPr>
        <w:t>pailginto atpalaidavimo tablečių</w:t>
      </w:r>
    </w:p>
    <w:p w14:paraId="5A0D8AB5" w14:textId="77777777" w:rsidR="00B4109A" w:rsidRDefault="00717405">
      <w:pPr>
        <w:widowControl w:val="0"/>
        <w:tabs>
          <w:tab w:val="left" w:pos="567"/>
        </w:tabs>
        <w:rPr>
          <w:sz w:val="22"/>
          <w:highlight w:val="lightGray"/>
          <w:lang w:val="lt-LT"/>
        </w:rPr>
      </w:pPr>
      <w:r>
        <w:rPr>
          <w:sz w:val="22"/>
          <w:highlight w:val="lightGray"/>
          <w:lang w:val="lt-LT"/>
        </w:rPr>
        <w:t xml:space="preserve">90 </w:t>
      </w:r>
      <w:r>
        <w:rPr>
          <w:color w:val="000000"/>
          <w:sz w:val="22"/>
          <w:highlight w:val="lightGray"/>
          <w:lang w:val="lt-LT"/>
        </w:rPr>
        <w:t>pailginto atpalaidavimo tablečių</w:t>
      </w:r>
    </w:p>
    <w:p w14:paraId="548F1BBE" w14:textId="77777777" w:rsidR="00B4109A" w:rsidRDefault="00717405">
      <w:pPr>
        <w:widowControl w:val="0"/>
        <w:tabs>
          <w:tab w:val="left" w:pos="567"/>
        </w:tabs>
        <w:rPr>
          <w:sz w:val="22"/>
          <w:highlight w:val="lightGray"/>
          <w:lang w:val="lt-LT"/>
        </w:rPr>
      </w:pPr>
      <w:r>
        <w:rPr>
          <w:sz w:val="22"/>
          <w:highlight w:val="lightGray"/>
          <w:lang w:val="lt-LT"/>
        </w:rPr>
        <w:t xml:space="preserve">98 </w:t>
      </w:r>
      <w:r>
        <w:rPr>
          <w:color w:val="000000"/>
          <w:sz w:val="22"/>
          <w:highlight w:val="lightGray"/>
          <w:lang w:val="lt-LT"/>
        </w:rPr>
        <w:t>pailginto atpalaidavimo tabletės</w:t>
      </w:r>
    </w:p>
    <w:p w14:paraId="112827A3" w14:textId="77777777" w:rsidR="00B4109A" w:rsidRDefault="00717405">
      <w:pPr>
        <w:widowControl w:val="0"/>
        <w:tabs>
          <w:tab w:val="left" w:pos="567"/>
        </w:tabs>
        <w:rPr>
          <w:sz w:val="22"/>
          <w:lang w:val="lt-LT"/>
        </w:rPr>
      </w:pPr>
      <w:r>
        <w:rPr>
          <w:sz w:val="22"/>
          <w:highlight w:val="lightGray"/>
          <w:lang w:val="lt-LT"/>
        </w:rPr>
        <w:t xml:space="preserve">100 </w:t>
      </w:r>
      <w:r>
        <w:rPr>
          <w:color w:val="000000"/>
          <w:sz w:val="22"/>
          <w:highlight w:val="lightGray"/>
          <w:lang w:val="lt-LT"/>
        </w:rPr>
        <w:t>pailginto atpalaidavimo tablečių</w:t>
      </w:r>
    </w:p>
    <w:p w14:paraId="4C854300" w14:textId="77777777" w:rsidR="00B4109A" w:rsidRDefault="00717405">
      <w:pPr>
        <w:widowControl w:val="0"/>
        <w:tabs>
          <w:tab w:val="left" w:pos="567"/>
        </w:tabs>
        <w:rPr>
          <w:sz w:val="22"/>
          <w:lang w:val="lt-LT"/>
        </w:rPr>
      </w:pPr>
      <w:r>
        <w:rPr>
          <w:sz w:val="22"/>
          <w:highlight w:val="lightGray"/>
          <w:lang w:val="lt-LT"/>
        </w:rPr>
        <w:t xml:space="preserve">112 </w:t>
      </w:r>
      <w:r>
        <w:rPr>
          <w:color w:val="000000"/>
          <w:sz w:val="22"/>
          <w:highlight w:val="lightGray"/>
          <w:lang w:val="lt-LT"/>
        </w:rPr>
        <w:t>pailginto atpalaidavimo tablečių</w:t>
      </w:r>
    </w:p>
    <w:p w14:paraId="2F6825FA" w14:textId="77777777" w:rsidR="00B4109A" w:rsidRDefault="00B4109A">
      <w:pPr>
        <w:widowControl w:val="0"/>
        <w:tabs>
          <w:tab w:val="left" w:pos="567"/>
        </w:tabs>
        <w:rPr>
          <w:sz w:val="22"/>
          <w:lang w:val="lt-LT"/>
        </w:rPr>
      </w:pPr>
    </w:p>
    <w:p w14:paraId="4985AC88" w14:textId="77777777" w:rsidR="00B4109A" w:rsidRDefault="00717405">
      <w:pPr>
        <w:widowControl w:val="0"/>
        <w:tabs>
          <w:tab w:val="left" w:pos="567"/>
        </w:tabs>
        <w:rPr>
          <w:color w:val="000000"/>
          <w:sz w:val="22"/>
          <w:u w:val="single"/>
          <w:lang w:val="lt-LT"/>
        </w:rPr>
      </w:pPr>
      <w:r>
        <w:rPr>
          <w:color w:val="000000"/>
          <w:sz w:val="22"/>
          <w:highlight w:val="lightGray"/>
          <w:u w:val="single"/>
          <w:lang w:val="lt-LT"/>
        </w:rPr>
        <w:t>20 mg/10 mg ir 40 mg/20 mg pailginto atpalaidavimo tabletės</w:t>
      </w:r>
    </w:p>
    <w:p w14:paraId="2838A68A" w14:textId="77777777" w:rsidR="00B4109A" w:rsidRDefault="00717405">
      <w:pPr>
        <w:widowControl w:val="0"/>
        <w:tabs>
          <w:tab w:val="left" w:pos="567"/>
        </w:tabs>
        <w:rPr>
          <w:sz w:val="22"/>
          <w:lang w:val="lt-LT"/>
        </w:rPr>
      </w:pPr>
      <w:r>
        <w:rPr>
          <w:sz w:val="22"/>
          <w:lang w:val="lt-LT"/>
        </w:rPr>
        <w:t xml:space="preserve">10 </w:t>
      </w:r>
      <w:r>
        <w:rPr>
          <w:color w:val="000000"/>
          <w:sz w:val="22"/>
          <w:lang w:val="lt-LT"/>
        </w:rPr>
        <w:t>pailginto atpalaidavimo tablečių</w:t>
      </w:r>
    </w:p>
    <w:p w14:paraId="2059BA67" w14:textId="77777777" w:rsidR="00B4109A" w:rsidRDefault="00717405">
      <w:pPr>
        <w:widowControl w:val="0"/>
        <w:tabs>
          <w:tab w:val="left" w:pos="567"/>
        </w:tabs>
        <w:rPr>
          <w:sz w:val="22"/>
          <w:highlight w:val="lightGray"/>
          <w:lang w:val="lt-LT"/>
        </w:rPr>
      </w:pPr>
      <w:r>
        <w:rPr>
          <w:sz w:val="22"/>
          <w:highlight w:val="lightGray"/>
          <w:lang w:val="lt-LT"/>
        </w:rPr>
        <w:t xml:space="preserve">20 </w:t>
      </w:r>
      <w:r>
        <w:rPr>
          <w:color w:val="000000"/>
          <w:sz w:val="22"/>
          <w:highlight w:val="lightGray"/>
          <w:lang w:val="lt-LT"/>
        </w:rPr>
        <w:t>pailginto atpalaidavimo tablečių</w:t>
      </w:r>
    </w:p>
    <w:p w14:paraId="2D50B2B9" w14:textId="77777777" w:rsidR="00B4109A" w:rsidRDefault="00717405">
      <w:pPr>
        <w:widowControl w:val="0"/>
        <w:tabs>
          <w:tab w:val="left" w:pos="567"/>
        </w:tabs>
        <w:rPr>
          <w:sz w:val="22"/>
          <w:highlight w:val="lightGray"/>
          <w:lang w:val="lt-LT"/>
        </w:rPr>
      </w:pPr>
      <w:r>
        <w:rPr>
          <w:sz w:val="22"/>
          <w:highlight w:val="lightGray"/>
          <w:lang w:val="lt-LT"/>
        </w:rPr>
        <w:lastRenderedPageBreak/>
        <w:t xml:space="preserve">28 </w:t>
      </w:r>
      <w:r>
        <w:rPr>
          <w:color w:val="000000"/>
          <w:sz w:val="22"/>
          <w:highlight w:val="lightGray"/>
          <w:lang w:val="lt-LT"/>
        </w:rPr>
        <w:t>pailginto atpalaidavimo tabletės</w:t>
      </w:r>
    </w:p>
    <w:p w14:paraId="0BE52A9E" w14:textId="77777777" w:rsidR="00B4109A" w:rsidRDefault="00717405">
      <w:pPr>
        <w:widowControl w:val="0"/>
        <w:tabs>
          <w:tab w:val="left" w:pos="567"/>
        </w:tabs>
        <w:rPr>
          <w:sz w:val="22"/>
          <w:highlight w:val="lightGray"/>
          <w:lang w:val="lt-LT"/>
        </w:rPr>
      </w:pPr>
      <w:r>
        <w:rPr>
          <w:sz w:val="22"/>
          <w:highlight w:val="lightGray"/>
          <w:lang w:val="lt-LT"/>
        </w:rPr>
        <w:t xml:space="preserve">30 </w:t>
      </w:r>
      <w:r>
        <w:rPr>
          <w:color w:val="000000"/>
          <w:sz w:val="22"/>
          <w:highlight w:val="lightGray"/>
          <w:lang w:val="lt-LT"/>
        </w:rPr>
        <w:t>pailginto atpalaidavimo tablečių</w:t>
      </w:r>
    </w:p>
    <w:p w14:paraId="71A0A6D8" w14:textId="77777777" w:rsidR="00B4109A" w:rsidRDefault="00717405">
      <w:pPr>
        <w:widowControl w:val="0"/>
        <w:tabs>
          <w:tab w:val="left" w:pos="567"/>
        </w:tabs>
        <w:rPr>
          <w:sz w:val="22"/>
          <w:highlight w:val="lightGray"/>
          <w:lang w:val="lt-LT"/>
        </w:rPr>
      </w:pPr>
      <w:r>
        <w:rPr>
          <w:sz w:val="22"/>
          <w:highlight w:val="lightGray"/>
          <w:lang w:val="lt-LT"/>
        </w:rPr>
        <w:t xml:space="preserve">50 </w:t>
      </w:r>
      <w:r>
        <w:rPr>
          <w:color w:val="000000"/>
          <w:sz w:val="22"/>
          <w:highlight w:val="lightGray"/>
          <w:lang w:val="lt-LT"/>
        </w:rPr>
        <w:t>pailginto atpalaidavimo tablečių</w:t>
      </w:r>
    </w:p>
    <w:p w14:paraId="3B2D9631" w14:textId="77777777" w:rsidR="00B4109A" w:rsidRDefault="00717405">
      <w:pPr>
        <w:widowControl w:val="0"/>
        <w:tabs>
          <w:tab w:val="left" w:pos="567"/>
        </w:tabs>
        <w:rPr>
          <w:sz w:val="22"/>
          <w:highlight w:val="lightGray"/>
          <w:lang w:val="lt-LT"/>
        </w:rPr>
      </w:pPr>
      <w:r>
        <w:rPr>
          <w:sz w:val="22"/>
          <w:highlight w:val="lightGray"/>
          <w:lang w:val="lt-LT"/>
        </w:rPr>
        <w:t xml:space="preserve">56 </w:t>
      </w:r>
      <w:r>
        <w:rPr>
          <w:color w:val="000000"/>
          <w:sz w:val="22"/>
          <w:highlight w:val="lightGray"/>
          <w:lang w:val="lt-LT"/>
        </w:rPr>
        <w:t>pailginto atpalaidavimo tabletės</w:t>
      </w:r>
    </w:p>
    <w:p w14:paraId="5EE7BB07" w14:textId="77777777" w:rsidR="00B4109A" w:rsidRDefault="00717405">
      <w:pPr>
        <w:widowControl w:val="0"/>
        <w:tabs>
          <w:tab w:val="left" w:pos="567"/>
        </w:tabs>
        <w:rPr>
          <w:sz w:val="22"/>
          <w:highlight w:val="lightGray"/>
          <w:lang w:val="lt-LT"/>
        </w:rPr>
      </w:pPr>
      <w:r>
        <w:rPr>
          <w:sz w:val="22"/>
          <w:highlight w:val="lightGray"/>
          <w:lang w:val="lt-LT"/>
        </w:rPr>
        <w:t xml:space="preserve">60 </w:t>
      </w:r>
      <w:r>
        <w:rPr>
          <w:color w:val="000000"/>
          <w:sz w:val="22"/>
          <w:highlight w:val="lightGray"/>
          <w:lang w:val="lt-LT"/>
        </w:rPr>
        <w:t>pailginto atpalaidavimo tablečių</w:t>
      </w:r>
    </w:p>
    <w:p w14:paraId="7AFEE497" w14:textId="77777777" w:rsidR="00B4109A" w:rsidRDefault="00717405">
      <w:pPr>
        <w:widowControl w:val="0"/>
        <w:tabs>
          <w:tab w:val="left" w:pos="567"/>
        </w:tabs>
        <w:rPr>
          <w:sz w:val="22"/>
          <w:highlight w:val="lightGray"/>
          <w:lang w:val="lt-LT"/>
        </w:rPr>
      </w:pPr>
      <w:r>
        <w:rPr>
          <w:sz w:val="22"/>
          <w:highlight w:val="lightGray"/>
          <w:lang w:val="lt-LT"/>
        </w:rPr>
        <w:t xml:space="preserve">90 </w:t>
      </w:r>
      <w:r>
        <w:rPr>
          <w:color w:val="000000"/>
          <w:sz w:val="22"/>
          <w:highlight w:val="lightGray"/>
          <w:lang w:val="lt-LT"/>
        </w:rPr>
        <w:t>pailginto atpalaidavimo tablečių</w:t>
      </w:r>
    </w:p>
    <w:p w14:paraId="1F946806" w14:textId="77777777" w:rsidR="00B4109A" w:rsidRDefault="00717405">
      <w:pPr>
        <w:widowControl w:val="0"/>
        <w:tabs>
          <w:tab w:val="left" w:pos="567"/>
        </w:tabs>
        <w:rPr>
          <w:sz w:val="22"/>
          <w:highlight w:val="lightGray"/>
          <w:lang w:val="lt-LT"/>
        </w:rPr>
      </w:pPr>
      <w:r>
        <w:rPr>
          <w:sz w:val="22"/>
          <w:highlight w:val="lightGray"/>
          <w:lang w:val="lt-LT"/>
        </w:rPr>
        <w:t xml:space="preserve">98 </w:t>
      </w:r>
      <w:r>
        <w:rPr>
          <w:color w:val="000000"/>
          <w:sz w:val="22"/>
          <w:highlight w:val="lightGray"/>
          <w:lang w:val="lt-LT"/>
        </w:rPr>
        <w:t>pailginto atpalaidavimo tabletės</w:t>
      </w:r>
    </w:p>
    <w:p w14:paraId="1B6768B4" w14:textId="77777777" w:rsidR="00B4109A" w:rsidRDefault="00717405">
      <w:pPr>
        <w:widowControl w:val="0"/>
        <w:tabs>
          <w:tab w:val="left" w:pos="567"/>
        </w:tabs>
        <w:rPr>
          <w:sz w:val="22"/>
          <w:lang w:val="lt-LT"/>
        </w:rPr>
      </w:pPr>
      <w:r>
        <w:rPr>
          <w:sz w:val="22"/>
          <w:highlight w:val="lightGray"/>
          <w:lang w:val="lt-LT"/>
        </w:rPr>
        <w:t xml:space="preserve">100 </w:t>
      </w:r>
      <w:r>
        <w:rPr>
          <w:color w:val="000000"/>
          <w:sz w:val="22"/>
          <w:highlight w:val="lightGray"/>
          <w:lang w:val="lt-LT"/>
        </w:rPr>
        <w:t>pailginto atpalaidavimo tablečių</w:t>
      </w:r>
    </w:p>
    <w:p w14:paraId="69286F8B" w14:textId="77777777" w:rsidR="00B4109A" w:rsidRDefault="00717405">
      <w:pPr>
        <w:widowControl w:val="0"/>
        <w:tabs>
          <w:tab w:val="left" w:pos="567"/>
        </w:tabs>
        <w:rPr>
          <w:sz w:val="22"/>
          <w:lang w:val="lt-LT"/>
        </w:rPr>
      </w:pPr>
      <w:r>
        <w:rPr>
          <w:sz w:val="22"/>
          <w:highlight w:val="lightGray"/>
          <w:lang w:val="lt-LT"/>
        </w:rPr>
        <w:t xml:space="preserve">112 </w:t>
      </w:r>
      <w:r>
        <w:rPr>
          <w:color w:val="000000"/>
          <w:sz w:val="22"/>
          <w:highlight w:val="lightGray"/>
          <w:lang w:val="lt-LT"/>
        </w:rPr>
        <w:t>pailginto atpalaidavimo tablečių</w:t>
      </w:r>
    </w:p>
    <w:p w14:paraId="4F4C2380" w14:textId="77777777" w:rsidR="00B4109A" w:rsidRDefault="00B4109A">
      <w:pPr>
        <w:widowControl w:val="0"/>
        <w:rPr>
          <w:sz w:val="22"/>
          <w:lang w:val="lt-LT"/>
        </w:rPr>
      </w:pPr>
    </w:p>
    <w:p w14:paraId="36FAD6F1" w14:textId="77777777" w:rsidR="00B4109A" w:rsidRDefault="00717405">
      <w:pPr>
        <w:widowControl w:val="0"/>
        <w:rPr>
          <w:i/>
          <w:sz w:val="22"/>
          <w:lang w:val="lt-LT"/>
        </w:rPr>
      </w:pPr>
      <w:r>
        <w:rPr>
          <w:i/>
          <w:sz w:val="22"/>
          <w:highlight w:val="lightGray"/>
          <w:lang w:val="lt-LT"/>
        </w:rPr>
        <w:t xml:space="preserve">Tik perforuotos vaikų sunkiai atidaromos nulupamos </w:t>
      </w:r>
      <w:proofErr w:type="spellStart"/>
      <w:r>
        <w:rPr>
          <w:i/>
          <w:sz w:val="22"/>
          <w:highlight w:val="lightGray"/>
          <w:lang w:val="lt-LT"/>
        </w:rPr>
        <w:t>dalomosios</w:t>
      </w:r>
      <w:proofErr w:type="spellEnd"/>
      <w:r>
        <w:rPr>
          <w:i/>
          <w:sz w:val="22"/>
          <w:highlight w:val="lightGray"/>
          <w:lang w:val="lt-LT"/>
        </w:rPr>
        <w:t xml:space="preserve"> lizdinės plokštelės</w:t>
      </w:r>
    </w:p>
    <w:p w14:paraId="5014B58A" w14:textId="77777777" w:rsidR="00B4109A" w:rsidRDefault="00717405">
      <w:pPr>
        <w:widowControl w:val="0"/>
        <w:tabs>
          <w:tab w:val="left" w:pos="567"/>
        </w:tabs>
        <w:rPr>
          <w:color w:val="000000"/>
          <w:sz w:val="22"/>
          <w:u w:val="single"/>
          <w:lang w:val="lt-LT"/>
        </w:rPr>
      </w:pPr>
      <w:r>
        <w:rPr>
          <w:color w:val="000000"/>
          <w:sz w:val="22"/>
          <w:highlight w:val="lightGray"/>
          <w:u w:val="single"/>
          <w:lang w:val="lt-LT"/>
        </w:rPr>
        <w:t>10 mg/5 mg pailginto atpalaidavimo tabletės</w:t>
      </w:r>
    </w:p>
    <w:p w14:paraId="45854EBE" w14:textId="77777777" w:rsidR="00B4109A" w:rsidRDefault="00717405">
      <w:pPr>
        <w:widowControl w:val="0"/>
        <w:tabs>
          <w:tab w:val="left" w:pos="1440"/>
        </w:tabs>
        <w:rPr>
          <w:color w:val="000000"/>
          <w:sz w:val="22"/>
          <w:lang w:val="lt-LT"/>
        </w:rPr>
      </w:pPr>
      <w:r>
        <w:rPr>
          <w:sz w:val="22"/>
          <w:lang w:val="lt-LT"/>
        </w:rPr>
        <w:t xml:space="preserve">10x1 </w:t>
      </w:r>
      <w:r>
        <w:rPr>
          <w:color w:val="000000"/>
          <w:sz w:val="22"/>
          <w:lang w:val="lt-LT"/>
        </w:rPr>
        <w:t>pailginto atpalaidavimo tabletė</w:t>
      </w:r>
    </w:p>
    <w:p w14:paraId="262AA02C" w14:textId="77777777" w:rsidR="00B4109A" w:rsidRDefault="00717405">
      <w:pPr>
        <w:widowControl w:val="0"/>
        <w:tabs>
          <w:tab w:val="left" w:pos="567"/>
        </w:tabs>
        <w:rPr>
          <w:sz w:val="22"/>
          <w:highlight w:val="lightGray"/>
          <w:lang w:val="lt-LT"/>
        </w:rPr>
      </w:pPr>
      <w:r>
        <w:rPr>
          <w:sz w:val="22"/>
          <w:highlight w:val="lightGray"/>
          <w:lang w:val="lt-LT"/>
        </w:rPr>
        <w:t xml:space="preserve">14x1 </w:t>
      </w:r>
      <w:r>
        <w:rPr>
          <w:color w:val="000000"/>
          <w:sz w:val="22"/>
          <w:highlight w:val="lightGray"/>
          <w:lang w:val="lt-LT"/>
        </w:rPr>
        <w:t>pailginto atpalaidavimo tabletė</w:t>
      </w:r>
    </w:p>
    <w:p w14:paraId="4C4F86F5" w14:textId="77777777" w:rsidR="00B4109A" w:rsidRDefault="00717405">
      <w:pPr>
        <w:widowControl w:val="0"/>
        <w:tabs>
          <w:tab w:val="left" w:pos="567"/>
        </w:tabs>
        <w:rPr>
          <w:sz w:val="22"/>
          <w:highlight w:val="lightGray"/>
          <w:lang w:val="lt-LT"/>
        </w:rPr>
      </w:pPr>
      <w:r>
        <w:rPr>
          <w:sz w:val="22"/>
          <w:highlight w:val="lightGray"/>
          <w:lang w:val="lt-LT"/>
        </w:rPr>
        <w:t xml:space="preserve">20x1 </w:t>
      </w:r>
      <w:r>
        <w:rPr>
          <w:color w:val="000000"/>
          <w:sz w:val="22"/>
          <w:highlight w:val="lightGray"/>
          <w:lang w:val="lt-LT"/>
        </w:rPr>
        <w:t>pailginto atpalaidavimo tabletė</w:t>
      </w:r>
    </w:p>
    <w:p w14:paraId="21F95014" w14:textId="77777777" w:rsidR="00B4109A" w:rsidRDefault="00717405">
      <w:pPr>
        <w:widowControl w:val="0"/>
        <w:tabs>
          <w:tab w:val="left" w:pos="567"/>
        </w:tabs>
        <w:rPr>
          <w:sz w:val="22"/>
          <w:highlight w:val="lightGray"/>
          <w:lang w:val="lt-LT"/>
        </w:rPr>
      </w:pPr>
      <w:r>
        <w:rPr>
          <w:sz w:val="22"/>
          <w:highlight w:val="lightGray"/>
          <w:lang w:val="lt-LT"/>
        </w:rPr>
        <w:t xml:space="preserve">28x1 </w:t>
      </w:r>
      <w:r>
        <w:rPr>
          <w:color w:val="000000"/>
          <w:sz w:val="22"/>
          <w:highlight w:val="lightGray"/>
          <w:lang w:val="lt-LT"/>
        </w:rPr>
        <w:t>pailginto atpalaidavimo tabletė</w:t>
      </w:r>
    </w:p>
    <w:p w14:paraId="7481D865" w14:textId="77777777" w:rsidR="00B4109A" w:rsidRDefault="00717405">
      <w:pPr>
        <w:widowControl w:val="0"/>
        <w:tabs>
          <w:tab w:val="left" w:pos="567"/>
        </w:tabs>
        <w:rPr>
          <w:sz w:val="22"/>
          <w:highlight w:val="lightGray"/>
          <w:lang w:val="lt-LT"/>
        </w:rPr>
      </w:pPr>
      <w:r>
        <w:rPr>
          <w:sz w:val="22"/>
          <w:highlight w:val="lightGray"/>
          <w:lang w:val="lt-LT"/>
        </w:rPr>
        <w:t xml:space="preserve">30x1 </w:t>
      </w:r>
      <w:r>
        <w:rPr>
          <w:color w:val="000000"/>
          <w:sz w:val="22"/>
          <w:highlight w:val="lightGray"/>
          <w:lang w:val="lt-LT"/>
        </w:rPr>
        <w:t>pailginto atpalaidavimo tabletė</w:t>
      </w:r>
    </w:p>
    <w:p w14:paraId="34577F52" w14:textId="77777777" w:rsidR="00B4109A" w:rsidRDefault="00717405">
      <w:pPr>
        <w:widowControl w:val="0"/>
        <w:tabs>
          <w:tab w:val="left" w:pos="567"/>
        </w:tabs>
        <w:rPr>
          <w:sz w:val="22"/>
          <w:highlight w:val="lightGray"/>
          <w:lang w:val="lt-LT"/>
        </w:rPr>
      </w:pPr>
      <w:r>
        <w:rPr>
          <w:sz w:val="22"/>
          <w:highlight w:val="lightGray"/>
          <w:lang w:val="lt-LT"/>
        </w:rPr>
        <w:t xml:space="preserve">50x1 </w:t>
      </w:r>
      <w:r>
        <w:rPr>
          <w:color w:val="000000"/>
          <w:sz w:val="22"/>
          <w:highlight w:val="lightGray"/>
          <w:lang w:val="lt-LT"/>
        </w:rPr>
        <w:t>pailginto atpalaidavimo tabletė</w:t>
      </w:r>
    </w:p>
    <w:p w14:paraId="1BBC4488" w14:textId="77777777" w:rsidR="00B4109A" w:rsidRDefault="00717405">
      <w:pPr>
        <w:widowControl w:val="0"/>
        <w:tabs>
          <w:tab w:val="left" w:pos="567"/>
        </w:tabs>
        <w:rPr>
          <w:sz w:val="22"/>
          <w:highlight w:val="lightGray"/>
          <w:lang w:val="lt-LT"/>
        </w:rPr>
      </w:pPr>
      <w:r>
        <w:rPr>
          <w:sz w:val="22"/>
          <w:highlight w:val="lightGray"/>
          <w:lang w:val="lt-LT"/>
        </w:rPr>
        <w:t xml:space="preserve">56x1 </w:t>
      </w:r>
      <w:r>
        <w:rPr>
          <w:color w:val="000000"/>
          <w:sz w:val="22"/>
          <w:highlight w:val="lightGray"/>
          <w:lang w:val="lt-LT"/>
        </w:rPr>
        <w:t>pailginto atpalaidavimo tabletė</w:t>
      </w:r>
    </w:p>
    <w:p w14:paraId="209DE3C9" w14:textId="77777777" w:rsidR="00B4109A" w:rsidRDefault="00717405">
      <w:pPr>
        <w:widowControl w:val="0"/>
        <w:tabs>
          <w:tab w:val="left" w:pos="567"/>
        </w:tabs>
        <w:rPr>
          <w:sz w:val="22"/>
          <w:highlight w:val="lightGray"/>
          <w:lang w:val="lt-LT"/>
        </w:rPr>
      </w:pPr>
      <w:r>
        <w:rPr>
          <w:sz w:val="22"/>
          <w:highlight w:val="lightGray"/>
          <w:lang w:val="lt-LT"/>
        </w:rPr>
        <w:t xml:space="preserve">60x1 </w:t>
      </w:r>
      <w:r>
        <w:rPr>
          <w:color w:val="000000"/>
          <w:sz w:val="22"/>
          <w:highlight w:val="lightGray"/>
          <w:lang w:val="lt-LT"/>
        </w:rPr>
        <w:t>pailginto atpalaidavimo tabletė</w:t>
      </w:r>
    </w:p>
    <w:p w14:paraId="64384958" w14:textId="77777777" w:rsidR="00B4109A" w:rsidRDefault="00717405">
      <w:pPr>
        <w:widowControl w:val="0"/>
        <w:tabs>
          <w:tab w:val="left" w:pos="567"/>
        </w:tabs>
        <w:rPr>
          <w:sz w:val="22"/>
          <w:highlight w:val="lightGray"/>
          <w:lang w:val="lt-LT"/>
        </w:rPr>
      </w:pPr>
      <w:r>
        <w:rPr>
          <w:sz w:val="22"/>
          <w:highlight w:val="lightGray"/>
          <w:lang w:val="lt-LT"/>
        </w:rPr>
        <w:t xml:space="preserve">90x1 </w:t>
      </w:r>
      <w:r>
        <w:rPr>
          <w:color w:val="000000"/>
          <w:sz w:val="22"/>
          <w:highlight w:val="lightGray"/>
          <w:lang w:val="lt-LT"/>
        </w:rPr>
        <w:t>pailginto atpalaidavimo tabletė</w:t>
      </w:r>
    </w:p>
    <w:p w14:paraId="5E629F11" w14:textId="77777777" w:rsidR="00B4109A" w:rsidRDefault="00717405">
      <w:pPr>
        <w:widowControl w:val="0"/>
        <w:tabs>
          <w:tab w:val="left" w:pos="567"/>
        </w:tabs>
        <w:rPr>
          <w:sz w:val="22"/>
          <w:highlight w:val="lightGray"/>
          <w:lang w:val="lt-LT"/>
        </w:rPr>
      </w:pPr>
      <w:r>
        <w:rPr>
          <w:sz w:val="22"/>
          <w:highlight w:val="lightGray"/>
          <w:lang w:val="lt-LT"/>
        </w:rPr>
        <w:t xml:space="preserve">98x1 </w:t>
      </w:r>
      <w:r>
        <w:rPr>
          <w:color w:val="000000"/>
          <w:sz w:val="22"/>
          <w:highlight w:val="lightGray"/>
          <w:lang w:val="lt-LT"/>
        </w:rPr>
        <w:t>pailginto atpalaidavimo tabletė</w:t>
      </w:r>
    </w:p>
    <w:p w14:paraId="087D30D0" w14:textId="77777777" w:rsidR="00B4109A" w:rsidRDefault="00717405">
      <w:pPr>
        <w:widowControl w:val="0"/>
        <w:tabs>
          <w:tab w:val="left" w:pos="567"/>
        </w:tabs>
        <w:rPr>
          <w:sz w:val="22"/>
          <w:lang w:val="lt-LT"/>
        </w:rPr>
      </w:pPr>
      <w:r>
        <w:rPr>
          <w:sz w:val="22"/>
          <w:highlight w:val="lightGray"/>
          <w:lang w:val="lt-LT"/>
        </w:rPr>
        <w:t xml:space="preserve">100x1 </w:t>
      </w:r>
      <w:r>
        <w:rPr>
          <w:color w:val="000000"/>
          <w:sz w:val="22"/>
          <w:highlight w:val="lightGray"/>
          <w:lang w:val="lt-LT"/>
        </w:rPr>
        <w:t>pailginto atpalaidavimo tabletė</w:t>
      </w:r>
    </w:p>
    <w:p w14:paraId="45C642AD" w14:textId="77777777" w:rsidR="00B4109A" w:rsidRDefault="00717405">
      <w:pPr>
        <w:widowControl w:val="0"/>
        <w:tabs>
          <w:tab w:val="left" w:pos="567"/>
        </w:tabs>
        <w:rPr>
          <w:sz w:val="22"/>
          <w:lang w:val="lt-LT"/>
        </w:rPr>
      </w:pPr>
      <w:r>
        <w:rPr>
          <w:sz w:val="22"/>
          <w:highlight w:val="lightGray"/>
          <w:lang w:val="lt-LT"/>
        </w:rPr>
        <w:t xml:space="preserve">112x1 </w:t>
      </w:r>
      <w:r>
        <w:rPr>
          <w:color w:val="000000"/>
          <w:sz w:val="22"/>
          <w:highlight w:val="lightGray"/>
          <w:lang w:val="lt-LT"/>
        </w:rPr>
        <w:t>pailginto atpalaidavimo tabletė</w:t>
      </w:r>
    </w:p>
    <w:p w14:paraId="61F8B9A4" w14:textId="77777777" w:rsidR="00B4109A" w:rsidRDefault="00B4109A">
      <w:pPr>
        <w:widowControl w:val="0"/>
        <w:tabs>
          <w:tab w:val="left" w:pos="567"/>
        </w:tabs>
        <w:rPr>
          <w:sz w:val="22"/>
          <w:lang w:val="lt-LT"/>
        </w:rPr>
      </w:pPr>
    </w:p>
    <w:p w14:paraId="1DF6BDC5" w14:textId="77777777" w:rsidR="00B4109A" w:rsidRDefault="00717405">
      <w:pPr>
        <w:widowControl w:val="0"/>
        <w:tabs>
          <w:tab w:val="left" w:pos="567"/>
        </w:tabs>
        <w:rPr>
          <w:color w:val="000000"/>
          <w:sz w:val="22"/>
          <w:u w:val="single"/>
          <w:lang w:val="lt-LT"/>
        </w:rPr>
      </w:pPr>
      <w:r>
        <w:rPr>
          <w:color w:val="000000"/>
          <w:sz w:val="22"/>
          <w:highlight w:val="lightGray"/>
          <w:u w:val="single"/>
          <w:lang w:val="lt-LT"/>
        </w:rPr>
        <w:t>20 mg/10 mg ir 40 mg/20 mg pailginto atpalaidavimo tabletės</w:t>
      </w:r>
    </w:p>
    <w:p w14:paraId="1DDAE557" w14:textId="77777777" w:rsidR="00B4109A" w:rsidRDefault="00717405">
      <w:pPr>
        <w:widowControl w:val="0"/>
        <w:tabs>
          <w:tab w:val="left" w:pos="567"/>
        </w:tabs>
        <w:rPr>
          <w:sz w:val="22"/>
          <w:lang w:val="lt-LT"/>
        </w:rPr>
      </w:pPr>
      <w:r>
        <w:rPr>
          <w:sz w:val="22"/>
          <w:lang w:val="lt-LT"/>
        </w:rPr>
        <w:t xml:space="preserve">10x1 </w:t>
      </w:r>
      <w:r>
        <w:rPr>
          <w:color w:val="000000"/>
          <w:sz w:val="22"/>
          <w:lang w:val="lt-LT"/>
        </w:rPr>
        <w:t>pailginto atpalaidavimo tabletė</w:t>
      </w:r>
    </w:p>
    <w:p w14:paraId="719D0BFA" w14:textId="77777777" w:rsidR="00B4109A" w:rsidRDefault="00717405">
      <w:pPr>
        <w:widowControl w:val="0"/>
        <w:tabs>
          <w:tab w:val="left" w:pos="567"/>
        </w:tabs>
        <w:rPr>
          <w:sz w:val="22"/>
          <w:highlight w:val="lightGray"/>
          <w:lang w:val="lt-LT"/>
        </w:rPr>
      </w:pPr>
      <w:r>
        <w:rPr>
          <w:sz w:val="22"/>
          <w:highlight w:val="lightGray"/>
          <w:lang w:val="lt-LT"/>
        </w:rPr>
        <w:t xml:space="preserve">20x1 </w:t>
      </w:r>
      <w:r>
        <w:rPr>
          <w:color w:val="000000"/>
          <w:sz w:val="22"/>
          <w:highlight w:val="lightGray"/>
          <w:lang w:val="lt-LT"/>
        </w:rPr>
        <w:t>pailginto atpalaidavimo tabletė</w:t>
      </w:r>
    </w:p>
    <w:p w14:paraId="30E159B3" w14:textId="77777777" w:rsidR="00B4109A" w:rsidRDefault="00717405">
      <w:pPr>
        <w:widowControl w:val="0"/>
        <w:tabs>
          <w:tab w:val="left" w:pos="567"/>
        </w:tabs>
        <w:rPr>
          <w:sz w:val="22"/>
          <w:highlight w:val="lightGray"/>
          <w:lang w:val="lt-LT"/>
        </w:rPr>
      </w:pPr>
      <w:r>
        <w:rPr>
          <w:sz w:val="22"/>
          <w:highlight w:val="lightGray"/>
          <w:lang w:val="lt-LT"/>
        </w:rPr>
        <w:t xml:space="preserve">28x1 </w:t>
      </w:r>
      <w:r>
        <w:rPr>
          <w:color w:val="000000"/>
          <w:sz w:val="22"/>
          <w:highlight w:val="lightGray"/>
          <w:lang w:val="lt-LT"/>
        </w:rPr>
        <w:t>pailginto atpalaidavimo tabletė</w:t>
      </w:r>
    </w:p>
    <w:p w14:paraId="503B06D0" w14:textId="77777777" w:rsidR="00B4109A" w:rsidRDefault="00717405">
      <w:pPr>
        <w:widowControl w:val="0"/>
        <w:tabs>
          <w:tab w:val="left" w:pos="567"/>
        </w:tabs>
        <w:rPr>
          <w:sz w:val="22"/>
          <w:highlight w:val="lightGray"/>
          <w:lang w:val="lt-LT"/>
        </w:rPr>
      </w:pPr>
      <w:r>
        <w:rPr>
          <w:sz w:val="22"/>
          <w:highlight w:val="lightGray"/>
          <w:lang w:val="lt-LT"/>
        </w:rPr>
        <w:t xml:space="preserve">30x1 </w:t>
      </w:r>
      <w:r>
        <w:rPr>
          <w:color w:val="000000"/>
          <w:sz w:val="22"/>
          <w:highlight w:val="lightGray"/>
          <w:lang w:val="lt-LT"/>
        </w:rPr>
        <w:t>pailginto atpalaidavimo tabletė</w:t>
      </w:r>
    </w:p>
    <w:p w14:paraId="03812ACA" w14:textId="77777777" w:rsidR="00B4109A" w:rsidRDefault="00717405">
      <w:pPr>
        <w:widowControl w:val="0"/>
        <w:tabs>
          <w:tab w:val="left" w:pos="567"/>
        </w:tabs>
        <w:rPr>
          <w:sz w:val="22"/>
          <w:highlight w:val="lightGray"/>
          <w:lang w:val="lt-LT"/>
        </w:rPr>
      </w:pPr>
      <w:r>
        <w:rPr>
          <w:sz w:val="22"/>
          <w:highlight w:val="lightGray"/>
          <w:lang w:val="lt-LT"/>
        </w:rPr>
        <w:t xml:space="preserve">50x1 </w:t>
      </w:r>
      <w:r>
        <w:rPr>
          <w:color w:val="000000"/>
          <w:sz w:val="22"/>
          <w:highlight w:val="lightGray"/>
          <w:lang w:val="lt-LT"/>
        </w:rPr>
        <w:t>pailginto atpalaidavimo tabletė</w:t>
      </w:r>
    </w:p>
    <w:p w14:paraId="0D5336F7" w14:textId="77777777" w:rsidR="00B4109A" w:rsidRDefault="00717405">
      <w:pPr>
        <w:widowControl w:val="0"/>
        <w:tabs>
          <w:tab w:val="left" w:pos="567"/>
        </w:tabs>
        <w:rPr>
          <w:sz w:val="22"/>
          <w:highlight w:val="lightGray"/>
          <w:lang w:val="lt-LT"/>
        </w:rPr>
      </w:pPr>
      <w:r>
        <w:rPr>
          <w:sz w:val="22"/>
          <w:highlight w:val="lightGray"/>
          <w:lang w:val="lt-LT"/>
        </w:rPr>
        <w:t xml:space="preserve">56x1 </w:t>
      </w:r>
      <w:r>
        <w:rPr>
          <w:color w:val="000000"/>
          <w:sz w:val="22"/>
          <w:highlight w:val="lightGray"/>
          <w:lang w:val="lt-LT"/>
        </w:rPr>
        <w:t>pailginto atpalaidavimo tabletė</w:t>
      </w:r>
    </w:p>
    <w:p w14:paraId="4C706251" w14:textId="77777777" w:rsidR="00B4109A" w:rsidRDefault="00717405">
      <w:pPr>
        <w:widowControl w:val="0"/>
        <w:tabs>
          <w:tab w:val="left" w:pos="567"/>
        </w:tabs>
        <w:rPr>
          <w:sz w:val="22"/>
          <w:highlight w:val="lightGray"/>
          <w:lang w:val="lt-LT"/>
        </w:rPr>
      </w:pPr>
      <w:r>
        <w:rPr>
          <w:sz w:val="22"/>
          <w:highlight w:val="lightGray"/>
          <w:lang w:val="lt-LT"/>
        </w:rPr>
        <w:t xml:space="preserve">60x1 </w:t>
      </w:r>
      <w:r>
        <w:rPr>
          <w:color w:val="000000"/>
          <w:sz w:val="22"/>
          <w:highlight w:val="lightGray"/>
          <w:lang w:val="lt-LT"/>
        </w:rPr>
        <w:t>pailginto atpalaidavimo tabletė</w:t>
      </w:r>
    </w:p>
    <w:p w14:paraId="0E78AD4C" w14:textId="77777777" w:rsidR="00B4109A" w:rsidRDefault="00717405">
      <w:pPr>
        <w:widowControl w:val="0"/>
        <w:tabs>
          <w:tab w:val="left" w:pos="567"/>
        </w:tabs>
        <w:rPr>
          <w:sz w:val="22"/>
          <w:highlight w:val="lightGray"/>
          <w:lang w:val="lt-LT"/>
        </w:rPr>
      </w:pPr>
      <w:r>
        <w:rPr>
          <w:sz w:val="22"/>
          <w:highlight w:val="lightGray"/>
          <w:lang w:val="lt-LT"/>
        </w:rPr>
        <w:t xml:space="preserve">90x1 </w:t>
      </w:r>
      <w:r>
        <w:rPr>
          <w:color w:val="000000"/>
          <w:sz w:val="22"/>
          <w:highlight w:val="lightGray"/>
          <w:lang w:val="lt-LT"/>
        </w:rPr>
        <w:t>pailginto atpalaidavimo tabletė</w:t>
      </w:r>
    </w:p>
    <w:p w14:paraId="469CF75A" w14:textId="77777777" w:rsidR="00B4109A" w:rsidRDefault="00717405">
      <w:pPr>
        <w:widowControl w:val="0"/>
        <w:tabs>
          <w:tab w:val="left" w:pos="567"/>
        </w:tabs>
        <w:rPr>
          <w:sz w:val="22"/>
          <w:highlight w:val="lightGray"/>
          <w:lang w:val="lt-LT"/>
        </w:rPr>
      </w:pPr>
      <w:r>
        <w:rPr>
          <w:sz w:val="22"/>
          <w:highlight w:val="lightGray"/>
          <w:lang w:val="lt-LT"/>
        </w:rPr>
        <w:t xml:space="preserve">98x1 </w:t>
      </w:r>
      <w:r>
        <w:rPr>
          <w:color w:val="000000"/>
          <w:sz w:val="22"/>
          <w:highlight w:val="lightGray"/>
          <w:lang w:val="lt-LT"/>
        </w:rPr>
        <w:t>pailginto atpalaidavimo tabletė</w:t>
      </w:r>
    </w:p>
    <w:p w14:paraId="0ECA211F" w14:textId="77777777" w:rsidR="00B4109A" w:rsidRDefault="00717405">
      <w:pPr>
        <w:widowControl w:val="0"/>
        <w:tabs>
          <w:tab w:val="left" w:pos="567"/>
        </w:tabs>
        <w:rPr>
          <w:sz w:val="22"/>
          <w:lang w:val="lt-LT"/>
        </w:rPr>
      </w:pPr>
      <w:r>
        <w:rPr>
          <w:sz w:val="22"/>
          <w:highlight w:val="lightGray"/>
          <w:lang w:val="lt-LT"/>
        </w:rPr>
        <w:t xml:space="preserve">100x1 </w:t>
      </w:r>
      <w:r>
        <w:rPr>
          <w:color w:val="000000"/>
          <w:sz w:val="22"/>
          <w:highlight w:val="lightGray"/>
          <w:lang w:val="lt-LT"/>
        </w:rPr>
        <w:t>pailginto atpalaidavimo tabletė</w:t>
      </w:r>
    </w:p>
    <w:p w14:paraId="7B656B8A" w14:textId="77777777" w:rsidR="00B4109A" w:rsidRDefault="00717405">
      <w:pPr>
        <w:widowControl w:val="0"/>
        <w:tabs>
          <w:tab w:val="left" w:pos="567"/>
        </w:tabs>
        <w:rPr>
          <w:sz w:val="22"/>
          <w:lang w:val="lt-LT"/>
        </w:rPr>
      </w:pPr>
      <w:r>
        <w:rPr>
          <w:sz w:val="22"/>
          <w:highlight w:val="lightGray"/>
          <w:lang w:val="lt-LT"/>
        </w:rPr>
        <w:t xml:space="preserve">112x1 </w:t>
      </w:r>
      <w:r>
        <w:rPr>
          <w:color w:val="000000"/>
          <w:sz w:val="22"/>
          <w:highlight w:val="lightGray"/>
          <w:lang w:val="lt-LT"/>
        </w:rPr>
        <w:t>pailginto atpalaidavimo tabletė</w:t>
      </w:r>
    </w:p>
    <w:p w14:paraId="7CDB7FB2" w14:textId="77777777" w:rsidR="00B4109A" w:rsidRDefault="00B4109A">
      <w:pPr>
        <w:widowControl w:val="0"/>
        <w:tabs>
          <w:tab w:val="left" w:pos="567"/>
        </w:tabs>
        <w:rPr>
          <w:sz w:val="22"/>
          <w:lang w:val="lt-LT"/>
        </w:rPr>
      </w:pPr>
    </w:p>
    <w:p w14:paraId="0BBEC588" w14:textId="77777777" w:rsidR="00B4109A" w:rsidRDefault="00B4109A">
      <w:pPr>
        <w:widowControl w:val="0"/>
        <w:tabs>
          <w:tab w:val="left" w:pos="567"/>
        </w:tabs>
        <w:rPr>
          <w:sz w:val="22"/>
          <w:lang w:val="lt-LT"/>
        </w:rPr>
      </w:pPr>
    </w:p>
    <w:p w14:paraId="30AC9B3E" w14:textId="77777777" w:rsidR="00B4109A" w:rsidRDefault="0071740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lang w:val="lt-LT"/>
        </w:rPr>
      </w:pPr>
      <w:r>
        <w:rPr>
          <w:b/>
          <w:sz w:val="22"/>
          <w:lang w:val="lt-LT"/>
        </w:rPr>
        <w:t>5.</w:t>
      </w:r>
      <w:r>
        <w:rPr>
          <w:b/>
          <w:sz w:val="22"/>
          <w:lang w:val="lt-LT"/>
        </w:rPr>
        <w:tab/>
        <w:t>VARTOJIMO METODAS IR BŪDAS (-AI)</w:t>
      </w:r>
    </w:p>
    <w:p w14:paraId="68CC7323" w14:textId="77777777" w:rsidR="00B4109A" w:rsidRDefault="00B4109A">
      <w:pPr>
        <w:widowControl w:val="0"/>
        <w:tabs>
          <w:tab w:val="left" w:pos="567"/>
        </w:tabs>
        <w:rPr>
          <w:sz w:val="22"/>
          <w:lang w:val="lt-LT"/>
        </w:rPr>
      </w:pPr>
    </w:p>
    <w:p w14:paraId="0669E8D9" w14:textId="77777777" w:rsidR="00B4109A" w:rsidRDefault="00717405">
      <w:pPr>
        <w:widowControl w:val="0"/>
        <w:tabs>
          <w:tab w:val="left" w:pos="567"/>
        </w:tabs>
        <w:rPr>
          <w:sz w:val="22"/>
          <w:lang w:val="lt-LT"/>
        </w:rPr>
      </w:pPr>
      <w:r>
        <w:rPr>
          <w:sz w:val="22"/>
          <w:lang w:val="lt-LT"/>
        </w:rPr>
        <w:t>Prieš vartojimą perskaitykite pakuotės lapelį.</w:t>
      </w:r>
    </w:p>
    <w:p w14:paraId="28168C39" w14:textId="77777777" w:rsidR="00B4109A" w:rsidRDefault="00B4109A">
      <w:pPr>
        <w:widowControl w:val="0"/>
        <w:tabs>
          <w:tab w:val="left" w:pos="567"/>
        </w:tabs>
        <w:rPr>
          <w:sz w:val="22"/>
          <w:lang w:val="lt-LT"/>
        </w:rPr>
      </w:pPr>
    </w:p>
    <w:p w14:paraId="040E33D0" w14:textId="77777777" w:rsidR="00B4109A" w:rsidRDefault="00717405">
      <w:pPr>
        <w:widowControl w:val="0"/>
        <w:tabs>
          <w:tab w:val="left" w:pos="567"/>
        </w:tabs>
        <w:rPr>
          <w:sz w:val="22"/>
          <w:lang w:val="lt-LT"/>
        </w:rPr>
      </w:pPr>
      <w:r>
        <w:rPr>
          <w:sz w:val="22"/>
          <w:lang w:val="lt-LT"/>
        </w:rPr>
        <w:t>Vartoti per burną.</w:t>
      </w:r>
    </w:p>
    <w:p w14:paraId="2FE66285" w14:textId="77777777" w:rsidR="00B4109A" w:rsidRDefault="00B4109A">
      <w:pPr>
        <w:widowControl w:val="0"/>
        <w:tabs>
          <w:tab w:val="left" w:pos="567"/>
        </w:tabs>
        <w:rPr>
          <w:sz w:val="22"/>
          <w:lang w:val="lt-LT"/>
        </w:rPr>
      </w:pPr>
    </w:p>
    <w:p w14:paraId="345E4562" w14:textId="77777777" w:rsidR="00B4109A" w:rsidRDefault="00717405">
      <w:pPr>
        <w:widowControl w:val="0"/>
        <w:tabs>
          <w:tab w:val="left" w:pos="567"/>
        </w:tabs>
        <w:rPr>
          <w:sz w:val="22"/>
          <w:lang w:val="lt-LT"/>
        </w:rPr>
      </w:pPr>
      <w:r>
        <w:rPr>
          <w:sz w:val="22"/>
          <w:lang w:val="lt-LT"/>
        </w:rPr>
        <w:t>Nurykite visą. Pailginto atpalaidavimo tablečių nelaužyti, nekramtyti ir netraiškyti.</w:t>
      </w:r>
    </w:p>
    <w:p w14:paraId="1F989BDE" w14:textId="77777777" w:rsidR="00B4109A" w:rsidRDefault="00717405">
      <w:pPr>
        <w:widowControl w:val="0"/>
        <w:rPr>
          <w:i/>
          <w:sz w:val="22"/>
          <w:lang w:val="lt-LT"/>
        </w:rPr>
      </w:pPr>
      <w:r>
        <w:rPr>
          <w:i/>
          <w:sz w:val="22"/>
          <w:highlight w:val="lightGray"/>
          <w:lang w:val="lt-LT"/>
        </w:rPr>
        <w:t xml:space="preserve">Tik perforuotos vaikų sunkiai atidaromos nulupamos </w:t>
      </w:r>
      <w:proofErr w:type="spellStart"/>
      <w:r>
        <w:rPr>
          <w:i/>
          <w:sz w:val="22"/>
          <w:highlight w:val="lightGray"/>
          <w:lang w:val="lt-LT"/>
        </w:rPr>
        <w:t>dalomosios</w:t>
      </w:r>
      <w:proofErr w:type="spellEnd"/>
      <w:r>
        <w:rPr>
          <w:i/>
          <w:sz w:val="22"/>
          <w:highlight w:val="lightGray"/>
          <w:lang w:val="lt-LT"/>
        </w:rPr>
        <w:t xml:space="preserve"> lizdinės plokštelės</w:t>
      </w:r>
    </w:p>
    <w:p w14:paraId="3CA05044" w14:textId="77777777" w:rsidR="00B4109A" w:rsidRDefault="00717405">
      <w:pPr>
        <w:widowControl w:val="0"/>
        <w:rPr>
          <w:color w:val="000000"/>
          <w:sz w:val="22"/>
          <w:lang w:val="lt-LT"/>
        </w:rPr>
      </w:pPr>
      <w:r>
        <w:rPr>
          <w:color w:val="000000"/>
          <w:sz w:val="22"/>
          <w:lang w:val="lt-LT"/>
        </w:rPr>
        <w:t>Vaikų sunkiai atidaromos lizdinės plokštelės atidarymo instrukcijos pateikiamos pakuotės lapelyje.</w:t>
      </w:r>
    </w:p>
    <w:p w14:paraId="6D341884" w14:textId="77777777" w:rsidR="00B4109A" w:rsidRDefault="00B4109A">
      <w:pPr>
        <w:widowControl w:val="0"/>
        <w:tabs>
          <w:tab w:val="left" w:pos="567"/>
        </w:tabs>
        <w:rPr>
          <w:sz w:val="22"/>
          <w:lang w:val="lt-LT"/>
        </w:rPr>
      </w:pPr>
    </w:p>
    <w:p w14:paraId="029D7BAA" w14:textId="77777777" w:rsidR="00B4109A" w:rsidRDefault="00B4109A">
      <w:pPr>
        <w:widowControl w:val="0"/>
        <w:tabs>
          <w:tab w:val="left" w:pos="567"/>
        </w:tabs>
        <w:rPr>
          <w:sz w:val="22"/>
          <w:lang w:val="lt-LT"/>
        </w:rPr>
      </w:pPr>
    </w:p>
    <w:p w14:paraId="6E9DD809" w14:textId="77777777" w:rsidR="00B4109A" w:rsidRDefault="0071740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lang w:val="lt-LT"/>
        </w:rPr>
      </w:pPr>
      <w:r>
        <w:rPr>
          <w:b/>
          <w:sz w:val="22"/>
          <w:lang w:val="lt-LT"/>
        </w:rPr>
        <w:t>6.</w:t>
      </w:r>
      <w:r>
        <w:rPr>
          <w:b/>
          <w:sz w:val="22"/>
          <w:lang w:val="lt-LT"/>
        </w:rPr>
        <w:tab/>
        <w:t>SPECIALUS ĮSPĖJIMAS, KAD VAISTINĮ PREPARATĄ BŪTINA LAIKYTI VAIKAMS NEPASTEBIMOJE IR NEPASIEKIAMOJE VIETOJE</w:t>
      </w:r>
    </w:p>
    <w:p w14:paraId="3875C2B7" w14:textId="77777777" w:rsidR="00B4109A" w:rsidRDefault="00B4109A">
      <w:pPr>
        <w:widowControl w:val="0"/>
        <w:tabs>
          <w:tab w:val="left" w:pos="567"/>
        </w:tabs>
        <w:rPr>
          <w:sz w:val="22"/>
          <w:lang w:val="lt-LT"/>
        </w:rPr>
      </w:pPr>
    </w:p>
    <w:p w14:paraId="18BBB130" w14:textId="77777777" w:rsidR="00B4109A" w:rsidRDefault="00717405">
      <w:pPr>
        <w:widowControl w:val="0"/>
        <w:tabs>
          <w:tab w:val="left" w:pos="567"/>
        </w:tabs>
        <w:rPr>
          <w:sz w:val="22"/>
          <w:lang w:val="lt-LT"/>
        </w:rPr>
      </w:pPr>
      <w:r>
        <w:rPr>
          <w:sz w:val="22"/>
          <w:lang w:val="lt-LT"/>
        </w:rPr>
        <w:t>Laikyti vaikams nepastebimoje ir nepasiekiamoje vietoje.</w:t>
      </w:r>
    </w:p>
    <w:p w14:paraId="73893595" w14:textId="77777777" w:rsidR="00B4109A" w:rsidRDefault="00B4109A">
      <w:pPr>
        <w:widowControl w:val="0"/>
        <w:tabs>
          <w:tab w:val="left" w:pos="567"/>
        </w:tabs>
        <w:rPr>
          <w:sz w:val="22"/>
          <w:lang w:val="lt-LT"/>
        </w:rPr>
      </w:pPr>
    </w:p>
    <w:p w14:paraId="71D98957" w14:textId="77777777" w:rsidR="00B4109A" w:rsidRDefault="00B4109A">
      <w:pPr>
        <w:widowControl w:val="0"/>
        <w:tabs>
          <w:tab w:val="left" w:pos="567"/>
        </w:tabs>
        <w:rPr>
          <w:sz w:val="22"/>
          <w:lang w:val="lt-LT"/>
        </w:rPr>
      </w:pPr>
    </w:p>
    <w:p w14:paraId="4176C451" w14:textId="77777777" w:rsidR="00B4109A" w:rsidRDefault="0071740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lang w:val="lt-LT"/>
        </w:rPr>
      </w:pPr>
      <w:r>
        <w:rPr>
          <w:b/>
          <w:sz w:val="22"/>
          <w:lang w:val="lt-LT"/>
        </w:rPr>
        <w:lastRenderedPageBreak/>
        <w:t>7.</w:t>
      </w:r>
      <w:r>
        <w:rPr>
          <w:b/>
          <w:sz w:val="22"/>
          <w:lang w:val="lt-LT"/>
        </w:rPr>
        <w:tab/>
        <w:t>KITAS (-I) SPECIALUS (-ŪS) ĮSPĖJIMAS (-AI) (JEI REIKIA)</w:t>
      </w:r>
    </w:p>
    <w:p w14:paraId="04563F0E" w14:textId="77777777" w:rsidR="00B4109A" w:rsidRDefault="00B4109A">
      <w:pPr>
        <w:widowControl w:val="0"/>
        <w:tabs>
          <w:tab w:val="left" w:pos="567"/>
        </w:tabs>
        <w:rPr>
          <w:sz w:val="22"/>
          <w:lang w:val="lt-LT"/>
        </w:rPr>
      </w:pPr>
    </w:p>
    <w:p w14:paraId="7BBDB793" w14:textId="77777777" w:rsidR="00B4109A" w:rsidRDefault="00B4109A">
      <w:pPr>
        <w:widowControl w:val="0"/>
        <w:tabs>
          <w:tab w:val="left" w:pos="567"/>
        </w:tabs>
        <w:rPr>
          <w:sz w:val="22"/>
          <w:lang w:val="lt-LT"/>
        </w:rPr>
      </w:pPr>
    </w:p>
    <w:p w14:paraId="38388B26" w14:textId="77777777" w:rsidR="00B4109A" w:rsidRDefault="0071740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lang w:val="lt-LT"/>
        </w:rPr>
      </w:pPr>
      <w:r>
        <w:rPr>
          <w:b/>
          <w:sz w:val="22"/>
          <w:lang w:val="lt-LT"/>
        </w:rPr>
        <w:t>8.</w:t>
      </w:r>
      <w:r>
        <w:rPr>
          <w:b/>
          <w:sz w:val="22"/>
          <w:lang w:val="lt-LT"/>
        </w:rPr>
        <w:tab/>
        <w:t>TINKAMUMO LAIKAS</w:t>
      </w:r>
    </w:p>
    <w:p w14:paraId="6C3EF74F" w14:textId="77777777" w:rsidR="00B4109A" w:rsidRDefault="00B4109A">
      <w:pPr>
        <w:widowControl w:val="0"/>
        <w:tabs>
          <w:tab w:val="left" w:pos="567"/>
        </w:tabs>
        <w:rPr>
          <w:sz w:val="22"/>
          <w:lang w:val="lt-LT"/>
        </w:rPr>
      </w:pPr>
    </w:p>
    <w:p w14:paraId="46A28EFB" w14:textId="77777777" w:rsidR="00B4109A" w:rsidRDefault="00717405">
      <w:pPr>
        <w:widowControl w:val="0"/>
        <w:tabs>
          <w:tab w:val="left" w:pos="567"/>
        </w:tabs>
        <w:rPr>
          <w:sz w:val="22"/>
          <w:lang w:val="lt-LT"/>
        </w:rPr>
      </w:pPr>
      <w:r>
        <w:rPr>
          <w:sz w:val="22"/>
          <w:lang w:val="lt-LT"/>
        </w:rPr>
        <w:t>EXP</w:t>
      </w:r>
    </w:p>
    <w:p w14:paraId="655401A2" w14:textId="77777777" w:rsidR="00B4109A" w:rsidRDefault="00717405">
      <w:pPr>
        <w:widowControl w:val="0"/>
        <w:tabs>
          <w:tab w:val="left" w:pos="567"/>
        </w:tabs>
        <w:rPr>
          <w:sz w:val="22"/>
          <w:lang w:val="lt-LT"/>
        </w:rPr>
      </w:pPr>
      <w:r>
        <w:rPr>
          <w:sz w:val="22"/>
          <w:highlight w:val="lightGray"/>
          <w:lang w:val="lt-LT"/>
        </w:rPr>
        <w:t>Tinka iki &lt;mm/MMMM&gt;</w:t>
      </w:r>
    </w:p>
    <w:p w14:paraId="62CF8482" w14:textId="77777777" w:rsidR="00B4109A" w:rsidRDefault="00B4109A">
      <w:pPr>
        <w:widowControl w:val="0"/>
        <w:tabs>
          <w:tab w:val="left" w:pos="567"/>
        </w:tabs>
        <w:rPr>
          <w:sz w:val="22"/>
          <w:lang w:val="lt-LT"/>
        </w:rPr>
      </w:pPr>
    </w:p>
    <w:p w14:paraId="4E1B5534" w14:textId="77777777" w:rsidR="00B4109A" w:rsidRDefault="00B4109A">
      <w:pPr>
        <w:widowControl w:val="0"/>
        <w:tabs>
          <w:tab w:val="left" w:pos="567"/>
        </w:tabs>
        <w:rPr>
          <w:sz w:val="22"/>
          <w:lang w:val="lt-LT"/>
        </w:rPr>
      </w:pPr>
    </w:p>
    <w:p w14:paraId="09A08DE7" w14:textId="77777777" w:rsidR="00B4109A" w:rsidRDefault="0071740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lang w:val="lt-LT"/>
        </w:rPr>
      </w:pPr>
      <w:r>
        <w:rPr>
          <w:b/>
          <w:sz w:val="22"/>
          <w:lang w:val="lt-LT"/>
        </w:rPr>
        <w:t>9.</w:t>
      </w:r>
      <w:r>
        <w:rPr>
          <w:b/>
          <w:sz w:val="22"/>
          <w:lang w:val="lt-LT"/>
        </w:rPr>
        <w:tab/>
        <w:t>SPECIALIOS LAIKYMO SĄLYGOS</w:t>
      </w:r>
    </w:p>
    <w:p w14:paraId="6F707A82" w14:textId="77777777" w:rsidR="00B4109A" w:rsidRDefault="00B4109A">
      <w:pPr>
        <w:widowControl w:val="0"/>
        <w:tabs>
          <w:tab w:val="left" w:pos="567"/>
        </w:tabs>
        <w:rPr>
          <w:sz w:val="22"/>
          <w:lang w:val="lt-LT"/>
        </w:rPr>
      </w:pPr>
    </w:p>
    <w:p w14:paraId="4918B1C8" w14:textId="77777777" w:rsidR="00B4109A" w:rsidRDefault="00717405">
      <w:pPr>
        <w:widowControl w:val="0"/>
        <w:tabs>
          <w:tab w:val="left" w:pos="567"/>
        </w:tabs>
        <w:rPr>
          <w:kern w:val="1"/>
          <w:sz w:val="22"/>
          <w:lang w:val="lt-LT"/>
        </w:rPr>
      </w:pPr>
      <w:r>
        <w:rPr>
          <w:kern w:val="1"/>
          <w:sz w:val="22"/>
          <w:lang w:val="lt-LT"/>
        </w:rPr>
        <w:t>Laikyti ne aukštesnėje kaip 30 </w:t>
      </w:r>
      <w:r>
        <w:rPr>
          <w:sz w:val="22"/>
          <w:lang w:val="lt-LT"/>
        </w:rPr>
        <w:sym w:font="Symbol" w:char="F0B0"/>
      </w:r>
      <w:r>
        <w:rPr>
          <w:kern w:val="1"/>
          <w:sz w:val="22"/>
          <w:lang w:val="lt-LT"/>
        </w:rPr>
        <w:t>C temperatūroje.</w:t>
      </w:r>
    </w:p>
    <w:p w14:paraId="53691681" w14:textId="77777777" w:rsidR="00B4109A" w:rsidRDefault="00717405">
      <w:pPr>
        <w:widowControl w:val="0"/>
        <w:tabs>
          <w:tab w:val="left" w:pos="567"/>
        </w:tabs>
        <w:rPr>
          <w:kern w:val="1"/>
          <w:sz w:val="22"/>
          <w:lang w:val="lt-LT"/>
        </w:rPr>
      </w:pPr>
      <w:r>
        <w:rPr>
          <w:kern w:val="1"/>
          <w:sz w:val="22"/>
          <w:lang w:val="lt-LT"/>
        </w:rPr>
        <w:t>Laikyti gamintojo pakuotėje, kad vaistas būtų apsaugotas nuo drėgmės.</w:t>
      </w:r>
    </w:p>
    <w:p w14:paraId="01912C55" w14:textId="77777777" w:rsidR="00B4109A" w:rsidRDefault="00B4109A">
      <w:pPr>
        <w:widowControl w:val="0"/>
        <w:tabs>
          <w:tab w:val="left" w:pos="567"/>
        </w:tabs>
        <w:rPr>
          <w:kern w:val="1"/>
          <w:sz w:val="22"/>
          <w:lang w:val="lt-LT"/>
        </w:rPr>
      </w:pPr>
    </w:p>
    <w:p w14:paraId="395E67B6" w14:textId="77777777" w:rsidR="00B4109A" w:rsidRDefault="00B4109A">
      <w:pPr>
        <w:widowControl w:val="0"/>
        <w:tabs>
          <w:tab w:val="left" w:pos="567"/>
        </w:tabs>
        <w:rPr>
          <w:sz w:val="22"/>
          <w:lang w:val="lt-LT"/>
        </w:rPr>
      </w:pPr>
    </w:p>
    <w:p w14:paraId="75BD78BF" w14:textId="77777777" w:rsidR="00B4109A" w:rsidRDefault="00717405">
      <w:pPr>
        <w:widowControl w:val="0"/>
        <w:pBdr>
          <w:top w:val="single" w:sz="4" w:space="1" w:color="auto"/>
          <w:left w:val="single" w:sz="4" w:space="4" w:color="auto"/>
          <w:bottom w:val="single" w:sz="4" w:space="1" w:color="auto"/>
          <w:right w:val="single" w:sz="4" w:space="4" w:color="auto"/>
        </w:pBdr>
        <w:tabs>
          <w:tab w:val="left" w:pos="567"/>
        </w:tabs>
        <w:outlineLvl w:val="0"/>
        <w:rPr>
          <w:b/>
          <w:sz w:val="22"/>
          <w:lang w:val="lt-LT"/>
        </w:rPr>
      </w:pPr>
      <w:r>
        <w:rPr>
          <w:b/>
          <w:sz w:val="22"/>
          <w:lang w:val="lt-LT"/>
        </w:rPr>
        <w:t>10.</w:t>
      </w:r>
      <w:r>
        <w:rPr>
          <w:b/>
          <w:sz w:val="22"/>
          <w:lang w:val="lt-LT"/>
        </w:rPr>
        <w:tab/>
        <w:t>SPECIALIOS ATSARGUMO PRIEMONĖS DĖL NESUVARTOTO VAISTINIO PREPARATO AR JO ATLIEKŲ TVARKYMO (JEI REIKIA)</w:t>
      </w:r>
    </w:p>
    <w:p w14:paraId="00CE3592" w14:textId="77777777" w:rsidR="00B4109A" w:rsidRDefault="00B4109A">
      <w:pPr>
        <w:widowControl w:val="0"/>
        <w:tabs>
          <w:tab w:val="left" w:pos="567"/>
        </w:tabs>
        <w:rPr>
          <w:sz w:val="22"/>
          <w:lang w:val="lt-LT"/>
        </w:rPr>
      </w:pPr>
    </w:p>
    <w:p w14:paraId="01E9D106" w14:textId="77777777" w:rsidR="00B4109A" w:rsidRDefault="00B4109A">
      <w:pPr>
        <w:widowControl w:val="0"/>
        <w:tabs>
          <w:tab w:val="left" w:pos="567"/>
        </w:tabs>
        <w:rPr>
          <w:sz w:val="22"/>
          <w:lang w:val="lt-LT"/>
        </w:rPr>
      </w:pPr>
    </w:p>
    <w:p w14:paraId="02048264" w14:textId="77777777" w:rsidR="00B4109A" w:rsidRDefault="00717405">
      <w:pPr>
        <w:widowControl w:val="0"/>
        <w:pBdr>
          <w:top w:val="single" w:sz="4" w:space="1" w:color="auto"/>
          <w:left w:val="single" w:sz="4" w:space="4" w:color="auto"/>
          <w:bottom w:val="single" w:sz="4" w:space="1" w:color="auto"/>
          <w:right w:val="single" w:sz="4" w:space="4" w:color="auto"/>
        </w:pBdr>
        <w:tabs>
          <w:tab w:val="left" w:pos="567"/>
        </w:tabs>
        <w:outlineLvl w:val="0"/>
        <w:rPr>
          <w:b/>
          <w:sz w:val="22"/>
          <w:lang w:val="lt-LT"/>
        </w:rPr>
      </w:pPr>
      <w:r>
        <w:rPr>
          <w:b/>
          <w:sz w:val="22"/>
          <w:lang w:val="lt-LT"/>
        </w:rPr>
        <w:t>11.</w:t>
      </w:r>
      <w:r>
        <w:rPr>
          <w:b/>
          <w:sz w:val="22"/>
          <w:lang w:val="lt-LT"/>
        </w:rPr>
        <w:tab/>
      </w:r>
      <w:r>
        <w:rPr>
          <w:b/>
          <w:caps/>
          <w:sz w:val="22"/>
          <w:lang w:val="lt-LT"/>
        </w:rPr>
        <w:t>REGISTRUOTOJO PAVADINIMAS IR ADRESAS</w:t>
      </w:r>
    </w:p>
    <w:p w14:paraId="020ADF94" w14:textId="77777777" w:rsidR="00B4109A" w:rsidRDefault="00B4109A">
      <w:pPr>
        <w:widowControl w:val="0"/>
        <w:tabs>
          <w:tab w:val="left" w:pos="567"/>
        </w:tabs>
        <w:rPr>
          <w:sz w:val="22"/>
          <w:lang w:val="lt-LT"/>
        </w:rPr>
      </w:pPr>
    </w:p>
    <w:p w14:paraId="762FE02A" w14:textId="77777777" w:rsidR="00B4109A" w:rsidRDefault="00717405">
      <w:pPr>
        <w:widowControl w:val="0"/>
        <w:tabs>
          <w:tab w:val="left" w:pos="567"/>
        </w:tabs>
        <w:jc w:val="both"/>
        <w:rPr>
          <w:sz w:val="22"/>
          <w:lang w:val="lt-LT"/>
        </w:rPr>
      </w:pPr>
      <w:r>
        <w:rPr>
          <w:sz w:val="22"/>
          <w:lang w:val="lt-LT"/>
        </w:rPr>
        <w:t xml:space="preserve">KRKA, </w:t>
      </w:r>
      <w:proofErr w:type="spellStart"/>
      <w:r>
        <w:rPr>
          <w:sz w:val="22"/>
          <w:lang w:val="lt-LT"/>
        </w:rPr>
        <w:t>d.d</w:t>
      </w:r>
      <w:proofErr w:type="spellEnd"/>
      <w:r>
        <w:rPr>
          <w:sz w:val="22"/>
          <w:lang w:val="lt-LT"/>
        </w:rPr>
        <w:t>., Novo mesto</w:t>
      </w:r>
    </w:p>
    <w:p w14:paraId="25B7A33B" w14:textId="77777777" w:rsidR="00B4109A" w:rsidRDefault="00717405">
      <w:pPr>
        <w:widowControl w:val="0"/>
        <w:tabs>
          <w:tab w:val="left" w:pos="567"/>
        </w:tabs>
        <w:jc w:val="both"/>
        <w:rPr>
          <w:sz w:val="22"/>
          <w:lang w:val="lt-LT"/>
        </w:rPr>
      </w:pPr>
      <w:proofErr w:type="spellStart"/>
      <w:r>
        <w:rPr>
          <w:sz w:val="22"/>
          <w:lang w:val="lt-LT"/>
        </w:rPr>
        <w:t>Šmarješka</w:t>
      </w:r>
      <w:proofErr w:type="spellEnd"/>
      <w:r>
        <w:rPr>
          <w:sz w:val="22"/>
          <w:lang w:val="lt-LT"/>
        </w:rPr>
        <w:t xml:space="preserve"> </w:t>
      </w:r>
      <w:proofErr w:type="spellStart"/>
      <w:r>
        <w:rPr>
          <w:sz w:val="22"/>
          <w:lang w:val="lt-LT"/>
        </w:rPr>
        <w:t>cesta</w:t>
      </w:r>
      <w:proofErr w:type="spellEnd"/>
      <w:r>
        <w:rPr>
          <w:sz w:val="22"/>
          <w:lang w:val="lt-LT"/>
        </w:rPr>
        <w:t xml:space="preserve"> 6</w:t>
      </w:r>
    </w:p>
    <w:p w14:paraId="10FDE0C8" w14:textId="77777777" w:rsidR="00B4109A" w:rsidRDefault="00717405">
      <w:pPr>
        <w:widowControl w:val="0"/>
        <w:tabs>
          <w:tab w:val="left" w:pos="567"/>
        </w:tabs>
        <w:jc w:val="both"/>
        <w:rPr>
          <w:sz w:val="22"/>
          <w:lang w:val="lt-LT"/>
        </w:rPr>
      </w:pPr>
      <w:r>
        <w:rPr>
          <w:sz w:val="22"/>
          <w:lang w:val="lt-LT"/>
        </w:rPr>
        <w:t>8501 Novo mesto</w:t>
      </w:r>
    </w:p>
    <w:p w14:paraId="76A52408" w14:textId="77777777" w:rsidR="00B4109A" w:rsidRDefault="00717405">
      <w:pPr>
        <w:widowControl w:val="0"/>
        <w:tabs>
          <w:tab w:val="left" w:pos="567"/>
        </w:tabs>
        <w:jc w:val="both"/>
        <w:rPr>
          <w:sz w:val="22"/>
          <w:lang w:val="lt-LT"/>
        </w:rPr>
      </w:pPr>
      <w:r>
        <w:rPr>
          <w:sz w:val="22"/>
          <w:lang w:val="lt-LT"/>
        </w:rPr>
        <w:t>Slovėnija</w:t>
      </w:r>
    </w:p>
    <w:p w14:paraId="38643CC5" w14:textId="77777777" w:rsidR="00B4109A" w:rsidRDefault="00B4109A">
      <w:pPr>
        <w:widowControl w:val="0"/>
        <w:tabs>
          <w:tab w:val="left" w:pos="567"/>
        </w:tabs>
        <w:rPr>
          <w:sz w:val="22"/>
          <w:lang w:val="lt-LT"/>
        </w:rPr>
      </w:pPr>
    </w:p>
    <w:p w14:paraId="787C20C3" w14:textId="77777777" w:rsidR="00B4109A" w:rsidRDefault="00B4109A">
      <w:pPr>
        <w:widowControl w:val="0"/>
        <w:tabs>
          <w:tab w:val="left" w:pos="567"/>
        </w:tabs>
        <w:rPr>
          <w:sz w:val="22"/>
          <w:lang w:val="lt-LT"/>
        </w:rPr>
      </w:pPr>
    </w:p>
    <w:p w14:paraId="4D01D8D1" w14:textId="77777777" w:rsidR="00B4109A" w:rsidRDefault="00717405">
      <w:pPr>
        <w:widowControl w:val="0"/>
        <w:pBdr>
          <w:top w:val="single" w:sz="4" w:space="1" w:color="auto"/>
          <w:left w:val="single" w:sz="4" w:space="4" w:color="auto"/>
          <w:bottom w:val="single" w:sz="4" w:space="1" w:color="auto"/>
          <w:right w:val="single" w:sz="4" w:space="4" w:color="auto"/>
        </w:pBdr>
        <w:tabs>
          <w:tab w:val="left" w:pos="567"/>
        </w:tabs>
        <w:outlineLvl w:val="0"/>
        <w:rPr>
          <w:b/>
          <w:sz w:val="22"/>
          <w:lang w:val="lt-LT"/>
        </w:rPr>
      </w:pPr>
      <w:r>
        <w:rPr>
          <w:b/>
          <w:sz w:val="22"/>
          <w:lang w:val="lt-LT"/>
        </w:rPr>
        <w:t>12.</w:t>
      </w:r>
      <w:r>
        <w:rPr>
          <w:b/>
          <w:sz w:val="22"/>
          <w:lang w:val="lt-LT"/>
        </w:rPr>
        <w:tab/>
        <w:t>REGISTRACIJOS PAŽYMĖJIMO NUMERIS (-IAI)</w:t>
      </w:r>
    </w:p>
    <w:p w14:paraId="5AE7AD0E" w14:textId="77777777" w:rsidR="00B4109A" w:rsidRDefault="00B4109A">
      <w:pPr>
        <w:widowControl w:val="0"/>
        <w:tabs>
          <w:tab w:val="left" w:pos="567"/>
        </w:tabs>
        <w:rPr>
          <w:sz w:val="22"/>
          <w:lang w:val="lt-LT"/>
        </w:rPr>
      </w:pPr>
    </w:p>
    <w:p w14:paraId="04E6D7D8" w14:textId="77777777" w:rsidR="00B4109A" w:rsidRDefault="00717405">
      <w:pPr>
        <w:widowControl w:val="0"/>
        <w:rPr>
          <w:sz w:val="22"/>
          <w:shd w:val="clear" w:color="auto" w:fill="D9D9D9" w:themeFill="background1" w:themeFillShade="D9"/>
          <w:lang w:val="lt-LT"/>
        </w:rPr>
      </w:pPr>
      <w:r>
        <w:rPr>
          <w:sz w:val="22"/>
          <w:u w:val="single"/>
          <w:shd w:val="clear" w:color="auto" w:fill="D9D9D9" w:themeFill="background1" w:themeFillShade="D9"/>
          <w:lang w:val="lt-LT"/>
        </w:rPr>
        <w:t>Lizdinė plokštelė</w:t>
      </w:r>
      <w:r>
        <w:rPr>
          <w:sz w:val="22"/>
          <w:shd w:val="clear" w:color="auto" w:fill="D9D9D9" w:themeFill="background1" w:themeFillShade="D9"/>
          <w:lang w:val="lt-LT"/>
        </w:rPr>
        <w:t>:</w:t>
      </w:r>
    </w:p>
    <w:p w14:paraId="26F32035"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10 mg/5 mg</w:t>
      </w:r>
    </w:p>
    <w:p w14:paraId="58276792" w14:textId="77777777" w:rsidR="00B4109A" w:rsidRDefault="00717405">
      <w:pPr>
        <w:widowControl w:val="0"/>
        <w:rPr>
          <w:sz w:val="22"/>
          <w:shd w:val="clear" w:color="auto" w:fill="D9D9D9" w:themeFill="background1" w:themeFillShade="D9"/>
          <w:lang w:val="lt-LT"/>
        </w:rPr>
      </w:pPr>
      <w:r>
        <w:rPr>
          <w:sz w:val="22"/>
          <w:lang w:val="lt-LT"/>
        </w:rPr>
        <w:t xml:space="preserve">LT/1/17/4087/001 </w:t>
      </w:r>
      <w:r>
        <w:rPr>
          <w:sz w:val="22"/>
          <w:shd w:val="clear" w:color="auto" w:fill="D9D9D9" w:themeFill="background1" w:themeFillShade="D9"/>
          <w:lang w:val="lt-LT"/>
        </w:rPr>
        <w:t xml:space="preserve">– N10 </w:t>
      </w:r>
    </w:p>
    <w:p w14:paraId="7ABD2F77"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 xml:space="preserve">LT/1/17/4087/002 – N14 </w:t>
      </w:r>
    </w:p>
    <w:p w14:paraId="46D2E9DB"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 xml:space="preserve">LT/1/17/4087/003 – N20 </w:t>
      </w:r>
    </w:p>
    <w:p w14:paraId="246259B1"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 xml:space="preserve">LT/1/17/4087/004 – N28 </w:t>
      </w:r>
    </w:p>
    <w:p w14:paraId="6C179AB0"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 xml:space="preserve">LT/1/17/4087/005 – N30 </w:t>
      </w:r>
    </w:p>
    <w:p w14:paraId="60964566"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 xml:space="preserve">LT/1/17/4087/006 – N50 </w:t>
      </w:r>
    </w:p>
    <w:p w14:paraId="7FF156CF"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 xml:space="preserve">LT/1/17/4087/007 – N56 </w:t>
      </w:r>
    </w:p>
    <w:p w14:paraId="689C2D98"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 xml:space="preserve">LT/1/17/4087/008 – N60 </w:t>
      </w:r>
    </w:p>
    <w:p w14:paraId="4A8E1DB9"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 xml:space="preserve">LT/1/17/4087/009 – N90 </w:t>
      </w:r>
    </w:p>
    <w:p w14:paraId="49172590"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 xml:space="preserve">LT/1/17/4087/010 – N98 </w:t>
      </w:r>
    </w:p>
    <w:p w14:paraId="1808D99C"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 xml:space="preserve">LT/1/17/4087/011 – N100 </w:t>
      </w:r>
    </w:p>
    <w:p w14:paraId="2690F669"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LT/1/17/4087/012 – N112</w:t>
      </w:r>
    </w:p>
    <w:p w14:paraId="2249F197"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20 mg/10 mg</w:t>
      </w:r>
    </w:p>
    <w:p w14:paraId="09C5E05C" w14:textId="77777777" w:rsidR="00B4109A" w:rsidRDefault="00717405">
      <w:pPr>
        <w:widowControl w:val="0"/>
        <w:rPr>
          <w:sz w:val="22"/>
          <w:shd w:val="clear" w:color="auto" w:fill="D9D9D9" w:themeFill="background1" w:themeFillShade="D9"/>
          <w:lang w:val="lt-LT"/>
        </w:rPr>
      </w:pPr>
      <w:r>
        <w:rPr>
          <w:sz w:val="22"/>
          <w:lang w:val="lt-LT"/>
        </w:rPr>
        <w:t xml:space="preserve">LT/1/17/4087/025 </w:t>
      </w:r>
      <w:r>
        <w:rPr>
          <w:sz w:val="22"/>
          <w:shd w:val="clear" w:color="auto" w:fill="D9D9D9" w:themeFill="background1" w:themeFillShade="D9"/>
          <w:lang w:val="lt-LT"/>
        </w:rPr>
        <w:t>– N10</w:t>
      </w:r>
    </w:p>
    <w:p w14:paraId="073CED3C"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LT/1/17/4087/026 – N20</w:t>
      </w:r>
    </w:p>
    <w:p w14:paraId="4765D909"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LT/1/17/4087/027 – N28</w:t>
      </w:r>
    </w:p>
    <w:p w14:paraId="2943F7A0"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LT/1/17/4087/028 – N30</w:t>
      </w:r>
    </w:p>
    <w:p w14:paraId="2F7F884C"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LT/1/17/4087/029 – N50</w:t>
      </w:r>
    </w:p>
    <w:p w14:paraId="4A9C96E9"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LT/1/17/4087/030 – N56</w:t>
      </w:r>
    </w:p>
    <w:p w14:paraId="74565789"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LT/1/17/4087/031 – N60</w:t>
      </w:r>
    </w:p>
    <w:p w14:paraId="2F691C61"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LT/1/17/4087/032 – N90</w:t>
      </w:r>
    </w:p>
    <w:p w14:paraId="6E728795" w14:textId="77777777" w:rsidR="00B4109A" w:rsidRDefault="00717405">
      <w:pPr>
        <w:widowControl w:val="0"/>
        <w:rPr>
          <w:sz w:val="22"/>
          <w:lang w:val="lt-LT"/>
        </w:rPr>
      </w:pPr>
      <w:r>
        <w:rPr>
          <w:sz w:val="22"/>
          <w:shd w:val="clear" w:color="auto" w:fill="D9D9D9" w:themeFill="background1" w:themeFillShade="D9"/>
          <w:lang w:val="lt-LT"/>
        </w:rPr>
        <w:t>LT/1/17/4087/033 – N98</w:t>
      </w:r>
    </w:p>
    <w:p w14:paraId="3AC850DF"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LT/1/17/4087/034 – N100</w:t>
      </w:r>
    </w:p>
    <w:p w14:paraId="31D34AA9"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LT/1/17/4087/035 – N112</w:t>
      </w:r>
    </w:p>
    <w:p w14:paraId="11E41275"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40 mg/20 mg</w:t>
      </w:r>
    </w:p>
    <w:p w14:paraId="75A4DCE8" w14:textId="77777777" w:rsidR="00B4109A" w:rsidRDefault="00717405">
      <w:pPr>
        <w:widowControl w:val="0"/>
        <w:rPr>
          <w:sz w:val="22"/>
          <w:shd w:val="clear" w:color="auto" w:fill="D9D9D9" w:themeFill="background1" w:themeFillShade="D9"/>
          <w:lang w:val="lt-LT"/>
        </w:rPr>
      </w:pPr>
      <w:r>
        <w:rPr>
          <w:sz w:val="22"/>
          <w:lang w:val="lt-LT"/>
        </w:rPr>
        <w:lastRenderedPageBreak/>
        <w:t xml:space="preserve">LT/1/17/4087/047 </w:t>
      </w:r>
      <w:r>
        <w:rPr>
          <w:sz w:val="22"/>
          <w:shd w:val="clear" w:color="auto" w:fill="D9D9D9" w:themeFill="background1" w:themeFillShade="D9"/>
          <w:lang w:val="lt-LT"/>
        </w:rPr>
        <w:t>– N10</w:t>
      </w:r>
    </w:p>
    <w:p w14:paraId="50BB9848"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LT/1/17/4087/048 – N20</w:t>
      </w:r>
    </w:p>
    <w:p w14:paraId="47CDE07E"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LT/1/17/4087/049 – N28</w:t>
      </w:r>
    </w:p>
    <w:p w14:paraId="402A0F8D"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LT/1/17/4087/050 – N30</w:t>
      </w:r>
    </w:p>
    <w:p w14:paraId="28A35C88"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LT/1/17/4087/051 – N50</w:t>
      </w:r>
    </w:p>
    <w:p w14:paraId="1E218BC0"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LT/1/17/4087/052 – N56</w:t>
      </w:r>
    </w:p>
    <w:p w14:paraId="07FAFD06"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LT/1/17/4087/053 – N60</w:t>
      </w:r>
    </w:p>
    <w:p w14:paraId="42C99277"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LT/1/17/4087/054 – N90</w:t>
      </w:r>
    </w:p>
    <w:p w14:paraId="4A04BD6A"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LT/1/17/4087/055 – N98</w:t>
      </w:r>
    </w:p>
    <w:p w14:paraId="32E371B6"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LT/1/17/4087/056 – N100</w:t>
      </w:r>
    </w:p>
    <w:p w14:paraId="5A8E23AA" w14:textId="77777777" w:rsidR="00B4109A" w:rsidRDefault="00717405">
      <w:pPr>
        <w:widowControl w:val="0"/>
        <w:rPr>
          <w:sz w:val="22"/>
          <w:lang w:val="lt-LT"/>
        </w:rPr>
      </w:pPr>
      <w:r>
        <w:rPr>
          <w:sz w:val="22"/>
          <w:shd w:val="clear" w:color="auto" w:fill="D9D9D9" w:themeFill="background1" w:themeFillShade="D9"/>
          <w:lang w:val="lt-LT"/>
        </w:rPr>
        <w:t>LT/1/17/4087/057 – N112</w:t>
      </w:r>
      <w:r>
        <w:rPr>
          <w:sz w:val="22"/>
          <w:lang w:val="lt-LT"/>
        </w:rPr>
        <w:tab/>
      </w:r>
    </w:p>
    <w:p w14:paraId="19FB14B7" w14:textId="77777777" w:rsidR="00B4109A" w:rsidRDefault="00B4109A">
      <w:pPr>
        <w:widowControl w:val="0"/>
        <w:rPr>
          <w:sz w:val="22"/>
          <w:lang w:val="lt-LT"/>
        </w:rPr>
      </w:pPr>
    </w:p>
    <w:p w14:paraId="50566FCB" w14:textId="77777777" w:rsidR="00B4109A" w:rsidRDefault="00717405">
      <w:pPr>
        <w:widowControl w:val="0"/>
        <w:rPr>
          <w:sz w:val="22"/>
          <w:shd w:val="clear" w:color="auto" w:fill="D9D9D9" w:themeFill="background1" w:themeFillShade="D9"/>
          <w:lang w:val="lt-LT"/>
        </w:rPr>
      </w:pPr>
      <w:proofErr w:type="spellStart"/>
      <w:r>
        <w:rPr>
          <w:sz w:val="22"/>
          <w:u w:val="single"/>
          <w:shd w:val="clear" w:color="auto" w:fill="D9D9D9" w:themeFill="background1" w:themeFillShade="D9"/>
          <w:lang w:val="lt-LT"/>
        </w:rPr>
        <w:t>Dalomoji</w:t>
      </w:r>
      <w:proofErr w:type="spellEnd"/>
      <w:r>
        <w:rPr>
          <w:sz w:val="22"/>
          <w:u w:val="single"/>
          <w:shd w:val="clear" w:color="auto" w:fill="D9D9D9" w:themeFill="background1" w:themeFillShade="D9"/>
          <w:lang w:val="lt-LT"/>
        </w:rPr>
        <w:t xml:space="preserve"> lizdinė plokštelė</w:t>
      </w:r>
      <w:r>
        <w:rPr>
          <w:sz w:val="22"/>
          <w:shd w:val="clear" w:color="auto" w:fill="D9D9D9" w:themeFill="background1" w:themeFillShade="D9"/>
          <w:lang w:val="lt-LT"/>
        </w:rPr>
        <w:t>:</w:t>
      </w:r>
    </w:p>
    <w:p w14:paraId="1F0BAB3F"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10 mg/5 mg</w:t>
      </w:r>
    </w:p>
    <w:p w14:paraId="1DB543F7" w14:textId="77777777" w:rsidR="00B4109A" w:rsidRDefault="00717405">
      <w:pPr>
        <w:widowControl w:val="0"/>
        <w:rPr>
          <w:sz w:val="22"/>
          <w:shd w:val="clear" w:color="auto" w:fill="D9D9D9" w:themeFill="background1" w:themeFillShade="D9"/>
          <w:lang w:val="lt-LT"/>
        </w:rPr>
      </w:pPr>
      <w:r>
        <w:rPr>
          <w:sz w:val="22"/>
          <w:lang w:val="lt-LT"/>
        </w:rPr>
        <w:t xml:space="preserve">LT/1/17/4087/013 </w:t>
      </w:r>
      <w:r>
        <w:rPr>
          <w:sz w:val="22"/>
          <w:shd w:val="clear" w:color="auto" w:fill="D9D9D9" w:themeFill="background1" w:themeFillShade="D9"/>
          <w:lang w:val="lt-LT"/>
        </w:rPr>
        <w:t>– N10x1</w:t>
      </w:r>
    </w:p>
    <w:p w14:paraId="4DFD176C"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LT/1/17/4087/014 – N14x1</w:t>
      </w:r>
    </w:p>
    <w:p w14:paraId="01786906"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LT/1/17/4087/015 – N20x1</w:t>
      </w:r>
    </w:p>
    <w:p w14:paraId="0361B60B"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LT/1/17/4087/016 – N28x1</w:t>
      </w:r>
    </w:p>
    <w:p w14:paraId="56917393"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LT/1/17/4087/017 – N30x1</w:t>
      </w:r>
    </w:p>
    <w:p w14:paraId="250BC0DA"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LT/1/17/4087/018 – N50x1</w:t>
      </w:r>
    </w:p>
    <w:p w14:paraId="4EF23BBE"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LT/1/17/4087/019 – N56x1</w:t>
      </w:r>
    </w:p>
    <w:p w14:paraId="3DEACBFA"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LT/1/17/4087/020 – N60x1</w:t>
      </w:r>
    </w:p>
    <w:p w14:paraId="73A01B7F"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LT/1/17/4087/021 – N90x1</w:t>
      </w:r>
    </w:p>
    <w:p w14:paraId="604BC3A2"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LT/1/17/4087/022 – N98x1</w:t>
      </w:r>
    </w:p>
    <w:p w14:paraId="559CF84A"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LT/1/17/4087/023 – N100x1</w:t>
      </w:r>
    </w:p>
    <w:p w14:paraId="01EE11F1" w14:textId="77777777" w:rsidR="00B4109A" w:rsidRDefault="00717405">
      <w:pPr>
        <w:widowControl w:val="0"/>
        <w:rPr>
          <w:sz w:val="22"/>
          <w:lang w:val="lt-LT"/>
        </w:rPr>
      </w:pPr>
      <w:r>
        <w:rPr>
          <w:sz w:val="22"/>
          <w:shd w:val="clear" w:color="auto" w:fill="D9D9D9" w:themeFill="background1" w:themeFillShade="D9"/>
          <w:lang w:val="lt-LT"/>
        </w:rPr>
        <w:t>LT/1/17/4087/024 – N112x1</w:t>
      </w:r>
    </w:p>
    <w:p w14:paraId="253302F9"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20 mg/10 mg</w:t>
      </w:r>
    </w:p>
    <w:p w14:paraId="3105DBAF" w14:textId="77777777" w:rsidR="00B4109A" w:rsidRDefault="00717405">
      <w:pPr>
        <w:widowControl w:val="0"/>
        <w:rPr>
          <w:sz w:val="22"/>
          <w:shd w:val="clear" w:color="auto" w:fill="D9D9D9" w:themeFill="background1" w:themeFillShade="D9"/>
          <w:lang w:val="lt-LT"/>
        </w:rPr>
      </w:pPr>
      <w:r>
        <w:rPr>
          <w:sz w:val="22"/>
          <w:lang w:val="lt-LT"/>
        </w:rPr>
        <w:t xml:space="preserve">LT/1/17/4087/036 </w:t>
      </w:r>
      <w:r>
        <w:rPr>
          <w:sz w:val="22"/>
          <w:shd w:val="clear" w:color="auto" w:fill="D9D9D9" w:themeFill="background1" w:themeFillShade="D9"/>
          <w:lang w:val="lt-LT"/>
        </w:rPr>
        <w:t>– N10x1</w:t>
      </w:r>
    </w:p>
    <w:p w14:paraId="48C98F28"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LT/1/17/4087/037 – N20x1</w:t>
      </w:r>
    </w:p>
    <w:p w14:paraId="7785CF6A"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LT/1/17/4087/038 – N28x1</w:t>
      </w:r>
    </w:p>
    <w:p w14:paraId="63730633"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LT/1/17/4087/039 – N30x1</w:t>
      </w:r>
    </w:p>
    <w:p w14:paraId="4EC1B38F"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LT/1/17/4087/040 – N50x1</w:t>
      </w:r>
    </w:p>
    <w:p w14:paraId="78125767"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LT/1/17/4087/041 – N56x1</w:t>
      </w:r>
    </w:p>
    <w:p w14:paraId="72AFFE2E"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LT/1/17/4087/042 – N60x1</w:t>
      </w:r>
    </w:p>
    <w:p w14:paraId="64B71CFA"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LT/1/17/4087/043 – N90x1</w:t>
      </w:r>
    </w:p>
    <w:p w14:paraId="5FDF7CCF"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LT/1/17/4087/044 – N98x1</w:t>
      </w:r>
    </w:p>
    <w:p w14:paraId="1BC3F0CF"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LT/1/17/4087/045 – N100x1</w:t>
      </w:r>
    </w:p>
    <w:p w14:paraId="46FA0659"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LT/1/17/4087/046 – N112x1</w:t>
      </w:r>
    </w:p>
    <w:p w14:paraId="00D25350"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40 mg/20 mg</w:t>
      </w:r>
    </w:p>
    <w:p w14:paraId="1FD2C269" w14:textId="77777777" w:rsidR="00B4109A" w:rsidRDefault="00717405">
      <w:pPr>
        <w:widowControl w:val="0"/>
        <w:rPr>
          <w:sz w:val="22"/>
          <w:shd w:val="clear" w:color="auto" w:fill="D9D9D9" w:themeFill="background1" w:themeFillShade="D9"/>
          <w:lang w:val="lt-LT"/>
        </w:rPr>
      </w:pPr>
      <w:r>
        <w:rPr>
          <w:sz w:val="22"/>
          <w:lang w:val="lt-LT"/>
        </w:rPr>
        <w:t xml:space="preserve">LT/1/17/4087/058 </w:t>
      </w:r>
      <w:r>
        <w:rPr>
          <w:sz w:val="22"/>
          <w:shd w:val="clear" w:color="auto" w:fill="D9D9D9" w:themeFill="background1" w:themeFillShade="D9"/>
          <w:lang w:val="lt-LT"/>
        </w:rPr>
        <w:t>– N10x1</w:t>
      </w:r>
    </w:p>
    <w:p w14:paraId="7378FF46"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LT/1/17/4087/059 – N20x1</w:t>
      </w:r>
    </w:p>
    <w:p w14:paraId="03E61090"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LT/1/17/4087/060 – N28x1</w:t>
      </w:r>
    </w:p>
    <w:p w14:paraId="2C162461"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LT/1/17/4087/061 – N30x1</w:t>
      </w:r>
    </w:p>
    <w:p w14:paraId="687E5C53"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LT/1/17/4087/062 – N50x1</w:t>
      </w:r>
    </w:p>
    <w:p w14:paraId="52A8DA1B"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LT/1/17/4087/063 – N56x1</w:t>
      </w:r>
    </w:p>
    <w:p w14:paraId="32C4249D"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LT/1/17/4087/064 – N60x1</w:t>
      </w:r>
    </w:p>
    <w:p w14:paraId="29BD569B"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LT/1/17/4087/065 – N90x1</w:t>
      </w:r>
    </w:p>
    <w:p w14:paraId="5FB03B4B"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LT/1/17/4087/066 – N98x1</w:t>
      </w:r>
    </w:p>
    <w:p w14:paraId="06DF94ED" w14:textId="77777777" w:rsidR="00B4109A" w:rsidRDefault="00717405">
      <w:pPr>
        <w:widowControl w:val="0"/>
        <w:rPr>
          <w:sz w:val="22"/>
          <w:shd w:val="clear" w:color="auto" w:fill="D9D9D9" w:themeFill="background1" w:themeFillShade="D9"/>
          <w:lang w:val="lt-LT"/>
        </w:rPr>
      </w:pPr>
      <w:r>
        <w:rPr>
          <w:sz w:val="22"/>
          <w:shd w:val="clear" w:color="auto" w:fill="D9D9D9" w:themeFill="background1" w:themeFillShade="D9"/>
          <w:lang w:val="lt-LT"/>
        </w:rPr>
        <w:t>LT/1/17/4087/067 – N100x1</w:t>
      </w:r>
    </w:p>
    <w:p w14:paraId="4A60F20F" w14:textId="77777777" w:rsidR="00B4109A" w:rsidRDefault="00717405">
      <w:pPr>
        <w:widowControl w:val="0"/>
        <w:rPr>
          <w:sz w:val="22"/>
          <w:lang w:val="lt-LT"/>
        </w:rPr>
      </w:pPr>
      <w:r>
        <w:rPr>
          <w:sz w:val="22"/>
          <w:shd w:val="clear" w:color="auto" w:fill="D9D9D9" w:themeFill="background1" w:themeFillShade="D9"/>
          <w:lang w:val="lt-LT"/>
        </w:rPr>
        <w:t>LT/1/17/4087/068 – N112x1</w:t>
      </w:r>
    </w:p>
    <w:p w14:paraId="0432F881" w14:textId="77777777" w:rsidR="00B4109A" w:rsidRDefault="00B4109A">
      <w:pPr>
        <w:widowControl w:val="0"/>
        <w:rPr>
          <w:sz w:val="22"/>
          <w:lang w:val="lt-LT"/>
        </w:rPr>
      </w:pPr>
    </w:p>
    <w:p w14:paraId="3274122E" w14:textId="77777777" w:rsidR="00B4109A" w:rsidRDefault="00B4109A">
      <w:pPr>
        <w:widowControl w:val="0"/>
        <w:rPr>
          <w:sz w:val="22"/>
          <w:lang w:val="lt-LT"/>
        </w:rPr>
      </w:pPr>
    </w:p>
    <w:p w14:paraId="29EA33B9" w14:textId="77777777" w:rsidR="00B4109A" w:rsidRDefault="00717405">
      <w:pPr>
        <w:widowControl w:val="0"/>
        <w:pBdr>
          <w:top w:val="single" w:sz="4" w:space="1" w:color="auto"/>
          <w:left w:val="single" w:sz="4" w:space="4" w:color="auto"/>
          <w:bottom w:val="single" w:sz="4" w:space="1" w:color="auto"/>
          <w:right w:val="single" w:sz="4" w:space="4" w:color="auto"/>
        </w:pBdr>
        <w:tabs>
          <w:tab w:val="left" w:pos="567"/>
        </w:tabs>
        <w:outlineLvl w:val="0"/>
        <w:rPr>
          <w:b/>
          <w:sz w:val="22"/>
          <w:lang w:val="lt-LT"/>
        </w:rPr>
      </w:pPr>
      <w:r>
        <w:rPr>
          <w:b/>
          <w:sz w:val="22"/>
          <w:lang w:val="lt-LT"/>
        </w:rPr>
        <w:t>13.</w:t>
      </w:r>
      <w:r>
        <w:rPr>
          <w:b/>
          <w:sz w:val="22"/>
          <w:lang w:val="lt-LT"/>
        </w:rPr>
        <w:tab/>
        <w:t>SERIJOS NUMERIS</w:t>
      </w:r>
    </w:p>
    <w:p w14:paraId="18CEFEDA" w14:textId="77777777" w:rsidR="00B4109A" w:rsidRDefault="00B4109A">
      <w:pPr>
        <w:widowControl w:val="0"/>
        <w:tabs>
          <w:tab w:val="left" w:pos="567"/>
        </w:tabs>
        <w:rPr>
          <w:sz w:val="22"/>
          <w:lang w:val="lt-LT"/>
        </w:rPr>
      </w:pPr>
    </w:p>
    <w:p w14:paraId="58139EFA" w14:textId="77777777" w:rsidR="00B4109A" w:rsidRDefault="00717405">
      <w:pPr>
        <w:widowControl w:val="0"/>
        <w:tabs>
          <w:tab w:val="left" w:pos="567"/>
        </w:tabs>
        <w:rPr>
          <w:sz w:val="22"/>
          <w:lang w:val="lt-LT"/>
        </w:rPr>
      </w:pPr>
      <w:r>
        <w:rPr>
          <w:sz w:val="22"/>
          <w:lang w:val="lt-LT"/>
        </w:rPr>
        <w:t>Lot</w:t>
      </w:r>
    </w:p>
    <w:p w14:paraId="03C6B5FD" w14:textId="77777777" w:rsidR="00B4109A" w:rsidRDefault="00717405">
      <w:pPr>
        <w:widowControl w:val="0"/>
        <w:tabs>
          <w:tab w:val="left" w:pos="567"/>
        </w:tabs>
        <w:rPr>
          <w:sz w:val="22"/>
          <w:lang w:val="lt-LT"/>
        </w:rPr>
      </w:pPr>
      <w:r>
        <w:rPr>
          <w:sz w:val="22"/>
          <w:highlight w:val="lightGray"/>
          <w:lang w:val="lt-LT"/>
        </w:rPr>
        <w:t>Serija</w:t>
      </w:r>
    </w:p>
    <w:p w14:paraId="7940643A" w14:textId="77777777" w:rsidR="00B4109A" w:rsidRDefault="00B4109A">
      <w:pPr>
        <w:widowControl w:val="0"/>
        <w:tabs>
          <w:tab w:val="left" w:pos="567"/>
        </w:tabs>
        <w:rPr>
          <w:sz w:val="22"/>
          <w:lang w:val="lt-LT"/>
        </w:rPr>
      </w:pPr>
    </w:p>
    <w:p w14:paraId="3652038D" w14:textId="77777777" w:rsidR="00B4109A" w:rsidRDefault="00B4109A">
      <w:pPr>
        <w:widowControl w:val="0"/>
        <w:tabs>
          <w:tab w:val="left" w:pos="567"/>
        </w:tabs>
        <w:rPr>
          <w:sz w:val="22"/>
          <w:lang w:val="lt-LT"/>
        </w:rPr>
      </w:pPr>
    </w:p>
    <w:p w14:paraId="035F0314" w14:textId="77777777" w:rsidR="00B4109A" w:rsidRDefault="00717405">
      <w:pPr>
        <w:widowControl w:val="0"/>
        <w:pBdr>
          <w:top w:val="single" w:sz="4" w:space="1" w:color="auto"/>
          <w:left w:val="single" w:sz="4" w:space="4" w:color="auto"/>
          <w:bottom w:val="single" w:sz="4" w:space="1" w:color="auto"/>
          <w:right w:val="single" w:sz="4" w:space="4" w:color="auto"/>
        </w:pBdr>
        <w:tabs>
          <w:tab w:val="left" w:pos="567"/>
        </w:tabs>
        <w:outlineLvl w:val="0"/>
        <w:rPr>
          <w:sz w:val="22"/>
          <w:lang w:val="lt-LT"/>
        </w:rPr>
      </w:pPr>
      <w:r>
        <w:rPr>
          <w:b/>
          <w:sz w:val="22"/>
          <w:lang w:val="lt-LT"/>
        </w:rPr>
        <w:t>14.</w:t>
      </w:r>
      <w:r>
        <w:rPr>
          <w:b/>
          <w:sz w:val="22"/>
          <w:lang w:val="lt-LT"/>
        </w:rPr>
        <w:tab/>
        <w:t>PARDAVIMO (IŠDAVIMO) TVARKA</w:t>
      </w:r>
    </w:p>
    <w:p w14:paraId="6F05DB59" w14:textId="77777777" w:rsidR="00B4109A" w:rsidRDefault="00B4109A">
      <w:pPr>
        <w:widowControl w:val="0"/>
        <w:tabs>
          <w:tab w:val="left" w:pos="567"/>
        </w:tabs>
        <w:rPr>
          <w:sz w:val="22"/>
          <w:lang w:val="lt-LT"/>
        </w:rPr>
      </w:pPr>
    </w:p>
    <w:p w14:paraId="4EBCD14E" w14:textId="77777777" w:rsidR="00B4109A" w:rsidRDefault="00717405">
      <w:pPr>
        <w:widowControl w:val="0"/>
        <w:tabs>
          <w:tab w:val="left" w:pos="567"/>
        </w:tabs>
        <w:rPr>
          <w:sz w:val="22"/>
          <w:lang w:val="lt-LT"/>
        </w:rPr>
      </w:pPr>
      <w:r>
        <w:rPr>
          <w:sz w:val="22"/>
          <w:lang w:val="lt-LT"/>
        </w:rPr>
        <w:t>Receptinis vaistas</w:t>
      </w:r>
    </w:p>
    <w:p w14:paraId="3CB66D6F" w14:textId="77777777" w:rsidR="00B4109A" w:rsidRDefault="00B4109A">
      <w:pPr>
        <w:widowControl w:val="0"/>
        <w:tabs>
          <w:tab w:val="left" w:pos="567"/>
        </w:tabs>
        <w:rPr>
          <w:sz w:val="22"/>
          <w:lang w:val="lt-LT"/>
        </w:rPr>
      </w:pPr>
    </w:p>
    <w:p w14:paraId="3D911BD5" w14:textId="77777777" w:rsidR="00B4109A" w:rsidRDefault="00B4109A">
      <w:pPr>
        <w:widowControl w:val="0"/>
        <w:tabs>
          <w:tab w:val="left" w:pos="567"/>
        </w:tabs>
        <w:rPr>
          <w:sz w:val="22"/>
          <w:lang w:val="lt-LT"/>
        </w:rPr>
      </w:pPr>
    </w:p>
    <w:p w14:paraId="02E5926C" w14:textId="77777777" w:rsidR="00B4109A" w:rsidRDefault="00717405">
      <w:pPr>
        <w:widowControl w:val="0"/>
        <w:pBdr>
          <w:top w:val="single" w:sz="4" w:space="2" w:color="auto"/>
          <w:left w:val="single" w:sz="4" w:space="4" w:color="auto"/>
          <w:bottom w:val="single" w:sz="4" w:space="1" w:color="auto"/>
          <w:right w:val="single" w:sz="4" w:space="4" w:color="auto"/>
        </w:pBdr>
        <w:tabs>
          <w:tab w:val="left" w:pos="567"/>
        </w:tabs>
        <w:outlineLvl w:val="0"/>
        <w:rPr>
          <w:sz w:val="22"/>
          <w:lang w:val="lt-LT"/>
        </w:rPr>
      </w:pPr>
      <w:r>
        <w:rPr>
          <w:b/>
          <w:sz w:val="22"/>
          <w:lang w:val="lt-LT"/>
        </w:rPr>
        <w:t>15.</w:t>
      </w:r>
      <w:r>
        <w:rPr>
          <w:b/>
          <w:sz w:val="22"/>
          <w:lang w:val="lt-LT"/>
        </w:rPr>
        <w:tab/>
        <w:t>VARTOJIMO INSTRUKCIJA</w:t>
      </w:r>
    </w:p>
    <w:p w14:paraId="3C2EFD1F" w14:textId="77777777" w:rsidR="00B4109A" w:rsidRDefault="00B4109A">
      <w:pPr>
        <w:widowControl w:val="0"/>
        <w:tabs>
          <w:tab w:val="left" w:pos="567"/>
        </w:tabs>
        <w:rPr>
          <w:sz w:val="22"/>
          <w:lang w:val="lt-LT"/>
        </w:rPr>
      </w:pPr>
    </w:p>
    <w:p w14:paraId="71B15777" w14:textId="77777777" w:rsidR="00B4109A" w:rsidRDefault="00B4109A">
      <w:pPr>
        <w:widowControl w:val="0"/>
        <w:tabs>
          <w:tab w:val="left" w:pos="567"/>
        </w:tabs>
        <w:rPr>
          <w:sz w:val="22"/>
          <w:lang w:val="lt-LT"/>
        </w:rPr>
      </w:pPr>
    </w:p>
    <w:p w14:paraId="3B7572D5" w14:textId="77777777" w:rsidR="00B4109A" w:rsidRDefault="00717405">
      <w:pPr>
        <w:widowControl w:val="0"/>
        <w:pBdr>
          <w:top w:val="single" w:sz="4" w:space="1" w:color="auto"/>
          <w:left w:val="single" w:sz="4" w:space="4" w:color="auto"/>
          <w:bottom w:val="single" w:sz="4" w:space="0" w:color="auto"/>
          <w:right w:val="single" w:sz="4" w:space="4" w:color="auto"/>
        </w:pBdr>
        <w:tabs>
          <w:tab w:val="left" w:pos="567"/>
        </w:tabs>
        <w:rPr>
          <w:color w:val="008000"/>
          <w:sz w:val="22"/>
          <w:lang w:val="lt-LT"/>
        </w:rPr>
      </w:pPr>
      <w:r>
        <w:rPr>
          <w:b/>
          <w:sz w:val="22"/>
          <w:lang w:val="lt-LT"/>
        </w:rPr>
        <w:t>16.</w:t>
      </w:r>
      <w:r>
        <w:rPr>
          <w:b/>
          <w:sz w:val="22"/>
          <w:lang w:val="lt-LT"/>
        </w:rPr>
        <w:tab/>
        <w:t>INFORMACIJA BRAILIO RAŠTU</w:t>
      </w:r>
    </w:p>
    <w:p w14:paraId="23C31FEF" w14:textId="77777777" w:rsidR="00B4109A" w:rsidRDefault="00B4109A">
      <w:pPr>
        <w:widowControl w:val="0"/>
        <w:tabs>
          <w:tab w:val="left" w:pos="567"/>
        </w:tabs>
        <w:rPr>
          <w:sz w:val="22"/>
          <w:lang w:val="lt-LT"/>
        </w:rPr>
      </w:pPr>
    </w:p>
    <w:p w14:paraId="0FACE367" w14:textId="77777777" w:rsidR="00B4109A" w:rsidRDefault="00717405">
      <w:pPr>
        <w:widowControl w:val="0"/>
        <w:tabs>
          <w:tab w:val="left" w:pos="567"/>
        </w:tabs>
        <w:rPr>
          <w:sz w:val="22"/>
          <w:lang w:val="lt-LT"/>
        </w:rPr>
      </w:pPr>
      <w:proofErr w:type="spellStart"/>
      <w:r>
        <w:rPr>
          <w:sz w:val="22"/>
          <w:lang w:val="lt-LT"/>
        </w:rPr>
        <w:t>Dolnada</w:t>
      </w:r>
      <w:proofErr w:type="spellEnd"/>
      <w:r>
        <w:rPr>
          <w:sz w:val="22"/>
          <w:lang w:val="lt-LT"/>
        </w:rPr>
        <w:t xml:space="preserve"> 10 mg/5 mg</w:t>
      </w:r>
    </w:p>
    <w:p w14:paraId="769C9625" w14:textId="77777777" w:rsidR="00B4109A" w:rsidRDefault="00717405">
      <w:pPr>
        <w:widowControl w:val="0"/>
        <w:tabs>
          <w:tab w:val="left" w:pos="567"/>
        </w:tabs>
        <w:rPr>
          <w:sz w:val="22"/>
          <w:highlight w:val="lightGray"/>
          <w:lang w:val="lt-LT"/>
        </w:rPr>
      </w:pPr>
      <w:proofErr w:type="spellStart"/>
      <w:r>
        <w:rPr>
          <w:sz w:val="22"/>
          <w:highlight w:val="lightGray"/>
          <w:lang w:val="lt-LT"/>
        </w:rPr>
        <w:t>Dolnada</w:t>
      </w:r>
      <w:proofErr w:type="spellEnd"/>
      <w:r>
        <w:rPr>
          <w:sz w:val="22"/>
          <w:highlight w:val="lightGray"/>
          <w:lang w:val="lt-LT"/>
        </w:rPr>
        <w:t xml:space="preserve"> 20 mg/10 mg</w:t>
      </w:r>
    </w:p>
    <w:p w14:paraId="7038FE54" w14:textId="77777777" w:rsidR="00B4109A" w:rsidRDefault="00717405">
      <w:pPr>
        <w:widowControl w:val="0"/>
        <w:tabs>
          <w:tab w:val="left" w:pos="567"/>
        </w:tabs>
        <w:rPr>
          <w:sz w:val="22"/>
          <w:highlight w:val="darkGray"/>
          <w:lang w:val="lt-LT"/>
        </w:rPr>
      </w:pPr>
      <w:proofErr w:type="spellStart"/>
      <w:r>
        <w:rPr>
          <w:sz w:val="22"/>
          <w:highlight w:val="darkGray"/>
          <w:lang w:val="lt-LT"/>
        </w:rPr>
        <w:t>Dolnada</w:t>
      </w:r>
      <w:proofErr w:type="spellEnd"/>
      <w:r>
        <w:rPr>
          <w:sz w:val="22"/>
          <w:highlight w:val="darkGray"/>
          <w:lang w:val="lt-LT"/>
        </w:rPr>
        <w:t xml:space="preserve"> 40 mg/20 mg</w:t>
      </w:r>
    </w:p>
    <w:p w14:paraId="5581C424" w14:textId="77777777" w:rsidR="00B4109A" w:rsidRDefault="00B4109A">
      <w:pPr>
        <w:widowControl w:val="0"/>
        <w:tabs>
          <w:tab w:val="left" w:pos="567"/>
        </w:tabs>
        <w:rPr>
          <w:sz w:val="22"/>
          <w:lang w:val="lt-LT"/>
        </w:rPr>
      </w:pPr>
    </w:p>
    <w:p w14:paraId="6E4E7B02" w14:textId="77777777" w:rsidR="00B4109A" w:rsidRDefault="00B4109A">
      <w:pPr>
        <w:widowControl w:val="0"/>
        <w:tabs>
          <w:tab w:val="left" w:pos="567"/>
        </w:tabs>
        <w:rPr>
          <w:sz w:val="22"/>
          <w:shd w:val="clear" w:color="auto" w:fill="CCCCCC"/>
          <w:lang w:val="lt-LT"/>
        </w:rPr>
      </w:pPr>
    </w:p>
    <w:p w14:paraId="53D1E513" w14:textId="77777777" w:rsidR="00B4109A" w:rsidRDefault="00717405">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i/>
          <w:sz w:val="22"/>
          <w:lang w:val="lt-LT"/>
        </w:rPr>
      </w:pPr>
      <w:r>
        <w:rPr>
          <w:b/>
          <w:sz w:val="22"/>
          <w:lang w:val="lt-LT"/>
        </w:rPr>
        <w:t>17.</w:t>
      </w:r>
      <w:r>
        <w:rPr>
          <w:b/>
          <w:sz w:val="22"/>
          <w:lang w:val="lt-LT"/>
        </w:rPr>
        <w:tab/>
        <w:t>UNIKALUS IDENTIFIKATORIUS – 2D BRŪKŠNINIS KODAS</w:t>
      </w:r>
    </w:p>
    <w:p w14:paraId="364DF2BA" w14:textId="77777777" w:rsidR="00B4109A" w:rsidRDefault="00B4109A">
      <w:pPr>
        <w:widowControl w:val="0"/>
        <w:rPr>
          <w:sz w:val="22"/>
          <w:lang w:val="lt-LT"/>
        </w:rPr>
      </w:pPr>
    </w:p>
    <w:p w14:paraId="6765A7D4" w14:textId="77777777" w:rsidR="00B4109A" w:rsidRDefault="00717405">
      <w:pPr>
        <w:widowControl w:val="0"/>
        <w:tabs>
          <w:tab w:val="left" w:pos="567"/>
        </w:tabs>
        <w:rPr>
          <w:sz w:val="22"/>
          <w:lang w:val="lt-LT"/>
        </w:rPr>
      </w:pPr>
      <w:r>
        <w:rPr>
          <w:sz w:val="22"/>
          <w:highlight w:val="lightGray"/>
          <w:lang w:val="lt-LT"/>
        </w:rPr>
        <w:t>2D brūkšninis kodas su nurodytu unikaliu identifikatoriumi.</w:t>
      </w:r>
    </w:p>
    <w:p w14:paraId="41E45D30" w14:textId="77777777" w:rsidR="00B4109A" w:rsidRDefault="00B4109A">
      <w:pPr>
        <w:widowControl w:val="0"/>
        <w:tabs>
          <w:tab w:val="left" w:pos="567"/>
        </w:tabs>
        <w:rPr>
          <w:sz w:val="22"/>
          <w:lang w:val="lt-LT"/>
        </w:rPr>
      </w:pPr>
    </w:p>
    <w:p w14:paraId="70D7C6DD" w14:textId="77777777" w:rsidR="00B4109A" w:rsidRDefault="00B4109A">
      <w:pPr>
        <w:widowControl w:val="0"/>
        <w:rPr>
          <w:sz w:val="22"/>
          <w:lang w:val="lt-LT"/>
        </w:rPr>
      </w:pPr>
    </w:p>
    <w:p w14:paraId="20F4F09E" w14:textId="77777777" w:rsidR="00B4109A" w:rsidRDefault="00717405">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i/>
          <w:sz w:val="22"/>
          <w:lang w:val="lt-LT"/>
        </w:rPr>
      </w:pPr>
      <w:r>
        <w:rPr>
          <w:b/>
          <w:sz w:val="22"/>
          <w:lang w:val="lt-LT"/>
        </w:rPr>
        <w:t>18.</w:t>
      </w:r>
      <w:r>
        <w:rPr>
          <w:b/>
          <w:sz w:val="22"/>
          <w:lang w:val="lt-LT"/>
        </w:rPr>
        <w:tab/>
        <w:t>UNIKALUS IDENTIFIKATORIUS – ŽMONĖMS SUPRANTAMI DUOMENYS</w:t>
      </w:r>
    </w:p>
    <w:p w14:paraId="6FBF9943" w14:textId="77777777" w:rsidR="00B4109A" w:rsidRDefault="00B4109A">
      <w:pPr>
        <w:widowControl w:val="0"/>
        <w:rPr>
          <w:sz w:val="22"/>
          <w:lang w:val="lt-LT"/>
        </w:rPr>
      </w:pPr>
    </w:p>
    <w:p w14:paraId="2467A490" w14:textId="77777777" w:rsidR="00B4109A" w:rsidRDefault="00717405">
      <w:pPr>
        <w:widowControl w:val="0"/>
        <w:tabs>
          <w:tab w:val="left" w:pos="567"/>
        </w:tabs>
        <w:rPr>
          <w:sz w:val="22"/>
          <w:lang w:val="lt-LT"/>
        </w:rPr>
      </w:pPr>
      <w:r>
        <w:rPr>
          <w:sz w:val="22"/>
          <w:lang w:val="lt-LT"/>
        </w:rPr>
        <w:t>PC</w:t>
      </w:r>
    </w:p>
    <w:p w14:paraId="372100A7" w14:textId="77777777" w:rsidR="00B4109A" w:rsidRDefault="00717405">
      <w:pPr>
        <w:widowControl w:val="0"/>
        <w:tabs>
          <w:tab w:val="left" w:pos="567"/>
        </w:tabs>
        <w:rPr>
          <w:sz w:val="22"/>
          <w:lang w:val="lt-LT"/>
        </w:rPr>
      </w:pPr>
      <w:r>
        <w:rPr>
          <w:sz w:val="22"/>
          <w:lang w:val="lt-LT"/>
        </w:rPr>
        <w:t>SN</w:t>
      </w:r>
    </w:p>
    <w:p w14:paraId="0822E66E" w14:textId="77777777" w:rsidR="00B4109A" w:rsidRDefault="00717405">
      <w:pPr>
        <w:widowControl w:val="0"/>
        <w:tabs>
          <w:tab w:val="left" w:pos="567"/>
        </w:tabs>
        <w:rPr>
          <w:sz w:val="22"/>
          <w:highlight w:val="lightGray"/>
          <w:lang w:val="lt-LT"/>
        </w:rPr>
      </w:pPr>
      <w:r>
        <w:rPr>
          <w:sz w:val="22"/>
          <w:highlight w:val="lightGray"/>
          <w:lang w:val="lt-LT"/>
        </w:rPr>
        <w:t>NN</w:t>
      </w:r>
    </w:p>
    <w:p w14:paraId="3DEEC2AF" w14:textId="77777777" w:rsidR="00B4109A" w:rsidRDefault="00B4109A">
      <w:pPr>
        <w:widowControl w:val="0"/>
        <w:tabs>
          <w:tab w:val="left" w:pos="567"/>
        </w:tabs>
        <w:rPr>
          <w:sz w:val="22"/>
          <w:highlight w:val="lightGray"/>
          <w:lang w:val="lt-LT"/>
        </w:rPr>
      </w:pPr>
    </w:p>
    <w:p w14:paraId="0BAF7A4F" w14:textId="77777777" w:rsidR="00B4109A" w:rsidRDefault="00717405">
      <w:pPr>
        <w:widowControl w:val="0"/>
        <w:tabs>
          <w:tab w:val="left" w:pos="567"/>
        </w:tabs>
        <w:rPr>
          <w:sz w:val="22"/>
          <w:lang w:val="lt-LT"/>
        </w:rPr>
      </w:pPr>
      <w:r>
        <w:rPr>
          <w:sz w:val="22"/>
          <w:lang w:val="lt-LT"/>
        </w:rPr>
        <w:br w:type="page"/>
      </w:r>
    </w:p>
    <w:p w14:paraId="65F3EE28" w14:textId="77777777" w:rsidR="00B4109A" w:rsidRDefault="00717405">
      <w:pPr>
        <w:widowControl w:val="0"/>
        <w:pBdr>
          <w:top w:val="single" w:sz="4" w:space="1" w:color="auto"/>
          <w:left w:val="single" w:sz="4" w:space="4" w:color="auto"/>
          <w:bottom w:val="single" w:sz="4" w:space="1" w:color="auto"/>
          <w:right w:val="single" w:sz="4" w:space="4" w:color="auto"/>
        </w:pBdr>
        <w:tabs>
          <w:tab w:val="left" w:pos="0"/>
        </w:tabs>
        <w:rPr>
          <w:b/>
          <w:sz w:val="22"/>
          <w:lang w:val="lt-LT"/>
        </w:rPr>
      </w:pPr>
      <w:r>
        <w:rPr>
          <w:b/>
          <w:sz w:val="22"/>
          <w:lang w:val="lt-LT"/>
        </w:rPr>
        <w:lastRenderedPageBreak/>
        <w:t>MINIMALI INFORMACIJA ANT LIZDINIŲ PLOKŠTELIŲ ARBA DVISLUOKSNIŲ JUOSTELIŲ</w:t>
      </w:r>
    </w:p>
    <w:p w14:paraId="5A045CFB" w14:textId="77777777" w:rsidR="00B4109A" w:rsidRDefault="00B4109A">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lang w:val="lt-LT"/>
        </w:rPr>
      </w:pPr>
    </w:p>
    <w:p w14:paraId="746FEAF6" w14:textId="77777777" w:rsidR="00B4109A" w:rsidRDefault="00717405">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lang w:val="lt-LT"/>
        </w:rPr>
      </w:pPr>
      <w:r>
        <w:rPr>
          <w:b/>
          <w:sz w:val="22"/>
          <w:lang w:val="lt-LT"/>
        </w:rPr>
        <w:t>LIZDINĖ PLOKŠTELĖ</w:t>
      </w:r>
    </w:p>
    <w:p w14:paraId="0495E126" w14:textId="77777777" w:rsidR="00B4109A" w:rsidRDefault="00B4109A">
      <w:pPr>
        <w:widowControl w:val="0"/>
        <w:tabs>
          <w:tab w:val="left" w:pos="567"/>
        </w:tabs>
        <w:rPr>
          <w:sz w:val="22"/>
          <w:lang w:val="lt-LT"/>
        </w:rPr>
      </w:pPr>
    </w:p>
    <w:p w14:paraId="04EB1300" w14:textId="77777777" w:rsidR="00B4109A" w:rsidRDefault="00B4109A">
      <w:pPr>
        <w:widowControl w:val="0"/>
        <w:tabs>
          <w:tab w:val="left" w:pos="567"/>
        </w:tabs>
        <w:rPr>
          <w:sz w:val="22"/>
          <w:lang w:val="lt-LT"/>
        </w:rPr>
      </w:pPr>
    </w:p>
    <w:p w14:paraId="49449036" w14:textId="77777777" w:rsidR="00B4109A" w:rsidRDefault="00717405">
      <w:pPr>
        <w:widowControl w:val="0"/>
        <w:pBdr>
          <w:top w:val="single" w:sz="4" w:space="1" w:color="auto"/>
          <w:left w:val="single" w:sz="4" w:space="4" w:color="auto"/>
          <w:bottom w:val="single" w:sz="4" w:space="1" w:color="auto"/>
          <w:right w:val="single" w:sz="4" w:space="4" w:color="auto"/>
        </w:pBdr>
        <w:tabs>
          <w:tab w:val="left" w:pos="567"/>
        </w:tabs>
        <w:outlineLvl w:val="0"/>
        <w:rPr>
          <w:b/>
          <w:sz w:val="22"/>
          <w:lang w:val="lt-LT"/>
        </w:rPr>
      </w:pPr>
      <w:r>
        <w:rPr>
          <w:b/>
          <w:sz w:val="22"/>
          <w:lang w:val="lt-LT"/>
        </w:rPr>
        <w:t>1.</w:t>
      </w:r>
      <w:r>
        <w:rPr>
          <w:b/>
          <w:sz w:val="22"/>
          <w:lang w:val="lt-LT"/>
        </w:rPr>
        <w:tab/>
      </w:r>
      <w:r>
        <w:rPr>
          <w:b/>
          <w:caps/>
          <w:sz w:val="22"/>
          <w:lang w:val="lt-LT"/>
        </w:rPr>
        <w:t>VAISTINIO</w:t>
      </w:r>
      <w:r>
        <w:rPr>
          <w:b/>
          <w:sz w:val="22"/>
          <w:lang w:val="lt-LT"/>
        </w:rPr>
        <w:t xml:space="preserve"> PREPARATO PAVADINIMAS</w:t>
      </w:r>
    </w:p>
    <w:p w14:paraId="665D3DB5" w14:textId="77777777" w:rsidR="00B4109A" w:rsidRDefault="00B4109A">
      <w:pPr>
        <w:widowControl w:val="0"/>
        <w:tabs>
          <w:tab w:val="left" w:pos="567"/>
        </w:tabs>
        <w:rPr>
          <w:sz w:val="22"/>
          <w:lang w:val="lt-LT"/>
        </w:rPr>
      </w:pPr>
    </w:p>
    <w:p w14:paraId="22153DA5" w14:textId="77777777" w:rsidR="00B4109A" w:rsidRDefault="00717405">
      <w:pPr>
        <w:widowControl w:val="0"/>
        <w:tabs>
          <w:tab w:val="left" w:pos="567"/>
        </w:tabs>
        <w:rPr>
          <w:sz w:val="22"/>
          <w:lang w:val="lt-LT"/>
        </w:rPr>
      </w:pPr>
      <w:proofErr w:type="spellStart"/>
      <w:r>
        <w:rPr>
          <w:sz w:val="22"/>
          <w:lang w:val="lt-LT"/>
        </w:rPr>
        <w:t>Dolnada</w:t>
      </w:r>
      <w:proofErr w:type="spellEnd"/>
      <w:r>
        <w:rPr>
          <w:sz w:val="22"/>
          <w:lang w:val="lt-LT"/>
        </w:rPr>
        <w:t xml:space="preserve"> 10 mg/5 mg pailginto atpalaidavimo tabletės</w:t>
      </w:r>
    </w:p>
    <w:p w14:paraId="23EAA435" w14:textId="77777777" w:rsidR="00B4109A" w:rsidRDefault="00717405">
      <w:pPr>
        <w:widowControl w:val="0"/>
        <w:tabs>
          <w:tab w:val="left" w:pos="567"/>
        </w:tabs>
        <w:rPr>
          <w:sz w:val="22"/>
          <w:lang w:val="lt-LT"/>
        </w:rPr>
      </w:pPr>
      <w:proofErr w:type="spellStart"/>
      <w:r>
        <w:rPr>
          <w:sz w:val="22"/>
          <w:highlight w:val="lightGray"/>
          <w:lang w:val="lt-LT"/>
        </w:rPr>
        <w:t>Dolnada</w:t>
      </w:r>
      <w:proofErr w:type="spellEnd"/>
      <w:r>
        <w:rPr>
          <w:sz w:val="22"/>
          <w:highlight w:val="lightGray"/>
          <w:lang w:val="lt-LT"/>
        </w:rPr>
        <w:t xml:space="preserve"> 20 mg/10 mg pailginto atpalaidavimo tabletės</w:t>
      </w:r>
    </w:p>
    <w:p w14:paraId="7BAA40BE" w14:textId="77777777" w:rsidR="00B4109A" w:rsidRDefault="00717405">
      <w:pPr>
        <w:widowControl w:val="0"/>
        <w:tabs>
          <w:tab w:val="left" w:pos="567"/>
        </w:tabs>
        <w:rPr>
          <w:sz w:val="22"/>
          <w:lang w:val="lt-LT"/>
        </w:rPr>
      </w:pPr>
      <w:proofErr w:type="spellStart"/>
      <w:r>
        <w:rPr>
          <w:sz w:val="22"/>
          <w:highlight w:val="darkGray"/>
          <w:lang w:val="lt-LT"/>
        </w:rPr>
        <w:t>Dolnada</w:t>
      </w:r>
      <w:proofErr w:type="spellEnd"/>
      <w:r>
        <w:rPr>
          <w:sz w:val="22"/>
          <w:highlight w:val="darkGray"/>
          <w:lang w:val="lt-LT"/>
        </w:rPr>
        <w:t xml:space="preserve"> 40 mg/20 mg pailginto atpalaidavimo tabletės</w:t>
      </w:r>
    </w:p>
    <w:p w14:paraId="4D82C1C4" w14:textId="77777777" w:rsidR="00B4109A" w:rsidRDefault="00B4109A">
      <w:pPr>
        <w:widowControl w:val="0"/>
        <w:rPr>
          <w:sz w:val="22"/>
          <w:lang w:val="lt-LT"/>
        </w:rPr>
      </w:pPr>
    </w:p>
    <w:p w14:paraId="2C506913" w14:textId="77777777" w:rsidR="00B4109A" w:rsidRDefault="00717405">
      <w:pPr>
        <w:widowControl w:val="0"/>
        <w:rPr>
          <w:sz w:val="22"/>
          <w:lang w:val="lt-LT"/>
        </w:rPr>
      </w:pPr>
      <w:proofErr w:type="spellStart"/>
      <w:r>
        <w:rPr>
          <w:color w:val="000000"/>
          <w:sz w:val="22"/>
          <w:szCs w:val="22"/>
          <w:lang w:val="lt-LT"/>
        </w:rPr>
        <w:t>oksikodono</w:t>
      </w:r>
      <w:proofErr w:type="spellEnd"/>
      <w:r>
        <w:rPr>
          <w:color w:val="000000"/>
          <w:sz w:val="22"/>
          <w:lang w:val="lt-LT"/>
        </w:rPr>
        <w:t xml:space="preserve"> hidrochloridas/ </w:t>
      </w:r>
      <w:proofErr w:type="spellStart"/>
      <w:r>
        <w:rPr>
          <w:color w:val="000000"/>
          <w:sz w:val="22"/>
          <w:lang w:val="lt-LT"/>
        </w:rPr>
        <w:t>naloksono</w:t>
      </w:r>
      <w:proofErr w:type="spellEnd"/>
      <w:r>
        <w:rPr>
          <w:color w:val="000000"/>
          <w:sz w:val="22"/>
          <w:lang w:val="lt-LT"/>
        </w:rPr>
        <w:t xml:space="preserve"> hidrochloridas</w:t>
      </w:r>
    </w:p>
    <w:p w14:paraId="23DBD4D2" w14:textId="77777777" w:rsidR="00B4109A" w:rsidRDefault="00B4109A">
      <w:pPr>
        <w:widowControl w:val="0"/>
        <w:tabs>
          <w:tab w:val="left" w:pos="567"/>
        </w:tabs>
        <w:rPr>
          <w:sz w:val="22"/>
          <w:lang w:val="lt-LT"/>
        </w:rPr>
      </w:pPr>
    </w:p>
    <w:p w14:paraId="43804ABD" w14:textId="77777777" w:rsidR="00B4109A" w:rsidRDefault="00B4109A">
      <w:pPr>
        <w:widowControl w:val="0"/>
        <w:tabs>
          <w:tab w:val="left" w:pos="567"/>
        </w:tabs>
        <w:rPr>
          <w:sz w:val="22"/>
          <w:lang w:val="lt-LT"/>
        </w:rPr>
      </w:pPr>
    </w:p>
    <w:p w14:paraId="2BC01552" w14:textId="77777777" w:rsidR="00B4109A" w:rsidRDefault="00717405">
      <w:pPr>
        <w:widowControl w:val="0"/>
        <w:pBdr>
          <w:top w:val="single" w:sz="4" w:space="1" w:color="auto"/>
          <w:left w:val="single" w:sz="4" w:space="4" w:color="auto"/>
          <w:bottom w:val="single" w:sz="4" w:space="1" w:color="auto"/>
          <w:right w:val="single" w:sz="4" w:space="4" w:color="auto"/>
        </w:pBdr>
        <w:tabs>
          <w:tab w:val="left" w:pos="567"/>
        </w:tabs>
        <w:outlineLvl w:val="0"/>
        <w:rPr>
          <w:b/>
          <w:sz w:val="22"/>
          <w:lang w:val="lt-LT"/>
        </w:rPr>
      </w:pPr>
      <w:r>
        <w:rPr>
          <w:b/>
          <w:sz w:val="22"/>
          <w:lang w:val="lt-LT"/>
        </w:rPr>
        <w:t>2.</w:t>
      </w:r>
      <w:r>
        <w:rPr>
          <w:b/>
          <w:sz w:val="22"/>
          <w:lang w:val="lt-LT"/>
        </w:rPr>
        <w:tab/>
      </w:r>
      <w:r>
        <w:rPr>
          <w:b/>
          <w:caps/>
          <w:sz w:val="22"/>
          <w:lang w:val="lt-LT"/>
        </w:rPr>
        <w:t>rEGISTRUOTOJO pavadinimas</w:t>
      </w:r>
    </w:p>
    <w:p w14:paraId="02FEAA68" w14:textId="77777777" w:rsidR="00B4109A" w:rsidRDefault="00B4109A">
      <w:pPr>
        <w:widowControl w:val="0"/>
        <w:tabs>
          <w:tab w:val="left" w:pos="567"/>
        </w:tabs>
        <w:rPr>
          <w:sz w:val="22"/>
          <w:lang w:val="lt-LT"/>
        </w:rPr>
      </w:pPr>
    </w:p>
    <w:p w14:paraId="7EDC136C" w14:textId="77777777" w:rsidR="00B4109A" w:rsidRDefault="00717405">
      <w:pPr>
        <w:widowControl w:val="0"/>
        <w:tabs>
          <w:tab w:val="left" w:pos="567"/>
        </w:tabs>
        <w:rPr>
          <w:sz w:val="22"/>
          <w:lang w:val="lt-LT"/>
        </w:rPr>
      </w:pPr>
      <w:r>
        <w:rPr>
          <w:sz w:val="22"/>
          <w:lang w:val="lt-LT"/>
        </w:rPr>
        <w:t>KRKA</w:t>
      </w:r>
    </w:p>
    <w:p w14:paraId="5BE2068E" w14:textId="77777777" w:rsidR="00B4109A" w:rsidRDefault="00B4109A">
      <w:pPr>
        <w:widowControl w:val="0"/>
        <w:tabs>
          <w:tab w:val="left" w:pos="567"/>
        </w:tabs>
        <w:rPr>
          <w:sz w:val="22"/>
          <w:lang w:val="lt-LT"/>
        </w:rPr>
      </w:pPr>
    </w:p>
    <w:p w14:paraId="09224AC8" w14:textId="77777777" w:rsidR="00B4109A" w:rsidRDefault="00B4109A">
      <w:pPr>
        <w:widowControl w:val="0"/>
        <w:tabs>
          <w:tab w:val="left" w:pos="567"/>
        </w:tabs>
        <w:rPr>
          <w:sz w:val="22"/>
          <w:lang w:val="lt-LT"/>
        </w:rPr>
      </w:pPr>
    </w:p>
    <w:p w14:paraId="039BA24B" w14:textId="77777777" w:rsidR="00B4109A" w:rsidRDefault="00717405">
      <w:pPr>
        <w:widowControl w:val="0"/>
        <w:pBdr>
          <w:top w:val="single" w:sz="4" w:space="1" w:color="auto"/>
          <w:left w:val="single" w:sz="4" w:space="4" w:color="auto"/>
          <w:bottom w:val="single" w:sz="4" w:space="2" w:color="auto"/>
          <w:right w:val="single" w:sz="4" w:space="4" w:color="auto"/>
        </w:pBdr>
        <w:tabs>
          <w:tab w:val="left" w:pos="567"/>
        </w:tabs>
        <w:outlineLvl w:val="0"/>
        <w:rPr>
          <w:b/>
          <w:sz w:val="22"/>
          <w:lang w:val="lt-LT"/>
        </w:rPr>
      </w:pPr>
      <w:r>
        <w:rPr>
          <w:b/>
          <w:sz w:val="22"/>
          <w:lang w:val="lt-LT"/>
        </w:rPr>
        <w:t>3.</w:t>
      </w:r>
      <w:r>
        <w:rPr>
          <w:b/>
          <w:sz w:val="22"/>
          <w:lang w:val="lt-LT"/>
        </w:rPr>
        <w:tab/>
        <w:t>TINKAMUMO LAIKAS</w:t>
      </w:r>
    </w:p>
    <w:p w14:paraId="04ADBD3D" w14:textId="77777777" w:rsidR="00B4109A" w:rsidRDefault="00B4109A">
      <w:pPr>
        <w:widowControl w:val="0"/>
        <w:tabs>
          <w:tab w:val="left" w:pos="567"/>
        </w:tabs>
        <w:rPr>
          <w:sz w:val="22"/>
          <w:lang w:val="lt-LT"/>
        </w:rPr>
      </w:pPr>
    </w:p>
    <w:p w14:paraId="18418429" w14:textId="77777777" w:rsidR="00B4109A" w:rsidRDefault="00717405">
      <w:pPr>
        <w:widowControl w:val="0"/>
        <w:tabs>
          <w:tab w:val="left" w:pos="567"/>
        </w:tabs>
        <w:rPr>
          <w:sz w:val="22"/>
          <w:lang w:val="lt-LT"/>
        </w:rPr>
      </w:pPr>
      <w:r>
        <w:rPr>
          <w:sz w:val="22"/>
          <w:lang w:val="lt-LT"/>
        </w:rPr>
        <w:t>EXP</w:t>
      </w:r>
    </w:p>
    <w:p w14:paraId="2477D8CF" w14:textId="77777777" w:rsidR="00B4109A" w:rsidRDefault="00B4109A">
      <w:pPr>
        <w:widowControl w:val="0"/>
        <w:tabs>
          <w:tab w:val="left" w:pos="567"/>
        </w:tabs>
        <w:rPr>
          <w:sz w:val="22"/>
          <w:lang w:val="lt-LT"/>
        </w:rPr>
      </w:pPr>
    </w:p>
    <w:p w14:paraId="24C554B8" w14:textId="77777777" w:rsidR="00B4109A" w:rsidRDefault="00B4109A">
      <w:pPr>
        <w:widowControl w:val="0"/>
        <w:tabs>
          <w:tab w:val="left" w:pos="567"/>
        </w:tabs>
        <w:rPr>
          <w:sz w:val="22"/>
          <w:lang w:val="lt-LT"/>
        </w:rPr>
      </w:pPr>
    </w:p>
    <w:p w14:paraId="414FD050" w14:textId="77777777" w:rsidR="00B4109A" w:rsidRDefault="00717405">
      <w:pPr>
        <w:widowControl w:val="0"/>
        <w:pBdr>
          <w:top w:val="single" w:sz="4" w:space="1" w:color="auto"/>
          <w:left w:val="single" w:sz="4" w:space="4" w:color="auto"/>
          <w:bottom w:val="single" w:sz="4" w:space="1" w:color="auto"/>
          <w:right w:val="single" w:sz="4" w:space="4" w:color="auto"/>
        </w:pBdr>
        <w:tabs>
          <w:tab w:val="left" w:pos="567"/>
        </w:tabs>
        <w:outlineLvl w:val="0"/>
        <w:rPr>
          <w:b/>
          <w:sz w:val="22"/>
          <w:lang w:val="lt-LT"/>
        </w:rPr>
      </w:pPr>
      <w:r>
        <w:rPr>
          <w:b/>
          <w:sz w:val="22"/>
          <w:lang w:val="lt-LT"/>
        </w:rPr>
        <w:t>4.</w:t>
      </w:r>
      <w:r>
        <w:rPr>
          <w:b/>
          <w:sz w:val="22"/>
          <w:lang w:val="lt-LT"/>
        </w:rPr>
        <w:tab/>
        <w:t>SERIJOS NUMERIS</w:t>
      </w:r>
    </w:p>
    <w:p w14:paraId="2DF7731E" w14:textId="77777777" w:rsidR="00B4109A" w:rsidRDefault="00B4109A">
      <w:pPr>
        <w:widowControl w:val="0"/>
        <w:tabs>
          <w:tab w:val="left" w:pos="567"/>
        </w:tabs>
        <w:rPr>
          <w:sz w:val="22"/>
          <w:lang w:val="lt-LT"/>
        </w:rPr>
      </w:pPr>
    </w:p>
    <w:p w14:paraId="09080883" w14:textId="77777777" w:rsidR="00B4109A" w:rsidRDefault="00717405">
      <w:pPr>
        <w:widowControl w:val="0"/>
        <w:tabs>
          <w:tab w:val="left" w:pos="567"/>
        </w:tabs>
        <w:rPr>
          <w:sz w:val="22"/>
          <w:lang w:val="lt-LT"/>
        </w:rPr>
      </w:pPr>
      <w:r>
        <w:rPr>
          <w:sz w:val="22"/>
          <w:lang w:val="lt-LT"/>
        </w:rPr>
        <w:t>Lot</w:t>
      </w:r>
    </w:p>
    <w:p w14:paraId="143B4F6D" w14:textId="77777777" w:rsidR="00B4109A" w:rsidRDefault="00B4109A">
      <w:pPr>
        <w:widowControl w:val="0"/>
        <w:tabs>
          <w:tab w:val="left" w:pos="567"/>
        </w:tabs>
        <w:rPr>
          <w:sz w:val="22"/>
          <w:lang w:val="lt-LT"/>
        </w:rPr>
      </w:pPr>
    </w:p>
    <w:p w14:paraId="4262C72A" w14:textId="77777777" w:rsidR="00B4109A" w:rsidRDefault="00B4109A">
      <w:pPr>
        <w:widowControl w:val="0"/>
        <w:tabs>
          <w:tab w:val="left" w:pos="567"/>
        </w:tabs>
        <w:rPr>
          <w:sz w:val="22"/>
          <w:lang w:val="lt-LT"/>
        </w:rPr>
      </w:pPr>
    </w:p>
    <w:p w14:paraId="627F636F" w14:textId="77777777" w:rsidR="00B4109A" w:rsidRDefault="00717405">
      <w:pPr>
        <w:widowControl w:val="0"/>
        <w:pBdr>
          <w:top w:val="single" w:sz="4" w:space="1" w:color="auto"/>
          <w:left w:val="single" w:sz="4" w:space="4" w:color="auto"/>
          <w:bottom w:val="single" w:sz="4" w:space="1" w:color="auto"/>
          <w:right w:val="single" w:sz="4" w:space="4" w:color="auto"/>
        </w:pBdr>
        <w:tabs>
          <w:tab w:val="left" w:pos="567"/>
        </w:tabs>
        <w:outlineLvl w:val="0"/>
        <w:rPr>
          <w:b/>
          <w:sz w:val="22"/>
          <w:lang w:val="lt-LT"/>
        </w:rPr>
      </w:pPr>
      <w:r>
        <w:rPr>
          <w:b/>
          <w:sz w:val="22"/>
          <w:lang w:val="lt-LT"/>
        </w:rPr>
        <w:t>5.</w:t>
      </w:r>
      <w:r>
        <w:rPr>
          <w:b/>
          <w:sz w:val="22"/>
          <w:lang w:val="lt-LT"/>
        </w:rPr>
        <w:tab/>
        <w:t>KITA</w:t>
      </w:r>
    </w:p>
    <w:p w14:paraId="4C16769C" w14:textId="77777777" w:rsidR="00B4109A" w:rsidRDefault="00B4109A">
      <w:pPr>
        <w:widowControl w:val="0"/>
        <w:tabs>
          <w:tab w:val="left" w:pos="567"/>
        </w:tabs>
        <w:rPr>
          <w:sz w:val="22"/>
          <w:lang w:val="lt-LT"/>
        </w:rPr>
      </w:pPr>
    </w:p>
    <w:p w14:paraId="14D11DFC" w14:textId="77777777" w:rsidR="00B4109A" w:rsidRDefault="00717405">
      <w:pPr>
        <w:widowControl w:val="0"/>
        <w:rPr>
          <w:i/>
          <w:sz w:val="22"/>
          <w:lang w:val="lt-LT"/>
        </w:rPr>
      </w:pPr>
      <w:r>
        <w:rPr>
          <w:i/>
          <w:sz w:val="22"/>
          <w:highlight w:val="lightGray"/>
          <w:lang w:val="lt-LT"/>
        </w:rPr>
        <w:t xml:space="preserve">Tik perforuotos vaikų sunkiai atidaromos nulupamos </w:t>
      </w:r>
      <w:proofErr w:type="spellStart"/>
      <w:r>
        <w:rPr>
          <w:i/>
          <w:sz w:val="22"/>
          <w:highlight w:val="lightGray"/>
          <w:lang w:val="lt-LT"/>
        </w:rPr>
        <w:t>dalomosios</w:t>
      </w:r>
      <w:proofErr w:type="spellEnd"/>
      <w:r>
        <w:rPr>
          <w:i/>
          <w:sz w:val="22"/>
          <w:highlight w:val="lightGray"/>
          <w:lang w:val="lt-LT"/>
        </w:rPr>
        <w:t xml:space="preserve"> lizdinės plokštelės</w:t>
      </w:r>
    </w:p>
    <w:p w14:paraId="357801D2" w14:textId="77777777" w:rsidR="00B4109A" w:rsidRDefault="00717405">
      <w:pPr>
        <w:widowControl w:val="0"/>
        <w:tabs>
          <w:tab w:val="left" w:pos="567"/>
        </w:tabs>
        <w:rPr>
          <w:sz w:val="22"/>
          <w:lang w:val="lt-LT"/>
        </w:rPr>
      </w:pPr>
      <w:r>
        <w:rPr>
          <w:sz w:val="22"/>
          <w:lang w:val="lt-LT"/>
        </w:rPr>
        <w:t>1.</w:t>
      </w:r>
      <w:r>
        <w:rPr>
          <w:sz w:val="22"/>
          <w:lang w:val="lt-LT"/>
        </w:rPr>
        <w:tab/>
        <w:t>Palenkite ir plėškite</w:t>
      </w:r>
    </w:p>
    <w:p w14:paraId="57EAB4BF" w14:textId="77777777" w:rsidR="00B4109A" w:rsidRDefault="00717405">
      <w:pPr>
        <w:widowControl w:val="0"/>
        <w:tabs>
          <w:tab w:val="left" w:pos="567"/>
        </w:tabs>
        <w:rPr>
          <w:sz w:val="22"/>
          <w:lang w:val="lt-LT"/>
        </w:rPr>
      </w:pPr>
      <w:r>
        <w:rPr>
          <w:sz w:val="22"/>
          <w:lang w:val="lt-LT"/>
        </w:rPr>
        <w:t>2.</w:t>
      </w:r>
      <w:r>
        <w:rPr>
          <w:sz w:val="22"/>
          <w:lang w:val="lt-LT"/>
        </w:rPr>
        <w:tab/>
        <w:t>Nulupkite</w:t>
      </w:r>
    </w:p>
    <w:p w14:paraId="6224ECF5" w14:textId="77777777" w:rsidR="00B4109A" w:rsidRDefault="00717405">
      <w:pPr>
        <w:widowControl w:val="0"/>
        <w:rPr>
          <w:sz w:val="22"/>
          <w:lang w:val="lt-LT"/>
        </w:rPr>
      </w:pPr>
      <w:r>
        <w:rPr>
          <w:sz w:val="22"/>
          <w:lang w:val="lt-LT"/>
        </w:rPr>
        <w:br w:type="page"/>
      </w:r>
    </w:p>
    <w:p w14:paraId="3DA37096" w14:textId="77777777" w:rsidR="00B4109A" w:rsidRDefault="00B4109A">
      <w:pPr>
        <w:widowControl w:val="0"/>
        <w:tabs>
          <w:tab w:val="left" w:pos="567"/>
        </w:tabs>
        <w:rPr>
          <w:sz w:val="22"/>
          <w:lang w:val="lt-LT"/>
        </w:rPr>
      </w:pPr>
    </w:p>
    <w:p w14:paraId="4222EE74" w14:textId="77777777" w:rsidR="00B4109A" w:rsidRDefault="00B4109A">
      <w:pPr>
        <w:widowControl w:val="0"/>
        <w:tabs>
          <w:tab w:val="left" w:pos="567"/>
        </w:tabs>
        <w:rPr>
          <w:sz w:val="22"/>
          <w:lang w:val="lt-LT"/>
        </w:rPr>
      </w:pPr>
    </w:p>
    <w:p w14:paraId="5122A850" w14:textId="77777777" w:rsidR="00B4109A" w:rsidRDefault="00B4109A">
      <w:pPr>
        <w:widowControl w:val="0"/>
        <w:tabs>
          <w:tab w:val="left" w:pos="567"/>
        </w:tabs>
        <w:outlineLvl w:val="0"/>
        <w:rPr>
          <w:sz w:val="22"/>
          <w:lang w:val="lt-LT"/>
        </w:rPr>
      </w:pPr>
    </w:p>
    <w:p w14:paraId="399FEC8A" w14:textId="77777777" w:rsidR="00B4109A" w:rsidRDefault="00B4109A">
      <w:pPr>
        <w:widowControl w:val="0"/>
        <w:tabs>
          <w:tab w:val="left" w:pos="567"/>
        </w:tabs>
        <w:outlineLvl w:val="0"/>
        <w:rPr>
          <w:sz w:val="22"/>
          <w:lang w:val="lt-LT"/>
        </w:rPr>
      </w:pPr>
    </w:p>
    <w:p w14:paraId="47423E0D" w14:textId="77777777" w:rsidR="00B4109A" w:rsidRDefault="00B4109A">
      <w:pPr>
        <w:widowControl w:val="0"/>
        <w:tabs>
          <w:tab w:val="left" w:pos="567"/>
        </w:tabs>
        <w:outlineLvl w:val="0"/>
        <w:rPr>
          <w:sz w:val="22"/>
          <w:lang w:val="lt-LT"/>
        </w:rPr>
      </w:pPr>
    </w:p>
    <w:p w14:paraId="53536358" w14:textId="77777777" w:rsidR="00B4109A" w:rsidRDefault="00B4109A">
      <w:pPr>
        <w:widowControl w:val="0"/>
        <w:tabs>
          <w:tab w:val="left" w:pos="567"/>
        </w:tabs>
        <w:outlineLvl w:val="0"/>
        <w:rPr>
          <w:sz w:val="22"/>
          <w:lang w:val="lt-LT"/>
        </w:rPr>
      </w:pPr>
    </w:p>
    <w:p w14:paraId="41171304" w14:textId="77777777" w:rsidR="00B4109A" w:rsidRDefault="00B4109A">
      <w:pPr>
        <w:widowControl w:val="0"/>
        <w:tabs>
          <w:tab w:val="left" w:pos="567"/>
        </w:tabs>
        <w:outlineLvl w:val="0"/>
        <w:rPr>
          <w:sz w:val="22"/>
          <w:lang w:val="lt-LT"/>
        </w:rPr>
      </w:pPr>
    </w:p>
    <w:p w14:paraId="2D415772" w14:textId="77777777" w:rsidR="00B4109A" w:rsidRDefault="00B4109A">
      <w:pPr>
        <w:widowControl w:val="0"/>
        <w:tabs>
          <w:tab w:val="left" w:pos="567"/>
        </w:tabs>
        <w:outlineLvl w:val="0"/>
        <w:rPr>
          <w:sz w:val="22"/>
          <w:lang w:val="lt-LT"/>
        </w:rPr>
      </w:pPr>
    </w:p>
    <w:p w14:paraId="3EC485D5" w14:textId="77777777" w:rsidR="00B4109A" w:rsidRDefault="00B4109A">
      <w:pPr>
        <w:widowControl w:val="0"/>
        <w:tabs>
          <w:tab w:val="left" w:pos="567"/>
        </w:tabs>
        <w:outlineLvl w:val="0"/>
        <w:rPr>
          <w:sz w:val="22"/>
          <w:lang w:val="lt-LT"/>
        </w:rPr>
      </w:pPr>
    </w:p>
    <w:p w14:paraId="144F18EB" w14:textId="77777777" w:rsidR="00B4109A" w:rsidRDefault="00B4109A">
      <w:pPr>
        <w:widowControl w:val="0"/>
        <w:tabs>
          <w:tab w:val="left" w:pos="567"/>
        </w:tabs>
        <w:outlineLvl w:val="0"/>
        <w:rPr>
          <w:sz w:val="22"/>
          <w:lang w:val="lt-LT"/>
        </w:rPr>
      </w:pPr>
    </w:p>
    <w:p w14:paraId="397BAF5C" w14:textId="77777777" w:rsidR="00B4109A" w:rsidRDefault="00B4109A">
      <w:pPr>
        <w:widowControl w:val="0"/>
        <w:tabs>
          <w:tab w:val="left" w:pos="567"/>
        </w:tabs>
        <w:outlineLvl w:val="0"/>
        <w:rPr>
          <w:sz w:val="22"/>
          <w:lang w:val="lt-LT"/>
        </w:rPr>
      </w:pPr>
    </w:p>
    <w:p w14:paraId="59033AE8" w14:textId="77777777" w:rsidR="00B4109A" w:rsidRDefault="00B4109A">
      <w:pPr>
        <w:widowControl w:val="0"/>
        <w:tabs>
          <w:tab w:val="left" w:pos="567"/>
        </w:tabs>
        <w:outlineLvl w:val="0"/>
        <w:rPr>
          <w:sz w:val="22"/>
          <w:lang w:val="lt-LT"/>
        </w:rPr>
      </w:pPr>
    </w:p>
    <w:p w14:paraId="6BF7B1FE" w14:textId="77777777" w:rsidR="00B4109A" w:rsidRDefault="00B4109A">
      <w:pPr>
        <w:widowControl w:val="0"/>
        <w:tabs>
          <w:tab w:val="left" w:pos="567"/>
        </w:tabs>
        <w:outlineLvl w:val="0"/>
        <w:rPr>
          <w:sz w:val="22"/>
          <w:lang w:val="lt-LT"/>
        </w:rPr>
      </w:pPr>
    </w:p>
    <w:p w14:paraId="187443B4" w14:textId="77777777" w:rsidR="00B4109A" w:rsidRDefault="00B4109A">
      <w:pPr>
        <w:widowControl w:val="0"/>
        <w:tabs>
          <w:tab w:val="left" w:pos="567"/>
        </w:tabs>
        <w:outlineLvl w:val="0"/>
        <w:rPr>
          <w:sz w:val="22"/>
          <w:lang w:val="lt-LT"/>
        </w:rPr>
      </w:pPr>
    </w:p>
    <w:p w14:paraId="3F560F8E" w14:textId="77777777" w:rsidR="00B4109A" w:rsidRDefault="00B4109A">
      <w:pPr>
        <w:widowControl w:val="0"/>
        <w:tabs>
          <w:tab w:val="left" w:pos="567"/>
        </w:tabs>
        <w:outlineLvl w:val="0"/>
        <w:rPr>
          <w:sz w:val="22"/>
          <w:lang w:val="lt-LT"/>
        </w:rPr>
      </w:pPr>
    </w:p>
    <w:p w14:paraId="639F9925" w14:textId="77777777" w:rsidR="00B4109A" w:rsidRDefault="00B4109A">
      <w:pPr>
        <w:widowControl w:val="0"/>
        <w:tabs>
          <w:tab w:val="left" w:pos="567"/>
        </w:tabs>
        <w:outlineLvl w:val="0"/>
        <w:rPr>
          <w:sz w:val="22"/>
          <w:lang w:val="lt-LT"/>
        </w:rPr>
      </w:pPr>
    </w:p>
    <w:p w14:paraId="7CC3031E" w14:textId="77777777" w:rsidR="00B4109A" w:rsidRDefault="00B4109A">
      <w:pPr>
        <w:widowControl w:val="0"/>
        <w:tabs>
          <w:tab w:val="left" w:pos="567"/>
        </w:tabs>
        <w:outlineLvl w:val="0"/>
        <w:rPr>
          <w:sz w:val="22"/>
          <w:lang w:val="lt-LT"/>
        </w:rPr>
      </w:pPr>
    </w:p>
    <w:p w14:paraId="605B9E91" w14:textId="77777777" w:rsidR="00B4109A" w:rsidRDefault="00B4109A">
      <w:pPr>
        <w:widowControl w:val="0"/>
        <w:tabs>
          <w:tab w:val="left" w:pos="567"/>
        </w:tabs>
        <w:outlineLvl w:val="0"/>
        <w:rPr>
          <w:sz w:val="22"/>
          <w:lang w:val="lt-LT"/>
        </w:rPr>
      </w:pPr>
    </w:p>
    <w:p w14:paraId="35DF0681" w14:textId="77777777" w:rsidR="00B4109A" w:rsidRDefault="00B4109A">
      <w:pPr>
        <w:widowControl w:val="0"/>
        <w:tabs>
          <w:tab w:val="left" w:pos="567"/>
        </w:tabs>
        <w:outlineLvl w:val="0"/>
        <w:rPr>
          <w:sz w:val="22"/>
          <w:lang w:val="lt-LT"/>
        </w:rPr>
      </w:pPr>
    </w:p>
    <w:p w14:paraId="480956EF" w14:textId="77777777" w:rsidR="00B4109A" w:rsidRDefault="00B4109A">
      <w:pPr>
        <w:widowControl w:val="0"/>
        <w:tabs>
          <w:tab w:val="left" w:pos="567"/>
        </w:tabs>
        <w:outlineLvl w:val="0"/>
        <w:rPr>
          <w:sz w:val="22"/>
          <w:lang w:val="lt-LT"/>
        </w:rPr>
      </w:pPr>
    </w:p>
    <w:p w14:paraId="2958E106" w14:textId="77777777" w:rsidR="00B4109A" w:rsidRDefault="00B4109A">
      <w:pPr>
        <w:widowControl w:val="0"/>
        <w:tabs>
          <w:tab w:val="left" w:pos="567"/>
        </w:tabs>
        <w:outlineLvl w:val="0"/>
        <w:rPr>
          <w:sz w:val="22"/>
          <w:lang w:val="lt-LT"/>
        </w:rPr>
      </w:pPr>
    </w:p>
    <w:p w14:paraId="51BD609F" w14:textId="77777777" w:rsidR="00B4109A" w:rsidRDefault="00B4109A">
      <w:pPr>
        <w:widowControl w:val="0"/>
        <w:tabs>
          <w:tab w:val="left" w:pos="567"/>
        </w:tabs>
        <w:outlineLvl w:val="0"/>
        <w:rPr>
          <w:sz w:val="22"/>
          <w:lang w:val="lt-LT"/>
        </w:rPr>
      </w:pPr>
    </w:p>
    <w:p w14:paraId="69308B80" w14:textId="77777777" w:rsidR="00B4109A" w:rsidRDefault="00B4109A">
      <w:pPr>
        <w:widowControl w:val="0"/>
        <w:tabs>
          <w:tab w:val="left" w:pos="567"/>
        </w:tabs>
        <w:outlineLvl w:val="0"/>
        <w:rPr>
          <w:sz w:val="22"/>
          <w:lang w:val="lt-LT"/>
        </w:rPr>
      </w:pPr>
    </w:p>
    <w:p w14:paraId="0664A23E" w14:textId="77777777" w:rsidR="00B4109A" w:rsidRDefault="00717405">
      <w:pPr>
        <w:widowControl w:val="0"/>
        <w:tabs>
          <w:tab w:val="left" w:pos="567"/>
        </w:tabs>
        <w:jc w:val="center"/>
        <w:outlineLvl w:val="0"/>
        <w:rPr>
          <w:b/>
          <w:sz w:val="22"/>
          <w:lang w:val="lt-LT"/>
        </w:rPr>
      </w:pPr>
      <w:r>
        <w:rPr>
          <w:b/>
          <w:sz w:val="22"/>
          <w:lang w:val="lt-LT"/>
        </w:rPr>
        <w:t>B. PAKUOTĖS LAPELIS</w:t>
      </w:r>
    </w:p>
    <w:p w14:paraId="5DB0D7D9" w14:textId="77777777" w:rsidR="00B4109A" w:rsidRDefault="00717405">
      <w:pPr>
        <w:widowControl w:val="0"/>
        <w:jc w:val="center"/>
        <w:outlineLvl w:val="0"/>
        <w:rPr>
          <w:sz w:val="22"/>
          <w:lang w:val="lt-LT"/>
        </w:rPr>
      </w:pPr>
      <w:r>
        <w:rPr>
          <w:i/>
          <w:sz w:val="22"/>
          <w:lang w:val="lt-LT"/>
        </w:rPr>
        <w:br w:type="page"/>
      </w:r>
      <w:r>
        <w:rPr>
          <w:b/>
          <w:sz w:val="22"/>
          <w:lang w:val="lt-LT"/>
        </w:rPr>
        <w:lastRenderedPageBreak/>
        <w:t>Pakuotės lapelis: informacija pacientui</w:t>
      </w:r>
    </w:p>
    <w:p w14:paraId="645589EE" w14:textId="77777777" w:rsidR="00B4109A" w:rsidRDefault="00B4109A">
      <w:pPr>
        <w:widowControl w:val="0"/>
        <w:jc w:val="center"/>
        <w:outlineLvl w:val="0"/>
        <w:rPr>
          <w:b/>
          <w:sz w:val="22"/>
          <w:lang w:val="lt-LT"/>
        </w:rPr>
      </w:pPr>
    </w:p>
    <w:p w14:paraId="40995118" w14:textId="77777777" w:rsidR="00B4109A" w:rsidRDefault="00717405">
      <w:pPr>
        <w:widowControl w:val="0"/>
        <w:tabs>
          <w:tab w:val="left" w:pos="567"/>
        </w:tabs>
        <w:jc w:val="center"/>
        <w:rPr>
          <w:b/>
          <w:sz w:val="22"/>
          <w:lang w:val="lt-LT"/>
        </w:rPr>
      </w:pPr>
      <w:proofErr w:type="spellStart"/>
      <w:r>
        <w:rPr>
          <w:b/>
          <w:sz w:val="22"/>
          <w:lang w:val="lt-LT"/>
        </w:rPr>
        <w:t>Dolnada</w:t>
      </w:r>
      <w:proofErr w:type="spellEnd"/>
      <w:r>
        <w:rPr>
          <w:b/>
          <w:sz w:val="22"/>
          <w:lang w:val="lt-LT"/>
        </w:rPr>
        <w:t xml:space="preserve"> 10 mg/5 mg pailginto atpalaidavimo tabletės</w:t>
      </w:r>
    </w:p>
    <w:p w14:paraId="54C8D332" w14:textId="77777777" w:rsidR="00B4109A" w:rsidRDefault="00717405">
      <w:pPr>
        <w:widowControl w:val="0"/>
        <w:tabs>
          <w:tab w:val="left" w:pos="567"/>
        </w:tabs>
        <w:jc w:val="center"/>
        <w:rPr>
          <w:b/>
          <w:sz w:val="22"/>
          <w:lang w:val="lt-LT"/>
        </w:rPr>
      </w:pPr>
      <w:proofErr w:type="spellStart"/>
      <w:r>
        <w:rPr>
          <w:b/>
          <w:sz w:val="22"/>
          <w:highlight w:val="lightGray"/>
          <w:lang w:val="lt-LT"/>
        </w:rPr>
        <w:t>Dolnada</w:t>
      </w:r>
      <w:proofErr w:type="spellEnd"/>
      <w:r>
        <w:rPr>
          <w:b/>
          <w:sz w:val="22"/>
          <w:highlight w:val="lightGray"/>
          <w:lang w:val="lt-LT"/>
        </w:rPr>
        <w:t xml:space="preserve"> 20 mg/10 mg pailginto atpalaidavimo tabletės</w:t>
      </w:r>
    </w:p>
    <w:p w14:paraId="375AF7F6" w14:textId="77777777" w:rsidR="00B4109A" w:rsidRDefault="00717405">
      <w:pPr>
        <w:widowControl w:val="0"/>
        <w:tabs>
          <w:tab w:val="left" w:pos="567"/>
        </w:tabs>
        <w:jc w:val="center"/>
        <w:rPr>
          <w:b/>
          <w:sz w:val="22"/>
          <w:lang w:val="lt-LT"/>
        </w:rPr>
      </w:pPr>
      <w:proofErr w:type="spellStart"/>
      <w:r>
        <w:rPr>
          <w:b/>
          <w:sz w:val="22"/>
          <w:highlight w:val="darkGray"/>
          <w:lang w:val="lt-LT"/>
        </w:rPr>
        <w:t>Dolnada</w:t>
      </w:r>
      <w:proofErr w:type="spellEnd"/>
      <w:r>
        <w:rPr>
          <w:b/>
          <w:sz w:val="22"/>
          <w:highlight w:val="darkGray"/>
          <w:lang w:val="lt-LT"/>
        </w:rPr>
        <w:t xml:space="preserve"> 40 mg/20 mg pailginto atpalaidavimo tabletės</w:t>
      </w:r>
    </w:p>
    <w:p w14:paraId="37E76731" w14:textId="77777777" w:rsidR="00B4109A" w:rsidRDefault="00B4109A">
      <w:pPr>
        <w:widowControl w:val="0"/>
        <w:numPr>
          <w:ilvl w:val="12"/>
          <w:numId w:val="0"/>
        </w:numPr>
        <w:jc w:val="center"/>
        <w:rPr>
          <w:color w:val="000000"/>
          <w:sz w:val="22"/>
          <w:lang w:val="lt-LT"/>
        </w:rPr>
      </w:pPr>
    </w:p>
    <w:p w14:paraId="436E9FF0" w14:textId="77777777" w:rsidR="00B4109A" w:rsidRDefault="00717405">
      <w:pPr>
        <w:widowControl w:val="0"/>
        <w:numPr>
          <w:ilvl w:val="12"/>
          <w:numId w:val="0"/>
        </w:numPr>
        <w:jc w:val="center"/>
        <w:rPr>
          <w:sz w:val="22"/>
          <w:lang w:val="lt-LT"/>
        </w:rPr>
      </w:pPr>
      <w:proofErr w:type="spellStart"/>
      <w:r>
        <w:rPr>
          <w:color w:val="000000"/>
          <w:sz w:val="22"/>
          <w:szCs w:val="22"/>
          <w:lang w:val="lt-LT"/>
        </w:rPr>
        <w:t>oksikodono</w:t>
      </w:r>
      <w:proofErr w:type="spellEnd"/>
      <w:r>
        <w:rPr>
          <w:color w:val="000000"/>
          <w:sz w:val="22"/>
          <w:lang w:val="lt-LT"/>
        </w:rPr>
        <w:t xml:space="preserve"> hidrochloridas/ </w:t>
      </w:r>
      <w:proofErr w:type="spellStart"/>
      <w:r>
        <w:rPr>
          <w:color w:val="000000"/>
          <w:sz w:val="22"/>
          <w:lang w:val="lt-LT"/>
        </w:rPr>
        <w:t>naloksono</w:t>
      </w:r>
      <w:proofErr w:type="spellEnd"/>
      <w:r>
        <w:rPr>
          <w:color w:val="000000"/>
          <w:sz w:val="22"/>
          <w:lang w:val="lt-LT"/>
        </w:rPr>
        <w:t xml:space="preserve"> hidrochloridas</w:t>
      </w:r>
    </w:p>
    <w:p w14:paraId="05FA8B90" w14:textId="77777777" w:rsidR="00B4109A" w:rsidRDefault="00B4109A">
      <w:pPr>
        <w:widowControl w:val="0"/>
        <w:numPr>
          <w:ilvl w:val="12"/>
          <w:numId w:val="0"/>
        </w:numPr>
        <w:jc w:val="center"/>
        <w:rPr>
          <w:b/>
          <w:sz w:val="22"/>
          <w:lang w:val="lt-LT"/>
        </w:rPr>
      </w:pPr>
    </w:p>
    <w:p w14:paraId="77C8D0D3" w14:textId="77777777" w:rsidR="00B4109A" w:rsidRDefault="00B4109A">
      <w:pPr>
        <w:widowControl w:val="0"/>
        <w:rPr>
          <w:sz w:val="22"/>
          <w:lang w:val="lt-LT"/>
        </w:rPr>
      </w:pPr>
    </w:p>
    <w:p w14:paraId="6E0033B9" w14:textId="77777777" w:rsidR="00B4109A" w:rsidRDefault="00717405">
      <w:pPr>
        <w:widowControl w:val="0"/>
        <w:rPr>
          <w:sz w:val="22"/>
          <w:lang w:val="lt-LT"/>
        </w:rPr>
      </w:pPr>
      <w:r>
        <w:rPr>
          <w:b/>
          <w:sz w:val="22"/>
          <w:lang w:val="lt-LT"/>
        </w:rPr>
        <w:t>Atidžiai perskaitykite visą šį lapelį, prieš pradėdami vartoti vaistą, nes jame pateikiama Jums svarbi informacija.</w:t>
      </w:r>
    </w:p>
    <w:p w14:paraId="18CD30D4" w14:textId="77777777" w:rsidR="00B4109A" w:rsidRDefault="00717405">
      <w:pPr>
        <w:widowControl w:val="0"/>
        <w:numPr>
          <w:ilvl w:val="0"/>
          <w:numId w:val="3"/>
        </w:numPr>
        <w:tabs>
          <w:tab w:val="left" w:pos="567"/>
        </w:tabs>
        <w:ind w:left="567" w:right="-2" w:hanging="567"/>
        <w:contextualSpacing/>
        <w:rPr>
          <w:sz w:val="22"/>
          <w:lang w:val="lt-LT"/>
        </w:rPr>
      </w:pPr>
      <w:r>
        <w:rPr>
          <w:sz w:val="22"/>
          <w:lang w:val="lt-LT"/>
        </w:rPr>
        <w:t>Neišmeskite šio lapelio, nes vėl gali prireikti jį perskaityti.</w:t>
      </w:r>
    </w:p>
    <w:p w14:paraId="12D6E8CB" w14:textId="77777777" w:rsidR="00B4109A" w:rsidRDefault="00717405">
      <w:pPr>
        <w:widowControl w:val="0"/>
        <w:numPr>
          <w:ilvl w:val="0"/>
          <w:numId w:val="3"/>
        </w:numPr>
        <w:tabs>
          <w:tab w:val="left" w:pos="567"/>
        </w:tabs>
        <w:ind w:left="567" w:right="-2" w:hanging="567"/>
        <w:contextualSpacing/>
        <w:rPr>
          <w:sz w:val="22"/>
          <w:lang w:val="lt-LT"/>
        </w:rPr>
      </w:pPr>
      <w:r>
        <w:rPr>
          <w:sz w:val="22"/>
          <w:lang w:val="lt-LT"/>
        </w:rPr>
        <w:t>Jeigu kiltų daugiau klausimų, kreipkitės į gydytoją arba vaistininką.</w:t>
      </w:r>
    </w:p>
    <w:p w14:paraId="59AD7AED" w14:textId="77777777" w:rsidR="00B4109A" w:rsidRDefault="00717405">
      <w:pPr>
        <w:widowControl w:val="0"/>
        <w:numPr>
          <w:ilvl w:val="0"/>
          <w:numId w:val="3"/>
        </w:numPr>
        <w:tabs>
          <w:tab w:val="left" w:pos="567"/>
        </w:tabs>
        <w:ind w:left="567" w:right="-2" w:hanging="567"/>
        <w:contextualSpacing/>
        <w:rPr>
          <w:sz w:val="22"/>
          <w:lang w:val="lt-LT"/>
        </w:rPr>
      </w:pPr>
      <w:r>
        <w:rPr>
          <w:sz w:val="22"/>
          <w:lang w:val="lt-LT"/>
        </w:rPr>
        <w:t>Šis vaistas skirtas tik Jums, todėl kitiems žmonėms jo duoti negalima. Vaistas gali jiems pakenkti (net tiems, kurių ligos požymiai yra tokie patys kaip Jūsų).</w:t>
      </w:r>
    </w:p>
    <w:p w14:paraId="6F51C55D" w14:textId="77777777" w:rsidR="00B4109A" w:rsidRDefault="00717405">
      <w:pPr>
        <w:widowControl w:val="0"/>
        <w:numPr>
          <w:ilvl w:val="0"/>
          <w:numId w:val="3"/>
        </w:numPr>
        <w:tabs>
          <w:tab w:val="left" w:pos="567"/>
        </w:tabs>
        <w:ind w:left="567" w:right="-2" w:hanging="567"/>
        <w:contextualSpacing/>
        <w:rPr>
          <w:sz w:val="22"/>
          <w:lang w:val="lt-LT"/>
        </w:rPr>
      </w:pPr>
      <w:r>
        <w:rPr>
          <w:sz w:val="22"/>
          <w:lang w:val="lt-LT"/>
        </w:rPr>
        <w:t>Jeigu pasireiškė šalutinis poveikis (net jeigu jis šiame lapelyje nenurodytas), kreipkitės į gydytoją arba vaistininką. Žr. 4</w:t>
      </w:r>
      <w:r>
        <w:rPr>
          <w:rFonts w:eastAsia="TimesNewRomanPSMT"/>
          <w:sz w:val="22"/>
          <w:lang w:val="lt-LT"/>
        </w:rPr>
        <w:t> </w:t>
      </w:r>
      <w:r>
        <w:rPr>
          <w:sz w:val="22"/>
          <w:lang w:val="lt-LT"/>
        </w:rPr>
        <w:t>skyrių.</w:t>
      </w:r>
    </w:p>
    <w:p w14:paraId="2F0D76E0" w14:textId="77777777" w:rsidR="00B4109A" w:rsidRDefault="00B4109A">
      <w:pPr>
        <w:widowControl w:val="0"/>
        <w:ind w:right="-2"/>
        <w:rPr>
          <w:sz w:val="22"/>
          <w:lang w:val="lt-LT"/>
        </w:rPr>
      </w:pPr>
    </w:p>
    <w:p w14:paraId="32962D0B" w14:textId="77777777" w:rsidR="00B4109A" w:rsidRDefault="00717405">
      <w:pPr>
        <w:widowControl w:val="0"/>
        <w:numPr>
          <w:ilvl w:val="12"/>
          <w:numId w:val="0"/>
        </w:numPr>
        <w:ind w:right="-2"/>
        <w:outlineLvl w:val="0"/>
        <w:rPr>
          <w:b/>
          <w:sz w:val="22"/>
          <w:lang w:val="lt-LT"/>
        </w:rPr>
      </w:pPr>
      <w:r>
        <w:rPr>
          <w:b/>
          <w:sz w:val="22"/>
          <w:lang w:val="lt-LT"/>
        </w:rPr>
        <w:t>Apie ką rašoma šiame lapelyje?</w:t>
      </w:r>
    </w:p>
    <w:p w14:paraId="464AC547" w14:textId="77777777" w:rsidR="00B4109A" w:rsidRDefault="00B4109A">
      <w:pPr>
        <w:widowControl w:val="0"/>
        <w:numPr>
          <w:ilvl w:val="12"/>
          <w:numId w:val="0"/>
        </w:numPr>
        <w:ind w:right="-2"/>
        <w:outlineLvl w:val="0"/>
        <w:rPr>
          <w:sz w:val="22"/>
          <w:lang w:val="lt-LT"/>
        </w:rPr>
      </w:pPr>
    </w:p>
    <w:p w14:paraId="3D7F1D2B" w14:textId="77777777" w:rsidR="00B4109A" w:rsidRDefault="00717405">
      <w:pPr>
        <w:widowControl w:val="0"/>
        <w:numPr>
          <w:ilvl w:val="0"/>
          <w:numId w:val="4"/>
        </w:numPr>
        <w:tabs>
          <w:tab w:val="left" w:pos="567"/>
        </w:tabs>
        <w:ind w:left="567" w:right="-29" w:hanging="567"/>
        <w:contextualSpacing/>
        <w:rPr>
          <w:sz w:val="22"/>
          <w:lang w:val="lt-LT"/>
        </w:rPr>
      </w:pPr>
      <w:r>
        <w:rPr>
          <w:sz w:val="22"/>
          <w:lang w:val="lt-LT"/>
        </w:rPr>
        <w:t xml:space="preserve">Kas yra </w:t>
      </w:r>
      <w:proofErr w:type="spellStart"/>
      <w:r>
        <w:rPr>
          <w:sz w:val="22"/>
          <w:lang w:val="lt-LT"/>
        </w:rPr>
        <w:t>Dolnada</w:t>
      </w:r>
      <w:proofErr w:type="spellEnd"/>
      <w:r>
        <w:rPr>
          <w:sz w:val="22"/>
          <w:lang w:val="lt-LT"/>
        </w:rPr>
        <w:t xml:space="preserve"> ir kam jis vartojamas</w:t>
      </w:r>
    </w:p>
    <w:p w14:paraId="508ED56F" w14:textId="77777777" w:rsidR="00B4109A" w:rsidRDefault="00717405">
      <w:pPr>
        <w:widowControl w:val="0"/>
        <w:numPr>
          <w:ilvl w:val="0"/>
          <w:numId w:val="4"/>
        </w:numPr>
        <w:tabs>
          <w:tab w:val="left" w:pos="567"/>
        </w:tabs>
        <w:ind w:left="567" w:right="-29" w:hanging="567"/>
        <w:contextualSpacing/>
        <w:rPr>
          <w:sz w:val="22"/>
          <w:lang w:val="lt-LT"/>
        </w:rPr>
      </w:pPr>
      <w:r>
        <w:rPr>
          <w:sz w:val="22"/>
          <w:lang w:val="lt-LT"/>
        </w:rPr>
        <w:t xml:space="preserve">Kas žinotina prieš vartojant </w:t>
      </w:r>
      <w:proofErr w:type="spellStart"/>
      <w:r>
        <w:rPr>
          <w:sz w:val="22"/>
          <w:lang w:val="lt-LT"/>
        </w:rPr>
        <w:t>Dolnada</w:t>
      </w:r>
      <w:proofErr w:type="spellEnd"/>
    </w:p>
    <w:p w14:paraId="129EE2DC" w14:textId="77777777" w:rsidR="00B4109A" w:rsidRDefault="00717405">
      <w:pPr>
        <w:widowControl w:val="0"/>
        <w:numPr>
          <w:ilvl w:val="0"/>
          <w:numId w:val="4"/>
        </w:numPr>
        <w:tabs>
          <w:tab w:val="left" w:pos="567"/>
        </w:tabs>
        <w:ind w:left="567" w:right="-29" w:hanging="567"/>
        <w:contextualSpacing/>
        <w:rPr>
          <w:sz w:val="22"/>
          <w:lang w:val="lt-LT"/>
        </w:rPr>
      </w:pPr>
      <w:r>
        <w:rPr>
          <w:sz w:val="22"/>
          <w:lang w:val="lt-LT"/>
        </w:rPr>
        <w:t xml:space="preserve">Kaip vartoti </w:t>
      </w:r>
      <w:proofErr w:type="spellStart"/>
      <w:r>
        <w:rPr>
          <w:sz w:val="22"/>
          <w:lang w:val="lt-LT"/>
        </w:rPr>
        <w:t>Dolnada</w:t>
      </w:r>
      <w:proofErr w:type="spellEnd"/>
    </w:p>
    <w:p w14:paraId="7471DC19" w14:textId="77777777" w:rsidR="00B4109A" w:rsidRDefault="00717405">
      <w:pPr>
        <w:widowControl w:val="0"/>
        <w:numPr>
          <w:ilvl w:val="0"/>
          <w:numId w:val="4"/>
        </w:numPr>
        <w:tabs>
          <w:tab w:val="left" w:pos="567"/>
        </w:tabs>
        <w:ind w:left="567" w:right="-29" w:hanging="567"/>
        <w:contextualSpacing/>
        <w:rPr>
          <w:sz w:val="22"/>
          <w:lang w:val="lt-LT"/>
        </w:rPr>
      </w:pPr>
      <w:r>
        <w:rPr>
          <w:sz w:val="22"/>
          <w:lang w:val="lt-LT"/>
        </w:rPr>
        <w:t>Galimas šalutinis poveikis</w:t>
      </w:r>
    </w:p>
    <w:p w14:paraId="4F15A48A" w14:textId="77777777" w:rsidR="00B4109A" w:rsidRDefault="00717405">
      <w:pPr>
        <w:widowControl w:val="0"/>
        <w:numPr>
          <w:ilvl w:val="0"/>
          <w:numId w:val="4"/>
        </w:numPr>
        <w:tabs>
          <w:tab w:val="left" w:pos="567"/>
        </w:tabs>
        <w:ind w:left="567" w:right="-29" w:hanging="567"/>
        <w:rPr>
          <w:sz w:val="22"/>
          <w:lang w:val="lt-LT"/>
        </w:rPr>
      </w:pPr>
      <w:r>
        <w:rPr>
          <w:sz w:val="22"/>
          <w:lang w:val="lt-LT"/>
        </w:rPr>
        <w:t xml:space="preserve">Kaip laikyti </w:t>
      </w:r>
      <w:proofErr w:type="spellStart"/>
      <w:r>
        <w:rPr>
          <w:sz w:val="22"/>
          <w:lang w:val="lt-LT"/>
        </w:rPr>
        <w:t>Dolnada</w:t>
      </w:r>
      <w:proofErr w:type="spellEnd"/>
    </w:p>
    <w:p w14:paraId="0C562CE9" w14:textId="77777777" w:rsidR="00B4109A" w:rsidRDefault="00717405">
      <w:pPr>
        <w:widowControl w:val="0"/>
        <w:numPr>
          <w:ilvl w:val="0"/>
          <w:numId w:val="4"/>
        </w:numPr>
        <w:tabs>
          <w:tab w:val="left" w:pos="567"/>
        </w:tabs>
        <w:ind w:left="567" w:right="-29" w:hanging="567"/>
        <w:contextualSpacing/>
        <w:rPr>
          <w:sz w:val="22"/>
          <w:lang w:val="lt-LT"/>
        </w:rPr>
      </w:pPr>
      <w:r>
        <w:rPr>
          <w:sz w:val="22"/>
          <w:lang w:val="lt-LT"/>
        </w:rPr>
        <w:t>Pakuotės turinys ir kita informacija</w:t>
      </w:r>
    </w:p>
    <w:p w14:paraId="610593E6" w14:textId="77777777" w:rsidR="00B4109A" w:rsidRDefault="00B4109A">
      <w:pPr>
        <w:widowControl w:val="0"/>
        <w:numPr>
          <w:ilvl w:val="12"/>
          <w:numId w:val="0"/>
        </w:numPr>
        <w:rPr>
          <w:sz w:val="22"/>
          <w:lang w:val="lt-LT"/>
        </w:rPr>
      </w:pPr>
    </w:p>
    <w:p w14:paraId="2E07D3AB" w14:textId="77777777" w:rsidR="00B4109A" w:rsidRDefault="00B4109A">
      <w:pPr>
        <w:widowControl w:val="0"/>
        <w:numPr>
          <w:ilvl w:val="12"/>
          <w:numId w:val="0"/>
        </w:numPr>
        <w:rPr>
          <w:sz w:val="22"/>
          <w:lang w:val="lt-LT"/>
        </w:rPr>
      </w:pPr>
    </w:p>
    <w:p w14:paraId="7D501D49" w14:textId="77777777" w:rsidR="00B4109A" w:rsidRDefault="00717405">
      <w:pPr>
        <w:widowControl w:val="0"/>
        <w:numPr>
          <w:ilvl w:val="0"/>
          <w:numId w:val="2"/>
        </w:numPr>
        <w:ind w:right="-2"/>
        <w:rPr>
          <w:b/>
          <w:sz w:val="22"/>
          <w:lang w:val="lt-LT"/>
        </w:rPr>
      </w:pPr>
      <w:r>
        <w:rPr>
          <w:b/>
          <w:sz w:val="22"/>
          <w:lang w:val="lt-LT"/>
        </w:rPr>
        <w:t xml:space="preserve">Kas yra </w:t>
      </w:r>
      <w:proofErr w:type="spellStart"/>
      <w:r>
        <w:rPr>
          <w:b/>
          <w:sz w:val="22"/>
          <w:lang w:val="lt-LT"/>
        </w:rPr>
        <w:t>Dolnada</w:t>
      </w:r>
      <w:proofErr w:type="spellEnd"/>
      <w:r>
        <w:rPr>
          <w:b/>
          <w:sz w:val="22"/>
          <w:lang w:val="lt-LT"/>
        </w:rPr>
        <w:t xml:space="preserve"> ir kam jis vartojamas</w:t>
      </w:r>
    </w:p>
    <w:p w14:paraId="05807561" w14:textId="77777777" w:rsidR="00B4109A" w:rsidRDefault="00B4109A">
      <w:pPr>
        <w:widowControl w:val="0"/>
        <w:numPr>
          <w:ilvl w:val="12"/>
          <w:numId w:val="0"/>
        </w:numPr>
        <w:rPr>
          <w:sz w:val="22"/>
          <w:lang w:val="lt-LT"/>
        </w:rPr>
      </w:pPr>
    </w:p>
    <w:p w14:paraId="2C23C775" w14:textId="77777777" w:rsidR="00B4109A" w:rsidRDefault="00717405">
      <w:pPr>
        <w:widowControl w:val="0"/>
        <w:autoSpaceDE w:val="0"/>
        <w:autoSpaceDN w:val="0"/>
        <w:adjustRightInd w:val="0"/>
        <w:rPr>
          <w:sz w:val="22"/>
          <w:lang w:val="lt-LT"/>
        </w:rPr>
      </w:pPr>
      <w:proofErr w:type="spellStart"/>
      <w:r>
        <w:rPr>
          <w:sz w:val="22"/>
          <w:lang w:val="lt-LT"/>
        </w:rPr>
        <w:t>Dolnada</w:t>
      </w:r>
      <w:proofErr w:type="spellEnd"/>
      <w:r>
        <w:rPr>
          <w:sz w:val="22"/>
          <w:lang w:val="lt-LT"/>
        </w:rPr>
        <w:t xml:space="preserve"> yra pailginto atpalaidavimo tabletė, o tai reiškia, kad jo veikliosios medžiagos išsiskiria ilgą laiką. Jų veikimas trunka 12 valandų.</w:t>
      </w:r>
    </w:p>
    <w:p w14:paraId="73A79656" w14:textId="77777777" w:rsidR="00B4109A" w:rsidRDefault="00717405">
      <w:pPr>
        <w:widowControl w:val="0"/>
        <w:autoSpaceDE w:val="0"/>
        <w:autoSpaceDN w:val="0"/>
        <w:adjustRightInd w:val="0"/>
        <w:rPr>
          <w:sz w:val="22"/>
          <w:lang w:val="lt-LT"/>
        </w:rPr>
      </w:pPr>
      <w:r>
        <w:rPr>
          <w:sz w:val="22"/>
          <w:lang w:val="lt-LT"/>
        </w:rPr>
        <w:t>Šios tabletės skirtos tik suaugusiesiems.</w:t>
      </w:r>
    </w:p>
    <w:p w14:paraId="7F3F6257" w14:textId="77777777" w:rsidR="00B4109A" w:rsidRDefault="00B4109A">
      <w:pPr>
        <w:widowControl w:val="0"/>
        <w:autoSpaceDE w:val="0"/>
        <w:autoSpaceDN w:val="0"/>
        <w:adjustRightInd w:val="0"/>
        <w:rPr>
          <w:b/>
          <w:sz w:val="22"/>
          <w:lang w:val="lt-LT"/>
        </w:rPr>
      </w:pPr>
    </w:p>
    <w:p w14:paraId="3DACA29C" w14:textId="77777777" w:rsidR="00B4109A" w:rsidRDefault="00717405">
      <w:pPr>
        <w:widowControl w:val="0"/>
        <w:autoSpaceDE w:val="0"/>
        <w:autoSpaceDN w:val="0"/>
        <w:adjustRightInd w:val="0"/>
        <w:rPr>
          <w:b/>
          <w:sz w:val="22"/>
          <w:lang w:val="lt-LT"/>
        </w:rPr>
      </w:pPr>
      <w:r>
        <w:rPr>
          <w:b/>
          <w:sz w:val="22"/>
          <w:lang w:val="lt-LT"/>
        </w:rPr>
        <w:t>Skausmo malšinimas</w:t>
      </w:r>
    </w:p>
    <w:p w14:paraId="22E71004" w14:textId="77777777" w:rsidR="00B4109A" w:rsidRDefault="00717405">
      <w:pPr>
        <w:widowControl w:val="0"/>
        <w:autoSpaceDE w:val="0"/>
        <w:autoSpaceDN w:val="0"/>
        <w:adjustRightInd w:val="0"/>
      </w:pPr>
      <w:r>
        <w:rPr>
          <w:sz w:val="22"/>
          <w:lang w:val="lt-LT"/>
        </w:rPr>
        <w:t xml:space="preserve">Jums </w:t>
      </w:r>
      <w:proofErr w:type="spellStart"/>
      <w:r>
        <w:rPr>
          <w:b/>
          <w:sz w:val="22"/>
          <w:lang w:val="lt-LT"/>
        </w:rPr>
        <w:t>Dolnada</w:t>
      </w:r>
      <w:proofErr w:type="spellEnd"/>
      <w:r>
        <w:rPr>
          <w:rFonts w:eastAsia="Calibri"/>
          <w:sz w:val="22"/>
          <w:lang w:val="lt-LT"/>
        </w:rPr>
        <w:t xml:space="preserve"> pa</w:t>
      </w:r>
      <w:r>
        <w:rPr>
          <w:sz w:val="22"/>
          <w:lang w:val="lt-LT"/>
        </w:rPr>
        <w:t xml:space="preserve">skyrė sunkiam skausmui, kurį tinkamai kontroliuoti galima tik </w:t>
      </w:r>
      <w:proofErr w:type="spellStart"/>
      <w:r>
        <w:rPr>
          <w:sz w:val="22"/>
          <w:lang w:val="lt-LT"/>
        </w:rPr>
        <w:t>opioidiniais</w:t>
      </w:r>
      <w:proofErr w:type="spellEnd"/>
      <w:r>
        <w:rPr>
          <w:sz w:val="22"/>
          <w:lang w:val="lt-LT"/>
        </w:rPr>
        <w:t xml:space="preserve"> </w:t>
      </w:r>
      <w:r w:rsidRPr="001A389C">
        <w:rPr>
          <w:sz w:val="22"/>
          <w:szCs w:val="22"/>
          <w:lang w:val="lt-LT"/>
        </w:rPr>
        <w:t>analgetikais.</w:t>
      </w:r>
      <w:r w:rsidRPr="00BC6EFB">
        <w:rPr>
          <w:sz w:val="22"/>
          <w:szCs w:val="22"/>
        </w:rPr>
        <w:t xml:space="preserve"> Naloksonas pridedamas siekiant užkirsti kelią vidurių užkietėjimui.</w:t>
      </w:r>
    </w:p>
    <w:p w14:paraId="155E3F06" w14:textId="77777777" w:rsidR="00B4109A" w:rsidRDefault="00B4109A">
      <w:pPr>
        <w:widowControl w:val="0"/>
        <w:autoSpaceDE w:val="0"/>
        <w:autoSpaceDN w:val="0"/>
        <w:adjustRightInd w:val="0"/>
        <w:rPr>
          <w:sz w:val="22"/>
          <w:lang w:val="lt-LT"/>
        </w:rPr>
      </w:pPr>
    </w:p>
    <w:p w14:paraId="5BA48D4A" w14:textId="77777777" w:rsidR="00B4109A" w:rsidRDefault="00717405">
      <w:pPr>
        <w:widowControl w:val="0"/>
        <w:autoSpaceDE w:val="0"/>
        <w:autoSpaceDN w:val="0"/>
        <w:adjustRightInd w:val="0"/>
        <w:rPr>
          <w:b/>
          <w:sz w:val="22"/>
          <w:lang w:val="lt-LT"/>
        </w:rPr>
      </w:pPr>
      <w:r>
        <w:rPr>
          <w:b/>
          <w:sz w:val="22"/>
          <w:lang w:val="lt-LT"/>
        </w:rPr>
        <w:t>Kaip šios tabletės</w:t>
      </w:r>
      <w:r>
        <w:rPr>
          <w:b/>
          <w:i/>
          <w:sz w:val="22"/>
          <w:lang w:val="lt-LT"/>
        </w:rPr>
        <w:t xml:space="preserve"> </w:t>
      </w:r>
      <w:r>
        <w:rPr>
          <w:b/>
          <w:sz w:val="22"/>
          <w:lang w:val="lt-LT"/>
        </w:rPr>
        <w:t>veikia malšinant skausmą</w:t>
      </w:r>
    </w:p>
    <w:p w14:paraId="52CD2DFE" w14:textId="77777777" w:rsidR="00B4109A" w:rsidRDefault="00717405">
      <w:pPr>
        <w:widowControl w:val="0"/>
        <w:autoSpaceDE w:val="0"/>
        <w:autoSpaceDN w:val="0"/>
        <w:adjustRightInd w:val="0"/>
        <w:rPr>
          <w:sz w:val="22"/>
          <w:lang w:val="lt-LT"/>
        </w:rPr>
      </w:pPr>
      <w:r>
        <w:rPr>
          <w:sz w:val="22"/>
          <w:lang w:val="lt-LT"/>
        </w:rPr>
        <w:t xml:space="preserve">Šių tablečių sudėtyje yra veikliosios medžiagos </w:t>
      </w:r>
      <w:proofErr w:type="spellStart"/>
      <w:r>
        <w:rPr>
          <w:sz w:val="22"/>
          <w:lang w:val="lt-LT"/>
        </w:rPr>
        <w:t>oksikodono</w:t>
      </w:r>
      <w:proofErr w:type="spellEnd"/>
      <w:r>
        <w:rPr>
          <w:sz w:val="22"/>
          <w:lang w:val="lt-LT"/>
        </w:rPr>
        <w:t xml:space="preserve"> hidrochlorido ir </w:t>
      </w:r>
      <w:proofErr w:type="spellStart"/>
      <w:r>
        <w:rPr>
          <w:sz w:val="22"/>
          <w:lang w:val="lt-LT"/>
        </w:rPr>
        <w:t>naloksono</w:t>
      </w:r>
      <w:proofErr w:type="spellEnd"/>
      <w:r>
        <w:rPr>
          <w:sz w:val="22"/>
          <w:lang w:val="lt-LT"/>
        </w:rPr>
        <w:t xml:space="preserve"> hidrochlorido. </w:t>
      </w:r>
      <w:proofErr w:type="spellStart"/>
      <w:r>
        <w:rPr>
          <w:sz w:val="22"/>
          <w:lang w:val="lt-LT"/>
        </w:rPr>
        <w:t>Oksikodono</w:t>
      </w:r>
      <w:proofErr w:type="spellEnd"/>
      <w:r>
        <w:rPr>
          <w:sz w:val="22"/>
          <w:lang w:val="lt-LT"/>
        </w:rPr>
        <w:t xml:space="preserve"> hidrochloridas yra atsakingas už </w:t>
      </w:r>
      <w:proofErr w:type="spellStart"/>
      <w:r>
        <w:rPr>
          <w:sz w:val="22"/>
          <w:lang w:val="lt-LT"/>
        </w:rPr>
        <w:t>Dolnada</w:t>
      </w:r>
      <w:proofErr w:type="spellEnd"/>
      <w:r>
        <w:rPr>
          <w:sz w:val="22"/>
          <w:lang w:val="lt-LT"/>
        </w:rPr>
        <w:t xml:space="preserve"> skausmą malšinantį poveikį ir yra stiprus analgetikas (vaistas nuo skausmo), priklausantis </w:t>
      </w:r>
      <w:proofErr w:type="spellStart"/>
      <w:r>
        <w:rPr>
          <w:sz w:val="22"/>
          <w:lang w:val="lt-LT"/>
        </w:rPr>
        <w:t>opioidų</w:t>
      </w:r>
      <w:proofErr w:type="spellEnd"/>
      <w:r>
        <w:rPr>
          <w:sz w:val="22"/>
          <w:lang w:val="lt-LT"/>
        </w:rPr>
        <w:t xml:space="preserve"> grupei. Antroji </w:t>
      </w:r>
      <w:proofErr w:type="spellStart"/>
      <w:r>
        <w:rPr>
          <w:sz w:val="22"/>
          <w:lang w:val="lt-LT"/>
        </w:rPr>
        <w:t>Dolnada</w:t>
      </w:r>
      <w:proofErr w:type="spellEnd"/>
      <w:r>
        <w:rPr>
          <w:sz w:val="22"/>
          <w:lang w:val="lt-LT"/>
        </w:rPr>
        <w:t xml:space="preserve"> veiklioji medžiaga yra </w:t>
      </w:r>
      <w:proofErr w:type="spellStart"/>
      <w:r>
        <w:rPr>
          <w:sz w:val="22"/>
          <w:lang w:val="lt-LT"/>
        </w:rPr>
        <w:t>naloksono</w:t>
      </w:r>
      <w:proofErr w:type="spellEnd"/>
      <w:r>
        <w:rPr>
          <w:sz w:val="22"/>
          <w:lang w:val="lt-LT"/>
        </w:rPr>
        <w:t xml:space="preserve"> hidrochloridas, skirtas palengvinti šalutinius poveikius, gydant skausmą malšinančiais </w:t>
      </w:r>
      <w:proofErr w:type="spellStart"/>
      <w:r>
        <w:rPr>
          <w:sz w:val="22"/>
          <w:lang w:val="lt-LT"/>
        </w:rPr>
        <w:t>opioidais</w:t>
      </w:r>
      <w:proofErr w:type="spellEnd"/>
      <w:r>
        <w:rPr>
          <w:sz w:val="22"/>
          <w:lang w:val="lt-LT"/>
        </w:rPr>
        <w:t xml:space="preserve">. Antroji veiklioji </w:t>
      </w:r>
      <w:proofErr w:type="spellStart"/>
      <w:r>
        <w:rPr>
          <w:sz w:val="22"/>
          <w:lang w:val="lt-LT"/>
        </w:rPr>
        <w:t>Dolnada</w:t>
      </w:r>
      <w:proofErr w:type="spellEnd"/>
      <w:r>
        <w:rPr>
          <w:sz w:val="22"/>
          <w:lang w:val="lt-LT"/>
        </w:rPr>
        <w:t xml:space="preserve"> medžiaga </w:t>
      </w:r>
      <w:proofErr w:type="spellStart"/>
      <w:r>
        <w:rPr>
          <w:sz w:val="22"/>
          <w:lang w:val="lt-LT"/>
        </w:rPr>
        <w:t>naloksono</w:t>
      </w:r>
      <w:proofErr w:type="spellEnd"/>
      <w:r>
        <w:rPr>
          <w:sz w:val="22"/>
          <w:lang w:val="lt-LT"/>
        </w:rPr>
        <w:t xml:space="preserve"> hidrochloridas yra skirtas užkirsti kelią vidurių užkietėjimui. Žarnyno funkcijos sutrikimas (pvz., vidurių užkietėjimas) yra tipiškas gydymo </w:t>
      </w:r>
      <w:proofErr w:type="spellStart"/>
      <w:r>
        <w:rPr>
          <w:sz w:val="22"/>
          <w:lang w:val="lt-LT"/>
        </w:rPr>
        <w:t>opioidiniais</w:t>
      </w:r>
      <w:proofErr w:type="spellEnd"/>
      <w:r>
        <w:rPr>
          <w:sz w:val="22"/>
          <w:lang w:val="lt-LT"/>
        </w:rPr>
        <w:t xml:space="preserve"> skausmą malšinančiais vaistais šalutinis poveikis.</w:t>
      </w:r>
    </w:p>
    <w:p w14:paraId="246A4882" w14:textId="77777777" w:rsidR="00B4109A" w:rsidRDefault="00B4109A">
      <w:pPr>
        <w:widowControl w:val="0"/>
        <w:autoSpaceDE w:val="0"/>
        <w:autoSpaceDN w:val="0"/>
        <w:adjustRightInd w:val="0"/>
        <w:rPr>
          <w:sz w:val="22"/>
          <w:lang w:val="lt-LT"/>
        </w:rPr>
      </w:pPr>
    </w:p>
    <w:p w14:paraId="1C6C77E6" w14:textId="77777777" w:rsidR="00B4109A" w:rsidRDefault="00B4109A">
      <w:pPr>
        <w:widowControl w:val="0"/>
        <w:numPr>
          <w:ilvl w:val="12"/>
          <w:numId w:val="0"/>
        </w:numPr>
        <w:rPr>
          <w:sz w:val="22"/>
          <w:lang w:val="lt-LT"/>
        </w:rPr>
      </w:pPr>
    </w:p>
    <w:p w14:paraId="08406FC6" w14:textId="77777777" w:rsidR="00B4109A" w:rsidRDefault="00717405">
      <w:pPr>
        <w:widowControl w:val="0"/>
        <w:numPr>
          <w:ilvl w:val="0"/>
          <w:numId w:val="2"/>
        </w:numPr>
        <w:ind w:right="-2"/>
        <w:rPr>
          <w:b/>
          <w:sz w:val="22"/>
          <w:lang w:val="lt-LT"/>
        </w:rPr>
      </w:pPr>
      <w:r>
        <w:rPr>
          <w:b/>
          <w:sz w:val="22"/>
          <w:lang w:val="lt-LT"/>
        </w:rPr>
        <w:t xml:space="preserve">Kas žinotina prieš vartojant </w:t>
      </w:r>
      <w:proofErr w:type="spellStart"/>
      <w:r>
        <w:rPr>
          <w:b/>
          <w:sz w:val="22"/>
          <w:lang w:val="lt-LT"/>
        </w:rPr>
        <w:t>Dolnada</w:t>
      </w:r>
      <w:proofErr w:type="spellEnd"/>
    </w:p>
    <w:p w14:paraId="2B0CC1C4" w14:textId="77777777" w:rsidR="00B4109A" w:rsidRDefault="00B4109A">
      <w:pPr>
        <w:widowControl w:val="0"/>
        <w:numPr>
          <w:ilvl w:val="12"/>
          <w:numId w:val="0"/>
        </w:numPr>
        <w:ind w:right="-2"/>
        <w:rPr>
          <w:sz w:val="22"/>
          <w:lang w:val="lt-LT"/>
        </w:rPr>
      </w:pPr>
    </w:p>
    <w:p w14:paraId="237256F1" w14:textId="77777777" w:rsidR="00B4109A" w:rsidRDefault="00717405">
      <w:pPr>
        <w:widowControl w:val="0"/>
        <w:numPr>
          <w:ilvl w:val="12"/>
          <w:numId w:val="0"/>
        </w:numPr>
        <w:outlineLvl w:val="0"/>
        <w:rPr>
          <w:sz w:val="22"/>
          <w:lang w:val="lt-LT"/>
        </w:rPr>
      </w:pPr>
      <w:proofErr w:type="spellStart"/>
      <w:r>
        <w:rPr>
          <w:b/>
          <w:sz w:val="22"/>
          <w:lang w:val="lt-LT"/>
        </w:rPr>
        <w:t>Dolnada</w:t>
      </w:r>
      <w:proofErr w:type="spellEnd"/>
      <w:r>
        <w:rPr>
          <w:b/>
          <w:sz w:val="22"/>
          <w:lang w:val="lt-LT"/>
        </w:rPr>
        <w:t xml:space="preserve"> vartoti draudžiama:</w:t>
      </w:r>
    </w:p>
    <w:p w14:paraId="747E341D" w14:textId="77777777" w:rsidR="00B4109A" w:rsidRDefault="00717405">
      <w:pPr>
        <w:widowControl w:val="0"/>
        <w:numPr>
          <w:ilvl w:val="0"/>
          <w:numId w:val="9"/>
        </w:numPr>
        <w:ind w:left="567" w:hanging="567"/>
        <w:rPr>
          <w:sz w:val="22"/>
          <w:lang w:val="lt-LT"/>
        </w:rPr>
      </w:pPr>
      <w:r>
        <w:rPr>
          <w:sz w:val="22"/>
          <w:lang w:val="lt-LT"/>
        </w:rPr>
        <w:t xml:space="preserve">jeigu yra alergija </w:t>
      </w:r>
      <w:proofErr w:type="spellStart"/>
      <w:r>
        <w:rPr>
          <w:color w:val="000000"/>
          <w:sz w:val="22"/>
          <w:lang w:val="lt-LT"/>
        </w:rPr>
        <w:t>oksikodono</w:t>
      </w:r>
      <w:proofErr w:type="spellEnd"/>
      <w:r>
        <w:rPr>
          <w:color w:val="000000"/>
          <w:sz w:val="22"/>
          <w:lang w:val="lt-LT"/>
        </w:rPr>
        <w:t xml:space="preserve"> hidrochloridui,</w:t>
      </w:r>
      <w:r>
        <w:rPr>
          <w:sz w:val="22"/>
          <w:lang w:val="lt-LT"/>
        </w:rPr>
        <w:t xml:space="preserve"> </w:t>
      </w:r>
      <w:proofErr w:type="spellStart"/>
      <w:r>
        <w:rPr>
          <w:sz w:val="22"/>
          <w:lang w:val="lt-LT"/>
        </w:rPr>
        <w:t>naloksono</w:t>
      </w:r>
      <w:proofErr w:type="spellEnd"/>
      <w:r>
        <w:rPr>
          <w:sz w:val="22"/>
          <w:lang w:val="lt-LT"/>
        </w:rPr>
        <w:t xml:space="preserve"> hidrochloridui, arba bet kuriai pagalbinei šio vaisto medžiagai (jos išvardytos 6</w:t>
      </w:r>
      <w:r>
        <w:rPr>
          <w:rFonts w:eastAsia="TimesNewRomanPSMT"/>
          <w:sz w:val="22"/>
          <w:lang w:val="lt-LT"/>
        </w:rPr>
        <w:t> </w:t>
      </w:r>
      <w:r>
        <w:rPr>
          <w:sz w:val="22"/>
          <w:lang w:val="lt-LT"/>
        </w:rPr>
        <w:t>skyriuje);</w:t>
      </w:r>
    </w:p>
    <w:p w14:paraId="28A23133" w14:textId="77777777" w:rsidR="00B4109A" w:rsidRDefault="00717405">
      <w:pPr>
        <w:widowControl w:val="0"/>
        <w:numPr>
          <w:ilvl w:val="0"/>
          <w:numId w:val="9"/>
        </w:numPr>
        <w:tabs>
          <w:tab w:val="left" w:pos="567"/>
        </w:tabs>
        <w:ind w:left="567" w:hanging="567"/>
        <w:rPr>
          <w:sz w:val="22"/>
          <w:lang w:val="lt-LT"/>
        </w:rPr>
      </w:pPr>
      <w:r>
        <w:rPr>
          <w:sz w:val="22"/>
          <w:lang w:val="lt-LT"/>
        </w:rPr>
        <w:t xml:space="preserve">jeigu kvėpavimas nesugeba pakankamai aprūpinti kraujo deguonimi ir pašalinti iš organizmo </w:t>
      </w:r>
      <w:proofErr w:type="spellStart"/>
      <w:r>
        <w:rPr>
          <w:sz w:val="22"/>
          <w:lang w:val="lt-LT"/>
        </w:rPr>
        <w:t>susidarusio</w:t>
      </w:r>
      <w:proofErr w:type="spellEnd"/>
      <w:r>
        <w:rPr>
          <w:sz w:val="22"/>
          <w:lang w:val="lt-LT"/>
        </w:rPr>
        <w:t xml:space="preserve"> anglies dvideginio (kvėpavimo slopinimas);</w:t>
      </w:r>
    </w:p>
    <w:p w14:paraId="71464452" w14:textId="77777777" w:rsidR="00B4109A" w:rsidRDefault="00717405">
      <w:pPr>
        <w:widowControl w:val="0"/>
        <w:numPr>
          <w:ilvl w:val="0"/>
          <w:numId w:val="9"/>
        </w:numPr>
        <w:tabs>
          <w:tab w:val="left" w:pos="567"/>
        </w:tabs>
        <w:ind w:left="567" w:hanging="567"/>
        <w:rPr>
          <w:sz w:val="22"/>
          <w:lang w:val="lt-LT"/>
        </w:rPr>
      </w:pPr>
      <w:r>
        <w:rPr>
          <w:sz w:val="22"/>
          <w:lang w:val="lt-LT"/>
        </w:rPr>
        <w:t>jeigu sergate sunkia plaučių liga, susijusia su kvėpavimo takų susiaurėjimu (lėtine obstrukcine plaučių liga arba LOPL);</w:t>
      </w:r>
    </w:p>
    <w:p w14:paraId="2FB7F2FA" w14:textId="77777777" w:rsidR="00B4109A" w:rsidRDefault="00717405">
      <w:pPr>
        <w:widowControl w:val="0"/>
        <w:numPr>
          <w:ilvl w:val="0"/>
          <w:numId w:val="9"/>
        </w:numPr>
        <w:tabs>
          <w:tab w:val="left" w:pos="567"/>
        </w:tabs>
        <w:ind w:left="567" w:hanging="567"/>
        <w:rPr>
          <w:sz w:val="22"/>
          <w:lang w:val="lt-LT"/>
        </w:rPr>
      </w:pPr>
      <w:r>
        <w:rPr>
          <w:sz w:val="22"/>
          <w:lang w:val="lt-LT"/>
        </w:rPr>
        <w:lastRenderedPageBreak/>
        <w:t xml:space="preserve">jeigu yra būklė, vadinama </w:t>
      </w:r>
      <w:proofErr w:type="spellStart"/>
      <w:r>
        <w:rPr>
          <w:sz w:val="22"/>
          <w:lang w:val="lt-LT"/>
        </w:rPr>
        <w:t>plautine</w:t>
      </w:r>
      <w:proofErr w:type="spellEnd"/>
      <w:r>
        <w:rPr>
          <w:sz w:val="22"/>
          <w:lang w:val="lt-LT"/>
        </w:rPr>
        <w:t xml:space="preserve"> širdimi. Kai yra tokia būklė, dėl padidėjusio spaudimo plaučių kraujagyslėse ar kitų priežasčių (pvz., LOPL, žr. aukščiau) padidėja dešinioji širdies pusė;</w:t>
      </w:r>
    </w:p>
    <w:p w14:paraId="3EF13DF5" w14:textId="77777777" w:rsidR="00B4109A" w:rsidRDefault="00717405">
      <w:pPr>
        <w:widowControl w:val="0"/>
        <w:numPr>
          <w:ilvl w:val="0"/>
          <w:numId w:val="9"/>
        </w:numPr>
        <w:tabs>
          <w:tab w:val="left" w:pos="567"/>
        </w:tabs>
        <w:ind w:left="567" w:hanging="567"/>
        <w:rPr>
          <w:sz w:val="22"/>
          <w:lang w:val="lt-LT"/>
        </w:rPr>
      </w:pPr>
      <w:r>
        <w:rPr>
          <w:sz w:val="22"/>
          <w:lang w:val="lt-LT"/>
        </w:rPr>
        <w:t>jeigu sergate sunkia bronchų astma;</w:t>
      </w:r>
    </w:p>
    <w:p w14:paraId="47E2B160" w14:textId="77777777" w:rsidR="00B4109A" w:rsidRDefault="00717405">
      <w:pPr>
        <w:widowControl w:val="0"/>
        <w:numPr>
          <w:ilvl w:val="0"/>
          <w:numId w:val="9"/>
        </w:numPr>
        <w:tabs>
          <w:tab w:val="left" w:pos="567"/>
        </w:tabs>
        <w:ind w:left="567" w:hanging="567"/>
        <w:rPr>
          <w:sz w:val="22"/>
          <w:lang w:val="lt-LT"/>
        </w:rPr>
      </w:pPr>
      <w:r>
        <w:rPr>
          <w:sz w:val="22"/>
          <w:lang w:val="lt-LT"/>
        </w:rPr>
        <w:t xml:space="preserve">jeigu yra </w:t>
      </w:r>
      <w:proofErr w:type="spellStart"/>
      <w:r>
        <w:rPr>
          <w:sz w:val="22"/>
          <w:lang w:val="lt-LT"/>
        </w:rPr>
        <w:t>paralyžinis</w:t>
      </w:r>
      <w:proofErr w:type="spellEnd"/>
      <w:r>
        <w:rPr>
          <w:sz w:val="22"/>
          <w:lang w:val="lt-LT"/>
        </w:rPr>
        <w:t xml:space="preserve"> žarnyno nepraeinamumas (žarnyno obstrukcijos tipas), kurį sukėlė ne </w:t>
      </w:r>
      <w:proofErr w:type="spellStart"/>
      <w:r>
        <w:rPr>
          <w:sz w:val="22"/>
          <w:lang w:val="lt-LT"/>
        </w:rPr>
        <w:t>opioidai</w:t>
      </w:r>
      <w:proofErr w:type="spellEnd"/>
      <w:r>
        <w:rPr>
          <w:sz w:val="22"/>
          <w:lang w:val="lt-LT"/>
        </w:rPr>
        <w:t>;</w:t>
      </w:r>
    </w:p>
    <w:p w14:paraId="5EBB93C1" w14:textId="77777777" w:rsidR="00B4109A" w:rsidRDefault="00717405">
      <w:pPr>
        <w:widowControl w:val="0"/>
        <w:numPr>
          <w:ilvl w:val="0"/>
          <w:numId w:val="9"/>
        </w:numPr>
        <w:tabs>
          <w:tab w:val="left" w:pos="567"/>
        </w:tabs>
        <w:ind w:left="567" w:hanging="567"/>
        <w:rPr>
          <w:sz w:val="22"/>
          <w:lang w:val="lt-LT"/>
        </w:rPr>
      </w:pPr>
      <w:r>
        <w:rPr>
          <w:sz w:val="22"/>
          <w:lang w:val="lt-LT"/>
        </w:rPr>
        <w:t>jeigu yra vidutinio sunkumo arba sunkus kepenų funkcijos sutrikimas.</w:t>
      </w:r>
    </w:p>
    <w:p w14:paraId="5D2031D2" w14:textId="77777777" w:rsidR="00B4109A" w:rsidRDefault="00B4109A">
      <w:pPr>
        <w:widowControl w:val="0"/>
        <w:numPr>
          <w:ilvl w:val="12"/>
          <w:numId w:val="0"/>
        </w:numPr>
        <w:ind w:right="-2"/>
        <w:outlineLvl w:val="0"/>
        <w:rPr>
          <w:sz w:val="22"/>
          <w:lang w:val="lt-LT"/>
        </w:rPr>
      </w:pPr>
    </w:p>
    <w:p w14:paraId="372435E8" w14:textId="77777777" w:rsidR="00B4109A" w:rsidRDefault="00717405">
      <w:pPr>
        <w:widowControl w:val="0"/>
        <w:numPr>
          <w:ilvl w:val="12"/>
          <w:numId w:val="0"/>
        </w:numPr>
        <w:ind w:right="-2"/>
        <w:outlineLvl w:val="0"/>
        <w:rPr>
          <w:b/>
          <w:sz w:val="22"/>
          <w:lang w:val="lt-LT"/>
        </w:rPr>
      </w:pPr>
      <w:r>
        <w:rPr>
          <w:b/>
          <w:sz w:val="22"/>
          <w:lang w:val="lt-LT"/>
        </w:rPr>
        <w:t>Įspėjimai ir atsargumo priemonės</w:t>
      </w:r>
    </w:p>
    <w:p w14:paraId="0334DF59" w14:textId="77777777" w:rsidR="00B4109A" w:rsidRDefault="00B4109A">
      <w:pPr>
        <w:widowControl w:val="0"/>
        <w:numPr>
          <w:ilvl w:val="12"/>
          <w:numId w:val="0"/>
        </w:numPr>
        <w:rPr>
          <w:sz w:val="22"/>
          <w:lang w:val="lt-LT"/>
        </w:rPr>
      </w:pPr>
    </w:p>
    <w:p w14:paraId="1E69198C" w14:textId="77777777" w:rsidR="00B4109A" w:rsidRDefault="00717405">
      <w:pPr>
        <w:widowControl w:val="0"/>
        <w:numPr>
          <w:ilvl w:val="12"/>
          <w:numId w:val="0"/>
        </w:numPr>
        <w:rPr>
          <w:sz w:val="22"/>
          <w:lang w:val="lt-LT"/>
        </w:rPr>
      </w:pPr>
      <w:r>
        <w:rPr>
          <w:sz w:val="22"/>
          <w:lang w:val="lt-LT"/>
        </w:rPr>
        <w:t xml:space="preserve">Pasitarkite su gydytoju arba vaistininku prieš pradėdami vartoti </w:t>
      </w:r>
      <w:proofErr w:type="spellStart"/>
      <w:r>
        <w:rPr>
          <w:sz w:val="22"/>
          <w:lang w:val="lt-LT"/>
        </w:rPr>
        <w:t>Dolnada</w:t>
      </w:r>
      <w:proofErr w:type="spellEnd"/>
      <w:r>
        <w:rPr>
          <w:sz w:val="22"/>
          <w:lang w:val="lt-LT"/>
        </w:rPr>
        <w:t>:</w:t>
      </w:r>
    </w:p>
    <w:p w14:paraId="4105DCE3" w14:textId="77777777" w:rsidR="00B4109A" w:rsidRDefault="00717405">
      <w:pPr>
        <w:widowControl w:val="0"/>
        <w:numPr>
          <w:ilvl w:val="0"/>
          <w:numId w:val="5"/>
        </w:numPr>
        <w:ind w:left="567" w:hanging="567"/>
        <w:rPr>
          <w:sz w:val="22"/>
          <w:lang w:val="lt-LT"/>
        </w:rPr>
      </w:pPr>
      <w:r>
        <w:rPr>
          <w:sz w:val="22"/>
          <w:lang w:val="lt-LT"/>
        </w:rPr>
        <w:t>jeigu esate vyresnio amžiaus pacientas ar Jūsų sveikatos būklė yra bloga (esate nusilpę);</w:t>
      </w:r>
    </w:p>
    <w:p w14:paraId="18F7D6D2" w14:textId="77777777" w:rsidR="00B4109A" w:rsidRDefault="00717405">
      <w:pPr>
        <w:widowControl w:val="0"/>
        <w:numPr>
          <w:ilvl w:val="0"/>
          <w:numId w:val="5"/>
        </w:numPr>
        <w:ind w:left="567" w:hanging="567"/>
        <w:rPr>
          <w:sz w:val="22"/>
          <w:lang w:val="lt-LT"/>
        </w:rPr>
      </w:pPr>
      <w:r>
        <w:rPr>
          <w:sz w:val="22"/>
          <w:lang w:val="lt-LT"/>
        </w:rPr>
        <w:t xml:space="preserve">jeigu yra </w:t>
      </w:r>
      <w:proofErr w:type="spellStart"/>
      <w:r>
        <w:rPr>
          <w:sz w:val="22"/>
          <w:lang w:val="lt-LT"/>
        </w:rPr>
        <w:t>paralyžinis</w:t>
      </w:r>
      <w:proofErr w:type="spellEnd"/>
      <w:r>
        <w:rPr>
          <w:sz w:val="22"/>
          <w:lang w:val="lt-LT"/>
        </w:rPr>
        <w:t xml:space="preserve"> žarnyno nepraeinamumas (žarnyno obstrukcijos tipas), kurį sukėlė </w:t>
      </w:r>
      <w:proofErr w:type="spellStart"/>
      <w:r>
        <w:rPr>
          <w:sz w:val="22"/>
          <w:lang w:val="lt-LT"/>
        </w:rPr>
        <w:t>opioidai</w:t>
      </w:r>
      <w:proofErr w:type="spellEnd"/>
      <w:r>
        <w:rPr>
          <w:sz w:val="22"/>
          <w:lang w:val="lt-LT"/>
        </w:rPr>
        <w:t>;</w:t>
      </w:r>
    </w:p>
    <w:p w14:paraId="76F8EE68" w14:textId="77777777" w:rsidR="00B4109A" w:rsidRDefault="00717405">
      <w:pPr>
        <w:widowControl w:val="0"/>
        <w:numPr>
          <w:ilvl w:val="0"/>
          <w:numId w:val="5"/>
        </w:numPr>
        <w:ind w:left="567" w:hanging="567"/>
        <w:rPr>
          <w:sz w:val="22"/>
          <w:lang w:val="lt-LT"/>
        </w:rPr>
      </w:pPr>
      <w:r>
        <w:rPr>
          <w:sz w:val="22"/>
          <w:lang w:val="lt-LT"/>
        </w:rPr>
        <w:t>jeigu yra inkstų funkcijos sutrikimas;</w:t>
      </w:r>
    </w:p>
    <w:p w14:paraId="46DF0DDB" w14:textId="77777777" w:rsidR="00B4109A" w:rsidRDefault="00717405">
      <w:pPr>
        <w:widowControl w:val="0"/>
        <w:numPr>
          <w:ilvl w:val="0"/>
          <w:numId w:val="5"/>
        </w:numPr>
        <w:ind w:left="567" w:hanging="567"/>
        <w:rPr>
          <w:sz w:val="22"/>
          <w:lang w:val="lt-LT"/>
        </w:rPr>
      </w:pPr>
      <w:r>
        <w:rPr>
          <w:sz w:val="22"/>
          <w:lang w:val="lt-LT"/>
        </w:rPr>
        <w:t>jeigu yra lengvas kepenų funkcijos sutrikimas;</w:t>
      </w:r>
    </w:p>
    <w:p w14:paraId="762370FC" w14:textId="77777777" w:rsidR="00B4109A" w:rsidRDefault="00717405">
      <w:pPr>
        <w:widowControl w:val="0"/>
        <w:numPr>
          <w:ilvl w:val="0"/>
          <w:numId w:val="5"/>
        </w:numPr>
        <w:ind w:left="567" w:hanging="567"/>
        <w:rPr>
          <w:sz w:val="22"/>
          <w:lang w:val="lt-LT"/>
        </w:rPr>
      </w:pPr>
      <w:r>
        <w:rPr>
          <w:sz w:val="22"/>
          <w:lang w:val="lt-LT"/>
        </w:rPr>
        <w:t>jeigu yra sunkus plaučių funkcijos sutrikimas (t. y. sumažėja kvėpavimo talpa);</w:t>
      </w:r>
    </w:p>
    <w:p w14:paraId="48B25900" w14:textId="77777777" w:rsidR="00B4109A" w:rsidRDefault="00717405">
      <w:pPr>
        <w:widowControl w:val="0"/>
        <w:numPr>
          <w:ilvl w:val="0"/>
          <w:numId w:val="5"/>
        </w:numPr>
        <w:ind w:left="567" w:hanging="567"/>
        <w:rPr>
          <w:sz w:val="22"/>
          <w:lang w:val="lt-LT"/>
        </w:rPr>
      </w:pPr>
      <w:r>
        <w:rPr>
          <w:sz w:val="22"/>
          <w:lang w:val="lt-LT"/>
        </w:rPr>
        <w:t xml:space="preserve">jeigu Jums yra būklė, kuriai būdingas dažnas kvėpavimo sustojimas nakties metu, dėl kurio dienos metu galite jaustis labai mieguistas (miego </w:t>
      </w:r>
      <w:proofErr w:type="spellStart"/>
      <w:r>
        <w:rPr>
          <w:sz w:val="22"/>
          <w:lang w:val="lt-LT"/>
        </w:rPr>
        <w:t>apnėja</w:t>
      </w:r>
      <w:proofErr w:type="spellEnd"/>
      <w:r>
        <w:rPr>
          <w:sz w:val="22"/>
          <w:lang w:val="lt-LT"/>
        </w:rPr>
        <w:t>);</w:t>
      </w:r>
    </w:p>
    <w:p w14:paraId="7D0D2CBD" w14:textId="77777777" w:rsidR="00B4109A" w:rsidRDefault="00717405">
      <w:pPr>
        <w:widowControl w:val="0"/>
        <w:numPr>
          <w:ilvl w:val="0"/>
          <w:numId w:val="5"/>
        </w:numPr>
        <w:ind w:left="567" w:hanging="567"/>
        <w:rPr>
          <w:sz w:val="22"/>
          <w:lang w:val="lt-LT"/>
        </w:rPr>
      </w:pPr>
      <w:r>
        <w:rPr>
          <w:sz w:val="22"/>
          <w:lang w:val="lt-LT"/>
        </w:rPr>
        <w:t xml:space="preserve">jeigu sergate </w:t>
      </w:r>
      <w:proofErr w:type="spellStart"/>
      <w:r>
        <w:rPr>
          <w:sz w:val="22"/>
          <w:lang w:val="lt-LT"/>
        </w:rPr>
        <w:t>miksedema</w:t>
      </w:r>
      <w:proofErr w:type="spellEnd"/>
      <w:r>
        <w:rPr>
          <w:sz w:val="22"/>
          <w:lang w:val="lt-LT"/>
        </w:rPr>
        <w:t xml:space="preserve"> (tai yra skydliaukės sutrikimas, kuriam būdingas odos sausumas, šaltumas ir patinimas (paburkimas), atsirandantis veide ir galūnėse);</w:t>
      </w:r>
    </w:p>
    <w:p w14:paraId="7D7A4365" w14:textId="77777777" w:rsidR="00B4109A" w:rsidRDefault="00717405">
      <w:pPr>
        <w:widowControl w:val="0"/>
        <w:numPr>
          <w:ilvl w:val="0"/>
          <w:numId w:val="5"/>
        </w:numPr>
        <w:ind w:left="567" w:hanging="567"/>
        <w:rPr>
          <w:sz w:val="22"/>
          <w:lang w:val="lt-LT"/>
        </w:rPr>
      </w:pPr>
      <w:r>
        <w:rPr>
          <w:sz w:val="22"/>
          <w:lang w:val="lt-LT"/>
        </w:rPr>
        <w:t xml:space="preserve">jeigu skydliaukė neišskiria pakankamai hormonų (per silpna skydliaukės veikla arba </w:t>
      </w:r>
      <w:proofErr w:type="spellStart"/>
      <w:r>
        <w:rPr>
          <w:sz w:val="22"/>
          <w:lang w:val="lt-LT"/>
        </w:rPr>
        <w:t>hipotirozė</w:t>
      </w:r>
      <w:proofErr w:type="spellEnd"/>
      <w:r>
        <w:rPr>
          <w:sz w:val="22"/>
          <w:lang w:val="lt-LT"/>
        </w:rPr>
        <w:t>);</w:t>
      </w:r>
    </w:p>
    <w:p w14:paraId="567879E5" w14:textId="77777777" w:rsidR="00B4109A" w:rsidRDefault="00717405">
      <w:pPr>
        <w:widowControl w:val="0"/>
        <w:numPr>
          <w:ilvl w:val="0"/>
          <w:numId w:val="5"/>
        </w:numPr>
        <w:ind w:left="567" w:hanging="567"/>
        <w:rPr>
          <w:sz w:val="22"/>
          <w:lang w:val="lt-LT"/>
        </w:rPr>
      </w:pPr>
      <w:r>
        <w:rPr>
          <w:sz w:val="22"/>
          <w:lang w:val="lt-LT"/>
        </w:rPr>
        <w:t xml:space="preserve">jeigu antinksčiai neišskiria pakankamai hormonų (antinksčių nepakankamumas arba </w:t>
      </w:r>
      <w:proofErr w:type="spellStart"/>
      <w:r>
        <w:rPr>
          <w:sz w:val="22"/>
          <w:lang w:val="lt-LT"/>
        </w:rPr>
        <w:t>Adisono</w:t>
      </w:r>
      <w:proofErr w:type="spellEnd"/>
      <w:r>
        <w:rPr>
          <w:sz w:val="22"/>
          <w:lang w:val="lt-LT"/>
        </w:rPr>
        <w:t xml:space="preserve"> liga);</w:t>
      </w:r>
    </w:p>
    <w:p w14:paraId="66E917F0" w14:textId="77777777" w:rsidR="00B4109A" w:rsidRDefault="00717405">
      <w:pPr>
        <w:widowControl w:val="0"/>
        <w:numPr>
          <w:ilvl w:val="0"/>
          <w:numId w:val="5"/>
        </w:numPr>
        <w:ind w:left="567" w:hanging="567"/>
        <w:rPr>
          <w:sz w:val="22"/>
          <w:lang w:val="lt-LT"/>
        </w:rPr>
      </w:pPr>
      <w:r>
        <w:rPr>
          <w:sz w:val="22"/>
          <w:lang w:val="lt-LT"/>
        </w:rPr>
        <w:t xml:space="preserve">jeigu yra </w:t>
      </w:r>
      <w:r>
        <w:rPr>
          <w:sz w:val="22"/>
          <w:szCs w:val="22"/>
          <w:lang w:val="lt-LT" w:eastAsia="lt-LT"/>
        </w:rPr>
        <w:t>psichikos sutrikimų, kuriems būdinga (iš dalies) realybės suvokimo sutrikimas (psichozė) dėl intoksikacijos alkoholiu ar kitomis medžiagomis (medžiagų sukelta psichozė)</w:t>
      </w:r>
    </w:p>
    <w:p w14:paraId="1748328C" w14:textId="77777777" w:rsidR="00B4109A" w:rsidRDefault="00717405">
      <w:pPr>
        <w:widowControl w:val="0"/>
        <w:numPr>
          <w:ilvl w:val="0"/>
          <w:numId w:val="5"/>
        </w:numPr>
        <w:ind w:left="567" w:hanging="567"/>
        <w:rPr>
          <w:sz w:val="22"/>
          <w:lang w:val="lt-LT"/>
        </w:rPr>
      </w:pPr>
      <w:r>
        <w:rPr>
          <w:sz w:val="22"/>
          <w:lang w:val="lt-LT"/>
        </w:rPr>
        <w:t>jeigu yra su tulžies pūslės akmenlige susijusių problemų</w:t>
      </w:r>
      <w:r>
        <w:t xml:space="preserve"> </w:t>
      </w:r>
      <w:r>
        <w:rPr>
          <w:sz w:val="22"/>
          <w:lang w:val="lt-LT"/>
        </w:rPr>
        <w:t>arba jeigu turite kokių nors kitų tulžies latakų sutrikimų (liga, pažeidžianti tulžies latakus, tulžies pūslę ir kt.).;</w:t>
      </w:r>
    </w:p>
    <w:p w14:paraId="47C7EEF7" w14:textId="77777777" w:rsidR="00B4109A" w:rsidRDefault="00717405">
      <w:pPr>
        <w:widowControl w:val="0"/>
        <w:numPr>
          <w:ilvl w:val="0"/>
          <w:numId w:val="5"/>
        </w:numPr>
        <w:ind w:left="567" w:hanging="567"/>
        <w:rPr>
          <w:sz w:val="22"/>
          <w:lang w:val="lt-LT"/>
        </w:rPr>
      </w:pPr>
      <w:r>
        <w:rPr>
          <w:sz w:val="22"/>
          <w:lang w:val="lt-LT"/>
        </w:rPr>
        <w:t>jeigu prostata yra nenormaliai padidėjusi (prostatos hipertrofija);</w:t>
      </w:r>
    </w:p>
    <w:p w14:paraId="5C2745DB" w14:textId="77777777" w:rsidR="00B4109A" w:rsidRDefault="00717405">
      <w:pPr>
        <w:widowControl w:val="0"/>
        <w:numPr>
          <w:ilvl w:val="0"/>
          <w:numId w:val="5"/>
        </w:numPr>
        <w:ind w:left="567" w:hanging="567"/>
        <w:rPr>
          <w:sz w:val="22"/>
          <w:lang w:val="lt-LT"/>
        </w:rPr>
      </w:pPr>
      <w:r>
        <w:rPr>
          <w:sz w:val="22"/>
          <w:lang w:val="lt-LT"/>
        </w:rPr>
        <w:t xml:space="preserve">jeigu sergate alkoholizmu ar </w:t>
      </w:r>
      <w:r>
        <w:rPr>
          <w:noProof/>
          <w:sz w:val="22"/>
          <w:szCs w:val="22"/>
          <w:lang w:val="pt-PT" w:eastAsia="en-US"/>
        </w:rPr>
        <w:t>delirium tremens (</w:t>
      </w:r>
      <w:r>
        <w:rPr>
          <w:sz w:val="22"/>
          <w:lang w:val="lt-LT"/>
        </w:rPr>
        <w:t>baltoji karštligė);</w:t>
      </w:r>
    </w:p>
    <w:p w14:paraId="69AFD160" w14:textId="77777777" w:rsidR="00B4109A" w:rsidRDefault="00717405">
      <w:pPr>
        <w:widowControl w:val="0"/>
        <w:numPr>
          <w:ilvl w:val="0"/>
          <w:numId w:val="5"/>
        </w:numPr>
        <w:ind w:left="567" w:hanging="567"/>
        <w:rPr>
          <w:sz w:val="22"/>
          <w:lang w:val="lt-LT"/>
        </w:rPr>
      </w:pPr>
      <w:r>
        <w:rPr>
          <w:sz w:val="22"/>
          <w:lang w:val="lt-LT"/>
        </w:rPr>
        <w:t>jeigu yra kasos uždegimas (pankreatitas);</w:t>
      </w:r>
    </w:p>
    <w:p w14:paraId="19004285" w14:textId="77777777" w:rsidR="00B4109A" w:rsidRDefault="00717405">
      <w:pPr>
        <w:widowControl w:val="0"/>
        <w:numPr>
          <w:ilvl w:val="0"/>
          <w:numId w:val="5"/>
        </w:numPr>
        <w:ind w:left="567" w:hanging="567"/>
        <w:rPr>
          <w:sz w:val="22"/>
          <w:lang w:val="lt-LT"/>
        </w:rPr>
      </w:pPr>
      <w:r>
        <w:rPr>
          <w:sz w:val="22"/>
          <w:lang w:val="lt-LT"/>
        </w:rPr>
        <w:t>jeigu yra mažas kraujospūdis (</w:t>
      </w:r>
      <w:proofErr w:type="spellStart"/>
      <w:r>
        <w:rPr>
          <w:sz w:val="22"/>
          <w:lang w:val="lt-LT"/>
        </w:rPr>
        <w:t>hipotenzija</w:t>
      </w:r>
      <w:proofErr w:type="spellEnd"/>
      <w:r>
        <w:rPr>
          <w:sz w:val="22"/>
          <w:lang w:val="lt-LT"/>
        </w:rPr>
        <w:t>);</w:t>
      </w:r>
    </w:p>
    <w:p w14:paraId="3A049859" w14:textId="77777777" w:rsidR="00B4109A" w:rsidRDefault="00717405">
      <w:pPr>
        <w:widowControl w:val="0"/>
        <w:numPr>
          <w:ilvl w:val="0"/>
          <w:numId w:val="5"/>
        </w:numPr>
        <w:ind w:left="567" w:hanging="567"/>
        <w:rPr>
          <w:sz w:val="22"/>
          <w:lang w:val="lt-LT"/>
        </w:rPr>
      </w:pPr>
      <w:r>
        <w:rPr>
          <w:sz w:val="22"/>
          <w:lang w:val="lt-LT"/>
        </w:rPr>
        <w:t>jeigu yra didelis kraujospūdis (hipertenzija);</w:t>
      </w:r>
    </w:p>
    <w:p w14:paraId="5D55525E" w14:textId="77777777" w:rsidR="00B4109A" w:rsidRDefault="00717405">
      <w:pPr>
        <w:widowControl w:val="0"/>
        <w:numPr>
          <w:ilvl w:val="0"/>
          <w:numId w:val="5"/>
        </w:numPr>
        <w:ind w:left="567" w:hanging="567"/>
        <w:rPr>
          <w:sz w:val="22"/>
          <w:lang w:val="lt-LT"/>
        </w:rPr>
      </w:pPr>
      <w:r>
        <w:rPr>
          <w:sz w:val="22"/>
          <w:lang w:val="lt-LT"/>
        </w:rPr>
        <w:t>jeigu yra širdies ir kraujagyslių ligų;</w:t>
      </w:r>
    </w:p>
    <w:p w14:paraId="2D45B74B" w14:textId="77777777" w:rsidR="00B4109A" w:rsidRDefault="00717405">
      <w:pPr>
        <w:widowControl w:val="0"/>
        <w:numPr>
          <w:ilvl w:val="0"/>
          <w:numId w:val="5"/>
        </w:numPr>
        <w:ind w:left="567" w:hanging="567"/>
        <w:rPr>
          <w:sz w:val="22"/>
          <w:lang w:val="lt-LT"/>
        </w:rPr>
      </w:pPr>
      <w:r>
        <w:rPr>
          <w:sz w:val="22"/>
          <w:lang w:val="lt-LT"/>
        </w:rPr>
        <w:t>jeigu patyrėte galvos traumą (nes yra padidėjusi galvos smegenų spaudimo rizika);</w:t>
      </w:r>
    </w:p>
    <w:p w14:paraId="6695753C" w14:textId="77777777" w:rsidR="00B4109A" w:rsidRDefault="00717405">
      <w:pPr>
        <w:widowControl w:val="0"/>
        <w:numPr>
          <w:ilvl w:val="0"/>
          <w:numId w:val="5"/>
        </w:numPr>
        <w:ind w:left="567" w:hanging="567"/>
        <w:rPr>
          <w:sz w:val="22"/>
          <w:lang w:val="lt-LT"/>
        </w:rPr>
      </w:pPr>
      <w:r>
        <w:rPr>
          <w:sz w:val="22"/>
          <w:lang w:val="lt-LT"/>
        </w:rPr>
        <w:t>jeigu sergate epilepsija arba yra polinkis į traukulius;</w:t>
      </w:r>
    </w:p>
    <w:p w14:paraId="0EBF7975" w14:textId="77777777" w:rsidR="00B4109A" w:rsidRDefault="00717405">
      <w:pPr>
        <w:widowControl w:val="0"/>
        <w:numPr>
          <w:ilvl w:val="0"/>
          <w:numId w:val="5"/>
        </w:numPr>
        <w:ind w:left="567" w:hanging="567"/>
        <w:rPr>
          <w:sz w:val="22"/>
          <w:lang w:val="lt-LT"/>
        </w:rPr>
      </w:pPr>
      <w:r>
        <w:rPr>
          <w:sz w:val="22"/>
          <w:lang w:val="lt-LT"/>
        </w:rPr>
        <w:t>jeigu vartojate vaistų, vadinamų MAO inhibitoriais (jų vartojama depresijai arba Parkinsono ligai gydyti), ar jų vartojote</w:t>
      </w:r>
      <w:r>
        <w:t xml:space="preserve"> </w:t>
      </w:r>
      <w:r>
        <w:rPr>
          <w:sz w:val="22"/>
          <w:lang w:val="lt-LT"/>
        </w:rPr>
        <w:t xml:space="preserve">paskutines 14 parų prieš pradedant gydymą: pvz., vaistai, kurių sudėtyje yra </w:t>
      </w:r>
      <w:proofErr w:type="spellStart"/>
      <w:r>
        <w:rPr>
          <w:sz w:val="22"/>
          <w:lang w:val="lt-LT"/>
        </w:rPr>
        <w:t>tranilcipromino</w:t>
      </w:r>
      <w:proofErr w:type="spellEnd"/>
      <w:r>
        <w:rPr>
          <w:sz w:val="22"/>
          <w:lang w:val="lt-LT"/>
        </w:rPr>
        <w:t xml:space="preserve">, </w:t>
      </w:r>
      <w:proofErr w:type="spellStart"/>
      <w:r>
        <w:rPr>
          <w:sz w:val="22"/>
          <w:lang w:val="lt-LT"/>
        </w:rPr>
        <w:t>fenelzino</w:t>
      </w:r>
      <w:proofErr w:type="spellEnd"/>
      <w:r>
        <w:rPr>
          <w:sz w:val="22"/>
          <w:lang w:val="lt-LT"/>
        </w:rPr>
        <w:t xml:space="preserve">, </w:t>
      </w:r>
      <w:proofErr w:type="spellStart"/>
      <w:r>
        <w:rPr>
          <w:sz w:val="22"/>
          <w:lang w:val="lt-LT"/>
        </w:rPr>
        <w:t>izokarboksazido</w:t>
      </w:r>
      <w:proofErr w:type="spellEnd"/>
      <w:r>
        <w:rPr>
          <w:sz w:val="22"/>
          <w:lang w:val="lt-LT"/>
        </w:rPr>
        <w:t xml:space="preserve">, </w:t>
      </w:r>
      <w:proofErr w:type="spellStart"/>
      <w:r>
        <w:rPr>
          <w:sz w:val="22"/>
          <w:lang w:val="lt-LT"/>
        </w:rPr>
        <w:t>moklobemido</w:t>
      </w:r>
      <w:proofErr w:type="spellEnd"/>
      <w:r>
        <w:rPr>
          <w:sz w:val="22"/>
          <w:lang w:val="lt-LT"/>
        </w:rPr>
        <w:t xml:space="preserve"> ir </w:t>
      </w:r>
      <w:proofErr w:type="spellStart"/>
      <w:r>
        <w:rPr>
          <w:sz w:val="22"/>
          <w:lang w:val="lt-LT"/>
        </w:rPr>
        <w:t>linezolido</w:t>
      </w:r>
      <w:proofErr w:type="spellEnd"/>
      <w:r>
        <w:rPr>
          <w:sz w:val="22"/>
          <w:lang w:val="lt-LT"/>
        </w:rPr>
        <w:t>;</w:t>
      </w:r>
    </w:p>
    <w:p w14:paraId="62A33E3D" w14:textId="77777777" w:rsidR="00B4109A" w:rsidRDefault="00717405">
      <w:pPr>
        <w:widowControl w:val="0"/>
        <w:numPr>
          <w:ilvl w:val="0"/>
          <w:numId w:val="5"/>
        </w:numPr>
        <w:ind w:left="567" w:hanging="567"/>
        <w:rPr>
          <w:sz w:val="22"/>
          <w:lang w:val="lt-LT"/>
        </w:rPr>
      </w:pPr>
      <w:r>
        <w:rPr>
          <w:sz w:val="22"/>
          <w:lang w:val="lt-LT"/>
        </w:rPr>
        <w:t>jeigu pasireiškia mieguistumas arba būna staigaus užmigimo epizodų.</w:t>
      </w:r>
    </w:p>
    <w:p w14:paraId="2B97A7F7" w14:textId="77777777" w:rsidR="00B4109A" w:rsidRDefault="00B4109A">
      <w:pPr>
        <w:widowControl w:val="0"/>
        <w:tabs>
          <w:tab w:val="left" w:pos="567"/>
        </w:tabs>
        <w:rPr>
          <w:sz w:val="22"/>
          <w:lang w:val="lt-LT"/>
        </w:rPr>
      </w:pPr>
    </w:p>
    <w:p w14:paraId="74138798" w14:textId="77777777" w:rsidR="00B4109A" w:rsidRDefault="00717405">
      <w:pPr>
        <w:widowControl w:val="0"/>
        <w:tabs>
          <w:tab w:val="left" w:pos="567"/>
        </w:tabs>
        <w:rPr>
          <w:b/>
          <w:bCs/>
          <w:sz w:val="22"/>
          <w:lang w:val="lt-LT"/>
        </w:rPr>
      </w:pPr>
      <w:r>
        <w:rPr>
          <w:b/>
          <w:bCs/>
          <w:sz w:val="22"/>
          <w:lang w:val="lt-LT"/>
        </w:rPr>
        <w:t>Su miegu susiję kvėpavimo sutrikimai</w:t>
      </w:r>
    </w:p>
    <w:p w14:paraId="2C45BC65" w14:textId="77777777" w:rsidR="00B4109A" w:rsidRDefault="00B4109A">
      <w:pPr>
        <w:widowControl w:val="0"/>
        <w:tabs>
          <w:tab w:val="left" w:pos="567"/>
        </w:tabs>
        <w:rPr>
          <w:sz w:val="22"/>
          <w:lang w:val="lt-LT"/>
        </w:rPr>
      </w:pPr>
    </w:p>
    <w:p w14:paraId="0A593102" w14:textId="77777777" w:rsidR="00B4109A" w:rsidRDefault="00717405">
      <w:pPr>
        <w:widowControl w:val="0"/>
        <w:tabs>
          <w:tab w:val="left" w:pos="567"/>
        </w:tabs>
        <w:rPr>
          <w:sz w:val="22"/>
          <w:lang w:val="lt-LT"/>
        </w:rPr>
      </w:pPr>
      <w:proofErr w:type="spellStart"/>
      <w:r>
        <w:rPr>
          <w:sz w:val="22"/>
          <w:lang w:val="lt-LT"/>
        </w:rPr>
        <w:t>Dolnada</w:t>
      </w:r>
      <w:proofErr w:type="spellEnd"/>
      <w:r>
        <w:rPr>
          <w:sz w:val="22"/>
          <w:lang w:val="lt-LT"/>
        </w:rPr>
        <w:t xml:space="preserve"> gali sukelti su miegu susijusius kvėpavimo sutrikimus, tokius kaip miego </w:t>
      </w:r>
      <w:proofErr w:type="spellStart"/>
      <w:r>
        <w:rPr>
          <w:sz w:val="22"/>
          <w:lang w:val="lt-LT"/>
        </w:rPr>
        <w:t>apnėja</w:t>
      </w:r>
      <w:proofErr w:type="spellEnd"/>
      <w:r>
        <w:rPr>
          <w:sz w:val="22"/>
          <w:lang w:val="lt-LT"/>
        </w:rPr>
        <w:t xml:space="preserve"> (kvėpavimo pauzės miego metu) ir su miegu susijusi </w:t>
      </w:r>
      <w:proofErr w:type="spellStart"/>
      <w:r>
        <w:rPr>
          <w:sz w:val="22"/>
          <w:lang w:val="lt-LT"/>
        </w:rPr>
        <w:t>hipoksemija</w:t>
      </w:r>
      <w:proofErr w:type="spellEnd"/>
      <w:r>
        <w:rPr>
          <w:sz w:val="22"/>
          <w:lang w:val="lt-LT"/>
        </w:rPr>
        <w:t xml:space="preserve"> (mažas deguonies kiekis kraujyje). Simptomai gali būti kvėpavimo pauzės miego metu, naktinis pabudimas dėl dusulio, sunkumai užmigti arba per didelis mieguistumas dienos metu. Jeigu Jūs ar kitas asmuo pastebėjote šiuos simptomus, kreipkitės į gydytoją. Gydytojas gali nuspręsti sumažinti dozę.</w:t>
      </w:r>
    </w:p>
    <w:p w14:paraId="1AB9C3B0" w14:textId="77777777" w:rsidR="00B4109A" w:rsidRDefault="00717405">
      <w:pPr>
        <w:widowControl w:val="0"/>
        <w:tabs>
          <w:tab w:val="left" w:pos="567"/>
        </w:tabs>
        <w:rPr>
          <w:sz w:val="22"/>
          <w:lang w:val="lt-LT"/>
        </w:rPr>
      </w:pPr>
      <w:r>
        <w:rPr>
          <w:sz w:val="22"/>
          <w:lang w:val="lt-LT"/>
        </w:rPr>
        <w:t>Pasakykite gydytojui, jeigu kuri nors išvardyta aplinkybė pasitaikė Jums anksčiau. Taip pat pasakykite gydytojui, jei atsirado bet kuris iš aukščiau minėtų sutrikimų, vartojant šias tabletes.</w:t>
      </w:r>
      <w:r>
        <w:rPr>
          <w:rFonts w:eastAsia="Calibri"/>
          <w:sz w:val="22"/>
          <w:lang w:val="lt-LT"/>
        </w:rPr>
        <w:t xml:space="preserve"> </w:t>
      </w:r>
      <w:r>
        <w:rPr>
          <w:sz w:val="22"/>
          <w:lang w:val="lt-LT"/>
        </w:rPr>
        <w:t xml:space="preserve">Sunkiausias </w:t>
      </w:r>
      <w:proofErr w:type="spellStart"/>
      <w:r>
        <w:rPr>
          <w:sz w:val="22"/>
          <w:lang w:val="lt-LT"/>
        </w:rPr>
        <w:t>opioidų</w:t>
      </w:r>
      <w:proofErr w:type="spellEnd"/>
      <w:r>
        <w:rPr>
          <w:sz w:val="22"/>
          <w:lang w:val="lt-LT"/>
        </w:rPr>
        <w:t xml:space="preserve"> perdozavimo poveikis yra kvėpavimo slopinimas (lėtas ir gilus kvėpavimas). Tai taip pat gali sukelti kraujo deguonies kiekio sumažėjimą, kuris gali sukelti apalpimą ir t.t.</w:t>
      </w:r>
    </w:p>
    <w:p w14:paraId="639505FC" w14:textId="77777777" w:rsidR="00B4109A" w:rsidRDefault="00B4109A">
      <w:pPr>
        <w:widowControl w:val="0"/>
        <w:tabs>
          <w:tab w:val="left" w:pos="567"/>
        </w:tabs>
        <w:rPr>
          <w:sz w:val="22"/>
          <w:lang w:val="lt-LT"/>
        </w:rPr>
      </w:pPr>
    </w:p>
    <w:p w14:paraId="67138696" w14:textId="77777777" w:rsidR="00B4109A" w:rsidRDefault="00717405">
      <w:pPr>
        <w:widowControl w:val="0"/>
        <w:tabs>
          <w:tab w:val="left" w:pos="567"/>
        </w:tabs>
        <w:rPr>
          <w:sz w:val="22"/>
          <w:lang w:val="lt-LT"/>
        </w:rPr>
      </w:pPr>
      <w:r>
        <w:rPr>
          <w:sz w:val="22"/>
          <w:lang w:val="lt-LT"/>
        </w:rPr>
        <w:t xml:space="preserve">Pailginto atpalaidavimo tabletę turite nuryti visą, kad nebūtų paveiktas lėtas </w:t>
      </w:r>
      <w:proofErr w:type="spellStart"/>
      <w:r>
        <w:rPr>
          <w:sz w:val="22"/>
          <w:lang w:val="lt-LT"/>
        </w:rPr>
        <w:t>oksikodono</w:t>
      </w:r>
      <w:proofErr w:type="spellEnd"/>
      <w:r>
        <w:rPr>
          <w:sz w:val="22"/>
          <w:lang w:val="lt-LT"/>
        </w:rPr>
        <w:t xml:space="preserve"> hidrochlorido atpalaidavimas iš pailginto atpalaidavimo tabletės. Draudžiama laužyti, kramtyti ar traiškyti tablečių.</w:t>
      </w:r>
      <w:r>
        <w:rPr>
          <w:rFonts w:eastAsia="Calibri"/>
          <w:sz w:val="22"/>
          <w:lang w:val="lt-LT"/>
        </w:rPr>
        <w:t xml:space="preserve"> </w:t>
      </w:r>
      <w:r>
        <w:rPr>
          <w:sz w:val="22"/>
          <w:lang w:val="lt-LT"/>
        </w:rPr>
        <w:lastRenderedPageBreak/>
        <w:t xml:space="preserve">Tablečių laužymas, kramtymas arba traiškymas gali lemti galimai mirtinos </w:t>
      </w:r>
      <w:proofErr w:type="spellStart"/>
      <w:r>
        <w:rPr>
          <w:sz w:val="22"/>
          <w:lang w:val="lt-LT"/>
        </w:rPr>
        <w:t>oksikodono</w:t>
      </w:r>
      <w:proofErr w:type="spellEnd"/>
      <w:r>
        <w:rPr>
          <w:sz w:val="22"/>
          <w:lang w:val="lt-LT"/>
        </w:rPr>
        <w:t xml:space="preserve"> dozės patekimą į organizmą (žr. „Ką daryti pavartojus per didelę </w:t>
      </w:r>
      <w:proofErr w:type="spellStart"/>
      <w:r>
        <w:rPr>
          <w:sz w:val="22"/>
          <w:lang w:val="lt-LT"/>
        </w:rPr>
        <w:t>Dolnada</w:t>
      </w:r>
      <w:proofErr w:type="spellEnd"/>
      <w:r>
        <w:rPr>
          <w:sz w:val="22"/>
          <w:lang w:val="lt-LT"/>
        </w:rPr>
        <w:t xml:space="preserve"> dozę“).</w:t>
      </w:r>
    </w:p>
    <w:p w14:paraId="731F13DD" w14:textId="77777777" w:rsidR="00B4109A" w:rsidRDefault="00B4109A">
      <w:pPr>
        <w:widowControl w:val="0"/>
        <w:numPr>
          <w:ilvl w:val="12"/>
          <w:numId w:val="0"/>
        </w:numPr>
        <w:rPr>
          <w:b/>
          <w:sz w:val="22"/>
          <w:lang w:val="lt-LT"/>
        </w:rPr>
      </w:pPr>
    </w:p>
    <w:p w14:paraId="0A49EA4B" w14:textId="77777777" w:rsidR="00B4109A" w:rsidRDefault="00717405">
      <w:pPr>
        <w:widowControl w:val="0"/>
        <w:numPr>
          <w:ilvl w:val="12"/>
          <w:numId w:val="0"/>
        </w:numPr>
        <w:rPr>
          <w:sz w:val="22"/>
          <w:lang w:val="lt-LT"/>
        </w:rPr>
      </w:pPr>
      <w:r>
        <w:rPr>
          <w:sz w:val="22"/>
          <w:lang w:val="lt-LT"/>
        </w:rPr>
        <w:t>Jeigu gydymo pradžioje (per pirmąsias 3</w:t>
      </w:r>
      <w:r>
        <w:rPr>
          <w:sz w:val="22"/>
          <w:lang w:val="lt-LT"/>
        </w:rPr>
        <w:noBreakHyphen/>
        <w:t xml:space="preserve">5 dienas) pasireiškia sunkus viduriavimas, tai gali būti dėl </w:t>
      </w:r>
      <w:proofErr w:type="spellStart"/>
      <w:r>
        <w:rPr>
          <w:sz w:val="22"/>
          <w:lang w:val="lt-LT"/>
        </w:rPr>
        <w:t>naloksono</w:t>
      </w:r>
      <w:proofErr w:type="spellEnd"/>
      <w:r>
        <w:rPr>
          <w:sz w:val="22"/>
          <w:lang w:val="lt-LT"/>
        </w:rPr>
        <w:t xml:space="preserve"> poveikio. Tai gali būti ženklas, kad žarnyno veikla normalizuojasi. Toks viduriavimas gali atsirasti per pirmąsias 3-5 gydymo dienas. Jei viduriavimas išlieka po 3</w:t>
      </w:r>
      <w:r>
        <w:rPr>
          <w:sz w:val="22"/>
          <w:lang w:val="lt-LT"/>
        </w:rPr>
        <w:noBreakHyphen/>
        <w:t>5 dienų arba kelia problemų, kreipkitės į savo gydytoją.</w:t>
      </w:r>
    </w:p>
    <w:p w14:paraId="50ADED07" w14:textId="77777777" w:rsidR="00B4109A" w:rsidRDefault="00B4109A">
      <w:pPr>
        <w:widowControl w:val="0"/>
        <w:numPr>
          <w:ilvl w:val="12"/>
          <w:numId w:val="0"/>
        </w:numPr>
        <w:rPr>
          <w:sz w:val="22"/>
          <w:lang w:val="lt-LT"/>
        </w:rPr>
      </w:pPr>
    </w:p>
    <w:p w14:paraId="3B6AFEB5" w14:textId="77777777" w:rsidR="00B4109A" w:rsidRDefault="00717405">
      <w:pPr>
        <w:widowControl w:val="0"/>
        <w:numPr>
          <w:ilvl w:val="12"/>
          <w:numId w:val="0"/>
        </w:numPr>
        <w:rPr>
          <w:sz w:val="22"/>
          <w:lang w:val="lt-LT"/>
        </w:rPr>
      </w:pPr>
      <w:r>
        <w:rPr>
          <w:sz w:val="22"/>
          <w:lang w:val="lt-LT"/>
        </w:rPr>
        <w:t xml:space="preserve">Jei vartojote kitą </w:t>
      </w:r>
      <w:proofErr w:type="spellStart"/>
      <w:r>
        <w:rPr>
          <w:sz w:val="22"/>
          <w:lang w:val="lt-LT"/>
        </w:rPr>
        <w:t>opioidą</w:t>
      </w:r>
      <w:proofErr w:type="spellEnd"/>
      <w:r>
        <w:rPr>
          <w:sz w:val="22"/>
          <w:lang w:val="lt-LT"/>
        </w:rPr>
        <w:t xml:space="preserve">, pradėjus vartoti </w:t>
      </w:r>
      <w:proofErr w:type="spellStart"/>
      <w:r>
        <w:rPr>
          <w:sz w:val="22"/>
          <w:lang w:val="lt-LT"/>
        </w:rPr>
        <w:t>Dolnada</w:t>
      </w:r>
      <w:proofErr w:type="spellEnd"/>
      <w:r>
        <w:rPr>
          <w:sz w:val="22"/>
          <w:lang w:val="lt-LT"/>
        </w:rPr>
        <w:t>, gali atsirasti nutraukimo simptomų, pvz. neramumas, prakaitavimo priepuoliai ir raumenų skausmas. Jei pasireiškia tokie simptomai, gali prireikti, kad gydytojas jus specialiai stebėtų.</w:t>
      </w:r>
    </w:p>
    <w:p w14:paraId="12BA4571" w14:textId="77777777" w:rsidR="00B4109A" w:rsidRDefault="00B4109A">
      <w:pPr>
        <w:widowControl w:val="0"/>
        <w:numPr>
          <w:ilvl w:val="12"/>
          <w:numId w:val="0"/>
        </w:numPr>
        <w:rPr>
          <w:sz w:val="22"/>
          <w:lang w:val="lt-LT"/>
        </w:rPr>
      </w:pPr>
    </w:p>
    <w:p w14:paraId="0F06B1CE" w14:textId="77777777" w:rsidR="00B4109A" w:rsidRDefault="00717405">
      <w:pPr>
        <w:widowControl w:val="0"/>
        <w:numPr>
          <w:ilvl w:val="12"/>
          <w:numId w:val="0"/>
        </w:numPr>
        <w:rPr>
          <w:b/>
          <w:bCs/>
          <w:sz w:val="22"/>
          <w:lang w:val="lt-LT"/>
        </w:rPr>
      </w:pPr>
      <w:r>
        <w:rPr>
          <w:b/>
          <w:bCs/>
          <w:sz w:val="22"/>
          <w:lang w:val="lt-LT"/>
        </w:rPr>
        <w:t>Tolerancija, pripratimas ir priklausomybė</w:t>
      </w:r>
    </w:p>
    <w:p w14:paraId="0EDFF6B1" w14:textId="77777777" w:rsidR="00B4109A" w:rsidRDefault="00717405">
      <w:pPr>
        <w:widowControl w:val="0"/>
        <w:numPr>
          <w:ilvl w:val="12"/>
          <w:numId w:val="0"/>
        </w:numPr>
        <w:rPr>
          <w:sz w:val="22"/>
          <w:lang w:val="lt-LT"/>
        </w:rPr>
      </w:pPr>
      <w:r>
        <w:rPr>
          <w:sz w:val="22"/>
          <w:lang w:val="lt-LT"/>
        </w:rPr>
        <w:t xml:space="preserve">Šio vaisto sudėtyje yra </w:t>
      </w:r>
      <w:proofErr w:type="spellStart"/>
      <w:r>
        <w:rPr>
          <w:sz w:val="22"/>
          <w:lang w:val="lt-LT"/>
        </w:rPr>
        <w:t>oksikodono</w:t>
      </w:r>
      <w:proofErr w:type="spellEnd"/>
      <w:r>
        <w:rPr>
          <w:sz w:val="22"/>
          <w:lang w:val="lt-LT"/>
        </w:rPr>
        <w:t xml:space="preserve">, kuris yra </w:t>
      </w:r>
      <w:proofErr w:type="spellStart"/>
      <w:r>
        <w:rPr>
          <w:sz w:val="22"/>
          <w:lang w:val="lt-LT"/>
        </w:rPr>
        <w:t>opioidinis</w:t>
      </w:r>
      <w:proofErr w:type="spellEnd"/>
      <w:r>
        <w:rPr>
          <w:sz w:val="22"/>
          <w:lang w:val="lt-LT"/>
        </w:rPr>
        <w:t xml:space="preserve"> vaistas. Pakartotinai vartojant </w:t>
      </w:r>
      <w:proofErr w:type="spellStart"/>
      <w:r>
        <w:rPr>
          <w:sz w:val="22"/>
          <w:lang w:val="lt-LT"/>
        </w:rPr>
        <w:t>opioidinius</w:t>
      </w:r>
      <w:proofErr w:type="spellEnd"/>
      <w:r>
        <w:rPr>
          <w:sz w:val="22"/>
          <w:lang w:val="lt-LT"/>
        </w:rPr>
        <w:t xml:space="preserve"> skausmą malšinančius vaistus, vaistas gali būti mažiau veiksmingas (prie jo priprantate, tai vadinama tolerancija). Pakartotinis </w:t>
      </w:r>
      <w:proofErr w:type="spellStart"/>
      <w:r>
        <w:rPr>
          <w:sz w:val="22"/>
          <w:lang w:val="lt-LT"/>
        </w:rPr>
        <w:t>Dolnada</w:t>
      </w:r>
      <w:proofErr w:type="spellEnd"/>
      <w:r>
        <w:rPr>
          <w:sz w:val="22"/>
          <w:lang w:val="lt-LT"/>
        </w:rPr>
        <w:t xml:space="preserve"> vartojimas taip pat gali sukelti pripratimą, piktnaudžiavimą ir priklausomybę, o tai gali sukelti gyvybei pavojingą perdozavimą. Šio šalutinio poveikio rizika gali padidėti vartojant didesnę dozę ir esant ilgesnei vartojimo trukmei.</w:t>
      </w:r>
    </w:p>
    <w:p w14:paraId="4107A963" w14:textId="77777777" w:rsidR="00B4109A" w:rsidRDefault="00B4109A">
      <w:pPr>
        <w:widowControl w:val="0"/>
        <w:numPr>
          <w:ilvl w:val="12"/>
          <w:numId w:val="0"/>
        </w:numPr>
        <w:rPr>
          <w:sz w:val="22"/>
          <w:lang w:val="lt-LT"/>
        </w:rPr>
      </w:pPr>
    </w:p>
    <w:p w14:paraId="5DFA0092" w14:textId="77777777" w:rsidR="00B4109A" w:rsidRDefault="00717405">
      <w:pPr>
        <w:widowControl w:val="0"/>
        <w:numPr>
          <w:ilvl w:val="12"/>
          <w:numId w:val="0"/>
        </w:numPr>
        <w:rPr>
          <w:sz w:val="22"/>
          <w:lang w:val="lt-LT"/>
        </w:rPr>
      </w:pPr>
      <w:r>
        <w:rPr>
          <w:sz w:val="22"/>
          <w:lang w:val="lt-LT"/>
        </w:rPr>
        <w:t>Pripratimas ar priklausomybė gali priversti jus jaustis, kad nebekontroliuojate, kiek vaistų Jums reikia vartoti arba kaip dažnai juos reikia vartoti. Galite jausti, kad turite tęsti vaisto vartojimą, net jei jie nepadeda sumažinti skausmo.</w:t>
      </w:r>
    </w:p>
    <w:p w14:paraId="5AF4D76D" w14:textId="77777777" w:rsidR="00B4109A" w:rsidRDefault="00B4109A">
      <w:pPr>
        <w:widowControl w:val="0"/>
        <w:numPr>
          <w:ilvl w:val="12"/>
          <w:numId w:val="0"/>
        </w:numPr>
        <w:rPr>
          <w:sz w:val="22"/>
          <w:lang w:val="lt-LT"/>
        </w:rPr>
      </w:pPr>
    </w:p>
    <w:p w14:paraId="7DF94A22" w14:textId="77777777" w:rsidR="00B4109A" w:rsidRDefault="00717405">
      <w:pPr>
        <w:widowControl w:val="0"/>
        <w:numPr>
          <w:ilvl w:val="12"/>
          <w:numId w:val="0"/>
        </w:numPr>
        <w:rPr>
          <w:sz w:val="22"/>
          <w:lang w:val="lt-LT"/>
        </w:rPr>
      </w:pPr>
      <w:r>
        <w:rPr>
          <w:sz w:val="22"/>
          <w:lang w:val="lt-LT"/>
        </w:rPr>
        <w:t xml:space="preserve">Rizika tapti pripratusiam ar priklausomam kiekvienam žmogui skiriasi. Jums gali kilti didesnė rizika tapti priklausomam nuo </w:t>
      </w:r>
      <w:proofErr w:type="spellStart"/>
      <w:r>
        <w:rPr>
          <w:sz w:val="22"/>
          <w:lang w:val="lt-LT"/>
        </w:rPr>
        <w:t>Dolnada</w:t>
      </w:r>
      <w:proofErr w:type="spellEnd"/>
      <w:r>
        <w:rPr>
          <w:sz w:val="22"/>
          <w:lang w:val="lt-LT"/>
        </w:rPr>
        <w:t>, jei:</w:t>
      </w:r>
    </w:p>
    <w:p w14:paraId="5F9DFCE0" w14:textId="77777777" w:rsidR="00B4109A" w:rsidRDefault="00717405">
      <w:pPr>
        <w:widowControl w:val="0"/>
        <w:numPr>
          <w:ilvl w:val="12"/>
          <w:numId w:val="0"/>
        </w:numPr>
        <w:tabs>
          <w:tab w:val="left" w:pos="567"/>
        </w:tabs>
        <w:ind w:left="567" w:hanging="567"/>
        <w:rPr>
          <w:sz w:val="22"/>
          <w:szCs w:val="22"/>
          <w:lang w:val="lt-LT"/>
        </w:rPr>
      </w:pPr>
      <w:r>
        <w:rPr>
          <w:sz w:val="22"/>
          <w:szCs w:val="22"/>
          <w:lang w:val="lt-LT"/>
        </w:rPr>
        <w:t>-</w:t>
      </w:r>
      <w:r>
        <w:rPr>
          <w:sz w:val="22"/>
          <w:szCs w:val="22"/>
          <w:lang w:val="lt-LT"/>
        </w:rPr>
        <w:tab/>
        <w:t>Jūs arba bet kuris Jūsų šeimos narys kada nors piktnaudžiavote alkoholiu, receptiniais vaistais ar nelegaliais narkotikais arba buvote nuo jų priklausomi (“priklausomybė”).</w:t>
      </w:r>
    </w:p>
    <w:p w14:paraId="4AFB0766" w14:textId="77777777" w:rsidR="00B4109A" w:rsidRDefault="00717405">
      <w:pPr>
        <w:widowControl w:val="0"/>
        <w:numPr>
          <w:ilvl w:val="12"/>
          <w:numId w:val="0"/>
        </w:numPr>
        <w:tabs>
          <w:tab w:val="left" w:pos="567"/>
        </w:tabs>
        <w:rPr>
          <w:sz w:val="22"/>
          <w:szCs w:val="22"/>
          <w:lang w:val="lt-LT"/>
        </w:rPr>
      </w:pPr>
      <w:r>
        <w:rPr>
          <w:sz w:val="22"/>
          <w:szCs w:val="22"/>
          <w:lang w:val="lt-LT"/>
        </w:rPr>
        <w:t>-</w:t>
      </w:r>
      <w:r>
        <w:rPr>
          <w:sz w:val="22"/>
          <w:szCs w:val="22"/>
          <w:lang w:val="lt-LT"/>
        </w:rPr>
        <w:tab/>
        <w:t>Jūs rūkote.</w:t>
      </w:r>
    </w:p>
    <w:p w14:paraId="1B57AEB8" w14:textId="77777777" w:rsidR="00B4109A" w:rsidRDefault="00717405">
      <w:pPr>
        <w:widowControl w:val="0"/>
        <w:numPr>
          <w:ilvl w:val="12"/>
          <w:numId w:val="0"/>
        </w:numPr>
        <w:tabs>
          <w:tab w:val="left" w:pos="567"/>
        </w:tabs>
        <w:ind w:left="567" w:hanging="567"/>
        <w:rPr>
          <w:sz w:val="22"/>
          <w:szCs w:val="22"/>
          <w:lang w:val="lt-LT"/>
        </w:rPr>
      </w:pPr>
      <w:r>
        <w:rPr>
          <w:sz w:val="22"/>
          <w:szCs w:val="22"/>
          <w:lang w:val="lt-LT"/>
        </w:rPr>
        <w:t>-</w:t>
      </w:r>
      <w:r>
        <w:rPr>
          <w:sz w:val="22"/>
          <w:szCs w:val="22"/>
          <w:lang w:val="lt-LT"/>
        </w:rPr>
        <w:tab/>
        <w:t>Jums kada nors buvo pasireiškęs nuotaikos sutrikimas (depresija, nerimo ar asmenybės sutrikimas) arba buvote gydomi psichiatro dėl kitų psichikos ligų.</w:t>
      </w:r>
    </w:p>
    <w:p w14:paraId="0DD69A72" w14:textId="77777777" w:rsidR="00B4109A" w:rsidRDefault="00B4109A">
      <w:pPr>
        <w:widowControl w:val="0"/>
        <w:numPr>
          <w:ilvl w:val="12"/>
          <w:numId w:val="0"/>
        </w:numPr>
        <w:rPr>
          <w:sz w:val="22"/>
          <w:lang w:val="lt-LT"/>
        </w:rPr>
      </w:pPr>
    </w:p>
    <w:p w14:paraId="7CEFB378" w14:textId="77777777" w:rsidR="00B4109A" w:rsidRDefault="00717405">
      <w:pPr>
        <w:widowControl w:val="0"/>
        <w:numPr>
          <w:ilvl w:val="12"/>
          <w:numId w:val="0"/>
        </w:numPr>
        <w:rPr>
          <w:sz w:val="22"/>
          <w:lang w:val="lt-LT"/>
        </w:rPr>
      </w:pPr>
      <w:r>
        <w:rPr>
          <w:sz w:val="22"/>
          <w:lang w:val="lt-LT"/>
        </w:rPr>
        <w:t xml:space="preserve">Jei vartodami </w:t>
      </w:r>
      <w:proofErr w:type="spellStart"/>
      <w:r>
        <w:rPr>
          <w:sz w:val="22"/>
          <w:lang w:val="lt-LT"/>
        </w:rPr>
        <w:t>Dolnada</w:t>
      </w:r>
      <w:proofErr w:type="spellEnd"/>
      <w:r>
        <w:rPr>
          <w:sz w:val="22"/>
          <w:lang w:val="lt-LT"/>
        </w:rPr>
        <w:t xml:space="preserve"> pastebėjote bet kurį iš toliau išvardytų požymių, tai gali būti ženklas, kad pripratote arba tapote priklausomas.</w:t>
      </w:r>
    </w:p>
    <w:p w14:paraId="12C4FB4E" w14:textId="77777777" w:rsidR="00B4109A" w:rsidRDefault="00717405">
      <w:pPr>
        <w:widowControl w:val="0"/>
        <w:numPr>
          <w:ilvl w:val="12"/>
          <w:numId w:val="0"/>
        </w:numPr>
        <w:tabs>
          <w:tab w:val="left" w:pos="567"/>
        </w:tabs>
        <w:rPr>
          <w:sz w:val="22"/>
          <w:szCs w:val="22"/>
          <w:lang w:val="lt-LT"/>
        </w:rPr>
      </w:pPr>
      <w:r>
        <w:rPr>
          <w:sz w:val="22"/>
          <w:szCs w:val="22"/>
          <w:lang w:val="lt-LT"/>
        </w:rPr>
        <w:t>-</w:t>
      </w:r>
      <w:r>
        <w:rPr>
          <w:sz w:val="22"/>
          <w:szCs w:val="22"/>
          <w:lang w:val="lt-LT"/>
        </w:rPr>
        <w:tab/>
        <w:t>Vaistą Jums reikia vartoti ilgiau, nei nurodė gydytojas.</w:t>
      </w:r>
    </w:p>
    <w:p w14:paraId="29E9AACA" w14:textId="77777777" w:rsidR="00B4109A" w:rsidRDefault="00717405">
      <w:pPr>
        <w:widowControl w:val="0"/>
        <w:numPr>
          <w:ilvl w:val="12"/>
          <w:numId w:val="0"/>
        </w:numPr>
        <w:tabs>
          <w:tab w:val="left" w:pos="567"/>
        </w:tabs>
        <w:rPr>
          <w:sz w:val="22"/>
          <w:szCs w:val="22"/>
          <w:lang w:val="lt-LT"/>
        </w:rPr>
      </w:pPr>
      <w:r>
        <w:rPr>
          <w:sz w:val="22"/>
          <w:szCs w:val="22"/>
          <w:lang w:val="lt-LT"/>
        </w:rPr>
        <w:t>-</w:t>
      </w:r>
      <w:r>
        <w:rPr>
          <w:sz w:val="22"/>
          <w:szCs w:val="22"/>
          <w:lang w:val="lt-LT"/>
        </w:rPr>
        <w:tab/>
        <w:t>Jums reikia vartoti didesnę vaisto dozę nei rekomenduojama.</w:t>
      </w:r>
    </w:p>
    <w:p w14:paraId="0449DDDB" w14:textId="77777777" w:rsidR="00B4109A" w:rsidRDefault="00717405">
      <w:pPr>
        <w:widowControl w:val="0"/>
        <w:numPr>
          <w:ilvl w:val="12"/>
          <w:numId w:val="0"/>
        </w:numPr>
        <w:tabs>
          <w:tab w:val="left" w:pos="567"/>
        </w:tabs>
        <w:ind w:left="567" w:hanging="567"/>
        <w:rPr>
          <w:sz w:val="22"/>
          <w:szCs w:val="22"/>
          <w:lang w:val="lt-LT"/>
        </w:rPr>
      </w:pPr>
      <w:r>
        <w:rPr>
          <w:sz w:val="22"/>
          <w:szCs w:val="22"/>
          <w:lang w:val="lt-LT"/>
        </w:rPr>
        <w:t>-</w:t>
      </w:r>
      <w:r>
        <w:rPr>
          <w:sz w:val="22"/>
          <w:szCs w:val="22"/>
          <w:lang w:val="lt-LT"/>
        </w:rPr>
        <w:tab/>
        <w:t>Vartojate vaistą dėl kitų priežasčių, nei nurodyta, pvz., „norėdami išlikti ramūs“ arba „padeda užmigti“.</w:t>
      </w:r>
    </w:p>
    <w:p w14:paraId="20D0BF33" w14:textId="77777777" w:rsidR="00B4109A" w:rsidRDefault="00717405">
      <w:pPr>
        <w:widowControl w:val="0"/>
        <w:numPr>
          <w:ilvl w:val="12"/>
          <w:numId w:val="0"/>
        </w:numPr>
        <w:tabs>
          <w:tab w:val="left" w:pos="567"/>
        </w:tabs>
        <w:rPr>
          <w:sz w:val="22"/>
          <w:szCs w:val="22"/>
          <w:lang w:val="pt-PT"/>
        </w:rPr>
      </w:pPr>
      <w:r>
        <w:rPr>
          <w:sz w:val="22"/>
          <w:szCs w:val="22"/>
          <w:lang w:val="pt-PT"/>
        </w:rPr>
        <w:t>-</w:t>
      </w:r>
      <w:r>
        <w:rPr>
          <w:sz w:val="22"/>
          <w:szCs w:val="22"/>
          <w:lang w:val="pt-PT"/>
        </w:rPr>
        <w:tab/>
        <w:t>Jūs pakartotinai, nesėkmingai bandėte atsisakyti arba kontroliuoti vaisto vartojimą.</w:t>
      </w:r>
    </w:p>
    <w:p w14:paraId="0343DA8D" w14:textId="77777777" w:rsidR="00B4109A" w:rsidRDefault="00717405">
      <w:pPr>
        <w:widowControl w:val="0"/>
        <w:numPr>
          <w:ilvl w:val="12"/>
          <w:numId w:val="0"/>
        </w:numPr>
        <w:tabs>
          <w:tab w:val="left" w:pos="567"/>
        </w:tabs>
        <w:ind w:left="567" w:hanging="567"/>
        <w:rPr>
          <w:sz w:val="22"/>
          <w:szCs w:val="22"/>
          <w:lang w:val="pt-PT"/>
        </w:rPr>
      </w:pPr>
      <w:r>
        <w:rPr>
          <w:sz w:val="22"/>
          <w:szCs w:val="22"/>
          <w:lang w:val="pt-PT"/>
        </w:rPr>
        <w:t>-</w:t>
      </w:r>
      <w:r>
        <w:rPr>
          <w:sz w:val="22"/>
          <w:szCs w:val="22"/>
          <w:lang w:val="pt-PT"/>
        </w:rPr>
        <w:tab/>
        <w:t>Nustojus vartoti vaistą, jaučiatės blogai, o vėl pavartojus vaisto jaučiatės geriau („nutraukimo poveikis“).</w:t>
      </w:r>
    </w:p>
    <w:p w14:paraId="5D241096" w14:textId="77777777" w:rsidR="00B4109A" w:rsidRDefault="00B4109A">
      <w:pPr>
        <w:widowControl w:val="0"/>
        <w:numPr>
          <w:ilvl w:val="12"/>
          <w:numId w:val="0"/>
        </w:numPr>
        <w:tabs>
          <w:tab w:val="left" w:pos="567"/>
        </w:tabs>
        <w:rPr>
          <w:sz w:val="22"/>
          <w:szCs w:val="22"/>
          <w:lang w:val="pt-PT"/>
        </w:rPr>
      </w:pPr>
    </w:p>
    <w:p w14:paraId="4B9D41A1" w14:textId="77777777" w:rsidR="00B4109A" w:rsidRDefault="00717405">
      <w:pPr>
        <w:widowControl w:val="0"/>
        <w:numPr>
          <w:ilvl w:val="12"/>
          <w:numId w:val="0"/>
        </w:numPr>
        <w:rPr>
          <w:sz w:val="22"/>
          <w:lang w:val="lt-LT"/>
        </w:rPr>
      </w:pPr>
      <w:r>
        <w:rPr>
          <w:sz w:val="22"/>
          <w:lang w:val="lt-LT"/>
        </w:rPr>
        <w:t xml:space="preserve">Jei pastebėjote bet kurį iš šių požymių, pasitarkite su gydytoju, kad aptartumėte geriausią gydymo būdą, įskaitant tai, kada tikslinga nutraukti gydymą ir kaip saugiai nutraukti gydymą (žr. 3 skyrių „Nustojus vartoti </w:t>
      </w:r>
      <w:proofErr w:type="spellStart"/>
      <w:r>
        <w:rPr>
          <w:sz w:val="22"/>
          <w:lang w:val="lt-LT"/>
        </w:rPr>
        <w:t>Dolnada</w:t>
      </w:r>
      <w:proofErr w:type="spellEnd"/>
      <w:r>
        <w:rPr>
          <w:sz w:val="22"/>
          <w:lang w:val="lt-LT"/>
        </w:rPr>
        <w:t>“).</w:t>
      </w:r>
    </w:p>
    <w:p w14:paraId="6AEBA6FC" w14:textId="77777777" w:rsidR="00B4109A" w:rsidRDefault="00B4109A">
      <w:pPr>
        <w:widowControl w:val="0"/>
        <w:tabs>
          <w:tab w:val="left" w:pos="567"/>
        </w:tabs>
        <w:rPr>
          <w:sz w:val="22"/>
          <w:szCs w:val="22"/>
        </w:rPr>
      </w:pPr>
    </w:p>
    <w:p w14:paraId="6D720828" w14:textId="77777777" w:rsidR="00B4109A" w:rsidRDefault="00717405">
      <w:pPr>
        <w:widowControl w:val="0"/>
        <w:tabs>
          <w:tab w:val="left" w:pos="567"/>
        </w:tabs>
        <w:rPr>
          <w:sz w:val="22"/>
          <w:szCs w:val="22"/>
        </w:rPr>
      </w:pPr>
      <w:r>
        <w:rPr>
          <w:sz w:val="22"/>
          <w:szCs w:val="22"/>
        </w:rPr>
        <w:t>Kreipkitės į gydytoją, jeigu pasireiškia stiprus viršutinės pilvo srities skausmas, kuris gali būti plintantis į nugarą, pykinimas, vėmimas arba karščiavimas, nes tai gali būti simptomai, susiję su kasos uždegimu (pankreatitu) ir tulžies latakų sistemos uždegimu.</w:t>
      </w:r>
    </w:p>
    <w:p w14:paraId="4AAFD50D" w14:textId="77777777" w:rsidR="00B4109A" w:rsidRDefault="00B4109A">
      <w:pPr>
        <w:widowControl w:val="0"/>
        <w:numPr>
          <w:ilvl w:val="12"/>
          <w:numId w:val="0"/>
        </w:numPr>
        <w:rPr>
          <w:sz w:val="22"/>
          <w:lang w:val="lt-LT"/>
        </w:rPr>
      </w:pPr>
    </w:p>
    <w:p w14:paraId="568D2A90" w14:textId="77777777" w:rsidR="00B4109A" w:rsidRDefault="00717405">
      <w:pPr>
        <w:widowControl w:val="0"/>
        <w:tabs>
          <w:tab w:val="left" w:pos="567"/>
        </w:tabs>
        <w:rPr>
          <w:sz w:val="22"/>
          <w:lang w:val="lt-LT"/>
        </w:rPr>
      </w:pPr>
      <w:r>
        <w:rPr>
          <w:sz w:val="22"/>
          <w:lang w:val="lt-LT"/>
        </w:rPr>
        <w:t>Pasakykite savo gydytojui, jei sergate vėžiu, susijusiu su pilvaplėvės metastazėmis, arba jums prasideda žarnyno obstrukcija dėl progresavusio virškinimo trakto ar dubens srities vėžio.</w:t>
      </w:r>
    </w:p>
    <w:p w14:paraId="00A6C429" w14:textId="77777777" w:rsidR="00B4109A" w:rsidRDefault="00717405">
      <w:pPr>
        <w:widowControl w:val="0"/>
        <w:numPr>
          <w:ilvl w:val="12"/>
          <w:numId w:val="0"/>
        </w:numPr>
        <w:rPr>
          <w:sz w:val="22"/>
          <w:lang w:val="lt-LT"/>
        </w:rPr>
      </w:pPr>
      <w:r>
        <w:rPr>
          <w:sz w:val="22"/>
          <w:lang w:val="lt-LT"/>
        </w:rPr>
        <w:t xml:space="preserve">Jei Jums bus atliekama operacija, pasakykite gydytojams, kad vartojate </w:t>
      </w:r>
      <w:proofErr w:type="spellStart"/>
      <w:r>
        <w:rPr>
          <w:sz w:val="22"/>
          <w:lang w:val="lt-LT"/>
        </w:rPr>
        <w:t>Dolnada</w:t>
      </w:r>
      <w:proofErr w:type="spellEnd"/>
      <w:r>
        <w:rPr>
          <w:sz w:val="22"/>
          <w:lang w:val="lt-LT"/>
        </w:rPr>
        <w:t>.</w:t>
      </w:r>
    </w:p>
    <w:p w14:paraId="18C01750" w14:textId="77777777" w:rsidR="00B4109A" w:rsidRDefault="00B4109A">
      <w:pPr>
        <w:widowControl w:val="0"/>
        <w:numPr>
          <w:ilvl w:val="12"/>
          <w:numId w:val="0"/>
        </w:numPr>
        <w:rPr>
          <w:sz w:val="22"/>
          <w:lang w:val="lt-LT"/>
        </w:rPr>
      </w:pPr>
    </w:p>
    <w:p w14:paraId="1C4B174E" w14:textId="77777777" w:rsidR="00B4109A" w:rsidRDefault="00717405">
      <w:pPr>
        <w:widowControl w:val="0"/>
        <w:numPr>
          <w:ilvl w:val="12"/>
          <w:numId w:val="0"/>
        </w:numPr>
        <w:rPr>
          <w:sz w:val="22"/>
          <w:lang w:val="lt-LT"/>
        </w:rPr>
      </w:pPr>
      <w:proofErr w:type="spellStart"/>
      <w:r>
        <w:rPr>
          <w:sz w:val="22"/>
          <w:lang w:val="lt-LT"/>
        </w:rPr>
        <w:t>Oksikodonas</w:t>
      </w:r>
      <w:proofErr w:type="spellEnd"/>
      <w:r>
        <w:rPr>
          <w:sz w:val="22"/>
          <w:lang w:val="lt-LT"/>
        </w:rPr>
        <w:t xml:space="preserve">, panašiai kaip ir kiti </w:t>
      </w:r>
      <w:proofErr w:type="spellStart"/>
      <w:r>
        <w:rPr>
          <w:sz w:val="22"/>
          <w:lang w:val="lt-LT"/>
        </w:rPr>
        <w:t>opioidai</w:t>
      </w:r>
      <w:proofErr w:type="spellEnd"/>
      <w:r>
        <w:rPr>
          <w:sz w:val="22"/>
          <w:lang w:val="lt-LT"/>
        </w:rPr>
        <w:t xml:space="preserve">, gali paveikti įprastą organizmo hormonų gamybą, pvz., kortizolio ar lytinių hormonų, ypač jei ilgą laiką vartojote dideles dozes. Jei pasireiškia simptomai, kurie išlieka, pvz., šleikštulio jausmas ar pykinimas (įskaitant vėmimą), apetito netekimas, nuovargis, silpnumas, galvos svaigimas, menstruacinio ciklo pokyčiai, impotencija, nevaisingumas arba </w:t>
      </w:r>
      <w:r>
        <w:rPr>
          <w:sz w:val="22"/>
          <w:lang w:val="lt-LT"/>
        </w:rPr>
        <w:lastRenderedPageBreak/>
        <w:t>sumažėjęs lytinis potraukis, pasitarkite su gydytoju, nes jis gali nori stebėti jūsų hormonų lygį.</w:t>
      </w:r>
    </w:p>
    <w:p w14:paraId="07C9D601" w14:textId="77777777" w:rsidR="00B4109A" w:rsidRDefault="00B4109A">
      <w:pPr>
        <w:widowControl w:val="0"/>
        <w:numPr>
          <w:ilvl w:val="12"/>
          <w:numId w:val="0"/>
        </w:numPr>
        <w:rPr>
          <w:sz w:val="22"/>
          <w:lang w:val="lt-LT"/>
        </w:rPr>
      </w:pPr>
    </w:p>
    <w:p w14:paraId="6523AB35" w14:textId="77777777" w:rsidR="00B4109A" w:rsidRDefault="00717405">
      <w:pPr>
        <w:widowControl w:val="0"/>
        <w:numPr>
          <w:ilvl w:val="12"/>
          <w:numId w:val="0"/>
        </w:numPr>
        <w:rPr>
          <w:sz w:val="22"/>
          <w:lang w:val="lt-LT"/>
        </w:rPr>
      </w:pPr>
      <w:r>
        <w:rPr>
          <w:sz w:val="22"/>
          <w:lang w:val="lt-LT"/>
        </w:rPr>
        <w:t>Šis vaistas gali padidinti Jūsų jautrumą skausmui, ypač vartojant dideles dozes. Praneškite savo gydytojui, jei taip atsitiks. Gali prireikti sumažinti vaisto dozę arba pakeisti vaistą kitu.</w:t>
      </w:r>
    </w:p>
    <w:p w14:paraId="246BF359" w14:textId="77777777" w:rsidR="00B4109A" w:rsidRDefault="00B4109A">
      <w:pPr>
        <w:widowControl w:val="0"/>
        <w:numPr>
          <w:ilvl w:val="12"/>
          <w:numId w:val="0"/>
        </w:numPr>
        <w:rPr>
          <w:sz w:val="22"/>
          <w:lang w:val="lt-LT"/>
        </w:rPr>
      </w:pPr>
    </w:p>
    <w:p w14:paraId="5C636C74" w14:textId="77777777" w:rsidR="00B4109A" w:rsidRDefault="00717405">
      <w:pPr>
        <w:widowControl w:val="0"/>
        <w:numPr>
          <w:ilvl w:val="12"/>
          <w:numId w:val="0"/>
        </w:numPr>
        <w:rPr>
          <w:sz w:val="22"/>
          <w:lang w:val="lt-LT"/>
        </w:rPr>
      </w:pPr>
      <w:r>
        <w:rPr>
          <w:sz w:val="22"/>
          <w:lang w:val="lt-LT"/>
        </w:rPr>
        <w:t>Išmatose galite pastebėti pailginto atpalaidavimo tabletės likučių. Nesijaudinkite, nes veikliosios medžiagos (</w:t>
      </w:r>
      <w:proofErr w:type="spellStart"/>
      <w:r>
        <w:rPr>
          <w:sz w:val="22"/>
          <w:lang w:val="lt-LT"/>
        </w:rPr>
        <w:t>oksikodono</w:t>
      </w:r>
      <w:proofErr w:type="spellEnd"/>
      <w:r>
        <w:rPr>
          <w:sz w:val="22"/>
          <w:lang w:val="lt-LT"/>
        </w:rPr>
        <w:t xml:space="preserve"> hidrochloridas ir </w:t>
      </w:r>
      <w:proofErr w:type="spellStart"/>
      <w:r>
        <w:rPr>
          <w:sz w:val="22"/>
          <w:lang w:val="lt-LT"/>
        </w:rPr>
        <w:t>naloksono</w:t>
      </w:r>
      <w:proofErr w:type="spellEnd"/>
      <w:r>
        <w:rPr>
          <w:sz w:val="22"/>
          <w:lang w:val="lt-LT"/>
        </w:rPr>
        <w:t xml:space="preserve"> hidrochloridas) bus jau išsiskyrę į skrandį ir žarnyną ir pasisavintos į Jūsų organizmą.</w:t>
      </w:r>
    </w:p>
    <w:p w14:paraId="6D449726" w14:textId="77777777" w:rsidR="00B4109A" w:rsidRDefault="00B4109A">
      <w:pPr>
        <w:widowControl w:val="0"/>
        <w:numPr>
          <w:ilvl w:val="12"/>
          <w:numId w:val="0"/>
        </w:numPr>
        <w:rPr>
          <w:sz w:val="22"/>
          <w:lang w:val="lt-LT"/>
        </w:rPr>
      </w:pPr>
    </w:p>
    <w:p w14:paraId="7B67740D" w14:textId="77777777" w:rsidR="00B4109A" w:rsidRDefault="00717405">
      <w:pPr>
        <w:widowControl w:val="0"/>
        <w:numPr>
          <w:ilvl w:val="12"/>
          <w:numId w:val="0"/>
        </w:numPr>
        <w:rPr>
          <w:b/>
          <w:sz w:val="22"/>
          <w:lang w:val="lt-LT"/>
        </w:rPr>
      </w:pPr>
      <w:r>
        <w:rPr>
          <w:b/>
          <w:sz w:val="22"/>
          <w:lang w:val="lt-LT"/>
        </w:rPr>
        <w:t xml:space="preserve">Netinkamas </w:t>
      </w:r>
      <w:proofErr w:type="spellStart"/>
      <w:r>
        <w:rPr>
          <w:b/>
          <w:sz w:val="22"/>
          <w:lang w:val="lt-LT"/>
        </w:rPr>
        <w:t>Dolnada</w:t>
      </w:r>
      <w:proofErr w:type="spellEnd"/>
      <w:r>
        <w:rPr>
          <w:b/>
          <w:i/>
          <w:sz w:val="22"/>
          <w:lang w:val="lt-LT"/>
        </w:rPr>
        <w:t xml:space="preserve"> </w:t>
      </w:r>
      <w:r>
        <w:rPr>
          <w:b/>
          <w:sz w:val="22"/>
          <w:lang w:val="lt-LT"/>
        </w:rPr>
        <w:t>tablečių vartojimas</w:t>
      </w:r>
    </w:p>
    <w:p w14:paraId="4ADC229D" w14:textId="77777777" w:rsidR="00B4109A" w:rsidRDefault="00B4109A">
      <w:pPr>
        <w:widowControl w:val="0"/>
        <w:numPr>
          <w:ilvl w:val="12"/>
          <w:numId w:val="0"/>
        </w:numPr>
        <w:rPr>
          <w:b/>
          <w:sz w:val="22"/>
          <w:lang w:val="lt-LT"/>
        </w:rPr>
      </w:pPr>
    </w:p>
    <w:p w14:paraId="7A28BFAB" w14:textId="77777777" w:rsidR="00B4109A" w:rsidRDefault="00717405">
      <w:pPr>
        <w:widowControl w:val="0"/>
        <w:numPr>
          <w:ilvl w:val="12"/>
          <w:numId w:val="0"/>
        </w:numPr>
        <w:rPr>
          <w:sz w:val="22"/>
          <w:lang w:val="lt-LT"/>
        </w:rPr>
      </w:pPr>
      <w:r>
        <w:rPr>
          <w:sz w:val="22"/>
          <w:lang w:val="lt-LT"/>
        </w:rPr>
        <w:t>Šios tabletės netinka abstinencijai gydyti.</w:t>
      </w:r>
    </w:p>
    <w:p w14:paraId="084DECC6" w14:textId="77777777" w:rsidR="00B4109A" w:rsidRDefault="00B4109A">
      <w:pPr>
        <w:widowControl w:val="0"/>
        <w:numPr>
          <w:ilvl w:val="12"/>
          <w:numId w:val="0"/>
        </w:numPr>
        <w:rPr>
          <w:sz w:val="22"/>
          <w:lang w:val="lt-LT"/>
        </w:rPr>
      </w:pPr>
    </w:p>
    <w:p w14:paraId="30811FE7" w14:textId="77777777" w:rsidR="00B4109A" w:rsidRDefault="00717405">
      <w:pPr>
        <w:widowControl w:val="0"/>
        <w:numPr>
          <w:ilvl w:val="12"/>
          <w:numId w:val="0"/>
        </w:numPr>
        <w:rPr>
          <w:sz w:val="22"/>
          <w:lang w:val="lt-LT"/>
        </w:rPr>
      </w:pPr>
      <w:proofErr w:type="spellStart"/>
      <w:r>
        <w:rPr>
          <w:sz w:val="22"/>
          <w:lang w:val="lt-LT"/>
        </w:rPr>
        <w:t>Dolnada</w:t>
      </w:r>
      <w:proofErr w:type="spellEnd"/>
      <w:r>
        <w:rPr>
          <w:sz w:val="22"/>
          <w:lang w:val="lt-LT"/>
        </w:rPr>
        <w:t xml:space="preserve"> niekada negalima piktnaudžiauti, ypač jei yra priklausomybė nuo narkotikų. Jeigu Jums yra priklausomybė nuo tokių medžiagų kaip heroinas, morfinas ar metadonas, piktnaudžiaujant šiomis tabletėmis tikėtinas sunkių abstinencijos simptomų pasireiškimas, nes sudėtyje yra veikliosios medžiagos </w:t>
      </w:r>
      <w:proofErr w:type="spellStart"/>
      <w:r>
        <w:rPr>
          <w:sz w:val="22"/>
          <w:lang w:val="lt-LT"/>
        </w:rPr>
        <w:t>naloksono</w:t>
      </w:r>
      <w:proofErr w:type="spellEnd"/>
      <w:r>
        <w:rPr>
          <w:sz w:val="22"/>
          <w:lang w:val="lt-LT"/>
        </w:rPr>
        <w:t>. Jau esantys abstinencijos simptomai gali pasunkėti.</w:t>
      </w:r>
    </w:p>
    <w:p w14:paraId="64B1AEB1" w14:textId="77777777" w:rsidR="00B4109A" w:rsidRDefault="00B4109A">
      <w:pPr>
        <w:widowControl w:val="0"/>
        <w:numPr>
          <w:ilvl w:val="12"/>
          <w:numId w:val="0"/>
        </w:numPr>
        <w:rPr>
          <w:sz w:val="22"/>
          <w:lang w:val="lt-LT"/>
        </w:rPr>
      </w:pPr>
    </w:p>
    <w:p w14:paraId="0F87AAF9" w14:textId="77777777" w:rsidR="00B4109A" w:rsidRDefault="00717405">
      <w:pPr>
        <w:widowControl w:val="0"/>
        <w:numPr>
          <w:ilvl w:val="12"/>
          <w:numId w:val="0"/>
        </w:numPr>
        <w:rPr>
          <w:sz w:val="22"/>
          <w:lang w:val="lt-LT"/>
        </w:rPr>
      </w:pPr>
      <w:r>
        <w:rPr>
          <w:sz w:val="22"/>
          <w:lang w:val="lt-LT"/>
        </w:rPr>
        <w:t xml:space="preserve">Šių tablečių niekada negalima vartoti netinkamai vaistą tirpinant ir suleidžiant (pvz., į kraujagyslę). Ypač vaisto sudėtyje yra talko, kuris gali sukelti lokalų audinių suirimą (nekrozę) ir plaučių audinio pokyčių (plaučių </w:t>
      </w:r>
      <w:proofErr w:type="spellStart"/>
      <w:r>
        <w:rPr>
          <w:sz w:val="22"/>
          <w:lang w:val="lt-LT"/>
        </w:rPr>
        <w:t>granulomą</w:t>
      </w:r>
      <w:proofErr w:type="spellEnd"/>
      <w:r>
        <w:rPr>
          <w:sz w:val="22"/>
          <w:lang w:val="lt-LT"/>
        </w:rPr>
        <w:t>). Toks piktnaudžiavimas taip pat gali sukelti ir kitų rimtų pasekmių ir netgi būti mirtinas.</w:t>
      </w:r>
    </w:p>
    <w:p w14:paraId="62B6D0CC" w14:textId="77777777" w:rsidR="00B4109A" w:rsidRDefault="00B4109A">
      <w:pPr>
        <w:widowControl w:val="0"/>
        <w:numPr>
          <w:ilvl w:val="12"/>
          <w:numId w:val="0"/>
        </w:numPr>
        <w:rPr>
          <w:sz w:val="22"/>
          <w:lang w:val="lt-LT"/>
        </w:rPr>
      </w:pPr>
    </w:p>
    <w:p w14:paraId="1A7500BF" w14:textId="77777777" w:rsidR="00B4109A" w:rsidRDefault="00717405">
      <w:pPr>
        <w:widowControl w:val="0"/>
        <w:numPr>
          <w:ilvl w:val="12"/>
          <w:numId w:val="0"/>
        </w:numPr>
        <w:rPr>
          <w:sz w:val="22"/>
          <w:lang w:val="lt-LT"/>
        </w:rPr>
      </w:pPr>
      <w:proofErr w:type="spellStart"/>
      <w:r>
        <w:rPr>
          <w:sz w:val="22"/>
          <w:lang w:val="lt-LT"/>
        </w:rPr>
        <w:t>Dolnada</w:t>
      </w:r>
      <w:proofErr w:type="spellEnd"/>
      <w:r>
        <w:rPr>
          <w:sz w:val="22"/>
          <w:lang w:val="lt-LT"/>
        </w:rPr>
        <w:t xml:space="preserve"> vartojimas gali sukelti teigiamus dopingo kontrolės rezultatus.</w:t>
      </w:r>
    </w:p>
    <w:p w14:paraId="15AA62AD" w14:textId="77777777" w:rsidR="00B4109A" w:rsidRDefault="00B4109A">
      <w:pPr>
        <w:widowControl w:val="0"/>
        <w:numPr>
          <w:ilvl w:val="12"/>
          <w:numId w:val="0"/>
        </w:numPr>
        <w:rPr>
          <w:sz w:val="22"/>
          <w:lang w:val="lt-LT"/>
        </w:rPr>
      </w:pPr>
    </w:p>
    <w:p w14:paraId="44983EAB" w14:textId="77777777" w:rsidR="00B4109A" w:rsidRDefault="00717405">
      <w:pPr>
        <w:widowControl w:val="0"/>
        <w:rPr>
          <w:sz w:val="22"/>
          <w:szCs w:val="22"/>
          <w:lang w:val="lt-LT" w:eastAsia="is-IS"/>
        </w:rPr>
      </w:pPr>
      <w:proofErr w:type="spellStart"/>
      <w:r>
        <w:rPr>
          <w:bCs/>
          <w:iCs/>
          <w:sz w:val="22"/>
          <w:szCs w:val="22"/>
          <w:lang w:val="lt-LT"/>
        </w:rPr>
        <w:t>Dolnada</w:t>
      </w:r>
      <w:proofErr w:type="spellEnd"/>
      <w:r>
        <w:rPr>
          <w:bCs/>
          <w:iCs/>
          <w:sz w:val="22"/>
          <w:szCs w:val="22"/>
          <w:lang w:val="lt-LT"/>
        </w:rPr>
        <w:t xml:space="preserve">, </w:t>
      </w:r>
      <w:r>
        <w:rPr>
          <w:sz w:val="22"/>
          <w:szCs w:val="22"/>
          <w:lang w:val="lt-LT" w:eastAsia="is-IS"/>
        </w:rPr>
        <w:t>vartojamas kaip dopingas, gali sukelti pavojų sveikatai.</w:t>
      </w:r>
    </w:p>
    <w:p w14:paraId="1FA90C53" w14:textId="77777777" w:rsidR="00B4109A" w:rsidRDefault="00B4109A">
      <w:pPr>
        <w:widowControl w:val="0"/>
        <w:numPr>
          <w:ilvl w:val="12"/>
          <w:numId w:val="0"/>
        </w:numPr>
        <w:rPr>
          <w:sz w:val="22"/>
          <w:lang w:val="lt-LT"/>
        </w:rPr>
      </w:pPr>
    </w:p>
    <w:p w14:paraId="334A9CB4" w14:textId="77777777" w:rsidR="00B4109A" w:rsidRDefault="00717405">
      <w:pPr>
        <w:widowControl w:val="0"/>
        <w:numPr>
          <w:ilvl w:val="12"/>
          <w:numId w:val="0"/>
        </w:numPr>
        <w:ind w:right="-2"/>
        <w:rPr>
          <w:sz w:val="22"/>
          <w:lang w:val="lt-LT"/>
        </w:rPr>
      </w:pPr>
      <w:r>
        <w:rPr>
          <w:b/>
          <w:sz w:val="22"/>
          <w:lang w:val="lt-LT"/>
        </w:rPr>
        <w:t xml:space="preserve">Kiti vaistai ir </w:t>
      </w:r>
      <w:proofErr w:type="spellStart"/>
      <w:r>
        <w:rPr>
          <w:b/>
          <w:sz w:val="22"/>
          <w:lang w:val="lt-LT"/>
        </w:rPr>
        <w:t>Dolnada</w:t>
      </w:r>
      <w:proofErr w:type="spellEnd"/>
    </w:p>
    <w:p w14:paraId="506A62FB" w14:textId="77777777" w:rsidR="00B4109A" w:rsidRDefault="00B4109A">
      <w:pPr>
        <w:widowControl w:val="0"/>
        <w:numPr>
          <w:ilvl w:val="12"/>
          <w:numId w:val="0"/>
        </w:numPr>
        <w:ind w:right="-2"/>
        <w:rPr>
          <w:sz w:val="22"/>
          <w:lang w:val="lt-LT"/>
        </w:rPr>
      </w:pPr>
    </w:p>
    <w:p w14:paraId="1C641CDD" w14:textId="77777777" w:rsidR="00B4109A" w:rsidRDefault="00717405">
      <w:pPr>
        <w:widowControl w:val="0"/>
        <w:numPr>
          <w:ilvl w:val="12"/>
          <w:numId w:val="0"/>
        </w:numPr>
        <w:ind w:right="-2"/>
        <w:rPr>
          <w:sz w:val="22"/>
          <w:lang w:val="lt-LT"/>
        </w:rPr>
      </w:pPr>
      <w:r>
        <w:rPr>
          <w:sz w:val="22"/>
          <w:lang w:val="lt-LT"/>
        </w:rPr>
        <w:t>Jeigu vartojate ar neseniai vartojote kitų vaistų arba dėl to nesate tikri, apie tai pasakykite gydytojui arba vaistininkui.</w:t>
      </w:r>
    </w:p>
    <w:p w14:paraId="47B4106B" w14:textId="77777777" w:rsidR="00B4109A" w:rsidRDefault="00B4109A">
      <w:pPr>
        <w:widowControl w:val="0"/>
        <w:numPr>
          <w:ilvl w:val="12"/>
          <w:numId w:val="0"/>
        </w:numPr>
        <w:ind w:right="-2"/>
        <w:rPr>
          <w:sz w:val="22"/>
          <w:szCs w:val="22"/>
        </w:rPr>
      </w:pPr>
    </w:p>
    <w:p w14:paraId="61E6B34F" w14:textId="77777777" w:rsidR="00B4109A" w:rsidRDefault="00717405">
      <w:pPr>
        <w:widowControl w:val="0"/>
        <w:numPr>
          <w:ilvl w:val="12"/>
          <w:numId w:val="0"/>
        </w:numPr>
        <w:ind w:right="-2"/>
        <w:rPr>
          <w:sz w:val="22"/>
          <w:szCs w:val="22"/>
          <w:lang w:val="lt-LT"/>
        </w:rPr>
      </w:pPr>
      <w:r>
        <w:rPr>
          <w:sz w:val="22"/>
          <w:szCs w:val="22"/>
          <w:lang w:val="lt-LT"/>
        </w:rPr>
        <w:t xml:space="preserve">Šalutinio poveikio rizika padidėja, jei vartojate antidepresantų (pvz., </w:t>
      </w:r>
      <w:proofErr w:type="spellStart"/>
      <w:r>
        <w:rPr>
          <w:sz w:val="22"/>
          <w:szCs w:val="22"/>
          <w:lang w:val="lt-LT"/>
        </w:rPr>
        <w:t>citalopramą</w:t>
      </w:r>
      <w:proofErr w:type="spellEnd"/>
      <w:r>
        <w:rPr>
          <w:sz w:val="22"/>
          <w:szCs w:val="22"/>
          <w:lang w:val="lt-LT"/>
        </w:rPr>
        <w:t xml:space="preserve">, </w:t>
      </w:r>
      <w:proofErr w:type="spellStart"/>
      <w:r>
        <w:rPr>
          <w:sz w:val="22"/>
          <w:szCs w:val="22"/>
          <w:lang w:val="lt-LT"/>
        </w:rPr>
        <w:t>duloksetiną</w:t>
      </w:r>
      <w:proofErr w:type="spellEnd"/>
      <w:r>
        <w:rPr>
          <w:sz w:val="22"/>
          <w:szCs w:val="22"/>
          <w:lang w:val="lt-LT"/>
        </w:rPr>
        <w:t xml:space="preserve">, </w:t>
      </w:r>
      <w:proofErr w:type="spellStart"/>
      <w:r>
        <w:rPr>
          <w:sz w:val="22"/>
          <w:szCs w:val="22"/>
          <w:lang w:val="lt-LT"/>
        </w:rPr>
        <w:t>escitalopramą</w:t>
      </w:r>
      <w:proofErr w:type="spellEnd"/>
      <w:r>
        <w:rPr>
          <w:sz w:val="22"/>
          <w:szCs w:val="22"/>
          <w:lang w:val="lt-LT"/>
        </w:rPr>
        <w:t xml:space="preserve">, </w:t>
      </w:r>
      <w:proofErr w:type="spellStart"/>
      <w:r>
        <w:rPr>
          <w:sz w:val="22"/>
          <w:szCs w:val="22"/>
          <w:lang w:val="lt-LT"/>
        </w:rPr>
        <w:t>fluoksetiną</w:t>
      </w:r>
      <w:proofErr w:type="spellEnd"/>
      <w:r>
        <w:rPr>
          <w:sz w:val="22"/>
          <w:szCs w:val="22"/>
          <w:lang w:val="lt-LT"/>
        </w:rPr>
        <w:t xml:space="preserve">, </w:t>
      </w:r>
      <w:proofErr w:type="spellStart"/>
      <w:r>
        <w:rPr>
          <w:sz w:val="22"/>
          <w:szCs w:val="22"/>
          <w:lang w:val="lt-LT"/>
        </w:rPr>
        <w:t>fluvoksaminą</w:t>
      </w:r>
      <w:proofErr w:type="spellEnd"/>
      <w:r>
        <w:rPr>
          <w:sz w:val="22"/>
          <w:szCs w:val="22"/>
          <w:lang w:val="lt-LT"/>
        </w:rPr>
        <w:t xml:space="preserve">, </w:t>
      </w:r>
      <w:proofErr w:type="spellStart"/>
      <w:r>
        <w:rPr>
          <w:sz w:val="22"/>
          <w:szCs w:val="22"/>
          <w:lang w:val="lt-LT"/>
        </w:rPr>
        <w:t>paroksetiną</w:t>
      </w:r>
      <w:proofErr w:type="spellEnd"/>
      <w:r>
        <w:rPr>
          <w:sz w:val="22"/>
          <w:szCs w:val="22"/>
          <w:lang w:val="lt-LT"/>
        </w:rPr>
        <w:t xml:space="preserve">, </w:t>
      </w:r>
      <w:proofErr w:type="spellStart"/>
      <w:r>
        <w:rPr>
          <w:sz w:val="22"/>
          <w:szCs w:val="22"/>
          <w:lang w:val="lt-LT"/>
        </w:rPr>
        <w:t>sertraliną</w:t>
      </w:r>
      <w:proofErr w:type="spellEnd"/>
      <w:r>
        <w:rPr>
          <w:sz w:val="22"/>
          <w:szCs w:val="22"/>
          <w:lang w:val="lt-LT"/>
        </w:rPr>
        <w:t xml:space="preserve">, </w:t>
      </w:r>
      <w:proofErr w:type="spellStart"/>
      <w:r>
        <w:rPr>
          <w:sz w:val="22"/>
          <w:szCs w:val="22"/>
          <w:lang w:val="lt-LT"/>
        </w:rPr>
        <w:t>venlafaksiną</w:t>
      </w:r>
      <w:proofErr w:type="spellEnd"/>
      <w:r>
        <w:rPr>
          <w:sz w:val="22"/>
          <w:szCs w:val="22"/>
          <w:lang w:val="lt-LT"/>
        </w:rPr>
        <w:t xml:space="preserve">). Šie vaistai gali sąveikauti su </w:t>
      </w:r>
      <w:proofErr w:type="spellStart"/>
      <w:r>
        <w:rPr>
          <w:sz w:val="22"/>
          <w:szCs w:val="22"/>
          <w:lang w:val="lt-LT"/>
        </w:rPr>
        <w:t>oksikodonu</w:t>
      </w:r>
      <w:proofErr w:type="spellEnd"/>
      <w:r>
        <w:rPr>
          <w:sz w:val="22"/>
          <w:szCs w:val="22"/>
          <w:lang w:val="lt-LT"/>
        </w:rPr>
        <w:t xml:space="preserve"> ir Jums gali pasireikšti tokie simptomai kaip nevalingi, ritmiški raumenų susitraukimai, įskaitant raumenis, kurie kontroliuoja akių judėjimą, jaudulį, padidėjusį prakaitavimą, drebulį, refleksų padidėjimą, padidėjusią raumenų įtampą, kūno temperatūrą virš 38 °C.</w:t>
      </w:r>
    </w:p>
    <w:p w14:paraId="6A79C0C1" w14:textId="77777777" w:rsidR="00B4109A" w:rsidRDefault="00B4109A">
      <w:pPr>
        <w:widowControl w:val="0"/>
        <w:numPr>
          <w:ilvl w:val="12"/>
          <w:numId w:val="0"/>
        </w:numPr>
        <w:ind w:right="-2"/>
        <w:rPr>
          <w:sz w:val="22"/>
          <w:szCs w:val="22"/>
        </w:rPr>
      </w:pPr>
    </w:p>
    <w:p w14:paraId="5BE48AE5" w14:textId="77777777" w:rsidR="00B4109A" w:rsidRDefault="00717405">
      <w:pPr>
        <w:widowControl w:val="0"/>
        <w:numPr>
          <w:ilvl w:val="12"/>
          <w:numId w:val="0"/>
        </w:numPr>
        <w:ind w:right="-2"/>
        <w:rPr>
          <w:sz w:val="22"/>
        </w:rPr>
      </w:pPr>
      <w:r>
        <w:rPr>
          <w:sz w:val="22"/>
          <w:szCs w:val="22"/>
          <w:lang w:val="lt-LT"/>
        </w:rPr>
        <w:t>Kreipkitės į gydytoją, kai pasireiškia tokie simptomai</w:t>
      </w:r>
      <w:r>
        <w:rPr>
          <w:sz w:val="22"/>
          <w:szCs w:val="22"/>
        </w:rPr>
        <w:t xml:space="preserve">. Kartu vartojant opioidus, įskaitant oksikodono hidrochlorido ir raminamuosius vaistus, tokius kaip benzodiazepinai </w:t>
      </w:r>
      <w:r>
        <w:rPr>
          <w:rFonts w:eastAsiaTheme="minorHAnsi"/>
          <w:sz w:val="22"/>
        </w:rPr>
        <w:t>arba jiems panašūs</w:t>
      </w:r>
      <w:r>
        <w:rPr>
          <w:sz w:val="22"/>
        </w:rPr>
        <w:t xml:space="preserve"> padidėja mieguistumo, kvėpavimo sutrikimų (kvėpavimo slopinimo), komos rizika ir gali kilti pavojus gyvybei. </w:t>
      </w:r>
      <w:r>
        <w:rPr>
          <w:sz w:val="22"/>
          <w:lang w:val="lt-LT"/>
        </w:rPr>
        <w:t>Dėl to vartojimas kartu turėtų būti apsvarstytas tik tuo atveju, jei kitos gydymo galimybės yra neįmanomos.</w:t>
      </w:r>
    </w:p>
    <w:p w14:paraId="69B16AC6" w14:textId="77777777" w:rsidR="00B4109A" w:rsidRDefault="00B4109A">
      <w:pPr>
        <w:widowControl w:val="0"/>
        <w:numPr>
          <w:ilvl w:val="12"/>
          <w:numId w:val="0"/>
        </w:numPr>
        <w:ind w:right="-2"/>
        <w:rPr>
          <w:sz w:val="22"/>
          <w:szCs w:val="22"/>
          <w:lang w:val="lt-LT"/>
        </w:rPr>
      </w:pPr>
    </w:p>
    <w:p w14:paraId="565A2A3C" w14:textId="77777777" w:rsidR="00B4109A" w:rsidRDefault="00717405">
      <w:pPr>
        <w:widowControl w:val="0"/>
        <w:numPr>
          <w:ilvl w:val="12"/>
          <w:numId w:val="0"/>
        </w:numPr>
        <w:ind w:right="-2"/>
        <w:rPr>
          <w:sz w:val="22"/>
          <w:szCs w:val="22"/>
        </w:rPr>
      </w:pPr>
      <w:r>
        <w:rPr>
          <w:sz w:val="22"/>
          <w:szCs w:val="22"/>
        </w:rPr>
        <w:t>Tačiau jeigu gydytojas paskiria Donalda kartu su raminamaisiais vaistais, gydytojas turi apriboti kartu vartojamą dozę ir gydymo trukmę.</w:t>
      </w:r>
    </w:p>
    <w:p w14:paraId="5C1326BF" w14:textId="77777777" w:rsidR="00B4109A" w:rsidRDefault="00B4109A">
      <w:pPr>
        <w:widowControl w:val="0"/>
        <w:numPr>
          <w:ilvl w:val="12"/>
          <w:numId w:val="0"/>
        </w:numPr>
        <w:ind w:right="-2"/>
        <w:rPr>
          <w:sz w:val="22"/>
          <w:szCs w:val="22"/>
          <w:lang w:val="lt-LT"/>
        </w:rPr>
      </w:pPr>
    </w:p>
    <w:p w14:paraId="65C25D41" w14:textId="77777777" w:rsidR="00B4109A" w:rsidRDefault="00717405">
      <w:pPr>
        <w:pStyle w:val="Sraopastraipa"/>
        <w:keepNext/>
        <w:spacing w:after="0" w:line="240" w:lineRule="auto"/>
        <w:ind w:left="0"/>
        <w:rPr>
          <w:rFonts w:ascii="Times New Roman" w:hAnsi="Times New Roman"/>
        </w:rPr>
      </w:pPr>
      <w:r>
        <w:rPr>
          <w:rFonts w:ascii="Times New Roman" w:hAnsi="Times New Roman"/>
        </w:rPr>
        <w:t>Pasakykite gydytojui apie visus kitus raminančius vaistus, kuriuos Jūs vartojate ir tiksliai laikykitės gydytojo paskirtos vartojimo dozės. Gali būti naudinga įspėti draugus arba gimines būti atidiems dėl aukščiau išvardytų simptomų. Atsiradus tokiems simptomams kreipkitės į gydytoją. Šių raminamųjų ar susijusių vaistų pavyzdžiai:</w:t>
      </w:r>
    </w:p>
    <w:p w14:paraId="6C8067B8" w14:textId="77777777" w:rsidR="00B4109A" w:rsidRDefault="00717405">
      <w:pPr>
        <w:widowControl w:val="0"/>
        <w:numPr>
          <w:ilvl w:val="0"/>
          <w:numId w:val="1"/>
        </w:numPr>
        <w:ind w:left="567" w:hanging="567"/>
        <w:rPr>
          <w:sz w:val="22"/>
          <w:lang w:val="lt-LT"/>
        </w:rPr>
      </w:pPr>
      <w:r>
        <w:rPr>
          <w:sz w:val="22"/>
          <w:lang w:val="lt-LT"/>
        </w:rPr>
        <w:t>kiti stiprūs vaistų nuo skausmo (</w:t>
      </w:r>
      <w:proofErr w:type="spellStart"/>
      <w:r>
        <w:rPr>
          <w:sz w:val="22"/>
          <w:lang w:val="lt-LT"/>
        </w:rPr>
        <w:t>opioidai</w:t>
      </w:r>
      <w:proofErr w:type="spellEnd"/>
      <w:r>
        <w:rPr>
          <w:sz w:val="22"/>
          <w:lang w:val="lt-LT"/>
        </w:rPr>
        <w:t>);</w:t>
      </w:r>
    </w:p>
    <w:p w14:paraId="1517E745" w14:textId="77777777" w:rsidR="00B4109A" w:rsidRDefault="00717405">
      <w:pPr>
        <w:widowControl w:val="0"/>
        <w:numPr>
          <w:ilvl w:val="0"/>
          <w:numId w:val="1"/>
        </w:numPr>
        <w:ind w:left="567" w:hanging="567"/>
        <w:rPr>
          <w:sz w:val="22"/>
          <w:lang w:val="lt-LT"/>
        </w:rPr>
      </w:pPr>
      <w:r>
        <w:rPr>
          <w:sz w:val="22"/>
          <w:lang w:val="lt-LT"/>
        </w:rPr>
        <w:t xml:space="preserve">vaistai nuo epilepsijos, skausmo ir nerimo, tokių kaip </w:t>
      </w:r>
      <w:proofErr w:type="spellStart"/>
      <w:r>
        <w:rPr>
          <w:sz w:val="22"/>
          <w:lang w:val="lt-LT"/>
        </w:rPr>
        <w:t>gabapentinas</w:t>
      </w:r>
      <w:proofErr w:type="spellEnd"/>
      <w:r>
        <w:rPr>
          <w:sz w:val="22"/>
          <w:lang w:val="lt-LT"/>
        </w:rPr>
        <w:t xml:space="preserve"> ir </w:t>
      </w:r>
      <w:proofErr w:type="spellStart"/>
      <w:r>
        <w:rPr>
          <w:sz w:val="22"/>
          <w:lang w:val="lt-LT"/>
        </w:rPr>
        <w:t>pregabalinas</w:t>
      </w:r>
      <w:proofErr w:type="spellEnd"/>
      <w:r>
        <w:rPr>
          <w:sz w:val="22"/>
          <w:lang w:val="lt-LT"/>
        </w:rPr>
        <w:t>;</w:t>
      </w:r>
    </w:p>
    <w:p w14:paraId="51100B6C" w14:textId="77777777" w:rsidR="00B4109A" w:rsidRDefault="00717405">
      <w:pPr>
        <w:widowControl w:val="0"/>
        <w:numPr>
          <w:ilvl w:val="0"/>
          <w:numId w:val="1"/>
        </w:numPr>
        <w:ind w:left="567" w:hanging="567"/>
        <w:rPr>
          <w:sz w:val="22"/>
          <w:lang w:val="lt-LT"/>
        </w:rPr>
      </w:pPr>
      <w:r>
        <w:rPr>
          <w:sz w:val="22"/>
          <w:lang w:val="lt-LT"/>
        </w:rPr>
        <w:t xml:space="preserve">migdomieji vaistai ir </w:t>
      </w:r>
      <w:proofErr w:type="spellStart"/>
      <w:r>
        <w:rPr>
          <w:sz w:val="22"/>
          <w:lang w:val="lt-LT"/>
        </w:rPr>
        <w:t>trankviliantai</w:t>
      </w:r>
      <w:proofErr w:type="spellEnd"/>
      <w:r>
        <w:rPr>
          <w:sz w:val="22"/>
          <w:lang w:val="lt-LT"/>
        </w:rPr>
        <w:t xml:space="preserve"> (slopinamieji, įskaitant benzodiazepinus, migdomieji vaistai, </w:t>
      </w:r>
      <w:proofErr w:type="spellStart"/>
      <w:r>
        <w:rPr>
          <w:sz w:val="22"/>
          <w:lang w:val="lt-LT"/>
        </w:rPr>
        <w:t>anksiolitikai</w:t>
      </w:r>
      <w:proofErr w:type="spellEnd"/>
      <w:r>
        <w:rPr>
          <w:sz w:val="22"/>
          <w:lang w:val="lt-LT"/>
        </w:rPr>
        <w:t>);</w:t>
      </w:r>
    </w:p>
    <w:p w14:paraId="6F930167" w14:textId="77777777" w:rsidR="00B4109A" w:rsidRDefault="00717405">
      <w:pPr>
        <w:widowControl w:val="0"/>
        <w:numPr>
          <w:ilvl w:val="0"/>
          <w:numId w:val="1"/>
        </w:numPr>
        <w:ind w:left="567" w:hanging="567"/>
        <w:rPr>
          <w:sz w:val="22"/>
          <w:lang w:val="lt-LT"/>
        </w:rPr>
      </w:pPr>
      <w:r>
        <w:rPr>
          <w:sz w:val="22"/>
          <w:lang w:val="lt-LT"/>
        </w:rPr>
        <w:t>vaistai depresijai gydyti;</w:t>
      </w:r>
    </w:p>
    <w:p w14:paraId="75A9BE15" w14:textId="77777777" w:rsidR="00B4109A" w:rsidRDefault="00717405">
      <w:pPr>
        <w:widowControl w:val="0"/>
        <w:numPr>
          <w:ilvl w:val="0"/>
          <w:numId w:val="1"/>
        </w:numPr>
        <w:ind w:left="567" w:hanging="567"/>
        <w:rPr>
          <w:sz w:val="22"/>
          <w:lang w:val="lt-LT"/>
        </w:rPr>
      </w:pPr>
      <w:r>
        <w:rPr>
          <w:sz w:val="22"/>
          <w:lang w:val="lt-LT"/>
        </w:rPr>
        <w:t>vaistai alergijai, supimo ligai ar pykinimu gydyti (</w:t>
      </w:r>
      <w:proofErr w:type="spellStart"/>
      <w:r>
        <w:rPr>
          <w:sz w:val="22"/>
          <w:lang w:val="lt-LT"/>
        </w:rPr>
        <w:t>antihistamininiai</w:t>
      </w:r>
      <w:proofErr w:type="spellEnd"/>
      <w:r>
        <w:rPr>
          <w:sz w:val="22"/>
          <w:lang w:val="lt-LT"/>
        </w:rPr>
        <w:t xml:space="preserve"> vaistai ir vaistai nuo </w:t>
      </w:r>
      <w:r>
        <w:rPr>
          <w:sz w:val="22"/>
          <w:lang w:val="lt-LT"/>
        </w:rPr>
        <w:lastRenderedPageBreak/>
        <w:t>pykinimo)</w:t>
      </w:r>
    </w:p>
    <w:p w14:paraId="0BEE1A9A" w14:textId="77777777" w:rsidR="00B4109A" w:rsidRDefault="00717405">
      <w:pPr>
        <w:widowControl w:val="0"/>
        <w:numPr>
          <w:ilvl w:val="0"/>
          <w:numId w:val="1"/>
        </w:numPr>
        <w:ind w:left="567" w:hanging="567"/>
        <w:rPr>
          <w:sz w:val="22"/>
          <w:lang w:val="lt-LT"/>
        </w:rPr>
      </w:pPr>
      <w:r>
        <w:rPr>
          <w:sz w:val="22"/>
          <w:lang w:val="lt-LT"/>
        </w:rPr>
        <w:t>vaistai psichinių ar psichinių sutrikimų gydymui (</w:t>
      </w:r>
      <w:proofErr w:type="spellStart"/>
      <w:r>
        <w:rPr>
          <w:sz w:val="22"/>
          <w:lang w:val="lt-LT"/>
        </w:rPr>
        <w:t>antipsichoziniai</w:t>
      </w:r>
      <w:proofErr w:type="spellEnd"/>
      <w:r>
        <w:rPr>
          <w:sz w:val="22"/>
          <w:lang w:val="lt-LT"/>
        </w:rPr>
        <w:t xml:space="preserve"> vaistai, įskaitant </w:t>
      </w:r>
      <w:proofErr w:type="spellStart"/>
      <w:r>
        <w:rPr>
          <w:sz w:val="22"/>
          <w:lang w:val="lt-LT"/>
        </w:rPr>
        <w:t>fenotiazinus</w:t>
      </w:r>
      <w:proofErr w:type="spellEnd"/>
      <w:r>
        <w:rPr>
          <w:sz w:val="22"/>
          <w:lang w:val="lt-LT"/>
        </w:rPr>
        <w:t xml:space="preserve"> ir </w:t>
      </w:r>
      <w:proofErr w:type="spellStart"/>
      <w:r>
        <w:rPr>
          <w:sz w:val="22"/>
          <w:lang w:val="lt-LT"/>
        </w:rPr>
        <w:t>neuroleptikus</w:t>
      </w:r>
      <w:proofErr w:type="spellEnd"/>
      <w:r>
        <w:rPr>
          <w:sz w:val="22"/>
          <w:lang w:val="lt-LT"/>
        </w:rPr>
        <w:t>)</w:t>
      </w:r>
    </w:p>
    <w:p w14:paraId="487F39DF" w14:textId="77777777" w:rsidR="00B4109A" w:rsidRDefault="00717405">
      <w:pPr>
        <w:widowControl w:val="0"/>
        <w:numPr>
          <w:ilvl w:val="0"/>
          <w:numId w:val="1"/>
        </w:numPr>
        <w:ind w:left="567" w:hanging="567"/>
        <w:rPr>
          <w:sz w:val="20"/>
          <w:lang w:val="lt-LT"/>
        </w:rPr>
      </w:pPr>
      <w:r>
        <w:rPr>
          <w:sz w:val="22"/>
        </w:rPr>
        <w:t>raumenis atpalaiduojančių vaistų;</w:t>
      </w:r>
    </w:p>
    <w:p w14:paraId="53DBF521" w14:textId="77777777" w:rsidR="00B4109A" w:rsidRDefault="00717405">
      <w:pPr>
        <w:widowControl w:val="0"/>
        <w:numPr>
          <w:ilvl w:val="0"/>
          <w:numId w:val="1"/>
        </w:numPr>
        <w:ind w:left="567" w:hanging="567"/>
        <w:rPr>
          <w:sz w:val="20"/>
          <w:lang w:val="lt-LT"/>
        </w:rPr>
      </w:pPr>
      <w:r>
        <w:rPr>
          <w:sz w:val="22"/>
        </w:rPr>
        <w:t>vaistų Parkinsono ligai gydyti.</w:t>
      </w:r>
    </w:p>
    <w:p w14:paraId="3857DA04" w14:textId="77777777" w:rsidR="00B4109A" w:rsidRDefault="00B4109A">
      <w:pPr>
        <w:widowControl w:val="0"/>
        <w:numPr>
          <w:ilvl w:val="12"/>
          <w:numId w:val="0"/>
        </w:numPr>
        <w:ind w:right="-2"/>
        <w:rPr>
          <w:sz w:val="22"/>
          <w:szCs w:val="22"/>
          <w:lang w:val="lt-LT"/>
        </w:rPr>
      </w:pPr>
    </w:p>
    <w:p w14:paraId="1D539BEE" w14:textId="77777777" w:rsidR="00B4109A" w:rsidRDefault="00717405">
      <w:pPr>
        <w:widowControl w:val="0"/>
        <w:numPr>
          <w:ilvl w:val="12"/>
          <w:numId w:val="0"/>
        </w:numPr>
        <w:ind w:right="-2"/>
        <w:outlineLvl w:val="0"/>
        <w:rPr>
          <w:sz w:val="22"/>
          <w:lang w:val="lt-LT"/>
        </w:rPr>
      </w:pPr>
      <w:r>
        <w:rPr>
          <w:sz w:val="22"/>
          <w:lang w:val="lt-LT"/>
        </w:rPr>
        <w:t>Jei vartojate šias tabletes tuo pačiu metu, kai vartojate kitų vaistų, gali pasikeisti šių tablečių ar toliau aprašytų kitų vaistų poveikis. Pasakykite gydytojui, jei vartojate:</w:t>
      </w:r>
    </w:p>
    <w:p w14:paraId="2B91B016" w14:textId="77777777" w:rsidR="00B4109A" w:rsidRDefault="00717405">
      <w:pPr>
        <w:widowControl w:val="0"/>
        <w:numPr>
          <w:ilvl w:val="0"/>
          <w:numId w:val="1"/>
        </w:numPr>
        <w:ind w:left="567" w:hanging="567"/>
        <w:rPr>
          <w:sz w:val="22"/>
          <w:lang w:val="lt-LT"/>
        </w:rPr>
      </w:pPr>
      <w:r>
        <w:rPr>
          <w:sz w:val="22"/>
          <w:lang w:val="lt-LT"/>
        </w:rPr>
        <w:t>kraujo krešėjimą slopinančių vaistų (kumarino darinius), nes krešėjimo laikas gali pailgėti arba sutrumpėti;</w:t>
      </w:r>
    </w:p>
    <w:p w14:paraId="0F1CFF6E" w14:textId="77777777" w:rsidR="00B4109A" w:rsidRDefault="00717405">
      <w:pPr>
        <w:widowControl w:val="0"/>
        <w:numPr>
          <w:ilvl w:val="0"/>
          <w:numId w:val="1"/>
        </w:numPr>
        <w:ind w:left="567" w:hanging="567"/>
        <w:rPr>
          <w:sz w:val="22"/>
          <w:lang w:val="lt-LT"/>
        </w:rPr>
      </w:pPr>
      <w:proofErr w:type="spellStart"/>
      <w:r>
        <w:rPr>
          <w:sz w:val="22"/>
          <w:lang w:val="lt-LT"/>
        </w:rPr>
        <w:t>makrolidų</w:t>
      </w:r>
      <w:proofErr w:type="spellEnd"/>
      <w:r>
        <w:rPr>
          <w:sz w:val="22"/>
          <w:lang w:val="lt-LT"/>
        </w:rPr>
        <w:t xml:space="preserve"> tipo antibiotikų (pvz., </w:t>
      </w:r>
      <w:proofErr w:type="spellStart"/>
      <w:r>
        <w:rPr>
          <w:sz w:val="22"/>
          <w:lang w:val="lt-LT"/>
        </w:rPr>
        <w:t>klaritromicinas</w:t>
      </w:r>
      <w:proofErr w:type="spellEnd"/>
      <w:r>
        <w:rPr>
          <w:sz w:val="22"/>
          <w:lang w:val="lt-LT"/>
        </w:rPr>
        <w:t xml:space="preserve">, </w:t>
      </w:r>
      <w:proofErr w:type="spellStart"/>
      <w:r>
        <w:rPr>
          <w:sz w:val="22"/>
          <w:lang w:val="lt-LT"/>
        </w:rPr>
        <w:t>eritromicinas</w:t>
      </w:r>
      <w:proofErr w:type="spellEnd"/>
      <w:r>
        <w:rPr>
          <w:sz w:val="22"/>
          <w:lang w:val="lt-LT"/>
        </w:rPr>
        <w:t xml:space="preserve"> ar </w:t>
      </w:r>
      <w:proofErr w:type="spellStart"/>
      <w:r>
        <w:rPr>
          <w:sz w:val="22"/>
          <w:lang w:val="lt-LT"/>
        </w:rPr>
        <w:t>telitromicinas</w:t>
      </w:r>
      <w:proofErr w:type="spellEnd"/>
      <w:r>
        <w:rPr>
          <w:sz w:val="22"/>
          <w:lang w:val="lt-LT"/>
        </w:rPr>
        <w:t>);</w:t>
      </w:r>
    </w:p>
    <w:p w14:paraId="667FE4B8" w14:textId="77777777" w:rsidR="00B4109A" w:rsidRDefault="00717405">
      <w:pPr>
        <w:widowControl w:val="0"/>
        <w:numPr>
          <w:ilvl w:val="0"/>
          <w:numId w:val="1"/>
        </w:numPr>
        <w:ind w:left="567" w:hanging="567"/>
        <w:rPr>
          <w:sz w:val="22"/>
          <w:lang w:val="lt-LT"/>
        </w:rPr>
      </w:pPr>
      <w:proofErr w:type="spellStart"/>
      <w:r>
        <w:rPr>
          <w:sz w:val="22"/>
          <w:lang w:val="lt-LT"/>
        </w:rPr>
        <w:t>azolo</w:t>
      </w:r>
      <w:proofErr w:type="spellEnd"/>
      <w:r>
        <w:rPr>
          <w:sz w:val="22"/>
          <w:lang w:val="lt-LT"/>
        </w:rPr>
        <w:t xml:space="preserve"> tipo vaistų nuo grybelinių preparatų (pvz., </w:t>
      </w:r>
      <w:proofErr w:type="spellStart"/>
      <w:r>
        <w:rPr>
          <w:sz w:val="22"/>
          <w:lang w:val="lt-LT"/>
        </w:rPr>
        <w:t>ketokonazolo</w:t>
      </w:r>
      <w:proofErr w:type="spellEnd"/>
      <w:r>
        <w:rPr>
          <w:sz w:val="22"/>
          <w:lang w:val="lt-LT"/>
        </w:rPr>
        <w:t xml:space="preserve">, </w:t>
      </w:r>
      <w:proofErr w:type="spellStart"/>
      <w:r>
        <w:rPr>
          <w:sz w:val="22"/>
          <w:lang w:val="lt-LT"/>
        </w:rPr>
        <w:t>vorikonazolo</w:t>
      </w:r>
      <w:proofErr w:type="spellEnd"/>
      <w:r>
        <w:rPr>
          <w:sz w:val="22"/>
          <w:lang w:val="lt-LT"/>
        </w:rPr>
        <w:t xml:space="preserve">, </w:t>
      </w:r>
      <w:proofErr w:type="spellStart"/>
      <w:r>
        <w:rPr>
          <w:sz w:val="22"/>
          <w:lang w:val="lt-LT"/>
        </w:rPr>
        <w:t>itrakonazolo</w:t>
      </w:r>
      <w:proofErr w:type="spellEnd"/>
      <w:r>
        <w:rPr>
          <w:sz w:val="22"/>
          <w:lang w:val="lt-LT"/>
        </w:rPr>
        <w:t xml:space="preserve"> ar </w:t>
      </w:r>
      <w:proofErr w:type="spellStart"/>
      <w:r>
        <w:rPr>
          <w:sz w:val="22"/>
          <w:lang w:val="lt-LT"/>
        </w:rPr>
        <w:t>posakonazolo</w:t>
      </w:r>
      <w:proofErr w:type="spellEnd"/>
      <w:r>
        <w:rPr>
          <w:sz w:val="22"/>
          <w:lang w:val="lt-LT"/>
        </w:rPr>
        <w:t>);</w:t>
      </w:r>
    </w:p>
    <w:p w14:paraId="537644CE" w14:textId="77777777" w:rsidR="00B4109A" w:rsidRDefault="00717405">
      <w:pPr>
        <w:widowControl w:val="0"/>
        <w:numPr>
          <w:ilvl w:val="0"/>
          <w:numId w:val="1"/>
        </w:numPr>
        <w:ind w:left="567" w:hanging="567"/>
        <w:rPr>
          <w:sz w:val="22"/>
          <w:lang w:val="lt-LT"/>
        </w:rPr>
      </w:pPr>
      <w:r>
        <w:rPr>
          <w:sz w:val="22"/>
          <w:lang w:val="lt-LT"/>
        </w:rPr>
        <w:t xml:space="preserve">specifinių vaistų, vadinamų proteazės inhibitoriais, kurie vartojami ŽIV gydymui (pvz., ritonaviras, </w:t>
      </w:r>
      <w:proofErr w:type="spellStart"/>
      <w:r>
        <w:rPr>
          <w:sz w:val="22"/>
          <w:lang w:val="lt-LT"/>
        </w:rPr>
        <w:t>indinaviras</w:t>
      </w:r>
      <w:proofErr w:type="spellEnd"/>
      <w:r>
        <w:rPr>
          <w:sz w:val="22"/>
          <w:lang w:val="lt-LT"/>
        </w:rPr>
        <w:t xml:space="preserve">, </w:t>
      </w:r>
      <w:proofErr w:type="spellStart"/>
      <w:r>
        <w:rPr>
          <w:sz w:val="22"/>
          <w:lang w:val="lt-LT"/>
        </w:rPr>
        <w:t>nelfinaviras</w:t>
      </w:r>
      <w:proofErr w:type="spellEnd"/>
      <w:r>
        <w:rPr>
          <w:sz w:val="22"/>
          <w:lang w:val="lt-LT"/>
        </w:rPr>
        <w:t xml:space="preserve"> arba </w:t>
      </w:r>
      <w:proofErr w:type="spellStart"/>
      <w:r>
        <w:rPr>
          <w:sz w:val="22"/>
          <w:lang w:val="lt-LT"/>
        </w:rPr>
        <w:t>sakvinaviras</w:t>
      </w:r>
      <w:proofErr w:type="spellEnd"/>
      <w:r>
        <w:rPr>
          <w:sz w:val="22"/>
          <w:lang w:val="lt-LT"/>
        </w:rPr>
        <w:t>);</w:t>
      </w:r>
    </w:p>
    <w:p w14:paraId="7B3A6421" w14:textId="77777777" w:rsidR="00B4109A" w:rsidRDefault="00717405">
      <w:pPr>
        <w:widowControl w:val="0"/>
        <w:numPr>
          <w:ilvl w:val="0"/>
          <w:numId w:val="1"/>
        </w:numPr>
        <w:ind w:left="567" w:hanging="567"/>
        <w:rPr>
          <w:sz w:val="22"/>
          <w:lang w:val="lt-LT"/>
        </w:rPr>
      </w:pPr>
      <w:proofErr w:type="spellStart"/>
      <w:r>
        <w:rPr>
          <w:sz w:val="22"/>
          <w:lang w:val="lt-LT"/>
        </w:rPr>
        <w:t>cimetidiną</w:t>
      </w:r>
      <w:proofErr w:type="spellEnd"/>
      <w:r>
        <w:rPr>
          <w:sz w:val="22"/>
          <w:lang w:val="lt-LT"/>
        </w:rPr>
        <w:t xml:space="preserve"> (vaistas nuo skrandžio opos, virškinimo sutrikimų ar rėmens);</w:t>
      </w:r>
    </w:p>
    <w:p w14:paraId="0A204944" w14:textId="77777777" w:rsidR="00B4109A" w:rsidRDefault="00717405">
      <w:pPr>
        <w:widowControl w:val="0"/>
        <w:numPr>
          <w:ilvl w:val="0"/>
          <w:numId w:val="1"/>
        </w:numPr>
        <w:ind w:left="567" w:hanging="567"/>
        <w:rPr>
          <w:sz w:val="22"/>
          <w:lang w:val="lt-LT"/>
        </w:rPr>
      </w:pPr>
      <w:proofErr w:type="spellStart"/>
      <w:r>
        <w:rPr>
          <w:sz w:val="22"/>
          <w:lang w:val="lt-LT"/>
        </w:rPr>
        <w:t>rifampiciną</w:t>
      </w:r>
      <w:proofErr w:type="spellEnd"/>
      <w:r>
        <w:rPr>
          <w:sz w:val="22"/>
          <w:lang w:val="lt-LT"/>
        </w:rPr>
        <w:t xml:space="preserve"> (vartojamas tuberkuliozės gydymui);</w:t>
      </w:r>
    </w:p>
    <w:p w14:paraId="13A7722C" w14:textId="77777777" w:rsidR="00B4109A" w:rsidRDefault="00717405">
      <w:pPr>
        <w:widowControl w:val="0"/>
        <w:numPr>
          <w:ilvl w:val="0"/>
          <w:numId w:val="1"/>
        </w:numPr>
        <w:ind w:left="567" w:hanging="567"/>
        <w:rPr>
          <w:sz w:val="22"/>
          <w:lang w:val="lt-LT"/>
        </w:rPr>
      </w:pPr>
      <w:proofErr w:type="spellStart"/>
      <w:r>
        <w:rPr>
          <w:sz w:val="22"/>
          <w:lang w:val="lt-LT"/>
        </w:rPr>
        <w:t>karbamazepiną</w:t>
      </w:r>
      <w:proofErr w:type="spellEnd"/>
      <w:r>
        <w:rPr>
          <w:sz w:val="22"/>
          <w:lang w:val="lt-LT"/>
        </w:rPr>
        <w:t xml:space="preserve"> (vartojamas traukulių, priepuolių ar konvulsijų gydymui ir tam tikromis skausmo sąlygomis);</w:t>
      </w:r>
    </w:p>
    <w:p w14:paraId="19D3CBDE" w14:textId="77777777" w:rsidR="00B4109A" w:rsidRDefault="00717405">
      <w:pPr>
        <w:widowControl w:val="0"/>
        <w:numPr>
          <w:ilvl w:val="0"/>
          <w:numId w:val="1"/>
        </w:numPr>
        <w:ind w:left="567" w:hanging="567"/>
        <w:rPr>
          <w:sz w:val="22"/>
          <w:lang w:val="lt-LT"/>
        </w:rPr>
      </w:pPr>
      <w:proofErr w:type="spellStart"/>
      <w:r>
        <w:rPr>
          <w:sz w:val="22"/>
          <w:lang w:val="lt-LT"/>
        </w:rPr>
        <w:t>fenitoiną</w:t>
      </w:r>
      <w:proofErr w:type="spellEnd"/>
      <w:r>
        <w:rPr>
          <w:sz w:val="22"/>
          <w:lang w:val="lt-LT"/>
        </w:rPr>
        <w:t xml:space="preserve"> (vartojamas traukulių, priepuolių ar konvulsijų gydymui);</w:t>
      </w:r>
    </w:p>
    <w:p w14:paraId="6D40BADE" w14:textId="77777777" w:rsidR="00B4109A" w:rsidRDefault="00717405">
      <w:pPr>
        <w:widowControl w:val="0"/>
        <w:numPr>
          <w:ilvl w:val="0"/>
          <w:numId w:val="1"/>
        </w:numPr>
        <w:ind w:left="567" w:hanging="567"/>
        <w:rPr>
          <w:sz w:val="22"/>
          <w:lang w:val="lt-LT"/>
        </w:rPr>
      </w:pPr>
      <w:r>
        <w:rPr>
          <w:rFonts w:eastAsia="Calibri"/>
          <w:sz w:val="22"/>
          <w:lang w:val="lt-LT"/>
        </w:rPr>
        <w:t>vaistažolių preparatų, kurių sudėtyje yra paprastųjų jonažolių (</w:t>
      </w:r>
      <w:proofErr w:type="spellStart"/>
      <w:r>
        <w:rPr>
          <w:rFonts w:eastAsia="Calibri"/>
          <w:i/>
          <w:sz w:val="22"/>
          <w:lang w:val="lt-LT"/>
        </w:rPr>
        <w:t>Hypericum</w:t>
      </w:r>
      <w:proofErr w:type="spellEnd"/>
      <w:r>
        <w:rPr>
          <w:rFonts w:eastAsia="Calibri"/>
          <w:i/>
          <w:sz w:val="22"/>
          <w:lang w:val="lt-LT"/>
        </w:rPr>
        <w:t xml:space="preserve"> </w:t>
      </w:r>
      <w:proofErr w:type="spellStart"/>
      <w:r>
        <w:rPr>
          <w:rFonts w:eastAsia="Calibri"/>
          <w:i/>
          <w:sz w:val="22"/>
          <w:lang w:val="lt-LT"/>
        </w:rPr>
        <w:t>perforatum</w:t>
      </w:r>
      <w:proofErr w:type="spellEnd"/>
      <w:r>
        <w:rPr>
          <w:rFonts w:eastAsia="Calibri"/>
          <w:sz w:val="22"/>
          <w:lang w:val="lt-LT"/>
        </w:rPr>
        <w:t>);</w:t>
      </w:r>
    </w:p>
    <w:p w14:paraId="674DD1D4" w14:textId="77777777" w:rsidR="00B4109A" w:rsidRDefault="00717405">
      <w:pPr>
        <w:widowControl w:val="0"/>
        <w:numPr>
          <w:ilvl w:val="0"/>
          <w:numId w:val="1"/>
        </w:numPr>
        <w:ind w:left="567" w:hanging="567"/>
        <w:rPr>
          <w:sz w:val="22"/>
          <w:lang w:val="lt-LT"/>
        </w:rPr>
      </w:pPr>
      <w:proofErr w:type="spellStart"/>
      <w:r>
        <w:rPr>
          <w:sz w:val="22"/>
          <w:lang w:val="lt-LT"/>
        </w:rPr>
        <w:t>chinidiną</w:t>
      </w:r>
      <w:proofErr w:type="spellEnd"/>
      <w:r>
        <w:rPr>
          <w:sz w:val="22"/>
          <w:lang w:val="lt-LT"/>
        </w:rPr>
        <w:t xml:space="preserve"> (vaistas nereguliariam širdies ritmui gydyti).</w:t>
      </w:r>
    </w:p>
    <w:p w14:paraId="2F77A389" w14:textId="77777777" w:rsidR="00B4109A" w:rsidRDefault="00B4109A">
      <w:pPr>
        <w:widowControl w:val="0"/>
        <w:rPr>
          <w:sz w:val="22"/>
          <w:lang w:val="lt-LT"/>
        </w:rPr>
      </w:pPr>
    </w:p>
    <w:p w14:paraId="1BC9795E" w14:textId="77777777" w:rsidR="00B4109A" w:rsidRDefault="00717405">
      <w:pPr>
        <w:widowControl w:val="0"/>
        <w:rPr>
          <w:sz w:val="22"/>
          <w:lang w:val="lt-LT"/>
        </w:rPr>
      </w:pPr>
      <w:r>
        <w:rPr>
          <w:sz w:val="22"/>
          <w:lang w:val="lt-LT"/>
        </w:rPr>
        <w:t xml:space="preserve">Nenumatoma, kad Donalda ir </w:t>
      </w:r>
      <w:proofErr w:type="spellStart"/>
      <w:r>
        <w:rPr>
          <w:sz w:val="22"/>
          <w:lang w:val="lt-LT"/>
        </w:rPr>
        <w:t>paracetamolis</w:t>
      </w:r>
      <w:proofErr w:type="spellEnd"/>
      <w:r>
        <w:rPr>
          <w:sz w:val="22"/>
          <w:lang w:val="lt-LT"/>
        </w:rPr>
        <w:t xml:space="preserve">, </w:t>
      </w:r>
      <w:proofErr w:type="spellStart"/>
      <w:r>
        <w:rPr>
          <w:sz w:val="22"/>
          <w:lang w:val="lt-LT"/>
        </w:rPr>
        <w:t>acetilsalicilo</w:t>
      </w:r>
      <w:proofErr w:type="spellEnd"/>
      <w:r>
        <w:rPr>
          <w:sz w:val="22"/>
          <w:lang w:val="lt-LT"/>
        </w:rPr>
        <w:t xml:space="preserve"> rūgštis ar </w:t>
      </w:r>
      <w:proofErr w:type="spellStart"/>
      <w:r>
        <w:rPr>
          <w:sz w:val="22"/>
          <w:lang w:val="lt-LT"/>
        </w:rPr>
        <w:t>naltreksonas</w:t>
      </w:r>
      <w:proofErr w:type="spellEnd"/>
      <w:r>
        <w:rPr>
          <w:sz w:val="22"/>
          <w:lang w:val="lt-LT"/>
        </w:rPr>
        <w:t xml:space="preserve"> sąveikautų.</w:t>
      </w:r>
    </w:p>
    <w:p w14:paraId="1B41C046" w14:textId="77777777" w:rsidR="00B4109A" w:rsidRDefault="00B4109A">
      <w:pPr>
        <w:widowControl w:val="0"/>
        <w:numPr>
          <w:ilvl w:val="12"/>
          <w:numId w:val="0"/>
        </w:numPr>
        <w:ind w:right="-2"/>
        <w:outlineLvl w:val="0"/>
        <w:rPr>
          <w:b/>
          <w:sz w:val="22"/>
          <w:szCs w:val="22"/>
          <w:lang w:val="lt-LT"/>
        </w:rPr>
      </w:pPr>
    </w:p>
    <w:p w14:paraId="447A0EF4" w14:textId="77777777" w:rsidR="00B4109A" w:rsidRDefault="00717405">
      <w:pPr>
        <w:widowControl w:val="0"/>
        <w:numPr>
          <w:ilvl w:val="12"/>
          <w:numId w:val="0"/>
        </w:numPr>
        <w:ind w:right="-2"/>
        <w:rPr>
          <w:sz w:val="22"/>
          <w:lang w:val="lt-LT"/>
        </w:rPr>
      </w:pPr>
      <w:proofErr w:type="spellStart"/>
      <w:r>
        <w:rPr>
          <w:b/>
          <w:sz w:val="22"/>
          <w:lang w:val="lt-LT"/>
        </w:rPr>
        <w:t>Dolnada</w:t>
      </w:r>
      <w:proofErr w:type="spellEnd"/>
      <w:r>
        <w:rPr>
          <w:b/>
          <w:sz w:val="22"/>
          <w:lang w:val="lt-LT"/>
        </w:rPr>
        <w:t xml:space="preserve"> vartojimas su maistu, gėrimais ir alkoholiu</w:t>
      </w:r>
    </w:p>
    <w:p w14:paraId="199C7219" w14:textId="77777777" w:rsidR="00B4109A" w:rsidRDefault="00B4109A">
      <w:pPr>
        <w:widowControl w:val="0"/>
        <w:numPr>
          <w:ilvl w:val="12"/>
          <w:numId w:val="0"/>
        </w:numPr>
        <w:ind w:right="-2"/>
        <w:outlineLvl w:val="0"/>
        <w:rPr>
          <w:sz w:val="22"/>
          <w:lang w:val="lt-LT"/>
        </w:rPr>
      </w:pPr>
    </w:p>
    <w:p w14:paraId="21D1D930" w14:textId="77777777" w:rsidR="00B4109A" w:rsidRDefault="00717405">
      <w:pPr>
        <w:widowControl w:val="0"/>
        <w:numPr>
          <w:ilvl w:val="12"/>
          <w:numId w:val="0"/>
        </w:numPr>
        <w:ind w:right="-2"/>
        <w:outlineLvl w:val="0"/>
        <w:rPr>
          <w:sz w:val="22"/>
          <w:lang w:val="lt-LT"/>
        </w:rPr>
      </w:pPr>
      <w:r>
        <w:rPr>
          <w:sz w:val="22"/>
          <w:lang w:val="lt-LT"/>
        </w:rPr>
        <w:t xml:space="preserve">Geriant alkoholio, </w:t>
      </w:r>
      <w:proofErr w:type="spellStart"/>
      <w:r>
        <w:rPr>
          <w:sz w:val="22"/>
          <w:lang w:val="lt-LT"/>
        </w:rPr>
        <w:t>Dolnada</w:t>
      </w:r>
      <w:proofErr w:type="spellEnd"/>
      <w:r>
        <w:rPr>
          <w:sz w:val="22"/>
          <w:lang w:val="lt-LT"/>
        </w:rPr>
        <w:t xml:space="preserve"> vartojimo metu gali sustiprėti mieguistumas arba padidėti sunkaus šalutinio poveikio, pvz., paviršutiniško kvėpavimo su kvėpavimo sustojimo rizikos ir sąmonės netekimo, pavojus. Gydymo </w:t>
      </w:r>
      <w:proofErr w:type="spellStart"/>
      <w:r>
        <w:rPr>
          <w:sz w:val="22"/>
          <w:lang w:val="lt-LT"/>
        </w:rPr>
        <w:t>Dolnada</w:t>
      </w:r>
      <w:proofErr w:type="spellEnd"/>
      <w:r>
        <w:rPr>
          <w:sz w:val="22"/>
          <w:lang w:val="lt-LT"/>
        </w:rPr>
        <w:t xml:space="preserve"> laikotarpiu alkoholio vartoti nerekomenduojama. Gydymo šiomis tabletėmis metu būtina vengti gerti greipfrutų sulčių.</w:t>
      </w:r>
    </w:p>
    <w:p w14:paraId="0A85D172" w14:textId="77777777" w:rsidR="00B4109A" w:rsidRDefault="00B4109A">
      <w:pPr>
        <w:widowControl w:val="0"/>
        <w:numPr>
          <w:ilvl w:val="12"/>
          <w:numId w:val="0"/>
        </w:numPr>
        <w:ind w:right="-2"/>
        <w:outlineLvl w:val="0"/>
        <w:rPr>
          <w:sz w:val="22"/>
          <w:lang w:val="lt-LT"/>
        </w:rPr>
      </w:pPr>
    </w:p>
    <w:p w14:paraId="4AC0AF12" w14:textId="77777777" w:rsidR="00B4109A" w:rsidRDefault="00717405">
      <w:pPr>
        <w:widowControl w:val="0"/>
        <w:numPr>
          <w:ilvl w:val="12"/>
          <w:numId w:val="0"/>
        </w:numPr>
        <w:ind w:right="-2"/>
        <w:outlineLvl w:val="0"/>
        <w:rPr>
          <w:b/>
          <w:sz w:val="22"/>
          <w:lang w:val="lt-LT"/>
        </w:rPr>
      </w:pPr>
      <w:r>
        <w:rPr>
          <w:b/>
          <w:sz w:val="22"/>
          <w:lang w:val="lt-LT"/>
        </w:rPr>
        <w:t>Nėštumas ir žindymo laikotarpis</w:t>
      </w:r>
    </w:p>
    <w:p w14:paraId="5D092944" w14:textId="77777777" w:rsidR="00B4109A" w:rsidRDefault="00B4109A">
      <w:pPr>
        <w:widowControl w:val="0"/>
        <w:numPr>
          <w:ilvl w:val="12"/>
          <w:numId w:val="0"/>
        </w:numPr>
        <w:ind w:right="-2"/>
        <w:outlineLvl w:val="0"/>
        <w:rPr>
          <w:sz w:val="22"/>
          <w:lang w:val="lt-LT"/>
        </w:rPr>
      </w:pPr>
    </w:p>
    <w:p w14:paraId="43810CD7" w14:textId="77777777" w:rsidR="00B4109A" w:rsidRDefault="00717405">
      <w:pPr>
        <w:widowControl w:val="0"/>
        <w:numPr>
          <w:ilvl w:val="12"/>
          <w:numId w:val="0"/>
        </w:numPr>
        <w:ind w:right="-2"/>
        <w:outlineLvl w:val="0"/>
        <w:rPr>
          <w:sz w:val="22"/>
          <w:lang w:val="lt-LT"/>
        </w:rPr>
      </w:pPr>
      <w:r>
        <w:rPr>
          <w:sz w:val="22"/>
          <w:lang w:val="lt-LT"/>
        </w:rPr>
        <w:t>Jeigu esate nėščia, žindote kūdikį, manote, kad galbūt esate nėščia arba planuojate pastoti, tai prieš vartodama šį vaistą pasitarkite su savo gydytoju arba vaistininku.</w:t>
      </w:r>
    </w:p>
    <w:p w14:paraId="48D6669A" w14:textId="77777777" w:rsidR="00B4109A" w:rsidRDefault="00B4109A">
      <w:pPr>
        <w:widowControl w:val="0"/>
        <w:numPr>
          <w:ilvl w:val="12"/>
          <w:numId w:val="0"/>
        </w:numPr>
        <w:ind w:right="-2"/>
        <w:outlineLvl w:val="0"/>
        <w:rPr>
          <w:sz w:val="22"/>
          <w:lang w:val="lt-LT"/>
        </w:rPr>
      </w:pPr>
    </w:p>
    <w:p w14:paraId="642AFB42" w14:textId="77777777" w:rsidR="00B4109A" w:rsidRDefault="00717405">
      <w:pPr>
        <w:widowControl w:val="0"/>
        <w:autoSpaceDE w:val="0"/>
        <w:autoSpaceDN w:val="0"/>
        <w:adjustRightInd w:val="0"/>
        <w:rPr>
          <w:sz w:val="22"/>
          <w:u w:val="single"/>
          <w:lang w:val="lt-LT"/>
        </w:rPr>
      </w:pPr>
      <w:r>
        <w:rPr>
          <w:sz w:val="22"/>
          <w:u w:val="single"/>
          <w:lang w:val="lt-LT"/>
        </w:rPr>
        <w:t>Nėštumas</w:t>
      </w:r>
    </w:p>
    <w:p w14:paraId="5FF60098" w14:textId="77777777" w:rsidR="00B4109A" w:rsidRDefault="00B4109A">
      <w:pPr>
        <w:widowControl w:val="0"/>
        <w:autoSpaceDE w:val="0"/>
        <w:autoSpaceDN w:val="0"/>
        <w:adjustRightInd w:val="0"/>
        <w:rPr>
          <w:sz w:val="22"/>
          <w:lang w:val="lt-LT"/>
        </w:rPr>
      </w:pPr>
    </w:p>
    <w:p w14:paraId="7B81BD74" w14:textId="77777777" w:rsidR="00B4109A" w:rsidRDefault="00717405">
      <w:pPr>
        <w:widowControl w:val="0"/>
        <w:autoSpaceDE w:val="0"/>
        <w:autoSpaceDN w:val="0"/>
        <w:adjustRightInd w:val="0"/>
        <w:rPr>
          <w:sz w:val="22"/>
          <w:lang w:val="lt-LT"/>
        </w:rPr>
      </w:pPr>
      <w:r>
        <w:rPr>
          <w:sz w:val="22"/>
          <w:lang w:val="lt-LT"/>
        </w:rPr>
        <w:t xml:space="preserve">Nėštumo laikotarpiu būtina kiek įmanoma vengti vartoti šių tablečių. Jei </w:t>
      </w:r>
      <w:proofErr w:type="spellStart"/>
      <w:r>
        <w:rPr>
          <w:sz w:val="22"/>
          <w:lang w:val="lt-LT"/>
        </w:rPr>
        <w:t>oksikodono</w:t>
      </w:r>
      <w:proofErr w:type="spellEnd"/>
      <w:r>
        <w:rPr>
          <w:sz w:val="22"/>
          <w:lang w:val="lt-LT"/>
        </w:rPr>
        <w:t xml:space="preserve"> hidrochloridas nėštumo laikotarpiu vartojamas ilgai, tai gali sukelti nutraukimo simptomų naujagimiui. Jeigu </w:t>
      </w:r>
      <w:proofErr w:type="spellStart"/>
      <w:r>
        <w:rPr>
          <w:sz w:val="22"/>
          <w:lang w:val="lt-LT"/>
        </w:rPr>
        <w:t>oksikodono</w:t>
      </w:r>
      <w:proofErr w:type="spellEnd"/>
      <w:r>
        <w:rPr>
          <w:sz w:val="22"/>
          <w:lang w:val="lt-LT"/>
        </w:rPr>
        <w:t xml:space="preserve"> hidrochloridas vartojamas gimdymo metu, naujagimiui gali pasireikšti kvėpavimo slopinimas (retas ir paviršutiniškas kvėpavimas).</w:t>
      </w:r>
    </w:p>
    <w:p w14:paraId="3B4DFD1B" w14:textId="77777777" w:rsidR="00B4109A" w:rsidRDefault="00B4109A">
      <w:pPr>
        <w:widowControl w:val="0"/>
        <w:autoSpaceDE w:val="0"/>
        <w:autoSpaceDN w:val="0"/>
        <w:adjustRightInd w:val="0"/>
        <w:rPr>
          <w:sz w:val="22"/>
          <w:u w:val="single"/>
          <w:lang w:val="lt-LT"/>
        </w:rPr>
      </w:pPr>
    </w:p>
    <w:p w14:paraId="39F3D94A" w14:textId="77777777" w:rsidR="00B4109A" w:rsidRDefault="00717405">
      <w:pPr>
        <w:widowControl w:val="0"/>
        <w:autoSpaceDE w:val="0"/>
        <w:autoSpaceDN w:val="0"/>
        <w:adjustRightInd w:val="0"/>
        <w:rPr>
          <w:sz w:val="22"/>
          <w:u w:val="single"/>
          <w:lang w:val="lt-LT"/>
        </w:rPr>
      </w:pPr>
      <w:r>
        <w:rPr>
          <w:sz w:val="22"/>
          <w:u w:val="single"/>
          <w:lang w:val="lt-LT"/>
        </w:rPr>
        <w:t>Žindymo laikotarpis</w:t>
      </w:r>
    </w:p>
    <w:p w14:paraId="5AE3B59C" w14:textId="77777777" w:rsidR="00B4109A" w:rsidRDefault="00B4109A">
      <w:pPr>
        <w:widowControl w:val="0"/>
        <w:autoSpaceDE w:val="0"/>
        <w:autoSpaceDN w:val="0"/>
        <w:adjustRightInd w:val="0"/>
        <w:rPr>
          <w:sz w:val="22"/>
          <w:lang w:val="lt-LT"/>
        </w:rPr>
      </w:pPr>
    </w:p>
    <w:p w14:paraId="6CBB17AE" w14:textId="77777777" w:rsidR="00B4109A" w:rsidRDefault="00717405">
      <w:pPr>
        <w:widowControl w:val="0"/>
        <w:autoSpaceDE w:val="0"/>
        <w:autoSpaceDN w:val="0"/>
        <w:adjustRightInd w:val="0"/>
        <w:rPr>
          <w:sz w:val="22"/>
          <w:lang w:val="lt-LT"/>
        </w:rPr>
      </w:pPr>
      <w:r>
        <w:rPr>
          <w:sz w:val="22"/>
          <w:lang w:val="lt-LT"/>
        </w:rPr>
        <w:t xml:space="preserve">Gydymo šiomis tabletėmis metu žindymą būtina nutraukti. </w:t>
      </w:r>
      <w:proofErr w:type="spellStart"/>
      <w:r>
        <w:rPr>
          <w:sz w:val="22"/>
          <w:lang w:val="lt-LT"/>
        </w:rPr>
        <w:t>Oksikodono</w:t>
      </w:r>
      <w:proofErr w:type="spellEnd"/>
      <w:r>
        <w:rPr>
          <w:sz w:val="22"/>
          <w:lang w:val="lt-LT"/>
        </w:rPr>
        <w:t xml:space="preserve"> hidrochloridas patenka į žindyvės pieną. Ar </w:t>
      </w:r>
      <w:proofErr w:type="spellStart"/>
      <w:r>
        <w:rPr>
          <w:sz w:val="22"/>
          <w:lang w:val="lt-LT"/>
        </w:rPr>
        <w:t>naloksono</w:t>
      </w:r>
      <w:proofErr w:type="spellEnd"/>
      <w:r>
        <w:rPr>
          <w:sz w:val="22"/>
          <w:lang w:val="lt-LT"/>
        </w:rPr>
        <w:t xml:space="preserve"> hidrochloridas patenka į žindyvės pieną, nežinoma. </w:t>
      </w:r>
      <w:r>
        <w:rPr>
          <w:sz w:val="22"/>
          <w:szCs w:val="22"/>
          <w:lang w:val="lt-LT"/>
        </w:rPr>
        <w:t xml:space="preserve">Dėl to pavojaus žindomam kūdikiui paneigti negalima, ypač jei buvo vartojamos kartotinės </w:t>
      </w:r>
      <w:proofErr w:type="spellStart"/>
      <w:r>
        <w:rPr>
          <w:sz w:val="22"/>
          <w:szCs w:val="22"/>
          <w:lang w:val="lt-LT"/>
        </w:rPr>
        <w:t>Dolnada</w:t>
      </w:r>
      <w:proofErr w:type="spellEnd"/>
      <w:r>
        <w:rPr>
          <w:sz w:val="22"/>
          <w:szCs w:val="22"/>
          <w:lang w:val="lt-LT"/>
        </w:rPr>
        <w:t xml:space="preserve"> dozės.</w:t>
      </w:r>
    </w:p>
    <w:p w14:paraId="608871A2" w14:textId="77777777" w:rsidR="00B4109A" w:rsidRDefault="00B4109A">
      <w:pPr>
        <w:widowControl w:val="0"/>
        <w:numPr>
          <w:ilvl w:val="12"/>
          <w:numId w:val="0"/>
        </w:numPr>
        <w:ind w:right="-2"/>
        <w:outlineLvl w:val="0"/>
        <w:rPr>
          <w:sz w:val="22"/>
          <w:lang w:val="lt-LT"/>
        </w:rPr>
      </w:pPr>
    </w:p>
    <w:p w14:paraId="6D7C44C4" w14:textId="77777777" w:rsidR="00B4109A" w:rsidRDefault="00717405">
      <w:pPr>
        <w:widowControl w:val="0"/>
        <w:numPr>
          <w:ilvl w:val="12"/>
          <w:numId w:val="0"/>
        </w:numPr>
        <w:ind w:right="-2"/>
        <w:outlineLvl w:val="0"/>
        <w:rPr>
          <w:sz w:val="22"/>
          <w:lang w:val="lt-LT"/>
        </w:rPr>
      </w:pPr>
      <w:r>
        <w:rPr>
          <w:b/>
          <w:sz w:val="22"/>
          <w:lang w:val="lt-LT"/>
        </w:rPr>
        <w:t>Vairavimas ir mechanizmų valdymas</w:t>
      </w:r>
    </w:p>
    <w:p w14:paraId="53670924" w14:textId="77777777" w:rsidR="00B4109A" w:rsidRDefault="00B4109A">
      <w:pPr>
        <w:widowControl w:val="0"/>
        <w:numPr>
          <w:ilvl w:val="12"/>
          <w:numId w:val="0"/>
        </w:numPr>
        <w:rPr>
          <w:sz w:val="22"/>
          <w:lang w:val="lt-LT"/>
        </w:rPr>
      </w:pPr>
    </w:p>
    <w:p w14:paraId="32D68052" w14:textId="77777777" w:rsidR="00B4109A" w:rsidRDefault="00717405">
      <w:pPr>
        <w:widowControl w:val="0"/>
        <w:numPr>
          <w:ilvl w:val="12"/>
          <w:numId w:val="0"/>
        </w:numPr>
        <w:rPr>
          <w:sz w:val="22"/>
          <w:lang w:val="lt-LT"/>
        </w:rPr>
      </w:pPr>
      <w:r>
        <w:rPr>
          <w:sz w:val="22"/>
          <w:szCs w:val="22"/>
          <w:lang w:val="lt-LT" w:eastAsia="lt-LT"/>
        </w:rPr>
        <w:t>Šis vaistas gali paveikti Jūsų gebėjimą vairuoti ir valdyti mechanizmus</w:t>
      </w:r>
      <w:r>
        <w:rPr>
          <w:sz w:val="22"/>
          <w:lang w:val="lt-LT"/>
        </w:rPr>
        <w:t xml:space="preserve">. Ypač </w:t>
      </w:r>
      <w:r>
        <w:rPr>
          <w:sz w:val="22"/>
          <w:szCs w:val="22"/>
          <w:lang w:val="lt-LT" w:eastAsia="lt-LT"/>
        </w:rPr>
        <w:t xml:space="preserve">tai tikėtina gydymo </w:t>
      </w:r>
      <w:proofErr w:type="spellStart"/>
      <w:r>
        <w:rPr>
          <w:sz w:val="22"/>
          <w:szCs w:val="22"/>
          <w:lang w:val="lt-LT" w:eastAsia="lt-LT"/>
        </w:rPr>
        <w:t>Dolnada</w:t>
      </w:r>
      <w:proofErr w:type="spellEnd"/>
      <w:r>
        <w:rPr>
          <w:sz w:val="22"/>
          <w:szCs w:val="22"/>
          <w:lang w:val="lt-LT" w:eastAsia="lt-LT"/>
        </w:rPr>
        <w:t xml:space="preserve"> pradžioje, padidinus dozę ar pakeitus į kitą vaistą. </w:t>
      </w:r>
      <w:r>
        <w:rPr>
          <w:sz w:val="22"/>
          <w:lang w:val="lt-LT"/>
        </w:rPr>
        <w:t xml:space="preserve">Tačiau šie šalutiniai poveikiai išnyksta, pradėjus vartoti stabilią </w:t>
      </w:r>
      <w:proofErr w:type="spellStart"/>
      <w:r>
        <w:rPr>
          <w:sz w:val="22"/>
          <w:lang w:val="lt-LT"/>
        </w:rPr>
        <w:t>Dolnada</w:t>
      </w:r>
      <w:proofErr w:type="spellEnd"/>
      <w:r>
        <w:rPr>
          <w:sz w:val="22"/>
          <w:lang w:val="lt-LT"/>
        </w:rPr>
        <w:t xml:space="preserve"> dozę.</w:t>
      </w:r>
    </w:p>
    <w:p w14:paraId="6A05A640" w14:textId="77777777" w:rsidR="00B4109A" w:rsidRDefault="00B4109A">
      <w:pPr>
        <w:widowControl w:val="0"/>
        <w:numPr>
          <w:ilvl w:val="12"/>
          <w:numId w:val="0"/>
        </w:numPr>
        <w:rPr>
          <w:sz w:val="22"/>
          <w:lang w:val="lt-LT"/>
        </w:rPr>
      </w:pPr>
    </w:p>
    <w:p w14:paraId="75C7C4A1" w14:textId="77777777" w:rsidR="00B4109A" w:rsidRDefault="00717405">
      <w:pPr>
        <w:widowControl w:val="0"/>
        <w:numPr>
          <w:ilvl w:val="12"/>
          <w:numId w:val="0"/>
        </w:numPr>
        <w:rPr>
          <w:sz w:val="22"/>
          <w:lang w:val="lt-LT"/>
        </w:rPr>
      </w:pPr>
      <w:proofErr w:type="spellStart"/>
      <w:r>
        <w:rPr>
          <w:sz w:val="22"/>
          <w:lang w:val="lt-LT"/>
        </w:rPr>
        <w:t>Dolnada</w:t>
      </w:r>
      <w:proofErr w:type="spellEnd"/>
      <w:r>
        <w:rPr>
          <w:sz w:val="22"/>
          <w:lang w:val="lt-LT"/>
        </w:rPr>
        <w:t xml:space="preserve"> vartojimas buvo susijęs su mieguistumu ir staigaus užmigimo epizodais. Jeigu Jums </w:t>
      </w:r>
      <w:r>
        <w:rPr>
          <w:sz w:val="22"/>
          <w:lang w:val="lt-LT"/>
        </w:rPr>
        <w:lastRenderedPageBreak/>
        <w:t>pasireiškia toks šalutinis poveikis, vairuoti ir valdyti mechanizmų negalite. Apie tai turite pasakyti gydytojui.</w:t>
      </w:r>
    </w:p>
    <w:p w14:paraId="0BCF5D76" w14:textId="77777777" w:rsidR="00B4109A" w:rsidRDefault="00B4109A">
      <w:pPr>
        <w:widowControl w:val="0"/>
        <w:numPr>
          <w:ilvl w:val="12"/>
          <w:numId w:val="0"/>
        </w:numPr>
        <w:rPr>
          <w:sz w:val="22"/>
          <w:lang w:val="lt-LT"/>
        </w:rPr>
      </w:pPr>
    </w:p>
    <w:p w14:paraId="2D412CD8" w14:textId="77777777" w:rsidR="00B4109A" w:rsidRDefault="00717405">
      <w:pPr>
        <w:widowControl w:val="0"/>
        <w:numPr>
          <w:ilvl w:val="12"/>
          <w:numId w:val="0"/>
        </w:numPr>
        <w:rPr>
          <w:sz w:val="22"/>
          <w:lang w:val="lt-LT"/>
        </w:rPr>
      </w:pPr>
      <w:r>
        <w:rPr>
          <w:sz w:val="22"/>
          <w:lang w:val="lt-LT"/>
        </w:rPr>
        <w:t>Paklauskite savo gydytojo, ar galite vairuoti ir valdyti mechanizmus.</w:t>
      </w:r>
    </w:p>
    <w:p w14:paraId="38621E0E" w14:textId="77777777" w:rsidR="00B4109A" w:rsidRDefault="00B4109A">
      <w:pPr>
        <w:widowControl w:val="0"/>
        <w:numPr>
          <w:ilvl w:val="12"/>
          <w:numId w:val="0"/>
        </w:numPr>
        <w:rPr>
          <w:sz w:val="22"/>
          <w:lang w:val="lt-LT"/>
        </w:rPr>
      </w:pPr>
    </w:p>
    <w:p w14:paraId="2727D2C8" w14:textId="77777777" w:rsidR="00B4109A" w:rsidRDefault="00717405">
      <w:pPr>
        <w:widowControl w:val="0"/>
        <w:numPr>
          <w:ilvl w:val="12"/>
          <w:numId w:val="0"/>
        </w:numPr>
        <w:ind w:right="-2"/>
        <w:outlineLvl w:val="0"/>
        <w:rPr>
          <w:b/>
          <w:sz w:val="22"/>
          <w:lang w:val="lt-LT"/>
        </w:rPr>
      </w:pPr>
      <w:proofErr w:type="spellStart"/>
      <w:r>
        <w:rPr>
          <w:b/>
          <w:sz w:val="22"/>
          <w:lang w:val="lt-LT"/>
        </w:rPr>
        <w:t>Dolnada</w:t>
      </w:r>
      <w:proofErr w:type="spellEnd"/>
      <w:r>
        <w:rPr>
          <w:b/>
          <w:sz w:val="22"/>
          <w:lang w:val="lt-LT"/>
        </w:rPr>
        <w:t xml:space="preserve"> sudėtyje yra laktozės</w:t>
      </w:r>
    </w:p>
    <w:p w14:paraId="3DCE1860" w14:textId="77777777" w:rsidR="00B4109A" w:rsidRDefault="00717405">
      <w:pPr>
        <w:widowControl w:val="0"/>
        <w:numPr>
          <w:ilvl w:val="12"/>
          <w:numId w:val="0"/>
        </w:numPr>
        <w:ind w:right="-2"/>
        <w:rPr>
          <w:sz w:val="22"/>
          <w:lang w:val="lt-LT"/>
        </w:rPr>
      </w:pPr>
      <w:r>
        <w:rPr>
          <w:sz w:val="22"/>
          <w:lang w:val="lt-LT"/>
        </w:rPr>
        <w:t>Šio vaisto sudėtyje yra laktozės (pieno cukraus). Jeigu gydytojas yra Jums sakęs, kad netoleruojate kokių nors angliavandenių, kreipkitės į jį prieš pradėdami vartoti šias tabletes.</w:t>
      </w:r>
    </w:p>
    <w:p w14:paraId="2689ECEC" w14:textId="77777777" w:rsidR="00B4109A" w:rsidRDefault="00B4109A">
      <w:pPr>
        <w:widowControl w:val="0"/>
        <w:numPr>
          <w:ilvl w:val="12"/>
          <w:numId w:val="0"/>
        </w:numPr>
        <w:ind w:right="-2"/>
        <w:rPr>
          <w:sz w:val="22"/>
          <w:lang w:val="lt-LT"/>
        </w:rPr>
      </w:pPr>
    </w:p>
    <w:p w14:paraId="1452EF9B" w14:textId="77777777" w:rsidR="00B4109A" w:rsidRDefault="00B4109A">
      <w:pPr>
        <w:widowControl w:val="0"/>
        <w:numPr>
          <w:ilvl w:val="12"/>
          <w:numId w:val="0"/>
        </w:numPr>
        <w:ind w:right="-2"/>
        <w:rPr>
          <w:sz w:val="22"/>
          <w:lang w:val="lt-LT"/>
        </w:rPr>
      </w:pPr>
    </w:p>
    <w:p w14:paraId="4CBEC6EE" w14:textId="77777777" w:rsidR="00B4109A" w:rsidRDefault="00717405">
      <w:pPr>
        <w:widowControl w:val="0"/>
        <w:numPr>
          <w:ilvl w:val="0"/>
          <w:numId w:val="2"/>
        </w:numPr>
        <w:ind w:right="-2"/>
        <w:rPr>
          <w:b/>
          <w:sz w:val="22"/>
          <w:lang w:val="lt-LT"/>
        </w:rPr>
      </w:pPr>
      <w:r>
        <w:rPr>
          <w:b/>
          <w:sz w:val="22"/>
          <w:lang w:val="lt-LT"/>
        </w:rPr>
        <w:t xml:space="preserve">Kaip vartoti </w:t>
      </w:r>
      <w:proofErr w:type="spellStart"/>
      <w:r>
        <w:rPr>
          <w:b/>
          <w:sz w:val="22"/>
          <w:lang w:val="lt-LT"/>
        </w:rPr>
        <w:t>Dolnada</w:t>
      </w:r>
      <w:proofErr w:type="spellEnd"/>
    </w:p>
    <w:p w14:paraId="4DE26616" w14:textId="77777777" w:rsidR="00B4109A" w:rsidRDefault="00B4109A">
      <w:pPr>
        <w:widowControl w:val="0"/>
        <w:ind w:right="-2"/>
        <w:rPr>
          <w:sz w:val="22"/>
          <w:lang w:val="lt-LT"/>
        </w:rPr>
      </w:pPr>
    </w:p>
    <w:p w14:paraId="01733ABB" w14:textId="77777777" w:rsidR="00B4109A" w:rsidRDefault="00717405">
      <w:pPr>
        <w:widowControl w:val="0"/>
        <w:numPr>
          <w:ilvl w:val="12"/>
          <w:numId w:val="0"/>
        </w:numPr>
        <w:ind w:right="-2"/>
        <w:rPr>
          <w:sz w:val="22"/>
          <w:lang w:val="lt-LT"/>
        </w:rPr>
      </w:pPr>
      <w:r>
        <w:rPr>
          <w:sz w:val="22"/>
          <w:lang w:val="lt-LT"/>
        </w:rPr>
        <w:t>Visada vartokite šį vaistą tiksliai kaip nurodė gydytojas arba vaistininkas. Jeigu abejojate, kreipkitės į gydytoją arba vaistininką.</w:t>
      </w:r>
    </w:p>
    <w:p w14:paraId="3CA0B827" w14:textId="77777777" w:rsidR="00B4109A" w:rsidRDefault="00B4109A">
      <w:pPr>
        <w:widowControl w:val="0"/>
        <w:numPr>
          <w:ilvl w:val="12"/>
          <w:numId w:val="0"/>
        </w:numPr>
        <w:ind w:right="-2"/>
        <w:rPr>
          <w:sz w:val="22"/>
          <w:lang w:val="lt-LT"/>
        </w:rPr>
      </w:pPr>
    </w:p>
    <w:p w14:paraId="7CC58E0D" w14:textId="77777777" w:rsidR="00B4109A" w:rsidRDefault="00717405">
      <w:pPr>
        <w:widowControl w:val="0"/>
        <w:numPr>
          <w:ilvl w:val="12"/>
          <w:numId w:val="0"/>
        </w:numPr>
        <w:ind w:right="-2"/>
        <w:rPr>
          <w:sz w:val="22"/>
          <w:lang w:val="lt-LT"/>
        </w:rPr>
      </w:pPr>
      <w:r>
        <w:rPr>
          <w:sz w:val="22"/>
          <w:lang w:val="lt-LT"/>
        </w:rPr>
        <w:t xml:space="preserve">Prieš pradedant gydymą ir reguliariai gydymo metu, gydytojas aptars su Jumis, ko galite tikėtis vartodami </w:t>
      </w:r>
      <w:proofErr w:type="spellStart"/>
      <w:r>
        <w:rPr>
          <w:sz w:val="22"/>
          <w:lang w:val="lt-LT"/>
        </w:rPr>
        <w:t>Dolnada</w:t>
      </w:r>
      <w:proofErr w:type="spellEnd"/>
      <w:r>
        <w:rPr>
          <w:sz w:val="22"/>
          <w:lang w:val="lt-LT"/>
        </w:rPr>
        <w:t xml:space="preserve">, kada ir kiek ilgai jo reikia vartoti, kada kreiptis į gydytoją ir kada reikia nutraukti gydymą (taip pat žr. </w:t>
      </w:r>
      <w:r>
        <w:rPr>
          <w:bCs/>
          <w:sz w:val="22"/>
          <w:lang w:val="lt-LT"/>
        </w:rPr>
        <w:t>„</w:t>
      </w:r>
      <w:r>
        <w:rPr>
          <w:sz w:val="22"/>
          <w:lang w:val="lt-LT"/>
        </w:rPr>
        <w:t xml:space="preserve">Nustojus vartoti </w:t>
      </w:r>
      <w:proofErr w:type="spellStart"/>
      <w:r>
        <w:rPr>
          <w:sz w:val="22"/>
          <w:lang w:val="lt-LT"/>
        </w:rPr>
        <w:t>Dolnada</w:t>
      </w:r>
      <w:proofErr w:type="spellEnd"/>
      <w:r>
        <w:rPr>
          <w:sz w:val="22"/>
          <w:lang w:val="lt-LT"/>
        </w:rPr>
        <w:t>“).</w:t>
      </w:r>
    </w:p>
    <w:p w14:paraId="41E784E1" w14:textId="77777777" w:rsidR="00B4109A" w:rsidRDefault="00B4109A">
      <w:pPr>
        <w:widowControl w:val="0"/>
        <w:numPr>
          <w:ilvl w:val="12"/>
          <w:numId w:val="0"/>
        </w:numPr>
        <w:ind w:right="-2"/>
        <w:rPr>
          <w:sz w:val="22"/>
          <w:lang w:val="lt-LT"/>
        </w:rPr>
      </w:pPr>
    </w:p>
    <w:p w14:paraId="69E184D3" w14:textId="77777777" w:rsidR="00B4109A" w:rsidRDefault="00717405">
      <w:pPr>
        <w:widowControl w:val="0"/>
        <w:autoSpaceDE w:val="0"/>
        <w:autoSpaceDN w:val="0"/>
        <w:adjustRightInd w:val="0"/>
        <w:rPr>
          <w:sz w:val="22"/>
          <w:lang w:val="lt-LT"/>
        </w:rPr>
      </w:pPr>
      <w:proofErr w:type="spellStart"/>
      <w:r>
        <w:rPr>
          <w:sz w:val="22"/>
          <w:lang w:val="lt-LT"/>
        </w:rPr>
        <w:t>Dolnada</w:t>
      </w:r>
      <w:proofErr w:type="spellEnd"/>
      <w:r>
        <w:rPr>
          <w:sz w:val="22"/>
          <w:lang w:val="lt-LT"/>
        </w:rPr>
        <w:t xml:space="preserve"> yra pailginto atpalaidavimo tabletė, o tai reiškia, kad jo veikliosios medžiagos išsiskiria ilgą laiką. Jų veikimas trunka 12 valandų.</w:t>
      </w:r>
    </w:p>
    <w:p w14:paraId="0BB191BC" w14:textId="77777777" w:rsidR="00B4109A" w:rsidRDefault="00B4109A">
      <w:pPr>
        <w:widowControl w:val="0"/>
        <w:autoSpaceDE w:val="0"/>
        <w:autoSpaceDN w:val="0"/>
        <w:adjustRightInd w:val="0"/>
        <w:rPr>
          <w:sz w:val="22"/>
          <w:lang w:val="lt-LT"/>
        </w:rPr>
      </w:pPr>
    </w:p>
    <w:p w14:paraId="36308F2C" w14:textId="77777777" w:rsidR="00B4109A" w:rsidRDefault="00717405">
      <w:pPr>
        <w:widowControl w:val="0"/>
        <w:numPr>
          <w:ilvl w:val="12"/>
          <w:numId w:val="0"/>
        </w:numPr>
        <w:ind w:right="-2"/>
        <w:rPr>
          <w:sz w:val="22"/>
          <w:lang w:val="lt-LT"/>
        </w:rPr>
      </w:pPr>
      <w:r>
        <w:rPr>
          <w:bCs/>
          <w:sz w:val="22"/>
          <w:lang w:val="lt-LT"/>
        </w:rPr>
        <w:t xml:space="preserve">Pailginto atpalaidavimo tabletę turite nuryti visą, kad nepakenktumėte lėtam </w:t>
      </w:r>
      <w:proofErr w:type="spellStart"/>
      <w:r>
        <w:rPr>
          <w:bCs/>
          <w:sz w:val="22"/>
          <w:lang w:val="lt-LT"/>
        </w:rPr>
        <w:t>oksikodono</w:t>
      </w:r>
      <w:proofErr w:type="spellEnd"/>
      <w:r>
        <w:rPr>
          <w:bCs/>
          <w:sz w:val="22"/>
          <w:lang w:val="lt-LT"/>
        </w:rPr>
        <w:t xml:space="preserve"> hidrochlorido išsiskyrimui iš pailginto atpalaidavimo tabletės. Tablečių nelaužykite, nekramtykite ir netraiškykite. Išgėrus sulaužytas, kramtytas ar sutraiškytas tabletes, gali būti absorbuojama potencialiai mirtina </w:t>
      </w:r>
      <w:proofErr w:type="spellStart"/>
      <w:r>
        <w:rPr>
          <w:bCs/>
          <w:sz w:val="22"/>
          <w:lang w:val="lt-LT"/>
        </w:rPr>
        <w:t>oksikodono</w:t>
      </w:r>
      <w:proofErr w:type="spellEnd"/>
      <w:r>
        <w:rPr>
          <w:bCs/>
          <w:sz w:val="22"/>
          <w:lang w:val="lt-LT"/>
        </w:rPr>
        <w:t xml:space="preserve"> hidrochlorido dozė (žr. 3 skyrių „Pavartojus per didelę </w:t>
      </w:r>
      <w:proofErr w:type="spellStart"/>
      <w:r>
        <w:rPr>
          <w:bCs/>
          <w:sz w:val="22"/>
          <w:lang w:val="lt-LT"/>
        </w:rPr>
        <w:t>Dolnada</w:t>
      </w:r>
      <w:proofErr w:type="spellEnd"/>
      <w:r>
        <w:rPr>
          <w:bCs/>
          <w:sz w:val="22"/>
          <w:lang w:val="lt-LT"/>
        </w:rPr>
        <w:t xml:space="preserve"> dozę“).</w:t>
      </w:r>
    </w:p>
    <w:p w14:paraId="7FF15576" w14:textId="77777777" w:rsidR="00B4109A" w:rsidRDefault="00717405">
      <w:pPr>
        <w:widowControl w:val="0"/>
        <w:numPr>
          <w:ilvl w:val="12"/>
          <w:numId w:val="0"/>
        </w:numPr>
        <w:ind w:right="-2"/>
        <w:rPr>
          <w:b/>
          <w:sz w:val="22"/>
          <w:lang w:val="lt-LT"/>
        </w:rPr>
      </w:pPr>
      <w:r>
        <w:rPr>
          <w:b/>
          <w:sz w:val="22"/>
          <w:lang w:val="lt-LT"/>
        </w:rPr>
        <w:t>Toliau nurodytos įprastinės dozės, jei gydytojas nenurodė kitaip:</w:t>
      </w:r>
    </w:p>
    <w:p w14:paraId="68687ED5" w14:textId="77777777" w:rsidR="00B4109A" w:rsidRDefault="00B4109A">
      <w:pPr>
        <w:widowControl w:val="0"/>
        <w:numPr>
          <w:ilvl w:val="12"/>
          <w:numId w:val="0"/>
        </w:numPr>
        <w:ind w:right="-2"/>
        <w:rPr>
          <w:b/>
          <w:sz w:val="22"/>
          <w:lang w:val="lt-LT"/>
        </w:rPr>
      </w:pPr>
    </w:p>
    <w:p w14:paraId="0BD6B209" w14:textId="77777777" w:rsidR="00B4109A" w:rsidRDefault="00717405">
      <w:pPr>
        <w:widowControl w:val="0"/>
        <w:numPr>
          <w:ilvl w:val="12"/>
          <w:numId w:val="0"/>
        </w:numPr>
        <w:ind w:right="-2"/>
        <w:rPr>
          <w:sz w:val="22"/>
          <w:u w:val="single"/>
          <w:lang w:val="lt-LT"/>
        </w:rPr>
      </w:pPr>
      <w:r>
        <w:rPr>
          <w:sz w:val="22"/>
          <w:u w:val="single"/>
          <w:lang w:val="lt-LT"/>
        </w:rPr>
        <w:t>Skausmo malšinimas</w:t>
      </w:r>
    </w:p>
    <w:p w14:paraId="4678B206" w14:textId="77777777" w:rsidR="00B4109A" w:rsidRDefault="00B4109A">
      <w:pPr>
        <w:widowControl w:val="0"/>
        <w:numPr>
          <w:ilvl w:val="12"/>
          <w:numId w:val="0"/>
        </w:numPr>
        <w:ind w:right="-2"/>
        <w:rPr>
          <w:sz w:val="22"/>
          <w:lang w:val="lt-LT"/>
        </w:rPr>
      </w:pPr>
    </w:p>
    <w:p w14:paraId="1F527735" w14:textId="77777777" w:rsidR="00B4109A" w:rsidRDefault="00717405">
      <w:pPr>
        <w:widowControl w:val="0"/>
        <w:numPr>
          <w:ilvl w:val="12"/>
          <w:numId w:val="0"/>
        </w:numPr>
        <w:ind w:right="-2"/>
        <w:rPr>
          <w:b/>
          <w:sz w:val="22"/>
          <w:lang w:val="lt-LT"/>
        </w:rPr>
      </w:pPr>
      <w:r>
        <w:rPr>
          <w:b/>
          <w:sz w:val="22"/>
          <w:lang w:val="lt-LT"/>
        </w:rPr>
        <w:t>Suaugusieji</w:t>
      </w:r>
    </w:p>
    <w:p w14:paraId="39B3FCBA" w14:textId="77777777" w:rsidR="00B4109A" w:rsidRDefault="00B4109A">
      <w:pPr>
        <w:widowControl w:val="0"/>
        <w:numPr>
          <w:ilvl w:val="12"/>
          <w:numId w:val="0"/>
        </w:numPr>
        <w:ind w:right="-2"/>
        <w:rPr>
          <w:b/>
          <w:sz w:val="22"/>
          <w:lang w:val="lt-LT"/>
        </w:rPr>
      </w:pPr>
    </w:p>
    <w:p w14:paraId="48F3488E" w14:textId="77777777" w:rsidR="00B4109A" w:rsidRDefault="00717405">
      <w:pPr>
        <w:widowControl w:val="0"/>
        <w:numPr>
          <w:ilvl w:val="12"/>
          <w:numId w:val="0"/>
        </w:numPr>
        <w:ind w:right="-2"/>
        <w:rPr>
          <w:sz w:val="22"/>
          <w:lang w:val="lt-LT"/>
        </w:rPr>
      </w:pPr>
      <w:r>
        <w:rPr>
          <w:sz w:val="22"/>
          <w:lang w:val="lt-LT"/>
        </w:rPr>
        <w:t xml:space="preserve">Įprastinė pradinė dozė yra 10 mg </w:t>
      </w:r>
      <w:proofErr w:type="spellStart"/>
      <w:r>
        <w:rPr>
          <w:sz w:val="22"/>
          <w:lang w:val="lt-LT"/>
        </w:rPr>
        <w:t>oksikodono</w:t>
      </w:r>
      <w:proofErr w:type="spellEnd"/>
      <w:r>
        <w:rPr>
          <w:sz w:val="22"/>
          <w:lang w:val="lt-LT"/>
        </w:rPr>
        <w:t xml:space="preserve"> hidrochlorido ir 5 mg </w:t>
      </w:r>
      <w:proofErr w:type="spellStart"/>
      <w:r>
        <w:rPr>
          <w:sz w:val="22"/>
          <w:lang w:val="lt-LT"/>
        </w:rPr>
        <w:t>naloksono</w:t>
      </w:r>
      <w:proofErr w:type="spellEnd"/>
      <w:r>
        <w:rPr>
          <w:sz w:val="22"/>
          <w:lang w:val="lt-LT"/>
        </w:rPr>
        <w:t xml:space="preserve"> hidrochlorido pailginto atpalaidavimo tabletėje (-</w:t>
      </w:r>
      <w:proofErr w:type="spellStart"/>
      <w:r>
        <w:rPr>
          <w:sz w:val="22"/>
          <w:lang w:val="lt-LT"/>
        </w:rPr>
        <w:t>ėse</w:t>
      </w:r>
      <w:proofErr w:type="spellEnd"/>
      <w:r>
        <w:rPr>
          <w:sz w:val="22"/>
          <w:lang w:val="lt-LT"/>
        </w:rPr>
        <w:t>), vartojant kas 12 valandų.</w:t>
      </w:r>
    </w:p>
    <w:p w14:paraId="38335963" w14:textId="77777777" w:rsidR="00B4109A" w:rsidRDefault="00B4109A">
      <w:pPr>
        <w:widowControl w:val="0"/>
        <w:numPr>
          <w:ilvl w:val="12"/>
          <w:numId w:val="0"/>
        </w:numPr>
        <w:ind w:right="-2"/>
        <w:rPr>
          <w:sz w:val="22"/>
          <w:lang w:val="lt-LT"/>
        </w:rPr>
      </w:pPr>
    </w:p>
    <w:p w14:paraId="24F8F0BA" w14:textId="77777777" w:rsidR="00B4109A" w:rsidRDefault="00717405">
      <w:pPr>
        <w:widowControl w:val="0"/>
        <w:numPr>
          <w:ilvl w:val="12"/>
          <w:numId w:val="0"/>
        </w:numPr>
        <w:ind w:right="-2"/>
        <w:rPr>
          <w:sz w:val="22"/>
          <w:lang w:val="lt-LT"/>
        </w:rPr>
      </w:pPr>
      <w:r>
        <w:rPr>
          <w:sz w:val="22"/>
          <w:lang w:val="lt-LT"/>
        </w:rPr>
        <w:t xml:space="preserve">Jūsų gydytojas nuspręs, kiek vaisto reikia vartoti kiekvieną dieną ir kaip padalyti bendrą paros dozę į rytines ir vakarines dozes. Gydytojas nuspręs, ar gydymo metu reikia koreguoti dozę. Jūsų dozė bus koreguojama atsižvelgiant į skausmo lygį ir individualų jautrumą. Turite vartoti mažiausią dozę, reikalingą skausmui malšinti. Jeigu Jūs jau buvote gydomi </w:t>
      </w:r>
      <w:proofErr w:type="spellStart"/>
      <w:r>
        <w:rPr>
          <w:sz w:val="22"/>
          <w:lang w:val="lt-LT"/>
        </w:rPr>
        <w:t>opioidais</w:t>
      </w:r>
      <w:proofErr w:type="spellEnd"/>
      <w:r>
        <w:rPr>
          <w:sz w:val="22"/>
          <w:lang w:val="lt-LT"/>
        </w:rPr>
        <w:t xml:space="preserve">, gydymas </w:t>
      </w:r>
      <w:proofErr w:type="spellStart"/>
      <w:r>
        <w:rPr>
          <w:sz w:val="22"/>
          <w:lang w:val="lt-LT"/>
        </w:rPr>
        <w:t>Dolnada</w:t>
      </w:r>
      <w:proofErr w:type="spellEnd"/>
      <w:r>
        <w:rPr>
          <w:sz w:val="22"/>
          <w:lang w:val="lt-LT"/>
        </w:rPr>
        <w:t xml:space="preserve"> gali būti pradėtas didesne doze.</w:t>
      </w:r>
    </w:p>
    <w:p w14:paraId="7D37C72A" w14:textId="77777777" w:rsidR="00B4109A" w:rsidRDefault="00B4109A">
      <w:pPr>
        <w:widowControl w:val="0"/>
        <w:numPr>
          <w:ilvl w:val="12"/>
          <w:numId w:val="0"/>
        </w:numPr>
        <w:ind w:right="-2"/>
        <w:rPr>
          <w:sz w:val="22"/>
          <w:lang w:val="lt-LT"/>
        </w:rPr>
      </w:pPr>
    </w:p>
    <w:p w14:paraId="5FE08DEB" w14:textId="77777777" w:rsidR="00B4109A" w:rsidRDefault="00717405">
      <w:pPr>
        <w:widowControl w:val="0"/>
        <w:numPr>
          <w:ilvl w:val="12"/>
          <w:numId w:val="0"/>
        </w:numPr>
        <w:ind w:right="-2"/>
        <w:rPr>
          <w:sz w:val="22"/>
          <w:lang w:val="lt-LT"/>
        </w:rPr>
      </w:pPr>
      <w:r>
        <w:rPr>
          <w:sz w:val="22"/>
          <w:lang w:val="lt-LT"/>
        </w:rPr>
        <w:t xml:space="preserve">Didžiausia paros dozė yra 160 mg </w:t>
      </w:r>
      <w:proofErr w:type="spellStart"/>
      <w:r>
        <w:rPr>
          <w:sz w:val="22"/>
          <w:lang w:val="lt-LT"/>
        </w:rPr>
        <w:t>oksikodono</w:t>
      </w:r>
      <w:proofErr w:type="spellEnd"/>
      <w:r>
        <w:rPr>
          <w:sz w:val="22"/>
          <w:lang w:val="lt-LT"/>
        </w:rPr>
        <w:t xml:space="preserve"> hidrochlorido ir 80 mg </w:t>
      </w:r>
      <w:proofErr w:type="spellStart"/>
      <w:r>
        <w:rPr>
          <w:sz w:val="22"/>
          <w:lang w:val="lt-LT"/>
        </w:rPr>
        <w:t>naloksono</w:t>
      </w:r>
      <w:proofErr w:type="spellEnd"/>
      <w:r>
        <w:rPr>
          <w:sz w:val="22"/>
          <w:lang w:val="lt-LT"/>
        </w:rPr>
        <w:t xml:space="preserve"> hidrochlorido. Jeigu Jums reikia didesnės dozės, gydytojas gali papildomai skirti vartoti </w:t>
      </w:r>
      <w:proofErr w:type="spellStart"/>
      <w:r>
        <w:rPr>
          <w:sz w:val="22"/>
          <w:lang w:val="lt-LT"/>
        </w:rPr>
        <w:t>oksikodono</w:t>
      </w:r>
      <w:proofErr w:type="spellEnd"/>
      <w:r>
        <w:rPr>
          <w:sz w:val="22"/>
          <w:lang w:val="lt-LT"/>
        </w:rPr>
        <w:t xml:space="preserve"> hidrochlorido be </w:t>
      </w:r>
      <w:proofErr w:type="spellStart"/>
      <w:r>
        <w:rPr>
          <w:sz w:val="22"/>
          <w:lang w:val="lt-LT"/>
        </w:rPr>
        <w:t>naloksono</w:t>
      </w:r>
      <w:proofErr w:type="spellEnd"/>
      <w:r>
        <w:rPr>
          <w:sz w:val="22"/>
          <w:lang w:val="lt-LT"/>
        </w:rPr>
        <w:t xml:space="preserve"> hidrochlorido. Vis dėlto didžiausia </w:t>
      </w:r>
      <w:proofErr w:type="spellStart"/>
      <w:r>
        <w:rPr>
          <w:sz w:val="22"/>
          <w:lang w:val="lt-LT"/>
        </w:rPr>
        <w:t>oksikodono</w:t>
      </w:r>
      <w:proofErr w:type="spellEnd"/>
      <w:r>
        <w:rPr>
          <w:sz w:val="22"/>
          <w:lang w:val="lt-LT"/>
        </w:rPr>
        <w:t xml:space="preserve"> hidrochlorido paros dozė negali būti didesnė kaip 400 mg.</w:t>
      </w:r>
    </w:p>
    <w:p w14:paraId="44B14D5B" w14:textId="77777777" w:rsidR="00B4109A" w:rsidRDefault="00717405">
      <w:pPr>
        <w:widowControl w:val="0"/>
        <w:numPr>
          <w:ilvl w:val="12"/>
          <w:numId w:val="0"/>
        </w:numPr>
        <w:ind w:right="-2"/>
        <w:rPr>
          <w:sz w:val="22"/>
          <w:lang w:val="lt-LT"/>
        </w:rPr>
      </w:pPr>
      <w:r>
        <w:rPr>
          <w:sz w:val="22"/>
          <w:lang w:val="lt-LT"/>
        </w:rPr>
        <w:t xml:space="preserve">Palankus </w:t>
      </w:r>
      <w:proofErr w:type="spellStart"/>
      <w:r>
        <w:rPr>
          <w:sz w:val="22"/>
          <w:lang w:val="lt-LT"/>
        </w:rPr>
        <w:t>naloksono</w:t>
      </w:r>
      <w:proofErr w:type="spellEnd"/>
      <w:r>
        <w:rPr>
          <w:sz w:val="22"/>
          <w:lang w:val="lt-LT"/>
        </w:rPr>
        <w:t xml:space="preserve"> hidrochlorido poveikis žarnyno veiklai gali būti paveiktas, jei papildomai vartojama </w:t>
      </w:r>
      <w:proofErr w:type="spellStart"/>
      <w:r>
        <w:rPr>
          <w:sz w:val="22"/>
          <w:lang w:val="lt-LT"/>
        </w:rPr>
        <w:t>oksikodono</w:t>
      </w:r>
      <w:proofErr w:type="spellEnd"/>
      <w:r>
        <w:rPr>
          <w:sz w:val="22"/>
          <w:lang w:val="lt-LT"/>
        </w:rPr>
        <w:t xml:space="preserve"> hidrochlorido be </w:t>
      </w:r>
      <w:proofErr w:type="spellStart"/>
      <w:r>
        <w:rPr>
          <w:sz w:val="22"/>
          <w:lang w:val="lt-LT"/>
        </w:rPr>
        <w:t>naloksono</w:t>
      </w:r>
      <w:proofErr w:type="spellEnd"/>
      <w:r>
        <w:rPr>
          <w:sz w:val="22"/>
          <w:lang w:val="lt-LT"/>
        </w:rPr>
        <w:t xml:space="preserve"> hidrochlorido.</w:t>
      </w:r>
    </w:p>
    <w:p w14:paraId="60F185DB" w14:textId="77777777" w:rsidR="00B4109A" w:rsidRDefault="00B4109A">
      <w:pPr>
        <w:widowControl w:val="0"/>
        <w:numPr>
          <w:ilvl w:val="12"/>
          <w:numId w:val="0"/>
        </w:numPr>
        <w:ind w:right="-2"/>
        <w:rPr>
          <w:sz w:val="22"/>
          <w:lang w:val="lt-LT"/>
        </w:rPr>
      </w:pPr>
    </w:p>
    <w:p w14:paraId="2CA90EAE" w14:textId="77777777" w:rsidR="00B4109A" w:rsidRDefault="00717405">
      <w:pPr>
        <w:widowControl w:val="0"/>
        <w:numPr>
          <w:ilvl w:val="12"/>
          <w:numId w:val="0"/>
        </w:numPr>
        <w:ind w:right="-2"/>
        <w:rPr>
          <w:sz w:val="22"/>
          <w:lang w:val="lt-LT"/>
        </w:rPr>
      </w:pPr>
      <w:r>
        <w:rPr>
          <w:sz w:val="22"/>
          <w:lang w:val="lt-LT"/>
        </w:rPr>
        <w:t xml:space="preserve">Jei keičiate šias tabletes į kitą </w:t>
      </w:r>
      <w:proofErr w:type="spellStart"/>
      <w:r>
        <w:rPr>
          <w:sz w:val="22"/>
          <w:lang w:val="lt-LT"/>
        </w:rPr>
        <w:t>opioidų</w:t>
      </w:r>
      <w:proofErr w:type="spellEnd"/>
      <w:r>
        <w:rPr>
          <w:sz w:val="22"/>
          <w:lang w:val="lt-LT"/>
        </w:rPr>
        <w:t xml:space="preserve"> vaistą nuo skausmo, jūsų žarnyno funkcija greičiausiai pablogės.</w:t>
      </w:r>
    </w:p>
    <w:p w14:paraId="6CA5072B" w14:textId="77777777" w:rsidR="00B4109A" w:rsidRDefault="00B4109A">
      <w:pPr>
        <w:widowControl w:val="0"/>
        <w:numPr>
          <w:ilvl w:val="12"/>
          <w:numId w:val="0"/>
        </w:numPr>
        <w:ind w:right="-2"/>
        <w:rPr>
          <w:sz w:val="22"/>
          <w:lang w:val="lt-LT"/>
        </w:rPr>
      </w:pPr>
    </w:p>
    <w:p w14:paraId="1210F449" w14:textId="77777777" w:rsidR="00B4109A" w:rsidRDefault="00717405">
      <w:pPr>
        <w:widowControl w:val="0"/>
        <w:numPr>
          <w:ilvl w:val="12"/>
          <w:numId w:val="0"/>
        </w:numPr>
        <w:ind w:right="-2"/>
        <w:rPr>
          <w:sz w:val="22"/>
          <w:lang w:val="lt-LT"/>
        </w:rPr>
      </w:pPr>
      <w:r>
        <w:rPr>
          <w:sz w:val="22"/>
          <w:lang w:val="lt-LT"/>
        </w:rPr>
        <w:t xml:space="preserve">Jei tarp dviejų </w:t>
      </w:r>
      <w:proofErr w:type="spellStart"/>
      <w:r>
        <w:rPr>
          <w:sz w:val="22"/>
          <w:lang w:val="lt-LT"/>
        </w:rPr>
        <w:t>Dolnada</w:t>
      </w:r>
      <w:proofErr w:type="spellEnd"/>
      <w:r>
        <w:rPr>
          <w:sz w:val="22"/>
          <w:lang w:val="lt-LT"/>
        </w:rPr>
        <w:t xml:space="preserve"> dozių vartojimo pasireiškia skausmas, Jums gali reikėti greito poveikio vaisto nuo skausmo. </w:t>
      </w:r>
      <w:proofErr w:type="spellStart"/>
      <w:r>
        <w:rPr>
          <w:sz w:val="22"/>
          <w:lang w:val="lt-LT"/>
        </w:rPr>
        <w:t>Dolnada</w:t>
      </w:r>
      <w:proofErr w:type="spellEnd"/>
      <w:r>
        <w:rPr>
          <w:sz w:val="22"/>
          <w:lang w:val="lt-LT"/>
        </w:rPr>
        <w:t xml:space="preserve"> tam netinka. Tokiu atveju kreipkitės į gydytoją ar vaistininką.</w:t>
      </w:r>
    </w:p>
    <w:p w14:paraId="2F784B25" w14:textId="77777777" w:rsidR="00B4109A" w:rsidRDefault="00B4109A">
      <w:pPr>
        <w:widowControl w:val="0"/>
        <w:numPr>
          <w:ilvl w:val="12"/>
          <w:numId w:val="0"/>
        </w:numPr>
        <w:ind w:right="-2"/>
        <w:rPr>
          <w:sz w:val="22"/>
          <w:lang w:val="lt-LT"/>
        </w:rPr>
      </w:pPr>
    </w:p>
    <w:p w14:paraId="34E78DE1" w14:textId="77777777" w:rsidR="00B4109A" w:rsidRDefault="00717405">
      <w:pPr>
        <w:widowControl w:val="0"/>
        <w:numPr>
          <w:ilvl w:val="12"/>
          <w:numId w:val="0"/>
        </w:numPr>
        <w:ind w:right="-2"/>
        <w:rPr>
          <w:sz w:val="22"/>
          <w:lang w:val="lt-LT"/>
        </w:rPr>
      </w:pPr>
      <w:r>
        <w:rPr>
          <w:sz w:val="22"/>
          <w:lang w:val="lt-LT"/>
        </w:rPr>
        <w:t>Jei manote, kad šių tablečių poveikis yra per stiprus ar per silpnas, pasitarkite su gydytoju arba vaistininku.</w:t>
      </w:r>
    </w:p>
    <w:p w14:paraId="323AB67F" w14:textId="77777777" w:rsidR="00B4109A" w:rsidRDefault="00B4109A">
      <w:pPr>
        <w:widowControl w:val="0"/>
        <w:numPr>
          <w:ilvl w:val="12"/>
          <w:numId w:val="0"/>
        </w:numPr>
        <w:ind w:right="-2"/>
        <w:rPr>
          <w:sz w:val="22"/>
          <w:lang w:val="lt-LT"/>
        </w:rPr>
      </w:pPr>
    </w:p>
    <w:p w14:paraId="1178041A" w14:textId="77777777" w:rsidR="00B4109A" w:rsidRDefault="00717405">
      <w:pPr>
        <w:widowControl w:val="0"/>
        <w:numPr>
          <w:ilvl w:val="12"/>
          <w:numId w:val="0"/>
        </w:numPr>
        <w:ind w:right="-2"/>
        <w:rPr>
          <w:b/>
          <w:sz w:val="22"/>
          <w:lang w:val="lt-LT"/>
        </w:rPr>
      </w:pPr>
      <w:r>
        <w:rPr>
          <w:b/>
          <w:sz w:val="22"/>
          <w:lang w:val="lt-LT"/>
        </w:rPr>
        <w:lastRenderedPageBreak/>
        <w:t>Senyvi pacientai</w:t>
      </w:r>
    </w:p>
    <w:p w14:paraId="44420461" w14:textId="77777777" w:rsidR="00B4109A" w:rsidRDefault="00B4109A">
      <w:pPr>
        <w:widowControl w:val="0"/>
        <w:numPr>
          <w:ilvl w:val="12"/>
          <w:numId w:val="0"/>
        </w:numPr>
        <w:ind w:right="-2"/>
        <w:rPr>
          <w:b/>
          <w:sz w:val="22"/>
          <w:lang w:val="lt-LT"/>
        </w:rPr>
      </w:pPr>
    </w:p>
    <w:p w14:paraId="33AEDA27" w14:textId="77777777" w:rsidR="00B4109A" w:rsidRDefault="00717405">
      <w:pPr>
        <w:widowControl w:val="0"/>
        <w:numPr>
          <w:ilvl w:val="12"/>
          <w:numId w:val="0"/>
        </w:numPr>
        <w:ind w:right="-2"/>
        <w:rPr>
          <w:sz w:val="22"/>
          <w:lang w:val="lt-LT"/>
        </w:rPr>
      </w:pPr>
      <w:r>
        <w:rPr>
          <w:sz w:val="22"/>
          <w:lang w:val="lt-LT"/>
        </w:rPr>
        <w:t>Apskritai senyviems pacientams, kurių inkstų ir (arba) kepenų funkcija yra normali, dozės koreguoti nereikia.</w:t>
      </w:r>
    </w:p>
    <w:p w14:paraId="55F3C6A2" w14:textId="77777777" w:rsidR="00B4109A" w:rsidRDefault="00B4109A">
      <w:pPr>
        <w:widowControl w:val="0"/>
        <w:numPr>
          <w:ilvl w:val="12"/>
          <w:numId w:val="0"/>
        </w:numPr>
        <w:ind w:right="-2"/>
        <w:rPr>
          <w:b/>
          <w:sz w:val="22"/>
          <w:lang w:val="lt-LT"/>
        </w:rPr>
      </w:pPr>
    </w:p>
    <w:p w14:paraId="04182519" w14:textId="77777777" w:rsidR="00B4109A" w:rsidRDefault="00717405">
      <w:pPr>
        <w:widowControl w:val="0"/>
        <w:numPr>
          <w:ilvl w:val="12"/>
          <w:numId w:val="0"/>
        </w:numPr>
        <w:ind w:right="-2"/>
        <w:rPr>
          <w:b/>
          <w:sz w:val="22"/>
          <w:lang w:val="lt-LT"/>
        </w:rPr>
      </w:pPr>
      <w:r>
        <w:rPr>
          <w:b/>
          <w:sz w:val="22"/>
          <w:lang w:val="lt-LT"/>
        </w:rPr>
        <w:t>Kepenų ar inkstų funkcijos sutrikimas</w:t>
      </w:r>
    </w:p>
    <w:p w14:paraId="2D53E74E" w14:textId="77777777" w:rsidR="00B4109A" w:rsidRDefault="00B4109A">
      <w:pPr>
        <w:widowControl w:val="0"/>
        <w:numPr>
          <w:ilvl w:val="12"/>
          <w:numId w:val="0"/>
        </w:numPr>
        <w:ind w:right="-2"/>
        <w:rPr>
          <w:b/>
          <w:sz w:val="22"/>
          <w:lang w:val="lt-LT"/>
        </w:rPr>
      </w:pPr>
    </w:p>
    <w:p w14:paraId="06DD7029" w14:textId="77777777" w:rsidR="00B4109A" w:rsidRDefault="00717405">
      <w:pPr>
        <w:widowControl w:val="0"/>
        <w:numPr>
          <w:ilvl w:val="12"/>
          <w:numId w:val="0"/>
        </w:numPr>
        <w:ind w:right="-2"/>
        <w:rPr>
          <w:sz w:val="22"/>
          <w:lang w:val="lt-LT"/>
        </w:rPr>
      </w:pPr>
      <w:r>
        <w:rPr>
          <w:sz w:val="22"/>
          <w:lang w:val="lt-LT"/>
        </w:rPr>
        <w:t>Jeigu Jums yra inkstų funkcijos sutrikimas ar lengvas kepenų funkcijos sutrikimas, Jūsų gydytojas šių tablečių skirs ypatingai atsargiai. Jei yra vidutinio sunkumo ar sunkių kepenų funkcijos sutrikimas, šių tablečių neturėtų būti vartojama (taip pat žr. 2 skyrių „</w:t>
      </w:r>
      <w:proofErr w:type="spellStart"/>
      <w:r>
        <w:rPr>
          <w:rFonts w:eastAsia="Calibri"/>
          <w:sz w:val="22"/>
          <w:lang w:val="lt-LT"/>
        </w:rPr>
        <w:t>Dolnada</w:t>
      </w:r>
      <w:proofErr w:type="spellEnd"/>
      <w:r>
        <w:rPr>
          <w:sz w:val="22"/>
          <w:lang w:val="lt-LT"/>
        </w:rPr>
        <w:t xml:space="preserve"> vartoti draudžiama“ bei „Įspėjimai ir atsargumo priemonės“).</w:t>
      </w:r>
    </w:p>
    <w:p w14:paraId="782479AE" w14:textId="77777777" w:rsidR="00B4109A" w:rsidRDefault="00B4109A">
      <w:pPr>
        <w:widowControl w:val="0"/>
        <w:numPr>
          <w:ilvl w:val="12"/>
          <w:numId w:val="0"/>
        </w:numPr>
        <w:ind w:right="-2"/>
        <w:outlineLvl w:val="0"/>
        <w:rPr>
          <w:sz w:val="22"/>
          <w:lang w:val="lt-LT"/>
        </w:rPr>
      </w:pPr>
    </w:p>
    <w:p w14:paraId="2A5D0F88" w14:textId="77777777" w:rsidR="00B4109A" w:rsidRDefault="00717405">
      <w:pPr>
        <w:widowControl w:val="0"/>
        <w:tabs>
          <w:tab w:val="left" w:pos="567"/>
        </w:tabs>
        <w:jc w:val="both"/>
        <w:outlineLvl w:val="3"/>
        <w:rPr>
          <w:b/>
          <w:sz w:val="22"/>
          <w:lang w:val="lt-LT"/>
        </w:rPr>
      </w:pPr>
      <w:r>
        <w:rPr>
          <w:b/>
          <w:sz w:val="22"/>
          <w:lang w:val="lt-LT"/>
        </w:rPr>
        <w:t>Vartojimas vaikams ir paaugliams iki 18 metų amžiaus</w:t>
      </w:r>
    </w:p>
    <w:p w14:paraId="4F29B00B" w14:textId="77777777" w:rsidR="00B4109A" w:rsidRDefault="00B4109A">
      <w:pPr>
        <w:widowControl w:val="0"/>
        <w:numPr>
          <w:ilvl w:val="12"/>
          <w:numId w:val="0"/>
        </w:numPr>
        <w:ind w:right="-2"/>
        <w:outlineLvl w:val="0"/>
        <w:rPr>
          <w:sz w:val="22"/>
          <w:lang w:val="lt-LT"/>
        </w:rPr>
      </w:pPr>
    </w:p>
    <w:p w14:paraId="0D537575" w14:textId="77777777" w:rsidR="00B4109A" w:rsidRDefault="00717405">
      <w:pPr>
        <w:widowControl w:val="0"/>
        <w:numPr>
          <w:ilvl w:val="12"/>
          <w:numId w:val="0"/>
        </w:numPr>
        <w:ind w:right="-2"/>
        <w:rPr>
          <w:sz w:val="22"/>
          <w:lang w:val="lt-LT"/>
        </w:rPr>
      </w:pPr>
      <w:proofErr w:type="spellStart"/>
      <w:r>
        <w:rPr>
          <w:sz w:val="22"/>
          <w:lang w:val="lt-LT"/>
        </w:rPr>
        <w:t>Dolnada</w:t>
      </w:r>
      <w:proofErr w:type="spellEnd"/>
      <w:r>
        <w:rPr>
          <w:sz w:val="22"/>
          <w:lang w:val="lt-LT"/>
        </w:rPr>
        <w:t xml:space="preserve"> dar netirtas vaikams ir paaugliams iki 18 metų. Vaikams ir paaugliams jo saugumas ir veiksmingumas nėra įrodytas. Dėl to jaunesniems kaip 18 metų vaikams ir paaugliams </w:t>
      </w:r>
      <w:proofErr w:type="spellStart"/>
      <w:r>
        <w:rPr>
          <w:sz w:val="22"/>
          <w:lang w:val="lt-LT"/>
        </w:rPr>
        <w:t>Dolnada</w:t>
      </w:r>
      <w:proofErr w:type="spellEnd"/>
      <w:r>
        <w:rPr>
          <w:sz w:val="22"/>
          <w:lang w:val="lt-LT"/>
        </w:rPr>
        <w:t xml:space="preserve"> vartoti nerekomenduojama.</w:t>
      </w:r>
    </w:p>
    <w:p w14:paraId="55CDCCB7" w14:textId="77777777" w:rsidR="00B4109A" w:rsidRDefault="00B4109A">
      <w:pPr>
        <w:widowControl w:val="0"/>
        <w:numPr>
          <w:ilvl w:val="12"/>
          <w:numId w:val="0"/>
        </w:numPr>
        <w:ind w:right="-2"/>
        <w:outlineLvl w:val="0"/>
        <w:rPr>
          <w:sz w:val="22"/>
          <w:lang w:val="lt-LT"/>
        </w:rPr>
      </w:pPr>
    </w:p>
    <w:p w14:paraId="53335FB2" w14:textId="77777777" w:rsidR="00B4109A" w:rsidRDefault="00717405">
      <w:pPr>
        <w:widowControl w:val="0"/>
        <w:tabs>
          <w:tab w:val="left" w:pos="567"/>
        </w:tabs>
        <w:jc w:val="both"/>
        <w:outlineLvl w:val="3"/>
        <w:rPr>
          <w:b/>
          <w:sz w:val="22"/>
          <w:lang w:val="lt-LT"/>
        </w:rPr>
      </w:pPr>
      <w:r>
        <w:rPr>
          <w:b/>
          <w:sz w:val="22"/>
          <w:lang w:val="lt-LT"/>
        </w:rPr>
        <w:t>Vartojimo metodas</w:t>
      </w:r>
    </w:p>
    <w:p w14:paraId="74EB19FC" w14:textId="77777777" w:rsidR="00B4109A" w:rsidRDefault="00B4109A">
      <w:pPr>
        <w:widowControl w:val="0"/>
        <w:numPr>
          <w:ilvl w:val="12"/>
          <w:numId w:val="0"/>
        </w:numPr>
        <w:ind w:right="-2"/>
        <w:outlineLvl w:val="0"/>
        <w:rPr>
          <w:sz w:val="22"/>
          <w:lang w:val="lt-LT"/>
        </w:rPr>
      </w:pPr>
    </w:p>
    <w:p w14:paraId="7A50CF15" w14:textId="77777777" w:rsidR="00B4109A" w:rsidRDefault="00717405">
      <w:pPr>
        <w:widowControl w:val="0"/>
        <w:numPr>
          <w:ilvl w:val="12"/>
          <w:numId w:val="0"/>
        </w:numPr>
        <w:ind w:right="-2"/>
        <w:rPr>
          <w:sz w:val="22"/>
          <w:lang w:val="lt-LT"/>
        </w:rPr>
      </w:pPr>
      <w:proofErr w:type="spellStart"/>
      <w:r>
        <w:rPr>
          <w:sz w:val="22"/>
          <w:lang w:val="lt-LT"/>
        </w:rPr>
        <w:t>Dolnada</w:t>
      </w:r>
      <w:proofErr w:type="spellEnd"/>
      <w:r>
        <w:rPr>
          <w:sz w:val="22"/>
          <w:lang w:val="lt-LT"/>
        </w:rPr>
        <w:t xml:space="preserve"> vartojama per burną.</w:t>
      </w:r>
    </w:p>
    <w:p w14:paraId="09254042" w14:textId="77777777" w:rsidR="00B4109A" w:rsidRDefault="00B4109A">
      <w:pPr>
        <w:widowControl w:val="0"/>
        <w:numPr>
          <w:ilvl w:val="12"/>
          <w:numId w:val="0"/>
        </w:numPr>
        <w:ind w:right="-2"/>
        <w:rPr>
          <w:b/>
          <w:sz w:val="22"/>
          <w:lang w:val="lt-LT"/>
        </w:rPr>
      </w:pPr>
    </w:p>
    <w:p w14:paraId="751EDF8B" w14:textId="77777777" w:rsidR="00B4109A" w:rsidRDefault="00717405">
      <w:pPr>
        <w:widowControl w:val="0"/>
        <w:numPr>
          <w:ilvl w:val="12"/>
          <w:numId w:val="0"/>
        </w:numPr>
        <w:ind w:right="-2"/>
        <w:rPr>
          <w:sz w:val="22"/>
          <w:lang w:val="lt-LT"/>
        </w:rPr>
      </w:pPr>
      <w:r>
        <w:rPr>
          <w:sz w:val="22"/>
          <w:lang w:val="lt-LT"/>
        </w:rPr>
        <w:t>Nurykite šias tabletes sveikas (nekramtytas), užsigerdami pakankamu kiekiu skysčio (½ stiklinės vandens). Pailginto atpalaidavimo tabletes galite vartoti valgio metu arba nevalgius. Tabletes vartokite kas 12 valandų pagal nustatytą grafiką (pvz., 8 valandą ryto ir 8 valandą vakaro). Pailginto atpalaidavimo tablečių nelaužyti, nekramtyti ir netraiškyti. (žr. 2</w:t>
      </w:r>
      <w:r>
        <w:rPr>
          <w:rFonts w:eastAsia="TimesNewRomanPSMT"/>
          <w:sz w:val="22"/>
          <w:lang w:val="lt-LT"/>
        </w:rPr>
        <w:t> </w:t>
      </w:r>
      <w:r>
        <w:rPr>
          <w:sz w:val="22"/>
          <w:lang w:val="lt-LT"/>
        </w:rPr>
        <w:t>skyrių „Įspėjimai ir atsargumo priemonės“).</w:t>
      </w:r>
    </w:p>
    <w:p w14:paraId="3C72C0D9" w14:textId="77777777" w:rsidR="00B4109A" w:rsidRDefault="00B4109A">
      <w:pPr>
        <w:widowControl w:val="0"/>
        <w:numPr>
          <w:ilvl w:val="12"/>
          <w:numId w:val="0"/>
        </w:numPr>
        <w:ind w:right="-2"/>
        <w:rPr>
          <w:sz w:val="22"/>
          <w:lang w:val="lt-LT"/>
        </w:rPr>
      </w:pPr>
    </w:p>
    <w:p w14:paraId="195D074C" w14:textId="77777777" w:rsidR="00B4109A" w:rsidRDefault="00717405">
      <w:pPr>
        <w:widowControl w:val="0"/>
        <w:rPr>
          <w:i/>
          <w:sz w:val="22"/>
          <w:lang w:val="lt-LT"/>
        </w:rPr>
      </w:pPr>
      <w:r>
        <w:rPr>
          <w:i/>
          <w:sz w:val="22"/>
          <w:highlight w:val="lightGray"/>
          <w:lang w:val="lt-LT"/>
        </w:rPr>
        <w:t xml:space="preserve">Tik perforuotoms vaikų sunkiai atidaromoms nulupamoms </w:t>
      </w:r>
      <w:proofErr w:type="spellStart"/>
      <w:r>
        <w:rPr>
          <w:i/>
          <w:sz w:val="22"/>
          <w:highlight w:val="lightGray"/>
          <w:lang w:val="lt-LT"/>
        </w:rPr>
        <w:t>dalomosioms</w:t>
      </w:r>
      <w:proofErr w:type="spellEnd"/>
      <w:r>
        <w:rPr>
          <w:i/>
          <w:sz w:val="22"/>
          <w:highlight w:val="lightGray"/>
          <w:lang w:val="lt-LT"/>
        </w:rPr>
        <w:t xml:space="preserve"> lizdinėms plokštelėms:</w:t>
      </w:r>
    </w:p>
    <w:p w14:paraId="20EDA682" w14:textId="77777777" w:rsidR="00B4109A" w:rsidRDefault="00717405">
      <w:pPr>
        <w:widowControl w:val="0"/>
        <w:numPr>
          <w:ilvl w:val="12"/>
          <w:numId w:val="0"/>
        </w:numPr>
        <w:ind w:right="-2"/>
        <w:rPr>
          <w:sz w:val="22"/>
          <w:highlight w:val="lightGray"/>
          <w:lang w:val="lt-LT"/>
        </w:rPr>
      </w:pPr>
      <w:proofErr w:type="spellStart"/>
      <w:r>
        <w:rPr>
          <w:sz w:val="22"/>
          <w:highlight w:val="lightGray"/>
          <w:lang w:val="lt-LT"/>
        </w:rPr>
        <w:t>Dolnada</w:t>
      </w:r>
      <w:proofErr w:type="spellEnd"/>
      <w:r>
        <w:rPr>
          <w:sz w:val="22"/>
          <w:highlight w:val="lightGray"/>
          <w:lang w:val="lt-LT"/>
        </w:rPr>
        <w:t xml:space="preserve"> teikiamas perforuotomis vaikų sunkiai atidaromomis nulupamomis </w:t>
      </w:r>
      <w:proofErr w:type="spellStart"/>
      <w:r>
        <w:rPr>
          <w:sz w:val="22"/>
          <w:highlight w:val="lightGray"/>
          <w:lang w:val="lt-LT"/>
        </w:rPr>
        <w:t>dalomosiomis</w:t>
      </w:r>
      <w:proofErr w:type="spellEnd"/>
      <w:r>
        <w:rPr>
          <w:sz w:val="22"/>
          <w:highlight w:val="lightGray"/>
          <w:lang w:val="lt-LT"/>
        </w:rPr>
        <w:t xml:space="preserve"> lizdinėmis plokštelėmis. Pailginto atpalaidavimo tabletę iš pakuotės ištraukite taip, kaip nurodyta toliau.</w:t>
      </w:r>
    </w:p>
    <w:p w14:paraId="58199008" w14:textId="77777777" w:rsidR="00B4109A" w:rsidRDefault="00717405">
      <w:pPr>
        <w:widowControl w:val="0"/>
        <w:numPr>
          <w:ilvl w:val="12"/>
          <w:numId w:val="0"/>
        </w:numPr>
        <w:ind w:right="-2"/>
        <w:jc w:val="center"/>
        <w:rPr>
          <w:sz w:val="22"/>
          <w:szCs w:val="22"/>
          <w:highlight w:val="lightGray"/>
          <w:lang w:val="lt-LT" w:eastAsia="en-GB"/>
        </w:rPr>
      </w:pPr>
      <w:r>
        <w:rPr>
          <w:noProof/>
          <w:sz w:val="22"/>
          <w:szCs w:val="22"/>
          <w:lang w:val="en-US" w:eastAsia="en-US"/>
        </w:rPr>
        <w:drawing>
          <wp:inline distT="0" distB="0" distL="0" distR="0" wp14:anchorId="3723D21E" wp14:editId="7440A26F">
            <wp:extent cx="4933950" cy="121285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33950" cy="1212850"/>
                    </a:xfrm>
                    <a:prstGeom prst="rect">
                      <a:avLst/>
                    </a:prstGeom>
                    <a:noFill/>
                    <a:ln>
                      <a:noFill/>
                    </a:ln>
                  </pic:spPr>
                </pic:pic>
              </a:graphicData>
            </a:graphic>
          </wp:inline>
        </w:drawing>
      </w:r>
    </w:p>
    <w:p w14:paraId="67B775B2" w14:textId="77777777" w:rsidR="00B4109A" w:rsidRDefault="00717405">
      <w:pPr>
        <w:widowControl w:val="0"/>
        <w:autoSpaceDE w:val="0"/>
        <w:autoSpaceDN w:val="0"/>
        <w:adjustRightInd w:val="0"/>
        <w:ind w:left="567" w:hanging="567"/>
        <w:rPr>
          <w:sz w:val="22"/>
          <w:highlight w:val="lightGray"/>
          <w:lang w:val="lt-LT"/>
        </w:rPr>
      </w:pPr>
      <w:r>
        <w:rPr>
          <w:sz w:val="22"/>
          <w:highlight w:val="lightGray"/>
          <w:lang w:val="lt-LT"/>
        </w:rPr>
        <w:t>1.</w:t>
      </w:r>
      <w:r>
        <w:rPr>
          <w:sz w:val="22"/>
          <w:highlight w:val="lightGray"/>
          <w:lang w:val="lt-LT"/>
        </w:rPr>
        <w:tab/>
        <w:t>Lizdinę plokštelę laikykite už kraštų ir atskirkite vieną dalelę nuo likusios lizdinės plokštelės lengvai plėšdami per perforacijas aplink ją.</w:t>
      </w:r>
    </w:p>
    <w:p w14:paraId="042B11FF" w14:textId="77777777" w:rsidR="00B4109A" w:rsidRDefault="00717405">
      <w:pPr>
        <w:widowControl w:val="0"/>
        <w:tabs>
          <w:tab w:val="left" w:pos="567"/>
        </w:tabs>
        <w:autoSpaceDE w:val="0"/>
        <w:autoSpaceDN w:val="0"/>
        <w:adjustRightInd w:val="0"/>
        <w:ind w:left="567" w:hanging="567"/>
        <w:rPr>
          <w:sz w:val="22"/>
          <w:highlight w:val="lightGray"/>
          <w:lang w:val="lt-LT"/>
        </w:rPr>
      </w:pPr>
      <w:r>
        <w:rPr>
          <w:sz w:val="22"/>
          <w:highlight w:val="lightGray"/>
          <w:lang w:val="lt-LT"/>
        </w:rPr>
        <w:t>2.</w:t>
      </w:r>
      <w:r>
        <w:rPr>
          <w:sz w:val="22"/>
          <w:highlight w:val="lightGray"/>
          <w:lang w:val="lt-LT"/>
        </w:rPr>
        <w:tab/>
        <w:t>Patraukite aukštyn folijos kraštą ir visiškai nulupkite foliją.</w:t>
      </w:r>
    </w:p>
    <w:p w14:paraId="035E1F6F" w14:textId="77777777" w:rsidR="00B4109A" w:rsidRDefault="00717405">
      <w:pPr>
        <w:widowControl w:val="0"/>
        <w:tabs>
          <w:tab w:val="left" w:pos="567"/>
        </w:tabs>
        <w:autoSpaceDE w:val="0"/>
        <w:autoSpaceDN w:val="0"/>
        <w:adjustRightInd w:val="0"/>
        <w:ind w:left="567" w:hanging="567"/>
        <w:rPr>
          <w:sz w:val="22"/>
          <w:highlight w:val="lightGray"/>
          <w:lang w:val="lt-LT"/>
        </w:rPr>
      </w:pPr>
      <w:r>
        <w:rPr>
          <w:sz w:val="22"/>
          <w:highlight w:val="lightGray"/>
          <w:lang w:val="lt-LT"/>
        </w:rPr>
        <w:t>3.</w:t>
      </w:r>
      <w:r>
        <w:rPr>
          <w:sz w:val="22"/>
          <w:highlight w:val="lightGray"/>
          <w:lang w:val="lt-LT"/>
        </w:rPr>
        <w:tab/>
        <w:t>Pailginto atpalaidavimo tabletę padėkite į delną.</w:t>
      </w:r>
    </w:p>
    <w:p w14:paraId="4CE896DA" w14:textId="77777777" w:rsidR="00B4109A" w:rsidRDefault="00717405">
      <w:pPr>
        <w:widowControl w:val="0"/>
        <w:tabs>
          <w:tab w:val="left" w:pos="567"/>
        </w:tabs>
        <w:autoSpaceDE w:val="0"/>
        <w:autoSpaceDN w:val="0"/>
        <w:adjustRightInd w:val="0"/>
        <w:ind w:left="567" w:hanging="567"/>
        <w:rPr>
          <w:sz w:val="22"/>
          <w:highlight w:val="lightGray"/>
          <w:lang w:val="lt-LT"/>
        </w:rPr>
      </w:pPr>
      <w:r>
        <w:rPr>
          <w:sz w:val="22"/>
          <w:highlight w:val="lightGray"/>
          <w:lang w:val="lt-LT"/>
        </w:rPr>
        <w:t>4.</w:t>
      </w:r>
      <w:r>
        <w:rPr>
          <w:sz w:val="22"/>
          <w:highlight w:val="lightGray"/>
          <w:lang w:val="lt-LT"/>
        </w:rPr>
        <w:tab/>
        <w:t>Visą pailginto atpalaidavimo tabletę nurykite užgerdami pakankamu kiekiu skysčio valgio metu arba nevalgius.</w:t>
      </w:r>
    </w:p>
    <w:p w14:paraId="11F00583" w14:textId="77777777" w:rsidR="00B4109A" w:rsidRDefault="00B4109A">
      <w:pPr>
        <w:widowControl w:val="0"/>
        <w:tabs>
          <w:tab w:val="left" w:pos="567"/>
        </w:tabs>
        <w:autoSpaceDE w:val="0"/>
        <w:autoSpaceDN w:val="0"/>
        <w:adjustRightInd w:val="0"/>
        <w:ind w:left="567" w:hanging="567"/>
        <w:rPr>
          <w:sz w:val="22"/>
          <w:lang w:val="lt-LT"/>
        </w:rPr>
      </w:pPr>
    </w:p>
    <w:p w14:paraId="40101DAD" w14:textId="77777777" w:rsidR="00B4109A" w:rsidRDefault="00717405">
      <w:pPr>
        <w:widowControl w:val="0"/>
        <w:numPr>
          <w:ilvl w:val="12"/>
          <w:numId w:val="0"/>
        </w:numPr>
        <w:ind w:right="-2"/>
        <w:rPr>
          <w:b/>
          <w:sz w:val="22"/>
          <w:lang w:val="lt-LT"/>
        </w:rPr>
      </w:pPr>
      <w:r>
        <w:rPr>
          <w:b/>
          <w:sz w:val="22"/>
          <w:lang w:val="lt-LT"/>
        </w:rPr>
        <w:t>Vartojimo trukmė</w:t>
      </w:r>
    </w:p>
    <w:p w14:paraId="454F3A55" w14:textId="77777777" w:rsidR="00B4109A" w:rsidRDefault="00B4109A">
      <w:pPr>
        <w:widowControl w:val="0"/>
        <w:numPr>
          <w:ilvl w:val="12"/>
          <w:numId w:val="0"/>
        </w:numPr>
        <w:ind w:right="-2"/>
        <w:rPr>
          <w:b/>
          <w:sz w:val="22"/>
          <w:lang w:val="lt-LT"/>
        </w:rPr>
      </w:pPr>
    </w:p>
    <w:p w14:paraId="0B7DA979" w14:textId="77777777" w:rsidR="00B4109A" w:rsidRDefault="00717405">
      <w:pPr>
        <w:widowControl w:val="0"/>
        <w:numPr>
          <w:ilvl w:val="12"/>
          <w:numId w:val="0"/>
        </w:numPr>
        <w:ind w:right="-2"/>
        <w:outlineLvl w:val="0"/>
        <w:rPr>
          <w:b/>
          <w:sz w:val="22"/>
          <w:lang w:val="lt-LT"/>
        </w:rPr>
      </w:pPr>
      <w:r>
        <w:rPr>
          <w:sz w:val="22"/>
          <w:lang w:val="lt-LT"/>
        </w:rPr>
        <w:t>Apskritai šių tablečių vartoti negalima ilgiau nei reikia. Jei ilgai gydotės šiomis tabletėmis, gydytojas turėtų reguliariai tikrinti, ar Jums vis dar reikia šių tablečių.</w:t>
      </w:r>
    </w:p>
    <w:p w14:paraId="6EDB2B38" w14:textId="77777777" w:rsidR="00B4109A" w:rsidRDefault="00B4109A">
      <w:pPr>
        <w:widowControl w:val="0"/>
        <w:numPr>
          <w:ilvl w:val="12"/>
          <w:numId w:val="0"/>
        </w:numPr>
        <w:ind w:right="-2"/>
        <w:outlineLvl w:val="0"/>
        <w:rPr>
          <w:b/>
          <w:sz w:val="22"/>
          <w:lang w:val="lt-LT"/>
        </w:rPr>
      </w:pPr>
    </w:p>
    <w:p w14:paraId="6916003F" w14:textId="77777777" w:rsidR="00B4109A" w:rsidRDefault="00717405">
      <w:pPr>
        <w:widowControl w:val="0"/>
        <w:numPr>
          <w:ilvl w:val="12"/>
          <w:numId w:val="0"/>
        </w:numPr>
        <w:ind w:right="-2"/>
        <w:outlineLvl w:val="0"/>
        <w:rPr>
          <w:sz w:val="22"/>
          <w:lang w:val="lt-LT"/>
        </w:rPr>
      </w:pPr>
      <w:r>
        <w:rPr>
          <w:b/>
          <w:sz w:val="22"/>
          <w:lang w:val="lt-LT"/>
        </w:rPr>
        <w:t xml:space="preserve">Ką daryti pavartojus per didelę </w:t>
      </w:r>
      <w:proofErr w:type="spellStart"/>
      <w:r>
        <w:rPr>
          <w:b/>
          <w:sz w:val="22"/>
          <w:lang w:val="lt-LT"/>
        </w:rPr>
        <w:t>Dolnada</w:t>
      </w:r>
      <w:proofErr w:type="spellEnd"/>
      <w:r>
        <w:rPr>
          <w:b/>
          <w:sz w:val="22"/>
          <w:lang w:val="lt-LT"/>
        </w:rPr>
        <w:t xml:space="preserve"> dozę</w:t>
      </w:r>
    </w:p>
    <w:p w14:paraId="0C14694D" w14:textId="77777777" w:rsidR="00B4109A" w:rsidRDefault="00B4109A">
      <w:pPr>
        <w:widowControl w:val="0"/>
        <w:autoSpaceDE w:val="0"/>
        <w:autoSpaceDN w:val="0"/>
        <w:adjustRightInd w:val="0"/>
        <w:rPr>
          <w:sz w:val="22"/>
          <w:lang w:val="lt-LT"/>
        </w:rPr>
      </w:pPr>
    </w:p>
    <w:p w14:paraId="06185E7B" w14:textId="77777777" w:rsidR="00B4109A" w:rsidRDefault="00717405">
      <w:pPr>
        <w:widowControl w:val="0"/>
        <w:autoSpaceDE w:val="0"/>
        <w:autoSpaceDN w:val="0"/>
        <w:adjustRightInd w:val="0"/>
        <w:rPr>
          <w:sz w:val="22"/>
          <w:lang w:val="lt-LT"/>
        </w:rPr>
      </w:pPr>
      <w:r>
        <w:rPr>
          <w:sz w:val="22"/>
          <w:lang w:val="lt-LT"/>
        </w:rPr>
        <w:t>Jei pavartojote didesnę nei skirta šių tablečių dozę, apie tai turite nedelsdami informuoti gydytoją.</w:t>
      </w:r>
    </w:p>
    <w:p w14:paraId="6FED4E4D" w14:textId="77777777" w:rsidR="00B4109A" w:rsidRDefault="00717405">
      <w:pPr>
        <w:widowControl w:val="0"/>
        <w:autoSpaceDE w:val="0"/>
        <w:autoSpaceDN w:val="0"/>
        <w:adjustRightInd w:val="0"/>
        <w:rPr>
          <w:sz w:val="22"/>
          <w:lang w:val="lt-LT"/>
        </w:rPr>
      </w:pPr>
      <w:r>
        <w:rPr>
          <w:sz w:val="22"/>
          <w:lang w:val="lt-LT"/>
        </w:rPr>
        <w:t>Perdozavimas gali sukelti:</w:t>
      </w:r>
    </w:p>
    <w:p w14:paraId="7DE1D3F5" w14:textId="77777777" w:rsidR="00B4109A" w:rsidRDefault="00717405">
      <w:pPr>
        <w:widowControl w:val="0"/>
        <w:numPr>
          <w:ilvl w:val="0"/>
          <w:numId w:val="1"/>
        </w:numPr>
        <w:ind w:left="567" w:hanging="567"/>
        <w:rPr>
          <w:sz w:val="22"/>
          <w:lang w:val="lt-LT"/>
        </w:rPr>
      </w:pPr>
      <w:r>
        <w:rPr>
          <w:sz w:val="22"/>
          <w:lang w:val="lt-LT"/>
        </w:rPr>
        <w:t>akių vyzdžių susiaurėjimą;</w:t>
      </w:r>
    </w:p>
    <w:p w14:paraId="5B8D6519" w14:textId="77777777" w:rsidR="00B4109A" w:rsidRDefault="00717405">
      <w:pPr>
        <w:widowControl w:val="0"/>
        <w:numPr>
          <w:ilvl w:val="0"/>
          <w:numId w:val="1"/>
        </w:numPr>
        <w:ind w:left="567" w:hanging="567"/>
        <w:rPr>
          <w:sz w:val="22"/>
          <w:lang w:val="lt-LT"/>
        </w:rPr>
      </w:pPr>
      <w:r>
        <w:rPr>
          <w:sz w:val="22"/>
          <w:lang w:val="lt-LT"/>
        </w:rPr>
        <w:t>lėtesnį ir paviršutiniškesnį kvėpavimą (kvėpavimo slopinimą);</w:t>
      </w:r>
    </w:p>
    <w:p w14:paraId="5A6C5D1A" w14:textId="77777777" w:rsidR="00B4109A" w:rsidRDefault="00717405">
      <w:pPr>
        <w:widowControl w:val="0"/>
        <w:numPr>
          <w:ilvl w:val="0"/>
          <w:numId w:val="1"/>
        </w:numPr>
        <w:ind w:left="567" w:hanging="567"/>
        <w:rPr>
          <w:sz w:val="22"/>
          <w:lang w:val="lt-LT"/>
        </w:rPr>
      </w:pPr>
      <w:r>
        <w:rPr>
          <w:sz w:val="22"/>
          <w:lang w:val="lt-LT"/>
        </w:rPr>
        <w:t>apsnūdimą iki sąmonės netekimo;</w:t>
      </w:r>
    </w:p>
    <w:p w14:paraId="0A3C934D" w14:textId="77777777" w:rsidR="00B4109A" w:rsidRDefault="00717405">
      <w:pPr>
        <w:widowControl w:val="0"/>
        <w:numPr>
          <w:ilvl w:val="0"/>
          <w:numId w:val="1"/>
        </w:numPr>
        <w:ind w:left="567" w:hanging="567"/>
        <w:rPr>
          <w:sz w:val="22"/>
          <w:lang w:val="lt-LT"/>
        </w:rPr>
      </w:pPr>
      <w:r>
        <w:rPr>
          <w:sz w:val="22"/>
          <w:lang w:val="lt-LT"/>
        </w:rPr>
        <w:lastRenderedPageBreak/>
        <w:t>mažą raumenų tonusą (hipotoniją);</w:t>
      </w:r>
    </w:p>
    <w:p w14:paraId="50EBB72E" w14:textId="77777777" w:rsidR="00B4109A" w:rsidRDefault="00717405">
      <w:pPr>
        <w:widowControl w:val="0"/>
        <w:numPr>
          <w:ilvl w:val="0"/>
          <w:numId w:val="1"/>
        </w:numPr>
        <w:ind w:left="567" w:hanging="567"/>
        <w:rPr>
          <w:sz w:val="22"/>
          <w:lang w:val="lt-LT"/>
        </w:rPr>
      </w:pPr>
      <w:r>
        <w:rPr>
          <w:sz w:val="22"/>
          <w:lang w:val="lt-LT"/>
        </w:rPr>
        <w:t>suretėjusį pulsą;</w:t>
      </w:r>
    </w:p>
    <w:p w14:paraId="7DDF411D" w14:textId="77777777" w:rsidR="00B4109A" w:rsidRDefault="00717405">
      <w:pPr>
        <w:widowControl w:val="0"/>
        <w:numPr>
          <w:ilvl w:val="0"/>
          <w:numId w:val="1"/>
        </w:numPr>
        <w:ind w:left="567" w:hanging="567"/>
        <w:rPr>
          <w:sz w:val="22"/>
          <w:lang w:val="lt-LT"/>
        </w:rPr>
      </w:pPr>
      <w:r>
        <w:rPr>
          <w:sz w:val="22"/>
          <w:lang w:val="lt-LT"/>
        </w:rPr>
        <w:t>kraujospūdžio sumažėjimą;</w:t>
      </w:r>
    </w:p>
    <w:p w14:paraId="78D1FAD4" w14:textId="77777777" w:rsidR="00B4109A" w:rsidRDefault="00717405">
      <w:pPr>
        <w:widowControl w:val="0"/>
        <w:numPr>
          <w:ilvl w:val="0"/>
          <w:numId w:val="1"/>
        </w:numPr>
        <w:ind w:left="567" w:hanging="567"/>
        <w:rPr>
          <w:sz w:val="22"/>
          <w:lang w:val="lt-LT"/>
        </w:rPr>
      </w:pPr>
      <w:r>
        <w:rPr>
          <w:sz w:val="22"/>
          <w:lang w:val="lt-LT"/>
        </w:rPr>
        <w:t xml:space="preserve">smegenų sutrikimas (vadinamas toksine </w:t>
      </w:r>
      <w:proofErr w:type="spellStart"/>
      <w:r>
        <w:rPr>
          <w:sz w:val="22"/>
          <w:lang w:val="lt-LT"/>
        </w:rPr>
        <w:t>leukoencefalopatija</w:t>
      </w:r>
      <w:proofErr w:type="spellEnd"/>
      <w:r>
        <w:rPr>
          <w:sz w:val="22"/>
          <w:lang w:val="lt-LT"/>
        </w:rPr>
        <w:t>).</w:t>
      </w:r>
    </w:p>
    <w:p w14:paraId="2A909C9D" w14:textId="77777777" w:rsidR="00B4109A" w:rsidRDefault="00B4109A">
      <w:pPr>
        <w:widowControl w:val="0"/>
        <w:autoSpaceDE w:val="0"/>
        <w:autoSpaceDN w:val="0"/>
        <w:adjustRightInd w:val="0"/>
        <w:rPr>
          <w:sz w:val="22"/>
          <w:lang w:val="lt-LT"/>
        </w:rPr>
      </w:pPr>
    </w:p>
    <w:p w14:paraId="08D507C8" w14:textId="77777777" w:rsidR="00B4109A" w:rsidRDefault="00717405">
      <w:pPr>
        <w:widowControl w:val="0"/>
        <w:autoSpaceDE w:val="0"/>
        <w:autoSpaceDN w:val="0"/>
        <w:adjustRightInd w:val="0"/>
        <w:rPr>
          <w:sz w:val="22"/>
          <w:lang w:val="lt-LT"/>
        </w:rPr>
      </w:pPr>
      <w:r>
        <w:rPr>
          <w:sz w:val="22"/>
          <w:lang w:val="lt-LT"/>
        </w:rPr>
        <w:t>Sunkiais atvejais gali pasireikšti sąmonės netekimas (koma), skysčių susikaupimas plaučiuose ir kraujotakos nepakankamumas, kurie kai kuriais atvejais gali būti mirtini.</w:t>
      </w:r>
    </w:p>
    <w:p w14:paraId="6F9847D7" w14:textId="77777777" w:rsidR="00B4109A" w:rsidRDefault="00B4109A">
      <w:pPr>
        <w:widowControl w:val="0"/>
        <w:numPr>
          <w:ilvl w:val="12"/>
          <w:numId w:val="0"/>
        </w:numPr>
        <w:rPr>
          <w:sz w:val="22"/>
          <w:lang w:val="lt-LT"/>
        </w:rPr>
      </w:pPr>
    </w:p>
    <w:p w14:paraId="4008E82F" w14:textId="77777777" w:rsidR="00B4109A" w:rsidRDefault="00717405">
      <w:pPr>
        <w:widowControl w:val="0"/>
        <w:numPr>
          <w:ilvl w:val="12"/>
          <w:numId w:val="0"/>
        </w:numPr>
        <w:rPr>
          <w:sz w:val="22"/>
          <w:lang w:val="lt-LT"/>
        </w:rPr>
      </w:pPr>
      <w:r>
        <w:rPr>
          <w:sz w:val="22"/>
          <w:lang w:val="lt-LT"/>
        </w:rPr>
        <w:t>Turite vengti situacijų, kai reikalingas didelis budrumas, pvz., vairuoti.</w:t>
      </w:r>
    </w:p>
    <w:p w14:paraId="30C02E43" w14:textId="77777777" w:rsidR="00B4109A" w:rsidRDefault="00B4109A">
      <w:pPr>
        <w:widowControl w:val="0"/>
        <w:tabs>
          <w:tab w:val="left" w:pos="567"/>
        </w:tabs>
        <w:autoSpaceDE w:val="0"/>
        <w:autoSpaceDN w:val="0"/>
        <w:adjustRightInd w:val="0"/>
        <w:rPr>
          <w:sz w:val="22"/>
          <w:lang w:val="lt-LT"/>
        </w:rPr>
      </w:pPr>
    </w:p>
    <w:p w14:paraId="57BB9C5A" w14:textId="77777777" w:rsidR="00B4109A" w:rsidRDefault="00717405">
      <w:pPr>
        <w:widowControl w:val="0"/>
        <w:numPr>
          <w:ilvl w:val="12"/>
          <w:numId w:val="0"/>
        </w:numPr>
        <w:ind w:right="-2"/>
        <w:outlineLvl w:val="0"/>
        <w:rPr>
          <w:b/>
          <w:sz w:val="22"/>
          <w:lang w:val="lt-LT"/>
        </w:rPr>
      </w:pPr>
      <w:r>
        <w:rPr>
          <w:b/>
          <w:sz w:val="22"/>
          <w:lang w:val="lt-LT"/>
        </w:rPr>
        <w:t xml:space="preserve">Pamiršus pavartoti </w:t>
      </w:r>
      <w:proofErr w:type="spellStart"/>
      <w:r>
        <w:rPr>
          <w:b/>
          <w:sz w:val="22"/>
          <w:lang w:val="lt-LT"/>
        </w:rPr>
        <w:t>Dolnada</w:t>
      </w:r>
      <w:proofErr w:type="spellEnd"/>
    </w:p>
    <w:p w14:paraId="536A04A2" w14:textId="77777777" w:rsidR="00B4109A" w:rsidRDefault="00717405">
      <w:pPr>
        <w:widowControl w:val="0"/>
        <w:autoSpaceDE w:val="0"/>
        <w:autoSpaceDN w:val="0"/>
        <w:adjustRightInd w:val="0"/>
        <w:rPr>
          <w:sz w:val="22"/>
          <w:lang w:val="lt-LT"/>
        </w:rPr>
      </w:pPr>
      <w:r>
        <w:rPr>
          <w:sz w:val="22"/>
          <w:lang w:val="lt-LT"/>
        </w:rPr>
        <w:t>arba pavartojus mažesnę dozę nei skirta, galite nejausti skausmo malšinančio poveikio.</w:t>
      </w:r>
    </w:p>
    <w:p w14:paraId="25408FD2" w14:textId="77777777" w:rsidR="00B4109A" w:rsidRDefault="00717405">
      <w:pPr>
        <w:widowControl w:val="0"/>
        <w:tabs>
          <w:tab w:val="left" w:pos="567"/>
        </w:tabs>
        <w:ind w:left="567" w:hanging="567"/>
        <w:rPr>
          <w:sz w:val="22"/>
          <w:lang w:val="lt-LT"/>
        </w:rPr>
      </w:pPr>
      <w:r>
        <w:rPr>
          <w:sz w:val="22"/>
          <w:lang w:val="lt-LT"/>
        </w:rPr>
        <w:t>Jeigu pamiršote išgerti dozę sekite žemiau nurodytas instrukcijas:</w:t>
      </w:r>
    </w:p>
    <w:p w14:paraId="38DA4461" w14:textId="77777777" w:rsidR="00B4109A" w:rsidRDefault="00717405">
      <w:pPr>
        <w:widowControl w:val="0"/>
        <w:numPr>
          <w:ilvl w:val="0"/>
          <w:numId w:val="1"/>
        </w:numPr>
        <w:ind w:left="567" w:hanging="567"/>
        <w:rPr>
          <w:sz w:val="22"/>
          <w:lang w:val="lt-LT"/>
        </w:rPr>
      </w:pPr>
      <w:r>
        <w:rPr>
          <w:sz w:val="22"/>
          <w:lang w:val="lt-LT"/>
        </w:rPr>
        <w:t>Jei kitą įprastą dozę reikia gerti po 8 valandų ar vėliau: nedelsdami išgerkite pamirštą dozę ir tęskite įprastą dozavimo grafiką.</w:t>
      </w:r>
    </w:p>
    <w:p w14:paraId="287E15F5" w14:textId="77777777" w:rsidR="00B4109A" w:rsidRDefault="00717405">
      <w:pPr>
        <w:widowControl w:val="0"/>
        <w:numPr>
          <w:ilvl w:val="0"/>
          <w:numId w:val="1"/>
        </w:numPr>
        <w:autoSpaceDE w:val="0"/>
        <w:autoSpaceDN w:val="0"/>
        <w:adjustRightInd w:val="0"/>
        <w:ind w:left="567" w:hanging="567"/>
        <w:rPr>
          <w:sz w:val="22"/>
          <w:lang w:val="lt-LT"/>
        </w:rPr>
      </w:pPr>
      <w:r>
        <w:rPr>
          <w:sz w:val="22"/>
          <w:lang w:val="lt-LT"/>
        </w:rPr>
        <w:t>Jei kitą įprastinę dozę reikia išgerti greičiau nei per 8 valandas: išgerkite pamirštą dozę. Tada palaukite dar 8 valandas prieš vartodami kitą dozę. Stenkitės grįžti prie pradinio dozavimo grafiko (pvz., 8 valandą ryto ir 8 valandą vakaro). Nevartokite daugiau nei vienos dozės per bet kurį 8 valandų laikotarpį.</w:t>
      </w:r>
    </w:p>
    <w:p w14:paraId="081D0DE2" w14:textId="77777777" w:rsidR="00B4109A" w:rsidRDefault="00B4109A">
      <w:pPr>
        <w:widowControl w:val="0"/>
        <w:autoSpaceDE w:val="0"/>
        <w:autoSpaceDN w:val="0"/>
        <w:adjustRightInd w:val="0"/>
        <w:rPr>
          <w:sz w:val="22"/>
          <w:lang w:val="lt-LT"/>
        </w:rPr>
      </w:pPr>
    </w:p>
    <w:p w14:paraId="5DAA3B37" w14:textId="77777777" w:rsidR="00B4109A" w:rsidRDefault="00717405">
      <w:pPr>
        <w:widowControl w:val="0"/>
        <w:numPr>
          <w:ilvl w:val="12"/>
          <w:numId w:val="0"/>
        </w:numPr>
        <w:ind w:right="-2"/>
        <w:rPr>
          <w:sz w:val="22"/>
          <w:lang w:val="lt-LT"/>
        </w:rPr>
      </w:pPr>
      <w:r>
        <w:rPr>
          <w:sz w:val="22"/>
          <w:lang w:val="lt-LT"/>
        </w:rPr>
        <w:t>Draudžiama vartoti dvigubos dozės norint kompensuoti praleistą dozę.</w:t>
      </w:r>
    </w:p>
    <w:p w14:paraId="66AE9BF2" w14:textId="77777777" w:rsidR="00B4109A" w:rsidRDefault="00B4109A">
      <w:pPr>
        <w:widowControl w:val="0"/>
        <w:tabs>
          <w:tab w:val="left" w:pos="567"/>
        </w:tabs>
        <w:autoSpaceDE w:val="0"/>
        <w:autoSpaceDN w:val="0"/>
        <w:adjustRightInd w:val="0"/>
        <w:rPr>
          <w:sz w:val="22"/>
          <w:lang w:val="lt-LT"/>
        </w:rPr>
      </w:pPr>
    </w:p>
    <w:p w14:paraId="53A1937D" w14:textId="77777777" w:rsidR="00B4109A" w:rsidRDefault="00717405">
      <w:pPr>
        <w:widowControl w:val="0"/>
        <w:numPr>
          <w:ilvl w:val="12"/>
          <w:numId w:val="0"/>
        </w:numPr>
        <w:ind w:right="-2"/>
        <w:outlineLvl w:val="0"/>
        <w:rPr>
          <w:b/>
          <w:sz w:val="22"/>
          <w:lang w:val="lt-LT"/>
        </w:rPr>
      </w:pPr>
      <w:r>
        <w:rPr>
          <w:b/>
          <w:sz w:val="22"/>
          <w:lang w:val="lt-LT"/>
        </w:rPr>
        <w:t xml:space="preserve">Nustojus vartoti </w:t>
      </w:r>
      <w:proofErr w:type="spellStart"/>
      <w:r>
        <w:rPr>
          <w:b/>
          <w:sz w:val="22"/>
          <w:lang w:val="lt-LT"/>
        </w:rPr>
        <w:t>Dolnada</w:t>
      </w:r>
      <w:proofErr w:type="spellEnd"/>
    </w:p>
    <w:p w14:paraId="78A416EC" w14:textId="77777777" w:rsidR="00B4109A" w:rsidRDefault="00B4109A">
      <w:pPr>
        <w:widowControl w:val="0"/>
        <w:numPr>
          <w:ilvl w:val="12"/>
          <w:numId w:val="0"/>
        </w:numPr>
        <w:ind w:right="-2"/>
        <w:rPr>
          <w:sz w:val="22"/>
          <w:lang w:val="lt-LT"/>
        </w:rPr>
      </w:pPr>
    </w:p>
    <w:p w14:paraId="4A1046E2" w14:textId="77777777" w:rsidR="00B4109A" w:rsidRDefault="00717405">
      <w:pPr>
        <w:widowControl w:val="0"/>
        <w:numPr>
          <w:ilvl w:val="12"/>
          <w:numId w:val="0"/>
        </w:numPr>
        <w:ind w:right="-2"/>
        <w:rPr>
          <w:sz w:val="22"/>
          <w:lang w:val="lt-LT"/>
        </w:rPr>
      </w:pPr>
      <w:r>
        <w:rPr>
          <w:sz w:val="22"/>
          <w:lang w:val="lt-LT"/>
        </w:rPr>
        <w:t>Nenutraukite gydymo nepasitarę su gydytoju. Jei tolesnio gydymo nebereikia, turite laipsniškai mažinti paros dozę, prieš tai pasitarę su gydytoju. Taip išvengsite abstinencijos simptomų, tokių kaip neramumo, prakaitavimo priepuolių ir raumenų skausmo.</w:t>
      </w:r>
    </w:p>
    <w:p w14:paraId="6D7C1C59" w14:textId="77777777" w:rsidR="00B4109A" w:rsidRDefault="00B4109A">
      <w:pPr>
        <w:widowControl w:val="0"/>
        <w:numPr>
          <w:ilvl w:val="12"/>
          <w:numId w:val="0"/>
        </w:numPr>
        <w:ind w:right="-2"/>
        <w:rPr>
          <w:sz w:val="22"/>
          <w:lang w:val="lt-LT"/>
        </w:rPr>
      </w:pPr>
    </w:p>
    <w:p w14:paraId="4D5870C7" w14:textId="77777777" w:rsidR="00B4109A" w:rsidRDefault="00717405">
      <w:pPr>
        <w:widowControl w:val="0"/>
        <w:numPr>
          <w:ilvl w:val="12"/>
          <w:numId w:val="0"/>
        </w:numPr>
        <w:ind w:right="-2"/>
        <w:rPr>
          <w:sz w:val="22"/>
          <w:lang w:val="lt-LT"/>
        </w:rPr>
      </w:pPr>
      <w:r>
        <w:rPr>
          <w:sz w:val="22"/>
          <w:lang w:val="lt-LT"/>
        </w:rPr>
        <w:t>Jeigu kiltų daugiau klausimų dėl šio vaisto vartojimo, kreipkitės į gydytoją arba vaistininką.</w:t>
      </w:r>
    </w:p>
    <w:p w14:paraId="54EB523E" w14:textId="77777777" w:rsidR="00B4109A" w:rsidRDefault="00B4109A">
      <w:pPr>
        <w:widowControl w:val="0"/>
        <w:numPr>
          <w:ilvl w:val="12"/>
          <w:numId w:val="0"/>
        </w:numPr>
        <w:ind w:right="-2"/>
        <w:rPr>
          <w:sz w:val="22"/>
          <w:lang w:val="lt-LT"/>
        </w:rPr>
      </w:pPr>
    </w:p>
    <w:p w14:paraId="62BEE718" w14:textId="77777777" w:rsidR="00B4109A" w:rsidRDefault="00B4109A">
      <w:pPr>
        <w:widowControl w:val="0"/>
        <w:numPr>
          <w:ilvl w:val="12"/>
          <w:numId w:val="0"/>
        </w:numPr>
        <w:ind w:right="-2"/>
        <w:rPr>
          <w:sz w:val="22"/>
          <w:lang w:val="lt-LT"/>
        </w:rPr>
      </w:pPr>
    </w:p>
    <w:p w14:paraId="50B46400" w14:textId="77777777" w:rsidR="00B4109A" w:rsidRDefault="00717405">
      <w:pPr>
        <w:widowControl w:val="0"/>
        <w:numPr>
          <w:ilvl w:val="12"/>
          <w:numId w:val="0"/>
        </w:numPr>
        <w:ind w:left="567" w:right="-2" w:hanging="567"/>
        <w:rPr>
          <w:sz w:val="22"/>
          <w:lang w:val="lt-LT"/>
        </w:rPr>
      </w:pPr>
      <w:r>
        <w:rPr>
          <w:b/>
          <w:sz w:val="22"/>
          <w:lang w:val="lt-LT"/>
        </w:rPr>
        <w:t>4.</w:t>
      </w:r>
      <w:r>
        <w:rPr>
          <w:b/>
          <w:sz w:val="22"/>
          <w:lang w:val="lt-LT"/>
        </w:rPr>
        <w:tab/>
        <w:t>Galimas šalutinis poveikis</w:t>
      </w:r>
    </w:p>
    <w:p w14:paraId="336D3D80" w14:textId="77777777" w:rsidR="00B4109A" w:rsidRDefault="00B4109A">
      <w:pPr>
        <w:widowControl w:val="0"/>
        <w:numPr>
          <w:ilvl w:val="12"/>
          <w:numId w:val="0"/>
        </w:numPr>
        <w:ind w:right="-2"/>
        <w:rPr>
          <w:sz w:val="22"/>
          <w:lang w:val="lt-LT"/>
        </w:rPr>
      </w:pPr>
    </w:p>
    <w:p w14:paraId="00DD27C1" w14:textId="77777777" w:rsidR="00B4109A" w:rsidRDefault="00717405">
      <w:pPr>
        <w:widowControl w:val="0"/>
        <w:numPr>
          <w:ilvl w:val="12"/>
          <w:numId w:val="0"/>
        </w:numPr>
        <w:ind w:right="-29"/>
        <w:rPr>
          <w:sz w:val="22"/>
          <w:lang w:val="lt-LT"/>
        </w:rPr>
      </w:pPr>
      <w:r>
        <w:rPr>
          <w:sz w:val="22"/>
          <w:lang w:val="lt-LT"/>
        </w:rPr>
        <w:t>Šis vaistas, kaip ir visi kiti, gali sukelti šalutinį poveikį, nors jis pasireiškia ne visiems žmonėms.</w:t>
      </w:r>
    </w:p>
    <w:p w14:paraId="3F4AB8D5" w14:textId="77777777" w:rsidR="00B4109A" w:rsidRDefault="00B4109A">
      <w:pPr>
        <w:widowControl w:val="0"/>
        <w:numPr>
          <w:ilvl w:val="12"/>
          <w:numId w:val="0"/>
        </w:numPr>
        <w:ind w:right="-29"/>
        <w:rPr>
          <w:sz w:val="22"/>
          <w:lang w:val="lt-LT"/>
        </w:rPr>
      </w:pPr>
    </w:p>
    <w:p w14:paraId="30A1932E" w14:textId="77777777" w:rsidR="00B4109A" w:rsidRDefault="00717405">
      <w:pPr>
        <w:widowControl w:val="0"/>
        <w:autoSpaceDE w:val="0"/>
        <w:autoSpaceDN w:val="0"/>
        <w:adjustRightInd w:val="0"/>
        <w:rPr>
          <w:b/>
          <w:sz w:val="22"/>
          <w:lang w:val="lt-LT"/>
        </w:rPr>
      </w:pPr>
      <w:r>
        <w:rPr>
          <w:b/>
          <w:sz w:val="22"/>
          <w:lang w:val="lt-LT"/>
        </w:rPr>
        <w:t>Svarbus šalutinis poveikis arba požymiai, į kuriuos reikia atkreipti dėmesį, ir ką daryti jiems pasireiškus:</w:t>
      </w:r>
    </w:p>
    <w:p w14:paraId="41981BCF" w14:textId="77777777" w:rsidR="00B4109A" w:rsidRDefault="00B4109A">
      <w:pPr>
        <w:widowControl w:val="0"/>
        <w:autoSpaceDE w:val="0"/>
        <w:autoSpaceDN w:val="0"/>
        <w:adjustRightInd w:val="0"/>
        <w:rPr>
          <w:sz w:val="22"/>
          <w:lang w:val="lt-LT"/>
        </w:rPr>
      </w:pPr>
    </w:p>
    <w:p w14:paraId="036FB4B6" w14:textId="77777777" w:rsidR="00B4109A" w:rsidRDefault="00717405">
      <w:pPr>
        <w:widowControl w:val="0"/>
        <w:autoSpaceDE w:val="0"/>
        <w:autoSpaceDN w:val="0"/>
        <w:adjustRightInd w:val="0"/>
        <w:rPr>
          <w:sz w:val="22"/>
          <w:lang w:val="lt-LT"/>
        </w:rPr>
      </w:pPr>
      <w:r>
        <w:rPr>
          <w:bCs/>
          <w:iCs/>
          <w:sz w:val="22"/>
          <w:szCs w:val="22"/>
          <w:lang w:val="lt-LT"/>
        </w:rPr>
        <w:t>Jeigu Jums pasireiškė bet kuris iš šių svarbių šalutinių poveikių, n</w:t>
      </w:r>
      <w:r>
        <w:rPr>
          <w:sz w:val="22"/>
          <w:szCs w:val="22"/>
          <w:lang w:val="lt-LT"/>
        </w:rPr>
        <w:t>edelsdami</w:t>
      </w:r>
      <w:r>
        <w:rPr>
          <w:bCs/>
          <w:iCs/>
          <w:sz w:val="22"/>
          <w:szCs w:val="22"/>
          <w:lang w:val="lt-LT"/>
        </w:rPr>
        <w:t xml:space="preserve"> kreipkitės į gydytoją</w:t>
      </w:r>
      <w:r>
        <w:rPr>
          <w:sz w:val="22"/>
          <w:lang w:val="lt-LT"/>
        </w:rPr>
        <w:t xml:space="preserve"> </w:t>
      </w:r>
    </w:p>
    <w:p w14:paraId="6F745BCB" w14:textId="77777777" w:rsidR="00B4109A" w:rsidRDefault="00717405">
      <w:pPr>
        <w:widowControl w:val="0"/>
        <w:autoSpaceDE w:val="0"/>
        <w:autoSpaceDN w:val="0"/>
        <w:adjustRightInd w:val="0"/>
        <w:rPr>
          <w:sz w:val="22"/>
          <w:lang w:val="lt-LT"/>
        </w:rPr>
      </w:pPr>
      <w:r>
        <w:rPr>
          <w:sz w:val="22"/>
          <w:lang w:val="lt-LT"/>
        </w:rPr>
        <w:t xml:space="preserve">Pagrindinis </w:t>
      </w:r>
      <w:proofErr w:type="spellStart"/>
      <w:r>
        <w:rPr>
          <w:sz w:val="22"/>
          <w:lang w:val="lt-LT"/>
        </w:rPr>
        <w:t>opioidų</w:t>
      </w:r>
      <w:proofErr w:type="spellEnd"/>
      <w:r>
        <w:rPr>
          <w:sz w:val="22"/>
          <w:lang w:val="lt-LT"/>
        </w:rPr>
        <w:t xml:space="preserve"> perdozavimo pavojus yra retas ir paviršutiniškas kvėpavimas (kvėpavimo slopinimas). Toks poveikis dažniausiai pasireiškia senyviems ir silpniems pacientams. </w:t>
      </w:r>
      <w:proofErr w:type="spellStart"/>
      <w:r>
        <w:rPr>
          <w:sz w:val="22"/>
          <w:lang w:val="lt-LT"/>
        </w:rPr>
        <w:t>Opioidai</w:t>
      </w:r>
      <w:proofErr w:type="spellEnd"/>
      <w:r>
        <w:rPr>
          <w:sz w:val="22"/>
          <w:lang w:val="lt-LT"/>
        </w:rPr>
        <w:t xml:space="preserve"> jautriems pacientams gali labai sumažinti kraujospūdį.</w:t>
      </w:r>
    </w:p>
    <w:p w14:paraId="5DF264FE" w14:textId="77777777" w:rsidR="00B4109A" w:rsidRDefault="00B4109A">
      <w:pPr>
        <w:widowControl w:val="0"/>
        <w:autoSpaceDE w:val="0"/>
        <w:autoSpaceDN w:val="0"/>
        <w:adjustRightInd w:val="0"/>
        <w:rPr>
          <w:sz w:val="22"/>
          <w:lang w:val="lt-LT"/>
        </w:rPr>
      </w:pPr>
    </w:p>
    <w:p w14:paraId="371953FE" w14:textId="77777777" w:rsidR="00B4109A" w:rsidRDefault="00717405">
      <w:pPr>
        <w:widowControl w:val="0"/>
        <w:autoSpaceDE w:val="0"/>
        <w:autoSpaceDN w:val="0"/>
        <w:adjustRightInd w:val="0"/>
        <w:rPr>
          <w:sz w:val="22"/>
          <w:u w:val="single"/>
          <w:lang w:val="lt-LT"/>
        </w:rPr>
      </w:pPr>
      <w:r>
        <w:rPr>
          <w:sz w:val="22"/>
          <w:u w:val="single"/>
          <w:lang w:val="lt-LT"/>
        </w:rPr>
        <w:t>Toliau išvardytas šalutinis poveikis pasireiškė žmonėms, vaisto vartojusiems skausmui malšinti</w:t>
      </w:r>
    </w:p>
    <w:p w14:paraId="61B80A71" w14:textId="77777777" w:rsidR="00B4109A" w:rsidRDefault="00B4109A">
      <w:pPr>
        <w:widowControl w:val="0"/>
        <w:autoSpaceDE w:val="0"/>
        <w:autoSpaceDN w:val="0"/>
        <w:adjustRightInd w:val="0"/>
        <w:rPr>
          <w:b/>
          <w:sz w:val="22"/>
          <w:lang w:val="lt-LT"/>
        </w:rPr>
      </w:pPr>
    </w:p>
    <w:p w14:paraId="6C7582B7" w14:textId="77777777" w:rsidR="00B4109A" w:rsidRDefault="00717405">
      <w:pPr>
        <w:widowControl w:val="0"/>
        <w:autoSpaceDE w:val="0"/>
        <w:autoSpaceDN w:val="0"/>
        <w:adjustRightInd w:val="0"/>
        <w:rPr>
          <w:sz w:val="22"/>
          <w:lang w:val="lt-LT"/>
        </w:rPr>
      </w:pPr>
      <w:r>
        <w:rPr>
          <w:b/>
          <w:sz w:val="22"/>
          <w:lang w:val="lt-LT"/>
        </w:rPr>
        <w:t xml:space="preserve">Dažni šalutinio poveikio reiškiniai </w:t>
      </w:r>
      <w:r>
        <w:rPr>
          <w:sz w:val="22"/>
          <w:lang w:val="lt-LT"/>
        </w:rPr>
        <w:t>(gali pasireikšti rečiau kaip 1 iš 10 asmenų)</w:t>
      </w:r>
    </w:p>
    <w:p w14:paraId="7324955F" w14:textId="77777777" w:rsidR="00B4109A" w:rsidRDefault="00717405">
      <w:pPr>
        <w:widowControl w:val="0"/>
        <w:numPr>
          <w:ilvl w:val="0"/>
          <w:numId w:val="1"/>
        </w:numPr>
        <w:ind w:left="567" w:hanging="567"/>
        <w:rPr>
          <w:sz w:val="22"/>
          <w:lang w:val="lt-LT"/>
        </w:rPr>
      </w:pPr>
      <w:r>
        <w:rPr>
          <w:sz w:val="22"/>
          <w:lang w:val="lt-LT"/>
        </w:rPr>
        <w:t>Pilvo skausmas</w:t>
      </w:r>
    </w:p>
    <w:p w14:paraId="5D83571E" w14:textId="77777777" w:rsidR="00B4109A" w:rsidRDefault="00717405">
      <w:pPr>
        <w:widowControl w:val="0"/>
        <w:numPr>
          <w:ilvl w:val="0"/>
          <w:numId w:val="1"/>
        </w:numPr>
        <w:ind w:left="567" w:hanging="567"/>
        <w:rPr>
          <w:sz w:val="22"/>
          <w:lang w:val="lt-LT"/>
        </w:rPr>
      </w:pPr>
      <w:r>
        <w:rPr>
          <w:sz w:val="22"/>
          <w:lang w:val="lt-LT"/>
        </w:rPr>
        <w:t>Vidurių užkietėjimas</w:t>
      </w:r>
    </w:p>
    <w:p w14:paraId="12B2129C" w14:textId="77777777" w:rsidR="00B4109A" w:rsidRDefault="00717405">
      <w:pPr>
        <w:widowControl w:val="0"/>
        <w:numPr>
          <w:ilvl w:val="0"/>
          <w:numId w:val="1"/>
        </w:numPr>
        <w:ind w:left="567" w:hanging="567"/>
        <w:rPr>
          <w:sz w:val="22"/>
          <w:lang w:val="lt-LT"/>
        </w:rPr>
      </w:pPr>
      <w:r>
        <w:rPr>
          <w:sz w:val="22"/>
          <w:lang w:val="lt-LT"/>
        </w:rPr>
        <w:t>Viduriavimas</w:t>
      </w:r>
    </w:p>
    <w:p w14:paraId="5480B60C" w14:textId="77777777" w:rsidR="00B4109A" w:rsidRDefault="00717405">
      <w:pPr>
        <w:widowControl w:val="0"/>
        <w:numPr>
          <w:ilvl w:val="0"/>
          <w:numId w:val="1"/>
        </w:numPr>
        <w:ind w:left="567" w:hanging="567"/>
        <w:rPr>
          <w:sz w:val="22"/>
          <w:lang w:val="lt-LT"/>
        </w:rPr>
      </w:pPr>
      <w:r>
        <w:rPr>
          <w:sz w:val="22"/>
          <w:lang w:val="lt-LT"/>
        </w:rPr>
        <w:t>Burnos džiūvimas</w:t>
      </w:r>
    </w:p>
    <w:p w14:paraId="68D4E038" w14:textId="77777777" w:rsidR="00B4109A" w:rsidRDefault="00717405">
      <w:pPr>
        <w:widowControl w:val="0"/>
        <w:numPr>
          <w:ilvl w:val="0"/>
          <w:numId w:val="1"/>
        </w:numPr>
        <w:ind w:left="567" w:hanging="567"/>
        <w:rPr>
          <w:sz w:val="22"/>
          <w:lang w:val="lt-LT"/>
        </w:rPr>
      </w:pPr>
      <w:proofErr w:type="spellStart"/>
      <w:r>
        <w:rPr>
          <w:sz w:val="22"/>
          <w:lang w:val="lt-LT"/>
        </w:rPr>
        <w:t>Nevirškinimas</w:t>
      </w:r>
      <w:proofErr w:type="spellEnd"/>
    </w:p>
    <w:p w14:paraId="49AAB9D5" w14:textId="77777777" w:rsidR="00B4109A" w:rsidRDefault="00717405">
      <w:pPr>
        <w:widowControl w:val="0"/>
        <w:numPr>
          <w:ilvl w:val="0"/>
          <w:numId w:val="1"/>
        </w:numPr>
        <w:ind w:left="567" w:hanging="567"/>
        <w:rPr>
          <w:sz w:val="22"/>
          <w:lang w:val="lt-LT"/>
        </w:rPr>
      </w:pPr>
      <w:r>
        <w:rPr>
          <w:sz w:val="22"/>
          <w:lang w:val="lt-LT"/>
        </w:rPr>
        <w:t>Vėmimas</w:t>
      </w:r>
    </w:p>
    <w:p w14:paraId="35A7F307" w14:textId="77777777" w:rsidR="00B4109A" w:rsidRDefault="00717405">
      <w:pPr>
        <w:widowControl w:val="0"/>
        <w:numPr>
          <w:ilvl w:val="0"/>
          <w:numId w:val="1"/>
        </w:numPr>
        <w:ind w:left="567" w:hanging="567"/>
        <w:rPr>
          <w:sz w:val="22"/>
          <w:lang w:val="lt-LT"/>
        </w:rPr>
      </w:pPr>
      <w:r>
        <w:rPr>
          <w:sz w:val="22"/>
          <w:lang w:val="lt-LT"/>
        </w:rPr>
        <w:t>Pykinimas</w:t>
      </w:r>
    </w:p>
    <w:p w14:paraId="0723146F" w14:textId="77777777" w:rsidR="00B4109A" w:rsidRDefault="00717405">
      <w:pPr>
        <w:widowControl w:val="0"/>
        <w:numPr>
          <w:ilvl w:val="0"/>
          <w:numId w:val="1"/>
        </w:numPr>
        <w:ind w:left="567" w:hanging="567"/>
        <w:rPr>
          <w:sz w:val="22"/>
          <w:lang w:val="lt-LT"/>
        </w:rPr>
      </w:pPr>
      <w:r>
        <w:rPr>
          <w:sz w:val="22"/>
          <w:lang w:val="lt-LT"/>
        </w:rPr>
        <w:t>Pilvo pūtimas (dujos pilve)</w:t>
      </w:r>
    </w:p>
    <w:p w14:paraId="67D3A556" w14:textId="77777777" w:rsidR="00B4109A" w:rsidRDefault="00717405">
      <w:pPr>
        <w:widowControl w:val="0"/>
        <w:numPr>
          <w:ilvl w:val="0"/>
          <w:numId w:val="1"/>
        </w:numPr>
        <w:ind w:left="567" w:hanging="567"/>
        <w:rPr>
          <w:sz w:val="22"/>
          <w:lang w:val="lt-LT"/>
        </w:rPr>
      </w:pPr>
      <w:r>
        <w:rPr>
          <w:sz w:val="22"/>
          <w:lang w:val="lt-LT"/>
        </w:rPr>
        <w:t>Apetito sumažėjimas iki jo netekimo</w:t>
      </w:r>
    </w:p>
    <w:p w14:paraId="3D7ACB3B" w14:textId="77777777" w:rsidR="00B4109A" w:rsidRDefault="00717405">
      <w:pPr>
        <w:widowControl w:val="0"/>
        <w:numPr>
          <w:ilvl w:val="0"/>
          <w:numId w:val="1"/>
        </w:numPr>
        <w:ind w:left="567" w:hanging="567"/>
        <w:rPr>
          <w:sz w:val="22"/>
          <w:lang w:val="lt-LT"/>
        </w:rPr>
      </w:pPr>
      <w:r>
        <w:rPr>
          <w:sz w:val="22"/>
          <w:lang w:val="lt-LT"/>
        </w:rPr>
        <w:t>Svaigulio ar sukimosi pojūtis</w:t>
      </w:r>
    </w:p>
    <w:p w14:paraId="2AD35AFF" w14:textId="77777777" w:rsidR="00B4109A" w:rsidRDefault="00717405">
      <w:pPr>
        <w:widowControl w:val="0"/>
        <w:numPr>
          <w:ilvl w:val="0"/>
          <w:numId w:val="1"/>
        </w:numPr>
        <w:ind w:left="567" w:hanging="567"/>
        <w:rPr>
          <w:sz w:val="22"/>
          <w:lang w:val="lt-LT"/>
        </w:rPr>
      </w:pPr>
      <w:r>
        <w:rPr>
          <w:sz w:val="22"/>
          <w:lang w:val="lt-LT"/>
        </w:rPr>
        <w:t>Galvos skausmas</w:t>
      </w:r>
    </w:p>
    <w:p w14:paraId="0956A3D5" w14:textId="77777777" w:rsidR="00B4109A" w:rsidRDefault="00717405">
      <w:pPr>
        <w:widowControl w:val="0"/>
        <w:numPr>
          <w:ilvl w:val="0"/>
          <w:numId w:val="1"/>
        </w:numPr>
        <w:ind w:left="567" w:hanging="567"/>
        <w:rPr>
          <w:sz w:val="22"/>
          <w:lang w:val="lt-LT"/>
        </w:rPr>
      </w:pPr>
      <w:r>
        <w:rPr>
          <w:sz w:val="22"/>
          <w:lang w:val="lt-LT"/>
        </w:rPr>
        <w:lastRenderedPageBreak/>
        <w:t>Paraudimas su karščio pojūčiu</w:t>
      </w:r>
    </w:p>
    <w:p w14:paraId="5BD7E8E3" w14:textId="77777777" w:rsidR="00B4109A" w:rsidRDefault="00717405">
      <w:pPr>
        <w:widowControl w:val="0"/>
        <w:numPr>
          <w:ilvl w:val="0"/>
          <w:numId w:val="1"/>
        </w:numPr>
        <w:ind w:left="567" w:hanging="567"/>
        <w:rPr>
          <w:sz w:val="22"/>
          <w:lang w:val="lt-LT"/>
        </w:rPr>
      </w:pPr>
      <w:r>
        <w:rPr>
          <w:sz w:val="22"/>
          <w:lang w:val="lt-LT"/>
        </w:rPr>
        <w:t>Neįprasto silpnumo pojūtis</w:t>
      </w:r>
    </w:p>
    <w:p w14:paraId="050E2363" w14:textId="77777777" w:rsidR="00B4109A" w:rsidRDefault="00717405">
      <w:pPr>
        <w:widowControl w:val="0"/>
        <w:numPr>
          <w:ilvl w:val="0"/>
          <w:numId w:val="1"/>
        </w:numPr>
        <w:ind w:left="567" w:hanging="567"/>
        <w:rPr>
          <w:sz w:val="22"/>
          <w:lang w:val="lt-LT"/>
        </w:rPr>
      </w:pPr>
      <w:r>
        <w:rPr>
          <w:sz w:val="22"/>
          <w:lang w:val="lt-LT"/>
        </w:rPr>
        <w:t>Nuovargis arba išsekimas</w:t>
      </w:r>
    </w:p>
    <w:p w14:paraId="0A70350E" w14:textId="77777777" w:rsidR="00B4109A" w:rsidRDefault="00717405">
      <w:pPr>
        <w:widowControl w:val="0"/>
        <w:numPr>
          <w:ilvl w:val="0"/>
          <w:numId w:val="1"/>
        </w:numPr>
        <w:ind w:left="567" w:hanging="567"/>
        <w:rPr>
          <w:sz w:val="22"/>
          <w:lang w:val="lt-LT"/>
        </w:rPr>
      </w:pPr>
      <w:r>
        <w:rPr>
          <w:sz w:val="22"/>
          <w:lang w:val="lt-LT"/>
        </w:rPr>
        <w:t>Odos niežėjimas</w:t>
      </w:r>
    </w:p>
    <w:p w14:paraId="0DB01462" w14:textId="77777777" w:rsidR="00B4109A" w:rsidRDefault="00717405">
      <w:pPr>
        <w:widowControl w:val="0"/>
        <w:numPr>
          <w:ilvl w:val="0"/>
          <w:numId w:val="1"/>
        </w:numPr>
        <w:ind w:left="567" w:hanging="567"/>
        <w:rPr>
          <w:sz w:val="22"/>
          <w:lang w:val="lt-LT"/>
        </w:rPr>
      </w:pPr>
      <w:r>
        <w:rPr>
          <w:sz w:val="22"/>
          <w:lang w:val="lt-LT"/>
        </w:rPr>
        <w:t>Odos reakcijos ar išbėrimas</w:t>
      </w:r>
    </w:p>
    <w:p w14:paraId="370AB337" w14:textId="77777777" w:rsidR="00B4109A" w:rsidRDefault="00717405">
      <w:pPr>
        <w:widowControl w:val="0"/>
        <w:numPr>
          <w:ilvl w:val="0"/>
          <w:numId w:val="1"/>
        </w:numPr>
        <w:ind w:left="567" w:hanging="567"/>
        <w:rPr>
          <w:sz w:val="22"/>
          <w:lang w:val="lt-LT"/>
        </w:rPr>
      </w:pPr>
      <w:r>
        <w:rPr>
          <w:sz w:val="22"/>
          <w:lang w:val="lt-LT"/>
        </w:rPr>
        <w:t>Prakaitavimas</w:t>
      </w:r>
    </w:p>
    <w:p w14:paraId="308A26FD" w14:textId="77777777" w:rsidR="00B4109A" w:rsidRDefault="00717405">
      <w:pPr>
        <w:widowControl w:val="0"/>
        <w:numPr>
          <w:ilvl w:val="0"/>
          <w:numId w:val="1"/>
        </w:numPr>
        <w:ind w:left="567" w:hanging="567"/>
        <w:rPr>
          <w:sz w:val="22"/>
          <w:lang w:val="lt-LT"/>
        </w:rPr>
      </w:pPr>
      <w:r>
        <w:rPr>
          <w:sz w:val="22"/>
          <w:lang w:val="lt-LT"/>
        </w:rPr>
        <w:t>Galvos svaigimas</w:t>
      </w:r>
    </w:p>
    <w:p w14:paraId="3F0681DD" w14:textId="77777777" w:rsidR="00B4109A" w:rsidRDefault="00717405">
      <w:pPr>
        <w:widowControl w:val="0"/>
        <w:numPr>
          <w:ilvl w:val="0"/>
          <w:numId w:val="1"/>
        </w:numPr>
        <w:ind w:left="567" w:hanging="567"/>
        <w:rPr>
          <w:sz w:val="22"/>
          <w:lang w:val="lt-LT"/>
        </w:rPr>
      </w:pPr>
      <w:r>
        <w:rPr>
          <w:sz w:val="22"/>
          <w:lang w:val="lt-LT"/>
        </w:rPr>
        <w:t>Miego sutrikimas</w:t>
      </w:r>
    </w:p>
    <w:p w14:paraId="77B0DFD6" w14:textId="77777777" w:rsidR="00B4109A" w:rsidRDefault="00717405">
      <w:pPr>
        <w:widowControl w:val="0"/>
        <w:numPr>
          <w:ilvl w:val="0"/>
          <w:numId w:val="1"/>
        </w:numPr>
        <w:ind w:left="567" w:hanging="567"/>
        <w:rPr>
          <w:sz w:val="22"/>
          <w:lang w:val="lt-LT"/>
        </w:rPr>
      </w:pPr>
      <w:r>
        <w:rPr>
          <w:sz w:val="22"/>
          <w:lang w:val="lt-LT"/>
        </w:rPr>
        <w:t>Mieguistumas</w:t>
      </w:r>
    </w:p>
    <w:p w14:paraId="57880BCD" w14:textId="77777777" w:rsidR="00B4109A" w:rsidRDefault="00B4109A">
      <w:pPr>
        <w:widowControl w:val="0"/>
        <w:numPr>
          <w:ilvl w:val="12"/>
          <w:numId w:val="0"/>
        </w:numPr>
        <w:rPr>
          <w:sz w:val="22"/>
          <w:lang w:val="lt-LT"/>
        </w:rPr>
      </w:pPr>
    </w:p>
    <w:p w14:paraId="1939A971" w14:textId="77777777" w:rsidR="00B4109A" w:rsidRDefault="00717405">
      <w:pPr>
        <w:widowControl w:val="0"/>
        <w:autoSpaceDE w:val="0"/>
        <w:autoSpaceDN w:val="0"/>
        <w:adjustRightInd w:val="0"/>
        <w:rPr>
          <w:sz w:val="22"/>
          <w:lang w:val="lt-LT"/>
        </w:rPr>
      </w:pPr>
      <w:r>
        <w:rPr>
          <w:b/>
          <w:sz w:val="22"/>
          <w:lang w:val="lt-LT"/>
        </w:rPr>
        <w:t xml:space="preserve">Nedažni šalutinio poveikio reiškiniai </w:t>
      </w:r>
      <w:r>
        <w:rPr>
          <w:sz w:val="22"/>
          <w:lang w:val="lt-LT"/>
        </w:rPr>
        <w:t>(gali pasireikšti rečiau kaip 1 iš 100 asmenų)</w:t>
      </w:r>
    </w:p>
    <w:p w14:paraId="54261217" w14:textId="77777777" w:rsidR="00B4109A" w:rsidRDefault="00717405">
      <w:pPr>
        <w:widowControl w:val="0"/>
        <w:numPr>
          <w:ilvl w:val="0"/>
          <w:numId w:val="1"/>
        </w:numPr>
        <w:ind w:left="567" w:hanging="567"/>
        <w:rPr>
          <w:sz w:val="22"/>
          <w:lang w:val="lt-LT"/>
        </w:rPr>
      </w:pPr>
      <w:r>
        <w:rPr>
          <w:sz w:val="22"/>
          <w:lang w:val="lt-LT"/>
        </w:rPr>
        <w:t>Pilvo tempimas</w:t>
      </w:r>
    </w:p>
    <w:p w14:paraId="5390E57B" w14:textId="77777777" w:rsidR="00B4109A" w:rsidRDefault="00717405">
      <w:pPr>
        <w:widowControl w:val="0"/>
        <w:numPr>
          <w:ilvl w:val="0"/>
          <w:numId w:val="1"/>
        </w:numPr>
        <w:ind w:left="567" w:hanging="567"/>
        <w:rPr>
          <w:sz w:val="22"/>
          <w:lang w:val="lt-LT"/>
        </w:rPr>
      </w:pPr>
      <w:r>
        <w:rPr>
          <w:sz w:val="22"/>
          <w:lang w:val="lt-LT"/>
        </w:rPr>
        <w:t>Nenormalios mintys</w:t>
      </w:r>
    </w:p>
    <w:p w14:paraId="78C07373" w14:textId="77777777" w:rsidR="00B4109A" w:rsidRDefault="00717405">
      <w:pPr>
        <w:widowControl w:val="0"/>
        <w:numPr>
          <w:ilvl w:val="0"/>
          <w:numId w:val="1"/>
        </w:numPr>
        <w:ind w:left="567" w:hanging="567"/>
        <w:rPr>
          <w:sz w:val="22"/>
          <w:lang w:val="lt-LT"/>
        </w:rPr>
      </w:pPr>
      <w:r>
        <w:rPr>
          <w:sz w:val="22"/>
          <w:lang w:val="lt-LT"/>
        </w:rPr>
        <w:t>Nerimas</w:t>
      </w:r>
    </w:p>
    <w:p w14:paraId="0A1A05D5" w14:textId="77777777" w:rsidR="00B4109A" w:rsidRDefault="00717405">
      <w:pPr>
        <w:widowControl w:val="0"/>
        <w:numPr>
          <w:ilvl w:val="0"/>
          <w:numId w:val="1"/>
        </w:numPr>
        <w:ind w:left="567" w:hanging="567"/>
        <w:rPr>
          <w:sz w:val="22"/>
          <w:lang w:val="lt-LT"/>
        </w:rPr>
      </w:pPr>
      <w:r>
        <w:rPr>
          <w:sz w:val="22"/>
          <w:lang w:val="lt-LT"/>
        </w:rPr>
        <w:t>Minčių susipainiojimas</w:t>
      </w:r>
    </w:p>
    <w:p w14:paraId="235E6405" w14:textId="77777777" w:rsidR="00B4109A" w:rsidRDefault="00717405">
      <w:pPr>
        <w:widowControl w:val="0"/>
        <w:numPr>
          <w:ilvl w:val="0"/>
          <w:numId w:val="1"/>
        </w:numPr>
        <w:ind w:left="567" w:hanging="567"/>
        <w:rPr>
          <w:sz w:val="22"/>
          <w:lang w:val="lt-LT"/>
        </w:rPr>
      </w:pPr>
      <w:r>
        <w:rPr>
          <w:sz w:val="22"/>
          <w:lang w:val="lt-LT"/>
        </w:rPr>
        <w:t>Depresija</w:t>
      </w:r>
    </w:p>
    <w:p w14:paraId="772FCAA9" w14:textId="77777777" w:rsidR="00B4109A" w:rsidRDefault="00717405">
      <w:pPr>
        <w:widowControl w:val="0"/>
        <w:numPr>
          <w:ilvl w:val="0"/>
          <w:numId w:val="1"/>
        </w:numPr>
        <w:ind w:left="567" w:hanging="567"/>
        <w:rPr>
          <w:sz w:val="22"/>
          <w:lang w:val="lt-LT"/>
        </w:rPr>
      </w:pPr>
      <w:r>
        <w:rPr>
          <w:sz w:val="22"/>
          <w:lang w:val="lt-LT"/>
        </w:rPr>
        <w:t>Nervingumas</w:t>
      </w:r>
    </w:p>
    <w:p w14:paraId="7F7EB418" w14:textId="77777777" w:rsidR="00B4109A" w:rsidRDefault="00717405">
      <w:pPr>
        <w:widowControl w:val="0"/>
        <w:numPr>
          <w:ilvl w:val="0"/>
          <w:numId w:val="1"/>
        </w:numPr>
        <w:ind w:left="567" w:hanging="567"/>
        <w:rPr>
          <w:sz w:val="22"/>
          <w:lang w:val="lt-LT"/>
        </w:rPr>
      </w:pPr>
      <w:r>
        <w:rPr>
          <w:sz w:val="22"/>
          <w:lang w:val="lt-LT"/>
        </w:rPr>
        <w:t>Krūtinės spaudimas, ypač jei jau sergate išemine širdies liga</w:t>
      </w:r>
    </w:p>
    <w:p w14:paraId="3AD002EA" w14:textId="77777777" w:rsidR="00B4109A" w:rsidRDefault="00717405">
      <w:pPr>
        <w:widowControl w:val="0"/>
        <w:numPr>
          <w:ilvl w:val="0"/>
          <w:numId w:val="1"/>
        </w:numPr>
        <w:ind w:left="567" w:hanging="567"/>
        <w:rPr>
          <w:sz w:val="22"/>
          <w:lang w:val="lt-LT"/>
        </w:rPr>
      </w:pPr>
      <w:r>
        <w:rPr>
          <w:sz w:val="22"/>
          <w:lang w:val="lt-LT"/>
        </w:rPr>
        <w:t>Kraujospūdžio sumažėjimas</w:t>
      </w:r>
    </w:p>
    <w:p w14:paraId="590CB122" w14:textId="77777777" w:rsidR="00B4109A" w:rsidRDefault="00717405">
      <w:pPr>
        <w:widowControl w:val="0"/>
        <w:numPr>
          <w:ilvl w:val="0"/>
          <w:numId w:val="1"/>
        </w:numPr>
        <w:ind w:left="567" w:hanging="567"/>
        <w:rPr>
          <w:sz w:val="22"/>
          <w:lang w:val="lt-LT"/>
        </w:rPr>
      </w:pPr>
      <w:r>
        <w:rPr>
          <w:sz w:val="22"/>
          <w:lang w:val="lt-LT"/>
        </w:rPr>
        <w:t>Abstinencijos simptomai, pvz., susijaudinimas</w:t>
      </w:r>
    </w:p>
    <w:p w14:paraId="56F4554B" w14:textId="77777777" w:rsidR="00B4109A" w:rsidRDefault="00717405">
      <w:pPr>
        <w:widowControl w:val="0"/>
        <w:numPr>
          <w:ilvl w:val="0"/>
          <w:numId w:val="1"/>
        </w:numPr>
        <w:ind w:left="567" w:hanging="567"/>
        <w:rPr>
          <w:sz w:val="22"/>
          <w:lang w:val="lt-LT"/>
        </w:rPr>
      </w:pPr>
      <w:r>
        <w:rPr>
          <w:sz w:val="22"/>
          <w:lang w:val="lt-LT"/>
        </w:rPr>
        <w:t>Apalpimas</w:t>
      </w:r>
    </w:p>
    <w:p w14:paraId="76790652" w14:textId="77777777" w:rsidR="00B4109A" w:rsidRDefault="00717405">
      <w:pPr>
        <w:widowControl w:val="0"/>
        <w:numPr>
          <w:ilvl w:val="0"/>
          <w:numId w:val="1"/>
        </w:numPr>
        <w:ind w:left="567" w:hanging="567"/>
        <w:rPr>
          <w:sz w:val="22"/>
          <w:lang w:val="lt-LT"/>
        </w:rPr>
      </w:pPr>
      <w:r>
        <w:rPr>
          <w:sz w:val="22"/>
          <w:lang w:val="lt-LT"/>
        </w:rPr>
        <w:t>Energijos trūkumas</w:t>
      </w:r>
    </w:p>
    <w:p w14:paraId="1BF45D18" w14:textId="77777777" w:rsidR="00B4109A" w:rsidRDefault="00717405">
      <w:pPr>
        <w:widowControl w:val="0"/>
        <w:numPr>
          <w:ilvl w:val="0"/>
          <w:numId w:val="1"/>
        </w:numPr>
        <w:ind w:left="567" w:hanging="567"/>
        <w:rPr>
          <w:sz w:val="22"/>
          <w:lang w:val="lt-LT"/>
        </w:rPr>
      </w:pPr>
      <w:r>
        <w:rPr>
          <w:sz w:val="22"/>
          <w:lang w:val="lt-LT"/>
        </w:rPr>
        <w:t>Troškulys</w:t>
      </w:r>
    </w:p>
    <w:p w14:paraId="08A42B61" w14:textId="77777777" w:rsidR="00B4109A" w:rsidRDefault="00717405">
      <w:pPr>
        <w:widowControl w:val="0"/>
        <w:numPr>
          <w:ilvl w:val="0"/>
          <w:numId w:val="1"/>
        </w:numPr>
        <w:ind w:left="567" w:hanging="567"/>
        <w:rPr>
          <w:sz w:val="22"/>
          <w:lang w:val="lt-LT"/>
        </w:rPr>
      </w:pPr>
      <w:r>
        <w:rPr>
          <w:sz w:val="22"/>
          <w:lang w:val="lt-LT"/>
        </w:rPr>
        <w:t>Skonio pojūčio pasikeitimas</w:t>
      </w:r>
    </w:p>
    <w:p w14:paraId="1D20CA8F" w14:textId="77777777" w:rsidR="00B4109A" w:rsidRDefault="00717405">
      <w:pPr>
        <w:widowControl w:val="0"/>
        <w:numPr>
          <w:ilvl w:val="0"/>
          <w:numId w:val="1"/>
        </w:numPr>
        <w:ind w:left="567" w:hanging="567"/>
        <w:rPr>
          <w:sz w:val="22"/>
          <w:lang w:val="lt-LT"/>
        </w:rPr>
      </w:pPr>
      <w:r>
        <w:rPr>
          <w:sz w:val="22"/>
          <w:lang w:val="lt-LT"/>
        </w:rPr>
        <w:t>Juntamas širdies plakimas</w:t>
      </w:r>
    </w:p>
    <w:p w14:paraId="0E078AC5" w14:textId="77777777" w:rsidR="00B4109A" w:rsidRDefault="00717405">
      <w:pPr>
        <w:widowControl w:val="0"/>
        <w:numPr>
          <w:ilvl w:val="0"/>
          <w:numId w:val="1"/>
        </w:numPr>
        <w:ind w:left="567" w:hanging="567"/>
        <w:rPr>
          <w:sz w:val="22"/>
          <w:lang w:val="lt-LT"/>
        </w:rPr>
      </w:pPr>
      <w:r>
        <w:rPr>
          <w:sz w:val="22"/>
          <w:lang w:val="lt-LT"/>
        </w:rPr>
        <w:t>Tulžies nutekėjimo sutrikimo sukelti diegliai</w:t>
      </w:r>
    </w:p>
    <w:p w14:paraId="52637198" w14:textId="77777777" w:rsidR="00B4109A" w:rsidRDefault="00717405">
      <w:pPr>
        <w:widowControl w:val="0"/>
        <w:numPr>
          <w:ilvl w:val="0"/>
          <w:numId w:val="1"/>
        </w:numPr>
        <w:ind w:left="567" w:hanging="567"/>
        <w:rPr>
          <w:sz w:val="22"/>
          <w:lang w:val="lt-LT"/>
        </w:rPr>
      </w:pPr>
      <w:r>
        <w:rPr>
          <w:sz w:val="22"/>
          <w:lang w:val="lt-LT"/>
        </w:rPr>
        <w:t>Krūtinės skausmas</w:t>
      </w:r>
    </w:p>
    <w:p w14:paraId="4C09BFBE" w14:textId="77777777" w:rsidR="00B4109A" w:rsidRDefault="00717405">
      <w:pPr>
        <w:widowControl w:val="0"/>
        <w:numPr>
          <w:ilvl w:val="0"/>
          <w:numId w:val="1"/>
        </w:numPr>
        <w:ind w:left="567" w:hanging="567"/>
        <w:rPr>
          <w:sz w:val="22"/>
          <w:lang w:val="lt-LT"/>
        </w:rPr>
      </w:pPr>
      <w:r>
        <w:rPr>
          <w:sz w:val="22"/>
          <w:lang w:val="lt-LT"/>
        </w:rPr>
        <w:t>Bloga bendroji savijauta</w:t>
      </w:r>
    </w:p>
    <w:p w14:paraId="2D0DA89A" w14:textId="77777777" w:rsidR="00B4109A" w:rsidRDefault="00717405">
      <w:pPr>
        <w:widowControl w:val="0"/>
        <w:numPr>
          <w:ilvl w:val="0"/>
          <w:numId w:val="1"/>
        </w:numPr>
        <w:ind w:left="567" w:hanging="567"/>
        <w:rPr>
          <w:sz w:val="22"/>
          <w:lang w:val="lt-LT"/>
        </w:rPr>
      </w:pPr>
      <w:r>
        <w:rPr>
          <w:sz w:val="22"/>
          <w:lang w:val="lt-LT"/>
        </w:rPr>
        <w:t>Skausmas</w:t>
      </w:r>
    </w:p>
    <w:p w14:paraId="0009E7DA" w14:textId="77777777" w:rsidR="00B4109A" w:rsidRDefault="00717405">
      <w:pPr>
        <w:widowControl w:val="0"/>
        <w:numPr>
          <w:ilvl w:val="0"/>
          <w:numId w:val="1"/>
        </w:numPr>
        <w:ind w:left="567" w:hanging="567"/>
        <w:rPr>
          <w:sz w:val="22"/>
          <w:lang w:val="lt-LT"/>
        </w:rPr>
      </w:pPr>
      <w:r>
        <w:rPr>
          <w:sz w:val="22"/>
          <w:lang w:val="lt-LT"/>
        </w:rPr>
        <w:t>Plaštakų, kulkšnių ar pėdų patinimas</w:t>
      </w:r>
    </w:p>
    <w:p w14:paraId="171049C0" w14:textId="77777777" w:rsidR="00B4109A" w:rsidRDefault="00717405">
      <w:pPr>
        <w:widowControl w:val="0"/>
        <w:numPr>
          <w:ilvl w:val="0"/>
          <w:numId w:val="1"/>
        </w:numPr>
        <w:ind w:left="567" w:hanging="567"/>
        <w:rPr>
          <w:sz w:val="22"/>
          <w:lang w:val="lt-LT"/>
        </w:rPr>
      </w:pPr>
      <w:r>
        <w:rPr>
          <w:sz w:val="22"/>
          <w:lang w:val="lt-LT"/>
        </w:rPr>
        <w:t>Gebėjimo susikaupti pablogėjimas</w:t>
      </w:r>
    </w:p>
    <w:p w14:paraId="66E9FD07" w14:textId="77777777" w:rsidR="00B4109A" w:rsidRDefault="00717405">
      <w:pPr>
        <w:widowControl w:val="0"/>
        <w:numPr>
          <w:ilvl w:val="0"/>
          <w:numId w:val="1"/>
        </w:numPr>
        <w:ind w:left="567" w:hanging="567"/>
        <w:rPr>
          <w:sz w:val="22"/>
          <w:lang w:val="lt-LT"/>
        </w:rPr>
      </w:pPr>
      <w:r>
        <w:rPr>
          <w:sz w:val="22"/>
          <w:lang w:val="lt-LT"/>
        </w:rPr>
        <w:t>Kalbos sutrikimas</w:t>
      </w:r>
    </w:p>
    <w:p w14:paraId="399CD878" w14:textId="77777777" w:rsidR="00B4109A" w:rsidRDefault="00717405">
      <w:pPr>
        <w:widowControl w:val="0"/>
        <w:numPr>
          <w:ilvl w:val="0"/>
          <w:numId w:val="1"/>
        </w:numPr>
        <w:ind w:left="567" w:hanging="567"/>
        <w:rPr>
          <w:sz w:val="22"/>
          <w:lang w:val="lt-LT"/>
        </w:rPr>
      </w:pPr>
      <w:r>
        <w:rPr>
          <w:sz w:val="22"/>
          <w:lang w:val="lt-LT"/>
        </w:rPr>
        <w:t>Drebulys</w:t>
      </w:r>
    </w:p>
    <w:p w14:paraId="51293C93" w14:textId="77777777" w:rsidR="00B4109A" w:rsidRDefault="00717405">
      <w:pPr>
        <w:widowControl w:val="0"/>
        <w:numPr>
          <w:ilvl w:val="0"/>
          <w:numId w:val="1"/>
        </w:numPr>
        <w:ind w:left="567" w:hanging="567"/>
        <w:rPr>
          <w:sz w:val="22"/>
          <w:lang w:val="lt-LT"/>
        </w:rPr>
      </w:pPr>
      <w:r>
        <w:rPr>
          <w:sz w:val="22"/>
          <w:lang w:val="lt-LT"/>
        </w:rPr>
        <w:t>Kvėpavimo pasunkėjimas</w:t>
      </w:r>
    </w:p>
    <w:p w14:paraId="3605AA18" w14:textId="77777777" w:rsidR="00B4109A" w:rsidRDefault="00717405">
      <w:pPr>
        <w:widowControl w:val="0"/>
        <w:numPr>
          <w:ilvl w:val="0"/>
          <w:numId w:val="1"/>
        </w:numPr>
        <w:ind w:left="567" w:hanging="567"/>
        <w:rPr>
          <w:sz w:val="22"/>
          <w:lang w:val="lt-LT"/>
        </w:rPr>
      </w:pPr>
      <w:r>
        <w:rPr>
          <w:sz w:val="22"/>
          <w:lang w:val="lt-LT"/>
        </w:rPr>
        <w:t>Neramumas</w:t>
      </w:r>
    </w:p>
    <w:p w14:paraId="125B3AA1" w14:textId="77777777" w:rsidR="00B4109A" w:rsidRDefault="00717405">
      <w:pPr>
        <w:widowControl w:val="0"/>
        <w:numPr>
          <w:ilvl w:val="0"/>
          <w:numId w:val="1"/>
        </w:numPr>
        <w:ind w:left="567" w:hanging="567"/>
        <w:rPr>
          <w:sz w:val="22"/>
          <w:lang w:val="lt-LT"/>
        </w:rPr>
      </w:pPr>
      <w:proofErr w:type="spellStart"/>
      <w:r>
        <w:rPr>
          <w:sz w:val="22"/>
          <w:lang w:val="lt-LT"/>
        </w:rPr>
        <w:t>Šaltkrėtis</w:t>
      </w:r>
      <w:proofErr w:type="spellEnd"/>
    </w:p>
    <w:p w14:paraId="50E4F925" w14:textId="77777777" w:rsidR="00B4109A" w:rsidRDefault="00717405">
      <w:pPr>
        <w:widowControl w:val="0"/>
        <w:numPr>
          <w:ilvl w:val="0"/>
          <w:numId w:val="1"/>
        </w:numPr>
        <w:ind w:left="567" w:hanging="567"/>
        <w:rPr>
          <w:sz w:val="22"/>
          <w:lang w:val="lt-LT"/>
        </w:rPr>
      </w:pPr>
      <w:r>
        <w:rPr>
          <w:sz w:val="22"/>
          <w:lang w:val="lt-LT"/>
        </w:rPr>
        <w:t>Kepenų fermentų aktyvumo padidėjimas</w:t>
      </w:r>
    </w:p>
    <w:p w14:paraId="7B36E54B" w14:textId="77777777" w:rsidR="00B4109A" w:rsidRDefault="00717405">
      <w:pPr>
        <w:widowControl w:val="0"/>
        <w:numPr>
          <w:ilvl w:val="0"/>
          <w:numId w:val="1"/>
        </w:numPr>
        <w:ind w:left="567" w:hanging="567"/>
        <w:rPr>
          <w:sz w:val="22"/>
          <w:lang w:val="lt-LT"/>
        </w:rPr>
      </w:pPr>
      <w:r>
        <w:rPr>
          <w:sz w:val="22"/>
          <w:lang w:val="lt-LT"/>
        </w:rPr>
        <w:t>Kraujospūdžio padidėjimas</w:t>
      </w:r>
    </w:p>
    <w:p w14:paraId="04075AD2" w14:textId="77777777" w:rsidR="00B4109A" w:rsidRDefault="00717405">
      <w:pPr>
        <w:widowControl w:val="0"/>
        <w:numPr>
          <w:ilvl w:val="0"/>
          <w:numId w:val="1"/>
        </w:numPr>
        <w:ind w:left="567" w:hanging="567"/>
        <w:rPr>
          <w:sz w:val="22"/>
          <w:lang w:val="lt-LT"/>
        </w:rPr>
      </w:pPr>
      <w:r>
        <w:rPr>
          <w:sz w:val="22"/>
          <w:lang w:val="lt-LT"/>
        </w:rPr>
        <w:t>Sumažėjęs lytinis potraukis</w:t>
      </w:r>
    </w:p>
    <w:p w14:paraId="2933E569" w14:textId="77777777" w:rsidR="00B4109A" w:rsidRDefault="00717405">
      <w:pPr>
        <w:widowControl w:val="0"/>
        <w:numPr>
          <w:ilvl w:val="0"/>
          <w:numId w:val="1"/>
        </w:numPr>
        <w:ind w:left="567" w:hanging="567"/>
        <w:rPr>
          <w:sz w:val="22"/>
          <w:lang w:val="lt-LT"/>
        </w:rPr>
      </w:pPr>
      <w:r>
        <w:rPr>
          <w:sz w:val="22"/>
          <w:lang w:val="lt-LT"/>
        </w:rPr>
        <w:t>Nosies bėgimas</w:t>
      </w:r>
    </w:p>
    <w:p w14:paraId="46F4ACAF" w14:textId="77777777" w:rsidR="00B4109A" w:rsidRDefault="00717405">
      <w:pPr>
        <w:widowControl w:val="0"/>
        <w:numPr>
          <w:ilvl w:val="0"/>
          <w:numId w:val="1"/>
        </w:numPr>
        <w:ind w:left="567" w:hanging="567"/>
        <w:rPr>
          <w:sz w:val="22"/>
          <w:lang w:val="lt-LT"/>
        </w:rPr>
      </w:pPr>
      <w:r>
        <w:rPr>
          <w:sz w:val="22"/>
          <w:lang w:val="lt-LT"/>
        </w:rPr>
        <w:t>Kosulys</w:t>
      </w:r>
    </w:p>
    <w:p w14:paraId="3391909D" w14:textId="77777777" w:rsidR="00B4109A" w:rsidRDefault="00717405">
      <w:pPr>
        <w:widowControl w:val="0"/>
        <w:numPr>
          <w:ilvl w:val="0"/>
          <w:numId w:val="1"/>
        </w:numPr>
        <w:ind w:left="567" w:hanging="567"/>
        <w:rPr>
          <w:sz w:val="22"/>
          <w:lang w:val="lt-LT"/>
        </w:rPr>
      </w:pPr>
      <w:r>
        <w:rPr>
          <w:sz w:val="22"/>
          <w:lang w:val="lt-LT"/>
        </w:rPr>
        <w:t>Padidėjęs jautrumas ar alerginės reakcijos</w:t>
      </w:r>
    </w:p>
    <w:p w14:paraId="7265A51C" w14:textId="77777777" w:rsidR="00B4109A" w:rsidRDefault="00717405">
      <w:pPr>
        <w:widowControl w:val="0"/>
        <w:numPr>
          <w:ilvl w:val="0"/>
          <w:numId w:val="1"/>
        </w:numPr>
        <w:ind w:left="567" w:hanging="567"/>
        <w:rPr>
          <w:sz w:val="22"/>
          <w:lang w:val="lt-LT"/>
        </w:rPr>
      </w:pPr>
      <w:r>
        <w:rPr>
          <w:sz w:val="22"/>
          <w:lang w:val="lt-LT"/>
        </w:rPr>
        <w:t>Kūno svorio sumažėjimas</w:t>
      </w:r>
    </w:p>
    <w:p w14:paraId="407C075A" w14:textId="77777777" w:rsidR="00B4109A" w:rsidRDefault="00717405">
      <w:pPr>
        <w:widowControl w:val="0"/>
        <w:numPr>
          <w:ilvl w:val="0"/>
          <w:numId w:val="1"/>
        </w:numPr>
        <w:ind w:left="567" w:hanging="567"/>
        <w:rPr>
          <w:sz w:val="22"/>
          <w:lang w:val="lt-LT"/>
        </w:rPr>
      </w:pPr>
      <w:r>
        <w:rPr>
          <w:sz w:val="22"/>
          <w:lang w:val="lt-LT"/>
        </w:rPr>
        <w:t>Traumų sukelti sužalojimai</w:t>
      </w:r>
    </w:p>
    <w:p w14:paraId="7132DBFD" w14:textId="77777777" w:rsidR="00B4109A" w:rsidRDefault="00717405">
      <w:pPr>
        <w:widowControl w:val="0"/>
        <w:numPr>
          <w:ilvl w:val="0"/>
          <w:numId w:val="1"/>
        </w:numPr>
        <w:ind w:left="567" w:hanging="567"/>
        <w:rPr>
          <w:sz w:val="22"/>
          <w:lang w:val="lt-LT"/>
        </w:rPr>
      </w:pPr>
      <w:r>
        <w:rPr>
          <w:sz w:val="22"/>
          <w:lang w:val="lt-LT"/>
        </w:rPr>
        <w:t>Sustiprėjęs staigus noras šlapintis</w:t>
      </w:r>
    </w:p>
    <w:p w14:paraId="472E6003" w14:textId="77777777" w:rsidR="00B4109A" w:rsidRDefault="00717405">
      <w:pPr>
        <w:widowControl w:val="0"/>
        <w:numPr>
          <w:ilvl w:val="0"/>
          <w:numId w:val="1"/>
        </w:numPr>
        <w:ind w:left="567" w:hanging="567"/>
        <w:rPr>
          <w:sz w:val="22"/>
          <w:lang w:val="lt-LT"/>
        </w:rPr>
      </w:pPr>
      <w:r>
        <w:rPr>
          <w:sz w:val="22"/>
          <w:lang w:val="lt-LT"/>
        </w:rPr>
        <w:t>Raumenų mėšlungis</w:t>
      </w:r>
    </w:p>
    <w:p w14:paraId="59262A88" w14:textId="77777777" w:rsidR="00B4109A" w:rsidRDefault="00717405">
      <w:pPr>
        <w:widowControl w:val="0"/>
        <w:numPr>
          <w:ilvl w:val="0"/>
          <w:numId w:val="1"/>
        </w:numPr>
        <w:ind w:left="567" w:hanging="567"/>
        <w:rPr>
          <w:sz w:val="22"/>
          <w:lang w:val="lt-LT"/>
        </w:rPr>
      </w:pPr>
      <w:r>
        <w:rPr>
          <w:sz w:val="22"/>
          <w:lang w:val="lt-LT"/>
        </w:rPr>
        <w:t>Raumenų trūkčiojimai</w:t>
      </w:r>
    </w:p>
    <w:p w14:paraId="283A7C46" w14:textId="77777777" w:rsidR="00B4109A" w:rsidRDefault="00717405">
      <w:pPr>
        <w:widowControl w:val="0"/>
        <w:numPr>
          <w:ilvl w:val="0"/>
          <w:numId w:val="1"/>
        </w:numPr>
        <w:ind w:left="567" w:hanging="567"/>
        <w:rPr>
          <w:sz w:val="22"/>
          <w:lang w:val="lt-LT"/>
        </w:rPr>
      </w:pPr>
      <w:r>
        <w:rPr>
          <w:sz w:val="22"/>
          <w:lang w:val="lt-LT"/>
        </w:rPr>
        <w:t>Raumenų skausmas</w:t>
      </w:r>
    </w:p>
    <w:p w14:paraId="66BE4D3D" w14:textId="77777777" w:rsidR="00B4109A" w:rsidRDefault="00717405">
      <w:pPr>
        <w:widowControl w:val="0"/>
        <w:numPr>
          <w:ilvl w:val="0"/>
          <w:numId w:val="1"/>
        </w:numPr>
        <w:ind w:left="567" w:hanging="567"/>
        <w:rPr>
          <w:sz w:val="22"/>
          <w:lang w:val="lt-LT"/>
        </w:rPr>
      </w:pPr>
      <w:r>
        <w:rPr>
          <w:sz w:val="22"/>
          <w:lang w:val="lt-LT"/>
        </w:rPr>
        <w:t>Regos sutrikimas</w:t>
      </w:r>
    </w:p>
    <w:p w14:paraId="2DA605C3" w14:textId="77777777" w:rsidR="00B4109A" w:rsidRDefault="00717405">
      <w:pPr>
        <w:widowControl w:val="0"/>
        <w:numPr>
          <w:ilvl w:val="0"/>
          <w:numId w:val="1"/>
        </w:numPr>
        <w:ind w:left="567" w:hanging="567"/>
        <w:rPr>
          <w:sz w:val="22"/>
          <w:lang w:val="lt-LT"/>
        </w:rPr>
      </w:pPr>
      <w:proofErr w:type="spellStart"/>
      <w:r>
        <w:rPr>
          <w:sz w:val="22"/>
          <w:lang w:val="lt-LT"/>
        </w:rPr>
        <w:t>Epilepsiniai</w:t>
      </w:r>
      <w:proofErr w:type="spellEnd"/>
      <w:r>
        <w:rPr>
          <w:sz w:val="22"/>
          <w:lang w:val="lt-LT"/>
        </w:rPr>
        <w:t xml:space="preserve"> traukuliai (ypač asmenims, kurie jau serga epilepsija pasireiškiančiu sutrikimu ar turi polinkį į traukulių pasireiškimą)</w:t>
      </w:r>
    </w:p>
    <w:p w14:paraId="5537D332" w14:textId="77777777" w:rsidR="00B4109A" w:rsidRDefault="00B4109A">
      <w:pPr>
        <w:widowControl w:val="0"/>
        <w:numPr>
          <w:ilvl w:val="12"/>
          <w:numId w:val="0"/>
        </w:numPr>
        <w:rPr>
          <w:sz w:val="22"/>
          <w:lang w:val="lt-LT"/>
        </w:rPr>
      </w:pPr>
    </w:p>
    <w:p w14:paraId="59ADF855" w14:textId="77777777" w:rsidR="00B4109A" w:rsidRDefault="00717405">
      <w:pPr>
        <w:widowControl w:val="0"/>
        <w:autoSpaceDE w:val="0"/>
        <w:autoSpaceDN w:val="0"/>
        <w:adjustRightInd w:val="0"/>
        <w:rPr>
          <w:sz w:val="22"/>
          <w:lang w:val="lt-LT"/>
        </w:rPr>
      </w:pPr>
      <w:r>
        <w:rPr>
          <w:b/>
          <w:sz w:val="22"/>
          <w:lang w:val="lt-LT"/>
        </w:rPr>
        <w:t xml:space="preserve">Reti šalutinio poveikio reiškiniai </w:t>
      </w:r>
      <w:r>
        <w:rPr>
          <w:sz w:val="22"/>
          <w:lang w:val="lt-LT"/>
        </w:rPr>
        <w:t>(gali pasireikšti rečiau kaip 1 iš 1 000 asmenų)</w:t>
      </w:r>
    </w:p>
    <w:p w14:paraId="021CC68D" w14:textId="77777777" w:rsidR="00B4109A" w:rsidRDefault="00717405">
      <w:pPr>
        <w:widowControl w:val="0"/>
        <w:numPr>
          <w:ilvl w:val="0"/>
          <w:numId w:val="1"/>
        </w:numPr>
        <w:ind w:left="567" w:hanging="567"/>
        <w:rPr>
          <w:sz w:val="22"/>
          <w:lang w:val="lt-LT"/>
        </w:rPr>
      </w:pPr>
      <w:r>
        <w:rPr>
          <w:sz w:val="22"/>
          <w:lang w:val="lt-LT"/>
        </w:rPr>
        <w:t>Pulso padažnėjimas</w:t>
      </w:r>
    </w:p>
    <w:p w14:paraId="24F9B164" w14:textId="77777777" w:rsidR="00B4109A" w:rsidRDefault="00717405">
      <w:pPr>
        <w:widowControl w:val="0"/>
        <w:numPr>
          <w:ilvl w:val="0"/>
          <w:numId w:val="1"/>
        </w:numPr>
        <w:ind w:left="567" w:hanging="567"/>
        <w:rPr>
          <w:sz w:val="22"/>
          <w:lang w:val="lt-LT"/>
        </w:rPr>
      </w:pPr>
      <w:r>
        <w:rPr>
          <w:sz w:val="22"/>
          <w:lang w:val="lt-LT"/>
        </w:rPr>
        <w:t>Priklausomybė nuo vaisto</w:t>
      </w:r>
    </w:p>
    <w:p w14:paraId="1A171C94" w14:textId="77777777" w:rsidR="00B4109A" w:rsidRDefault="00717405">
      <w:pPr>
        <w:widowControl w:val="0"/>
        <w:numPr>
          <w:ilvl w:val="0"/>
          <w:numId w:val="1"/>
        </w:numPr>
        <w:ind w:left="567" w:hanging="567"/>
        <w:rPr>
          <w:sz w:val="22"/>
          <w:lang w:val="lt-LT"/>
        </w:rPr>
      </w:pPr>
      <w:r>
        <w:rPr>
          <w:sz w:val="22"/>
          <w:lang w:val="lt-LT"/>
        </w:rPr>
        <w:t>Dantų pokyčiai</w:t>
      </w:r>
    </w:p>
    <w:p w14:paraId="03B01CAE" w14:textId="77777777" w:rsidR="00B4109A" w:rsidRDefault="00717405">
      <w:pPr>
        <w:widowControl w:val="0"/>
        <w:numPr>
          <w:ilvl w:val="0"/>
          <w:numId w:val="1"/>
        </w:numPr>
        <w:ind w:left="567" w:hanging="567"/>
        <w:rPr>
          <w:sz w:val="22"/>
          <w:lang w:val="lt-LT"/>
        </w:rPr>
      </w:pPr>
      <w:r>
        <w:rPr>
          <w:sz w:val="22"/>
          <w:lang w:val="lt-LT"/>
        </w:rPr>
        <w:t>Kūno svorio padidėjimas</w:t>
      </w:r>
    </w:p>
    <w:p w14:paraId="1648FA8F" w14:textId="77777777" w:rsidR="00B4109A" w:rsidRDefault="00717405">
      <w:pPr>
        <w:widowControl w:val="0"/>
        <w:numPr>
          <w:ilvl w:val="0"/>
          <w:numId w:val="1"/>
        </w:numPr>
        <w:ind w:left="567" w:hanging="567"/>
        <w:rPr>
          <w:sz w:val="22"/>
          <w:lang w:val="lt-LT"/>
        </w:rPr>
      </w:pPr>
      <w:r>
        <w:rPr>
          <w:sz w:val="22"/>
          <w:lang w:val="lt-LT"/>
        </w:rPr>
        <w:lastRenderedPageBreak/>
        <w:t>Žiovulys</w:t>
      </w:r>
    </w:p>
    <w:p w14:paraId="08C0EE09" w14:textId="77777777" w:rsidR="00B4109A" w:rsidRDefault="00B4109A">
      <w:pPr>
        <w:widowControl w:val="0"/>
        <w:autoSpaceDE w:val="0"/>
        <w:autoSpaceDN w:val="0"/>
        <w:adjustRightInd w:val="0"/>
        <w:rPr>
          <w:b/>
          <w:sz w:val="22"/>
          <w:lang w:val="lt-LT"/>
        </w:rPr>
      </w:pPr>
    </w:p>
    <w:p w14:paraId="6C787794" w14:textId="77777777" w:rsidR="00B4109A" w:rsidRDefault="00717405">
      <w:pPr>
        <w:widowControl w:val="0"/>
        <w:autoSpaceDE w:val="0"/>
        <w:autoSpaceDN w:val="0"/>
        <w:adjustRightInd w:val="0"/>
        <w:rPr>
          <w:sz w:val="22"/>
          <w:lang w:val="lt-LT"/>
        </w:rPr>
      </w:pPr>
      <w:r>
        <w:rPr>
          <w:b/>
          <w:bCs/>
          <w:sz w:val="22"/>
          <w:szCs w:val="22"/>
          <w:lang w:val="lt-LT" w:eastAsia="en-US"/>
        </w:rPr>
        <w:t xml:space="preserve">Šalutinio poveikio reiškiniai, kurių dažnis nežinomas </w:t>
      </w:r>
      <w:r>
        <w:rPr>
          <w:bCs/>
          <w:sz w:val="22"/>
          <w:szCs w:val="22"/>
          <w:lang w:val="lt-LT" w:eastAsia="en-US"/>
        </w:rPr>
        <w:t>(negali būti apskaičiuotas pagal turimus duomenis)</w:t>
      </w:r>
    </w:p>
    <w:p w14:paraId="64905E54" w14:textId="77777777" w:rsidR="00B4109A" w:rsidRDefault="00717405">
      <w:pPr>
        <w:widowControl w:val="0"/>
        <w:numPr>
          <w:ilvl w:val="0"/>
          <w:numId w:val="1"/>
        </w:numPr>
        <w:ind w:left="567" w:hanging="567"/>
        <w:rPr>
          <w:sz w:val="22"/>
          <w:lang w:val="lt-LT"/>
        </w:rPr>
      </w:pPr>
      <w:r>
        <w:rPr>
          <w:sz w:val="22"/>
          <w:lang w:val="lt-LT"/>
        </w:rPr>
        <w:t>Agresija</w:t>
      </w:r>
    </w:p>
    <w:p w14:paraId="117F9635" w14:textId="77777777" w:rsidR="00B4109A" w:rsidRDefault="00717405">
      <w:pPr>
        <w:widowControl w:val="0"/>
        <w:numPr>
          <w:ilvl w:val="0"/>
          <w:numId w:val="1"/>
        </w:numPr>
        <w:ind w:left="567" w:hanging="567"/>
        <w:rPr>
          <w:sz w:val="22"/>
          <w:lang w:val="lt-LT"/>
        </w:rPr>
      </w:pPr>
      <w:r>
        <w:rPr>
          <w:sz w:val="22"/>
          <w:lang w:val="lt-LT"/>
        </w:rPr>
        <w:t>Euforinė nuotaika</w:t>
      </w:r>
    </w:p>
    <w:p w14:paraId="66B232FD" w14:textId="77777777" w:rsidR="00B4109A" w:rsidRDefault="00717405">
      <w:pPr>
        <w:widowControl w:val="0"/>
        <w:numPr>
          <w:ilvl w:val="0"/>
          <w:numId w:val="1"/>
        </w:numPr>
        <w:ind w:left="567" w:hanging="567"/>
        <w:rPr>
          <w:sz w:val="22"/>
          <w:lang w:val="lt-LT"/>
        </w:rPr>
      </w:pPr>
      <w:r>
        <w:rPr>
          <w:sz w:val="22"/>
          <w:lang w:val="lt-LT"/>
        </w:rPr>
        <w:t>Stiprus mieguistumas</w:t>
      </w:r>
    </w:p>
    <w:p w14:paraId="5D5AF58A" w14:textId="77777777" w:rsidR="00B4109A" w:rsidRDefault="00717405">
      <w:pPr>
        <w:widowControl w:val="0"/>
        <w:numPr>
          <w:ilvl w:val="0"/>
          <w:numId w:val="1"/>
        </w:numPr>
        <w:ind w:left="567" w:hanging="567"/>
        <w:rPr>
          <w:sz w:val="22"/>
          <w:lang w:val="lt-LT"/>
        </w:rPr>
      </w:pPr>
      <w:r>
        <w:rPr>
          <w:sz w:val="22"/>
          <w:lang w:val="lt-LT"/>
        </w:rPr>
        <w:t>Erekcijos funkcijos sutrikimas</w:t>
      </w:r>
    </w:p>
    <w:p w14:paraId="058AA2FA" w14:textId="77777777" w:rsidR="00B4109A" w:rsidRDefault="00717405">
      <w:pPr>
        <w:widowControl w:val="0"/>
        <w:numPr>
          <w:ilvl w:val="0"/>
          <w:numId w:val="1"/>
        </w:numPr>
        <w:ind w:left="567" w:hanging="567"/>
        <w:rPr>
          <w:sz w:val="22"/>
          <w:lang w:val="lt-LT"/>
        </w:rPr>
      </w:pPr>
      <w:r>
        <w:rPr>
          <w:sz w:val="22"/>
          <w:lang w:val="lt-LT"/>
        </w:rPr>
        <w:t>Košmariški sapnai</w:t>
      </w:r>
    </w:p>
    <w:p w14:paraId="329AFD41" w14:textId="77777777" w:rsidR="00B4109A" w:rsidRDefault="00717405">
      <w:pPr>
        <w:widowControl w:val="0"/>
        <w:numPr>
          <w:ilvl w:val="0"/>
          <w:numId w:val="1"/>
        </w:numPr>
        <w:ind w:left="567" w:hanging="567"/>
        <w:rPr>
          <w:sz w:val="22"/>
          <w:lang w:val="lt-LT"/>
        </w:rPr>
      </w:pPr>
      <w:r>
        <w:rPr>
          <w:sz w:val="22"/>
          <w:lang w:val="lt-LT"/>
        </w:rPr>
        <w:t>Haliucinacijos</w:t>
      </w:r>
    </w:p>
    <w:p w14:paraId="7EF2756F" w14:textId="77777777" w:rsidR="00B4109A" w:rsidRDefault="00717405">
      <w:pPr>
        <w:widowControl w:val="0"/>
        <w:numPr>
          <w:ilvl w:val="0"/>
          <w:numId w:val="1"/>
        </w:numPr>
        <w:ind w:left="567" w:hanging="567"/>
        <w:rPr>
          <w:sz w:val="22"/>
          <w:lang w:val="lt-LT"/>
        </w:rPr>
      </w:pPr>
      <w:r>
        <w:rPr>
          <w:sz w:val="22"/>
          <w:lang w:val="lt-LT"/>
        </w:rPr>
        <w:t>Paviršutiniškas kvėpavimas</w:t>
      </w:r>
    </w:p>
    <w:p w14:paraId="369026D3" w14:textId="77777777" w:rsidR="00B4109A" w:rsidRDefault="00717405">
      <w:pPr>
        <w:widowControl w:val="0"/>
        <w:numPr>
          <w:ilvl w:val="0"/>
          <w:numId w:val="1"/>
        </w:numPr>
        <w:ind w:left="567" w:hanging="567"/>
        <w:rPr>
          <w:sz w:val="22"/>
          <w:lang w:val="lt-LT"/>
        </w:rPr>
      </w:pPr>
      <w:r>
        <w:rPr>
          <w:sz w:val="22"/>
          <w:lang w:val="lt-LT"/>
        </w:rPr>
        <w:t>Šlapinimosi pasunkėjimai</w:t>
      </w:r>
    </w:p>
    <w:p w14:paraId="532E3E19" w14:textId="77777777" w:rsidR="00B4109A" w:rsidRDefault="00717405">
      <w:pPr>
        <w:widowControl w:val="0"/>
        <w:numPr>
          <w:ilvl w:val="0"/>
          <w:numId w:val="1"/>
        </w:numPr>
        <w:ind w:left="567" w:hanging="567"/>
        <w:rPr>
          <w:sz w:val="22"/>
          <w:lang w:val="lt-LT"/>
        </w:rPr>
      </w:pPr>
      <w:r>
        <w:rPr>
          <w:sz w:val="22"/>
          <w:lang w:val="lt-LT"/>
        </w:rPr>
        <w:t>Odos dilgčiojimas (durstymas tarsi smeigtukais ir adatėlėmis)</w:t>
      </w:r>
    </w:p>
    <w:p w14:paraId="30112FEE" w14:textId="77777777" w:rsidR="00B4109A" w:rsidRDefault="00717405">
      <w:pPr>
        <w:widowControl w:val="0"/>
        <w:numPr>
          <w:ilvl w:val="0"/>
          <w:numId w:val="1"/>
        </w:numPr>
        <w:ind w:left="567" w:hanging="567"/>
        <w:rPr>
          <w:sz w:val="22"/>
          <w:lang w:val="lt-LT"/>
        </w:rPr>
      </w:pPr>
      <w:r>
        <w:rPr>
          <w:sz w:val="22"/>
          <w:lang w:val="lt-LT"/>
        </w:rPr>
        <w:t>Atsirūgimas</w:t>
      </w:r>
    </w:p>
    <w:p w14:paraId="1E68980D" w14:textId="77777777" w:rsidR="00B4109A" w:rsidRDefault="00717405">
      <w:pPr>
        <w:widowControl w:val="0"/>
        <w:numPr>
          <w:ilvl w:val="0"/>
          <w:numId w:val="1"/>
        </w:numPr>
        <w:ind w:left="567" w:hanging="567"/>
        <w:rPr>
          <w:sz w:val="22"/>
          <w:lang w:val="lt-LT"/>
        </w:rPr>
      </w:pPr>
      <w:r>
        <w:rPr>
          <w:sz w:val="22"/>
          <w:lang w:val="lt-LT"/>
        </w:rPr>
        <w:t xml:space="preserve">Miego </w:t>
      </w:r>
      <w:proofErr w:type="spellStart"/>
      <w:r>
        <w:rPr>
          <w:sz w:val="22"/>
          <w:lang w:val="lt-LT"/>
        </w:rPr>
        <w:t>apnėja</w:t>
      </w:r>
      <w:proofErr w:type="spellEnd"/>
      <w:r>
        <w:rPr>
          <w:sz w:val="22"/>
          <w:lang w:val="lt-LT"/>
        </w:rPr>
        <w:t xml:space="preserve"> (kvėpavimo pauzės miego metu).</w:t>
      </w:r>
    </w:p>
    <w:p w14:paraId="2D9DF55A" w14:textId="77777777" w:rsidR="00B4109A" w:rsidRDefault="00B4109A">
      <w:pPr>
        <w:widowControl w:val="0"/>
        <w:numPr>
          <w:ilvl w:val="12"/>
          <w:numId w:val="0"/>
        </w:numPr>
        <w:rPr>
          <w:sz w:val="22"/>
          <w:lang w:val="lt-LT"/>
        </w:rPr>
      </w:pPr>
    </w:p>
    <w:p w14:paraId="1FDA543D" w14:textId="77777777" w:rsidR="00B4109A" w:rsidRDefault="00717405">
      <w:pPr>
        <w:widowControl w:val="0"/>
        <w:autoSpaceDE w:val="0"/>
        <w:autoSpaceDN w:val="0"/>
        <w:adjustRightInd w:val="0"/>
        <w:rPr>
          <w:b/>
          <w:sz w:val="22"/>
          <w:lang w:val="lt-LT"/>
        </w:rPr>
      </w:pPr>
      <w:r>
        <w:rPr>
          <w:b/>
          <w:sz w:val="22"/>
          <w:lang w:val="lt-LT"/>
        </w:rPr>
        <w:t xml:space="preserve">Veiklioji medžiaga </w:t>
      </w:r>
      <w:proofErr w:type="spellStart"/>
      <w:r>
        <w:rPr>
          <w:b/>
          <w:sz w:val="22"/>
          <w:lang w:val="lt-LT"/>
        </w:rPr>
        <w:t>oksikodono</w:t>
      </w:r>
      <w:proofErr w:type="spellEnd"/>
      <w:r>
        <w:rPr>
          <w:b/>
          <w:sz w:val="22"/>
          <w:lang w:val="lt-LT"/>
        </w:rPr>
        <w:t xml:space="preserve"> hidrochloridas, vartojama be </w:t>
      </w:r>
      <w:proofErr w:type="spellStart"/>
      <w:r>
        <w:rPr>
          <w:b/>
          <w:sz w:val="22"/>
          <w:lang w:val="lt-LT"/>
        </w:rPr>
        <w:t>naloksono</w:t>
      </w:r>
      <w:proofErr w:type="spellEnd"/>
      <w:r>
        <w:rPr>
          <w:b/>
          <w:sz w:val="22"/>
          <w:lang w:val="lt-LT"/>
        </w:rPr>
        <w:t xml:space="preserve"> hidrochlorido, sukelia toliau išvardytą papildomą šalutinį poveikį:</w:t>
      </w:r>
    </w:p>
    <w:p w14:paraId="15DE7A22" w14:textId="77777777" w:rsidR="00B4109A" w:rsidRDefault="00B4109A">
      <w:pPr>
        <w:widowControl w:val="0"/>
        <w:autoSpaceDE w:val="0"/>
        <w:autoSpaceDN w:val="0"/>
        <w:adjustRightInd w:val="0"/>
        <w:rPr>
          <w:b/>
          <w:sz w:val="22"/>
          <w:lang w:val="lt-LT"/>
        </w:rPr>
      </w:pPr>
    </w:p>
    <w:p w14:paraId="13003941" w14:textId="77777777" w:rsidR="00B4109A" w:rsidRDefault="00717405">
      <w:pPr>
        <w:widowControl w:val="0"/>
        <w:autoSpaceDE w:val="0"/>
        <w:autoSpaceDN w:val="0"/>
        <w:adjustRightInd w:val="0"/>
        <w:rPr>
          <w:sz w:val="22"/>
          <w:lang w:val="lt-LT"/>
        </w:rPr>
      </w:pPr>
      <w:proofErr w:type="spellStart"/>
      <w:r>
        <w:rPr>
          <w:sz w:val="22"/>
          <w:lang w:val="lt-LT"/>
        </w:rPr>
        <w:t>Oksikodonas</w:t>
      </w:r>
      <w:proofErr w:type="spellEnd"/>
      <w:r>
        <w:rPr>
          <w:sz w:val="22"/>
          <w:lang w:val="lt-LT"/>
        </w:rPr>
        <w:t xml:space="preserve"> gali sukelti kvėpavimo sutrikimų (kvėpavimo slopinimas), akies vyzdžio sumažėjimą, bronchų spazmus ir lygiųjų raumenų spazmus taip pat kosulio reflekso depresiją.</w:t>
      </w:r>
    </w:p>
    <w:p w14:paraId="0AA1305C" w14:textId="77777777" w:rsidR="00B4109A" w:rsidRDefault="00B4109A">
      <w:pPr>
        <w:widowControl w:val="0"/>
        <w:numPr>
          <w:ilvl w:val="12"/>
          <w:numId w:val="0"/>
        </w:numPr>
        <w:rPr>
          <w:sz w:val="22"/>
          <w:lang w:val="lt-LT"/>
        </w:rPr>
      </w:pPr>
    </w:p>
    <w:p w14:paraId="64C8E04F" w14:textId="77777777" w:rsidR="00B4109A" w:rsidRDefault="00717405">
      <w:pPr>
        <w:widowControl w:val="0"/>
        <w:autoSpaceDE w:val="0"/>
        <w:autoSpaceDN w:val="0"/>
        <w:adjustRightInd w:val="0"/>
        <w:rPr>
          <w:sz w:val="22"/>
          <w:lang w:val="lt-LT"/>
        </w:rPr>
      </w:pPr>
      <w:r>
        <w:rPr>
          <w:b/>
          <w:sz w:val="22"/>
          <w:lang w:val="lt-LT"/>
        </w:rPr>
        <w:t>Dažni šalutinio poveikio reiškiniai</w:t>
      </w:r>
      <w:r>
        <w:rPr>
          <w:sz w:val="22"/>
          <w:lang w:val="lt-LT"/>
        </w:rPr>
        <w:t xml:space="preserve"> (gali pasireikšti rečiau kaip 1 iš 10 asmenų)</w:t>
      </w:r>
    </w:p>
    <w:p w14:paraId="09521AF5" w14:textId="77777777" w:rsidR="00B4109A" w:rsidRDefault="00717405">
      <w:pPr>
        <w:widowControl w:val="0"/>
        <w:numPr>
          <w:ilvl w:val="0"/>
          <w:numId w:val="1"/>
        </w:numPr>
        <w:ind w:left="567" w:hanging="567"/>
        <w:rPr>
          <w:sz w:val="22"/>
          <w:lang w:val="lt-LT"/>
        </w:rPr>
      </w:pPr>
      <w:r>
        <w:rPr>
          <w:sz w:val="22"/>
          <w:lang w:val="lt-LT"/>
        </w:rPr>
        <w:t>Nuotaikos pokytis ir asmenybės pokyčiai (pvz., depresija, labai stiprus laimės pojūtis)</w:t>
      </w:r>
    </w:p>
    <w:p w14:paraId="2DE0DDD4" w14:textId="77777777" w:rsidR="00B4109A" w:rsidRDefault="00717405">
      <w:pPr>
        <w:widowControl w:val="0"/>
        <w:numPr>
          <w:ilvl w:val="0"/>
          <w:numId w:val="1"/>
        </w:numPr>
        <w:ind w:left="567" w:hanging="567"/>
        <w:rPr>
          <w:sz w:val="22"/>
          <w:lang w:val="lt-LT"/>
        </w:rPr>
      </w:pPr>
      <w:r>
        <w:rPr>
          <w:sz w:val="22"/>
          <w:lang w:val="lt-LT"/>
        </w:rPr>
        <w:t>Sumažėjęs aktyvumas</w:t>
      </w:r>
    </w:p>
    <w:p w14:paraId="26AAEA08" w14:textId="77777777" w:rsidR="00B4109A" w:rsidRDefault="00717405">
      <w:pPr>
        <w:widowControl w:val="0"/>
        <w:numPr>
          <w:ilvl w:val="0"/>
          <w:numId w:val="1"/>
        </w:numPr>
        <w:ind w:left="567" w:hanging="567"/>
        <w:rPr>
          <w:sz w:val="22"/>
          <w:lang w:val="lt-LT"/>
        </w:rPr>
      </w:pPr>
      <w:r>
        <w:rPr>
          <w:sz w:val="22"/>
          <w:lang w:val="lt-LT"/>
        </w:rPr>
        <w:t>Padidėjęs aktyvumas</w:t>
      </w:r>
    </w:p>
    <w:p w14:paraId="05E0EA7C" w14:textId="77777777" w:rsidR="00B4109A" w:rsidRDefault="00717405">
      <w:pPr>
        <w:widowControl w:val="0"/>
        <w:numPr>
          <w:ilvl w:val="0"/>
          <w:numId w:val="1"/>
        </w:numPr>
        <w:ind w:left="567" w:hanging="567"/>
        <w:rPr>
          <w:sz w:val="22"/>
          <w:lang w:val="lt-LT"/>
        </w:rPr>
      </w:pPr>
      <w:r>
        <w:rPr>
          <w:sz w:val="22"/>
          <w:lang w:val="lt-LT"/>
        </w:rPr>
        <w:t>Šlapinimosi pasunkėjimas</w:t>
      </w:r>
    </w:p>
    <w:p w14:paraId="209045A8" w14:textId="77777777" w:rsidR="00B4109A" w:rsidRDefault="00717405">
      <w:pPr>
        <w:widowControl w:val="0"/>
        <w:numPr>
          <w:ilvl w:val="0"/>
          <w:numId w:val="1"/>
        </w:numPr>
        <w:ind w:left="567" w:hanging="567"/>
        <w:rPr>
          <w:sz w:val="22"/>
          <w:lang w:val="lt-LT"/>
        </w:rPr>
      </w:pPr>
      <w:r>
        <w:rPr>
          <w:sz w:val="22"/>
          <w:lang w:val="lt-LT"/>
        </w:rPr>
        <w:t>Žagsėjimas</w:t>
      </w:r>
    </w:p>
    <w:p w14:paraId="59CCF0C2" w14:textId="77777777" w:rsidR="00B4109A" w:rsidRDefault="00B4109A">
      <w:pPr>
        <w:widowControl w:val="0"/>
        <w:autoSpaceDE w:val="0"/>
        <w:autoSpaceDN w:val="0"/>
        <w:adjustRightInd w:val="0"/>
        <w:rPr>
          <w:b/>
          <w:sz w:val="22"/>
          <w:lang w:val="lt-LT"/>
        </w:rPr>
      </w:pPr>
    </w:p>
    <w:p w14:paraId="263D1B32" w14:textId="77777777" w:rsidR="00B4109A" w:rsidRDefault="00717405">
      <w:pPr>
        <w:widowControl w:val="0"/>
        <w:autoSpaceDE w:val="0"/>
        <w:autoSpaceDN w:val="0"/>
        <w:adjustRightInd w:val="0"/>
        <w:rPr>
          <w:sz w:val="22"/>
          <w:lang w:val="lt-LT"/>
        </w:rPr>
      </w:pPr>
      <w:r>
        <w:rPr>
          <w:b/>
          <w:sz w:val="22"/>
          <w:lang w:val="lt-LT"/>
        </w:rPr>
        <w:t>Nedažni šalutinio poveikio reiškiniai</w:t>
      </w:r>
      <w:r>
        <w:rPr>
          <w:sz w:val="22"/>
          <w:lang w:val="lt-LT"/>
        </w:rPr>
        <w:t xml:space="preserve"> (gali pasireikšti rečiau kaip 1 iš 100 asmenų)</w:t>
      </w:r>
    </w:p>
    <w:p w14:paraId="1149030A" w14:textId="77777777" w:rsidR="00B4109A" w:rsidRDefault="00717405">
      <w:pPr>
        <w:widowControl w:val="0"/>
        <w:numPr>
          <w:ilvl w:val="0"/>
          <w:numId w:val="1"/>
        </w:numPr>
        <w:ind w:left="567" w:hanging="567"/>
        <w:rPr>
          <w:sz w:val="22"/>
          <w:lang w:val="lt-LT"/>
        </w:rPr>
      </w:pPr>
      <w:r>
        <w:rPr>
          <w:sz w:val="22"/>
          <w:lang w:val="lt-LT"/>
        </w:rPr>
        <w:t>Gebėjimo susikaupti pablogėjimas</w:t>
      </w:r>
    </w:p>
    <w:p w14:paraId="3906611D" w14:textId="77777777" w:rsidR="00B4109A" w:rsidRDefault="00717405">
      <w:pPr>
        <w:widowControl w:val="0"/>
        <w:numPr>
          <w:ilvl w:val="0"/>
          <w:numId w:val="1"/>
        </w:numPr>
        <w:ind w:left="567" w:hanging="567"/>
        <w:rPr>
          <w:sz w:val="22"/>
          <w:lang w:val="lt-LT"/>
        </w:rPr>
      </w:pPr>
      <w:r>
        <w:rPr>
          <w:sz w:val="22"/>
          <w:lang w:val="lt-LT"/>
        </w:rPr>
        <w:t>Migrena</w:t>
      </w:r>
    </w:p>
    <w:p w14:paraId="44C85E24" w14:textId="77777777" w:rsidR="00B4109A" w:rsidRDefault="00717405">
      <w:pPr>
        <w:widowControl w:val="0"/>
        <w:numPr>
          <w:ilvl w:val="0"/>
          <w:numId w:val="1"/>
        </w:numPr>
        <w:ind w:left="567" w:hanging="567"/>
        <w:rPr>
          <w:sz w:val="22"/>
          <w:lang w:val="lt-LT"/>
        </w:rPr>
      </w:pPr>
      <w:r>
        <w:rPr>
          <w:sz w:val="22"/>
          <w:lang w:val="lt-LT"/>
        </w:rPr>
        <w:t>Padidėjęs raumenų tonusas</w:t>
      </w:r>
    </w:p>
    <w:p w14:paraId="55D0654A" w14:textId="77777777" w:rsidR="00B4109A" w:rsidRDefault="00717405">
      <w:pPr>
        <w:widowControl w:val="0"/>
        <w:numPr>
          <w:ilvl w:val="0"/>
          <w:numId w:val="1"/>
        </w:numPr>
        <w:ind w:left="567" w:hanging="567"/>
        <w:rPr>
          <w:sz w:val="22"/>
          <w:lang w:val="lt-LT"/>
        </w:rPr>
      </w:pPr>
      <w:r>
        <w:rPr>
          <w:sz w:val="22"/>
          <w:lang w:val="lt-LT"/>
        </w:rPr>
        <w:t>Nevalingi raumenų susitraukimai</w:t>
      </w:r>
    </w:p>
    <w:p w14:paraId="36CABC66" w14:textId="77777777" w:rsidR="00B4109A" w:rsidRDefault="00717405">
      <w:pPr>
        <w:widowControl w:val="0"/>
        <w:numPr>
          <w:ilvl w:val="0"/>
          <w:numId w:val="1"/>
        </w:numPr>
        <w:ind w:left="567" w:hanging="567"/>
        <w:rPr>
          <w:sz w:val="22"/>
          <w:lang w:val="lt-LT"/>
        </w:rPr>
      </w:pPr>
      <w:r>
        <w:rPr>
          <w:sz w:val="22"/>
          <w:lang w:val="lt-LT"/>
        </w:rPr>
        <w:t>Priklausomybė nuo vaisto</w:t>
      </w:r>
    </w:p>
    <w:p w14:paraId="1AAA59D7" w14:textId="77777777" w:rsidR="00B4109A" w:rsidRDefault="00717405">
      <w:pPr>
        <w:widowControl w:val="0"/>
        <w:numPr>
          <w:ilvl w:val="0"/>
          <w:numId w:val="1"/>
        </w:numPr>
        <w:ind w:left="567" w:hanging="567"/>
        <w:rPr>
          <w:sz w:val="22"/>
          <w:lang w:val="lt-LT"/>
        </w:rPr>
      </w:pPr>
      <w:r>
        <w:rPr>
          <w:sz w:val="22"/>
          <w:lang w:val="lt-LT"/>
        </w:rPr>
        <w:t>Būklė, kai žarnynas nustoja veikti tinkamai (žarnyno nepraeinamumas)</w:t>
      </w:r>
    </w:p>
    <w:p w14:paraId="14455D35" w14:textId="77777777" w:rsidR="00B4109A" w:rsidRDefault="00717405">
      <w:pPr>
        <w:widowControl w:val="0"/>
        <w:numPr>
          <w:ilvl w:val="0"/>
          <w:numId w:val="1"/>
        </w:numPr>
        <w:ind w:left="567" w:hanging="567"/>
        <w:rPr>
          <w:sz w:val="22"/>
          <w:lang w:val="lt-LT"/>
        </w:rPr>
      </w:pPr>
      <w:r>
        <w:rPr>
          <w:sz w:val="22"/>
          <w:lang w:val="lt-LT"/>
        </w:rPr>
        <w:t>Odos sausumas</w:t>
      </w:r>
    </w:p>
    <w:p w14:paraId="44157466" w14:textId="77777777" w:rsidR="00B4109A" w:rsidRDefault="00717405">
      <w:pPr>
        <w:widowControl w:val="0"/>
        <w:numPr>
          <w:ilvl w:val="0"/>
          <w:numId w:val="1"/>
        </w:numPr>
        <w:ind w:left="567" w:hanging="567"/>
        <w:rPr>
          <w:sz w:val="22"/>
          <w:lang w:val="lt-LT"/>
        </w:rPr>
      </w:pPr>
      <w:r>
        <w:rPr>
          <w:sz w:val="22"/>
          <w:lang w:val="lt-LT"/>
        </w:rPr>
        <w:t>Pripratimas prie vaisto</w:t>
      </w:r>
    </w:p>
    <w:p w14:paraId="061F4519" w14:textId="77777777" w:rsidR="00B4109A" w:rsidRDefault="00717405">
      <w:pPr>
        <w:widowControl w:val="0"/>
        <w:numPr>
          <w:ilvl w:val="0"/>
          <w:numId w:val="1"/>
        </w:numPr>
        <w:ind w:left="567" w:hanging="567"/>
        <w:rPr>
          <w:sz w:val="22"/>
          <w:lang w:val="lt-LT"/>
        </w:rPr>
      </w:pPr>
      <w:r>
        <w:rPr>
          <w:sz w:val="22"/>
          <w:lang w:val="lt-LT"/>
        </w:rPr>
        <w:t>Sumažėjęs jautrumas skausmui ar prisilietimui</w:t>
      </w:r>
    </w:p>
    <w:p w14:paraId="78AA93F7" w14:textId="77777777" w:rsidR="00B4109A" w:rsidRDefault="00717405">
      <w:pPr>
        <w:widowControl w:val="0"/>
        <w:numPr>
          <w:ilvl w:val="0"/>
          <w:numId w:val="1"/>
        </w:numPr>
        <w:ind w:left="567" w:hanging="567"/>
        <w:rPr>
          <w:sz w:val="22"/>
          <w:lang w:val="lt-LT"/>
        </w:rPr>
      </w:pPr>
      <w:r>
        <w:rPr>
          <w:sz w:val="22"/>
          <w:lang w:val="lt-LT"/>
        </w:rPr>
        <w:t>sutrikusi koordinacija</w:t>
      </w:r>
    </w:p>
    <w:p w14:paraId="42FB5A4D" w14:textId="77777777" w:rsidR="00B4109A" w:rsidRDefault="00717405">
      <w:pPr>
        <w:widowControl w:val="0"/>
        <w:numPr>
          <w:ilvl w:val="0"/>
          <w:numId w:val="1"/>
        </w:numPr>
        <w:ind w:left="567" w:hanging="567"/>
        <w:rPr>
          <w:sz w:val="22"/>
          <w:lang w:val="lt-LT"/>
        </w:rPr>
      </w:pPr>
      <w:r>
        <w:rPr>
          <w:sz w:val="22"/>
          <w:lang w:val="lt-LT"/>
        </w:rPr>
        <w:t>Balso pokyčiai (</w:t>
      </w:r>
      <w:proofErr w:type="spellStart"/>
      <w:r>
        <w:rPr>
          <w:sz w:val="22"/>
          <w:lang w:val="lt-LT"/>
        </w:rPr>
        <w:t>disfonija</w:t>
      </w:r>
      <w:proofErr w:type="spellEnd"/>
      <w:r>
        <w:rPr>
          <w:sz w:val="22"/>
          <w:lang w:val="lt-LT"/>
        </w:rPr>
        <w:t>)</w:t>
      </w:r>
    </w:p>
    <w:p w14:paraId="3FC40148" w14:textId="77777777" w:rsidR="00B4109A" w:rsidRDefault="00717405">
      <w:pPr>
        <w:widowControl w:val="0"/>
        <w:numPr>
          <w:ilvl w:val="0"/>
          <w:numId w:val="1"/>
        </w:numPr>
        <w:ind w:left="567" w:hanging="567"/>
        <w:rPr>
          <w:sz w:val="22"/>
          <w:lang w:val="lt-LT"/>
        </w:rPr>
      </w:pPr>
      <w:r>
        <w:rPr>
          <w:sz w:val="22"/>
          <w:lang w:val="lt-LT"/>
        </w:rPr>
        <w:t>Vandens susilaikymas</w:t>
      </w:r>
    </w:p>
    <w:p w14:paraId="5D7201AB" w14:textId="77777777" w:rsidR="00B4109A" w:rsidRDefault="00717405">
      <w:pPr>
        <w:widowControl w:val="0"/>
        <w:numPr>
          <w:ilvl w:val="0"/>
          <w:numId w:val="1"/>
        </w:numPr>
        <w:ind w:left="567" w:hanging="567"/>
        <w:rPr>
          <w:sz w:val="22"/>
          <w:lang w:val="lt-LT"/>
        </w:rPr>
      </w:pPr>
      <w:r>
        <w:rPr>
          <w:sz w:val="22"/>
          <w:lang w:val="lt-LT"/>
        </w:rPr>
        <w:t>Klausos pablogėjimas</w:t>
      </w:r>
    </w:p>
    <w:p w14:paraId="79B6E724" w14:textId="77777777" w:rsidR="00B4109A" w:rsidRDefault="00717405">
      <w:pPr>
        <w:widowControl w:val="0"/>
        <w:numPr>
          <w:ilvl w:val="0"/>
          <w:numId w:val="1"/>
        </w:numPr>
        <w:ind w:left="567" w:hanging="567"/>
        <w:rPr>
          <w:sz w:val="22"/>
          <w:lang w:val="lt-LT"/>
        </w:rPr>
      </w:pPr>
      <w:r>
        <w:rPr>
          <w:sz w:val="22"/>
          <w:lang w:val="lt-LT"/>
        </w:rPr>
        <w:t>Burnos opos</w:t>
      </w:r>
    </w:p>
    <w:p w14:paraId="78CE511A" w14:textId="77777777" w:rsidR="00B4109A" w:rsidRDefault="00717405">
      <w:pPr>
        <w:widowControl w:val="0"/>
        <w:numPr>
          <w:ilvl w:val="0"/>
          <w:numId w:val="1"/>
        </w:numPr>
        <w:ind w:left="567" w:hanging="567"/>
        <w:rPr>
          <w:sz w:val="22"/>
          <w:lang w:val="lt-LT"/>
        </w:rPr>
      </w:pPr>
      <w:r>
        <w:rPr>
          <w:sz w:val="22"/>
          <w:lang w:val="lt-LT"/>
        </w:rPr>
        <w:t>Rijimo pasunkėjimas</w:t>
      </w:r>
    </w:p>
    <w:p w14:paraId="1E0A4A8F" w14:textId="77777777" w:rsidR="00B4109A" w:rsidRDefault="00717405">
      <w:pPr>
        <w:widowControl w:val="0"/>
        <w:numPr>
          <w:ilvl w:val="0"/>
          <w:numId w:val="1"/>
        </w:numPr>
        <w:ind w:left="567" w:hanging="567"/>
        <w:rPr>
          <w:sz w:val="22"/>
          <w:lang w:val="lt-LT"/>
        </w:rPr>
      </w:pPr>
      <w:r>
        <w:rPr>
          <w:sz w:val="22"/>
          <w:lang w:val="lt-LT"/>
        </w:rPr>
        <w:t>Dantenų skausmas</w:t>
      </w:r>
    </w:p>
    <w:p w14:paraId="0BDB0A06" w14:textId="77777777" w:rsidR="00B4109A" w:rsidRDefault="00717405">
      <w:pPr>
        <w:widowControl w:val="0"/>
        <w:numPr>
          <w:ilvl w:val="0"/>
          <w:numId w:val="1"/>
        </w:numPr>
        <w:ind w:left="567" w:hanging="567"/>
        <w:rPr>
          <w:sz w:val="22"/>
          <w:lang w:val="lt-LT"/>
        </w:rPr>
      </w:pPr>
      <w:r>
        <w:rPr>
          <w:sz w:val="22"/>
          <w:lang w:val="lt-LT"/>
        </w:rPr>
        <w:t>Suvokimo sutrikimai (pvz., haliucinacijos, derealizacija)</w:t>
      </w:r>
    </w:p>
    <w:p w14:paraId="6D1C32E3" w14:textId="77777777" w:rsidR="00B4109A" w:rsidRDefault="00717405">
      <w:pPr>
        <w:widowControl w:val="0"/>
        <w:numPr>
          <w:ilvl w:val="0"/>
          <w:numId w:val="1"/>
        </w:numPr>
        <w:ind w:left="567" w:hanging="567"/>
        <w:rPr>
          <w:sz w:val="22"/>
          <w:lang w:val="lt-LT"/>
        </w:rPr>
      </w:pPr>
      <w:r>
        <w:rPr>
          <w:sz w:val="22"/>
          <w:lang w:val="lt-LT"/>
        </w:rPr>
        <w:t>Odos paraudimas</w:t>
      </w:r>
    </w:p>
    <w:p w14:paraId="6DD91CD5" w14:textId="77777777" w:rsidR="00B4109A" w:rsidRDefault="00717405">
      <w:pPr>
        <w:widowControl w:val="0"/>
        <w:numPr>
          <w:ilvl w:val="0"/>
          <w:numId w:val="1"/>
        </w:numPr>
        <w:ind w:left="567" w:hanging="567"/>
        <w:rPr>
          <w:sz w:val="22"/>
          <w:lang w:val="lt-LT"/>
        </w:rPr>
      </w:pPr>
      <w:r>
        <w:rPr>
          <w:sz w:val="22"/>
          <w:lang w:val="lt-LT"/>
        </w:rPr>
        <w:t>Dehidratacija</w:t>
      </w:r>
    </w:p>
    <w:p w14:paraId="3D3406A6" w14:textId="77777777" w:rsidR="00B4109A" w:rsidRDefault="00717405">
      <w:pPr>
        <w:widowControl w:val="0"/>
        <w:numPr>
          <w:ilvl w:val="0"/>
          <w:numId w:val="1"/>
        </w:numPr>
        <w:ind w:left="567" w:hanging="567"/>
        <w:rPr>
          <w:sz w:val="22"/>
          <w:lang w:val="lt-LT"/>
        </w:rPr>
      </w:pPr>
      <w:r>
        <w:rPr>
          <w:sz w:val="22"/>
          <w:lang w:val="lt-LT"/>
        </w:rPr>
        <w:t>Sujaudinimas</w:t>
      </w:r>
    </w:p>
    <w:p w14:paraId="0FEFDE1B" w14:textId="77777777" w:rsidR="00B4109A" w:rsidRDefault="00717405">
      <w:pPr>
        <w:widowControl w:val="0"/>
        <w:numPr>
          <w:ilvl w:val="0"/>
          <w:numId w:val="1"/>
        </w:numPr>
        <w:ind w:left="567" w:hanging="567"/>
        <w:rPr>
          <w:sz w:val="22"/>
          <w:lang w:val="lt-LT"/>
        </w:rPr>
      </w:pPr>
      <w:r>
        <w:rPr>
          <w:sz w:val="22"/>
          <w:lang w:val="lt-LT"/>
        </w:rPr>
        <w:t>Sumažėjęs lytinių hormonų kiekis, kuris gali paveikti spermos gamybą vyrams arba moterų mėnesinių ciklą</w:t>
      </w:r>
    </w:p>
    <w:p w14:paraId="00287672" w14:textId="77777777" w:rsidR="00B4109A" w:rsidRDefault="00B4109A">
      <w:pPr>
        <w:widowControl w:val="0"/>
        <w:numPr>
          <w:ilvl w:val="12"/>
          <w:numId w:val="0"/>
        </w:numPr>
        <w:rPr>
          <w:sz w:val="22"/>
          <w:lang w:val="lt-LT"/>
        </w:rPr>
      </w:pPr>
    </w:p>
    <w:p w14:paraId="2B54B594" w14:textId="77777777" w:rsidR="00B4109A" w:rsidRDefault="00717405">
      <w:pPr>
        <w:widowControl w:val="0"/>
        <w:autoSpaceDE w:val="0"/>
        <w:autoSpaceDN w:val="0"/>
        <w:adjustRightInd w:val="0"/>
        <w:rPr>
          <w:sz w:val="22"/>
          <w:lang w:val="lt-LT"/>
        </w:rPr>
      </w:pPr>
      <w:r>
        <w:rPr>
          <w:b/>
          <w:sz w:val="22"/>
          <w:lang w:val="lt-LT"/>
        </w:rPr>
        <w:t xml:space="preserve">Reti šalutinio poveikio reiškiniai </w:t>
      </w:r>
      <w:r>
        <w:rPr>
          <w:sz w:val="22"/>
          <w:lang w:val="lt-LT"/>
        </w:rPr>
        <w:t>(gali pasireikšti rečiau kaip 1 iš 1 000 asmenų)</w:t>
      </w:r>
    </w:p>
    <w:p w14:paraId="6BC6B127" w14:textId="77777777" w:rsidR="00B4109A" w:rsidRDefault="00717405">
      <w:pPr>
        <w:widowControl w:val="0"/>
        <w:numPr>
          <w:ilvl w:val="0"/>
          <w:numId w:val="1"/>
        </w:numPr>
        <w:ind w:left="567" w:hanging="567"/>
        <w:rPr>
          <w:sz w:val="22"/>
          <w:lang w:val="lt-LT"/>
        </w:rPr>
      </w:pPr>
      <w:r>
        <w:rPr>
          <w:sz w:val="22"/>
          <w:lang w:val="lt-LT"/>
        </w:rPr>
        <w:t>Išbėrimas su niežėjimu (dilgėlinė)</w:t>
      </w:r>
    </w:p>
    <w:p w14:paraId="40870AD9" w14:textId="77777777" w:rsidR="00B4109A" w:rsidRDefault="00717405">
      <w:pPr>
        <w:widowControl w:val="0"/>
        <w:numPr>
          <w:ilvl w:val="0"/>
          <w:numId w:val="1"/>
        </w:numPr>
        <w:ind w:left="567" w:hanging="567"/>
        <w:rPr>
          <w:sz w:val="22"/>
          <w:lang w:val="lt-LT"/>
        </w:rPr>
      </w:pPr>
      <w:r>
        <w:rPr>
          <w:sz w:val="22"/>
          <w:lang w:val="lt-LT"/>
        </w:rPr>
        <w:t>infekcijos, tokios kaip šaltos opos ar pūslelinė (kuri gali sukelti pūsleles aplink burną ar lyties organus)</w:t>
      </w:r>
    </w:p>
    <w:p w14:paraId="17B7ED0B" w14:textId="77777777" w:rsidR="00B4109A" w:rsidRDefault="00717405">
      <w:pPr>
        <w:widowControl w:val="0"/>
        <w:numPr>
          <w:ilvl w:val="0"/>
          <w:numId w:val="1"/>
        </w:numPr>
        <w:ind w:left="567" w:hanging="567"/>
        <w:rPr>
          <w:sz w:val="22"/>
          <w:lang w:val="lt-LT"/>
        </w:rPr>
      </w:pPr>
      <w:r>
        <w:rPr>
          <w:sz w:val="22"/>
          <w:lang w:val="lt-LT"/>
        </w:rPr>
        <w:lastRenderedPageBreak/>
        <w:t>Padidėjęs apetitas</w:t>
      </w:r>
    </w:p>
    <w:p w14:paraId="060D7A0B" w14:textId="77777777" w:rsidR="00B4109A" w:rsidRDefault="00717405">
      <w:pPr>
        <w:widowControl w:val="0"/>
        <w:numPr>
          <w:ilvl w:val="0"/>
          <w:numId w:val="1"/>
        </w:numPr>
        <w:ind w:left="567" w:hanging="567"/>
        <w:rPr>
          <w:sz w:val="22"/>
          <w:lang w:val="lt-LT"/>
        </w:rPr>
      </w:pPr>
      <w:r>
        <w:rPr>
          <w:sz w:val="22"/>
          <w:lang w:val="lt-LT"/>
        </w:rPr>
        <w:t>Juodos (deguto spalvos) išmatos</w:t>
      </w:r>
    </w:p>
    <w:p w14:paraId="4E0FB091" w14:textId="77777777" w:rsidR="00B4109A" w:rsidRDefault="00717405">
      <w:pPr>
        <w:widowControl w:val="0"/>
        <w:numPr>
          <w:ilvl w:val="0"/>
          <w:numId w:val="1"/>
        </w:numPr>
        <w:ind w:left="567" w:hanging="567"/>
        <w:rPr>
          <w:sz w:val="22"/>
          <w:lang w:val="lt-LT"/>
        </w:rPr>
      </w:pPr>
      <w:r>
        <w:rPr>
          <w:sz w:val="22"/>
          <w:lang w:val="lt-LT"/>
        </w:rPr>
        <w:t>Kraujavimas iš dantenų</w:t>
      </w:r>
    </w:p>
    <w:p w14:paraId="4AF589D6" w14:textId="77777777" w:rsidR="00B4109A" w:rsidRDefault="00B4109A">
      <w:pPr>
        <w:widowControl w:val="0"/>
        <w:autoSpaceDE w:val="0"/>
        <w:autoSpaceDN w:val="0"/>
        <w:adjustRightInd w:val="0"/>
        <w:rPr>
          <w:b/>
          <w:sz w:val="22"/>
          <w:lang w:val="lt-LT"/>
        </w:rPr>
      </w:pPr>
    </w:p>
    <w:p w14:paraId="48B5A471" w14:textId="77777777" w:rsidR="00B4109A" w:rsidRDefault="00717405">
      <w:pPr>
        <w:widowControl w:val="0"/>
        <w:autoSpaceDE w:val="0"/>
        <w:autoSpaceDN w:val="0"/>
        <w:adjustRightInd w:val="0"/>
        <w:rPr>
          <w:sz w:val="22"/>
          <w:lang w:val="lt-LT"/>
        </w:rPr>
      </w:pPr>
      <w:r>
        <w:rPr>
          <w:b/>
          <w:bCs/>
          <w:sz w:val="22"/>
          <w:szCs w:val="22"/>
          <w:lang w:val="lt-LT" w:eastAsia="en-US"/>
        </w:rPr>
        <w:t xml:space="preserve">Šalutinio poveikio reiškiniai, kurių dažnis nežinomas </w:t>
      </w:r>
      <w:r>
        <w:rPr>
          <w:bCs/>
          <w:sz w:val="22"/>
          <w:szCs w:val="22"/>
          <w:lang w:val="lt-LT" w:eastAsia="en-US"/>
        </w:rPr>
        <w:t>(negali būti apskaičiuotas pagal turimus duomenis)</w:t>
      </w:r>
    </w:p>
    <w:p w14:paraId="7B726AC0" w14:textId="77777777" w:rsidR="00B4109A" w:rsidRDefault="00717405">
      <w:pPr>
        <w:widowControl w:val="0"/>
        <w:numPr>
          <w:ilvl w:val="0"/>
          <w:numId w:val="1"/>
        </w:numPr>
        <w:ind w:left="567" w:hanging="567"/>
        <w:rPr>
          <w:sz w:val="22"/>
          <w:lang w:val="lt-LT"/>
        </w:rPr>
      </w:pPr>
      <w:r>
        <w:rPr>
          <w:sz w:val="22"/>
          <w:lang w:val="lt-LT"/>
        </w:rPr>
        <w:t>Ūminė išplitusi alerginė reakcija (anafilaksinė reakcija)</w:t>
      </w:r>
    </w:p>
    <w:p w14:paraId="6F763092" w14:textId="77777777" w:rsidR="00B4109A" w:rsidRDefault="00717405">
      <w:pPr>
        <w:widowControl w:val="0"/>
        <w:numPr>
          <w:ilvl w:val="0"/>
          <w:numId w:val="1"/>
        </w:numPr>
        <w:ind w:left="567" w:hanging="567"/>
        <w:rPr>
          <w:sz w:val="22"/>
          <w:lang w:val="lt-LT"/>
        </w:rPr>
      </w:pPr>
      <w:r>
        <w:rPr>
          <w:sz w:val="22"/>
          <w:lang w:val="lt-LT"/>
        </w:rPr>
        <w:t>Padidėjęs jautrumas skausmui</w:t>
      </w:r>
    </w:p>
    <w:p w14:paraId="243255BD" w14:textId="77777777" w:rsidR="00B4109A" w:rsidRDefault="00717405">
      <w:pPr>
        <w:widowControl w:val="0"/>
        <w:numPr>
          <w:ilvl w:val="0"/>
          <w:numId w:val="1"/>
        </w:numPr>
        <w:ind w:left="567" w:hanging="567"/>
        <w:rPr>
          <w:sz w:val="22"/>
          <w:lang w:val="lt-LT"/>
        </w:rPr>
      </w:pPr>
      <w:r>
        <w:rPr>
          <w:sz w:val="22"/>
          <w:lang w:val="lt-LT"/>
        </w:rPr>
        <w:t>Menstruacijų nebuvimas</w:t>
      </w:r>
    </w:p>
    <w:p w14:paraId="3A100183" w14:textId="77777777" w:rsidR="00B4109A" w:rsidRDefault="00717405">
      <w:pPr>
        <w:widowControl w:val="0"/>
        <w:numPr>
          <w:ilvl w:val="0"/>
          <w:numId w:val="1"/>
        </w:numPr>
        <w:ind w:left="567" w:hanging="567"/>
        <w:rPr>
          <w:sz w:val="22"/>
          <w:lang w:val="lt-LT"/>
        </w:rPr>
      </w:pPr>
      <w:r>
        <w:rPr>
          <w:sz w:val="22"/>
          <w:lang w:val="lt-LT"/>
        </w:rPr>
        <w:t>Abstinencijos simptomai naujagimiams</w:t>
      </w:r>
    </w:p>
    <w:p w14:paraId="6CE477DE" w14:textId="77777777" w:rsidR="00B4109A" w:rsidRDefault="00717405">
      <w:pPr>
        <w:widowControl w:val="0"/>
        <w:numPr>
          <w:ilvl w:val="0"/>
          <w:numId w:val="1"/>
        </w:numPr>
        <w:ind w:left="567" w:hanging="567"/>
        <w:rPr>
          <w:sz w:val="22"/>
          <w:lang w:val="lt-LT"/>
        </w:rPr>
      </w:pPr>
      <w:r>
        <w:rPr>
          <w:sz w:val="22"/>
          <w:lang w:val="lt-LT"/>
        </w:rPr>
        <w:t xml:space="preserve">Tulžies tekėjimo sutrikimai: </w:t>
      </w:r>
      <w:r>
        <w:rPr>
          <w:sz w:val="22"/>
          <w:szCs w:val="22"/>
        </w:rPr>
        <w:t>žarnų rauko sutrikimas, galintis sukelti stiprų viršutinės pilvo srities skausmą (Odi (</w:t>
      </w:r>
      <w:r>
        <w:rPr>
          <w:i/>
          <w:sz w:val="22"/>
          <w:szCs w:val="22"/>
        </w:rPr>
        <w:t>Oddi</w:t>
      </w:r>
      <w:r>
        <w:rPr>
          <w:sz w:val="22"/>
          <w:szCs w:val="22"/>
        </w:rPr>
        <w:t>) rauko disfunkcija)</w:t>
      </w:r>
    </w:p>
    <w:p w14:paraId="13D75EA9" w14:textId="77777777" w:rsidR="00B4109A" w:rsidRDefault="00717405">
      <w:pPr>
        <w:widowControl w:val="0"/>
        <w:numPr>
          <w:ilvl w:val="0"/>
          <w:numId w:val="1"/>
        </w:numPr>
        <w:ind w:left="567" w:hanging="567"/>
        <w:rPr>
          <w:sz w:val="22"/>
          <w:lang w:val="lt-LT"/>
        </w:rPr>
      </w:pPr>
      <w:r>
        <w:rPr>
          <w:sz w:val="22"/>
          <w:lang w:val="lt-LT"/>
        </w:rPr>
        <w:t>Dantų ėduonis</w:t>
      </w:r>
    </w:p>
    <w:p w14:paraId="48573929" w14:textId="77777777" w:rsidR="00B4109A" w:rsidRDefault="00B4109A">
      <w:pPr>
        <w:widowControl w:val="0"/>
        <w:rPr>
          <w:sz w:val="22"/>
          <w:lang w:val="lt-LT"/>
        </w:rPr>
      </w:pPr>
    </w:p>
    <w:p w14:paraId="5538A379" w14:textId="77777777" w:rsidR="00B4109A" w:rsidRDefault="00717405">
      <w:pPr>
        <w:widowControl w:val="0"/>
        <w:numPr>
          <w:ilvl w:val="12"/>
          <w:numId w:val="0"/>
        </w:numPr>
        <w:tabs>
          <w:tab w:val="left" w:pos="567"/>
        </w:tabs>
        <w:outlineLvl w:val="0"/>
        <w:rPr>
          <w:b/>
          <w:sz w:val="22"/>
          <w:lang w:val="lt-LT"/>
        </w:rPr>
      </w:pPr>
      <w:r>
        <w:rPr>
          <w:b/>
          <w:sz w:val="22"/>
          <w:lang w:val="lt-LT"/>
        </w:rPr>
        <w:t>Pranešimas apie šalutinį poveikį</w:t>
      </w:r>
    </w:p>
    <w:p w14:paraId="78E44107" w14:textId="20F1BB4C" w:rsidR="00B4109A" w:rsidRDefault="00717405">
      <w:pPr>
        <w:widowControl w:val="0"/>
        <w:numPr>
          <w:ilvl w:val="12"/>
          <w:numId w:val="0"/>
        </w:numPr>
        <w:ind w:right="-2"/>
        <w:rPr>
          <w:sz w:val="22"/>
          <w:lang w:val="lt-LT"/>
        </w:rPr>
      </w:pPr>
      <w:r>
        <w:rPr>
          <w:sz w:val="22"/>
          <w:lang w:val="lt-LT"/>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8 800 73 568. Pranešdami apie šalutinį poveikį galite mums padėti gauti daugiau informacijos apie šio vaisto saugumą</w:t>
      </w:r>
      <w:r>
        <w:rPr>
          <w:sz w:val="22"/>
          <w:lang w:val="lt-LT"/>
        </w:rPr>
        <w:t>.</w:t>
      </w:r>
    </w:p>
    <w:p w14:paraId="679FB535" w14:textId="77777777" w:rsidR="00B4109A" w:rsidRDefault="00B4109A">
      <w:pPr>
        <w:widowControl w:val="0"/>
        <w:numPr>
          <w:ilvl w:val="12"/>
          <w:numId w:val="0"/>
        </w:numPr>
        <w:ind w:right="-2"/>
        <w:rPr>
          <w:sz w:val="22"/>
          <w:lang w:val="lt-LT"/>
        </w:rPr>
      </w:pPr>
    </w:p>
    <w:p w14:paraId="74F7A245" w14:textId="77777777" w:rsidR="00B4109A" w:rsidRDefault="00B4109A">
      <w:pPr>
        <w:widowControl w:val="0"/>
        <w:numPr>
          <w:ilvl w:val="12"/>
          <w:numId w:val="0"/>
        </w:numPr>
        <w:ind w:right="-2"/>
        <w:rPr>
          <w:sz w:val="22"/>
          <w:lang w:val="lt-LT"/>
        </w:rPr>
      </w:pPr>
    </w:p>
    <w:p w14:paraId="5B19201C" w14:textId="77777777" w:rsidR="00B4109A" w:rsidRDefault="00717405">
      <w:pPr>
        <w:widowControl w:val="0"/>
        <w:numPr>
          <w:ilvl w:val="12"/>
          <w:numId w:val="0"/>
        </w:numPr>
        <w:ind w:left="567" w:right="-2" w:hanging="567"/>
        <w:rPr>
          <w:sz w:val="22"/>
          <w:lang w:val="lt-LT"/>
        </w:rPr>
      </w:pPr>
      <w:r>
        <w:rPr>
          <w:b/>
          <w:sz w:val="22"/>
          <w:lang w:val="lt-LT"/>
        </w:rPr>
        <w:t>5.</w:t>
      </w:r>
      <w:r>
        <w:rPr>
          <w:b/>
          <w:sz w:val="22"/>
          <w:lang w:val="lt-LT"/>
        </w:rPr>
        <w:tab/>
        <w:t xml:space="preserve">Kaip laikyti </w:t>
      </w:r>
      <w:proofErr w:type="spellStart"/>
      <w:r>
        <w:rPr>
          <w:b/>
          <w:sz w:val="22"/>
          <w:lang w:val="lt-LT"/>
        </w:rPr>
        <w:t>Dolnada</w:t>
      </w:r>
      <w:proofErr w:type="spellEnd"/>
    </w:p>
    <w:p w14:paraId="6DF1B380" w14:textId="77777777" w:rsidR="00B4109A" w:rsidRDefault="00B4109A">
      <w:pPr>
        <w:widowControl w:val="0"/>
        <w:numPr>
          <w:ilvl w:val="12"/>
          <w:numId w:val="0"/>
        </w:numPr>
        <w:ind w:right="-2"/>
        <w:rPr>
          <w:sz w:val="22"/>
          <w:lang w:val="lt-LT"/>
        </w:rPr>
      </w:pPr>
    </w:p>
    <w:p w14:paraId="6C8033D4" w14:textId="77777777" w:rsidR="00B4109A" w:rsidRDefault="00717405">
      <w:pPr>
        <w:widowControl w:val="0"/>
        <w:numPr>
          <w:ilvl w:val="12"/>
          <w:numId w:val="0"/>
        </w:numPr>
        <w:ind w:right="-2"/>
        <w:rPr>
          <w:sz w:val="22"/>
          <w:lang w:val="lt-LT"/>
        </w:rPr>
      </w:pPr>
      <w:r>
        <w:rPr>
          <w:sz w:val="22"/>
          <w:lang w:val="lt-LT"/>
        </w:rPr>
        <w:t>Šį vaistą laikykite vaikams nepastebimoje ir nepasiekiamoje vietoje.</w:t>
      </w:r>
    </w:p>
    <w:p w14:paraId="0D512F73" w14:textId="77777777" w:rsidR="00B4109A" w:rsidRDefault="00B4109A">
      <w:pPr>
        <w:widowControl w:val="0"/>
        <w:tabs>
          <w:tab w:val="left" w:pos="567"/>
        </w:tabs>
        <w:rPr>
          <w:sz w:val="22"/>
          <w:lang w:val="lt-LT"/>
        </w:rPr>
      </w:pPr>
    </w:p>
    <w:p w14:paraId="7E9603C0" w14:textId="77777777" w:rsidR="00B4109A" w:rsidRDefault="00717405">
      <w:pPr>
        <w:widowControl w:val="0"/>
        <w:numPr>
          <w:ilvl w:val="12"/>
          <w:numId w:val="0"/>
        </w:numPr>
        <w:ind w:right="-2"/>
        <w:rPr>
          <w:sz w:val="22"/>
          <w:lang w:val="lt-LT"/>
        </w:rPr>
      </w:pPr>
      <w:r>
        <w:rPr>
          <w:sz w:val="22"/>
          <w:lang w:val="lt-LT"/>
        </w:rPr>
        <w:t xml:space="preserve">Ant dėžutės arba lizdinės plokštelės po </w:t>
      </w:r>
      <w:r>
        <w:rPr>
          <w:rFonts w:eastAsia="Calibri"/>
          <w:sz w:val="22"/>
          <w:highlight w:val="lightGray"/>
          <w:lang w:val="lt-LT"/>
        </w:rPr>
        <w:t>„Tinka iki</w:t>
      </w:r>
      <w:r>
        <w:rPr>
          <w:sz w:val="22"/>
          <w:highlight w:val="lightGray"/>
          <w:lang w:val="lt-LT"/>
        </w:rPr>
        <w:t>“ ar</w:t>
      </w:r>
      <w:r>
        <w:rPr>
          <w:sz w:val="22"/>
          <w:lang w:val="lt-LT"/>
        </w:rPr>
        <w:t xml:space="preserve"> „EXP“ nurodytam tinkamumo laikui pasibaigus, šio vaisto vartoti negalima. Vaistas tinkamas vartoti iki paskutinės nurodyto mėnesio dienos.</w:t>
      </w:r>
    </w:p>
    <w:p w14:paraId="5C1AC6B2" w14:textId="77777777" w:rsidR="00B4109A" w:rsidRDefault="00B4109A">
      <w:pPr>
        <w:widowControl w:val="0"/>
        <w:tabs>
          <w:tab w:val="left" w:pos="567"/>
        </w:tabs>
        <w:rPr>
          <w:sz w:val="22"/>
          <w:lang w:val="lt-LT"/>
        </w:rPr>
      </w:pPr>
    </w:p>
    <w:p w14:paraId="0A4594E0" w14:textId="77777777" w:rsidR="00B4109A" w:rsidRDefault="00717405">
      <w:pPr>
        <w:widowControl w:val="0"/>
        <w:tabs>
          <w:tab w:val="left" w:pos="567"/>
        </w:tabs>
        <w:rPr>
          <w:kern w:val="1"/>
          <w:sz w:val="22"/>
          <w:lang w:val="lt-LT"/>
        </w:rPr>
      </w:pPr>
      <w:r>
        <w:rPr>
          <w:kern w:val="1"/>
          <w:sz w:val="22"/>
          <w:lang w:val="lt-LT"/>
        </w:rPr>
        <w:t>Laikyti ne aukštesnėje kaip 30 </w:t>
      </w:r>
      <w:r>
        <w:rPr>
          <w:sz w:val="22"/>
          <w:lang w:val="lt-LT"/>
        </w:rPr>
        <w:sym w:font="Symbol" w:char="F0B0"/>
      </w:r>
      <w:r>
        <w:rPr>
          <w:kern w:val="1"/>
          <w:sz w:val="22"/>
          <w:lang w:val="lt-LT"/>
        </w:rPr>
        <w:t>C temperatūroje.</w:t>
      </w:r>
    </w:p>
    <w:p w14:paraId="2A6D12AB" w14:textId="77777777" w:rsidR="00B4109A" w:rsidRDefault="00717405">
      <w:pPr>
        <w:widowControl w:val="0"/>
        <w:tabs>
          <w:tab w:val="left" w:pos="567"/>
        </w:tabs>
        <w:rPr>
          <w:kern w:val="1"/>
          <w:sz w:val="22"/>
          <w:lang w:val="lt-LT"/>
        </w:rPr>
      </w:pPr>
      <w:r>
        <w:rPr>
          <w:kern w:val="1"/>
          <w:sz w:val="22"/>
          <w:lang w:val="lt-LT"/>
        </w:rPr>
        <w:t>Laikyti gamintojo pakuotėje, kad vaistas būtų apsaugotas nuo drėgmės.</w:t>
      </w:r>
    </w:p>
    <w:p w14:paraId="3571F3ED" w14:textId="77777777" w:rsidR="00B4109A" w:rsidRDefault="00B4109A">
      <w:pPr>
        <w:widowControl w:val="0"/>
        <w:tabs>
          <w:tab w:val="left" w:pos="567"/>
        </w:tabs>
        <w:rPr>
          <w:kern w:val="1"/>
          <w:sz w:val="22"/>
          <w:lang w:val="lt-LT"/>
        </w:rPr>
      </w:pPr>
    </w:p>
    <w:p w14:paraId="6FA7A1B6" w14:textId="77777777" w:rsidR="00B4109A" w:rsidRDefault="00717405">
      <w:pPr>
        <w:widowControl w:val="0"/>
        <w:numPr>
          <w:ilvl w:val="12"/>
          <w:numId w:val="0"/>
        </w:numPr>
        <w:ind w:right="-2"/>
        <w:rPr>
          <w:sz w:val="22"/>
          <w:lang w:val="lt-LT"/>
        </w:rPr>
      </w:pPr>
      <w:r>
        <w:rPr>
          <w:sz w:val="22"/>
          <w:lang w:val="lt-LT"/>
        </w:rPr>
        <w:t>Vaistų negalima išmesti į kanalizaciją arba su buitinėmis atliekomis.</w:t>
      </w:r>
    </w:p>
    <w:p w14:paraId="0CF3C26C" w14:textId="77777777" w:rsidR="00B4109A" w:rsidRDefault="00717405">
      <w:pPr>
        <w:widowControl w:val="0"/>
        <w:numPr>
          <w:ilvl w:val="12"/>
          <w:numId w:val="0"/>
        </w:numPr>
        <w:ind w:right="-2"/>
        <w:rPr>
          <w:sz w:val="22"/>
          <w:lang w:val="lt-LT"/>
        </w:rPr>
      </w:pPr>
      <w:r>
        <w:rPr>
          <w:sz w:val="22"/>
          <w:lang w:val="lt-LT"/>
        </w:rPr>
        <w:t>Kaip išmesti nereikalingus vaistus, klauskite vaistininko. Šios priemonės padės apsaugoti aplinką.</w:t>
      </w:r>
    </w:p>
    <w:p w14:paraId="7E767416" w14:textId="77777777" w:rsidR="00B4109A" w:rsidRDefault="00B4109A">
      <w:pPr>
        <w:widowControl w:val="0"/>
        <w:numPr>
          <w:ilvl w:val="12"/>
          <w:numId w:val="0"/>
        </w:numPr>
        <w:ind w:right="-2"/>
        <w:rPr>
          <w:sz w:val="22"/>
          <w:lang w:val="lt-LT"/>
        </w:rPr>
      </w:pPr>
    </w:p>
    <w:p w14:paraId="21505B71" w14:textId="77777777" w:rsidR="00B4109A" w:rsidRDefault="00B4109A">
      <w:pPr>
        <w:widowControl w:val="0"/>
        <w:numPr>
          <w:ilvl w:val="12"/>
          <w:numId w:val="0"/>
        </w:numPr>
        <w:ind w:right="-2"/>
        <w:rPr>
          <w:sz w:val="22"/>
          <w:lang w:val="lt-LT"/>
        </w:rPr>
      </w:pPr>
    </w:p>
    <w:p w14:paraId="22D0C3D0" w14:textId="77777777" w:rsidR="00B4109A" w:rsidRDefault="00717405">
      <w:pPr>
        <w:widowControl w:val="0"/>
        <w:numPr>
          <w:ilvl w:val="12"/>
          <w:numId w:val="0"/>
        </w:numPr>
        <w:ind w:left="567" w:right="-2" w:hanging="567"/>
        <w:rPr>
          <w:b/>
          <w:sz w:val="22"/>
          <w:lang w:val="lt-LT"/>
        </w:rPr>
      </w:pPr>
      <w:r>
        <w:rPr>
          <w:b/>
          <w:sz w:val="22"/>
          <w:lang w:val="lt-LT"/>
        </w:rPr>
        <w:t>6.</w:t>
      </w:r>
      <w:r>
        <w:rPr>
          <w:b/>
          <w:sz w:val="22"/>
          <w:lang w:val="lt-LT"/>
        </w:rPr>
        <w:tab/>
        <w:t>Pakuotės turinys ir kita informacija</w:t>
      </w:r>
    </w:p>
    <w:p w14:paraId="3DF4BA29" w14:textId="77777777" w:rsidR="00B4109A" w:rsidRDefault="00B4109A">
      <w:pPr>
        <w:widowControl w:val="0"/>
        <w:numPr>
          <w:ilvl w:val="12"/>
          <w:numId w:val="0"/>
        </w:numPr>
        <w:ind w:right="-2"/>
        <w:rPr>
          <w:sz w:val="22"/>
          <w:lang w:val="lt-LT"/>
        </w:rPr>
      </w:pPr>
    </w:p>
    <w:p w14:paraId="70968830" w14:textId="77777777" w:rsidR="00B4109A" w:rsidRDefault="00717405">
      <w:pPr>
        <w:widowControl w:val="0"/>
        <w:tabs>
          <w:tab w:val="left" w:pos="567"/>
        </w:tabs>
        <w:jc w:val="both"/>
        <w:rPr>
          <w:b/>
          <w:sz w:val="22"/>
          <w:lang w:val="lt-LT"/>
        </w:rPr>
      </w:pPr>
      <w:proofErr w:type="spellStart"/>
      <w:r>
        <w:rPr>
          <w:b/>
          <w:sz w:val="22"/>
          <w:lang w:val="lt-LT"/>
        </w:rPr>
        <w:t>Dolnada</w:t>
      </w:r>
      <w:proofErr w:type="spellEnd"/>
      <w:r>
        <w:rPr>
          <w:b/>
          <w:sz w:val="22"/>
          <w:lang w:val="lt-LT"/>
        </w:rPr>
        <w:t xml:space="preserve"> sudėtis</w:t>
      </w:r>
    </w:p>
    <w:p w14:paraId="59F39CB6" w14:textId="77777777" w:rsidR="00B4109A" w:rsidRDefault="00717405">
      <w:pPr>
        <w:widowControl w:val="0"/>
        <w:numPr>
          <w:ilvl w:val="0"/>
          <w:numId w:val="1"/>
        </w:numPr>
        <w:ind w:left="567" w:hanging="567"/>
        <w:rPr>
          <w:sz w:val="22"/>
          <w:lang w:val="lt-LT"/>
        </w:rPr>
      </w:pPr>
      <w:r>
        <w:rPr>
          <w:sz w:val="22"/>
          <w:lang w:val="lt-LT"/>
        </w:rPr>
        <w:t xml:space="preserve">Veikliosios medžiagos yra </w:t>
      </w:r>
      <w:proofErr w:type="spellStart"/>
      <w:r>
        <w:rPr>
          <w:sz w:val="22"/>
          <w:lang w:val="lt-LT"/>
        </w:rPr>
        <w:t>oksikodono</w:t>
      </w:r>
      <w:proofErr w:type="spellEnd"/>
      <w:r>
        <w:rPr>
          <w:sz w:val="22"/>
          <w:lang w:val="lt-LT"/>
        </w:rPr>
        <w:t xml:space="preserve"> hidrochloridas ir </w:t>
      </w:r>
      <w:proofErr w:type="spellStart"/>
      <w:r>
        <w:rPr>
          <w:sz w:val="22"/>
          <w:lang w:val="lt-LT"/>
        </w:rPr>
        <w:t>naloksono</w:t>
      </w:r>
      <w:proofErr w:type="spellEnd"/>
      <w:r>
        <w:rPr>
          <w:sz w:val="22"/>
          <w:lang w:val="lt-LT"/>
        </w:rPr>
        <w:t xml:space="preserve"> hidrochloridas.</w:t>
      </w:r>
    </w:p>
    <w:p w14:paraId="71CFD4F2" w14:textId="77777777" w:rsidR="00B4109A" w:rsidRDefault="00717405">
      <w:pPr>
        <w:widowControl w:val="0"/>
        <w:tabs>
          <w:tab w:val="left" w:pos="567"/>
        </w:tabs>
        <w:ind w:left="567"/>
        <w:rPr>
          <w:color w:val="000000"/>
          <w:sz w:val="22"/>
          <w:u w:val="single"/>
          <w:lang w:val="lt-LT"/>
        </w:rPr>
      </w:pPr>
      <w:r>
        <w:rPr>
          <w:color w:val="000000"/>
          <w:sz w:val="22"/>
          <w:u w:val="single"/>
          <w:lang w:val="lt-LT"/>
        </w:rPr>
        <w:t>10 mg/5 mg pailginto atpalaidavimo tabletės</w:t>
      </w:r>
    </w:p>
    <w:p w14:paraId="4D293828" w14:textId="77777777" w:rsidR="00B4109A" w:rsidRDefault="00717405">
      <w:pPr>
        <w:widowControl w:val="0"/>
        <w:autoSpaceDE w:val="0"/>
        <w:autoSpaceDN w:val="0"/>
        <w:adjustRightInd w:val="0"/>
        <w:ind w:left="567"/>
        <w:jc w:val="both"/>
        <w:rPr>
          <w:color w:val="000000"/>
          <w:sz w:val="22"/>
          <w:lang w:val="lt-LT"/>
        </w:rPr>
      </w:pPr>
      <w:r>
        <w:rPr>
          <w:color w:val="000000"/>
          <w:sz w:val="22"/>
          <w:lang w:val="lt-LT"/>
        </w:rPr>
        <w:t xml:space="preserve">Kiekvienoje pailginto atpalaidavimo tabletėje yra 10 mg </w:t>
      </w:r>
      <w:proofErr w:type="spellStart"/>
      <w:r>
        <w:rPr>
          <w:color w:val="000000"/>
          <w:sz w:val="22"/>
          <w:lang w:val="lt-LT"/>
        </w:rPr>
        <w:t>oksikodono</w:t>
      </w:r>
      <w:proofErr w:type="spellEnd"/>
      <w:r>
        <w:rPr>
          <w:color w:val="000000"/>
          <w:sz w:val="22"/>
          <w:lang w:val="lt-LT"/>
        </w:rPr>
        <w:t xml:space="preserve"> hidrochlorido, atitinkančio 9 mg </w:t>
      </w:r>
      <w:proofErr w:type="spellStart"/>
      <w:r>
        <w:rPr>
          <w:color w:val="000000"/>
          <w:sz w:val="22"/>
          <w:lang w:val="lt-LT"/>
        </w:rPr>
        <w:t>oksikodono</w:t>
      </w:r>
      <w:proofErr w:type="spellEnd"/>
      <w:r>
        <w:rPr>
          <w:color w:val="000000"/>
          <w:sz w:val="22"/>
          <w:lang w:val="lt-LT"/>
        </w:rPr>
        <w:t xml:space="preserve">, ir 5 mg </w:t>
      </w:r>
      <w:proofErr w:type="spellStart"/>
      <w:r>
        <w:rPr>
          <w:color w:val="000000"/>
          <w:sz w:val="22"/>
          <w:lang w:val="lt-LT"/>
        </w:rPr>
        <w:t>naloksono</w:t>
      </w:r>
      <w:proofErr w:type="spellEnd"/>
      <w:r>
        <w:rPr>
          <w:color w:val="000000"/>
          <w:sz w:val="22"/>
          <w:lang w:val="lt-LT"/>
        </w:rPr>
        <w:t xml:space="preserve"> hidrochlorido (kaip 5,45 mg </w:t>
      </w:r>
      <w:proofErr w:type="spellStart"/>
      <w:r>
        <w:rPr>
          <w:color w:val="000000"/>
          <w:sz w:val="22"/>
          <w:lang w:val="lt-LT"/>
        </w:rPr>
        <w:t>naloksono</w:t>
      </w:r>
      <w:proofErr w:type="spellEnd"/>
      <w:r>
        <w:rPr>
          <w:color w:val="000000"/>
          <w:sz w:val="22"/>
          <w:lang w:val="lt-LT"/>
        </w:rPr>
        <w:t xml:space="preserve"> hidrochlorido </w:t>
      </w:r>
      <w:proofErr w:type="spellStart"/>
      <w:r>
        <w:rPr>
          <w:color w:val="000000"/>
          <w:sz w:val="22"/>
          <w:lang w:val="lt-LT"/>
        </w:rPr>
        <w:t>dihidrato</w:t>
      </w:r>
      <w:proofErr w:type="spellEnd"/>
      <w:r>
        <w:rPr>
          <w:color w:val="000000"/>
          <w:sz w:val="22"/>
          <w:lang w:val="lt-LT"/>
        </w:rPr>
        <w:t xml:space="preserve">), atitinkančio 4,5 mg </w:t>
      </w:r>
      <w:proofErr w:type="spellStart"/>
      <w:r>
        <w:rPr>
          <w:color w:val="000000"/>
          <w:sz w:val="22"/>
          <w:lang w:val="lt-LT"/>
        </w:rPr>
        <w:t>naloksono</w:t>
      </w:r>
      <w:proofErr w:type="spellEnd"/>
      <w:r>
        <w:rPr>
          <w:color w:val="000000"/>
          <w:sz w:val="22"/>
          <w:lang w:val="lt-LT"/>
        </w:rPr>
        <w:t>.</w:t>
      </w:r>
    </w:p>
    <w:p w14:paraId="415C3444" w14:textId="77777777" w:rsidR="00B4109A" w:rsidRDefault="00717405">
      <w:pPr>
        <w:widowControl w:val="0"/>
        <w:tabs>
          <w:tab w:val="left" w:pos="567"/>
        </w:tabs>
        <w:ind w:left="567"/>
        <w:rPr>
          <w:color w:val="000000"/>
          <w:sz w:val="22"/>
          <w:highlight w:val="lightGray"/>
          <w:u w:val="single"/>
          <w:lang w:val="lt-LT"/>
        </w:rPr>
      </w:pPr>
      <w:r>
        <w:rPr>
          <w:color w:val="000000"/>
          <w:sz w:val="22"/>
          <w:highlight w:val="lightGray"/>
          <w:u w:val="single"/>
          <w:lang w:val="lt-LT"/>
        </w:rPr>
        <w:t>20 mg/10 mg pailginto atpalaidavimo tabletės</w:t>
      </w:r>
    </w:p>
    <w:p w14:paraId="094DF776" w14:textId="77777777" w:rsidR="00B4109A" w:rsidRDefault="00717405">
      <w:pPr>
        <w:widowControl w:val="0"/>
        <w:autoSpaceDE w:val="0"/>
        <w:autoSpaceDN w:val="0"/>
        <w:adjustRightInd w:val="0"/>
        <w:ind w:left="567"/>
        <w:jc w:val="both"/>
        <w:rPr>
          <w:color w:val="000000"/>
          <w:sz w:val="22"/>
          <w:highlight w:val="lightGray"/>
          <w:lang w:val="lt-LT"/>
        </w:rPr>
      </w:pPr>
      <w:r>
        <w:rPr>
          <w:color w:val="000000"/>
          <w:sz w:val="22"/>
          <w:highlight w:val="lightGray"/>
          <w:lang w:val="lt-LT"/>
        </w:rPr>
        <w:t xml:space="preserve">Kiekvienoje pailginto atpalaidavimo tabletėje yra 20 mg </w:t>
      </w:r>
      <w:proofErr w:type="spellStart"/>
      <w:r>
        <w:rPr>
          <w:color w:val="000000"/>
          <w:sz w:val="22"/>
          <w:highlight w:val="lightGray"/>
          <w:lang w:val="lt-LT"/>
        </w:rPr>
        <w:t>oksikodono</w:t>
      </w:r>
      <w:proofErr w:type="spellEnd"/>
      <w:r>
        <w:rPr>
          <w:color w:val="000000"/>
          <w:sz w:val="22"/>
          <w:highlight w:val="lightGray"/>
          <w:lang w:val="lt-LT"/>
        </w:rPr>
        <w:t xml:space="preserve"> hidrochlorido, atitinkančio 18 mg </w:t>
      </w:r>
      <w:proofErr w:type="spellStart"/>
      <w:r>
        <w:rPr>
          <w:color w:val="000000"/>
          <w:sz w:val="22"/>
          <w:highlight w:val="lightGray"/>
          <w:lang w:val="lt-LT"/>
        </w:rPr>
        <w:t>oksikodono</w:t>
      </w:r>
      <w:proofErr w:type="spellEnd"/>
      <w:r>
        <w:rPr>
          <w:color w:val="000000"/>
          <w:sz w:val="22"/>
          <w:highlight w:val="lightGray"/>
          <w:lang w:val="lt-LT"/>
        </w:rPr>
        <w:t xml:space="preserve">, ir 10 mg </w:t>
      </w:r>
      <w:proofErr w:type="spellStart"/>
      <w:r>
        <w:rPr>
          <w:color w:val="000000"/>
          <w:sz w:val="22"/>
          <w:highlight w:val="lightGray"/>
          <w:lang w:val="lt-LT"/>
        </w:rPr>
        <w:t>naloksono</w:t>
      </w:r>
      <w:proofErr w:type="spellEnd"/>
      <w:r>
        <w:rPr>
          <w:color w:val="000000"/>
          <w:sz w:val="22"/>
          <w:highlight w:val="lightGray"/>
          <w:lang w:val="lt-LT"/>
        </w:rPr>
        <w:t xml:space="preserve"> hidrochlorido (kaip 10,9 mg </w:t>
      </w:r>
      <w:proofErr w:type="spellStart"/>
      <w:r>
        <w:rPr>
          <w:color w:val="000000"/>
          <w:sz w:val="22"/>
          <w:highlight w:val="lightGray"/>
          <w:lang w:val="lt-LT"/>
        </w:rPr>
        <w:t>naloksono</w:t>
      </w:r>
      <w:proofErr w:type="spellEnd"/>
      <w:r>
        <w:rPr>
          <w:color w:val="000000"/>
          <w:sz w:val="22"/>
          <w:highlight w:val="lightGray"/>
          <w:lang w:val="lt-LT"/>
        </w:rPr>
        <w:t xml:space="preserve"> hidrochlorido </w:t>
      </w:r>
      <w:proofErr w:type="spellStart"/>
      <w:r>
        <w:rPr>
          <w:color w:val="000000"/>
          <w:sz w:val="22"/>
          <w:highlight w:val="lightGray"/>
          <w:lang w:val="lt-LT"/>
        </w:rPr>
        <w:t>dihidrato</w:t>
      </w:r>
      <w:proofErr w:type="spellEnd"/>
      <w:r>
        <w:rPr>
          <w:color w:val="000000"/>
          <w:sz w:val="22"/>
          <w:highlight w:val="lightGray"/>
          <w:lang w:val="lt-LT"/>
        </w:rPr>
        <w:t xml:space="preserve">), atitinkančio 9 mg </w:t>
      </w:r>
      <w:proofErr w:type="spellStart"/>
      <w:r>
        <w:rPr>
          <w:color w:val="000000"/>
          <w:sz w:val="22"/>
          <w:highlight w:val="lightGray"/>
          <w:lang w:val="lt-LT"/>
        </w:rPr>
        <w:t>naloksono</w:t>
      </w:r>
      <w:proofErr w:type="spellEnd"/>
      <w:r>
        <w:rPr>
          <w:color w:val="000000"/>
          <w:sz w:val="22"/>
          <w:highlight w:val="lightGray"/>
          <w:lang w:val="lt-LT"/>
        </w:rPr>
        <w:t>.</w:t>
      </w:r>
    </w:p>
    <w:p w14:paraId="0F1B2CC8" w14:textId="77777777" w:rsidR="00B4109A" w:rsidRDefault="00717405">
      <w:pPr>
        <w:widowControl w:val="0"/>
        <w:tabs>
          <w:tab w:val="left" w:pos="567"/>
        </w:tabs>
        <w:ind w:left="567"/>
        <w:rPr>
          <w:color w:val="000000"/>
          <w:sz w:val="22"/>
          <w:highlight w:val="darkGray"/>
          <w:u w:val="single"/>
          <w:lang w:val="lt-LT"/>
        </w:rPr>
      </w:pPr>
      <w:r>
        <w:rPr>
          <w:color w:val="000000"/>
          <w:sz w:val="22"/>
          <w:highlight w:val="darkGray"/>
          <w:u w:val="single"/>
          <w:lang w:val="lt-LT"/>
        </w:rPr>
        <w:t>40 mg/20 mg pailginto atpalaidavimo tabletės</w:t>
      </w:r>
    </w:p>
    <w:p w14:paraId="2091B000" w14:textId="77777777" w:rsidR="00B4109A" w:rsidRDefault="00717405">
      <w:pPr>
        <w:widowControl w:val="0"/>
        <w:autoSpaceDE w:val="0"/>
        <w:autoSpaceDN w:val="0"/>
        <w:adjustRightInd w:val="0"/>
        <w:ind w:left="567"/>
        <w:jc w:val="both"/>
        <w:rPr>
          <w:color w:val="000000"/>
          <w:sz w:val="22"/>
          <w:highlight w:val="darkGray"/>
          <w:lang w:val="lt-LT"/>
        </w:rPr>
      </w:pPr>
      <w:r>
        <w:rPr>
          <w:color w:val="000000"/>
          <w:sz w:val="22"/>
          <w:highlight w:val="darkGray"/>
          <w:lang w:val="lt-LT"/>
        </w:rPr>
        <w:t xml:space="preserve">Kiekvienoje pailginto atpalaidavimo tabletėje yra 40 mg </w:t>
      </w:r>
      <w:proofErr w:type="spellStart"/>
      <w:r>
        <w:rPr>
          <w:color w:val="000000"/>
          <w:sz w:val="22"/>
          <w:highlight w:val="darkGray"/>
          <w:lang w:val="lt-LT"/>
        </w:rPr>
        <w:t>oksikodono</w:t>
      </w:r>
      <w:proofErr w:type="spellEnd"/>
      <w:r>
        <w:rPr>
          <w:color w:val="000000"/>
          <w:sz w:val="22"/>
          <w:highlight w:val="darkGray"/>
          <w:lang w:val="lt-LT"/>
        </w:rPr>
        <w:t xml:space="preserve"> hidrochlorido, atitinkančio 36 mg </w:t>
      </w:r>
      <w:proofErr w:type="spellStart"/>
      <w:r>
        <w:rPr>
          <w:color w:val="000000"/>
          <w:sz w:val="22"/>
          <w:highlight w:val="darkGray"/>
          <w:lang w:val="lt-LT"/>
        </w:rPr>
        <w:t>oksikodono</w:t>
      </w:r>
      <w:proofErr w:type="spellEnd"/>
      <w:r>
        <w:rPr>
          <w:color w:val="000000"/>
          <w:sz w:val="22"/>
          <w:highlight w:val="darkGray"/>
          <w:lang w:val="lt-LT"/>
        </w:rPr>
        <w:t xml:space="preserve">, ir 20 mg </w:t>
      </w:r>
      <w:proofErr w:type="spellStart"/>
      <w:r>
        <w:rPr>
          <w:color w:val="000000"/>
          <w:sz w:val="22"/>
          <w:highlight w:val="darkGray"/>
          <w:lang w:val="lt-LT"/>
        </w:rPr>
        <w:t>naloksono</w:t>
      </w:r>
      <w:proofErr w:type="spellEnd"/>
      <w:r>
        <w:rPr>
          <w:color w:val="000000"/>
          <w:sz w:val="22"/>
          <w:highlight w:val="darkGray"/>
          <w:lang w:val="lt-LT"/>
        </w:rPr>
        <w:t xml:space="preserve"> hidrochlorido (kaip 21,8 mg </w:t>
      </w:r>
      <w:proofErr w:type="spellStart"/>
      <w:r>
        <w:rPr>
          <w:color w:val="000000"/>
          <w:sz w:val="22"/>
          <w:highlight w:val="darkGray"/>
          <w:lang w:val="lt-LT"/>
        </w:rPr>
        <w:t>naloksono</w:t>
      </w:r>
      <w:proofErr w:type="spellEnd"/>
      <w:r>
        <w:rPr>
          <w:color w:val="000000"/>
          <w:sz w:val="22"/>
          <w:highlight w:val="darkGray"/>
          <w:lang w:val="lt-LT"/>
        </w:rPr>
        <w:t xml:space="preserve"> hidrochlorido </w:t>
      </w:r>
      <w:proofErr w:type="spellStart"/>
      <w:r>
        <w:rPr>
          <w:color w:val="000000"/>
          <w:sz w:val="22"/>
          <w:highlight w:val="darkGray"/>
          <w:lang w:val="lt-LT"/>
        </w:rPr>
        <w:t>dihidrato</w:t>
      </w:r>
      <w:proofErr w:type="spellEnd"/>
      <w:r>
        <w:rPr>
          <w:color w:val="000000"/>
          <w:sz w:val="22"/>
          <w:highlight w:val="darkGray"/>
          <w:lang w:val="lt-LT"/>
        </w:rPr>
        <w:t xml:space="preserve">), atitinkančio 18 mg </w:t>
      </w:r>
      <w:proofErr w:type="spellStart"/>
      <w:r>
        <w:rPr>
          <w:color w:val="000000"/>
          <w:sz w:val="22"/>
          <w:highlight w:val="darkGray"/>
          <w:lang w:val="lt-LT"/>
        </w:rPr>
        <w:t>naloksono</w:t>
      </w:r>
      <w:proofErr w:type="spellEnd"/>
      <w:r>
        <w:rPr>
          <w:color w:val="000000"/>
          <w:sz w:val="22"/>
          <w:highlight w:val="darkGray"/>
          <w:lang w:val="lt-LT"/>
        </w:rPr>
        <w:t>.</w:t>
      </w:r>
    </w:p>
    <w:p w14:paraId="1019C473" w14:textId="77777777" w:rsidR="00B4109A" w:rsidRDefault="00717405">
      <w:pPr>
        <w:widowControl w:val="0"/>
        <w:numPr>
          <w:ilvl w:val="0"/>
          <w:numId w:val="1"/>
        </w:numPr>
        <w:ind w:left="567" w:hanging="567"/>
        <w:rPr>
          <w:sz w:val="22"/>
          <w:lang w:val="lt-LT"/>
        </w:rPr>
      </w:pPr>
      <w:r>
        <w:rPr>
          <w:sz w:val="22"/>
          <w:lang w:val="lt-LT"/>
        </w:rPr>
        <w:t>Pagalbinės medžiagos yra:</w:t>
      </w:r>
    </w:p>
    <w:p w14:paraId="47921817" w14:textId="77777777" w:rsidR="00B4109A" w:rsidRDefault="00717405">
      <w:pPr>
        <w:widowControl w:val="0"/>
        <w:tabs>
          <w:tab w:val="left" w:pos="567"/>
        </w:tabs>
        <w:ind w:left="567"/>
        <w:rPr>
          <w:color w:val="000000"/>
          <w:sz w:val="22"/>
          <w:u w:val="single"/>
          <w:lang w:val="lt-LT"/>
        </w:rPr>
      </w:pPr>
      <w:r>
        <w:rPr>
          <w:color w:val="000000"/>
          <w:sz w:val="22"/>
          <w:u w:val="single"/>
          <w:lang w:val="lt-LT"/>
        </w:rPr>
        <w:t>10 mg/5 mg pailginto atpalaidavimo tabletės</w:t>
      </w:r>
    </w:p>
    <w:p w14:paraId="4AB2F98E" w14:textId="77777777" w:rsidR="00B4109A" w:rsidRDefault="00717405">
      <w:pPr>
        <w:widowControl w:val="0"/>
        <w:autoSpaceDE w:val="0"/>
        <w:autoSpaceDN w:val="0"/>
        <w:adjustRightInd w:val="0"/>
        <w:ind w:left="567"/>
        <w:rPr>
          <w:color w:val="000000"/>
          <w:sz w:val="22"/>
          <w:lang w:val="lt-LT"/>
        </w:rPr>
      </w:pPr>
      <w:proofErr w:type="spellStart"/>
      <w:r>
        <w:rPr>
          <w:color w:val="000000"/>
          <w:sz w:val="22"/>
          <w:lang w:val="lt-LT"/>
        </w:rPr>
        <w:t>Hidroksipropilceliuliozė</w:t>
      </w:r>
      <w:proofErr w:type="spellEnd"/>
      <w:r>
        <w:rPr>
          <w:color w:val="000000"/>
          <w:sz w:val="22"/>
          <w:lang w:val="lt-LT"/>
        </w:rPr>
        <w:t xml:space="preserve">, </w:t>
      </w:r>
      <w:proofErr w:type="spellStart"/>
      <w:r>
        <w:rPr>
          <w:color w:val="000000"/>
          <w:sz w:val="22"/>
          <w:lang w:val="lt-LT"/>
        </w:rPr>
        <w:t>etilceliuliozė</w:t>
      </w:r>
      <w:proofErr w:type="spellEnd"/>
      <w:r>
        <w:rPr>
          <w:color w:val="000000"/>
          <w:sz w:val="22"/>
          <w:lang w:val="lt-LT"/>
        </w:rPr>
        <w:t xml:space="preserve">, </w:t>
      </w:r>
      <w:proofErr w:type="spellStart"/>
      <w:r>
        <w:rPr>
          <w:color w:val="000000"/>
          <w:sz w:val="22"/>
          <w:lang w:val="lt-LT"/>
        </w:rPr>
        <w:t>glicerolio</w:t>
      </w:r>
      <w:proofErr w:type="spellEnd"/>
      <w:r>
        <w:rPr>
          <w:color w:val="000000"/>
          <w:sz w:val="22"/>
          <w:lang w:val="lt-LT"/>
        </w:rPr>
        <w:t xml:space="preserve"> </w:t>
      </w:r>
      <w:proofErr w:type="spellStart"/>
      <w:r>
        <w:rPr>
          <w:color w:val="000000"/>
          <w:sz w:val="22"/>
          <w:lang w:val="lt-LT"/>
        </w:rPr>
        <w:t>distearatas</w:t>
      </w:r>
      <w:proofErr w:type="spellEnd"/>
      <w:r>
        <w:rPr>
          <w:color w:val="000000"/>
          <w:sz w:val="22"/>
          <w:lang w:val="lt-LT"/>
        </w:rPr>
        <w:t xml:space="preserve">, laktozė </w:t>
      </w:r>
      <w:proofErr w:type="spellStart"/>
      <w:r>
        <w:rPr>
          <w:color w:val="000000"/>
          <w:sz w:val="22"/>
          <w:lang w:val="lt-LT"/>
        </w:rPr>
        <w:t>monohidratas</w:t>
      </w:r>
      <w:proofErr w:type="spellEnd"/>
      <w:r>
        <w:rPr>
          <w:color w:val="000000"/>
          <w:sz w:val="22"/>
          <w:lang w:val="lt-LT"/>
        </w:rPr>
        <w:t xml:space="preserve">, talkas (E553b), magnio </w:t>
      </w:r>
      <w:proofErr w:type="spellStart"/>
      <w:r>
        <w:rPr>
          <w:color w:val="000000"/>
          <w:sz w:val="22"/>
          <w:lang w:val="lt-LT"/>
        </w:rPr>
        <w:t>stearatas</w:t>
      </w:r>
      <w:proofErr w:type="spellEnd"/>
      <w:r>
        <w:rPr>
          <w:color w:val="000000"/>
          <w:sz w:val="22"/>
          <w:lang w:val="lt-LT"/>
        </w:rPr>
        <w:t xml:space="preserve"> (E470b) (tabletės branduolys) ir polivinilo alkoholis, titano dioksidas (E171), </w:t>
      </w:r>
      <w:proofErr w:type="spellStart"/>
      <w:r>
        <w:rPr>
          <w:color w:val="000000"/>
          <w:sz w:val="22"/>
          <w:lang w:val="lt-LT"/>
        </w:rPr>
        <w:t>makrogolis</w:t>
      </w:r>
      <w:proofErr w:type="spellEnd"/>
      <w:r>
        <w:rPr>
          <w:color w:val="000000"/>
          <w:sz w:val="22"/>
          <w:lang w:val="lt-LT"/>
        </w:rPr>
        <w:t xml:space="preserve"> 3350, talkas (E553b) (plėvelė). Žr. 2</w:t>
      </w:r>
      <w:r>
        <w:rPr>
          <w:rFonts w:eastAsia="TimesNewRomanPSMT"/>
          <w:sz w:val="22"/>
          <w:lang w:val="lt-LT"/>
        </w:rPr>
        <w:t> </w:t>
      </w:r>
      <w:r>
        <w:rPr>
          <w:color w:val="000000"/>
          <w:sz w:val="22"/>
          <w:lang w:val="lt-LT"/>
        </w:rPr>
        <w:t>skyrių „</w:t>
      </w:r>
      <w:proofErr w:type="spellStart"/>
      <w:r>
        <w:rPr>
          <w:color w:val="000000"/>
          <w:sz w:val="22"/>
          <w:lang w:val="lt-LT"/>
        </w:rPr>
        <w:t>Dolnada</w:t>
      </w:r>
      <w:proofErr w:type="spellEnd"/>
      <w:r>
        <w:rPr>
          <w:color w:val="000000"/>
          <w:sz w:val="22"/>
          <w:lang w:val="lt-LT"/>
        </w:rPr>
        <w:t xml:space="preserve"> sudėtyje yra </w:t>
      </w:r>
      <w:r>
        <w:rPr>
          <w:color w:val="000000"/>
          <w:sz w:val="22"/>
          <w:lang w:val="lt-LT"/>
        </w:rPr>
        <w:lastRenderedPageBreak/>
        <w:t>laktozės“.</w:t>
      </w:r>
    </w:p>
    <w:p w14:paraId="4F1C9633" w14:textId="77777777" w:rsidR="00B4109A" w:rsidRDefault="00717405">
      <w:pPr>
        <w:widowControl w:val="0"/>
        <w:tabs>
          <w:tab w:val="left" w:pos="567"/>
        </w:tabs>
        <w:ind w:left="567"/>
        <w:rPr>
          <w:color w:val="000000"/>
          <w:sz w:val="22"/>
          <w:highlight w:val="lightGray"/>
          <w:u w:val="single"/>
          <w:lang w:val="lt-LT"/>
        </w:rPr>
      </w:pPr>
      <w:r>
        <w:rPr>
          <w:color w:val="000000"/>
          <w:sz w:val="22"/>
          <w:highlight w:val="lightGray"/>
          <w:u w:val="single"/>
          <w:lang w:val="lt-LT"/>
        </w:rPr>
        <w:t>20 mg/10 mg pailginto atpalaidavimo tabletės</w:t>
      </w:r>
    </w:p>
    <w:p w14:paraId="16BB05A9" w14:textId="77777777" w:rsidR="00B4109A" w:rsidRDefault="00717405">
      <w:pPr>
        <w:widowControl w:val="0"/>
        <w:tabs>
          <w:tab w:val="left" w:pos="567"/>
        </w:tabs>
        <w:ind w:left="567"/>
        <w:rPr>
          <w:sz w:val="22"/>
          <w:lang w:val="lt-LT"/>
        </w:rPr>
      </w:pPr>
      <w:proofErr w:type="spellStart"/>
      <w:r>
        <w:rPr>
          <w:sz w:val="22"/>
          <w:highlight w:val="lightGray"/>
          <w:lang w:val="lt-LT"/>
        </w:rPr>
        <w:t>Hidroksipropilceliuliozė</w:t>
      </w:r>
      <w:proofErr w:type="spellEnd"/>
      <w:r>
        <w:rPr>
          <w:sz w:val="22"/>
          <w:highlight w:val="lightGray"/>
          <w:lang w:val="lt-LT"/>
        </w:rPr>
        <w:t xml:space="preserve">, </w:t>
      </w:r>
      <w:proofErr w:type="spellStart"/>
      <w:r>
        <w:rPr>
          <w:sz w:val="22"/>
          <w:highlight w:val="lightGray"/>
          <w:lang w:val="lt-LT"/>
        </w:rPr>
        <w:t>etilceliuliozė</w:t>
      </w:r>
      <w:proofErr w:type="spellEnd"/>
      <w:r>
        <w:rPr>
          <w:sz w:val="22"/>
          <w:highlight w:val="lightGray"/>
          <w:lang w:val="lt-LT"/>
        </w:rPr>
        <w:t xml:space="preserve">, </w:t>
      </w:r>
      <w:proofErr w:type="spellStart"/>
      <w:r>
        <w:rPr>
          <w:sz w:val="22"/>
          <w:highlight w:val="lightGray"/>
          <w:lang w:val="lt-LT"/>
        </w:rPr>
        <w:t>glicerolio</w:t>
      </w:r>
      <w:proofErr w:type="spellEnd"/>
      <w:r>
        <w:rPr>
          <w:sz w:val="22"/>
          <w:highlight w:val="lightGray"/>
          <w:lang w:val="lt-LT"/>
        </w:rPr>
        <w:t xml:space="preserve"> </w:t>
      </w:r>
      <w:proofErr w:type="spellStart"/>
      <w:r>
        <w:rPr>
          <w:sz w:val="22"/>
          <w:highlight w:val="lightGray"/>
          <w:lang w:val="lt-LT"/>
        </w:rPr>
        <w:t>distearatas</w:t>
      </w:r>
      <w:proofErr w:type="spellEnd"/>
      <w:r>
        <w:rPr>
          <w:sz w:val="22"/>
          <w:highlight w:val="lightGray"/>
          <w:lang w:val="lt-LT"/>
        </w:rPr>
        <w:t xml:space="preserve">, laktozė </w:t>
      </w:r>
      <w:proofErr w:type="spellStart"/>
      <w:r>
        <w:rPr>
          <w:sz w:val="22"/>
          <w:highlight w:val="lightGray"/>
          <w:lang w:val="lt-LT"/>
        </w:rPr>
        <w:t>monohidratas</w:t>
      </w:r>
      <w:proofErr w:type="spellEnd"/>
      <w:r>
        <w:rPr>
          <w:sz w:val="22"/>
          <w:highlight w:val="lightGray"/>
          <w:lang w:val="lt-LT"/>
        </w:rPr>
        <w:t xml:space="preserve">, talkas (E553b), magnio </w:t>
      </w:r>
      <w:proofErr w:type="spellStart"/>
      <w:r>
        <w:rPr>
          <w:sz w:val="22"/>
          <w:highlight w:val="lightGray"/>
          <w:lang w:val="lt-LT"/>
        </w:rPr>
        <w:t>stearatas</w:t>
      </w:r>
      <w:proofErr w:type="spellEnd"/>
      <w:r>
        <w:rPr>
          <w:sz w:val="22"/>
          <w:highlight w:val="lightGray"/>
          <w:lang w:val="lt-LT"/>
        </w:rPr>
        <w:t xml:space="preserve"> (E470b) (tabletės branduolys) ir polivinilo alkoholis, titano dioksidas (E171), </w:t>
      </w:r>
      <w:proofErr w:type="spellStart"/>
      <w:r>
        <w:rPr>
          <w:sz w:val="22"/>
          <w:highlight w:val="lightGray"/>
          <w:lang w:val="lt-LT"/>
        </w:rPr>
        <w:t>makrogolis</w:t>
      </w:r>
      <w:proofErr w:type="spellEnd"/>
      <w:r>
        <w:rPr>
          <w:sz w:val="22"/>
          <w:highlight w:val="lightGray"/>
          <w:lang w:val="lt-LT"/>
        </w:rPr>
        <w:t xml:space="preserve"> 3350, talkas (E553b), raudonasis geležies oksidas (E172) (plėvelė). Žr. 2 skyrių „</w:t>
      </w:r>
      <w:proofErr w:type="spellStart"/>
      <w:r>
        <w:rPr>
          <w:sz w:val="22"/>
          <w:highlight w:val="lightGray"/>
          <w:lang w:val="lt-LT"/>
        </w:rPr>
        <w:t>Dolnada</w:t>
      </w:r>
      <w:proofErr w:type="spellEnd"/>
      <w:r>
        <w:rPr>
          <w:sz w:val="22"/>
          <w:highlight w:val="lightGray"/>
          <w:lang w:val="lt-LT"/>
        </w:rPr>
        <w:t xml:space="preserve"> sudėtyje yra laktozės“.</w:t>
      </w:r>
    </w:p>
    <w:p w14:paraId="1FD4E3C9" w14:textId="77777777" w:rsidR="00B4109A" w:rsidRDefault="00717405">
      <w:pPr>
        <w:widowControl w:val="0"/>
        <w:tabs>
          <w:tab w:val="left" w:pos="567"/>
        </w:tabs>
        <w:ind w:left="567"/>
        <w:rPr>
          <w:color w:val="000000"/>
          <w:sz w:val="22"/>
          <w:highlight w:val="darkGray"/>
          <w:u w:val="single"/>
          <w:lang w:val="lt-LT"/>
        </w:rPr>
      </w:pPr>
      <w:r>
        <w:rPr>
          <w:color w:val="000000"/>
          <w:sz w:val="22"/>
          <w:highlight w:val="darkGray"/>
          <w:u w:val="single"/>
          <w:lang w:val="lt-LT"/>
        </w:rPr>
        <w:t>40 mg/20 mg pailginto atpalaidavimo tabletės</w:t>
      </w:r>
    </w:p>
    <w:p w14:paraId="4533631F" w14:textId="77777777" w:rsidR="00B4109A" w:rsidRDefault="00717405">
      <w:pPr>
        <w:widowControl w:val="0"/>
        <w:tabs>
          <w:tab w:val="left" w:pos="567"/>
        </w:tabs>
        <w:ind w:left="567"/>
        <w:rPr>
          <w:sz w:val="22"/>
          <w:lang w:val="lt-LT"/>
        </w:rPr>
      </w:pPr>
      <w:proofErr w:type="spellStart"/>
      <w:r>
        <w:rPr>
          <w:sz w:val="22"/>
          <w:highlight w:val="darkGray"/>
          <w:lang w:val="lt-LT"/>
        </w:rPr>
        <w:t>Hidroksipropilceliuliozė</w:t>
      </w:r>
      <w:proofErr w:type="spellEnd"/>
      <w:r>
        <w:rPr>
          <w:sz w:val="22"/>
          <w:highlight w:val="darkGray"/>
          <w:lang w:val="lt-LT"/>
        </w:rPr>
        <w:t xml:space="preserve">, </w:t>
      </w:r>
      <w:proofErr w:type="spellStart"/>
      <w:r>
        <w:rPr>
          <w:sz w:val="22"/>
          <w:highlight w:val="darkGray"/>
          <w:lang w:val="lt-LT"/>
        </w:rPr>
        <w:t>etilceliuliozė</w:t>
      </w:r>
      <w:proofErr w:type="spellEnd"/>
      <w:r>
        <w:rPr>
          <w:sz w:val="22"/>
          <w:highlight w:val="darkGray"/>
          <w:lang w:val="lt-LT"/>
        </w:rPr>
        <w:t xml:space="preserve">, </w:t>
      </w:r>
      <w:proofErr w:type="spellStart"/>
      <w:r>
        <w:rPr>
          <w:sz w:val="22"/>
          <w:highlight w:val="darkGray"/>
          <w:lang w:val="lt-LT"/>
        </w:rPr>
        <w:t>glicerolio</w:t>
      </w:r>
      <w:proofErr w:type="spellEnd"/>
      <w:r>
        <w:rPr>
          <w:sz w:val="22"/>
          <w:highlight w:val="darkGray"/>
          <w:lang w:val="lt-LT"/>
        </w:rPr>
        <w:t xml:space="preserve"> </w:t>
      </w:r>
      <w:proofErr w:type="spellStart"/>
      <w:r>
        <w:rPr>
          <w:sz w:val="22"/>
          <w:highlight w:val="darkGray"/>
          <w:lang w:val="lt-LT"/>
        </w:rPr>
        <w:t>distearatas</w:t>
      </w:r>
      <w:proofErr w:type="spellEnd"/>
      <w:r>
        <w:rPr>
          <w:sz w:val="22"/>
          <w:highlight w:val="darkGray"/>
          <w:lang w:val="lt-LT"/>
        </w:rPr>
        <w:t xml:space="preserve">, laktozė </w:t>
      </w:r>
      <w:proofErr w:type="spellStart"/>
      <w:r>
        <w:rPr>
          <w:sz w:val="22"/>
          <w:highlight w:val="darkGray"/>
          <w:lang w:val="lt-LT"/>
        </w:rPr>
        <w:t>monohidratas</w:t>
      </w:r>
      <w:proofErr w:type="spellEnd"/>
      <w:r>
        <w:rPr>
          <w:sz w:val="22"/>
          <w:highlight w:val="darkGray"/>
          <w:lang w:val="lt-LT"/>
        </w:rPr>
        <w:t xml:space="preserve">, talkas (E553b), magnio </w:t>
      </w:r>
      <w:proofErr w:type="spellStart"/>
      <w:r>
        <w:rPr>
          <w:sz w:val="22"/>
          <w:highlight w:val="darkGray"/>
          <w:lang w:val="lt-LT"/>
        </w:rPr>
        <w:t>stearatas</w:t>
      </w:r>
      <w:proofErr w:type="spellEnd"/>
      <w:r>
        <w:rPr>
          <w:sz w:val="22"/>
          <w:highlight w:val="darkGray"/>
          <w:lang w:val="lt-LT"/>
        </w:rPr>
        <w:t xml:space="preserve"> (E470b) (tabletės branduolys) ir polivinilo alkoholis, titano dioksidas (E171), </w:t>
      </w:r>
      <w:proofErr w:type="spellStart"/>
      <w:r>
        <w:rPr>
          <w:sz w:val="22"/>
          <w:highlight w:val="darkGray"/>
          <w:lang w:val="lt-LT"/>
        </w:rPr>
        <w:t>makrogolis</w:t>
      </w:r>
      <w:proofErr w:type="spellEnd"/>
      <w:r>
        <w:rPr>
          <w:sz w:val="22"/>
          <w:highlight w:val="darkGray"/>
          <w:lang w:val="lt-LT"/>
        </w:rPr>
        <w:t xml:space="preserve"> 3350, talkas (E553b), geltonasis geležies oksidas (E172) (plėvelė). Žr. 2 skyrių „</w:t>
      </w:r>
      <w:proofErr w:type="spellStart"/>
      <w:r>
        <w:rPr>
          <w:sz w:val="22"/>
          <w:highlight w:val="darkGray"/>
          <w:lang w:val="lt-LT"/>
        </w:rPr>
        <w:t>Dolnada</w:t>
      </w:r>
      <w:proofErr w:type="spellEnd"/>
      <w:r>
        <w:rPr>
          <w:sz w:val="22"/>
          <w:highlight w:val="darkGray"/>
          <w:lang w:val="lt-LT"/>
        </w:rPr>
        <w:t xml:space="preserve"> sudėtyje yra laktozės“.</w:t>
      </w:r>
    </w:p>
    <w:p w14:paraId="5F6E7294" w14:textId="77777777" w:rsidR="00B4109A" w:rsidRDefault="00B4109A">
      <w:pPr>
        <w:widowControl w:val="0"/>
        <w:ind w:right="-2"/>
        <w:rPr>
          <w:sz w:val="22"/>
          <w:lang w:val="lt-LT"/>
        </w:rPr>
      </w:pPr>
    </w:p>
    <w:p w14:paraId="2B2E7B32" w14:textId="77777777" w:rsidR="00B4109A" w:rsidRDefault="00717405">
      <w:pPr>
        <w:widowControl w:val="0"/>
        <w:numPr>
          <w:ilvl w:val="12"/>
          <w:numId w:val="0"/>
        </w:numPr>
        <w:ind w:right="-2"/>
        <w:rPr>
          <w:b/>
          <w:sz w:val="22"/>
          <w:lang w:val="lt-LT"/>
        </w:rPr>
      </w:pPr>
      <w:proofErr w:type="spellStart"/>
      <w:r>
        <w:rPr>
          <w:b/>
          <w:sz w:val="22"/>
          <w:lang w:val="lt-LT"/>
        </w:rPr>
        <w:t>Dolnada</w:t>
      </w:r>
      <w:proofErr w:type="spellEnd"/>
      <w:r>
        <w:rPr>
          <w:b/>
          <w:sz w:val="22"/>
          <w:lang w:val="lt-LT"/>
        </w:rPr>
        <w:t xml:space="preserve"> išvaizda ir kiekis pakuotėje</w:t>
      </w:r>
    </w:p>
    <w:p w14:paraId="3139086E" w14:textId="77777777" w:rsidR="00B4109A" w:rsidRDefault="00717405">
      <w:pPr>
        <w:widowControl w:val="0"/>
        <w:tabs>
          <w:tab w:val="left" w:pos="567"/>
        </w:tabs>
        <w:rPr>
          <w:color w:val="000000"/>
          <w:sz w:val="22"/>
          <w:u w:val="single"/>
          <w:lang w:val="lt-LT"/>
        </w:rPr>
      </w:pPr>
      <w:r>
        <w:rPr>
          <w:color w:val="000000"/>
          <w:sz w:val="22"/>
          <w:u w:val="single"/>
          <w:lang w:val="lt-LT"/>
        </w:rPr>
        <w:t>10 mg/5 mg pailginto atpalaidavimo tabletės</w:t>
      </w:r>
    </w:p>
    <w:p w14:paraId="74052093" w14:textId="77777777" w:rsidR="00B4109A" w:rsidRDefault="00717405">
      <w:pPr>
        <w:widowControl w:val="0"/>
        <w:autoSpaceDE w:val="0"/>
        <w:autoSpaceDN w:val="0"/>
        <w:adjustRightInd w:val="0"/>
        <w:rPr>
          <w:color w:val="000000"/>
          <w:sz w:val="22"/>
          <w:lang w:val="lt-LT"/>
        </w:rPr>
      </w:pPr>
      <w:r>
        <w:rPr>
          <w:color w:val="000000"/>
          <w:sz w:val="22"/>
          <w:lang w:val="lt-LT"/>
        </w:rPr>
        <w:t>Baltos, ovalios, šiek tiek abipus išgaubtos, plėvele dengtos pailginto atpalaidavimo tabletės, kurių vienoje pusėje įspausta „10“ (matmenys: 9,5 mm x 4,5 mm).</w:t>
      </w:r>
    </w:p>
    <w:p w14:paraId="03BFA596" w14:textId="77777777" w:rsidR="00B4109A" w:rsidRDefault="00717405">
      <w:pPr>
        <w:widowControl w:val="0"/>
        <w:tabs>
          <w:tab w:val="left" w:pos="567"/>
        </w:tabs>
        <w:rPr>
          <w:color w:val="000000"/>
          <w:sz w:val="22"/>
          <w:highlight w:val="lightGray"/>
          <w:u w:val="single"/>
          <w:lang w:val="lt-LT"/>
        </w:rPr>
      </w:pPr>
      <w:r>
        <w:rPr>
          <w:color w:val="000000"/>
          <w:sz w:val="22"/>
          <w:highlight w:val="lightGray"/>
          <w:u w:val="single"/>
          <w:lang w:val="lt-LT"/>
        </w:rPr>
        <w:t>20 mg/10 mg pailginto atpalaidavimo tabletės</w:t>
      </w:r>
    </w:p>
    <w:p w14:paraId="6A401A78" w14:textId="77777777" w:rsidR="00B4109A" w:rsidRDefault="00717405">
      <w:pPr>
        <w:widowControl w:val="0"/>
        <w:autoSpaceDE w:val="0"/>
        <w:autoSpaceDN w:val="0"/>
        <w:adjustRightInd w:val="0"/>
        <w:rPr>
          <w:color w:val="000000"/>
          <w:sz w:val="22"/>
          <w:lang w:val="lt-LT"/>
        </w:rPr>
      </w:pPr>
      <w:r>
        <w:rPr>
          <w:color w:val="000000"/>
          <w:sz w:val="22"/>
          <w:highlight w:val="lightGray"/>
          <w:lang w:val="lt-LT"/>
        </w:rPr>
        <w:t>Šviesiai rausvos, ovalios, šiek tiek abipus išgaubtos, plėvele dengtos pailginto atpalaidavimo tabletės, kurių vienoje pusėje įspausta „20“ (matmenys: 9,5 mm x 4,5 mm).</w:t>
      </w:r>
    </w:p>
    <w:p w14:paraId="38446987" w14:textId="77777777" w:rsidR="00B4109A" w:rsidRDefault="00717405">
      <w:pPr>
        <w:widowControl w:val="0"/>
        <w:tabs>
          <w:tab w:val="left" w:pos="567"/>
        </w:tabs>
        <w:rPr>
          <w:color w:val="000000"/>
          <w:sz w:val="22"/>
          <w:highlight w:val="darkGray"/>
          <w:u w:val="single"/>
          <w:lang w:val="lt-LT"/>
        </w:rPr>
      </w:pPr>
      <w:r>
        <w:rPr>
          <w:color w:val="000000"/>
          <w:sz w:val="22"/>
          <w:highlight w:val="darkGray"/>
          <w:u w:val="single"/>
          <w:lang w:val="lt-LT"/>
        </w:rPr>
        <w:t>40 mg/20 mg pailginto atpalaidavimo tabletės</w:t>
      </w:r>
    </w:p>
    <w:p w14:paraId="33912427" w14:textId="77777777" w:rsidR="00B4109A" w:rsidRDefault="00717405">
      <w:pPr>
        <w:widowControl w:val="0"/>
        <w:rPr>
          <w:color w:val="000000"/>
          <w:sz w:val="22"/>
          <w:lang w:val="lt-LT"/>
        </w:rPr>
      </w:pPr>
      <w:r>
        <w:rPr>
          <w:color w:val="000000"/>
          <w:sz w:val="22"/>
          <w:highlight w:val="darkGray"/>
          <w:lang w:val="lt-LT"/>
        </w:rPr>
        <w:t>Rusvai geltonos, kapsulės formos, šiek tiek abipus išgaubtos, plėvele dengtos pailginto atpalaidavimo tabletės, kurių vienoje pusėje įspausta „40“ (matmenys: 14,</w:t>
      </w:r>
      <w:r>
        <w:rPr>
          <w:sz w:val="22"/>
          <w:highlight w:val="darkGray"/>
          <w:lang w:val="lt-LT"/>
        </w:rPr>
        <w:t>0 mm</w:t>
      </w:r>
      <w:r>
        <w:rPr>
          <w:color w:val="000000"/>
          <w:sz w:val="22"/>
          <w:highlight w:val="darkGray"/>
          <w:lang w:val="lt-LT"/>
        </w:rPr>
        <w:t xml:space="preserve"> x 6,0 mm).</w:t>
      </w:r>
    </w:p>
    <w:p w14:paraId="6224CA47" w14:textId="77777777" w:rsidR="00B4109A" w:rsidRDefault="00B4109A">
      <w:pPr>
        <w:widowControl w:val="0"/>
        <w:tabs>
          <w:tab w:val="left" w:pos="567"/>
        </w:tabs>
        <w:rPr>
          <w:sz w:val="22"/>
          <w:lang w:val="lt-LT"/>
        </w:rPr>
      </w:pPr>
    </w:p>
    <w:p w14:paraId="3870E507" w14:textId="77777777" w:rsidR="00B4109A" w:rsidRDefault="00717405">
      <w:pPr>
        <w:widowControl w:val="0"/>
        <w:tabs>
          <w:tab w:val="left" w:pos="567"/>
        </w:tabs>
        <w:rPr>
          <w:sz w:val="22"/>
          <w:lang w:val="lt-LT"/>
        </w:rPr>
      </w:pPr>
      <w:proofErr w:type="spellStart"/>
      <w:r>
        <w:rPr>
          <w:color w:val="000000"/>
          <w:sz w:val="22"/>
          <w:lang w:val="lt-LT"/>
        </w:rPr>
        <w:t>Dolnada</w:t>
      </w:r>
      <w:proofErr w:type="spellEnd"/>
      <w:r>
        <w:rPr>
          <w:color w:val="000000"/>
          <w:sz w:val="22"/>
          <w:lang w:val="lt-LT"/>
        </w:rPr>
        <w:t xml:space="preserve"> 10 mg/5 mg pakuotėje yra </w:t>
      </w:r>
      <w:r>
        <w:rPr>
          <w:sz w:val="22"/>
          <w:lang w:val="lt-LT"/>
        </w:rPr>
        <w:t>10, 14, 20, 28, 30, 50, 56, 60, 90, 98, 100 arba 112 pailginto atpalaidavimo tablečių vaikų sunkiai atidaromose lizdinėse plokštelėse.</w:t>
      </w:r>
    </w:p>
    <w:p w14:paraId="5E0F1236" w14:textId="77777777" w:rsidR="00B4109A" w:rsidRDefault="00717405">
      <w:pPr>
        <w:widowControl w:val="0"/>
        <w:tabs>
          <w:tab w:val="left" w:pos="567"/>
        </w:tabs>
        <w:rPr>
          <w:sz w:val="22"/>
          <w:lang w:val="lt-LT"/>
        </w:rPr>
      </w:pPr>
      <w:proofErr w:type="spellStart"/>
      <w:r>
        <w:rPr>
          <w:color w:val="000000"/>
          <w:sz w:val="22"/>
          <w:highlight w:val="lightGray"/>
          <w:lang w:val="lt-LT"/>
        </w:rPr>
        <w:t>Dolnada</w:t>
      </w:r>
      <w:proofErr w:type="spellEnd"/>
      <w:r>
        <w:rPr>
          <w:color w:val="000000"/>
          <w:sz w:val="22"/>
          <w:highlight w:val="lightGray"/>
          <w:lang w:val="lt-LT"/>
        </w:rPr>
        <w:t xml:space="preserve"> 20 mg/10 mg pakuotėje yra </w:t>
      </w:r>
      <w:r>
        <w:rPr>
          <w:sz w:val="22"/>
          <w:highlight w:val="lightGray"/>
          <w:lang w:val="lt-LT"/>
        </w:rPr>
        <w:t>10, 20, 28, 30, 50, 56, 60, 90, 98, 100 arba 112 pailginto atpalaidavimo tablečių vaikų sunkiai atidaromose lizdinėse plokštelėse.</w:t>
      </w:r>
    </w:p>
    <w:p w14:paraId="033A8533" w14:textId="77777777" w:rsidR="00B4109A" w:rsidRDefault="00717405">
      <w:pPr>
        <w:widowControl w:val="0"/>
        <w:tabs>
          <w:tab w:val="left" w:pos="567"/>
        </w:tabs>
        <w:rPr>
          <w:sz w:val="22"/>
          <w:lang w:val="lt-LT"/>
        </w:rPr>
      </w:pPr>
      <w:proofErr w:type="spellStart"/>
      <w:r>
        <w:rPr>
          <w:color w:val="000000"/>
          <w:sz w:val="22"/>
          <w:highlight w:val="darkGray"/>
          <w:lang w:val="lt-LT"/>
        </w:rPr>
        <w:t>Dolnada</w:t>
      </w:r>
      <w:proofErr w:type="spellEnd"/>
      <w:r>
        <w:rPr>
          <w:color w:val="000000"/>
          <w:sz w:val="22"/>
          <w:highlight w:val="darkGray"/>
          <w:lang w:val="lt-LT"/>
        </w:rPr>
        <w:t xml:space="preserve"> 40 mg/20 mg pakuotėje yra </w:t>
      </w:r>
      <w:r>
        <w:rPr>
          <w:sz w:val="22"/>
          <w:highlight w:val="darkGray"/>
          <w:lang w:val="lt-LT"/>
        </w:rPr>
        <w:t>10, 20, 28, 30, 50, 56, 60, 90, 98, 100 arba 112 pailginto atpalaidavimo tablečių vaikų sunkiai atidaromose lizdinėse plokštelėse.</w:t>
      </w:r>
    </w:p>
    <w:p w14:paraId="7714B85C" w14:textId="77777777" w:rsidR="00B4109A" w:rsidRDefault="00B4109A">
      <w:pPr>
        <w:widowControl w:val="0"/>
        <w:tabs>
          <w:tab w:val="left" w:pos="567"/>
        </w:tabs>
        <w:rPr>
          <w:sz w:val="22"/>
          <w:lang w:val="lt-LT"/>
        </w:rPr>
      </w:pPr>
    </w:p>
    <w:p w14:paraId="70F1A286" w14:textId="77777777" w:rsidR="00B4109A" w:rsidRDefault="00717405">
      <w:pPr>
        <w:widowControl w:val="0"/>
        <w:rPr>
          <w:i/>
          <w:sz w:val="22"/>
          <w:u w:val="single"/>
          <w:lang w:val="lt-LT"/>
        </w:rPr>
      </w:pPr>
      <w:r>
        <w:rPr>
          <w:i/>
          <w:sz w:val="22"/>
          <w:highlight w:val="lightGray"/>
          <w:u w:val="single"/>
          <w:lang w:val="lt-LT"/>
        </w:rPr>
        <w:t xml:space="preserve">Tik perforuotos vaikų sunkiai atidaromos nulupamos </w:t>
      </w:r>
      <w:proofErr w:type="spellStart"/>
      <w:r>
        <w:rPr>
          <w:i/>
          <w:sz w:val="22"/>
          <w:highlight w:val="lightGray"/>
          <w:u w:val="single"/>
          <w:lang w:val="lt-LT"/>
        </w:rPr>
        <w:t>dalomosios</w:t>
      </w:r>
      <w:proofErr w:type="spellEnd"/>
      <w:r>
        <w:rPr>
          <w:i/>
          <w:sz w:val="22"/>
          <w:highlight w:val="lightGray"/>
          <w:u w:val="single"/>
          <w:lang w:val="lt-LT"/>
        </w:rPr>
        <w:t xml:space="preserve"> lizdinės plokštelės:</w:t>
      </w:r>
    </w:p>
    <w:p w14:paraId="00F4DE41" w14:textId="77777777" w:rsidR="00B4109A" w:rsidRDefault="00717405">
      <w:pPr>
        <w:widowControl w:val="0"/>
        <w:tabs>
          <w:tab w:val="left" w:pos="567"/>
        </w:tabs>
        <w:rPr>
          <w:sz w:val="22"/>
          <w:lang w:val="lt-LT"/>
        </w:rPr>
      </w:pPr>
      <w:proofErr w:type="spellStart"/>
      <w:r>
        <w:rPr>
          <w:color w:val="000000"/>
          <w:sz w:val="22"/>
          <w:lang w:val="lt-LT"/>
        </w:rPr>
        <w:t>Dolnada</w:t>
      </w:r>
      <w:proofErr w:type="spellEnd"/>
      <w:r>
        <w:rPr>
          <w:color w:val="000000"/>
          <w:sz w:val="22"/>
          <w:lang w:val="lt-LT"/>
        </w:rPr>
        <w:t xml:space="preserve"> 10 mg/5 mg pakuotėje yra </w:t>
      </w:r>
      <w:r>
        <w:rPr>
          <w:sz w:val="22"/>
          <w:lang w:val="lt-LT"/>
        </w:rPr>
        <w:t xml:space="preserve">10x1, 14x1, 20x1, 28x1, 30x1, 50x1, 56x1, 60x1, 90x1, 98x1, 100x1 arba 112x1 pailginto atpalaidavimo tabletė perforuotuose vaikų sunkiai atidaromose nulupamose </w:t>
      </w:r>
      <w:proofErr w:type="spellStart"/>
      <w:r>
        <w:rPr>
          <w:sz w:val="22"/>
          <w:lang w:val="lt-LT"/>
        </w:rPr>
        <w:t>dalomosiose</w:t>
      </w:r>
      <w:proofErr w:type="spellEnd"/>
      <w:r>
        <w:rPr>
          <w:sz w:val="22"/>
          <w:lang w:val="lt-LT"/>
        </w:rPr>
        <w:t xml:space="preserve"> lizdinėse plokštelėse.</w:t>
      </w:r>
    </w:p>
    <w:p w14:paraId="4CFF028F" w14:textId="77777777" w:rsidR="00B4109A" w:rsidRDefault="00717405">
      <w:pPr>
        <w:widowControl w:val="0"/>
        <w:tabs>
          <w:tab w:val="left" w:pos="567"/>
        </w:tabs>
        <w:rPr>
          <w:sz w:val="22"/>
          <w:lang w:val="lt-LT"/>
        </w:rPr>
      </w:pPr>
      <w:proofErr w:type="spellStart"/>
      <w:r>
        <w:rPr>
          <w:color w:val="000000"/>
          <w:sz w:val="22"/>
          <w:highlight w:val="lightGray"/>
          <w:lang w:val="lt-LT"/>
        </w:rPr>
        <w:t>Dolnada</w:t>
      </w:r>
      <w:proofErr w:type="spellEnd"/>
      <w:r>
        <w:rPr>
          <w:color w:val="000000"/>
          <w:sz w:val="22"/>
          <w:highlight w:val="lightGray"/>
          <w:lang w:val="lt-LT"/>
        </w:rPr>
        <w:t xml:space="preserve"> 20 mg/10 mg pakuotėje yra </w:t>
      </w:r>
      <w:r>
        <w:rPr>
          <w:sz w:val="22"/>
          <w:highlight w:val="lightGray"/>
          <w:lang w:val="lt-LT"/>
        </w:rPr>
        <w:t xml:space="preserve">10x1, 20x1, 28x1, 30x1, 50x1, 56x1, 60x1, 90x1, 98x1, 100x1 arba 112x1 </w:t>
      </w:r>
      <w:r>
        <w:rPr>
          <w:color w:val="000000"/>
          <w:sz w:val="22"/>
          <w:highlight w:val="lightGray"/>
          <w:lang w:val="lt-LT"/>
        </w:rPr>
        <w:t xml:space="preserve">pailginto atpalaidavimo tabletė perforuotuose vaikų sunkiai atidaromose nulupamose </w:t>
      </w:r>
      <w:proofErr w:type="spellStart"/>
      <w:r>
        <w:rPr>
          <w:color w:val="000000"/>
          <w:sz w:val="22"/>
          <w:highlight w:val="lightGray"/>
          <w:lang w:val="lt-LT"/>
        </w:rPr>
        <w:t>dalomosiose</w:t>
      </w:r>
      <w:proofErr w:type="spellEnd"/>
      <w:r>
        <w:rPr>
          <w:color w:val="000000"/>
          <w:sz w:val="22"/>
          <w:highlight w:val="lightGray"/>
          <w:lang w:val="lt-LT"/>
        </w:rPr>
        <w:t xml:space="preserve"> lizdinėse plokštelėse.</w:t>
      </w:r>
    </w:p>
    <w:p w14:paraId="6E120276" w14:textId="77777777" w:rsidR="00B4109A" w:rsidRDefault="00717405">
      <w:pPr>
        <w:widowControl w:val="0"/>
        <w:tabs>
          <w:tab w:val="left" w:pos="567"/>
        </w:tabs>
        <w:rPr>
          <w:sz w:val="22"/>
          <w:lang w:val="lt-LT"/>
        </w:rPr>
      </w:pPr>
      <w:proofErr w:type="spellStart"/>
      <w:r>
        <w:rPr>
          <w:color w:val="000000"/>
          <w:sz w:val="22"/>
          <w:highlight w:val="darkGray"/>
          <w:lang w:val="lt-LT"/>
        </w:rPr>
        <w:t>Dolnada</w:t>
      </w:r>
      <w:proofErr w:type="spellEnd"/>
      <w:r>
        <w:rPr>
          <w:color w:val="000000"/>
          <w:sz w:val="22"/>
          <w:highlight w:val="darkGray"/>
          <w:lang w:val="lt-LT"/>
        </w:rPr>
        <w:t xml:space="preserve"> 40 mg/20 mg pakuotėje yra 1</w:t>
      </w:r>
      <w:r>
        <w:rPr>
          <w:sz w:val="22"/>
          <w:highlight w:val="darkGray"/>
          <w:lang w:val="lt-LT"/>
        </w:rPr>
        <w:t xml:space="preserve">0x1, 20x1, 28x1, 30x1, 50x1, 56x1, 60x1, 90x1, 98x1, 100x1 arba 112x1 </w:t>
      </w:r>
      <w:r>
        <w:rPr>
          <w:color w:val="000000"/>
          <w:sz w:val="22"/>
          <w:highlight w:val="darkGray"/>
          <w:lang w:val="lt-LT"/>
        </w:rPr>
        <w:t xml:space="preserve">pailginto atpalaidavimo tabletė perforuotuose vaikų sunkiai atidaromose nulupamose </w:t>
      </w:r>
      <w:proofErr w:type="spellStart"/>
      <w:r>
        <w:rPr>
          <w:color w:val="000000"/>
          <w:sz w:val="22"/>
          <w:highlight w:val="darkGray"/>
          <w:lang w:val="lt-LT"/>
        </w:rPr>
        <w:t>dalomosiose</w:t>
      </w:r>
      <w:proofErr w:type="spellEnd"/>
      <w:r>
        <w:rPr>
          <w:color w:val="000000"/>
          <w:sz w:val="22"/>
          <w:highlight w:val="darkGray"/>
          <w:lang w:val="lt-LT"/>
        </w:rPr>
        <w:t xml:space="preserve"> lizdinėse plokštelėse.</w:t>
      </w:r>
    </w:p>
    <w:p w14:paraId="43F55E5B" w14:textId="77777777" w:rsidR="00B4109A" w:rsidRDefault="00B4109A">
      <w:pPr>
        <w:widowControl w:val="0"/>
        <w:tabs>
          <w:tab w:val="left" w:pos="567"/>
        </w:tabs>
        <w:rPr>
          <w:sz w:val="22"/>
          <w:lang w:val="lt-LT"/>
        </w:rPr>
      </w:pPr>
    </w:p>
    <w:p w14:paraId="37319BB5" w14:textId="77777777" w:rsidR="00B4109A" w:rsidRDefault="00717405">
      <w:pPr>
        <w:widowControl w:val="0"/>
        <w:tabs>
          <w:tab w:val="left" w:pos="567"/>
        </w:tabs>
        <w:rPr>
          <w:sz w:val="22"/>
          <w:lang w:val="lt-LT"/>
        </w:rPr>
      </w:pPr>
      <w:r>
        <w:rPr>
          <w:sz w:val="22"/>
          <w:lang w:val="lt-LT"/>
        </w:rPr>
        <w:t>Gali būti tiekiamos ne visų dydžių pakuotės.</w:t>
      </w:r>
    </w:p>
    <w:p w14:paraId="052F2FA5" w14:textId="77777777" w:rsidR="00B4109A" w:rsidRDefault="00B4109A">
      <w:pPr>
        <w:widowControl w:val="0"/>
        <w:numPr>
          <w:ilvl w:val="12"/>
          <w:numId w:val="0"/>
        </w:numPr>
        <w:ind w:right="-2"/>
        <w:rPr>
          <w:sz w:val="22"/>
          <w:lang w:val="lt-LT"/>
        </w:rPr>
      </w:pPr>
    </w:p>
    <w:p w14:paraId="7E438BF4" w14:textId="77777777" w:rsidR="00B4109A" w:rsidRDefault="00717405">
      <w:pPr>
        <w:widowControl w:val="0"/>
        <w:tabs>
          <w:tab w:val="left" w:pos="567"/>
        </w:tabs>
        <w:jc w:val="both"/>
        <w:outlineLvl w:val="3"/>
        <w:rPr>
          <w:b/>
          <w:sz w:val="22"/>
          <w:lang w:val="lt-LT"/>
        </w:rPr>
      </w:pPr>
      <w:r>
        <w:rPr>
          <w:b/>
          <w:sz w:val="22"/>
          <w:lang w:val="lt-LT"/>
        </w:rPr>
        <w:t>Registruotojas ir gamintojas</w:t>
      </w:r>
    </w:p>
    <w:p w14:paraId="005D06A2" w14:textId="77777777" w:rsidR="00B4109A" w:rsidRDefault="00B4109A">
      <w:pPr>
        <w:widowControl w:val="0"/>
        <w:numPr>
          <w:ilvl w:val="12"/>
          <w:numId w:val="0"/>
        </w:numPr>
        <w:ind w:right="-2"/>
        <w:rPr>
          <w:sz w:val="22"/>
          <w:lang w:val="lt-LT"/>
        </w:rPr>
      </w:pPr>
    </w:p>
    <w:p w14:paraId="0BD4130D" w14:textId="77777777" w:rsidR="00B4109A" w:rsidRDefault="00717405">
      <w:pPr>
        <w:widowControl w:val="0"/>
        <w:rPr>
          <w:i/>
          <w:sz w:val="22"/>
          <w:lang w:val="lt-LT"/>
        </w:rPr>
      </w:pPr>
      <w:r>
        <w:rPr>
          <w:i/>
          <w:sz w:val="22"/>
          <w:lang w:val="lt-LT"/>
        </w:rPr>
        <w:t>Registruotojas</w:t>
      </w:r>
    </w:p>
    <w:p w14:paraId="61EB94EA" w14:textId="77777777" w:rsidR="00B4109A" w:rsidRDefault="00717405">
      <w:pPr>
        <w:widowControl w:val="0"/>
        <w:rPr>
          <w:sz w:val="22"/>
          <w:lang w:val="lt-LT"/>
        </w:rPr>
      </w:pPr>
      <w:r>
        <w:rPr>
          <w:sz w:val="22"/>
          <w:lang w:val="lt-LT"/>
        </w:rPr>
        <w:t xml:space="preserve">KRKA, </w:t>
      </w:r>
      <w:proofErr w:type="spellStart"/>
      <w:r>
        <w:rPr>
          <w:sz w:val="22"/>
          <w:lang w:val="lt-LT"/>
        </w:rPr>
        <w:t>d.d</w:t>
      </w:r>
      <w:proofErr w:type="spellEnd"/>
      <w:r>
        <w:rPr>
          <w:sz w:val="22"/>
          <w:lang w:val="lt-LT"/>
        </w:rPr>
        <w:t>., Novo mesto</w:t>
      </w:r>
    </w:p>
    <w:p w14:paraId="25BCD042" w14:textId="77777777" w:rsidR="00B4109A" w:rsidRDefault="00717405">
      <w:pPr>
        <w:widowControl w:val="0"/>
        <w:rPr>
          <w:sz w:val="22"/>
          <w:lang w:val="lt-LT"/>
        </w:rPr>
      </w:pPr>
      <w:proofErr w:type="spellStart"/>
      <w:r>
        <w:rPr>
          <w:sz w:val="22"/>
          <w:lang w:val="lt-LT"/>
        </w:rPr>
        <w:t>Šmarješka</w:t>
      </w:r>
      <w:proofErr w:type="spellEnd"/>
      <w:r>
        <w:rPr>
          <w:sz w:val="22"/>
          <w:lang w:val="lt-LT"/>
        </w:rPr>
        <w:t xml:space="preserve"> </w:t>
      </w:r>
      <w:proofErr w:type="spellStart"/>
      <w:r>
        <w:rPr>
          <w:sz w:val="22"/>
          <w:lang w:val="lt-LT"/>
        </w:rPr>
        <w:t>cesta</w:t>
      </w:r>
      <w:proofErr w:type="spellEnd"/>
      <w:r>
        <w:rPr>
          <w:sz w:val="22"/>
          <w:lang w:val="lt-LT"/>
        </w:rPr>
        <w:t xml:space="preserve"> 6</w:t>
      </w:r>
    </w:p>
    <w:p w14:paraId="578E36D0" w14:textId="77777777" w:rsidR="00B4109A" w:rsidRDefault="00717405">
      <w:pPr>
        <w:widowControl w:val="0"/>
        <w:rPr>
          <w:sz w:val="22"/>
          <w:lang w:val="lt-LT"/>
        </w:rPr>
      </w:pPr>
      <w:r>
        <w:rPr>
          <w:sz w:val="22"/>
          <w:lang w:val="lt-LT"/>
        </w:rPr>
        <w:t>8501 Novo mesto</w:t>
      </w:r>
    </w:p>
    <w:p w14:paraId="05D9A44E" w14:textId="77777777" w:rsidR="00B4109A" w:rsidRDefault="00717405">
      <w:pPr>
        <w:widowControl w:val="0"/>
        <w:rPr>
          <w:sz w:val="22"/>
          <w:lang w:val="lt-LT"/>
        </w:rPr>
      </w:pPr>
      <w:r>
        <w:rPr>
          <w:sz w:val="22"/>
          <w:lang w:val="lt-LT"/>
        </w:rPr>
        <w:t>Slovėnija</w:t>
      </w:r>
    </w:p>
    <w:p w14:paraId="0980F68B" w14:textId="77777777" w:rsidR="00B4109A" w:rsidRDefault="00B4109A">
      <w:pPr>
        <w:widowControl w:val="0"/>
        <w:numPr>
          <w:ilvl w:val="12"/>
          <w:numId w:val="0"/>
        </w:numPr>
        <w:ind w:right="-2"/>
        <w:rPr>
          <w:sz w:val="22"/>
          <w:lang w:val="lt-LT"/>
        </w:rPr>
      </w:pPr>
    </w:p>
    <w:p w14:paraId="337EDA6F" w14:textId="77777777" w:rsidR="00B4109A" w:rsidRDefault="00717405">
      <w:pPr>
        <w:widowControl w:val="0"/>
        <w:numPr>
          <w:ilvl w:val="12"/>
          <w:numId w:val="0"/>
        </w:numPr>
        <w:ind w:right="-2"/>
        <w:rPr>
          <w:i/>
          <w:sz w:val="22"/>
          <w:lang w:val="lt-LT"/>
        </w:rPr>
      </w:pPr>
      <w:r>
        <w:rPr>
          <w:i/>
          <w:sz w:val="22"/>
          <w:lang w:val="lt-LT"/>
        </w:rPr>
        <w:t>Gamintojas</w:t>
      </w:r>
    </w:p>
    <w:p w14:paraId="248EA70C" w14:textId="77777777" w:rsidR="00B4109A" w:rsidRDefault="00717405">
      <w:pPr>
        <w:widowControl w:val="0"/>
        <w:rPr>
          <w:sz w:val="22"/>
          <w:lang w:val="lt-LT"/>
        </w:rPr>
      </w:pPr>
      <w:r>
        <w:rPr>
          <w:sz w:val="22"/>
          <w:lang w:val="lt-LT"/>
        </w:rPr>
        <w:t xml:space="preserve">KRKA, </w:t>
      </w:r>
      <w:proofErr w:type="spellStart"/>
      <w:r>
        <w:rPr>
          <w:sz w:val="22"/>
          <w:lang w:val="lt-LT"/>
        </w:rPr>
        <w:t>d.d</w:t>
      </w:r>
      <w:proofErr w:type="spellEnd"/>
      <w:r>
        <w:rPr>
          <w:sz w:val="22"/>
          <w:lang w:val="lt-LT"/>
        </w:rPr>
        <w:t>., Novo mesto</w:t>
      </w:r>
    </w:p>
    <w:p w14:paraId="0FAB3F38" w14:textId="77777777" w:rsidR="00B4109A" w:rsidRDefault="00717405">
      <w:pPr>
        <w:widowControl w:val="0"/>
        <w:rPr>
          <w:sz w:val="22"/>
          <w:lang w:val="lt-LT"/>
        </w:rPr>
      </w:pPr>
      <w:proofErr w:type="spellStart"/>
      <w:r>
        <w:rPr>
          <w:sz w:val="22"/>
          <w:lang w:val="lt-LT"/>
        </w:rPr>
        <w:t>Šmarješka</w:t>
      </w:r>
      <w:proofErr w:type="spellEnd"/>
      <w:r>
        <w:rPr>
          <w:sz w:val="22"/>
          <w:lang w:val="lt-LT"/>
        </w:rPr>
        <w:t xml:space="preserve"> </w:t>
      </w:r>
      <w:proofErr w:type="spellStart"/>
      <w:r>
        <w:rPr>
          <w:sz w:val="22"/>
          <w:lang w:val="lt-LT"/>
        </w:rPr>
        <w:t>cesta</w:t>
      </w:r>
      <w:proofErr w:type="spellEnd"/>
      <w:r>
        <w:rPr>
          <w:sz w:val="22"/>
          <w:lang w:val="lt-LT"/>
        </w:rPr>
        <w:t xml:space="preserve"> 6</w:t>
      </w:r>
    </w:p>
    <w:p w14:paraId="37A5023D" w14:textId="77777777" w:rsidR="00B4109A" w:rsidRDefault="00717405">
      <w:pPr>
        <w:widowControl w:val="0"/>
        <w:rPr>
          <w:sz w:val="22"/>
          <w:lang w:val="lt-LT"/>
        </w:rPr>
      </w:pPr>
      <w:r>
        <w:rPr>
          <w:sz w:val="22"/>
          <w:lang w:val="lt-LT"/>
        </w:rPr>
        <w:t>8501 Novo mesto</w:t>
      </w:r>
    </w:p>
    <w:p w14:paraId="5053AF28" w14:textId="77777777" w:rsidR="00B4109A" w:rsidRDefault="00717405">
      <w:pPr>
        <w:widowControl w:val="0"/>
        <w:rPr>
          <w:sz w:val="22"/>
          <w:lang w:val="lt-LT"/>
        </w:rPr>
      </w:pPr>
      <w:r>
        <w:rPr>
          <w:sz w:val="22"/>
          <w:lang w:val="lt-LT"/>
        </w:rPr>
        <w:t>Slovėnija</w:t>
      </w:r>
    </w:p>
    <w:p w14:paraId="357378EF" w14:textId="77777777" w:rsidR="00B4109A" w:rsidRDefault="00B4109A">
      <w:pPr>
        <w:widowControl w:val="0"/>
        <w:numPr>
          <w:ilvl w:val="12"/>
          <w:numId w:val="0"/>
        </w:numPr>
        <w:ind w:right="-2"/>
        <w:rPr>
          <w:sz w:val="22"/>
          <w:lang w:val="lt-LT"/>
        </w:rPr>
      </w:pPr>
    </w:p>
    <w:p w14:paraId="29F335C7" w14:textId="77777777" w:rsidR="00B4109A" w:rsidRDefault="00717405">
      <w:pPr>
        <w:widowControl w:val="0"/>
        <w:numPr>
          <w:ilvl w:val="12"/>
          <w:numId w:val="0"/>
        </w:numPr>
        <w:ind w:right="-2"/>
        <w:rPr>
          <w:sz w:val="22"/>
          <w:lang w:val="lt-LT"/>
        </w:rPr>
      </w:pPr>
      <w:r>
        <w:rPr>
          <w:sz w:val="22"/>
          <w:lang w:val="lt-LT"/>
        </w:rPr>
        <w:lastRenderedPageBreak/>
        <w:t>arba</w:t>
      </w:r>
    </w:p>
    <w:p w14:paraId="7262DBAC" w14:textId="77777777" w:rsidR="00B4109A" w:rsidRDefault="00B4109A">
      <w:pPr>
        <w:widowControl w:val="0"/>
        <w:numPr>
          <w:ilvl w:val="12"/>
          <w:numId w:val="0"/>
        </w:numPr>
        <w:ind w:right="-2"/>
        <w:rPr>
          <w:sz w:val="22"/>
          <w:lang w:val="lt-LT"/>
        </w:rPr>
      </w:pPr>
    </w:p>
    <w:p w14:paraId="55924128" w14:textId="77777777" w:rsidR="00B4109A" w:rsidRDefault="00717405">
      <w:pPr>
        <w:widowControl w:val="0"/>
        <w:numPr>
          <w:ilvl w:val="12"/>
          <w:numId w:val="0"/>
        </w:numPr>
        <w:ind w:right="-2"/>
        <w:rPr>
          <w:sz w:val="22"/>
          <w:lang w:val="lt-LT"/>
        </w:rPr>
      </w:pPr>
      <w:r>
        <w:rPr>
          <w:sz w:val="22"/>
          <w:lang w:val="lt-LT"/>
        </w:rPr>
        <w:t xml:space="preserve">TAD Pharma </w:t>
      </w:r>
      <w:proofErr w:type="spellStart"/>
      <w:r>
        <w:rPr>
          <w:sz w:val="22"/>
          <w:lang w:val="lt-LT"/>
        </w:rPr>
        <w:t>GmbH</w:t>
      </w:r>
      <w:proofErr w:type="spellEnd"/>
    </w:p>
    <w:p w14:paraId="66DA761E" w14:textId="77777777" w:rsidR="00B4109A" w:rsidRDefault="00717405">
      <w:pPr>
        <w:widowControl w:val="0"/>
        <w:numPr>
          <w:ilvl w:val="12"/>
          <w:numId w:val="0"/>
        </w:numPr>
        <w:ind w:right="-2"/>
        <w:rPr>
          <w:sz w:val="22"/>
          <w:lang w:val="lt-LT"/>
        </w:rPr>
      </w:pPr>
      <w:proofErr w:type="spellStart"/>
      <w:r>
        <w:rPr>
          <w:sz w:val="22"/>
          <w:lang w:val="lt-LT"/>
        </w:rPr>
        <w:t>Heinz-Lohmann-Straße</w:t>
      </w:r>
      <w:proofErr w:type="spellEnd"/>
      <w:r>
        <w:rPr>
          <w:sz w:val="22"/>
          <w:lang w:val="lt-LT"/>
        </w:rPr>
        <w:t xml:space="preserve"> 5</w:t>
      </w:r>
    </w:p>
    <w:p w14:paraId="65F24DE3" w14:textId="77777777" w:rsidR="00B4109A" w:rsidRDefault="00717405">
      <w:pPr>
        <w:widowControl w:val="0"/>
        <w:numPr>
          <w:ilvl w:val="12"/>
          <w:numId w:val="0"/>
        </w:numPr>
        <w:ind w:right="-2"/>
        <w:rPr>
          <w:sz w:val="22"/>
          <w:lang w:val="lt-LT"/>
        </w:rPr>
      </w:pPr>
      <w:r>
        <w:rPr>
          <w:sz w:val="22"/>
          <w:lang w:val="lt-LT"/>
        </w:rPr>
        <w:t xml:space="preserve">27472 </w:t>
      </w:r>
      <w:proofErr w:type="spellStart"/>
      <w:r>
        <w:rPr>
          <w:sz w:val="22"/>
          <w:lang w:val="lt-LT"/>
        </w:rPr>
        <w:t>Cuxhaven</w:t>
      </w:r>
      <w:proofErr w:type="spellEnd"/>
    </w:p>
    <w:p w14:paraId="1BA2FA5F" w14:textId="77777777" w:rsidR="00B4109A" w:rsidRDefault="00717405">
      <w:pPr>
        <w:widowControl w:val="0"/>
        <w:numPr>
          <w:ilvl w:val="12"/>
          <w:numId w:val="0"/>
        </w:numPr>
        <w:ind w:right="-2"/>
        <w:rPr>
          <w:sz w:val="22"/>
          <w:lang w:val="lt-LT"/>
        </w:rPr>
      </w:pPr>
      <w:r>
        <w:rPr>
          <w:sz w:val="22"/>
          <w:lang w:val="lt-LT"/>
        </w:rPr>
        <w:t>Vokietija</w:t>
      </w:r>
    </w:p>
    <w:p w14:paraId="566BE07B" w14:textId="77777777" w:rsidR="00B4109A" w:rsidRDefault="00B4109A">
      <w:pPr>
        <w:widowControl w:val="0"/>
        <w:numPr>
          <w:ilvl w:val="12"/>
          <w:numId w:val="0"/>
        </w:numPr>
        <w:ind w:right="-2"/>
        <w:rPr>
          <w:sz w:val="22"/>
          <w:lang w:val="lt-LT"/>
        </w:rPr>
      </w:pPr>
    </w:p>
    <w:p w14:paraId="038FC3F3" w14:textId="77777777" w:rsidR="00B4109A" w:rsidRDefault="00717405">
      <w:pPr>
        <w:widowControl w:val="0"/>
        <w:numPr>
          <w:ilvl w:val="12"/>
          <w:numId w:val="0"/>
        </w:numPr>
        <w:tabs>
          <w:tab w:val="left" w:pos="567"/>
        </w:tabs>
        <w:ind w:right="-2"/>
        <w:rPr>
          <w:sz w:val="22"/>
          <w:lang w:val="lt-LT"/>
        </w:rPr>
      </w:pPr>
      <w:r>
        <w:rPr>
          <w:sz w:val="22"/>
          <w:lang w:val="lt-LT"/>
        </w:rPr>
        <w:t>Jeigu apie šį vaistą norite sužinoti daugiau, kreipkitės į vietinį registruotojo atstovą.</w:t>
      </w:r>
    </w:p>
    <w:p w14:paraId="3D5CFF05" w14:textId="77777777" w:rsidR="00B4109A" w:rsidRDefault="00B4109A">
      <w:pPr>
        <w:widowControl w:val="0"/>
        <w:tabs>
          <w:tab w:val="left" w:pos="567"/>
        </w:tabs>
        <w:rPr>
          <w:sz w:val="22"/>
          <w:lang w:val="lt-LT"/>
        </w:rPr>
      </w:pPr>
    </w:p>
    <w:p w14:paraId="33B03012" w14:textId="77777777" w:rsidR="00B4109A" w:rsidRDefault="00717405">
      <w:pPr>
        <w:widowControl w:val="0"/>
        <w:numPr>
          <w:ilvl w:val="12"/>
          <w:numId w:val="0"/>
        </w:numPr>
        <w:tabs>
          <w:tab w:val="left" w:pos="567"/>
        </w:tabs>
        <w:ind w:right="-2"/>
        <w:rPr>
          <w:sz w:val="22"/>
          <w:lang w:val="lt-LT"/>
        </w:rPr>
      </w:pPr>
      <w:r>
        <w:rPr>
          <w:sz w:val="22"/>
          <w:lang w:val="lt-LT"/>
        </w:rPr>
        <w:t>UAB KRKA Lietuva</w:t>
      </w:r>
    </w:p>
    <w:p w14:paraId="0930E06F" w14:textId="77777777" w:rsidR="00B4109A" w:rsidRDefault="00717405">
      <w:pPr>
        <w:widowControl w:val="0"/>
        <w:numPr>
          <w:ilvl w:val="12"/>
          <w:numId w:val="0"/>
        </w:numPr>
        <w:tabs>
          <w:tab w:val="left" w:pos="567"/>
        </w:tabs>
        <w:ind w:right="-2"/>
        <w:rPr>
          <w:sz w:val="22"/>
          <w:lang w:val="lt-LT"/>
        </w:rPr>
      </w:pPr>
      <w:r>
        <w:rPr>
          <w:sz w:val="22"/>
          <w:lang w:val="lt-LT"/>
        </w:rPr>
        <w:t>Senasis Ukmergės kelias 4</w:t>
      </w:r>
    </w:p>
    <w:p w14:paraId="331EB726" w14:textId="77777777" w:rsidR="00B4109A" w:rsidRDefault="00717405">
      <w:pPr>
        <w:widowControl w:val="0"/>
        <w:numPr>
          <w:ilvl w:val="12"/>
          <w:numId w:val="0"/>
        </w:numPr>
        <w:tabs>
          <w:tab w:val="left" w:pos="567"/>
        </w:tabs>
        <w:ind w:right="-2"/>
        <w:rPr>
          <w:sz w:val="22"/>
          <w:lang w:val="lt-LT"/>
        </w:rPr>
      </w:pPr>
      <w:proofErr w:type="spellStart"/>
      <w:r>
        <w:rPr>
          <w:sz w:val="22"/>
          <w:lang w:val="lt-LT"/>
        </w:rPr>
        <w:t>Užubalių</w:t>
      </w:r>
      <w:proofErr w:type="spellEnd"/>
      <w:r>
        <w:rPr>
          <w:sz w:val="22"/>
          <w:lang w:val="lt-LT"/>
        </w:rPr>
        <w:t xml:space="preserve"> km., Vilniaus r.</w:t>
      </w:r>
    </w:p>
    <w:p w14:paraId="3C6508D1" w14:textId="77777777" w:rsidR="00B4109A" w:rsidRDefault="00717405">
      <w:pPr>
        <w:widowControl w:val="0"/>
        <w:numPr>
          <w:ilvl w:val="12"/>
          <w:numId w:val="0"/>
        </w:numPr>
        <w:tabs>
          <w:tab w:val="left" w:pos="567"/>
        </w:tabs>
        <w:ind w:right="-2"/>
        <w:rPr>
          <w:sz w:val="22"/>
          <w:lang w:val="lt-LT"/>
        </w:rPr>
      </w:pPr>
      <w:r>
        <w:rPr>
          <w:sz w:val="22"/>
          <w:lang w:val="lt-LT"/>
        </w:rPr>
        <w:t>LT - 14013</w:t>
      </w:r>
    </w:p>
    <w:p w14:paraId="0B1015DE" w14:textId="77777777" w:rsidR="00B4109A" w:rsidRDefault="00717405">
      <w:pPr>
        <w:widowControl w:val="0"/>
        <w:numPr>
          <w:ilvl w:val="12"/>
          <w:numId w:val="0"/>
        </w:numPr>
        <w:tabs>
          <w:tab w:val="left" w:pos="567"/>
        </w:tabs>
        <w:ind w:right="-2"/>
        <w:rPr>
          <w:sz w:val="22"/>
          <w:lang w:val="lt-LT"/>
        </w:rPr>
      </w:pPr>
      <w:r>
        <w:rPr>
          <w:sz w:val="22"/>
          <w:lang w:val="lt-LT"/>
        </w:rPr>
        <w:t>Tel. + 370 5 236 27 40</w:t>
      </w:r>
    </w:p>
    <w:p w14:paraId="03239442" w14:textId="77777777" w:rsidR="00B4109A" w:rsidRDefault="00B4109A">
      <w:pPr>
        <w:widowControl w:val="0"/>
        <w:numPr>
          <w:ilvl w:val="12"/>
          <w:numId w:val="0"/>
        </w:numPr>
        <w:tabs>
          <w:tab w:val="left" w:pos="567"/>
        </w:tabs>
        <w:ind w:right="-2"/>
        <w:rPr>
          <w:sz w:val="22"/>
          <w:lang w:val="lt-LT"/>
        </w:rPr>
      </w:pPr>
    </w:p>
    <w:p w14:paraId="06FB5AB5" w14:textId="77777777" w:rsidR="00B4109A" w:rsidRDefault="00717405">
      <w:pPr>
        <w:widowControl w:val="0"/>
        <w:numPr>
          <w:ilvl w:val="12"/>
          <w:numId w:val="0"/>
        </w:numPr>
        <w:tabs>
          <w:tab w:val="left" w:pos="567"/>
        </w:tabs>
        <w:ind w:right="-2"/>
        <w:rPr>
          <w:sz w:val="22"/>
          <w:lang w:val="lt-LT"/>
        </w:rPr>
      </w:pPr>
      <w:r>
        <w:rPr>
          <w:b/>
          <w:sz w:val="22"/>
          <w:lang w:val="lt-LT"/>
        </w:rPr>
        <w:t>Šis vaistas Europos ekonominės erdvės valstybėse narėse ir Jungtinėje Karalystėje (Šiaurės Airijoje) registruotas tokiais pavadinimais</w:t>
      </w:r>
      <w:r>
        <w:rPr>
          <w:sz w:val="22"/>
          <w:lang w:val="lt-LT"/>
        </w:rPr>
        <w:t>:</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4820"/>
      </w:tblGrid>
      <w:tr w:rsidR="00B4109A" w14:paraId="0B9B9F47" w14:textId="77777777">
        <w:tc>
          <w:tcPr>
            <w:tcW w:w="3431" w:type="dxa"/>
          </w:tcPr>
          <w:p w14:paraId="73D3841B" w14:textId="77777777" w:rsidR="00B4109A" w:rsidRDefault="00717405">
            <w:pPr>
              <w:widowControl w:val="0"/>
              <w:numPr>
                <w:ilvl w:val="12"/>
                <w:numId w:val="0"/>
              </w:numPr>
              <w:ind w:right="-2"/>
              <w:rPr>
                <w:sz w:val="22"/>
                <w:lang w:val="lt-LT"/>
              </w:rPr>
            </w:pPr>
            <w:r>
              <w:rPr>
                <w:sz w:val="22"/>
                <w:lang w:val="lt-LT"/>
              </w:rPr>
              <w:t>Valstybės narės pavadinimas</w:t>
            </w:r>
          </w:p>
        </w:tc>
        <w:tc>
          <w:tcPr>
            <w:tcW w:w="4820" w:type="dxa"/>
          </w:tcPr>
          <w:p w14:paraId="147FF30B" w14:textId="77777777" w:rsidR="00B4109A" w:rsidRDefault="00717405">
            <w:pPr>
              <w:widowControl w:val="0"/>
              <w:rPr>
                <w:sz w:val="22"/>
                <w:lang w:val="lt-LT"/>
              </w:rPr>
            </w:pPr>
            <w:r>
              <w:rPr>
                <w:sz w:val="22"/>
                <w:lang w:val="lt-LT"/>
              </w:rPr>
              <w:t>Vaisto pavadinimas</w:t>
            </w:r>
          </w:p>
        </w:tc>
      </w:tr>
      <w:tr w:rsidR="00B4109A" w14:paraId="608BE2CB" w14:textId="77777777">
        <w:tc>
          <w:tcPr>
            <w:tcW w:w="3431" w:type="dxa"/>
          </w:tcPr>
          <w:p w14:paraId="6C3A15B2" w14:textId="77777777" w:rsidR="00B4109A" w:rsidRDefault="00717405">
            <w:pPr>
              <w:widowControl w:val="0"/>
              <w:numPr>
                <w:ilvl w:val="12"/>
                <w:numId w:val="0"/>
              </w:numPr>
              <w:ind w:right="-2"/>
              <w:rPr>
                <w:sz w:val="22"/>
                <w:lang w:val="lt-LT"/>
              </w:rPr>
            </w:pPr>
            <w:r>
              <w:rPr>
                <w:sz w:val="22"/>
                <w:lang w:val="lt-LT"/>
              </w:rPr>
              <w:t>Vokietija, Belgija</w:t>
            </w:r>
          </w:p>
        </w:tc>
        <w:tc>
          <w:tcPr>
            <w:tcW w:w="4820" w:type="dxa"/>
          </w:tcPr>
          <w:p w14:paraId="0B5F42A1" w14:textId="77777777" w:rsidR="00B4109A" w:rsidRDefault="00717405">
            <w:pPr>
              <w:widowControl w:val="0"/>
              <w:rPr>
                <w:sz w:val="22"/>
                <w:lang w:val="lt-LT"/>
              </w:rPr>
            </w:pPr>
            <w:proofErr w:type="spellStart"/>
            <w:r>
              <w:rPr>
                <w:sz w:val="22"/>
                <w:lang w:val="lt-LT"/>
              </w:rPr>
              <w:t>Oxycodon</w:t>
            </w:r>
            <w:proofErr w:type="spellEnd"/>
            <w:r>
              <w:rPr>
                <w:sz w:val="22"/>
                <w:lang w:val="lt-LT"/>
              </w:rPr>
              <w:t>/</w:t>
            </w:r>
            <w:proofErr w:type="spellStart"/>
            <w:r>
              <w:rPr>
                <w:sz w:val="22"/>
                <w:lang w:val="lt-LT"/>
              </w:rPr>
              <w:t>Naloxon</w:t>
            </w:r>
            <w:proofErr w:type="spellEnd"/>
            <w:r>
              <w:rPr>
                <w:sz w:val="22"/>
                <w:lang w:val="lt-LT"/>
              </w:rPr>
              <w:t xml:space="preserve"> </w:t>
            </w:r>
            <w:proofErr w:type="spellStart"/>
            <w:r>
              <w:rPr>
                <w:sz w:val="22"/>
                <w:lang w:val="lt-LT"/>
              </w:rPr>
              <w:t>Krka</w:t>
            </w:r>
            <w:proofErr w:type="spellEnd"/>
          </w:p>
        </w:tc>
      </w:tr>
      <w:tr w:rsidR="00B4109A" w14:paraId="5D4551DE" w14:textId="77777777">
        <w:tc>
          <w:tcPr>
            <w:tcW w:w="3431" w:type="dxa"/>
          </w:tcPr>
          <w:p w14:paraId="71886A72" w14:textId="77777777" w:rsidR="00B4109A" w:rsidRDefault="00717405">
            <w:pPr>
              <w:widowControl w:val="0"/>
              <w:numPr>
                <w:ilvl w:val="12"/>
                <w:numId w:val="0"/>
              </w:numPr>
              <w:ind w:right="-2"/>
              <w:rPr>
                <w:sz w:val="22"/>
                <w:lang w:val="lt-LT"/>
              </w:rPr>
            </w:pPr>
            <w:r>
              <w:rPr>
                <w:sz w:val="22"/>
                <w:lang w:val="lt-LT"/>
              </w:rPr>
              <w:t>Bulgarija</w:t>
            </w:r>
          </w:p>
        </w:tc>
        <w:tc>
          <w:tcPr>
            <w:tcW w:w="4820" w:type="dxa"/>
          </w:tcPr>
          <w:p w14:paraId="19689C6A" w14:textId="77777777" w:rsidR="00B4109A" w:rsidRDefault="00717405">
            <w:pPr>
              <w:widowControl w:val="0"/>
              <w:rPr>
                <w:sz w:val="22"/>
                <w:lang w:val="lt-LT"/>
              </w:rPr>
            </w:pPr>
            <w:proofErr w:type="spellStart"/>
            <w:r>
              <w:rPr>
                <w:sz w:val="22"/>
                <w:lang w:val="lt-LT"/>
              </w:rPr>
              <w:t>Адолакс</w:t>
            </w:r>
            <w:proofErr w:type="spellEnd"/>
          </w:p>
        </w:tc>
      </w:tr>
      <w:tr w:rsidR="00B4109A" w14:paraId="31FAD082" w14:textId="77777777">
        <w:tc>
          <w:tcPr>
            <w:tcW w:w="3431" w:type="dxa"/>
          </w:tcPr>
          <w:p w14:paraId="476296CD" w14:textId="77777777" w:rsidR="00B4109A" w:rsidRDefault="00717405">
            <w:pPr>
              <w:widowControl w:val="0"/>
              <w:numPr>
                <w:ilvl w:val="12"/>
                <w:numId w:val="0"/>
              </w:numPr>
              <w:ind w:right="-2"/>
              <w:rPr>
                <w:sz w:val="22"/>
                <w:lang w:val="lt-LT"/>
              </w:rPr>
            </w:pPr>
            <w:r>
              <w:rPr>
                <w:sz w:val="22"/>
                <w:lang w:val="lt-LT"/>
              </w:rPr>
              <w:t>Čekija, Estija</w:t>
            </w:r>
          </w:p>
        </w:tc>
        <w:tc>
          <w:tcPr>
            <w:tcW w:w="4820" w:type="dxa"/>
          </w:tcPr>
          <w:p w14:paraId="2C40188E" w14:textId="77777777" w:rsidR="00B4109A" w:rsidRDefault="00717405">
            <w:pPr>
              <w:widowControl w:val="0"/>
              <w:numPr>
                <w:ilvl w:val="12"/>
                <w:numId w:val="0"/>
              </w:numPr>
              <w:ind w:right="-2"/>
              <w:rPr>
                <w:sz w:val="22"/>
                <w:lang w:val="lt-LT"/>
              </w:rPr>
            </w:pPr>
            <w:proofErr w:type="spellStart"/>
            <w:r>
              <w:rPr>
                <w:sz w:val="22"/>
                <w:lang w:val="lt-LT"/>
              </w:rPr>
              <w:t>Noldoxen</w:t>
            </w:r>
            <w:proofErr w:type="spellEnd"/>
          </w:p>
        </w:tc>
      </w:tr>
      <w:tr w:rsidR="00B4109A" w14:paraId="124E5AC1" w14:textId="77777777">
        <w:tc>
          <w:tcPr>
            <w:tcW w:w="3431" w:type="dxa"/>
          </w:tcPr>
          <w:p w14:paraId="7E1DEBA8" w14:textId="77777777" w:rsidR="00B4109A" w:rsidRDefault="00717405">
            <w:pPr>
              <w:widowControl w:val="0"/>
              <w:numPr>
                <w:ilvl w:val="12"/>
                <w:numId w:val="0"/>
              </w:numPr>
              <w:ind w:right="-2"/>
              <w:rPr>
                <w:sz w:val="22"/>
                <w:lang w:val="lt-LT"/>
              </w:rPr>
            </w:pPr>
            <w:r>
              <w:rPr>
                <w:sz w:val="22"/>
                <w:lang w:val="lt-LT"/>
              </w:rPr>
              <w:t>Danija, Suomija, Švedija</w:t>
            </w:r>
          </w:p>
        </w:tc>
        <w:tc>
          <w:tcPr>
            <w:tcW w:w="4820" w:type="dxa"/>
          </w:tcPr>
          <w:p w14:paraId="5CE68377" w14:textId="77777777" w:rsidR="00B4109A" w:rsidRDefault="00717405">
            <w:pPr>
              <w:widowControl w:val="0"/>
              <w:rPr>
                <w:sz w:val="22"/>
                <w:lang w:val="lt-LT"/>
              </w:rPr>
            </w:pPr>
            <w:proofErr w:type="spellStart"/>
            <w:r>
              <w:rPr>
                <w:sz w:val="22"/>
                <w:lang w:val="lt-LT"/>
              </w:rPr>
              <w:t>Oxycodone</w:t>
            </w:r>
            <w:proofErr w:type="spellEnd"/>
            <w:r>
              <w:rPr>
                <w:sz w:val="22"/>
                <w:lang w:val="lt-LT"/>
              </w:rPr>
              <w:t>/</w:t>
            </w:r>
            <w:proofErr w:type="spellStart"/>
            <w:r>
              <w:rPr>
                <w:sz w:val="22"/>
                <w:lang w:val="lt-LT"/>
              </w:rPr>
              <w:t>Naloxone</w:t>
            </w:r>
            <w:proofErr w:type="spellEnd"/>
            <w:r>
              <w:rPr>
                <w:sz w:val="22"/>
                <w:lang w:val="lt-LT"/>
              </w:rPr>
              <w:t xml:space="preserve"> </w:t>
            </w:r>
            <w:proofErr w:type="spellStart"/>
            <w:r>
              <w:rPr>
                <w:sz w:val="22"/>
                <w:lang w:val="lt-LT"/>
              </w:rPr>
              <w:t>Krka</w:t>
            </w:r>
            <w:proofErr w:type="spellEnd"/>
          </w:p>
        </w:tc>
      </w:tr>
      <w:tr w:rsidR="00B4109A" w14:paraId="7F8F21E9" w14:textId="77777777">
        <w:tc>
          <w:tcPr>
            <w:tcW w:w="3431" w:type="dxa"/>
          </w:tcPr>
          <w:p w14:paraId="62FC4E84" w14:textId="77777777" w:rsidR="00B4109A" w:rsidRDefault="00717405">
            <w:pPr>
              <w:widowControl w:val="0"/>
              <w:numPr>
                <w:ilvl w:val="12"/>
                <w:numId w:val="0"/>
              </w:numPr>
              <w:ind w:right="-2"/>
              <w:rPr>
                <w:sz w:val="22"/>
                <w:lang w:val="lt-LT"/>
              </w:rPr>
            </w:pPr>
            <w:r>
              <w:rPr>
                <w:sz w:val="22"/>
                <w:lang w:val="lt-LT"/>
              </w:rPr>
              <w:t>Airija</w:t>
            </w:r>
          </w:p>
        </w:tc>
        <w:tc>
          <w:tcPr>
            <w:tcW w:w="4820" w:type="dxa"/>
          </w:tcPr>
          <w:p w14:paraId="045D04D5" w14:textId="77777777" w:rsidR="00B4109A" w:rsidRDefault="00717405">
            <w:pPr>
              <w:widowControl w:val="0"/>
              <w:rPr>
                <w:sz w:val="22"/>
                <w:lang w:val="lt-LT"/>
              </w:rPr>
            </w:pPr>
            <w:proofErr w:type="spellStart"/>
            <w:r>
              <w:rPr>
                <w:sz w:val="22"/>
                <w:lang w:val="lt-LT"/>
              </w:rPr>
              <w:t>Nolxado</w:t>
            </w:r>
            <w:proofErr w:type="spellEnd"/>
          </w:p>
        </w:tc>
      </w:tr>
      <w:tr w:rsidR="00B4109A" w14:paraId="00228A82" w14:textId="77777777">
        <w:tc>
          <w:tcPr>
            <w:tcW w:w="3431" w:type="dxa"/>
          </w:tcPr>
          <w:p w14:paraId="3114F33D" w14:textId="77777777" w:rsidR="00B4109A" w:rsidRDefault="00717405">
            <w:pPr>
              <w:widowControl w:val="0"/>
              <w:numPr>
                <w:ilvl w:val="12"/>
                <w:numId w:val="0"/>
              </w:numPr>
              <w:ind w:right="-2"/>
              <w:rPr>
                <w:sz w:val="22"/>
                <w:lang w:val="lt-LT"/>
              </w:rPr>
            </w:pPr>
            <w:r>
              <w:rPr>
                <w:sz w:val="22"/>
                <w:lang w:val="lt-LT"/>
              </w:rPr>
              <w:t>Kroatija, Slovėnija, Slovakija</w:t>
            </w:r>
          </w:p>
        </w:tc>
        <w:tc>
          <w:tcPr>
            <w:tcW w:w="4820" w:type="dxa"/>
          </w:tcPr>
          <w:p w14:paraId="0BC42DED" w14:textId="77777777" w:rsidR="00B4109A" w:rsidRDefault="00717405">
            <w:pPr>
              <w:widowControl w:val="0"/>
              <w:numPr>
                <w:ilvl w:val="12"/>
                <w:numId w:val="0"/>
              </w:numPr>
              <w:ind w:right="-2"/>
              <w:rPr>
                <w:sz w:val="22"/>
                <w:lang w:val="lt-LT"/>
              </w:rPr>
            </w:pPr>
            <w:proofErr w:type="spellStart"/>
            <w:r>
              <w:rPr>
                <w:sz w:val="22"/>
                <w:lang w:val="lt-LT"/>
              </w:rPr>
              <w:t>Adolax</w:t>
            </w:r>
            <w:proofErr w:type="spellEnd"/>
          </w:p>
        </w:tc>
      </w:tr>
      <w:tr w:rsidR="00B4109A" w14:paraId="59D0946F" w14:textId="77777777">
        <w:tc>
          <w:tcPr>
            <w:tcW w:w="3431" w:type="dxa"/>
          </w:tcPr>
          <w:p w14:paraId="4828538D" w14:textId="77777777" w:rsidR="00B4109A" w:rsidRDefault="00717405">
            <w:pPr>
              <w:widowControl w:val="0"/>
              <w:numPr>
                <w:ilvl w:val="12"/>
                <w:numId w:val="0"/>
              </w:numPr>
              <w:ind w:right="-2"/>
              <w:rPr>
                <w:sz w:val="22"/>
                <w:lang w:val="lt-LT"/>
              </w:rPr>
            </w:pPr>
            <w:r>
              <w:rPr>
                <w:sz w:val="22"/>
                <w:lang w:val="lt-LT"/>
              </w:rPr>
              <w:t>Lietuva, Rumunija</w:t>
            </w:r>
          </w:p>
        </w:tc>
        <w:tc>
          <w:tcPr>
            <w:tcW w:w="4820" w:type="dxa"/>
          </w:tcPr>
          <w:p w14:paraId="4E1A1626" w14:textId="77777777" w:rsidR="00B4109A" w:rsidRDefault="00717405">
            <w:pPr>
              <w:widowControl w:val="0"/>
              <w:numPr>
                <w:ilvl w:val="12"/>
                <w:numId w:val="0"/>
              </w:numPr>
              <w:ind w:right="-2"/>
              <w:rPr>
                <w:sz w:val="22"/>
                <w:lang w:val="lt-LT"/>
              </w:rPr>
            </w:pPr>
            <w:proofErr w:type="spellStart"/>
            <w:r>
              <w:rPr>
                <w:sz w:val="22"/>
                <w:lang w:val="lt-LT"/>
              </w:rPr>
              <w:t>Dolnada</w:t>
            </w:r>
            <w:proofErr w:type="spellEnd"/>
          </w:p>
        </w:tc>
      </w:tr>
      <w:tr w:rsidR="00B4109A" w14:paraId="0CB4F106" w14:textId="77777777">
        <w:tc>
          <w:tcPr>
            <w:tcW w:w="3431" w:type="dxa"/>
          </w:tcPr>
          <w:p w14:paraId="31DB3DFE" w14:textId="77777777" w:rsidR="00B4109A" w:rsidRDefault="00717405">
            <w:pPr>
              <w:widowControl w:val="0"/>
              <w:numPr>
                <w:ilvl w:val="12"/>
                <w:numId w:val="0"/>
              </w:numPr>
              <w:ind w:right="-2"/>
              <w:rPr>
                <w:sz w:val="22"/>
                <w:lang w:val="lt-LT"/>
              </w:rPr>
            </w:pPr>
            <w:r>
              <w:rPr>
                <w:sz w:val="22"/>
                <w:lang w:val="lt-LT"/>
              </w:rPr>
              <w:t>Latvija, Vengrija, Lenkija</w:t>
            </w:r>
          </w:p>
        </w:tc>
        <w:tc>
          <w:tcPr>
            <w:tcW w:w="4820" w:type="dxa"/>
          </w:tcPr>
          <w:p w14:paraId="42E600AE" w14:textId="77777777" w:rsidR="00B4109A" w:rsidRDefault="00717405">
            <w:pPr>
              <w:widowControl w:val="0"/>
              <w:numPr>
                <w:ilvl w:val="12"/>
                <w:numId w:val="0"/>
              </w:numPr>
              <w:ind w:right="-2"/>
              <w:rPr>
                <w:sz w:val="22"/>
                <w:lang w:val="lt-LT"/>
              </w:rPr>
            </w:pPr>
            <w:proofErr w:type="spellStart"/>
            <w:r>
              <w:rPr>
                <w:sz w:val="22"/>
                <w:lang w:val="lt-LT"/>
              </w:rPr>
              <w:t>Oxynador</w:t>
            </w:r>
            <w:proofErr w:type="spellEnd"/>
          </w:p>
        </w:tc>
      </w:tr>
      <w:tr w:rsidR="00B4109A" w14:paraId="1B6B9F9A" w14:textId="77777777">
        <w:tc>
          <w:tcPr>
            <w:tcW w:w="3431" w:type="dxa"/>
          </w:tcPr>
          <w:p w14:paraId="148F368B" w14:textId="77777777" w:rsidR="00B4109A" w:rsidRDefault="00717405">
            <w:pPr>
              <w:widowControl w:val="0"/>
              <w:numPr>
                <w:ilvl w:val="12"/>
                <w:numId w:val="0"/>
              </w:numPr>
              <w:ind w:right="-2"/>
              <w:rPr>
                <w:sz w:val="22"/>
                <w:lang w:val="lt-LT"/>
              </w:rPr>
            </w:pPr>
            <w:r>
              <w:rPr>
                <w:sz w:val="22"/>
                <w:lang w:val="lt-LT"/>
              </w:rPr>
              <w:t>Portugalija</w:t>
            </w:r>
          </w:p>
        </w:tc>
        <w:tc>
          <w:tcPr>
            <w:tcW w:w="4820" w:type="dxa"/>
          </w:tcPr>
          <w:p w14:paraId="552C3149" w14:textId="77777777" w:rsidR="00B4109A" w:rsidRDefault="00717405">
            <w:pPr>
              <w:widowControl w:val="0"/>
              <w:numPr>
                <w:ilvl w:val="12"/>
                <w:numId w:val="0"/>
              </w:numPr>
              <w:ind w:right="-2"/>
              <w:rPr>
                <w:sz w:val="22"/>
                <w:lang w:val="lt-LT"/>
              </w:rPr>
            </w:pPr>
            <w:proofErr w:type="spellStart"/>
            <w:r>
              <w:rPr>
                <w:sz w:val="22"/>
                <w:lang w:val="lt-LT"/>
              </w:rPr>
              <w:t>Oxicodona</w:t>
            </w:r>
            <w:proofErr w:type="spellEnd"/>
            <w:r>
              <w:rPr>
                <w:sz w:val="22"/>
                <w:lang w:val="lt-LT"/>
              </w:rPr>
              <w:t xml:space="preserve"> + </w:t>
            </w:r>
            <w:proofErr w:type="spellStart"/>
            <w:r>
              <w:rPr>
                <w:sz w:val="22"/>
                <w:lang w:val="lt-LT"/>
              </w:rPr>
              <w:t>Naloxona</w:t>
            </w:r>
            <w:proofErr w:type="spellEnd"/>
            <w:r>
              <w:rPr>
                <w:sz w:val="22"/>
                <w:lang w:val="lt-LT"/>
              </w:rPr>
              <w:t xml:space="preserve"> TAD</w:t>
            </w:r>
          </w:p>
        </w:tc>
      </w:tr>
      <w:tr w:rsidR="00B4109A" w14:paraId="692586B3" w14:textId="77777777">
        <w:tc>
          <w:tcPr>
            <w:tcW w:w="3431" w:type="dxa"/>
          </w:tcPr>
          <w:p w14:paraId="0AD6A7DF" w14:textId="77777777" w:rsidR="00B4109A" w:rsidRDefault="00717405">
            <w:pPr>
              <w:widowControl w:val="0"/>
              <w:numPr>
                <w:ilvl w:val="12"/>
                <w:numId w:val="0"/>
              </w:numPr>
              <w:ind w:right="-2"/>
              <w:rPr>
                <w:sz w:val="22"/>
                <w:lang w:val="lt-LT"/>
              </w:rPr>
            </w:pPr>
            <w:r>
              <w:rPr>
                <w:sz w:val="22"/>
                <w:lang w:val="lt-LT"/>
              </w:rPr>
              <w:t>Jungtinė Karalystė (Šiaurės Airija)</w:t>
            </w:r>
          </w:p>
        </w:tc>
        <w:tc>
          <w:tcPr>
            <w:tcW w:w="4820" w:type="dxa"/>
          </w:tcPr>
          <w:p w14:paraId="67F2D014" w14:textId="77777777" w:rsidR="00B4109A" w:rsidRDefault="00717405">
            <w:pPr>
              <w:widowControl w:val="0"/>
              <w:numPr>
                <w:ilvl w:val="12"/>
                <w:numId w:val="0"/>
              </w:numPr>
              <w:ind w:right="-2"/>
              <w:rPr>
                <w:sz w:val="22"/>
                <w:lang w:val="lt-LT"/>
              </w:rPr>
            </w:pPr>
            <w:proofErr w:type="spellStart"/>
            <w:r>
              <w:rPr>
                <w:sz w:val="22"/>
                <w:lang w:val="lt-LT"/>
              </w:rPr>
              <w:t>Oxycodone</w:t>
            </w:r>
            <w:proofErr w:type="spellEnd"/>
            <w:r>
              <w:rPr>
                <w:sz w:val="22"/>
                <w:lang w:val="lt-LT"/>
              </w:rPr>
              <w:t xml:space="preserve"> </w:t>
            </w:r>
            <w:proofErr w:type="spellStart"/>
            <w:r>
              <w:rPr>
                <w:sz w:val="22"/>
                <w:lang w:val="lt-LT"/>
              </w:rPr>
              <w:t>hydrochloride</w:t>
            </w:r>
            <w:proofErr w:type="spellEnd"/>
            <w:r>
              <w:rPr>
                <w:sz w:val="22"/>
                <w:lang w:val="lt-LT"/>
              </w:rPr>
              <w:t>/</w:t>
            </w:r>
            <w:proofErr w:type="spellStart"/>
            <w:r>
              <w:rPr>
                <w:sz w:val="22"/>
                <w:lang w:val="lt-LT"/>
              </w:rPr>
              <w:t>Naloxone</w:t>
            </w:r>
            <w:proofErr w:type="spellEnd"/>
            <w:r>
              <w:rPr>
                <w:sz w:val="22"/>
                <w:lang w:val="lt-LT"/>
              </w:rPr>
              <w:t xml:space="preserve"> </w:t>
            </w:r>
            <w:proofErr w:type="spellStart"/>
            <w:r>
              <w:rPr>
                <w:sz w:val="22"/>
                <w:lang w:val="lt-LT"/>
              </w:rPr>
              <w:t>hydrochloride</w:t>
            </w:r>
            <w:proofErr w:type="spellEnd"/>
          </w:p>
        </w:tc>
      </w:tr>
    </w:tbl>
    <w:p w14:paraId="5FAD6F65" w14:textId="77777777" w:rsidR="00B4109A" w:rsidRDefault="00B4109A">
      <w:pPr>
        <w:widowControl w:val="0"/>
        <w:tabs>
          <w:tab w:val="left" w:pos="567"/>
        </w:tabs>
        <w:ind w:left="567" w:hanging="567"/>
        <w:rPr>
          <w:sz w:val="22"/>
          <w:lang w:val="lt-LT"/>
        </w:rPr>
      </w:pPr>
    </w:p>
    <w:p w14:paraId="1B9764E3" w14:textId="50DB5184" w:rsidR="00B4109A" w:rsidRDefault="00717405">
      <w:pPr>
        <w:widowControl w:val="0"/>
        <w:numPr>
          <w:ilvl w:val="12"/>
          <w:numId w:val="0"/>
        </w:numPr>
        <w:ind w:right="-2"/>
        <w:rPr>
          <w:b/>
          <w:sz w:val="22"/>
          <w:lang w:val="lt-LT"/>
        </w:rPr>
      </w:pPr>
      <w:r>
        <w:rPr>
          <w:b/>
          <w:sz w:val="22"/>
          <w:lang w:val="lt-LT"/>
        </w:rPr>
        <w:t>Šis pakuotės lapelis paskutinį kartą peržiūrėtas</w:t>
      </w:r>
      <w:r w:rsidR="00607995">
        <w:rPr>
          <w:b/>
          <w:sz w:val="22"/>
          <w:lang w:val="lt-LT"/>
        </w:rPr>
        <w:t xml:space="preserve"> 2025-07-15</w:t>
      </w:r>
      <w:r>
        <w:rPr>
          <w:b/>
          <w:sz w:val="22"/>
          <w:lang w:val="lt-LT"/>
        </w:rPr>
        <w:t>.</w:t>
      </w:r>
    </w:p>
    <w:p w14:paraId="1A062139" w14:textId="77777777" w:rsidR="00B4109A" w:rsidRDefault="00B4109A">
      <w:pPr>
        <w:widowControl w:val="0"/>
        <w:numPr>
          <w:ilvl w:val="12"/>
          <w:numId w:val="0"/>
        </w:numPr>
        <w:tabs>
          <w:tab w:val="left" w:pos="567"/>
        </w:tabs>
        <w:ind w:right="-2"/>
        <w:rPr>
          <w:sz w:val="22"/>
          <w:lang w:val="lt-LT"/>
        </w:rPr>
      </w:pPr>
    </w:p>
    <w:p w14:paraId="7835497E" w14:textId="77777777" w:rsidR="00B4109A" w:rsidRDefault="00717405">
      <w:pPr>
        <w:widowControl w:val="0"/>
        <w:numPr>
          <w:ilvl w:val="12"/>
          <w:numId w:val="0"/>
        </w:numPr>
        <w:tabs>
          <w:tab w:val="left" w:pos="567"/>
        </w:tabs>
        <w:ind w:right="-2"/>
        <w:rPr>
          <w:sz w:val="22"/>
          <w:lang w:val="lt-LT"/>
        </w:rPr>
      </w:pPr>
      <w:r>
        <w:rPr>
          <w:sz w:val="22"/>
          <w:lang w:val="lt-LT"/>
        </w:rPr>
        <w:t>Išsami informacija apie šį vaistą pateikiama Valstybinės vaistų kontrolės tarnybos prie Lietuvos Respublikos sveikatos apsaugos ministerijos tinklalapyje</w:t>
      </w:r>
      <w:r>
        <w:rPr>
          <w:i/>
          <w:sz w:val="22"/>
          <w:lang w:val="lt-LT"/>
        </w:rPr>
        <w:t xml:space="preserve"> </w:t>
      </w:r>
      <w:hyperlink r:id="rId14" w:history="1">
        <w:r w:rsidR="00B4109A">
          <w:rPr>
            <w:rStyle w:val="Hipersaitas"/>
            <w:sz w:val="22"/>
            <w:szCs w:val="22"/>
            <w:lang w:val="lt-LT" w:eastAsia="lt-LT"/>
          </w:rPr>
          <w:t>https://vvkt.lrv.lt/lt/</w:t>
        </w:r>
      </w:hyperlink>
      <w:r>
        <w:rPr>
          <w:sz w:val="22"/>
          <w:szCs w:val="22"/>
          <w:lang w:eastAsia="lt-LT"/>
        </w:rPr>
        <w:t>.</w:t>
      </w:r>
    </w:p>
    <w:p w14:paraId="2F51530C" w14:textId="77777777" w:rsidR="00B4109A" w:rsidRDefault="00B4109A">
      <w:pPr>
        <w:widowControl w:val="0"/>
        <w:numPr>
          <w:ilvl w:val="12"/>
          <w:numId w:val="0"/>
        </w:numPr>
        <w:tabs>
          <w:tab w:val="left" w:pos="567"/>
        </w:tabs>
        <w:ind w:right="-2"/>
      </w:pPr>
    </w:p>
    <w:p w14:paraId="5DEBB8F7" w14:textId="77777777" w:rsidR="00B4109A" w:rsidRDefault="00B4109A"/>
    <w:sectPr w:rsidR="00B4109A">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CFD3D" w14:textId="77777777" w:rsidR="00393F13" w:rsidRDefault="00393F13">
      <w:r>
        <w:separator/>
      </w:r>
    </w:p>
  </w:endnote>
  <w:endnote w:type="continuationSeparator" w:id="0">
    <w:p w14:paraId="3F3D446F" w14:textId="77777777" w:rsidR="00393F13" w:rsidRDefault="00393F13">
      <w:r>
        <w:continuationSeparator/>
      </w:r>
    </w:p>
  </w:endnote>
  <w:endnote w:type="continuationNotice" w:id="1">
    <w:p w14:paraId="703DF26E" w14:textId="77777777" w:rsidR="00393F13" w:rsidRDefault="00393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MS Mincho"/>
    <w:panose1 w:val="00000000000000000000"/>
    <w:charset w:val="80"/>
    <w:family w:val="auto"/>
    <w:notTrueType/>
    <w:pitch w:val="default"/>
    <w:sig w:usb0="00000000" w:usb1="0807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9D58C" w14:textId="77777777" w:rsidR="00B4109A" w:rsidRDefault="00717405">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5B020D29" w14:textId="77777777" w:rsidR="00B4109A" w:rsidRDefault="00B4109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1691" w14:textId="77777777" w:rsidR="00B4109A" w:rsidRDefault="00717405">
    <w:pPr>
      <w:pStyle w:val="Porat"/>
      <w:jc w:val="center"/>
    </w:pPr>
    <w:r>
      <w:rPr>
        <w:sz w:val="22"/>
      </w:rPr>
      <w:fldChar w:fldCharType="begin"/>
    </w:r>
    <w:r>
      <w:rPr>
        <w:sz w:val="22"/>
      </w:rPr>
      <w:instrText>PAGE   \* MERGEFORMAT</w:instrText>
    </w:r>
    <w:r>
      <w:rPr>
        <w:sz w:val="22"/>
      </w:rPr>
      <w:fldChar w:fldCharType="separate"/>
    </w:r>
    <w:r>
      <w:rPr>
        <w:noProof/>
        <w:sz w:val="22"/>
        <w:lang w:val="lt-LT"/>
      </w:rPr>
      <w:t>4</w:t>
    </w:r>
    <w:r>
      <w:rPr>
        <w:sz w:val="22"/>
      </w:rPr>
      <w:fldChar w:fldCharType="end"/>
    </w:r>
  </w:p>
  <w:p w14:paraId="056FA267" w14:textId="77777777" w:rsidR="00B4109A" w:rsidRDefault="00B4109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B2E4" w14:textId="77777777" w:rsidR="00B4109A" w:rsidRDefault="00B4109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3CD9" w14:textId="77777777" w:rsidR="00B4109A" w:rsidRDefault="00717405">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728D177D" w14:textId="77777777" w:rsidR="00B4109A" w:rsidRDefault="00B4109A">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260F" w14:textId="77777777" w:rsidR="00B4109A" w:rsidRDefault="00B4109A">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4E2C" w14:textId="77777777" w:rsidR="00B4109A" w:rsidRDefault="00B410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030A8" w14:textId="77777777" w:rsidR="00393F13" w:rsidRDefault="00393F13">
      <w:r>
        <w:separator/>
      </w:r>
    </w:p>
  </w:footnote>
  <w:footnote w:type="continuationSeparator" w:id="0">
    <w:p w14:paraId="02837AF6" w14:textId="77777777" w:rsidR="00393F13" w:rsidRDefault="00393F13">
      <w:r>
        <w:continuationSeparator/>
      </w:r>
    </w:p>
  </w:footnote>
  <w:footnote w:type="continuationNotice" w:id="1">
    <w:p w14:paraId="6A06112E" w14:textId="77777777" w:rsidR="00393F13" w:rsidRDefault="00393F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6FBB" w14:textId="77777777" w:rsidR="00B4109A" w:rsidRDefault="00B410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369B" w14:textId="77777777" w:rsidR="00B4109A" w:rsidRDefault="00B4109A">
    <w:pPr>
      <w:spacing w:line="20" w:lineRule="exact"/>
    </w:pPr>
  </w:p>
  <w:p w14:paraId="3C7A9D05" w14:textId="77777777" w:rsidR="00B4109A" w:rsidRDefault="00B4109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9B35" w14:textId="77777777" w:rsidR="00B4109A" w:rsidRDefault="00B4109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FAC9" w14:textId="77777777" w:rsidR="00B4109A" w:rsidRDefault="00B4109A">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4380" w14:textId="77777777" w:rsidR="00B4109A" w:rsidRDefault="00B4109A">
    <w:pPr>
      <w:spacing w:line="20" w:lineRule="exact"/>
    </w:pPr>
  </w:p>
  <w:p w14:paraId="71A579B6" w14:textId="77777777" w:rsidR="00B4109A" w:rsidRDefault="00B4109A">
    <w:pPr>
      <w:pStyle w:val="Antrats"/>
    </w:pPr>
    <w:bookmarkStart w:id="0" w:name="TableTag1"/>
    <w:bookmarkEnd w:id="0"/>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CE96" w14:textId="77777777" w:rsidR="00B4109A" w:rsidRDefault="00B410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6FAC"/>
    <w:multiLevelType w:val="hybridMultilevel"/>
    <w:tmpl w:val="585C2D5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7E1429"/>
    <w:multiLevelType w:val="hybridMultilevel"/>
    <w:tmpl w:val="443C4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C6570"/>
    <w:multiLevelType w:val="hybridMultilevel"/>
    <w:tmpl w:val="8F16B5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5449CF"/>
    <w:multiLevelType w:val="hybridMultilevel"/>
    <w:tmpl w:val="89B8D13C"/>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6B515E3"/>
    <w:multiLevelType w:val="hybridMultilevel"/>
    <w:tmpl w:val="43C8AD6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CF5307D"/>
    <w:multiLevelType w:val="hybridMultilevel"/>
    <w:tmpl w:val="F53C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935214"/>
    <w:multiLevelType w:val="hybridMultilevel"/>
    <w:tmpl w:val="3336174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2B43B76"/>
    <w:multiLevelType w:val="hybridMultilevel"/>
    <w:tmpl w:val="B99E5028"/>
    <w:lvl w:ilvl="0" w:tplc="FC5CD7A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40074D"/>
    <w:multiLevelType w:val="hybridMultilevel"/>
    <w:tmpl w:val="83167114"/>
    <w:lvl w:ilvl="0" w:tplc="494A0656">
      <w:start w:val="1"/>
      <w:numFmt w:val="bullet"/>
      <w:lvlText w:val="­"/>
      <w:lvlJc w:val="left"/>
      <w:pPr>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A5E460C"/>
    <w:multiLevelType w:val="hybridMultilevel"/>
    <w:tmpl w:val="D89428A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99915143">
    <w:abstractNumId w:val="4"/>
  </w:num>
  <w:num w:numId="2" w16cid:durableId="1621916800">
    <w:abstractNumId w:val="7"/>
  </w:num>
  <w:num w:numId="3" w16cid:durableId="1162350558">
    <w:abstractNumId w:val="6"/>
  </w:num>
  <w:num w:numId="4" w16cid:durableId="310258145">
    <w:abstractNumId w:val="2"/>
  </w:num>
  <w:num w:numId="5" w16cid:durableId="966737867">
    <w:abstractNumId w:val="9"/>
  </w:num>
  <w:num w:numId="6" w16cid:durableId="244072312">
    <w:abstractNumId w:val="1"/>
  </w:num>
  <w:num w:numId="7" w16cid:durableId="1533418379">
    <w:abstractNumId w:val="8"/>
  </w:num>
  <w:num w:numId="8" w16cid:durableId="1218394599">
    <w:abstractNumId w:val="5"/>
  </w:num>
  <w:num w:numId="9" w16cid:durableId="596862655">
    <w:abstractNumId w:val="3"/>
  </w:num>
  <w:num w:numId="10" w16cid:durableId="73945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9A"/>
    <w:rsid w:val="00020FAC"/>
    <w:rsid w:val="001A389C"/>
    <w:rsid w:val="00266CB4"/>
    <w:rsid w:val="00393F13"/>
    <w:rsid w:val="004440A4"/>
    <w:rsid w:val="00460039"/>
    <w:rsid w:val="0049741F"/>
    <w:rsid w:val="00607995"/>
    <w:rsid w:val="00617668"/>
    <w:rsid w:val="00633447"/>
    <w:rsid w:val="00717405"/>
    <w:rsid w:val="007D3F18"/>
    <w:rsid w:val="0087214B"/>
    <w:rsid w:val="00B4109A"/>
    <w:rsid w:val="00BC588B"/>
    <w:rsid w:val="00BC6EFB"/>
    <w:rsid w:val="00C15879"/>
    <w:rsid w:val="00D22EE6"/>
    <w:rsid w:val="00D6784B"/>
    <w:rsid w:val="00F73495"/>
    <w:rsid w:val="00FA2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C2999"/>
  <w15:chartTrackingRefBased/>
  <w15:docId w15:val="{462E6DB1-3802-4DC0-A8FD-7469BDF0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0" w:line="240" w:lineRule="auto"/>
    </w:pPr>
    <w:rPr>
      <w:rFonts w:ascii="Times New Roman" w:eastAsia="Times New Roman" w:hAnsi="Times New Roman" w:cs="Times New Roman"/>
      <w:sz w:val="24"/>
      <w:szCs w:val="20"/>
      <w:lang w:val="sl-SI" w:eastAsia="sl-SI"/>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pPr>
      <w:keepNext/>
      <w:spacing w:before="240" w:after="60"/>
      <w:outlineLvl w:val="3"/>
    </w:pPr>
    <w:rPr>
      <w:b/>
      <w:bCs/>
      <w:sz w:val="28"/>
      <w:szCs w:val="28"/>
    </w:rPr>
  </w:style>
  <w:style w:type="paragraph" w:styleId="Antrat5">
    <w:name w:val="heading 5"/>
    <w:basedOn w:val="prastasis"/>
    <w:next w:val="prastasis"/>
    <w:link w:val="Antrat5Diagrama"/>
    <w:uiPriority w:val="99"/>
    <w:qFormat/>
    <w:pPr>
      <w:keepNext/>
      <w:tabs>
        <w:tab w:val="left" w:pos="567"/>
      </w:tabs>
      <w:spacing w:line="260" w:lineRule="exact"/>
      <w:jc w:val="both"/>
      <w:outlineLvl w:val="4"/>
    </w:pPr>
    <w:rPr>
      <w:rFonts w:eastAsia="SimSun"/>
      <w:noProof/>
      <w:sz w:val="22"/>
      <w:lang w:val="en-GB" w:eastAsia="en-US"/>
    </w:rPr>
  </w:style>
  <w:style w:type="paragraph" w:styleId="Antrat6">
    <w:name w:val="heading 6"/>
    <w:basedOn w:val="prastasis"/>
    <w:next w:val="prastasis"/>
    <w:link w:val="Antrat6Diagrama"/>
    <w:uiPriority w:val="99"/>
    <w:qFormat/>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qFormat/>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Antrat8">
    <w:name w:val="heading 8"/>
    <w:basedOn w:val="prastasis"/>
    <w:next w:val="prastasis"/>
    <w:link w:val="Antrat8Diagrama"/>
    <w:uiPriority w:val="99"/>
    <w:qFormat/>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uiPriority w:val="99"/>
    <w:qFormat/>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Theme="majorHAnsi" w:eastAsiaTheme="majorEastAsia" w:hAnsiTheme="majorHAnsi" w:cstheme="majorBidi"/>
      <w:color w:val="2E74B5" w:themeColor="accent1" w:themeShade="BF"/>
      <w:sz w:val="32"/>
      <w:szCs w:val="32"/>
      <w:lang w:val="sl-SI" w:eastAsia="sl-SI"/>
    </w:rPr>
  </w:style>
  <w:style w:type="character" w:customStyle="1" w:styleId="Antrat2Diagrama">
    <w:name w:val="Antraštė 2 Diagrama"/>
    <w:basedOn w:val="Numatytasispastraiposriftas"/>
    <w:link w:val="Antrat2"/>
    <w:rPr>
      <w:rFonts w:ascii="Times New Roman" w:eastAsia="Times New Roman" w:hAnsi="Times New Roman" w:cs="Times New Roman"/>
      <w:b/>
      <w:sz w:val="24"/>
      <w:szCs w:val="20"/>
      <w:u w:val="single"/>
      <w:lang w:val="en-US" w:eastAsia="sl-SI"/>
    </w:rPr>
  </w:style>
  <w:style w:type="character" w:customStyle="1" w:styleId="Heading3Char">
    <w:name w:val="Heading 3 Char"/>
    <w:basedOn w:val="Numatytasispastraiposriftas"/>
    <w:rPr>
      <w:rFonts w:asciiTheme="majorHAnsi" w:eastAsiaTheme="majorEastAsia" w:hAnsiTheme="majorHAnsi" w:cstheme="majorBidi"/>
      <w:color w:val="1F4D78" w:themeColor="accent1" w:themeShade="7F"/>
      <w:sz w:val="24"/>
      <w:szCs w:val="24"/>
      <w:lang w:val="sl-SI" w:eastAsia="sl-SI"/>
    </w:rPr>
  </w:style>
  <w:style w:type="character" w:customStyle="1" w:styleId="Heading4Char">
    <w:name w:val="Heading 4 Char"/>
    <w:basedOn w:val="Numatytasispastraiposriftas"/>
    <w:rPr>
      <w:rFonts w:asciiTheme="majorHAnsi" w:eastAsiaTheme="majorEastAsia" w:hAnsiTheme="majorHAnsi" w:cstheme="majorBidi"/>
      <w:i/>
      <w:iCs/>
      <w:color w:val="2E74B5" w:themeColor="accent1" w:themeShade="BF"/>
      <w:sz w:val="24"/>
      <w:szCs w:val="20"/>
      <w:lang w:val="sl-SI" w:eastAsia="sl-SI"/>
    </w:rPr>
  </w:style>
  <w:style w:type="character" w:customStyle="1" w:styleId="Heading5Char">
    <w:name w:val="Heading 5 Char"/>
    <w:basedOn w:val="Numatytasispastraiposriftas"/>
    <w:rPr>
      <w:rFonts w:asciiTheme="majorHAnsi" w:eastAsiaTheme="majorEastAsia" w:hAnsiTheme="majorHAnsi" w:cstheme="majorBidi"/>
      <w:color w:val="2E74B5" w:themeColor="accent1" w:themeShade="BF"/>
      <w:sz w:val="24"/>
      <w:szCs w:val="20"/>
      <w:lang w:val="sl-SI" w:eastAsia="sl-SI"/>
    </w:rPr>
  </w:style>
  <w:style w:type="character" w:customStyle="1" w:styleId="Heading6Char">
    <w:name w:val="Heading 6 Char"/>
    <w:basedOn w:val="Numatytasispastraiposriftas"/>
    <w:rPr>
      <w:rFonts w:asciiTheme="majorHAnsi" w:eastAsiaTheme="majorEastAsia" w:hAnsiTheme="majorHAnsi" w:cstheme="majorBidi"/>
      <w:color w:val="1F4D78" w:themeColor="accent1" w:themeShade="7F"/>
      <w:sz w:val="24"/>
      <w:szCs w:val="20"/>
      <w:lang w:val="sl-SI" w:eastAsia="sl-SI"/>
    </w:rPr>
  </w:style>
  <w:style w:type="character" w:customStyle="1" w:styleId="Heading7Char">
    <w:name w:val="Heading 7 Char"/>
    <w:basedOn w:val="Numatytasispastraiposriftas"/>
    <w:rPr>
      <w:rFonts w:asciiTheme="majorHAnsi" w:eastAsiaTheme="majorEastAsia" w:hAnsiTheme="majorHAnsi" w:cstheme="majorBidi"/>
      <w:i/>
      <w:iCs/>
      <w:color w:val="1F4D78" w:themeColor="accent1" w:themeShade="7F"/>
      <w:sz w:val="24"/>
      <w:szCs w:val="20"/>
      <w:lang w:val="sl-SI" w:eastAsia="sl-SI"/>
    </w:rPr>
  </w:style>
  <w:style w:type="character" w:customStyle="1" w:styleId="Heading8Char">
    <w:name w:val="Heading 8 Char"/>
    <w:basedOn w:val="Numatytasispastraiposriftas"/>
    <w:rPr>
      <w:rFonts w:asciiTheme="majorHAnsi" w:eastAsiaTheme="majorEastAsia" w:hAnsiTheme="majorHAnsi" w:cstheme="majorBidi"/>
      <w:color w:val="272727" w:themeColor="text1" w:themeTint="D8"/>
      <w:sz w:val="21"/>
      <w:szCs w:val="21"/>
      <w:lang w:val="sl-SI" w:eastAsia="sl-SI"/>
    </w:rPr>
  </w:style>
  <w:style w:type="character" w:customStyle="1" w:styleId="Heading9Char">
    <w:name w:val="Heading 9 Char"/>
    <w:basedOn w:val="Numatytasispastraiposriftas"/>
    <w:rPr>
      <w:rFonts w:asciiTheme="majorHAnsi" w:eastAsiaTheme="majorEastAsia" w:hAnsiTheme="majorHAnsi" w:cstheme="majorBidi"/>
      <w:i/>
      <w:iCs/>
      <w:color w:val="272727" w:themeColor="text1" w:themeTint="D8"/>
      <w:sz w:val="21"/>
      <w:szCs w:val="21"/>
      <w:lang w:val="sl-SI" w:eastAsia="sl-SI"/>
    </w:rPr>
  </w:style>
  <w:style w:type="paragraph" w:styleId="Antrats">
    <w:name w:val="header"/>
    <w:basedOn w:val="prastasis"/>
    <w:link w:val="AntratsDiagrama"/>
    <w:pPr>
      <w:tabs>
        <w:tab w:val="center" w:pos="4320"/>
        <w:tab w:val="right" w:pos="8640"/>
      </w:tabs>
    </w:pPr>
  </w:style>
  <w:style w:type="character" w:customStyle="1" w:styleId="HeaderChar">
    <w:name w:val="Header Char"/>
    <w:basedOn w:val="Numatytasispastraiposriftas"/>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pPr>
      <w:tabs>
        <w:tab w:val="center" w:pos="4320"/>
        <w:tab w:val="right" w:pos="8640"/>
      </w:tabs>
    </w:pPr>
  </w:style>
  <w:style w:type="character" w:customStyle="1" w:styleId="FooterChar">
    <w:name w:val="Footer Char"/>
    <w:basedOn w:val="Numatytasispastraiposriftas"/>
    <w:rPr>
      <w:rFonts w:ascii="Times New Roman" w:eastAsia="Times New Roman" w:hAnsi="Times New Roman" w:cs="Times New Roman"/>
      <w:sz w:val="24"/>
      <w:szCs w:val="20"/>
      <w:lang w:val="sl-SI" w:eastAsia="sl-SI"/>
    </w:rPr>
  </w:style>
  <w:style w:type="table" w:styleId="Lentelstinklelis">
    <w:name w:val="Table Grid"/>
    <w:basedOn w:val="prastojilentel"/>
    <w:uiPriority w:val="99"/>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uiPriority w:val="99"/>
    <w:rPr>
      <w:color w:val="800080"/>
      <w:u w:val="single"/>
    </w:rPr>
  </w:style>
  <w:style w:type="paragraph" w:styleId="Paprastasistekstas">
    <w:name w:val="Plain Text"/>
    <w:basedOn w:val="prastasis"/>
    <w:link w:val="PaprastasistekstasDiagrama"/>
    <w:rPr>
      <w:rFonts w:ascii="Courier New" w:hAnsi="Courier New"/>
      <w:sz w:val="20"/>
      <w:lang w:val="en-GB"/>
    </w:rPr>
  </w:style>
  <w:style w:type="character" w:customStyle="1" w:styleId="PaprastasistekstasDiagrama">
    <w:name w:val="Paprastasis tekstas Diagrama"/>
    <w:basedOn w:val="Numatytasispastraiposriftas"/>
    <w:link w:val="Paprastasistekstas"/>
    <w:rPr>
      <w:rFonts w:ascii="Courier New" w:eastAsia="Times New Roman" w:hAnsi="Courier New" w:cs="Times New Roman"/>
      <w:sz w:val="20"/>
      <w:szCs w:val="20"/>
      <w:lang w:val="en-GB" w:eastAsia="sl-SI"/>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character" w:customStyle="1" w:styleId="BodyTextChar">
    <w:name w:val="Body Text Char"/>
    <w:basedOn w:val="Numatytasispastraiposriftas"/>
    <w:rPr>
      <w:rFonts w:ascii="Times New Roman" w:eastAsia="Times New Roman" w:hAnsi="Times New Roman" w:cs="Times New Roman"/>
      <w:sz w:val="24"/>
      <w:szCs w:val="20"/>
      <w:lang w:val="sl-SI" w:eastAsia="sl-SI"/>
    </w:rPr>
  </w:style>
  <w:style w:type="paragraph" w:styleId="Pagrindinistekstas2">
    <w:name w:val="Body Text 2"/>
    <w:basedOn w:val="prastasis"/>
    <w:link w:val="Pagrindinistekstas2Diagrama"/>
    <w:pPr>
      <w:spacing w:after="120" w:line="480" w:lineRule="auto"/>
    </w:pPr>
  </w:style>
  <w:style w:type="character" w:customStyle="1" w:styleId="BodyText2Char">
    <w:name w:val="Body Text 2 Char"/>
    <w:basedOn w:val="Numatytasispastraiposriftas"/>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pPr>
      <w:spacing w:before="120" w:after="120"/>
      <w:jc w:val="both"/>
    </w:pPr>
    <w:rPr>
      <w:sz w:val="22"/>
      <w:lang w:val="en-US" w:eastAsia="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semiHidden/>
  </w:style>
  <w:style w:type="paragraph" w:styleId="Dokumentoinaostekstas">
    <w:name w:val="endnote text"/>
    <w:basedOn w:val="prastasis"/>
    <w:link w:val="DokumentoinaostekstasDiagrama"/>
    <w:pPr>
      <w:tabs>
        <w:tab w:val="left" w:pos="567"/>
      </w:tabs>
    </w:pPr>
    <w:rPr>
      <w:sz w:val="22"/>
      <w:lang w:val="en-GB" w:eastAsia="en-US"/>
    </w:rPr>
  </w:style>
  <w:style w:type="character" w:customStyle="1" w:styleId="DokumentoinaostekstasDiagrama">
    <w:name w:val="Dokumento išnašos tekstas Diagrama"/>
    <w:basedOn w:val="Numatytasispastraiposriftas"/>
    <w:link w:val="Dokumentoinaostekstas"/>
    <w:rPr>
      <w:rFonts w:ascii="Times New Roman" w:eastAsia="Times New Roman" w:hAnsi="Times New Roman" w:cs="Times New Roman"/>
      <w:szCs w:val="20"/>
      <w:lang w:val="en-GB"/>
    </w:rPr>
  </w:style>
  <w:style w:type="numbering" w:customStyle="1" w:styleId="Brezseznama2">
    <w:name w:val="Brez seznama2"/>
    <w:next w:val="Sraonra"/>
    <w:semiHidden/>
  </w:style>
  <w:style w:type="numbering" w:customStyle="1" w:styleId="Brezseznama3">
    <w:name w:val="Brez seznama3"/>
    <w:next w:val="Sraonra"/>
    <w:semiHidden/>
  </w:style>
  <w:style w:type="paragraph" w:styleId="Pavadinimas">
    <w:name w:val="Title"/>
    <w:basedOn w:val="prastasis"/>
    <w:link w:val="PavadinimasDiagrama"/>
    <w:qFormat/>
    <w:pPr>
      <w:jc w:val="center"/>
    </w:pPr>
    <w:rPr>
      <w:b/>
      <w:sz w:val="22"/>
      <w:lang w:val="en-GB" w:eastAsia="en-US"/>
    </w:rPr>
  </w:style>
  <w:style w:type="character" w:customStyle="1" w:styleId="TitleChar">
    <w:name w:val="Title Char"/>
    <w:basedOn w:val="Numatytasispastraiposriftas"/>
    <w:rPr>
      <w:rFonts w:asciiTheme="majorHAnsi" w:eastAsiaTheme="majorEastAsia" w:hAnsiTheme="majorHAnsi" w:cstheme="majorBidi"/>
      <w:spacing w:val="-10"/>
      <w:kern w:val="28"/>
      <w:sz w:val="56"/>
      <w:szCs w:val="56"/>
      <w:lang w:val="sl-SI" w:eastAsia="sl-SI"/>
    </w:rPr>
  </w:style>
  <w:style w:type="numbering" w:customStyle="1" w:styleId="Brezseznama4">
    <w:name w:val="Brez seznama4"/>
    <w:next w:val="Sraonra"/>
    <w:semiHidden/>
  </w:style>
  <w:style w:type="numbering" w:customStyle="1" w:styleId="Brezseznama5">
    <w:name w:val="Brez seznama5"/>
    <w:next w:val="Sraonra"/>
    <w:uiPriority w:val="99"/>
    <w:semiHidden/>
    <w:unhideWhenUsed/>
  </w:style>
  <w:style w:type="character" w:customStyle="1" w:styleId="AntratsDiagrama">
    <w:name w:val="Antraštės Diagrama"/>
    <w:link w:val="Antrats"/>
    <w:rPr>
      <w:rFonts w:ascii="Times New Roman" w:eastAsia="Times New Roman" w:hAnsi="Times New Roman" w:cs="Times New Roman"/>
      <w:sz w:val="24"/>
      <w:szCs w:val="20"/>
      <w:lang w:val="sl-SI" w:eastAsia="sl-SI"/>
    </w:rPr>
  </w:style>
  <w:style w:type="paragraph" w:customStyle="1" w:styleId="TitleB">
    <w:name w:val="Title B"/>
    <w:basedOn w:val="prastasis"/>
    <w:qFormat/>
    <w:pPr>
      <w:widowControl w:val="0"/>
      <w:tabs>
        <w:tab w:val="left" w:pos="567"/>
      </w:tabs>
      <w:ind w:left="567" w:hanging="567"/>
    </w:pPr>
    <w:rPr>
      <w:b/>
      <w:bCs/>
      <w:noProof/>
      <w:sz w:val="22"/>
      <w:szCs w:val="22"/>
      <w:lang w:val="en-US" w:eastAsia="en-US"/>
    </w:rPr>
  </w:style>
  <w:style w:type="paragraph" w:customStyle="1" w:styleId="TitleA">
    <w:name w:val="Title A"/>
    <w:basedOn w:val="prastasis"/>
    <w:qFormat/>
    <w:pPr>
      <w:widowControl w:val="0"/>
      <w:jc w:val="center"/>
      <w:outlineLvl w:val="0"/>
    </w:pPr>
    <w:rPr>
      <w:b/>
      <w:noProof/>
      <w:sz w:val="22"/>
      <w:szCs w:val="22"/>
      <w:lang w:val="en-GB" w:eastAsia="en-US"/>
    </w:rPr>
  </w:style>
  <w:style w:type="paragraph" w:styleId="Pataisymai">
    <w:name w:val="Revision"/>
    <w:hidden/>
    <w:semiHidden/>
    <w:pPr>
      <w:spacing w:after="0" w:line="240" w:lineRule="auto"/>
    </w:pPr>
    <w:rPr>
      <w:rFonts w:ascii="Times New Roman" w:eastAsia="Times New Roman" w:hAnsi="Times New Roman" w:cs="Times New Roman"/>
      <w:sz w:val="24"/>
      <w:szCs w:val="20"/>
      <w:lang w:val="sl-SI" w:eastAsia="sl-SI"/>
    </w:rPr>
  </w:style>
  <w:style w:type="paragraph" w:styleId="Debesliotekstas">
    <w:name w:val="Balloon Text"/>
    <w:basedOn w:val="prastasis"/>
    <w:link w:val="DebesliotekstasDiagrama"/>
    <w:rPr>
      <w:rFonts w:ascii="Tahoma" w:hAnsi="Tahoma" w:cs="Tahoma"/>
      <w:sz w:val="16"/>
      <w:szCs w:val="16"/>
    </w:rPr>
  </w:style>
  <w:style w:type="character" w:customStyle="1" w:styleId="BalloonTextChar">
    <w:name w:val="Balloon Text Char"/>
    <w:basedOn w:val="Numatytasispastraiposriftas"/>
    <w:rPr>
      <w:rFonts w:ascii="Segoe UI" w:eastAsia="Times New Roman" w:hAnsi="Segoe UI" w:cs="Segoe UI"/>
      <w:sz w:val="18"/>
      <w:szCs w:val="18"/>
      <w:lang w:val="sl-SI" w:eastAsia="sl-SI"/>
    </w:rPr>
  </w:style>
  <w:style w:type="character" w:customStyle="1" w:styleId="DebesliotekstasDiagrama">
    <w:name w:val="Debesėlio tekstas Diagrama"/>
    <w:link w:val="Debesliotekstas"/>
    <w:rPr>
      <w:rFonts w:ascii="Tahoma" w:eastAsia="Times New Roman" w:hAnsi="Tahoma" w:cs="Tahoma"/>
      <w:sz w:val="16"/>
      <w:szCs w:val="16"/>
      <w:lang w:val="sl-SI" w:eastAsia="sl-SI"/>
    </w:rPr>
  </w:style>
  <w:style w:type="numbering" w:customStyle="1" w:styleId="Brezseznama6">
    <w:name w:val="Brez seznama6"/>
    <w:next w:val="Sraonra"/>
    <w:uiPriority w:val="99"/>
    <w:semiHidden/>
    <w:unhideWhenUsed/>
  </w:style>
  <w:style w:type="paragraph" w:customStyle="1" w:styleId="BodytextAgency">
    <w:name w:val="Body text (Agency)"/>
    <w:basedOn w:val="prastasis"/>
    <w:link w:val="BodytextAgencyChar"/>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Pr>
      <w:rFonts w:ascii="Verdana" w:eastAsia="Verdana" w:hAnsi="Verdana" w:cs="Verdana"/>
      <w:sz w:val="18"/>
      <w:szCs w:val="18"/>
      <w:lang w:val="en-GB" w:eastAsia="en-GB"/>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numbering" w:customStyle="1" w:styleId="Brezseznama7">
    <w:name w:val="Brez seznama7"/>
    <w:next w:val="Sraonra"/>
    <w:uiPriority w:val="99"/>
    <w:semiHidden/>
    <w:unhideWhenUsed/>
  </w:style>
  <w:style w:type="character" w:customStyle="1" w:styleId="Antrat1Diagrama">
    <w:name w:val="Antraštė 1 Diagrama"/>
    <w:link w:val="Antrat1"/>
    <w:rPr>
      <w:rFonts w:ascii="Arial" w:eastAsia="Times New Roman" w:hAnsi="Arial" w:cs="Arial"/>
      <w:b/>
      <w:bCs/>
      <w:kern w:val="32"/>
      <w:sz w:val="32"/>
      <w:szCs w:val="32"/>
      <w:lang w:val="sl-SI" w:eastAsia="sl-SI"/>
    </w:rPr>
  </w:style>
  <w:style w:type="character" w:customStyle="1" w:styleId="Antrat3Diagrama">
    <w:name w:val="Antraštė 3 Diagrama"/>
    <w:link w:val="Antrat3"/>
    <w:rPr>
      <w:rFonts w:ascii="Times New Roman" w:eastAsia="Times New Roman" w:hAnsi="Times New Roman" w:cs="Times New Roman"/>
      <w:b/>
      <w:sz w:val="24"/>
      <w:szCs w:val="20"/>
      <w:lang w:val="en-US" w:eastAsia="sl-SI"/>
    </w:rPr>
  </w:style>
  <w:style w:type="character" w:customStyle="1" w:styleId="Antrat4Diagrama">
    <w:name w:val="Antraštė 4 Diagrama"/>
    <w:link w:val="Antrat4"/>
    <w:uiPriority w:val="99"/>
    <w:rPr>
      <w:rFonts w:ascii="Times New Roman" w:eastAsia="Times New Roman" w:hAnsi="Times New Roman" w:cs="Times New Roman"/>
      <w:b/>
      <w:bCs/>
      <w:sz w:val="28"/>
      <w:szCs w:val="28"/>
      <w:lang w:val="sl-SI" w:eastAsia="sl-SI"/>
    </w:rPr>
  </w:style>
  <w:style w:type="character" w:customStyle="1" w:styleId="Antrat6Diagrama">
    <w:name w:val="Antraštė 6 Diagrama"/>
    <w:link w:val="Antrat6"/>
    <w:uiPriority w:val="99"/>
    <w:rPr>
      <w:rFonts w:ascii="Times New Roman" w:eastAsia="Times New Roman" w:hAnsi="Times New Roman" w:cs="Times New Roman"/>
      <w:b/>
      <w:sz w:val="24"/>
      <w:szCs w:val="20"/>
      <w:lang w:val="en-US" w:eastAsia="sl-SI"/>
    </w:rPr>
  </w:style>
  <w:style w:type="character" w:customStyle="1" w:styleId="PoratDiagrama">
    <w:name w:val="Poraštė Diagrama"/>
    <w:link w:val="Porat"/>
    <w:uiPriority w:val="99"/>
    <w:rPr>
      <w:rFonts w:ascii="Times New Roman" w:eastAsia="Times New Roman" w:hAnsi="Times New Roman" w:cs="Times New Roman"/>
      <w:sz w:val="24"/>
      <w:szCs w:val="20"/>
      <w:lang w:val="sl-SI" w:eastAsia="sl-SI"/>
    </w:rPr>
  </w:style>
  <w:style w:type="paragraph" w:customStyle="1" w:styleId="NormalAgency">
    <w:name w:val="Normal (Agency)"/>
    <w:link w:val="NormalAgencyChar"/>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pPr>
      <w:spacing w:line="280" w:lineRule="exact"/>
    </w:pPr>
    <w:rPr>
      <w:rFonts w:ascii="Verdana" w:hAnsi="Verdana"/>
      <w:snapToGrid w:val="0"/>
      <w:sz w:val="18"/>
      <w:lang w:val="en-GB" w:eastAsia="en-US"/>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styleId="Komentaronuoroda">
    <w:name w:val="annotation reference"/>
    <w:rPr>
      <w:sz w:val="16"/>
      <w:szCs w:val="16"/>
    </w:rPr>
  </w:style>
  <w:style w:type="paragraph" w:styleId="Komentarotekstas">
    <w:name w:val="annotation text"/>
    <w:basedOn w:val="prastasis"/>
    <w:link w:val="KomentarotekstasDiagrama"/>
    <w:uiPriority w:val="99"/>
    <w:qFormat/>
    <w:pPr>
      <w:tabs>
        <w:tab w:val="left" w:pos="567"/>
      </w:tabs>
      <w:spacing w:line="260" w:lineRule="exact"/>
    </w:pPr>
    <w:rPr>
      <w:snapToGrid w:val="0"/>
      <w:sz w:val="20"/>
      <w:lang w:val="en-GB" w:eastAsia="en-US"/>
    </w:rPr>
  </w:style>
  <w:style w:type="character" w:customStyle="1" w:styleId="CommentTextChar">
    <w:name w:val="Comment Text Char"/>
    <w:basedOn w:val="Numatytasispastraiposriftas"/>
    <w:uiPriority w:val="99"/>
    <w:qFormat/>
    <w:rPr>
      <w:rFonts w:ascii="Times New Roman" w:eastAsia="Times New Roman" w:hAnsi="Times New Roman" w:cs="Times New Roman"/>
      <w:sz w:val="20"/>
      <w:szCs w:val="20"/>
      <w:lang w:val="sl-SI" w:eastAsia="sl-SI"/>
    </w:rPr>
  </w:style>
  <w:style w:type="character" w:customStyle="1" w:styleId="KomentarotekstasDiagrama">
    <w:name w:val="Komentaro tekstas Diagrama"/>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lang w:val="sl-SI" w:eastAsia="sl-SI"/>
    </w:rPr>
  </w:style>
  <w:style w:type="character" w:customStyle="1" w:styleId="KomentarotemaDiagrama">
    <w:name w:val="Komentaro tema Diagrama"/>
    <w:link w:val="Komentarotema"/>
    <w:rPr>
      <w:rFonts w:ascii="Times New Roman" w:eastAsia="Times New Roman" w:hAnsi="Times New Roman" w:cs="Times New Roman"/>
      <w:b/>
      <w:bCs/>
      <w:snapToGrid w:val="0"/>
      <w:sz w:val="20"/>
      <w:szCs w:val="20"/>
      <w:lang w:val="en-GB"/>
    </w:rPr>
  </w:style>
  <w:style w:type="character" w:customStyle="1" w:styleId="tw4winMark">
    <w:name w:val="tw4winMark"/>
    <w:rPr>
      <w:rFonts w:ascii="Courier New" w:hAnsi="Courier New"/>
      <w:vanish/>
      <w:color w:val="800080"/>
      <w:sz w:val="24"/>
      <w:vertAlign w:val="subscript"/>
    </w:rPr>
  </w:style>
  <w:style w:type="paragraph" w:styleId="Dokumentostruktra">
    <w:name w:val="Document Map"/>
    <w:basedOn w:val="prastasis"/>
    <w:link w:val="DokumentostruktraDiagrama"/>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 w:val="22"/>
      <w:szCs w:val="22"/>
      <w:lang w:val="en-GB" w:eastAsia="en-GB"/>
    </w:rPr>
  </w:style>
  <w:style w:type="character" w:customStyle="1" w:styleId="BodyText3Char">
    <w:name w:val="Body Text 3 Char"/>
    <w:basedOn w:val="Numatytasispastraiposriftas"/>
    <w:rPr>
      <w:rFonts w:ascii="Times New Roman" w:eastAsia="Times New Roman" w:hAnsi="Times New Roman" w:cs="Times New Roman"/>
      <w:sz w:val="16"/>
      <w:szCs w:val="16"/>
      <w:lang w:val="sl-SI" w:eastAsia="sl-SI"/>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BodyTextIndent2Char">
    <w:name w:val="Body Text Indent 2 Char"/>
    <w:basedOn w:val="Numatytasispastraiposriftas"/>
    <w:rPr>
      <w:rFonts w:ascii="Times New Roman" w:eastAsia="Times New Roman" w:hAnsi="Times New Roman" w:cs="Times New Roman"/>
      <w:sz w:val="24"/>
      <w:szCs w:val="20"/>
      <w:lang w:val="sl-SI" w:eastAsia="sl-SI"/>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character" w:customStyle="1" w:styleId="PagrindinistekstasDiagrama">
    <w:name w:val="Pagrindinis tekstas Diagrama"/>
    <w:link w:val="Pagrindinistekstas"/>
    <w:rPr>
      <w:rFonts w:ascii="Times New Roman" w:eastAsia="Times New Roman" w:hAnsi="Times New Roman" w:cs="Times New Roman"/>
      <w:szCs w:val="20"/>
      <w:lang w:val="sl-SI" w:eastAsia="sl-SI"/>
    </w:rPr>
  </w:style>
  <w:style w:type="character" w:customStyle="1" w:styleId="Pagrindinistekstas2Diagrama">
    <w:name w:val="Pagrindinis tekstas 2 Diagrama"/>
    <w:link w:val="Pagrindinistekstas2"/>
    <w:rPr>
      <w:rFonts w:ascii="Times New Roman" w:eastAsia="Times New Roman" w:hAnsi="Times New Roman" w:cs="Times New Roman"/>
      <w:sz w:val="24"/>
      <w:szCs w:val="20"/>
      <w:lang w:val="sl-SI" w:eastAsia="sl-SI"/>
    </w:rPr>
  </w:style>
  <w:style w:type="paragraph" w:customStyle="1" w:styleId="AHeader1">
    <w:name w:val="AHeader 1"/>
    <w:basedOn w:val="prastasis"/>
    <w:uiPriority w:val="99"/>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rPr>
      <w:rFonts w:ascii="Times New Roman" w:eastAsia="SimSun" w:hAnsi="Times New Roman" w:cs="Times New Roman"/>
      <w:szCs w:val="21"/>
      <w:lang w:val="en-GB"/>
    </w:rPr>
  </w:style>
  <w:style w:type="character" w:styleId="Grietas">
    <w:name w:val="Strong"/>
    <w:uiPriority w:val="99"/>
    <w:qFormat/>
    <w:rPr>
      <w:rFonts w:cs="Times New Roman"/>
      <w:b/>
      <w:bCs/>
    </w:rPr>
  </w:style>
  <w:style w:type="table" w:customStyle="1" w:styleId="TablegridAgencyblack">
    <w:name w:val="Table grid (Agency) black"/>
    <w:uiPriority w:val="99"/>
    <w:semiHidden/>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pPr>
      <w:keepNext/>
    </w:pPr>
    <w:rPr>
      <w:rFonts w:eastAsia="SimSun"/>
      <w:b/>
    </w:rPr>
  </w:style>
  <w:style w:type="character" w:customStyle="1" w:styleId="NormalAgencyChar">
    <w:name w:val="Normal (Agency) Char"/>
    <w:link w:val="NormalAgency"/>
    <w:locked/>
    <w:rPr>
      <w:rFonts w:ascii="Verdana" w:eastAsia="Times New Roman" w:hAnsi="Verdana" w:cs="Times New Roman"/>
      <w:snapToGrid w:val="0"/>
      <w:sz w:val="18"/>
      <w:lang w:val="en-GB" w:eastAsia="lt-LT"/>
    </w:rPr>
  </w:style>
  <w:style w:type="character" w:customStyle="1" w:styleId="PavadinimasDiagrama">
    <w:name w:val="Pavadinimas Diagrama"/>
    <w:link w:val="Pavadinimas"/>
    <w:rPr>
      <w:rFonts w:ascii="Times New Roman" w:eastAsia="Times New Roman" w:hAnsi="Times New Roman" w:cs="Times New Roman"/>
      <w:b/>
      <w:szCs w:val="20"/>
      <w:lang w:val="en-GB"/>
    </w:rPr>
  </w:style>
  <w:style w:type="paragraph" w:customStyle="1" w:styleId="BTEMEASMCA">
    <w:name w:val="BT EMEA_SMCA"/>
    <w:basedOn w:val="prastasis"/>
    <w:link w:val="BTEMEASMCAChar"/>
    <w:autoRedefine/>
    <w:rPr>
      <w:rFonts w:eastAsia="SimSun"/>
      <w:noProof/>
      <w:sz w:val="20"/>
      <w:lang w:val="x-none" w:eastAsia="x-none"/>
    </w:rPr>
  </w:style>
  <w:style w:type="character" w:customStyle="1" w:styleId="BTEMEASMCAChar">
    <w:name w:val="BT EMEA_SMCA Char"/>
    <w:link w:val="BTEMEASMCA"/>
    <w:locked/>
    <w:rPr>
      <w:rFonts w:ascii="Times New Roman" w:eastAsia="SimSun" w:hAnsi="Times New Roman" w:cs="Times New Roman"/>
      <w:noProof/>
      <w:sz w:val="20"/>
      <w:szCs w:val="20"/>
      <w:lang w:val="x-none" w:eastAsia="x-none"/>
    </w:rPr>
  </w:style>
  <w:style w:type="character" w:customStyle="1" w:styleId="CharChar12">
    <w:name w:val="Char Char12"/>
    <w:locked/>
    <w:rPr>
      <w:snapToGrid w:val="0"/>
      <w:lang w:val="en-GB" w:eastAsia="en-US" w:bidi="ar-SA"/>
    </w:rPr>
  </w:style>
  <w:style w:type="numbering" w:customStyle="1" w:styleId="Sraonra1">
    <w:name w:val="Sąrašo nėra1"/>
    <w:next w:val="Sraonra"/>
    <w:uiPriority w:val="99"/>
    <w:semiHidden/>
    <w:unhideWhenUsed/>
  </w:style>
  <w:style w:type="numbering" w:customStyle="1" w:styleId="NoList1">
    <w:name w:val="No List1"/>
    <w:next w:val="Sraonra"/>
    <w:uiPriority w:val="99"/>
    <w:semiHidden/>
    <w:unhideWhenUsed/>
  </w:style>
  <w:style w:type="paragraph" w:styleId="Paantrat">
    <w:name w:val="Subtitle"/>
    <w:basedOn w:val="prastasis"/>
    <w:link w:val="PaantratDiagrama"/>
    <w:uiPriority w:val="99"/>
    <w:qFormat/>
    <w:pPr>
      <w:autoSpaceDE w:val="0"/>
      <w:autoSpaceDN w:val="0"/>
      <w:adjustRightInd w:val="0"/>
      <w:jc w:val="center"/>
    </w:pPr>
    <w:rPr>
      <w:rFonts w:ascii="TimesNewRoman,Bold" w:hAnsi="TimesNewRoman,Bold"/>
      <w:b/>
      <w:color w:val="000000"/>
      <w:sz w:val="22"/>
      <w:lang w:val="en-US" w:eastAsia="lt-LT"/>
    </w:rPr>
  </w:style>
  <w:style w:type="character" w:customStyle="1" w:styleId="PaantratDiagrama">
    <w:name w:val="Paantraštė Diagrama"/>
    <w:basedOn w:val="Numatytasispastraiposriftas"/>
    <w:link w:val="Paantrat"/>
    <w:uiPriority w:val="99"/>
    <w:rPr>
      <w:rFonts w:ascii="TimesNewRoman,Bold" w:eastAsia="Times New Roman" w:hAnsi="TimesNewRoman,Bold" w:cs="Times New Roman"/>
      <w:b/>
      <w:color w:val="000000"/>
      <w:szCs w:val="20"/>
      <w:lang w:val="en-US" w:eastAsia="lt-LT"/>
    </w:rPr>
  </w:style>
  <w:style w:type="paragraph" w:customStyle="1" w:styleId="BT-EMEASMCA">
    <w:name w:val="BT- EMEA_SMCA"/>
    <w:basedOn w:val="prastasis"/>
    <w:pPr>
      <w:tabs>
        <w:tab w:val="num" w:pos="567"/>
      </w:tabs>
      <w:ind w:left="567" w:hanging="567"/>
    </w:pPr>
    <w:rPr>
      <w:sz w:val="22"/>
      <w:lang w:val="lt-LT" w:eastAsia="lt-LT"/>
    </w:rPr>
  </w:style>
  <w:style w:type="paragraph" w:customStyle="1" w:styleId="PI-3EMEASMCA">
    <w:name w:val="PI-3 EMEA_SMCA"/>
    <w:basedOn w:val="prastasis"/>
    <w:autoRedefine/>
    <w:uiPriority w:val="99"/>
    <w:pPr>
      <w:spacing w:line="220" w:lineRule="exact"/>
    </w:pPr>
    <w:rPr>
      <w:b/>
      <w:bCs/>
      <w:sz w:val="22"/>
      <w:szCs w:val="22"/>
      <w:lang w:val="lt-LT" w:eastAsia="en-US"/>
    </w:rPr>
  </w:style>
  <w:style w:type="paragraph" w:customStyle="1" w:styleId="PI-1EMEASMCA">
    <w:name w:val="PI-1 EMEA_SMCA"/>
    <w:basedOn w:val="Antrat2"/>
    <w:autoRedefine/>
    <w:pPr>
      <w:tabs>
        <w:tab w:val="clear" w:pos="4300"/>
        <w:tab w:val="clear" w:pos="5940"/>
        <w:tab w:val="clear" w:pos="8180"/>
        <w:tab w:val="left" w:pos="540"/>
        <w:tab w:val="left" w:pos="567"/>
      </w:tabs>
      <w:spacing w:line="240" w:lineRule="auto"/>
      <w:jc w:val="center"/>
    </w:pPr>
    <w:rPr>
      <w:sz w:val="22"/>
      <w:szCs w:val="22"/>
      <w:u w:val="none"/>
      <w:lang w:val="lt-LT" w:eastAsia="en-US"/>
    </w:rPr>
  </w:style>
  <w:style w:type="paragraph" w:customStyle="1" w:styleId="PI-2EMEASMCA">
    <w:name w:val="PI-2 EMEA_SMCA"/>
    <w:basedOn w:val="prastasis"/>
    <w:autoRedefine/>
    <w:pPr>
      <w:keepLines/>
      <w:tabs>
        <w:tab w:val="left" w:pos="567"/>
      </w:tabs>
    </w:pPr>
    <w:rPr>
      <w:kern w:val="28"/>
      <w:sz w:val="22"/>
      <w:szCs w:val="22"/>
      <w:lang w:val="lt-LT" w:eastAsia="en-US"/>
    </w:rPr>
  </w:style>
  <w:style w:type="character" w:customStyle="1" w:styleId="CharChar22">
    <w:name w:val="Char Char22"/>
    <w:locked/>
    <w:rPr>
      <w:b/>
      <w:sz w:val="22"/>
      <w:lang w:val="lt-LT" w:eastAsia="lt-LT"/>
    </w:rPr>
  </w:style>
  <w:style w:type="paragraph" w:customStyle="1" w:styleId="TTEMEASMCA">
    <w:name w:val="TT EMEA_SMCA"/>
    <w:basedOn w:val="prastasis"/>
    <w:link w:val="TTEMEASMCAChar"/>
    <w:autoRedefine/>
    <w:pPr>
      <w:tabs>
        <w:tab w:val="left" w:pos="567"/>
      </w:tabs>
      <w:ind w:left="567" w:hanging="567"/>
    </w:pPr>
    <w:rPr>
      <w:sz w:val="22"/>
      <w:lang w:val="en-US" w:eastAsia="en-US"/>
    </w:rPr>
  </w:style>
  <w:style w:type="character" w:customStyle="1" w:styleId="TTEMEASMCAChar">
    <w:name w:val="TT EMEA_SMCA Char"/>
    <w:link w:val="TTEMEASMCA"/>
    <w:rPr>
      <w:rFonts w:ascii="Times New Roman" w:eastAsia="Times New Roman" w:hAnsi="Times New Roman" w:cs="Times New Roman"/>
      <w:szCs w:val="20"/>
      <w:lang w:val="en-US"/>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prastasis"/>
    <w:link w:val="BTgEMEASMCAChar"/>
    <w:autoRedefine/>
    <w:uiPriority w:val="99"/>
    <w:rPr>
      <w:i/>
      <w:color w:val="008000"/>
      <w:sz w:val="22"/>
      <w:lang w:val="lt-LT" w:eastAsia="lt-LT"/>
    </w:rPr>
  </w:style>
  <w:style w:type="character" w:customStyle="1" w:styleId="BTgEMEASMCAChar">
    <w:name w:val="BT(g) EMEA_SMCA Char"/>
    <w:link w:val="BTgEMEASMCA"/>
    <w:uiPriority w:val="99"/>
    <w:rPr>
      <w:rFonts w:ascii="Times New Roman" w:eastAsia="Times New Roman" w:hAnsi="Times New Roman" w:cs="Times New Roman"/>
      <w:i/>
      <w:color w:val="008000"/>
      <w:szCs w:val="20"/>
      <w:lang w:eastAsia="lt-LT"/>
    </w:rPr>
  </w:style>
  <w:style w:type="paragraph" w:customStyle="1" w:styleId="BTuEMEASMCA">
    <w:name w:val="BT(u) EMEA_SMCA"/>
    <w:basedOn w:val="prastasis"/>
    <w:autoRedefine/>
    <w:rPr>
      <w:sz w:val="22"/>
      <w:u w:val="single"/>
      <w:lang w:val="lt-LT" w:eastAsia="lt-LT"/>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character" w:customStyle="1" w:styleId="PI-1labEMEASMCAChar">
    <w:name w:val="PI-1_lab EMEA_SMCA Char"/>
    <w:link w:val="PI-1labEMEASMCA"/>
    <w:rPr>
      <w:rFonts w:ascii="Times New Roman" w:eastAsia="Times New Roman" w:hAnsi="Times New Roman" w:cs="Times New Roman"/>
      <w:b/>
      <w:noProof/>
    </w:rPr>
  </w:style>
  <w:style w:type="paragraph" w:styleId="prastasiniatinklio">
    <w:name w:val="Normal (Web)"/>
    <w:basedOn w:val="prastasis"/>
    <w:pPr>
      <w:spacing w:before="100" w:after="100"/>
    </w:pPr>
    <w:rPr>
      <w:sz w:val="22"/>
      <w:lang w:val="en-US" w:eastAsia="lt-LT"/>
    </w:rPr>
  </w:style>
  <w:style w:type="paragraph" w:customStyle="1" w:styleId="BTbEMEASMCA">
    <w:name w:val="BT(b) EMEA_SMCA"/>
    <w:basedOn w:val="prastasis"/>
    <w:autoRedefine/>
    <w:rPr>
      <w:b/>
      <w:noProof/>
      <w:sz w:val="22"/>
      <w:szCs w:val="22"/>
      <w:lang w:val="lt-LT" w:eastAsia="en-US"/>
    </w:rPr>
  </w:style>
  <w:style w:type="paragraph" w:customStyle="1" w:styleId="TableText">
    <w:name w:val="Table Text"/>
    <w:basedOn w:val="prastasis"/>
    <w:uiPriority w:val="99"/>
    <w:rPr>
      <w:rFonts w:ascii="CG Times (W1)" w:hAnsi="CG Times (W1)"/>
      <w:sz w:val="20"/>
      <w:lang w:val="en-GB" w:eastAsia="en-US"/>
    </w:rPr>
  </w:style>
  <w:style w:type="paragraph" w:customStyle="1" w:styleId="Normal11pt">
    <w:name w:val="Normal + 11pt"/>
    <w:basedOn w:val="prastasis"/>
    <w:link w:val="Normal11ptCar"/>
    <w:uiPriority w:val="99"/>
    <w:rPr>
      <w:sz w:val="22"/>
      <w:szCs w:val="22"/>
      <w:lang w:val="en-GB" w:eastAsia="en-US"/>
    </w:rPr>
  </w:style>
  <w:style w:type="character" w:customStyle="1" w:styleId="Normal11ptCar">
    <w:name w:val="Normal + 11pt Car"/>
    <w:link w:val="Normal11pt"/>
    <w:uiPriority w:val="99"/>
    <w:rPr>
      <w:rFonts w:ascii="Times New Roman" w:eastAsia="Times New Roman" w:hAnsi="Times New Roman" w:cs="Times New Roman"/>
      <w:lang w:val="en-GB"/>
    </w:rPr>
  </w:style>
  <w:style w:type="paragraph" w:customStyle="1" w:styleId="NormaLT">
    <w:name w:val="NormaLT"/>
    <w:basedOn w:val="prastasis"/>
    <w:uiPriority w:val="99"/>
    <w:pPr>
      <w:tabs>
        <w:tab w:val="left" w:pos="425"/>
      </w:tabs>
      <w:jc w:val="both"/>
    </w:pPr>
    <w:rPr>
      <w:rFonts w:ascii="Arial" w:hAnsi="Arial"/>
      <w:lang w:val="lt-LT" w:eastAsia="en-US"/>
    </w:rPr>
  </w:style>
  <w:style w:type="character" w:customStyle="1" w:styleId="Normal1">
    <w:name w:val="Normal1"/>
    <w:rPr>
      <w:rFonts w:ascii="Arial" w:hAnsi="Arial"/>
      <w:sz w:val="24"/>
    </w:rPr>
  </w:style>
  <w:style w:type="character" w:customStyle="1" w:styleId="CharChar7">
    <w:name w:val="Char Char7"/>
    <w:uiPriority w:val="99"/>
    <w:locked/>
    <w:rPr>
      <w:rFonts w:cs="Times New Roman"/>
      <w:sz w:val="22"/>
      <w:lang w:val="lt-LT" w:eastAsia="en-US"/>
    </w:rPr>
  </w:style>
  <w:style w:type="numbering" w:customStyle="1" w:styleId="NoList11">
    <w:name w:val="No List11"/>
    <w:next w:val="Sraonra"/>
    <w:semiHidden/>
  </w:style>
  <w:style w:type="paragraph" w:customStyle="1" w:styleId="Normal11pt0">
    <w:name w:val="Normal + 11 pt"/>
    <w:basedOn w:val="Pagrindinistekstas"/>
    <w:pPr>
      <w:widowControl w:val="0"/>
      <w:numPr>
        <w:ilvl w:val="0"/>
      </w:numPr>
      <w:tabs>
        <w:tab w:val="clear" w:pos="8505"/>
      </w:tabs>
      <w:overflowPunct w:val="0"/>
      <w:autoSpaceDE w:val="0"/>
      <w:autoSpaceDN w:val="0"/>
      <w:adjustRightInd w:val="0"/>
      <w:spacing w:line="312" w:lineRule="auto"/>
      <w:ind w:right="0"/>
    </w:pPr>
    <w:rPr>
      <w:rFonts w:ascii="TimesLT" w:hAnsi="TimesLT"/>
      <w:noProof/>
      <w:szCs w:val="22"/>
      <w:lang w:val="en-US" w:eastAsia="ar-SA"/>
    </w:rPr>
  </w:style>
  <w:style w:type="character" w:customStyle="1" w:styleId="CharChar">
    <w:name w:val="Char Char"/>
    <w:rPr>
      <w:sz w:val="22"/>
      <w:lang w:val="lt-LT" w:eastAsia="lt-LT" w:bidi="ar-SA"/>
    </w:rPr>
  </w:style>
  <w:style w:type="paragraph" w:customStyle="1" w:styleId="A-TableText">
    <w:name w:val="A-TableText"/>
    <w:basedOn w:val="prastasis"/>
    <w:pPr>
      <w:spacing w:before="60" w:after="60"/>
    </w:pPr>
    <w:rPr>
      <w:rFonts w:eastAsia="Calibri"/>
      <w:sz w:val="20"/>
      <w:lang w:val="en-GB" w:eastAsia="en-US"/>
    </w:rPr>
  </w:style>
  <w:style w:type="character" w:customStyle="1" w:styleId="CharChar11">
    <w:name w:val="Char Char11"/>
    <w:locked/>
    <w:rPr>
      <w:rFonts w:ascii="Arial" w:hAnsi="Arial"/>
      <w:b/>
      <w:kern w:val="28"/>
      <w:sz w:val="28"/>
      <w:lang w:val="lt-LT" w:eastAsia="en-US" w:bidi="ar-SA"/>
    </w:rPr>
  </w:style>
  <w:style w:type="character" w:customStyle="1" w:styleId="CharChar10">
    <w:name w:val="Char Char10"/>
    <w:semiHidden/>
    <w:locked/>
    <w:rPr>
      <w:rFonts w:ascii="Arial" w:hAnsi="Arial"/>
      <w:b/>
      <w:i/>
      <w:sz w:val="22"/>
      <w:lang w:val="lt-LT" w:eastAsia="en-US" w:bidi="ar-SA"/>
    </w:rPr>
  </w:style>
  <w:style w:type="character" w:customStyle="1" w:styleId="HeaderChar1">
    <w:name w:val="Header Char1"/>
    <w:locked/>
    <w:rPr>
      <w:rFonts w:ascii="Times New Roman" w:eastAsia="SimSun" w:hAnsi="Times New Roman"/>
      <w:sz w:val="20"/>
      <w:lang w:val="en-GB" w:eastAsia="zh-CN"/>
    </w:rPr>
  </w:style>
  <w:style w:type="table" w:customStyle="1" w:styleId="TablegridAgencyblack1">
    <w:name w:val="Table grid (Agency) black1"/>
    <w:semiHidden/>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Sraopastraipa">
    <w:name w:val="List Paragraph"/>
    <w:basedOn w:val="prastasis"/>
    <w:uiPriority w:val="34"/>
    <w:qFormat/>
    <w:pPr>
      <w:spacing w:after="160" w:line="259" w:lineRule="auto"/>
      <w:ind w:left="720"/>
      <w:contextualSpacing/>
    </w:pPr>
    <w:rPr>
      <w:rFonts w:ascii="Calibri" w:eastAsia="Calibri" w:hAnsi="Calibri"/>
      <w:sz w:val="22"/>
      <w:szCs w:val="22"/>
      <w:lang w:val="lt-LT" w:eastAsia="en-US"/>
    </w:rPr>
  </w:style>
  <w:style w:type="numbering" w:customStyle="1" w:styleId="Sraonra11">
    <w:name w:val="Sąrašo nėra11"/>
    <w:next w:val="Sraonra"/>
    <w:uiPriority w:val="99"/>
    <w:semiHidden/>
    <w:unhideWhenUsed/>
  </w:style>
  <w:style w:type="numbering" w:customStyle="1" w:styleId="Sraonra111">
    <w:name w:val="Sąrašo nėra111"/>
    <w:next w:val="Sraonra"/>
    <w:uiPriority w:val="99"/>
    <w:semiHidden/>
    <w:unhideWhenUsed/>
  </w:style>
  <w:style w:type="character" w:customStyle="1" w:styleId="apple-converted-space">
    <w:name w:val="apple-converted-space"/>
  </w:style>
  <w:style w:type="character" w:styleId="Emfaz">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164863">
      <w:bodyDiv w:val="1"/>
      <w:marLeft w:val="0"/>
      <w:marRight w:val="0"/>
      <w:marTop w:val="0"/>
      <w:marBottom w:val="0"/>
      <w:divBdr>
        <w:top w:val="none" w:sz="0" w:space="0" w:color="auto"/>
        <w:left w:val="none" w:sz="0" w:space="0" w:color="auto"/>
        <w:bottom w:val="none" w:sz="0" w:space="0" w:color="auto"/>
        <w:right w:val="none" w:sz="0" w:space="0" w:color="auto"/>
      </w:divBdr>
    </w:div>
    <w:div w:id="1334070628">
      <w:bodyDiv w:val="1"/>
      <w:marLeft w:val="0"/>
      <w:marRight w:val="0"/>
      <w:marTop w:val="0"/>
      <w:marBottom w:val="0"/>
      <w:divBdr>
        <w:top w:val="none" w:sz="0" w:space="0" w:color="auto"/>
        <w:left w:val="none" w:sz="0" w:space="0" w:color="auto"/>
        <w:bottom w:val="none" w:sz="0" w:space="0" w:color="auto"/>
        <w:right w:val="none" w:sz="0" w:space="0" w:color="auto"/>
      </w:divBdr>
      <w:divsChild>
        <w:div w:id="854077227">
          <w:marLeft w:val="0"/>
          <w:marRight w:val="0"/>
          <w:marTop w:val="0"/>
          <w:marBottom w:val="0"/>
          <w:divBdr>
            <w:top w:val="none" w:sz="0" w:space="0" w:color="auto"/>
            <w:left w:val="none" w:sz="0" w:space="0" w:color="auto"/>
            <w:bottom w:val="none" w:sz="0" w:space="0" w:color="auto"/>
            <w:right w:val="none" w:sz="0" w:space="0" w:color="auto"/>
          </w:divBdr>
        </w:div>
        <w:div w:id="754396045">
          <w:marLeft w:val="0"/>
          <w:marRight w:val="0"/>
          <w:marTop w:val="0"/>
          <w:marBottom w:val="0"/>
          <w:divBdr>
            <w:top w:val="none" w:sz="0" w:space="0" w:color="auto"/>
            <w:left w:val="none" w:sz="0" w:space="0" w:color="auto"/>
            <w:bottom w:val="none" w:sz="0" w:space="0" w:color="auto"/>
            <w:right w:val="none" w:sz="0" w:space="0" w:color="auto"/>
          </w:divBdr>
          <w:divsChild>
            <w:div w:id="18049429">
              <w:marLeft w:val="0"/>
              <w:marRight w:val="0"/>
              <w:marTop w:val="0"/>
              <w:marBottom w:val="0"/>
              <w:divBdr>
                <w:top w:val="none" w:sz="0" w:space="0" w:color="auto"/>
                <w:left w:val="none" w:sz="0" w:space="0" w:color="auto"/>
                <w:bottom w:val="none" w:sz="0" w:space="0" w:color="auto"/>
                <w:right w:val="none" w:sz="0" w:space="0" w:color="auto"/>
              </w:divBdr>
              <w:divsChild>
                <w:div w:id="821822187">
                  <w:marLeft w:val="0"/>
                  <w:marRight w:val="0"/>
                  <w:marTop w:val="0"/>
                  <w:marBottom w:val="0"/>
                  <w:divBdr>
                    <w:top w:val="none" w:sz="0" w:space="0" w:color="auto"/>
                    <w:left w:val="none" w:sz="0" w:space="0" w:color="auto"/>
                    <w:bottom w:val="none" w:sz="0" w:space="0" w:color="auto"/>
                    <w:right w:val="none" w:sz="0" w:space="0" w:color="auto"/>
                  </w:divBdr>
                  <w:divsChild>
                    <w:div w:id="72942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vvkt.lrv.l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58742</Words>
  <Characters>33484</Characters>
  <Application>Microsoft Office Word</Application>
  <DocSecurity>4</DocSecurity>
  <Lines>279</Lines>
  <Paragraphs>184</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92042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2025-07-28T08:34:00Z</dcterms:created>
  <dcterms:modified xsi:type="dcterms:W3CDTF">2025-07-28T08:34:00Z</dcterms:modified>
</cp:coreProperties>
</file>