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Default="0033700B" w:rsidP="0033700B">
      <w:pPr>
        <w:jc w:val="center"/>
        <w:outlineLvl w:val="0"/>
        <w:rPr>
          <w:b/>
          <w:kern w:val="28"/>
          <w:szCs w:val="22"/>
        </w:rPr>
      </w:pPr>
    </w:p>
    <w:p w:rsidR="0033700B" w:rsidRPr="006B0473" w:rsidRDefault="0033700B" w:rsidP="0033700B">
      <w:pPr>
        <w:jc w:val="center"/>
        <w:outlineLvl w:val="0"/>
        <w:rPr>
          <w:b/>
          <w:kern w:val="28"/>
          <w:szCs w:val="22"/>
        </w:rPr>
      </w:pPr>
      <w:r w:rsidRPr="006B0473">
        <w:rPr>
          <w:b/>
          <w:kern w:val="28"/>
          <w:szCs w:val="22"/>
        </w:rPr>
        <w:t>A. ŽENKLINIMAS</w:t>
      </w:r>
    </w:p>
    <w:p w:rsidR="0033700B" w:rsidRPr="006B0473" w:rsidRDefault="0033700B" w:rsidP="0033700B">
      <w:pPr>
        <w:keepNext/>
        <w:pBdr>
          <w:top w:val="single" w:sz="4" w:space="1" w:color="auto"/>
          <w:left w:val="single" w:sz="4" w:space="4" w:color="auto"/>
          <w:bottom w:val="single" w:sz="4" w:space="1" w:color="auto"/>
          <w:right w:val="single" w:sz="4" w:space="4" w:color="auto"/>
        </w:pBdr>
        <w:outlineLvl w:val="1"/>
        <w:rPr>
          <w:b/>
          <w:iCs/>
          <w:szCs w:val="22"/>
        </w:rPr>
      </w:pPr>
      <w:r w:rsidRPr="006B0473">
        <w:rPr>
          <w:b/>
          <w:iCs/>
          <w:szCs w:val="22"/>
        </w:rPr>
        <w:br w:type="page"/>
        <w:t xml:space="preserve">INFORMACIJA ANT IŠORINĖS  PAKUOTĖS </w:t>
      </w:r>
    </w:p>
    <w:p w:rsidR="0033700B" w:rsidRPr="006B0473" w:rsidRDefault="0033700B" w:rsidP="0033700B">
      <w:pPr>
        <w:keepNext/>
        <w:pBdr>
          <w:top w:val="single" w:sz="4" w:space="1" w:color="auto"/>
          <w:left w:val="single" w:sz="4" w:space="4" w:color="auto"/>
          <w:bottom w:val="single" w:sz="4" w:space="1" w:color="auto"/>
          <w:right w:val="single" w:sz="4" w:space="4" w:color="auto"/>
        </w:pBdr>
        <w:outlineLvl w:val="1"/>
        <w:rPr>
          <w:b/>
          <w:iCs/>
          <w:szCs w:val="22"/>
        </w:rPr>
      </w:pPr>
    </w:p>
    <w:p w:rsidR="0033700B" w:rsidRPr="006B0473" w:rsidRDefault="0033700B" w:rsidP="0033700B">
      <w:pPr>
        <w:pBdr>
          <w:top w:val="single" w:sz="4" w:space="1" w:color="auto"/>
          <w:left w:val="single" w:sz="4" w:space="4" w:color="auto"/>
          <w:bottom w:val="single" w:sz="4" w:space="1" w:color="auto"/>
          <w:right w:val="single" w:sz="4" w:space="4" w:color="auto"/>
        </w:pBdr>
        <w:rPr>
          <w:b/>
          <w:szCs w:val="22"/>
        </w:rPr>
      </w:pPr>
      <w:r w:rsidRPr="006B0473">
        <w:rPr>
          <w:b/>
          <w:szCs w:val="22"/>
        </w:rPr>
        <w:t>KARTONO DĖŽUTĖ</w:t>
      </w:r>
    </w:p>
    <w:p w:rsidR="0033700B" w:rsidRPr="006B0473" w:rsidRDefault="0033700B" w:rsidP="0033700B">
      <w:pPr>
        <w:rPr>
          <w:szCs w:val="22"/>
        </w:rPr>
      </w:pPr>
    </w:p>
    <w:p w:rsidR="0033700B" w:rsidRPr="006B0473" w:rsidRDefault="0033700B" w:rsidP="0033700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1.</w:t>
      </w:r>
      <w:r w:rsidRPr="006B0473">
        <w:rPr>
          <w:b/>
          <w:szCs w:val="22"/>
        </w:rPr>
        <w:tab/>
        <w:t>VAISTINIO PREPARATO PAVADINIMAS</w:t>
      </w:r>
    </w:p>
    <w:p w:rsidR="0033700B" w:rsidRPr="006B0473" w:rsidRDefault="0033700B" w:rsidP="0033700B">
      <w:pPr>
        <w:rPr>
          <w:szCs w:val="22"/>
        </w:rPr>
      </w:pPr>
    </w:p>
    <w:p w:rsidR="0033700B" w:rsidRPr="006B0473" w:rsidRDefault="0033700B" w:rsidP="0033700B">
      <w:pPr>
        <w:ind w:left="567" w:hanging="567"/>
        <w:jc w:val="both"/>
        <w:rPr>
          <w:szCs w:val="22"/>
        </w:rPr>
      </w:pPr>
      <w:proofErr w:type="spellStart"/>
      <w:r w:rsidRPr="006B0473">
        <w:rPr>
          <w:szCs w:val="22"/>
        </w:rPr>
        <w:t>Baneocin</w:t>
      </w:r>
      <w:proofErr w:type="spellEnd"/>
      <w:r w:rsidRPr="006B0473">
        <w:rPr>
          <w:szCs w:val="22"/>
        </w:rPr>
        <w:t xml:space="preserve"> 250 TV/5000 TV/g tepalas </w:t>
      </w:r>
    </w:p>
    <w:p w:rsidR="002C3C7B" w:rsidRPr="002C3C7B" w:rsidRDefault="002C3C7B" w:rsidP="002C3C7B">
      <w:pPr>
        <w:pStyle w:val="BTEMEASMCA"/>
      </w:pPr>
      <w:r w:rsidRPr="002C3C7B">
        <w:t>Bacitracino cinko kompleksas,</w:t>
      </w:r>
      <w:r w:rsidR="00504281">
        <w:t xml:space="preserve"> </w:t>
      </w:r>
      <w:r w:rsidRPr="002C3C7B">
        <w:t>neomicino sulfatas</w:t>
      </w:r>
      <w:r w:rsidR="00CF19B6">
        <w:t>.</w:t>
      </w: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 xml:space="preserve">2. </w:t>
      </w:r>
      <w:r w:rsidRPr="006B0473">
        <w:rPr>
          <w:b/>
          <w:szCs w:val="22"/>
        </w:rPr>
        <w:tab/>
        <w:t>VEIKLIOJI (-IOS) MEDŽIAGA (-OS) IR JOS (-Ų) KIEKIS (-IAI)</w:t>
      </w:r>
    </w:p>
    <w:p w:rsidR="0033700B" w:rsidRPr="006B0473" w:rsidRDefault="0033700B" w:rsidP="0033700B">
      <w:pPr>
        <w:rPr>
          <w:szCs w:val="22"/>
        </w:rPr>
      </w:pPr>
    </w:p>
    <w:p w:rsidR="0033700B" w:rsidRPr="006B0473" w:rsidRDefault="0033700B" w:rsidP="0033700B">
      <w:pPr>
        <w:rPr>
          <w:bCs/>
          <w:szCs w:val="22"/>
        </w:rPr>
      </w:pPr>
      <w:r w:rsidRPr="006B0473">
        <w:rPr>
          <w:bCs/>
          <w:szCs w:val="22"/>
        </w:rPr>
        <w:t xml:space="preserve">1 g tepalo yra </w:t>
      </w:r>
      <w:r w:rsidRPr="006B0473">
        <w:rPr>
          <w:szCs w:val="22"/>
        </w:rPr>
        <w:t xml:space="preserve">250 TV </w:t>
      </w:r>
      <w:proofErr w:type="spellStart"/>
      <w:r w:rsidRPr="006B0473">
        <w:rPr>
          <w:szCs w:val="22"/>
        </w:rPr>
        <w:t>bacitracino</w:t>
      </w:r>
      <w:proofErr w:type="spellEnd"/>
      <w:r w:rsidRPr="006B0473">
        <w:rPr>
          <w:szCs w:val="22"/>
        </w:rPr>
        <w:t xml:space="preserve"> cinko komplekso ir 5000 TV </w:t>
      </w:r>
      <w:proofErr w:type="spellStart"/>
      <w:r w:rsidRPr="006B0473">
        <w:rPr>
          <w:szCs w:val="22"/>
        </w:rPr>
        <w:t>neomicino</w:t>
      </w:r>
      <w:proofErr w:type="spellEnd"/>
      <w:r w:rsidRPr="006B0473">
        <w:rPr>
          <w:szCs w:val="22"/>
        </w:rPr>
        <w:t xml:space="preserve"> sulfato.</w:t>
      </w:r>
    </w:p>
    <w:p w:rsidR="0033700B" w:rsidRPr="006B0473" w:rsidRDefault="0033700B" w:rsidP="0033700B">
      <w:pPr>
        <w:rPr>
          <w:bCs/>
          <w:szCs w:val="22"/>
        </w:rPr>
      </w:pPr>
    </w:p>
    <w:p w:rsidR="0033700B" w:rsidRPr="006B0473" w:rsidRDefault="0033700B" w:rsidP="0033700B">
      <w:pPr>
        <w:rPr>
          <w:szCs w:val="22"/>
        </w:rPr>
      </w:pPr>
    </w:p>
    <w:p w:rsidR="0033700B" w:rsidRPr="006B0473" w:rsidRDefault="0033700B" w:rsidP="0033700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3.</w:t>
      </w:r>
      <w:r w:rsidRPr="006B0473">
        <w:rPr>
          <w:b/>
          <w:szCs w:val="22"/>
        </w:rPr>
        <w:tab/>
        <w:t>PAGALBINIŲ MEDŽIAGŲ SĄRAŠAS</w:t>
      </w:r>
    </w:p>
    <w:p w:rsidR="0033700B" w:rsidRPr="006B0473" w:rsidRDefault="0033700B" w:rsidP="0033700B">
      <w:pPr>
        <w:rPr>
          <w:szCs w:val="22"/>
        </w:rPr>
      </w:pPr>
    </w:p>
    <w:p w:rsidR="0033700B" w:rsidRPr="006B0473" w:rsidRDefault="0033700B" w:rsidP="0033700B">
      <w:pPr>
        <w:rPr>
          <w:szCs w:val="22"/>
        </w:rPr>
      </w:pPr>
      <w:r w:rsidRPr="006B0473">
        <w:rPr>
          <w:szCs w:val="22"/>
        </w:rPr>
        <w:t>Pagalbinės medžiagos: vilnų riebalai, minkštasis baltas parafinas.</w:t>
      </w:r>
    </w:p>
    <w:p w:rsidR="0033700B" w:rsidRPr="006B0473" w:rsidRDefault="0033700B" w:rsidP="0033700B">
      <w:pPr>
        <w:keepNext/>
        <w:outlineLvl w:val="2"/>
        <w:rPr>
          <w:b/>
          <w:szCs w:val="22"/>
        </w:rPr>
      </w:pPr>
    </w:p>
    <w:p w:rsidR="0033700B" w:rsidRPr="006B0473" w:rsidRDefault="0033700B" w:rsidP="0033700B">
      <w:pPr>
        <w:rPr>
          <w:szCs w:val="22"/>
        </w:rPr>
      </w:pPr>
    </w:p>
    <w:p w:rsidR="0033700B" w:rsidRPr="006B0473" w:rsidRDefault="0033700B" w:rsidP="0033700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4.</w:t>
      </w:r>
      <w:r w:rsidRPr="006B0473">
        <w:rPr>
          <w:b/>
          <w:szCs w:val="22"/>
        </w:rPr>
        <w:tab/>
        <w:t>FARMACINĖ FORMA IR KIEKIS PAKUOTĖJE</w:t>
      </w:r>
    </w:p>
    <w:p w:rsidR="0033700B" w:rsidRPr="006B0473" w:rsidRDefault="0033700B" w:rsidP="0033700B">
      <w:pPr>
        <w:jc w:val="both"/>
        <w:rPr>
          <w:szCs w:val="22"/>
        </w:rPr>
      </w:pPr>
    </w:p>
    <w:p w:rsidR="0033700B" w:rsidRPr="006B0473" w:rsidRDefault="0033700B" w:rsidP="0033700B">
      <w:pPr>
        <w:jc w:val="both"/>
        <w:rPr>
          <w:szCs w:val="22"/>
        </w:rPr>
      </w:pPr>
      <w:r w:rsidRPr="006B0473">
        <w:rPr>
          <w:szCs w:val="22"/>
        </w:rPr>
        <w:t>20 g tepalo.</w:t>
      </w:r>
    </w:p>
    <w:p w:rsidR="0033700B" w:rsidRPr="006B0473" w:rsidRDefault="0033700B" w:rsidP="0033700B">
      <w:pPr>
        <w:rPr>
          <w:szCs w:val="22"/>
        </w:rPr>
      </w:pPr>
    </w:p>
    <w:p w:rsidR="0033700B" w:rsidRPr="006B0473" w:rsidRDefault="0033700B" w:rsidP="0033700B">
      <w:pPr>
        <w:rPr>
          <w:szCs w:val="22"/>
        </w:rPr>
      </w:pPr>
    </w:p>
    <w:p w:rsidR="002C3C7B" w:rsidRPr="006438C3" w:rsidRDefault="002C3C7B" w:rsidP="002C3C7B">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sidRPr="006438C3">
        <w:rPr>
          <w:rFonts w:eastAsia="MS Mincho"/>
          <w:b/>
        </w:rPr>
        <w:t>5.</w:t>
      </w:r>
      <w:r w:rsidRPr="006438C3">
        <w:rPr>
          <w:rFonts w:eastAsia="MS Mincho"/>
          <w:b/>
        </w:rPr>
        <w:tab/>
        <w:t>VARTOJIMO METODAS IR BŪDAS (-AI)</w:t>
      </w:r>
    </w:p>
    <w:p w:rsidR="0033700B" w:rsidRPr="006B0473" w:rsidRDefault="0033700B" w:rsidP="0033700B">
      <w:pPr>
        <w:rPr>
          <w:szCs w:val="22"/>
        </w:rPr>
      </w:pPr>
    </w:p>
    <w:p w:rsidR="0033700B" w:rsidRPr="006B0473" w:rsidRDefault="0033700B" w:rsidP="0033700B">
      <w:pPr>
        <w:rPr>
          <w:szCs w:val="22"/>
        </w:rPr>
      </w:pPr>
      <w:r w:rsidRPr="006B0473">
        <w:rPr>
          <w:szCs w:val="22"/>
        </w:rPr>
        <w:t xml:space="preserve">Vartoti ant odos. </w:t>
      </w:r>
    </w:p>
    <w:p w:rsidR="0033700B" w:rsidRPr="006B0473" w:rsidRDefault="0033700B" w:rsidP="0033700B">
      <w:pPr>
        <w:rPr>
          <w:szCs w:val="22"/>
        </w:rPr>
      </w:pPr>
      <w:r w:rsidRPr="006B0473">
        <w:rPr>
          <w:szCs w:val="22"/>
        </w:rPr>
        <w:t>Prieš vartojimą perskaitykite pakuotės lapelį.</w:t>
      </w: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6.</w:t>
      </w:r>
      <w:r w:rsidRPr="006B0473">
        <w:rPr>
          <w:b/>
          <w:szCs w:val="22"/>
        </w:rPr>
        <w:tab/>
        <w:t>SPECIALUS ĮSPĖJIMAS, KADVAISTINĮ PREPARATĄ BŪTINA LAIKYTI VAIKAMS NEPASTEBIMOJE IR NEPASIEKIAMOJE VIETOJE</w:t>
      </w:r>
    </w:p>
    <w:p w:rsidR="0033700B" w:rsidRPr="006B0473" w:rsidRDefault="0033700B" w:rsidP="0033700B">
      <w:pPr>
        <w:rPr>
          <w:szCs w:val="22"/>
        </w:rPr>
      </w:pPr>
    </w:p>
    <w:p w:rsidR="0033700B" w:rsidRPr="006B0473" w:rsidRDefault="0033700B" w:rsidP="0033700B">
      <w:pPr>
        <w:rPr>
          <w:szCs w:val="22"/>
        </w:rPr>
      </w:pPr>
      <w:r w:rsidRPr="006B0473">
        <w:rPr>
          <w:szCs w:val="22"/>
        </w:rPr>
        <w:t>Laikyti vaikams nepastebimoje ir nepasiekiamoje vietoje.</w:t>
      </w: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7.</w:t>
      </w:r>
      <w:r w:rsidRPr="006B0473">
        <w:rPr>
          <w:b/>
          <w:szCs w:val="22"/>
        </w:rPr>
        <w:tab/>
        <w:t>KITAS SPECIALUS ĮSPĖJIMAS (JEI REIKIA)</w:t>
      </w: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8.</w:t>
      </w:r>
      <w:r w:rsidRPr="006B0473">
        <w:rPr>
          <w:b/>
          <w:szCs w:val="22"/>
        </w:rPr>
        <w:tab/>
        <w:t>TINKAMUMO LAIKAS</w:t>
      </w:r>
    </w:p>
    <w:p w:rsidR="0033700B" w:rsidRPr="006B0473" w:rsidRDefault="0033700B" w:rsidP="0033700B">
      <w:pPr>
        <w:rPr>
          <w:szCs w:val="22"/>
        </w:rPr>
      </w:pPr>
    </w:p>
    <w:p w:rsidR="002C3C7B" w:rsidRPr="006438C3" w:rsidRDefault="002C3C7B" w:rsidP="002C3C7B">
      <w:pPr>
        <w:tabs>
          <w:tab w:val="left" w:pos="720"/>
        </w:tabs>
        <w:rPr>
          <w:rFonts w:eastAsia="MS Mincho"/>
        </w:rPr>
      </w:pPr>
      <w:r w:rsidRPr="006438C3">
        <w:rPr>
          <w:rFonts w:eastAsia="MS Mincho"/>
        </w:rPr>
        <w:t xml:space="preserve">Tinka iki: </w:t>
      </w:r>
      <w:r>
        <w:rPr>
          <w:rFonts w:eastAsia="MS Mincho"/>
        </w:rPr>
        <w:t xml:space="preserve">mm/MMMM </w:t>
      </w: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9.</w:t>
      </w:r>
      <w:r w:rsidRPr="006B0473">
        <w:rPr>
          <w:b/>
          <w:szCs w:val="22"/>
        </w:rPr>
        <w:tab/>
        <w:t>SPECIALIOS LAIKYMO SĄLYGOS</w:t>
      </w:r>
    </w:p>
    <w:p w:rsidR="0033700B" w:rsidRPr="006B0473" w:rsidRDefault="0033700B" w:rsidP="0033700B">
      <w:pPr>
        <w:rPr>
          <w:szCs w:val="22"/>
        </w:rPr>
      </w:pPr>
    </w:p>
    <w:p w:rsidR="0033700B" w:rsidRDefault="0033700B" w:rsidP="0033700B">
      <w:pPr>
        <w:rPr>
          <w:szCs w:val="22"/>
        </w:rPr>
      </w:pPr>
      <w:r w:rsidRPr="006B0473">
        <w:rPr>
          <w:szCs w:val="22"/>
        </w:rPr>
        <w:t xml:space="preserve">Laikyti ne aukštesnėje kaip 25 ºC temperatūroje.  </w:t>
      </w:r>
    </w:p>
    <w:p w:rsidR="002C3C7B" w:rsidRPr="006B0473" w:rsidRDefault="002C3C7B" w:rsidP="0033700B">
      <w:pPr>
        <w:rPr>
          <w:szCs w:val="22"/>
        </w:rPr>
      </w:pPr>
      <w:r>
        <w:t xml:space="preserve">Laikyti </w:t>
      </w:r>
      <w:r w:rsidR="006F712B">
        <w:t>gamintojo</w:t>
      </w:r>
      <w:r>
        <w:t xml:space="preserve"> pakuotėje, kad preparatas būtų apsaugotas nuo šviesos.</w:t>
      </w: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10.</w:t>
      </w:r>
      <w:r w:rsidRPr="006B0473">
        <w:rPr>
          <w:b/>
          <w:szCs w:val="22"/>
        </w:rPr>
        <w:tab/>
        <w:t>SPECIALIOS ATSARGUMO PRIEMONĖSDĖL NESUVARTOTO VAISTINIO PREPARATO AR JO ATLIEKŲ TVARKYMO (JEI REIKIA)</w:t>
      </w:r>
    </w:p>
    <w:p w:rsidR="0033700B" w:rsidRPr="006B0473" w:rsidRDefault="0033700B" w:rsidP="0033700B">
      <w:pPr>
        <w:rPr>
          <w:szCs w:val="22"/>
        </w:rPr>
      </w:pPr>
    </w:p>
    <w:p w:rsidR="002C3C7B" w:rsidRPr="006438C3" w:rsidRDefault="002C3C7B" w:rsidP="002C3C7B">
      <w:pPr>
        <w:tabs>
          <w:tab w:val="left" w:pos="720"/>
        </w:tabs>
        <w:rPr>
          <w:rFonts w:eastAsia="MS Mincho"/>
          <w:b/>
        </w:rPr>
      </w:pPr>
    </w:p>
    <w:p w:rsidR="002C3C7B" w:rsidRPr="00155996" w:rsidRDefault="002C3C7B" w:rsidP="002C3C7B">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155996">
        <w:rPr>
          <w:b/>
          <w:bCs/>
        </w:rPr>
        <w:t>11.</w:t>
      </w:r>
      <w:r w:rsidRPr="00155996">
        <w:rPr>
          <w:b/>
          <w:bCs/>
        </w:rPr>
        <w:tab/>
        <w:t xml:space="preserve">LYGIAGRETUS IMPORTUOTOJAS </w:t>
      </w:r>
    </w:p>
    <w:p w:rsidR="002C3C7B" w:rsidRPr="006438C3" w:rsidRDefault="002C3C7B" w:rsidP="002C3C7B">
      <w:pPr>
        <w:tabs>
          <w:tab w:val="left" w:pos="720"/>
        </w:tabs>
        <w:rPr>
          <w:rFonts w:eastAsia="MS Mincho"/>
        </w:rPr>
      </w:pPr>
    </w:p>
    <w:p w:rsidR="002C3C7B" w:rsidRPr="00155996" w:rsidRDefault="002C3C7B" w:rsidP="002C3C7B">
      <w:pPr>
        <w:rPr>
          <w:noProof/>
        </w:rPr>
      </w:pPr>
      <w:r w:rsidRPr="00155996">
        <w:t>Lygiagretus importuotojas UAB „</w:t>
      </w:r>
      <w:proofErr w:type="spellStart"/>
      <w:r w:rsidRPr="00155996">
        <w:t>Lex</w:t>
      </w:r>
      <w:proofErr w:type="spellEnd"/>
      <w:r w:rsidRPr="00155996">
        <w:t xml:space="preserve"> ano“.</w:t>
      </w:r>
    </w:p>
    <w:p w:rsidR="002C3C7B" w:rsidRPr="006438C3" w:rsidRDefault="002C3C7B" w:rsidP="002C3C7B">
      <w:pPr>
        <w:tabs>
          <w:tab w:val="left" w:pos="720"/>
        </w:tabs>
        <w:rPr>
          <w:rFonts w:eastAsia="MS Mincho"/>
        </w:rPr>
      </w:pPr>
    </w:p>
    <w:p w:rsidR="002C3C7B" w:rsidRPr="006438C3" w:rsidRDefault="002C3C7B" w:rsidP="002C3C7B">
      <w:pPr>
        <w:tabs>
          <w:tab w:val="left" w:pos="567"/>
        </w:tabs>
      </w:pPr>
    </w:p>
    <w:p w:rsidR="002C3C7B" w:rsidRPr="00155996" w:rsidRDefault="002C3C7B" w:rsidP="002C3C7B">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155996">
        <w:rPr>
          <w:b/>
          <w:bCs/>
        </w:rPr>
        <w:t>12.</w:t>
      </w:r>
      <w:r w:rsidRPr="00155996">
        <w:rPr>
          <w:b/>
          <w:bCs/>
        </w:rPr>
        <w:tab/>
        <w:t>LYGIAGRETAUS IMPORTO LEIDIMO NUMERIS</w:t>
      </w:r>
    </w:p>
    <w:p w:rsidR="002C3C7B" w:rsidRPr="006438C3" w:rsidRDefault="002C3C7B" w:rsidP="002C3C7B">
      <w:pPr>
        <w:tabs>
          <w:tab w:val="left" w:pos="720"/>
        </w:tabs>
      </w:pPr>
    </w:p>
    <w:p w:rsidR="002C3C7B" w:rsidRPr="00155996" w:rsidRDefault="00791358" w:rsidP="002C3C7B">
      <w:proofErr w:type="spellStart"/>
      <w:r>
        <w:t>Lyg.imp.Nr</w:t>
      </w:r>
      <w:proofErr w:type="spellEnd"/>
      <w:r>
        <w:t>.: LT/L/16/0431/001</w:t>
      </w:r>
    </w:p>
    <w:p w:rsidR="002C3C7B" w:rsidRPr="006438C3" w:rsidRDefault="002C3C7B" w:rsidP="002C3C7B">
      <w:pPr>
        <w:tabs>
          <w:tab w:val="left" w:pos="720"/>
        </w:tabs>
        <w:rPr>
          <w:rFonts w:eastAsia="MS Mincho"/>
        </w:rPr>
      </w:pPr>
    </w:p>
    <w:p w:rsidR="002C3C7B" w:rsidRPr="006438C3" w:rsidRDefault="002C3C7B" w:rsidP="002C3C7B">
      <w:pPr>
        <w:tabs>
          <w:tab w:val="left" w:pos="720"/>
        </w:tabs>
        <w:rPr>
          <w:rFonts w:eastAsia="MS Mincho"/>
        </w:rPr>
      </w:pPr>
    </w:p>
    <w:p w:rsidR="002C3C7B" w:rsidRPr="006438C3" w:rsidRDefault="002C3C7B" w:rsidP="002C3C7B">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sidRPr="006438C3">
        <w:rPr>
          <w:rFonts w:eastAsia="MS Mincho"/>
          <w:b/>
        </w:rPr>
        <w:t>13.</w:t>
      </w:r>
      <w:r w:rsidRPr="006438C3">
        <w:rPr>
          <w:rFonts w:eastAsia="MS Mincho"/>
          <w:b/>
        </w:rPr>
        <w:tab/>
        <w:t>SERIJOS NUMERIS</w:t>
      </w:r>
    </w:p>
    <w:p w:rsidR="002C3C7B" w:rsidRPr="006438C3" w:rsidRDefault="002C3C7B" w:rsidP="002C3C7B">
      <w:pPr>
        <w:keepNext/>
        <w:tabs>
          <w:tab w:val="left" w:pos="720"/>
        </w:tabs>
        <w:outlineLvl w:val="2"/>
        <w:rPr>
          <w:rFonts w:eastAsia="MS Mincho"/>
        </w:rPr>
      </w:pPr>
    </w:p>
    <w:p w:rsidR="002C3C7B" w:rsidRPr="006438C3" w:rsidRDefault="002C3C7B" w:rsidP="002C3C7B">
      <w:pPr>
        <w:tabs>
          <w:tab w:val="left" w:pos="720"/>
        </w:tabs>
        <w:rPr>
          <w:rFonts w:eastAsia="MS Mincho"/>
        </w:rPr>
      </w:pPr>
      <w:r w:rsidRPr="006438C3">
        <w:rPr>
          <w:rFonts w:eastAsia="MS Mincho"/>
        </w:rPr>
        <w:t>Serija:</w:t>
      </w: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14.</w:t>
      </w:r>
      <w:r w:rsidRPr="006B0473">
        <w:rPr>
          <w:b/>
          <w:szCs w:val="22"/>
        </w:rPr>
        <w:tab/>
        <w:t>PARDAVIMO ( IŠDAVIMO) TVARKA</w:t>
      </w:r>
    </w:p>
    <w:p w:rsidR="0033700B" w:rsidRPr="006B0473" w:rsidRDefault="0033700B" w:rsidP="0033700B">
      <w:pPr>
        <w:rPr>
          <w:szCs w:val="22"/>
        </w:rPr>
      </w:pPr>
    </w:p>
    <w:p w:rsidR="0033700B" w:rsidRPr="006B0473" w:rsidRDefault="0033700B" w:rsidP="0033700B">
      <w:pPr>
        <w:rPr>
          <w:szCs w:val="22"/>
        </w:rPr>
      </w:pPr>
      <w:r w:rsidRPr="006B0473">
        <w:rPr>
          <w:szCs w:val="22"/>
        </w:rPr>
        <w:t>Receptinis vaistinis preparatas.</w:t>
      </w:r>
    </w:p>
    <w:p w:rsidR="0033700B" w:rsidRPr="006B0473" w:rsidRDefault="0033700B" w:rsidP="0033700B">
      <w:pPr>
        <w:rPr>
          <w:szCs w:val="22"/>
        </w:rPr>
      </w:pPr>
    </w:p>
    <w:p w:rsidR="0033700B" w:rsidRPr="006B0473" w:rsidRDefault="0033700B" w:rsidP="0033700B">
      <w:pPr>
        <w:rPr>
          <w:szCs w:val="22"/>
        </w:rPr>
      </w:pPr>
    </w:p>
    <w:p w:rsidR="0033700B" w:rsidRPr="006B0473" w:rsidRDefault="0033700B" w:rsidP="0033700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15.</w:t>
      </w:r>
      <w:r w:rsidRPr="006B0473">
        <w:rPr>
          <w:b/>
          <w:szCs w:val="22"/>
        </w:rPr>
        <w:tab/>
        <w:t>VARTOJIMO INSTRUKCIJA</w:t>
      </w:r>
    </w:p>
    <w:p w:rsidR="0033700B" w:rsidRPr="006B0473" w:rsidRDefault="0033700B" w:rsidP="0033700B">
      <w:pPr>
        <w:keepNext/>
        <w:outlineLvl w:val="1"/>
        <w:rPr>
          <w:b/>
          <w:iCs/>
          <w:szCs w:val="22"/>
        </w:rPr>
      </w:pPr>
    </w:p>
    <w:p w:rsidR="0033700B" w:rsidRPr="006B0473" w:rsidRDefault="0033700B" w:rsidP="0033700B">
      <w:pPr>
        <w:keepNext/>
        <w:outlineLvl w:val="1"/>
        <w:rPr>
          <w:b/>
          <w:iCs/>
          <w:szCs w:val="22"/>
        </w:rPr>
      </w:pPr>
    </w:p>
    <w:p w:rsidR="0033700B" w:rsidRPr="006B0473" w:rsidRDefault="0033700B" w:rsidP="0033700B">
      <w:pPr>
        <w:pBdr>
          <w:top w:val="single" w:sz="4" w:space="1" w:color="auto"/>
          <w:left w:val="single" w:sz="4" w:space="4" w:color="auto"/>
          <w:bottom w:val="single" w:sz="4" w:space="1" w:color="auto"/>
          <w:right w:val="single" w:sz="4" w:space="4" w:color="auto"/>
        </w:pBdr>
        <w:ind w:left="567" w:hanging="567"/>
        <w:rPr>
          <w:b/>
          <w:caps/>
          <w:szCs w:val="22"/>
        </w:rPr>
      </w:pPr>
      <w:r w:rsidRPr="006B0473">
        <w:rPr>
          <w:b/>
          <w:szCs w:val="22"/>
        </w:rPr>
        <w:t xml:space="preserve">16. </w:t>
      </w:r>
      <w:r w:rsidRPr="006B0473">
        <w:rPr>
          <w:b/>
          <w:szCs w:val="22"/>
        </w:rPr>
        <w:tab/>
      </w:r>
      <w:r w:rsidRPr="006B0473">
        <w:rPr>
          <w:b/>
          <w:caps/>
          <w:szCs w:val="22"/>
        </w:rPr>
        <w:t>informacija brailio raštu</w:t>
      </w:r>
    </w:p>
    <w:p w:rsidR="0033700B" w:rsidRPr="006B0473" w:rsidRDefault="0033700B" w:rsidP="0033700B">
      <w:pPr>
        <w:rPr>
          <w:b/>
          <w:caps/>
          <w:szCs w:val="22"/>
        </w:rPr>
      </w:pPr>
    </w:p>
    <w:p w:rsidR="0033700B" w:rsidRDefault="0033700B" w:rsidP="0033700B">
      <w:pPr>
        <w:ind w:left="567" w:hanging="567"/>
        <w:jc w:val="both"/>
        <w:rPr>
          <w:szCs w:val="22"/>
        </w:rPr>
      </w:pPr>
      <w:proofErr w:type="spellStart"/>
      <w:r w:rsidRPr="006B0473">
        <w:rPr>
          <w:szCs w:val="22"/>
        </w:rPr>
        <w:t>Baneocin</w:t>
      </w:r>
      <w:proofErr w:type="spellEnd"/>
      <w:r w:rsidRPr="006B0473">
        <w:rPr>
          <w:szCs w:val="22"/>
        </w:rPr>
        <w:t xml:space="preserve"> </w:t>
      </w:r>
      <w:r w:rsidR="002C3C7B">
        <w:rPr>
          <w:szCs w:val="22"/>
        </w:rPr>
        <w:t>tepalas</w:t>
      </w:r>
      <w:r w:rsidRPr="006B0473">
        <w:rPr>
          <w:szCs w:val="22"/>
        </w:rPr>
        <w:t xml:space="preserve"> </w:t>
      </w:r>
    </w:p>
    <w:p w:rsidR="002C3C7B" w:rsidRPr="006438C3" w:rsidRDefault="002C3C7B" w:rsidP="002C3C7B">
      <w:pPr>
        <w:keepNext/>
        <w:tabs>
          <w:tab w:val="left" w:pos="720"/>
        </w:tabs>
        <w:outlineLvl w:val="1"/>
        <w:rPr>
          <w:rFonts w:eastAsia="MS Mincho"/>
        </w:rPr>
      </w:pPr>
      <w:r>
        <w:rPr>
          <w:rFonts w:eastAsia="MS Mincho"/>
        </w:rPr>
        <w:t>-------------------------------------------------------------------------------------------------------------------------------</w:t>
      </w:r>
    </w:p>
    <w:p w:rsidR="002C3C7B" w:rsidRPr="006B0473" w:rsidRDefault="002C3C7B" w:rsidP="002C3C7B">
      <w:pPr>
        <w:ind w:left="567" w:hanging="567"/>
        <w:rPr>
          <w:bCs/>
          <w:szCs w:val="22"/>
        </w:rPr>
      </w:pPr>
      <w:r w:rsidRPr="00C15126">
        <w:rPr>
          <w:rFonts w:eastAsia="Batang"/>
          <w:color w:val="000000" w:themeColor="text1"/>
        </w:rPr>
        <w:t xml:space="preserve">Gamintojas: </w:t>
      </w:r>
      <w:proofErr w:type="spellStart"/>
      <w:r w:rsidRPr="006B0473">
        <w:rPr>
          <w:bCs/>
          <w:szCs w:val="22"/>
        </w:rPr>
        <w:t>Sandoz</w:t>
      </w:r>
      <w:proofErr w:type="spellEnd"/>
      <w:r w:rsidRPr="006B0473">
        <w:rPr>
          <w:bCs/>
          <w:szCs w:val="22"/>
        </w:rPr>
        <w:t xml:space="preserve"> </w:t>
      </w:r>
      <w:proofErr w:type="spellStart"/>
      <w:r w:rsidRPr="006B0473">
        <w:rPr>
          <w:bCs/>
          <w:szCs w:val="22"/>
        </w:rPr>
        <w:t>GmbH</w:t>
      </w:r>
      <w:proofErr w:type="spellEnd"/>
      <w:r>
        <w:rPr>
          <w:bCs/>
          <w:szCs w:val="22"/>
        </w:rPr>
        <w:t xml:space="preserve">, </w:t>
      </w:r>
      <w:proofErr w:type="spellStart"/>
      <w:r w:rsidRPr="006B0473">
        <w:rPr>
          <w:bCs/>
          <w:szCs w:val="22"/>
        </w:rPr>
        <w:t>Biochemiestrasse</w:t>
      </w:r>
      <w:proofErr w:type="spellEnd"/>
      <w:r w:rsidRPr="006B0473">
        <w:rPr>
          <w:bCs/>
          <w:szCs w:val="22"/>
        </w:rPr>
        <w:t xml:space="preserve"> 10</w:t>
      </w:r>
      <w:r>
        <w:rPr>
          <w:bCs/>
          <w:szCs w:val="22"/>
        </w:rPr>
        <w:t xml:space="preserve">, </w:t>
      </w:r>
      <w:r w:rsidRPr="006B0473">
        <w:rPr>
          <w:bCs/>
          <w:szCs w:val="22"/>
        </w:rPr>
        <w:t xml:space="preserve">A-6250 </w:t>
      </w:r>
      <w:proofErr w:type="spellStart"/>
      <w:r w:rsidRPr="006B0473">
        <w:rPr>
          <w:bCs/>
          <w:szCs w:val="22"/>
        </w:rPr>
        <w:t>Kundl</w:t>
      </w:r>
      <w:proofErr w:type="spellEnd"/>
      <w:r>
        <w:rPr>
          <w:bCs/>
          <w:szCs w:val="22"/>
        </w:rPr>
        <w:t xml:space="preserve">, </w:t>
      </w:r>
      <w:r w:rsidRPr="006B0473">
        <w:rPr>
          <w:bCs/>
          <w:szCs w:val="22"/>
        </w:rPr>
        <w:t>Austrija</w:t>
      </w:r>
      <w:r>
        <w:rPr>
          <w:bCs/>
          <w:szCs w:val="22"/>
        </w:rPr>
        <w:t>.</w:t>
      </w:r>
    </w:p>
    <w:p w:rsidR="002C3C7B" w:rsidRDefault="002C3C7B" w:rsidP="002C3C7B">
      <w:pPr>
        <w:keepNext/>
        <w:widowControl w:val="0"/>
        <w:outlineLvl w:val="5"/>
      </w:pPr>
    </w:p>
    <w:p w:rsidR="002C3C7B" w:rsidRPr="00155996" w:rsidRDefault="002C3C7B" w:rsidP="002C3C7B">
      <w:r w:rsidRPr="00155996">
        <w:t>Perpakavo BĮ UAB „</w:t>
      </w:r>
      <w:proofErr w:type="spellStart"/>
      <w:r w:rsidRPr="00155996">
        <w:t>Norfachema</w:t>
      </w:r>
      <w:proofErr w:type="spellEnd"/>
      <w:r w:rsidRPr="00155996">
        <w:t>“.</w:t>
      </w:r>
    </w:p>
    <w:p w:rsidR="002C3C7B" w:rsidRPr="00155996" w:rsidRDefault="002C3C7B" w:rsidP="002C3C7B">
      <w:r w:rsidRPr="00155996">
        <w:rPr>
          <w:highlight w:val="lightGray"/>
        </w:rPr>
        <w:t>Perpakavo UAB „</w:t>
      </w:r>
      <w:proofErr w:type="spellStart"/>
      <w:r w:rsidRPr="00155996">
        <w:rPr>
          <w:highlight w:val="lightGray"/>
        </w:rPr>
        <w:t>Entafarma</w:t>
      </w:r>
      <w:proofErr w:type="spellEnd"/>
      <w:r w:rsidRPr="00155996">
        <w:rPr>
          <w:highlight w:val="lightGray"/>
        </w:rPr>
        <w:t>“.</w:t>
      </w:r>
    </w:p>
    <w:p w:rsidR="002C3C7B" w:rsidRPr="00155996" w:rsidRDefault="002C3C7B" w:rsidP="002C3C7B"/>
    <w:p w:rsidR="002C3C7B" w:rsidRPr="00155996" w:rsidRDefault="002C3C7B" w:rsidP="002C3C7B">
      <w:proofErr w:type="spellStart"/>
      <w:r w:rsidRPr="00155996">
        <w:t>Perpak.serija</w:t>
      </w:r>
      <w:proofErr w:type="spellEnd"/>
      <w:r w:rsidRPr="00155996">
        <w:t>:</w:t>
      </w:r>
    </w:p>
    <w:p w:rsidR="002C3C7B" w:rsidRPr="006B0473" w:rsidRDefault="002C3C7B" w:rsidP="0033700B">
      <w:pPr>
        <w:ind w:left="567" w:hanging="567"/>
        <w:jc w:val="both"/>
        <w:rPr>
          <w:szCs w:val="22"/>
        </w:rPr>
      </w:pPr>
    </w:p>
    <w:p w:rsidR="002C3C7B" w:rsidRPr="005E4F94" w:rsidRDefault="002C3C7B" w:rsidP="00B6543F">
      <w:pPr>
        <w:ind w:right="284"/>
        <w:jc w:val="both"/>
        <w:rPr>
          <w:i/>
        </w:rPr>
      </w:pPr>
      <w:r w:rsidRPr="005E4F94">
        <w:rPr>
          <w:i/>
        </w:rPr>
        <w:t xml:space="preserve">Lygiagrečiai importuojamas vaistinis preparatas skiriasi nuo referencinio vaistinio preparato laikymo sąlygomis: lygiagrečiai importuojamą vaistinį preparatą reikia laikyti </w:t>
      </w:r>
      <w:r w:rsidR="00791358">
        <w:rPr>
          <w:i/>
        </w:rPr>
        <w:t>gamintojo</w:t>
      </w:r>
      <w:r w:rsidRPr="005E4F94">
        <w:rPr>
          <w:i/>
        </w:rPr>
        <w:t xml:space="preserve"> pakuotėje, kad preparatas būtų apsaugotas nuo šviesos.</w:t>
      </w:r>
    </w:p>
    <w:p w:rsidR="0033700B" w:rsidRPr="006B0473" w:rsidRDefault="0033700B" w:rsidP="002C3C7B">
      <w:pPr>
        <w:outlineLvl w:val="0"/>
        <w:rPr>
          <w:b/>
          <w:kern w:val="28"/>
          <w:szCs w:val="22"/>
        </w:rPr>
      </w:pPr>
      <w:r w:rsidRPr="006B0473">
        <w:rPr>
          <w:b/>
          <w:iCs/>
          <w:szCs w:val="22"/>
        </w:rPr>
        <w:br w:type="page"/>
      </w: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Pr="006B0473" w:rsidRDefault="0033700B" w:rsidP="0033700B">
      <w:pPr>
        <w:jc w:val="center"/>
        <w:outlineLvl w:val="0"/>
        <w:rPr>
          <w:b/>
          <w:kern w:val="28"/>
          <w:szCs w:val="22"/>
        </w:rPr>
      </w:pPr>
    </w:p>
    <w:p w:rsidR="0033700B" w:rsidRDefault="0033700B" w:rsidP="0033700B">
      <w:pPr>
        <w:jc w:val="center"/>
        <w:outlineLvl w:val="0"/>
        <w:rPr>
          <w:b/>
          <w:kern w:val="28"/>
          <w:szCs w:val="22"/>
        </w:rPr>
      </w:pPr>
    </w:p>
    <w:p w:rsidR="0033700B" w:rsidRPr="006B0473" w:rsidRDefault="0033700B" w:rsidP="0033700B">
      <w:pPr>
        <w:jc w:val="center"/>
        <w:outlineLvl w:val="0"/>
        <w:rPr>
          <w:b/>
          <w:kern w:val="28"/>
          <w:szCs w:val="22"/>
        </w:rPr>
      </w:pPr>
      <w:r w:rsidRPr="006B0473">
        <w:rPr>
          <w:b/>
          <w:kern w:val="28"/>
          <w:szCs w:val="22"/>
        </w:rPr>
        <w:t>B. PAKUOTĖS LAPELIS</w:t>
      </w:r>
    </w:p>
    <w:p w:rsidR="0033700B" w:rsidRPr="006B0473" w:rsidRDefault="0033700B" w:rsidP="0033700B">
      <w:pPr>
        <w:pStyle w:val="TTEMEASMCA"/>
        <w:rPr>
          <w:lang w:val="lt-LT"/>
        </w:rPr>
      </w:pPr>
      <w:r w:rsidRPr="006B0473">
        <w:rPr>
          <w:b w:val="0"/>
          <w:caps w:val="0"/>
          <w:lang w:val="lt-LT" w:eastAsia="lt-LT"/>
        </w:rPr>
        <w:br w:type="page"/>
      </w:r>
      <w:r w:rsidRPr="006B0473">
        <w:rPr>
          <w:caps w:val="0"/>
          <w:lang w:val="lt-LT"/>
        </w:rPr>
        <w:t>Pakuotės lapelis: informacija vartotojui</w:t>
      </w:r>
    </w:p>
    <w:p w:rsidR="0033700B" w:rsidRPr="006B0473" w:rsidRDefault="0033700B" w:rsidP="002C3C7B">
      <w:pPr>
        <w:pStyle w:val="BTEMEASMCA"/>
      </w:pPr>
    </w:p>
    <w:p w:rsidR="0033700B" w:rsidRPr="006B0473" w:rsidRDefault="0033700B" w:rsidP="0033700B">
      <w:pPr>
        <w:ind w:left="567" w:hanging="567"/>
        <w:jc w:val="center"/>
        <w:rPr>
          <w:b/>
          <w:szCs w:val="22"/>
        </w:rPr>
      </w:pPr>
      <w:proofErr w:type="spellStart"/>
      <w:r w:rsidRPr="006B0473">
        <w:rPr>
          <w:b/>
          <w:szCs w:val="22"/>
        </w:rPr>
        <w:t>Baneocin</w:t>
      </w:r>
      <w:proofErr w:type="spellEnd"/>
      <w:r w:rsidRPr="006B0473">
        <w:rPr>
          <w:b/>
          <w:szCs w:val="22"/>
        </w:rPr>
        <w:t xml:space="preserve"> 250 TV/5000 TV/g tepalas</w:t>
      </w:r>
    </w:p>
    <w:p w:rsidR="0033700B" w:rsidRPr="006B0473" w:rsidRDefault="0033700B" w:rsidP="002C3C7B">
      <w:pPr>
        <w:pStyle w:val="BTEMEASMCA"/>
        <w:jc w:val="center"/>
      </w:pPr>
      <w:r w:rsidRPr="006B0473">
        <w:t>Bacitracino cinko kompleksas,neomicino sulfatas</w:t>
      </w:r>
    </w:p>
    <w:p w:rsidR="0033700B" w:rsidRPr="006B0473" w:rsidRDefault="0033700B" w:rsidP="002C3C7B">
      <w:pPr>
        <w:pStyle w:val="BTEMEASMCA"/>
      </w:pPr>
    </w:p>
    <w:p w:rsidR="0033700B" w:rsidRPr="006B0473" w:rsidRDefault="0033700B" w:rsidP="00B54A90">
      <w:pPr>
        <w:pStyle w:val="BTbEMEASMCA"/>
        <w:ind w:right="284"/>
        <w:jc w:val="both"/>
      </w:pPr>
      <w:r w:rsidRPr="006B0473">
        <w:t>Atidžiai perskaitykite visą šį lapelį, prieš pradėdami vartoti vaistą, nes jame pateikiama Jums svarbi informacija.</w:t>
      </w:r>
    </w:p>
    <w:p w:rsidR="0033700B" w:rsidRPr="006B0473" w:rsidRDefault="0033700B" w:rsidP="00B54A90">
      <w:pPr>
        <w:pStyle w:val="BT-EMEASMCA"/>
        <w:numPr>
          <w:ilvl w:val="0"/>
          <w:numId w:val="0"/>
        </w:numPr>
        <w:tabs>
          <w:tab w:val="clear" w:pos="720"/>
          <w:tab w:val="num" w:pos="900"/>
        </w:tabs>
        <w:ind w:left="567" w:right="284" w:hanging="567"/>
        <w:jc w:val="both"/>
      </w:pPr>
      <w:r w:rsidRPr="006B0473">
        <w:t>-</w:t>
      </w:r>
      <w:r w:rsidRPr="006B0473">
        <w:tab/>
        <w:t>Neišmeskite šio lapelio, nes vėl gali prireikti jį perskaityti.</w:t>
      </w:r>
    </w:p>
    <w:p w:rsidR="0033700B" w:rsidRPr="006B0473" w:rsidRDefault="0033700B" w:rsidP="00B54A90">
      <w:pPr>
        <w:pStyle w:val="BT-EMEASMCA"/>
        <w:numPr>
          <w:ilvl w:val="0"/>
          <w:numId w:val="0"/>
        </w:numPr>
        <w:tabs>
          <w:tab w:val="clear" w:pos="720"/>
          <w:tab w:val="num" w:pos="900"/>
        </w:tabs>
        <w:ind w:left="567" w:right="284" w:hanging="567"/>
        <w:jc w:val="both"/>
      </w:pPr>
      <w:r w:rsidRPr="006B0473">
        <w:t>-</w:t>
      </w:r>
      <w:r w:rsidRPr="006B0473">
        <w:tab/>
        <w:t>Jeigu kiltų daugiau klausimų, kreipkitės į gydytoją arba vaistininką.</w:t>
      </w:r>
    </w:p>
    <w:p w:rsidR="0033700B" w:rsidRPr="006B0473" w:rsidRDefault="0033700B" w:rsidP="00B54A90">
      <w:pPr>
        <w:pStyle w:val="BT-EMEASMCA"/>
        <w:numPr>
          <w:ilvl w:val="0"/>
          <w:numId w:val="0"/>
        </w:numPr>
        <w:tabs>
          <w:tab w:val="clear" w:pos="720"/>
          <w:tab w:val="num" w:pos="900"/>
        </w:tabs>
        <w:ind w:left="567" w:right="284" w:hanging="567"/>
        <w:jc w:val="both"/>
      </w:pPr>
      <w:r w:rsidRPr="006B0473">
        <w:t>-</w:t>
      </w:r>
      <w:r w:rsidRPr="006B0473">
        <w:tab/>
        <w:t>Šis vaistas skirtas tik Jums, todėl kitiems žmonėms jo duoti negalima. Vaistas gali jiems pakenkti (net tiems, kurių ligos požymiai yra tokie patys kaip Jūsų).</w:t>
      </w:r>
    </w:p>
    <w:p w:rsidR="0033700B" w:rsidRPr="006B0473" w:rsidRDefault="0033700B" w:rsidP="00B54A90">
      <w:pPr>
        <w:pStyle w:val="BT-EMEASMCA"/>
        <w:numPr>
          <w:ilvl w:val="0"/>
          <w:numId w:val="0"/>
        </w:numPr>
        <w:tabs>
          <w:tab w:val="clear" w:pos="720"/>
          <w:tab w:val="num" w:pos="900"/>
        </w:tabs>
        <w:ind w:left="567" w:right="284" w:hanging="567"/>
        <w:jc w:val="both"/>
      </w:pPr>
      <w:r w:rsidRPr="006B0473">
        <w:t>-</w:t>
      </w:r>
      <w:r w:rsidRPr="006B0473">
        <w:tab/>
        <w:t>Jeigu pasireiškė šalutinis poveikis (net jeigu jis šiame lapelyje nenurodytas), kreipkitės įgydytojąarba vaistininką.Žr. 4 skyrių.</w:t>
      </w:r>
    </w:p>
    <w:p w:rsidR="0033700B" w:rsidRPr="006B0473" w:rsidRDefault="0033700B" w:rsidP="00B54A90">
      <w:pPr>
        <w:pStyle w:val="BTEMEASMCA"/>
        <w:ind w:right="284"/>
        <w:jc w:val="both"/>
      </w:pPr>
    </w:p>
    <w:p w:rsidR="0033700B" w:rsidRPr="006B0473" w:rsidRDefault="0033700B" w:rsidP="00B54A90">
      <w:pPr>
        <w:pStyle w:val="BTEMEASMCA"/>
        <w:ind w:right="284"/>
        <w:jc w:val="both"/>
      </w:pPr>
    </w:p>
    <w:p w:rsidR="0033700B" w:rsidRPr="006B0473" w:rsidRDefault="0033700B" w:rsidP="00B54A90">
      <w:pPr>
        <w:pStyle w:val="BTbEMEASMCA"/>
        <w:ind w:right="284"/>
        <w:jc w:val="both"/>
      </w:pPr>
      <w:r w:rsidRPr="006B0473">
        <w:t>Apie ką rašoma šiame lapelyje?</w:t>
      </w:r>
    </w:p>
    <w:p w:rsidR="0033700B" w:rsidRPr="006B0473" w:rsidRDefault="0033700B" w:rsidP="00B54A90">
      <w:pPr>
        <w:pStyle w:val="BTbEMEASMCA"/>
        <w:ind w:right="284"/>
        <w:jc w:val="both"/>
      </w:pPr>
    </w:p>
    <w:p w:rsidR="0033700B" w:rsidRPr="006B0473" w:rsidRDefault="0033700B" w:rsidP="00B54A90">
      <w:pPr>
        <w:pStyle w:val="BTEMEASMCA"/>
        <w:numPr>
          <w:ilvl w:val="0"/>
          <w:numId w:val="18"/>
        </w:numPr>
        <w:ind w:right="284"/>
        <w:jc w:val="both"/>
      </w:pPr>
      <w:r w:rsidRPr="006B0473">
        <w:t>Kas yra Baneocin ir kam  jis vartojamas</w:t>
      </w:r>
    </w:p>
    <w:p w:rsidR="0033700B" w:rsidRPr="006B0473" w:rsidRDefault="0033700B" w:rsidP="00B54A90">
      <w:pPr>
        <w:pStyle w:val="BTEMEASMCA"/>
        <w:numPr>
          <w:ilvl w:val="0"/>
          <w:numId w:val="18"/>
        </w:numPr>
        <w:ind w:right="284"/>
        <w:jc w:val="both"/>
      </w:pPr>
      <w:r w:rsidRPr="006B0473">
        <w:t>Kas žinotina prieš vartojant Baneocin</w:t>
      </w:r>
    </w:p>
    <w:p w:rsidR="0033700B" w:rsidRPr="006B0473" w:rsidRDefault="0033700B" w:rsidP="00B54A90">
      <w:pPr>
        <w:pStyle w:val="BTEMEASMCA"/>
        <w:numPr>
          <w:ilvl w:val="0"/>
          <w:numId w:val="18"/>
        </w:numPr>
        <w:ind w:right="284"/>
        <w:jc w:val="both"/>
      </w:pPr>
      <w:r w:rsidRPr="006B0473">
        <w:t xml:space="preserve">Kaip vartoti Baneocin  </w:t>
      </w:r>
    </w:p>
    <w:p w:rsidR="0033700B" w:rsidRPr="006B0473" w:rsidRDefault="0033700B" w:rsidP="00B54A90">
      <w:pPr>
        <w:pStyle w:val="BTEMEASMCA"/>
        <w:numPr>
          <w:ilvl w:val="0"/>
          <w:numId w:val="18"/>
        </w:numPr>
        <w:ind w:right="284"/>
        <w:jc w:val="both"/>
      </w:pPr>
      <w:r w:rsidRPr="006B0473">
        <w:t>Galimas šalutinis poveikis</w:t>
      </w:r>
    </w:p>
    <w:p w:rsidR="0033700B" w:rsidRPr="006B0473" w:rsidRDefault="0033700B" w:rsidP="00B54A90">
      <w:pPr>
        <w:pStyle w:val="BTEMEASMCA"/>
        <w:numPr>
          <w:ilvl w:val="0"/>
          <w:numId w:val="18"/>
        </w:numPr>
        <w:ind w:right="284"/>
        <w:jc w:val="both"/>
      </w:pPr>
      <w:r w:rsidRPr="006B0473">
        <w:t xml:space="preserve">Kaip laikyti Baneocin </w:t>
      </w:r>
    </w:p>
    <w:p w:rsidR="0033700B" w:rsidRPr="006B0473" w:rsidRDefault="0033700B" w:rsidP="00B54A90">
      <w:pPr>
        <w:pStyle w:val="BTEMEASMCA"/>
        <w:numPr>
          <w:ilvl w:val="0"/>
          <w:numId w:val="18"/>
        </w:numPr>
        <w:ind w:right="284"/>
        <w:jc w:val="both"/>
      </w:pPr>
      <w:r w:rsidRPr="006B0473">
        <w:t>Pakuotės turinys ir kita informacija</w:t>
      </w:r>
    </w:p>
    <w:p w:rsidR="0033700B" w:rsidRPr="006B0473" w:rsidRDefault="0033700B" w:rsidP="00B54A90">
      <w:pPr>
        <w:pStyle w:val="BTEMEASMCA"/>
        <w:ind w:right="284"/>
        <w:jc w:val="both"/>
      </w:pPr>
    </w:p>
    <w:p w:rsidR="0033700B" w:rsidRPr="006B0473" w:rsidRDefault="0033700B" w:rsidP="00B54A90">
      <w:pPr>
        <w:pStyle w:val="BTEMEASMCA"/>
        <w:ind w:right="284"/>
        <w:jc w:val="both"/>
      </w:pPr>
    </w:p>
    <w:p w:rsidR="0033700B" w:rsidRPr="006B0473" w:rsidRDefault="0033700B" w:rsidP="00B54A90">
      <w:pPr>
        <w:pStyle w:val="PI-1EMEASMCA"/>
        <w:ind w:right="284"/>
        <w:jc w:val="both"/>
      </w:pPr>
      <w:bookmarkStart w:id="0" w:name="_Toc129243264"/>
      <w:bookmarkStart w:id="1" w:name="_Toc129243139"/>
      <w:r w:rsidRPr="006B0473">
        <w:t>1.</w:t>
      </w:r>
      <w:r w:rsidRPr="006B0473">
        <w:tab/>
        <w:t xml:space="preserve">Kas yra </w:t>
      </w:r>
      <w:proofErr w:type="spellStart"/>
      <w:r w:rsidRPr="006B0473">
        <w:t>Baneocin</w:t>
      </w:r>
      <w:proofErr w:type="spellEnd"/>
      <w:r w:rsidRPr="006B0473">
        <w:t xml:space="preserve"> ir kam  jis vartojamas</w:t>
      </w:r>
      <w:bookmarkEnd w:id="0"/>
      <w:bookmarkEnd w:id="1"/>
    </w:p>
    <w:p w:rsidR="0033700B" w:rsidRPr="006B0473" w:rsidRDefault="0033700B" w:rsidP="00B54A90">
      <w:pPr>
        <w:ind w:left="567" w:right="284" w:hanging="567"/>
        <w:jc w:val="both"/>
        <w:rPr>
          <w:szCs w:val="22"/>
        </w:rPr>
      </w:pPr>
    </w:p>
    <w:p w:rsidR="0033700B" w:rsidRPr="006B0473" w:rsidRDefault="0033700B" w:rsidP="00B54A90">
      <w:pPr>
        <w:tabs>
          <w:tab w:val="left" w:pos="0"/>
        </w:tabs>
        <w:ind w:right="284"/>
        <w:jc w:val="both"/>
        <w:rPr>
          <w:szCs w:val="22"/>
        </w:rPr>
      </w:pPr>
      <w:proofErr w:type="spellStart"/>
      <w:r w:rsidRPr="006B0473">
        <w:rPr>
          <w:szCs w:val="22"/>
        </w:rPr>
        <w:t>Baneocin</w:t>
      </w:r>
      <w:proofErr w:type="spellEnd"/>
      <w:r w:rsidRPr="006B0473">
        <w:rPr>
          <w:szCs w:val="22"/>
        </w:rPr>
        <w:t xml:space="preserve"> tepalas yra </w:t>
      </w:r>
      <w:proofErr w:type="spellStart"/>
      <w:r w:rsidRPr="006B0473">
        <w:rPr>
          <w:szCs w:val="22"/>
        </w:rPr>
        <w:t>priešbakterinis</w:t>
      </w:r>
      <w:proofErr w:type="spellEnd"/>
      <w:r w:rsidRPr="006B0473">
        <w:rPr>
          <w:szCs w:val="22"/>
        </w:rPr>
        <w:t xml:space="preserve"> vaistas, skirtas vartoti ant odos. Jis naikina tam tikras bakterijas, sukeliančias odos ligas.</w:t>
      </w:r>
    </w:p>
    <w:p w:rsidR="0033700B" w:rsidRPr="006B0473" w:rsidRDefault="0033700B" w:rsidP="00B54A90">
      <w:pPr>
        <w:tabs>
          <w:tab w:val="left" w:pos="567"/>
        </w:tabs>
        <w:ind w:left="567" w:right="284" w:hanging="567"/>
        <w:jc w:val="both"/>
        <w:rPr>
          <w:szCs w:val="22"/>
        </w:rPr>
      </w:pPr>
    </w:p>
    <w:p w:rsidR="0033700B" w:rsidRPr="006B0473" w:rsidRDefault="0033700B" w:rsidP="00B54A90">
      <w:pPr>
        <w:tabs>
          <w:tab w:val="left" w:pos="567"/>
        </w:tabs>
        <w:ind w:left="567" w:right="284" w:hanging="567"/>
        <w:jc w:val="both"/>
        <w:rPr>
          <w:szCs w:val="22"/>
        </w:rPr>
      </w:pPr>
      <w:proofErr w:type="spellStart"/>
      <w:r w:rsidRPr="006B0473">
        <w:rPr>
          <w:szCs w:val="22"/>
        </w:rPr>
        <w:t>Baneocin</w:t>
      </w:r>
      <w:proofErr w:type="spellEnd"/>
      <w:r w:rsidRPr="006B0473">
        <w:rPr>
          <w:szCs w:val="22"/>
        </w:rPr>
        <w:t xml:space="preserve"> tepalas vartojamas:</w:t>
      </w:r>
    </w:p>
    <w:p w:rsidR="0033700B" w:rsidRPr="006B0473" w:rsidRDefault="0033700B" w:rsidP="00B54A90">
      <w:pPr>
        <w:pStyle w:val="Sraopastraipa"/>
        <w:numPr>
          <w:ilvl w:val="0"/>
          <w:numId w:val="3"/>
        </w:numPr>
        <w:tabs>
          <w:tab w:val="left" w:pos="567"/>
        </w:tabs>
        <w:ind w:right="284"/>
        <w:jc w:val="both"/>
        <w:rPr>
          <w:szCs w:val="22"/>
        </w:rPr>
      </w:pPr>
      <w:r w:rsidRPr="006B0473">
        <w:rPr>
          <w:szCs w:val="22"/>
        </w:rPr>
        <w:t xml:space="preserve">gydyti plaukų maišelių ir prakaito liaukų infekcijas, odos </w:t>
      </w:r>
      <w:proofErr w:type="spellStart"/>
      <w:r w:rsidRPr="006B0473">
        <w:rPr>
          <w:szCs w:val="22"/>
        </w:rPr>
        <w:t>pūlinėlius</w:t>
      </w:r>
      <w:proofErr w:type="spellEnd"/>
      <w:r w:rsidRPr="006B0473">
        <w:rPr>
          <w:szCs w:val="22"/>
        </w:rPr>
        <w:t xml:space="preserve"> (</w:t>
      </w:r>
      <w:proofErr w:type="spellStart"/>
      <w:r w:rsidRPr="006B0473">
        <w:rPr>
          <w:szCs w:val="22"/>
        </w:rPr>
        <w:t>ektimą</w:t>
      </w:r>
      <w:proofErr w:type="spellEnd"/>
      <w:r w:rsidRPr="006B0473">
        <w:rPr>
          <w:szCs w:val="22"/>
        </w:rPr>
        <w:t>)</w:t>
      </w:r>
    </w:p>
    <w:p w:rsidR="0033700B" w:rsidRPr="006B0473" w:rsidRDefault="0033700B" w:rsidP="00B54A90">
      <w:pPr>
        <w:pStyle w:val="Sraopastraipa"/>
        <w:numPr>
          <w:ilvl w:val="0"/>
          <w:numId w:val="3"/>
        </w:numPr>
        <w:tabs>
          <w:tab w:val="left" w:pos="567"/>
        </w:tabs>
        <w:ind w:right="284"/>
        <w:jc w:val="both"/>
        <w:rPr>
          <w:szCs w:val="22"/>
        </w:rPr>
      </w:pPr>
      <w:r w:rsidRPr="006B0473">
        <w:rPr>
          <w:szCs w:val="22"/>
        </w:rPr>
        <w:t>gydyti aplink nagus esančių odos kantelių infekcijas</w:t>
      </w:r>
    </w:p>
    <w:p w:rsidR="0033700B" w:rsidRPr="006B0473" w:rsidRDefault="0033700B" w:rsidP="00B54A90">
      <w:pPr>
        <w:pStyle w:val="Sraopastraipa"/>
        <w:numPr>
          <w:ilvl w:val="0"/>
          <w:numId w:val="3"/>
        </w:numPr>
        <w:tabs>
          <w:tab w:val="left" w:pos="567"/>
        </w:tabs>
        <w:ind w:right="284"/>
        <w:jc w:val="both"/>
        <w:rPr>
          <w:szCs w:val="22"/>
        </w:rPr>
      </w:pPr>
      <w:r w:rsidRPr="006B0473">
        <w:rPr>
          <w:szCs w:val="22"/>
        </w:rPr>
        <w:t xml:space="preserve">gydyti </w:t>
      </w:r>
      <w:proofErr w:type="spellStart"/>
      <w:r w:rsidRPr="006B0473">
        <w:rPr>
          <w:szCs w:val="22"/>
        </w:rPr>
        <w:t>impetigą</w:t>
      </w:r>
      <w:proofErr w:type="spellEnd"/>
      <w:r w:rsidRPr="006B0473">
        <w:rPr>
          <w:szCs w:val="22"/>
        </w:rPr>
        <w:t xml:space="preserve"> (paviršinį odos sluoksnį pažeidžiančią infekciją) ir tam tikras odos opas</w:t>
      </w:r>
    </w:p>
    <w:p w:rsidR="0033700B" w:rsidRPr="006B0473" w:rsidRDefault="0033700B" w:rsidP="00B54A90">
      <w:pPr>
        <w:pStyle w:val="Sraopastraipa"/>
        <w:numPr>
          <w:ilvl w:val="0"/>
          <w:numId w:val="3"/>
        </w:numPr>
        <w:tabs>
          <w:tab w:val="left" w:pos="567"/>
        </w:tabs>
        <w:ind w:right="284"/>
        <w:jc w:val="both"/>
        <w:rPr>
          <w:szCs w:val="22"/>
        </w:rPr>
      </w:pPr>
      <w:r w:rsidRPr="006B0473">
        <w:rPr>
          <w:szCs w:val="22"/>
        </w:rPr>
        <w:t>gydyti bakterijomis užkrėstą niežintį išbėrimą (egzemą), plėštines žaizdas ar pjūvius</w:t>
      </w:r>
    </w:p>
    <w:p w:rsidR="0033700B" w:rsidRPr="006B0473" w:rsidRDefault="0033700B" w:rsidP="00B54A90">
      <w:pPr>
        <w:pStyle w:val="Sraopastraipa"/>
        <w:numPr>
          <w:ilvl w:val="0"/>
          <w:numId w:val="3"/>
        </w:numPr>
        <w:tabs>
          <w:tab w:val="left" w:pos="567"/>
        </w:tabs>
        <w:ind w:right="284"/>
        <w:jc w:val="both"/>
        <w:rPr>
          <w:szCs w:val="22"/>
        </w:rPr>
      </w:pPr>
      <w:r w:rsidRPr="006B0473">
        <w:rPr>
          <w:szCs w:val="22"/>
        </w:rPr>
        <w:t>kartu su kitais vaistais gydyti ausies uždegimą</w:t>
      </w:r>
    </w:p>
    <w:p w:rsidR="0033700B" w:rsidRPr="006B0473" w:rsidRDefault="0033700B" w:rsidP="00B54A90">
      <w:pPr>
        <w:pStyle w:val="Sraopastraipa"/>
        <w:numPr>
          <w:ilvl w:val="0"/>
          <w:numId w:val="3"/>
        </w:numPr>
        <w:tabs>
          <w:tab w:val="left" w:pos="567"/>
        </w:tabs>
        <w:ind w:right="284"/>
        <w:jc w:val="both"/>
        <w:rPr>
          <w:szCs w:val="22"/>
        </w:rPr>
      </w:pPr>
      <w:r w:rsidRPr="006B0473">
        <w:rPr>
          <w:szCs w:val="22"/>
        </w:rPr>
        <w:t>siekiant išvengti infekcijos po nudegimo ar nuplikinimo</w:t>
      </w:r>
    </w:p>
    <w:p w:rsidR="0033700B" w:rsidRPr="006B0473" w:rsidRDefault="0033700B" w:rsidP="00B54A90">
      <w:pPr>
        <w:pStyle w:val="Sraopastraipa"/>
        <w:numPr>
          <w:ilvl w:val="0"/>
          <w:numId w:val="3"/>
        </w:numPr>
        <w:tabs>
          <w:tab w:val="left" w:pos="567"/>
        </w:tabs>
        <w:ind w:right="284"/>
        <w:jc w:val="both"/>
        <w:rPr>
          <w:szCs w:val="22"/>
        </w:rPr>
      </w:pPr>
      <w:r w:rsidRPr="006B0473">
        <w:rPr>
          <w:szCs w:val="22"/>
        </w:rPr>
        <w:t>kartu su kitais vaistais gydyti bei siekiant išvengti infekcijos po chirurginės operacijos (plastinės operacijos, odos persodinimo, pūlių sankaupos gydymo, žaizdos ar rando po kitokios operacijos)</w:t>
      </w:r>
    </w:p>
    <w:p w:rsidR="0033700B" w:rsidRPr="006B0473" w:rsidRDefault="0033700B" w:rsidP="00B54A90">
      <w:pPr>
        <w:tabs>
          <w:tab w:val="left" w:pos="567"/>
        </w:tabs>
        <w:ind w:left="567" w:right="284" w:hanging="567"/>
        <w:jc w:val="both"/>
        <w:rPr>
          <w:szCs w:val="22"/>
          <w:u w:val="single"/>
        </w:rPr>
      </w:pPr>
    </w:p>
    <w:p w:rsidR="0033700B" w:rsidRPr="006B0473" w:rsidRDefault="0033700B" w:rsidP="00B54A90">
      <w:pPr>
        <w:ind w:right="284"/>
        <w:jc w:val="both"/>
        <w:rPr>
          <w:szCs w:val="22"/>
        </w:rPr>
      </w:pPr>
    </w:p>
    <w:p w:rsidR="0033700B" w:rsidRPr="006B0473" w:rsidRDefault="0033700B" w:rsidP="00B54A90">
      <w:pPr>
        <w:numPr>
          <w:ilvl w:val="12"/>
          <w:numId w:val="0"/>
        </w:numPr>
        <w:ind w:left="567" w:right="284" w:hanging="567"/>
        <w:jc w:val="both"/>
        <w:outlineLvl w:val="0"/>
        <w:rPr>
          <w:b/>
          <w:caps/>
          <w:szCs w:val="22"/>
        </w:rPr>
      </w:pPr>
      <w:r w:rsidRPr="006B0473">
        <w:rPr>
          <w:b/>
          <w:szCs w:val="22"/>
        </w:rPr>
        <w:t>2.</w:t>
      </w:r>
      <w:r w:rsidRPr="006B0473">
        <w:rPr>
          <w:b/>
          <w:szCs w:val="22"/>
        </w:rPr>
        <w:tab/>
        <w:t xml:space="preserve">Kas žinotina prieš vartojant </w:t>
      </w:r>
      <w:proofErr w:type="spellStart"/>
      <w:r w:rsidRPr="006B0473">
        <w:rPr>
          <w:b/>
          <w:szCs w:val="22"/>
        </w:rPr>
        <w:t>Baneocin</w:t>
      </w:r>
      <w:proofErr w:type="spellEnd"/>
    </w:p>
    <w:p w:rsidR="0033700B" w:rsidRPr="006B0473" w:rsidRDefault="0033700B" w:rsidP="00B54A90">
      <w:pPr>
        <w:ind w:left="567" w:right="284" w:hanging="567"/>
        <w:jc w:val="both"/>
        <w:rPr>
          <w:szCs w:val="22"/>
        </w:rPr>
      </w:pPr>
    </w:p>
    <w:p w:rsidR="0033700B" w:rsidRPr="006B0473" w:rsidRDefault="0033700B" w:rsidP="00B54A90">
      <w:pPr>
        <w:pStyle w:val="Antrat3"/>
        <w:ind w:right="284"/>
        <w:jc w:val="both"/>
        <w:rPr>
          <w:szCs w:val="22"/>
        </w:rPr>
      </w:pPr>
      <w:proofErr w:type="spellStart"/>
      <w:r w:rsidRPr="006B0473">
        <w:rPr>
          <w:szCs w:val="22"/>
        </w:rPr>
        <w:t>Baneocin</w:t>
      </w:r>
      <w:proofErr w:type="spellEnd"/>
      <w:r w:rsidRPr="006B0473">
        <w:rPr>
          <w:szCs w:val="22"/>
        </w:rPr>
        <w:t xml:space="preserve"> vartoti negalima:</w:t>
      </w:r>
    </w:p>
    <w:p w:rsidR="0033700B" w:rsidRPr="006B0473" w:rsidRDefault="0033700B" w:rsidP="00B54A90">
      <w:pPr>
        <w:pStyle w:val="Pagrindinistekstas"/>
        <w:numPr>
          <w:ilvl w:val="0"/>
          <w:numId w:val="4"/>
        </w:numPr>
        <w:spacing w:after="0"/>
        <w:ind w:right="284"/>
        <w:jc w:val="both"/>
        <w:rPr>
          <w:szCs w:val="22"/>
        </w:rPr>
      </w:pPr>
      <w:r w:rsidRPr="006B0473">
        <w:rPr>
          <w:szCs w:val="22"/>
        </w:rPr>
        <w:t xml:space="preserve">jeigu yra </w:t>
      </w:r>
      <w:r w:rsidRPr="006B0473">
        <w:rPr>
          <w:b/>
          <w:szCs w:val="22"/>
        </w:rPr>
        <w:t>alergija:</w:t>
      </w:r>
    </w:p>
    <w:p w:rsidR="0033700B" w:rsidRPr="006B0473" w:rsidRDefault="0033700B" w:rsidP="00B54A90">
      <w:pPr>
        <w:pStyle w:val="Pagrindinistekstas"/>
        <w:numPr>
          <w:ilvl w:val="1"/>
          <w:numId w:val="5"/>
        </w:numPr>
        <w:spacing w:after="0"/>
        <w:ind w:left="993" w:right="284" w:hanging="284"/>
        <w:jc w:val="both"/>
        <w:rPr>
          <w:szCs w:val="22"/>
        </w:rPr>
      </w:pPr>
      <w:proofErr w:type="spellStart"/>
      <w:r w:rsidRPr="006B0473">
        <w:rPr>
          <w:szCs w:val="22"/>
        </w:rPr>
        <w:t>bacitracinui</w:t>
      </w:r>
      <w:proofErr w:type="spellEnd"/>
      <w:r w:rsidRPr="006B0473">
        <w:rPr>
          <w:szCs w:val="22"/>
        </w:rPr>
        <w:t xml:space="preserve">, </w:t>
      </w:r>
    </w:p>
    <w:p w:rsidR="0033700B" w:rsidRPr="006B0473" w:rsidRDefault="0033700B" w:rsidP="00B54A90">
      <w:pPr>
        <w:pStyle w:val="Pagrindinistekstas"/>
        <w:numPr>
          <w:ilvl w:val="1"/>
          <w:numId w:val="5"/>
        </w:numPr>
        <w:spacing w:after="0"/>
        <w:ind w:left="993" w:right="284" w:hanging="284"/>
        <w:jc w:val="both"/>
        <w:rPr>
          <w:szCs w:val="22"/>
        </w:rPr>
      </w:pPr>
      <w:proofErr w:type="spellStart"/>
      <w:r w:rsidRPr="006B0473">
        <w:rPr>
          <w:szCs w:val="22"/>
        </w:rPr>
        <w:t>neomicinui</w:t>
      </w:r>
      <w:proofErr w:type="spellEnd"/>
      <w:r w:rsidRPr="006B0473">
        <w:rPr>
          <w:szCs w:val="22"/>
        </w:rPr>
        <w:t xml:space="preserve">, </w:t>
      </w:r>
    </w:p>
    <w:p w:rsidR="0033700B" w:rsidRPr="006B0473" w:rsidRDefault="0033700B" w:rsidP="00B54A90">
      <w:pPr>
        <w:pStyle w:val="Pagrindinistekstas"/>
        <w:numPr>
          <w:ilvl w:val="1"/>
          <w:numId w:val="5"/>
        </w:numPr>
        <w:spacing w:after="0"/>
        <w:ind w:left="993" w:right="284" w:hanging="284"/>
        <w:jc w:val="both"/>
        <w:rPr>
          <w:szCs w:val="22"/>
        </w:rPr>
      </w:pPr>
      <w:r w:rsidRPr="006B0473">
        <w:rPr>
          <w:szCs w:val="22"/>
        </w:rPr>
        <w:t xml:space="preserve">kitiems </w:t>
      </w:r>
      <w:proofErr w:type="spellStart"/>
      <w:r w:rsidRPr="006B0473">
        <w:rPr>
          <w:szCs w:val="22"/>
        </w:rPr>
        <w:t>aminoglikozidų</w:t>
      </w:r>
      <w:proofErr w:type="spellEnd"/>
      <w:r w:rsidRPr="006B0473">
        <w:rPr>
          <w:szCs w:val="22"/>
        </w:rPr>
        <w:t xml:space="preserve"> grupės antibiotikams (pvz., </w:t>
      </w:r>
      <w:proofErr w:type="spellStart"/>
      <w:r w:rsidRPr="006B0473">
        <w:rPr>
          <w:szCs w:val="22"/>
        </w:rPr>
        <w:t>gentamicinui</w:t>
      </w:r>
      <w:proofErr w:type="spellEnd"/>
      <w:r w:rsidRPr="006B0473">
        <w:rPr>
          <w:szCs w:val="22"/>
        </w:rPr>
        <w:t xml:space="preserve">, </w:t>
      </w:r>
      <w:proofErr w:type="spellStart"/>
      <w:r w:rsidRPr="006B0473">
        <w:rPr>
          <w:szCs w:val="22"/>
        </w:rPr>
        <w:t>amikacinui</w:t>
      </w:r>
      <w:proofErr w:type="spellEnd"/>
      <w:r w:rsidRPr="006B0473">
        <w:rPr>
          <w:szCs w:val="22"/>
        </w:rPr>
        <w:t xml:space="preserve">) arba </w:t>
      </w:r>
    </w:p>
    <w:p w:rsidR="0033700B" w:rsidRPr="006B0473" w:rsidRDefault="0033700B" w:rsidP="00B54A90">
      <w:pPr>
        <w:pStyle w:val="Pagrindinistekstas"/>
        <w:numPr>
          <w:ilvl w:val="1"/>
          <w:numId w:val="5"/>
        </w:numPr>
        <w:spacing w:after="0"/>
        <w:ind w:left="993" w:right="284" w:hanging="284"/>
        <w:jc w:val="both"/>
        <w:rPr>
          <w:szCs w:val="22"/>
        </w:rPr>
      </w:pPr>
      <w:r w:rsidRPr="006B0473">
        <w:rPr>
          <w:szCs w:val="22"/>
        </w:rPr>
        <w:t>bet kuriai pagalbinei šio vaisto medžiagai (jos išvardytos 6 skyriuje).</w:t>
      </w:r>
    </w:p>
    <w:p w:rsidR="0033700B" w:rsidRPr="006B0473" w:rsidRDefault="0033700B" w:rsidP="00B54A90">
      <w:pPr>
        <w:pStyle w:val="Pagrindinistekstas"/>
        <w:numPr>
          <w:ilvl w:val="0"/>
          <w:numId w:val="4"/>
        </w:numPr>
        <w:spacing w:after="0"/>
        <w:ind w:right="284"/>
        <w:jc w:val="both"/>
        <w:rPr>
          <w:szCs w:val="22"/>
        </w:rPr>
      </w:pPr>
      <w:r w:rsidRPr="006B0473">
        <w:rPr>
          <w:szCs w:val="22"/>
        </w:rPr>
        <w:t xml:space="preserve">jeigu reikia </w:t>
      </w:r>
      <w:proofErr w:type="spellStart"/>
      <w:r w:rsidRPr="006B0473">
        <w:rPr>
          <w:szCs w:val="22"/>
        </w:rPr>
        <w:t>gydyti</w:t>
      </w:r>
      <w:r w:rsidRPr="006B0473">
        <w:rPr>
          <w:b/>
          <w:szCs w:val="22"/>
        </w:rPr>
        <w:t>sunkų</w:t>
      </w:r>
      <w:proofErr w:type="spellEnd"/>
      <w:r w:rsidRPr="006B0473">
        <w:rPr>
          <w:b/>
          <w:szCs w:val="22"/>
        </w:rPr>
        <w:t xml:space="preserve"> didelio odos ploto </w:t>
      </w:r>
      <w:proofErr w:type="spellStart"/>
      <w:r w:rsidRPr="006B0473">
        <w:rPr>
          <w:b/>
          <w:szCs w:val="22"/>
        </w:rPr>
        <w:t>pažeidimą</w:t>
      </w:r>
      <w:r w:rsidRPr="006B0473">
        <w:rPr>
          <w:szCs w:val="22"/>
        </w:rPr>
        <w:t>.Veikliosios</w:t>
      </w:r>
      <w:proofErr w:type="spellEnd"/>
      <w:r w:rsidRPr="006B0473">
        <w:rPr>
          <w:szCs w:val="22"/>
        </w:rPr>
        <w:t xml:space="preserve"> šio vaisto medžiagos gali patekti į </w:t>
      </w:r>
      <w:proofErr w:type="spellStart"/>
      <w:r w:rsidRPr="006B0473">
        <w:rPr>
          <w:szCs w:val="22"/>
        </w:rPr>
        <w:t>organizmąir</w:t>
      </w:r>
      <w:proofErr w:type="spellEnd"/>
      <w:r w:rsidRPr="006B0473">
        <w:rPr>
          <w:szCs w:val="22"/>
        </w:rPr>
        <w:t xml:space="preserve"> sukelti </w:t>
      </w:r>
      <w:proofErr w:type="spellStart"/>
      <w:r w:rsidRPr="006B0473">
        <w:rPr>
          <w:szCs w:val="22"/>
        </w:rPr>
        <w:t>šalutiniuspoveikiusklausai</w:t>
      </w:r>
      <w:proofErr w:type="spellEnd"/>
      <w:r w:rsidRPr="006B0473">
        <w:rPr>
          <w:szCs w:val="22"/>
        </w:rPr>
        <w:t xml:space="preserve">, </w:t>
      </w:r>
      <w:proofErr w:type="spellStart"/>
      <w:r w:rsidRPr="006B0473">
        <w:rPr>
          <w:szCs w:val="22"/>
        </w:rPr>
        <w:t>įskaitantkurtumą</w:t>
      </w:r>
      <w:proofErr w:type="spellEnd"/>
      <w:r w:rsidRPr="006B0473">
        <w:rPr>
          <w:szCs w:val="22"/>
        </w:rPr>
        <w:t>;</w:t>
      </w:r>
    </w:p>
    <w:p w:rsidR="0033700B" w:rsidRPr="006B0473" w:rsidRDefault="0033700B" w:rsidP="00B54A90">
      <w:pPr>
        <w:pStyle w:val="Pagrindinistekstas"/>
        <w:numPr>
          <w:ilvl w:val="0"/>
          <w:numId w:val="4"/>
        </w:numPr>
        <w:spacing w:after="0"/>
        <w:ind w:right="284"/>
        <w:jc w:val="both"/>
        <w:rPr>
          <w:szCs w:val="22"/>
        </w:rPr>
      </w:pPr>
      <w:r w:rsidRPr="006B0473">
        <w:rPr>
          <w:szCs w:val="22"/>
        </w:rPr>
        <w:t xml:space="preserve">jeigu sergate sunkia </w:t>
      </w:r>
      <w:r w:rsidRPr="006B0473">
        <w:rPr>
          <w:b/>
          <w:szCs w:val="22"/>
        </w:rPr>
        <w:t>širdies arba inkstų liga</w:t>
      </w:r>
      <w:r w:rsidRPr="006B0473">
        <w:rPr>
          <w:szCs w:val="22"/>
        </w:rPr>
        <w:t>;</w:t>
      </w:r>
    </w:p>
    <w:p w:rsidR="0033700B" w:rsidRPr="006B0473" w:rsidRDefault="0033700B" w:rsidP="00B54A90">
      <w:pPr>
        <w:pStyle w:val="Pagrindinistekstas"/>
        <w:numPr>
          <w:ilvl w:val="0"/>
          <w:numId w:val="4"/>
        </w:numPr>
        <w:spacing w:after="0"/>
        <w:ind w:right="284"/>
        <w:jc w:val="both"/>
        <w:rPr>
          <w:szCs w:val="22"/>
        </w:rPr>
      </w:pPr>
      <w:r w:rsidRPr="006B0473">
        <w:rPr>
          <w:szCs w:val="22"/>
        </w:rPr>
        <w:t xml:space="preserve">jeigu praeityje </w:t>
      </w:r>
      <w:proofErr w:type="spellStart"/>
      <w:r w:rsidRPr="006B0473">
        <w:rPr>
          <w:szCs w:val="22"/>
        </w:rPr>
        <w:t>buvo</w:t>
      </w:r>
      <w:r w:rsidRPr="006B0473">
        <w:rPr>
          <w:b/>
          <w:szCs w:val="22"/>
        </w:rPr>
        <w:t>pažeista</w:t>
      </w:r>
      <w:proofErr w:type="spellEnd"/>
      <w:r w:rsidRPr="006B0473">
        <w:rPr>
          <w:b/>
          <w:szCs w:val="22"/>
        </w:rPr>
        <w:t xml:space="preserve"> vidinė ausis </w:t>
      </w:r>
      <w:r w:rsidRPr="006B0473">
        <w:rPr>
          <w:szCs w:val="22"/>
        </w:rPr>
        <w:t xml:space="preserve">arba ausies viduje esantis pusiausvyrą kontroliuojantis organas; </w:t>
      </w:r>
    </w:p>
    <w:p w:rsidR="0033700B" w:rsidRPr="006B0473" w:rsidRDefault="0033700B" w:rsidP="00B54A90">
      <w:pPr>
        <w:pStyle w:val="Pagrindinistekstas"/>
        <w:numPr>
          <w:ilvl w:val="0"/>
          <w:numId w:val="4"/>
        </w:numPr>
        <w:spacing w:after="0"/>
        <w:ind w:right="284"/>
        <w:jc w:val="both"/>
        <w:rPr>
          <w:szCs w:val="22"/>
        </w:rPr>
      </w:pPr>
      <w:r w:rsidRPr="006B0473">
        <w:rPr>
          <w:szCs w:val="22"/>
        </w:rPr>
        <w:t xml:space="preserve">jeigu pažeistas </w:t>
      </w:r>
      <w:r w:rsidRPr="006B0473">
        <w:rPr>
          <w:b/>
          <w:szCs w:val="22"/>
        </w:rPr>
        <w:t>ausies būgnelis</w:t>
      </w:r>
      <w:r w:rsidRPr="006B0473">
        <w:rPr>
          <w:szCs w:val="22"/>
        </w:rPr>
        <w:t>.</w:t>
      </w:r>
    </w:p>
    <w:p w:rsidR="0033700B" w:rsidRPr="006B0473" w:rsidRDefault="0033700B" w:rsidP="00B54A90">
      <w:pPr>
        <w:pStyle w:val="Pagrindinistekstas"/>
        <w:spacing w:after="0"/>
        <w:ind w:right="284"/>
        <w:jc w:val="both"/>
        <w:rPr>
          <w:szCs w:val="22"/>
        </w:rPr>
      </w:pPr>
    </w:p>
    <w:p w:rsidR="0033700B" w:rsidRPr="006B0473" w:rsidRDefault="0033700B" w:rsidP="00B54A90">
      <w:pPr>
        <w:pStyle w:val="Pagrindinistekstas"/>
        <w:spacing w:after="0"/>
        <w:ind w:right="284"/>
        <w:jc w:val="both"/>
        <w:rPr>
          <w:szCs w:val="22"/>
        </w:rPr>
      </w:pPr>
      <w:r w:rsidRPr="006B0473">
        <w:rPr>
          <w:szCs w:val="22"/>
        </w:rPr>
        <w:t xml:space="preserve">Nevartokite šio vaisto, </w:t>
      </w:r>
      <w:proofErr w:type="spellStart"/>
      <w:r w:rsidRPr="006B0473">
        <w:rPr>
          <w:szCs w:val="22"/>
        </w:rPr>
        <w:t>jeigukuri</w:t>
      </w:r>
      <w:proofErr w:type="spellEnd"/>
      <w:r w:rsidRPr="006B0473">
        <w:rPr>
          <w:szCs w:val="22"/>
        </w:rPr>
        <w:t xml:space="preserve"> nors iš išvardytų būklių Jums tinka. Jeigu nesate dėl to tikri, pasitarkite su gydytoju arba vaistininku, prieš pradėdami vartoti </w:t>
      </w:r>
      <w:proofErr w:type="spellStart"/>
      <w:r w:rsidRPr="006B0473">
        <w:rPr>
          <w:szCs w:val="22"/>
        </w:rPr>
        <w:t>Baneocin</w:t>
      </w:r>
      <w:proofErr w:type="spellEnd"/>
      <w:r w:rsidRPr="006B0473">
        <w:rPr>
          <w:szCs w:val="22"/>
        </w:rPr>
        <w:t xml:space="preserve"> tepalo.</w:t>
      </w:r>
    </w:p>
    <w:p w:rsidR="0033700B" w:rsidRPr="006B0473" w:rsidRDefault="0033700B" w:rsidP="00B54A90">
      <w:pPr>
        <w:pStyle w:val="Pagrindinistekstas"/>
        <w:spacing w:after="0"/>
        <w:ind w:right="284"/>
        <w:jc w:val="both"/>
        <w:rPr>
          <w:szCs w:val="22"/>
        </w:rPr>
      </w:pPr>
    </w:p>
    <w:p w:rsidR="0033700B" w:rsidRPr="006B0473" w:rsidRDefault="0033700B" w:rsidP="00B54A90">
      <w:pPr>
        <w:pStyle w:val="Antrat3"/>
        <w:ind w:right="284"/>
        <w:jc w:val="both"/>
        <w:rPr>
          <w:szCs w:val="22"/>
        </w:rPr>
      </w:pPr>
      <w:r w:rsidRPr="006B0473">
        <w:rPr>
          <w:szCs w:val="22"/>
        </w:rPr>
        <w:t>Įspėjimai ir atsargumo priemonės</w:t>
      </w:r>
    </w:p>
    <w:p w:rsidR="0033700B" w:rsidRPr="006B0473" w:rsidRDefault="0033700B" w:rsidP="00B54A90">
      <w:pPr>
        <w:ind w:right="284"/>
        <w:jc w:val="both"/>
        <w:rPr>
          <w:szCs w:val="22"/>
        </w:rPr>
      </w:pPr>
      <w:r w:rsidRPr="006B0473">
        <w:rPr>
          <w:szCs w:val="22"/>
        </w:rPr>
        <w:t xml:space="preserve">Pasitarkite su gydytoju ar vaistininku, prieš pradėdami vartoti </w:t>
      </w:r>
      <w:proofErr w:type="spellStart"/>
      <w:r w:rsidRPr="006B0473">
        <w:rPr>
          <w:szCs w:val="22"/>
        </w:rPr>
        <w:t>Baneocin</w:t>
      </w:r>
      <w:proofErr w:type="spellEnd"/>
      <w:r w:rsidRPr="006B0473">
        <w:rPr>
          <w:szCs w:val="22"/>
        </w:rPr>
        <w:t xml:space="preserve">.  </w:t>
      </w:r>
    </w:p>
    <w:p w:rsidR="0033700B" w:rsidRPr="006B0473" w:rsidRDefault="0033700B" w:rsidP="00B54A90">
      <w:pPr>
        <w:ind w:right="284"/>
        <w:jc w:val="both"/>
        <w:rPr>
          <w:szCs w:val="22"/>
        </w:rPr>
      </w:pPr>
      <w:r w:rsidRPr="006B0473">
        <w:rPr>
          <w:szCs w:val="22"/>
        </w:rPr>
        <w:t xml:space="preserve">Pasakykite gydytojui:, </w:t>
      </w:r>
    </w:p>
    <w:p w:rsidR="0033700B" w:rsidRPr="006B0473" w:rsidRDefault="0033700B" w:rsidP="00B54A90">
      <w:pPr>
        <w:pStyle w:val="Sraopastraipa"/>
        <w:numPr>
          <w:ilvl w:val="0"/>
          <w:numId w:val="6"/>
        </w:numPr>
        <w:ind w:right="284"/>
        <w:jc w:val="both"/>
        <w:rPr>
          <w:szCs w:val="22"/>
        </w:rPr>
      </w:pPr>
      <w:r w:rsidRPr="006B0473">
        <w:rPr>
          <w:szCs w:val="22"/>
        </w:rPr>
        <w:t xml:space="preserve">jeigu Jūsų </w:t>
      </w:r>
      <w:r w:rsidRPr="006B0473">
        <w:rPr>
          <w:b/>
          <w:szCs w:val="22"/>
        </w:rPr>
        <w:t>kepenų arba inkstų veikla yra sutrikusi</w:t>
      </w:r>
      <w:r w:rsidRPr="006B0473">
        <w:rPr>
          <w:szCs w:val="22"/>
        </w:rPr>
        <w:t>.</w:t>
      </w:r>
    </w:p>
    <w:p w:rsidR="0033700B" w:rsidRPr="006B0473" w:rsidRDefault="0033700B" w:rsidP="00B54A90">
      <w:pPr>
        <w:pStyle w:val="Sraopastraipa"/>
        <w:numPr>
          <w:ilvl w:val="0"/>
          <w:numId w:val="6"/>
        </w:numPr>
        <w:ind w:right="284"/>
        <w:jc w:val="both"/>
        <w:rPr>
          <w:szCs w:val="22"/>
        </w:rPr>
      </w:pPr>
      <w:r w:rsidRPr="006B0473">
        <w:rPr>
          <w:szCs w:val="22"/>
        </w:rPr>
        <w:t xml:space="preserve">Jeigu vartojate </w:t>
      </w:r>
      <w:r w:rsidRPr="006B0473">
        <w:rPr>
          <w:b/>
          <w:szCs w:val="22"/>
        </w:rPr>
        <w:t>didesnę nei rekomenduojama dozę</w:t>
      </w:r>
      <w:r w:rsidRPr="006B0473">
        <w:rPr>
          <w:szCs w:val="22"/>
        </w:rPr>
        <w:t xml:space="preserve"> - ypač gydant sunkiai gyjančias opas. </w:t>
      </w:r>
    </w:p>
    <w:p w:rsidR="0033700B" w:rsidRPr="006B0473" w:rsidRDefault="0033700B" w:rsidP="00B54A90">
      <w:pPr>
        <w:ind w:left="426" w:right="284"/>
        <w:jc w:val="both"/>
        <w:rPr>
          <w:szCs w:val="22"/>
        </w:rPr>
      </w:pPr>
      <w:r w:rsidRPr="006B0473">
        <w:rPr>
          <w:szCs w:val="22"/>
        </w:rPr>
        <w:t xml:space="preserve">Stebėkite, ar neatsiranda bet kokių požymių, galinčių rodyti </w:t>
      </w:r>
      <w:r w:rsidRPr="006B0473">
        <w:rPr>
          <w:b/>
          <w:szCs w:val="22"/>
        </w:rPr>
        <w:t>inkstų pažeidimą</w:t>
      </w:r>
      <w:r w:rsidRPr="006B0473">
        <w:rPr>
          <w:szCs w:val="22"/>
        </w:rPr>
        <w:t xml:space="preserve"> (apetito stoka, besaikis troškulys, sumažėjęs šlapimo kiekis, kraujo atsiradimas šlapime) arba</w:t>
      </w:r>
      <w:r w:rsidRPr="006B0473">
        <w:rPr>
          <w:b/>
          <w:szCs w:val="22"/>
        </w:rPr>
        <w:t xml:space="preserve"> klausos sutrikimą </w:t>
      </w:r>
      <w:r w:rsidRPr="006B0473">
        <w:rPr>
          <w:szCs w:val="22"/>
        </w:rPr>
        <w:t>(aukšto dažnio garsų negirdėjimas, spengimas ar zvimbimas ausyse, spaudimas ausies viduje).</w:t>
      </w:r>
    </w:p>
    <w:p w:rsidR="0033700B" w:rsidRPr="006B0473" w:rsidRDefault="0033700B" w:rsidP="00B54A90">
      <w:pPr>
        <w:pStyle w:val="Pagrindinistekstas"/>
        <w:numPr>
          <w:ilvl w:val="0"/>
          <w:numId w:val="7"/>
        </w:numPr>
        <w:spacing w:after="0"/>
        <w:ind w:right="284"/>
        <w:jc w:val="both"/>
        <w:rPr>
          <w:szCs w:val="22"/>
        </w:rPr>
      </w:pPr>
      <w:r w:rsidRPr="006B0473">
        <w:rPr>
          <w:szCs w:val="22"/>
        </w:rPr>
        <w:t xml:space="preserve">Jeigu sergate </w:t>
      </w:r>
      <w:r w:rsidRPr="006B0473">
        <w:rPr>
          <w:b/>
          <w:szCs w:val="22"/>
        </w:rPr>
        <w:t>ilgalaikiu lėtiniu vidurinės ausies uždegimu</w:t>
      </w:r>
      <w:r w:rsidRPr="006B0473">
        <w:rPr>
          <w:szCs w:val="22"/>
        </w:rPr>
        <w:t xml:space="preserve">, ausies viduje </w:t>
      </w:r>
      <w:proofErr w:type="spellStart"/>
      <w:r w:rsidRPr="006B0473">
        <w:rPr>
          <w:szCs w:val="22"/>
        </w:rPr>
        <w:t>Baneocin</w:t>
      </w:r>
      <w:proofErr w:type="spellEnd"/>
      <w:r w:rsidRPr="006B0473">
        <w:rPr>
          <w:szCs w:val="22"/>
        </w:rPr>
        <w:t xml:space="preserve"> tepalo galite vartoti tik gavę aiškius gydytojo nurodymus, kaip tai daryti. Nevartokite </w:t>
      </w:r>
      <w:proofErr w:type="spellStart"/>
      <w:r w:rsidRPr="006B0473">
        <w:rPr>
          <w:szCs w:val="22"/>
        </w:rPr>
        <w:t>Baneocin</w:t>
      </w:r>
      <w:proofErr w:type="spellEnd"/>
      <w:r w:rsidRPr="006B0473">
        <w:rPr>
          <w:szCs w:val="22"/>
        </w:rPr>
        <w:t xml:space="preserve"> tepalo, jei ausies būgnelis yra pažeistas.</w:t>
      </w:r>
    </w:p>
    <w:p w:rsidR="0033700B" w:rsidRPr="006B0473" w:rsidRDefault="0033700B" w:rsidP="00B54A90">
      <w:pPr>
        <w:pStyle w:val="Pagrindinistekstas"/>
        <w:numPr>
          <w:ilvl w:val="0"/>
          <w:numId w:val="7"/>
        </w:numPr>
        <w:spacing w:after="0"/>
        <w:ind w:right="284"/>
        <w:jc w:val="both"/>
        <w:rPr>
          <w:szCs w:val="22"/>
        </w:rPr>
      </w:pPr>
      <w:r w:rsidRPr="006B0473">
        <w:rPr>
          <w:szCs w:val="22"/>
        </w:rPr>
        <w:t xml:space="preserve">Jeigu didelis šio vaisto kiekis pateko į organizmą, gali pasireikšti </w:t>
      </w:r>
      <w:r w:rsidRPr="006B0473">
        <w:rPr>
          <w:b/>
          <w:szCs w:val="22"/>
        </w:rPr>
        <w:t>raumenų silpnumas</w:t>
      </w:r>
      <w:r w:rsidRPr="006B0473">
        <w:rPr>
          <w:szCs w:val="22"/>
        </w:rPr>
        <w:t xml:space="preserve">. Jei Jūs jau kenčiate nuo raumenų silpnumo (pvz., sergate sunkiąja </w:t>
      </w:r>
      <w:proofErr w:type="spellStart"/>
      <w:r w:rsidRPr="006B0473">
        <w:rPr>
          <w:szCs w:val="22"/>
        </w:rPr>
        <w:t>miastenija</w:t>
      </w:r>
      <w:proofErr w:type="spellEnd"/>
      <w:r w:rsidRPr="006B0473">
        <w:rPr>
          <w:szCs w:val="22"/>
        </w:rPr>
        <w:t xml:space="preserve">, </w:t>
      </w:r>
      <w:proofErr w:type="spellStart"/>
      <w:r w:rsidRPr="006B0473">
        <w:rPr>
          <w:szCs w:val="22"/>
        </w:rPr>
        <w:t>acidoze</w:t>
      </w:r>
      <w:proofErr w:type="spellEnd"/>
      <w:r w:rsidRPr="006B0473">
        <w:rPr>
          <w:szCs w:val="22"/>
        </w:rPr>
        <w:t xml:space="preserve"> ar kita panašia liga), Jūsų būklė gali pablogėti.</w:t>
      </w:r>
    </w:p>
    <w:p w:rsidR="0033700B" w:rsidRPr="006B0473" w:rsidRDefault="0033700B" w:rsidP="00B54A90">
      <w:pPr>
        <w:pStyle w:val="Pagrindinistekstas"/>
        <w:numPr>
          <w:ilvl w:val="0"/>
          <w:numId w:val="7"/>
        </w:numPr>
        <w:spacing w:after="0"/>
        <w:ind w:right="284"/>
        <w:jc w:val="both"/>
        <w:rPr>
          <w:szCs w:val="22"/>
        </w:rPr>
      </w:pPr>
      <w:r w:rsidRPr="006B0473">
        <w:rPr>
          <w:b/>
          <w:szCs w:val="22"/>
        </w:rPr>
        <w:t xml:space="preserve">Ilgalaikis </w:t>
      </w:r>
      <w:r w:rsidRPr="006B0473">
        <w:rPr>
          <w:szCs w:val="22"/>
        </w:rPr>
        <w:t xml:space="preserve">antibiotikų </w:t>
      </w:r>
      <w:r w:rsidRPr="006B0473">
        <w:rPr>
          <w:b/>
          <w:szCs w:val="22"/>
        </w:rPr>
        <w:t>vartojimas</w:t>
      </w:r>
      <w:r w:rsidRPr="006B0473">
        <w:rPr>
          <w:szCs w:val="22"/>
        </w:rPr>
        <w:t xml:space="preserve"> gali skatinti atsparių mikroorganizmų (bakterijų) augimą.</w:t>
      </w:r>
    </w:p>
    <w:p w:rsidR="0033700B" w:rsidRPr="006B0473" w:rsidRDefault="0033700B" w:rsidP="00B54A90">
      <w:pPr>
        <w:pStyle w:val="Pagrindinistekstas"/>
        <w:numPr>
          <w:ilvl w:val="0"/>
          <w:numId w:val="7"/>
        </w:numPr>
        <w:spacing w:after="0"/>
        <w:ind w:right="284"/>
        <w:jc w:val="both"/>
        <w:rPr>
          <w:szCs w:val="22"/>
        </w:rPr>
      </w:pPr>
      <w:r w:rsidRPr="006B0473">
        <w:rPr>
          <w:szCs w:val="22"/>
        </w:rPr>
        <w:t xml:space="preserve">Atidžiai stebėkite, ar nepasireiškia </w:t>
      </w:r>
      <w:r w:rsidRPr="006B0473">
        <w:rPr>
          <w:b/>
          <w:szCs w:val="22"/>
        </w:rPr>
        <w:t>uždegimo</w:t>
      </w:r>
      <w:r w:rsidRPr="006B0473">
        <w:rPr>
          <w:szCs w:val="22"/>
        </w:rPr>
        <w:t xml:space="preserve"> požymiai (karščio pojūtis, paraudimas, patinimas, skausmas) </w:t>
      </w:r>
      <w:r w:rsidRPr="006B0473">
        <w:rPr>
          <w:b/>
          <w:szCs w:val="22"/>
        </w:rPr>
        <w:t>ar grybelinių infekcijų</w:t>
      </w:r>
      <w:r w:rsidRPr="006B0473">
        <w:rPr>
          <w:szCs w:val="22"/>
        </w:rPr>
        <w:t xml:space="preserve"> požymiai gydomojoje vietoje. Pasakykite savo gydytojui apie šiuos ar kitus neįprastus </w:t>
      </w:r>
      <w:proofErr w:type="spellStart"/>
      <w:r w:rsidRPr="006B0473">
        <w:rPr>
          <w:szCs w:val="22"/>
        </w:rPr>
        <w:t>pasikeitimus</w:t>
      </w:r>
      <w:proofErr w:type="spellEnd"/>
      <w:r w:rsidRPr="006B0473">
        <w:rPr>
          <w:szCs w:val="22"/>
        </w:rPr>
        <w:t>.</w:t>
      </w:r>
    </w:p>
    <w:p w:rsidR="0033700B" w:rsidRPr="006B0473" w:rsidRDefault="0033700B" w:rsidP="00B54A90">
      <w:pPr>
        <w:pStyle w:val="Pagrindinistekstas"/>
        <w:numPr>
          <w:ilvl w:val="0"/>
          <w:numId w:val="17"/>
        </w:numPr>
        <w:spacing w:after="0"/>
        <w:ind w:right="284"/>
        <w:jc w:val="both"/>
        <w:rPr>
          <w:szCs w:val="22"/>
        </w:rPr>
      </w:pPr>
      <w:r w:rsidRPr="006B0473">
        <w:rPr>
          <w:szCs w:val="22"/>
        </w:rPr>
        <w:t xml:space="preserve">Net jei infekcijos simptomai pagerėjo ar visiškai išnyko, tęskite </w:t>
      </w:r>
      <w:proofErr w:type="spellStart"/>
      <w:r w:rsidRPr="006B0473">
        <w:rPr>
          <w:szCs w:val="22"/>
        </w:rPr>
        <w:t>Baneocin</w:t>
      </w:r>
      <w:proofErr w:type="spellEnd"/>
      <w:r w:rsidRPr="006B0473">
        <w:rPr>
          <w:szCs w:val="22"/>
        </w:rPr>
        <w:t xml:space="preserve"> tepalo vartojimą </w:t>
      </w:r>
      <w:r w:rsidRPr="006B0473">
        <w:rPr>
          <w:b/>
          <w:szCs w:val="22"/>
        </w:rPr>
        <w:t>tiek laiko, kiek paskyrė gydytojas</w:t>
      </w:r>
      <w:r w:rsidRPr="006B0473">
        <w:rPr>
          <w:szCs w:val="22"/>
        </w:rPr>
        <w:t>, tam, kad išnaikinti visas bakterijas ar išvengti infekcijos pasikartojimo.</w:t>
      </w:r>
    </w:p>
    <w:p w:rsidR="0033700B" w:rsidRPr="006B0473" w:rsidRDefault="0033700B" w:rsidP="00B54A90">
      <w:pPr>
        <w:pStyle w:val="Pagrindinistekstas"/>
        <w:numPr>
          <w:ilvl w:val="0"/>
          <w:numId w:val="8"/>
        </w:numPr>
        <w:spacing w:after="0"/>
        <w:ind w:right="284"/>
        <w:jc w:val="both"/>
        <w:rPr>
          <w:szCs w:val="22"/>
        </w:rPr>
      </w:pPr>
      <w:r w:rsidRPr="006B0473">
        <w:rPr>
          <w:szCs w:val="22"/>
        </w:rPr>
        <w:t xml:space="preserve">Kol vartojate šio vaisto, venkite </w:t>
      </w:r>
      <w:r w:rsidRPr="006B0473">
        <w:rPr>
          <w:b/>
          <w:szCs w:val="22"/>
        </w:rPr>
        <w:t>saulės bei deginimosi soliariume</w:t>
      </w:r>
      <w:r w:rsidRPr="006B0473">
        <w:rPr>
          <w:szCs w:val="22"/>
        </w:rPr>
        <w:t xml:space="preserve">. Po apšvitinimo ultravioletiniais </w:t>
      </w:r>
      <w:proofErr w:type="spellStart"/>
      <w:r w:rsidRPr="006B0473">
        <w:rPr>
          <w:szCs w:val="22"/>
        </w:rPr>
        <w:t>spinduliaisgali</w:t>
      </w:r>
      <w:proofErr w:type="spellEnd"/>
      <w:r w:rsidRPr="006B0473">
        <w:rPr>
          <w:szCs w:val="22"/>
        </w:rPr>
        <w:t xml:space="preserve"> pasireikšti </w:t>
      </w:r>
      <w:proofErr w:type="spellStart"/>
      <w:r w:rsidRPr="006B0473">
        <w:rPr>
          <w:szCs w:val="22"/>
        </w:rPr>
        <w:t>fototoksinės</w:t>
      </w:r>
      <w:proofErr w:type="spellEnd"/>
      <w:r w:rsidRPr="006B0473">
        <w:rPr>
          <w:szCs w:val="22"/>
        </w:rPr>
        <w:t xml:space="preserve"> odos reakcijos (odos paraudimas, patinimas, galimas niežulys).</w:t>
      </w:r>
    </w:p>
    <w:p w:rsidR="0033700B" w:rsidRPr="006B0473" w:rsidRDefault="0033700B" w:rsidP="00B54A90">
      <w:pPr>
        <w:pStyle w:val="Antrat3"/>
        <w:ind w:right="284"/>
        <w:jc w:val="both"/>
        <w:rPr>
          <w:szCs w:val="22"/>
        </w:rPr>
      </w:pPr>
    </w:p>
    <w:p w:rsidR="0033700B" w:rsidRPr="006B0473" w:rsidRDefault="0033700B" w:rsidP="00B54A90">
      <w:pPr>
        <w:pStyle w:val="Antrat3"/>
        <w:ind w:right="284"/>
        <w:jc w:val="both"/>
        <w:rPr>
          <w:szCs w:val="22"/>
        </w:rPr>
      </w:pPr>
      <w:r w:rsidRPr="006B0473">
        <w:rPr>
          <w:szCs w:val="22"/>
        </w:rPr>
        <w:t xml:space="preserve">Kiti vaistai ir </w:t>
      </w:r>
      <w:proofErr w:type="spellStart"/>
      <w:r w:rsidRPr="006B0473">
        <w:rPr>
          <w:szCs w:val="22"/>
        </w:rPr>
        <w:t>Baneocin</w:t>
      </w:r>
      <w:proofErr w:type="spellEnd"/>
    </w:p>
    <w:p w:rsidR="0033700B" w:rsidRPr="006B0473" w:rsidRDefault="0033700B" w:rsidP="00B54A90">
      <w:pPr>
        <w:pStyle w:val="Pagrindinistekstas"/>
        <w:spacing w:after="0"/>
        <w:ind w:right="284"/>
        <w:jc w:val="both"/>
        <w:rPr>
          <w:szCs w:val="22"/>
        </w:rPr>
      </w:pPr>
      <w:r w:rsidRPr="006B0473">
        <w:rPr>
          <w:szCs w:val="22"/>
        </w:rPr>
        <w:t>Jeigu vartojate ar neseniai vartojote kitų vaistų arba dėl to nesate tikri, apie tai pasakykite gydytojui arba vaistininkui.</w:t>
      </w:r>
    </w:p>
    <w:p w:rsidR="0033700B" w:rsidRPr="006B0473" w:rsidRDefault="0033700B" w:rsidP="00B54A90">
      <w:pPr>
        <w:ind w:left="567" w:right="284" w:hanging="567"/>
        <w:jc w:val="both"/>
        <w:rPr>
          <w:b/>
          <w:szCs w:val="22"/>
        </w:rPr>
      </w:pPr>
    </w:p>
    <w:p w:rsidR="0033700B" w:rsidRPr="006B0473" w:rsidRDefault="0033700B" w:rsidP="00B54A90">
      <w:pPr>
        <w:ind w:right="284"/>
        <w:jc w:val="both"/>
        <w:rPr>
          <w:b/>
          <w:szCs w:val="22"/>
        </w:rPr>
      </w:pPr>
      <w:r w:rsidRPr="006B0473">
        <w:rPr>
          <w:b/>
          <w:szCs w:val="22"/>
        </w:rPr>
        <w:t xml:space="preserve">Ypač svarbu nevartoti </w:t>
      </w:r>
      <w:proofErr w:type="spellStart"/>
      <w:r w:rsidRPr="006B0473">
        <w:rPr>
          <w:b/>
          <w:szCs w:val="22"/>
        </w:rPr>
        <w:t>Baneocin</w:t>
      </w:r>
      <w:proofErr w:type="spellEnd"/>
      <w:r w:rsidRPr="006B0473">
        <w:rPr>
          <w:b/>
          <w:szCs w:val="22"/>
        </w:rPr>
        <w:t xml:space="preserve"> tepalo ir pasakyti savo gydytojui, jeigu vartojate bet kurio iš šių vaistų:</w:t>
      </w:r>
    </w:p>
    <w:p w:rsidR="0033700B" w:rsidRPr="006B0473" w:rsidRDefault="0033700B" w:rsidP="00B54A90">
      <w:pPr>
        <w:pStyle w:val="Pagrindinistekstas2"/>
        <w:numPr>
          <w:ilvl w:val="0"/>
          <w:numId w:val="9"/>
        </w:numPr>
        <w:tabs>
          <w:tab w:val="left" w:pos="0"/>
        </w:tabs>
        <w:spacing w:after="0" w:line="240" w:lineRule="auto"/>
        <w:ind w:right="284"/>
        <w:jc w:val="both"/>
        <w:rPr>
          <w:szCs w:val="22"/>
        </w:rPr>
      </w:pPr>
      <w:r w:rsidRPr="006B0473">
        <w:rPr>
          <w:b/>
          <w:szCs w:val="22"/>
        </w:rPr>
        <w:t xml:space="preserve">Antibiotikų arba šlapimą varančių vaistų. </w:t>
      </w:r>
      <w:r w:rsidRPr="006B0473">
        <w:rPr>
          <w:szCs w:val="22"/>
        </w:rPr>
        <w:t xml:space="preserve">Kartu vartojant vaistų, kurie gali paveikti inkstų veiklą, pvz., </w:t>
      </w:r>
      <w:r w:rsidRPr="006B0473">
        <w:rPr>
          <w:b/>
          <w:szCs w:val="22"/>
        </w:rPr>
        <w:t>antibiotikų</w:t>
      </w:r>
      <w:r w:rsidRPr="006B0473">
        <w:rPr>
          <w:szCs w:val="22"/>
        </w:rPr>
        <w:t>(</w:t>
      </w:r>
      <w:proofErr w:type="spellStart"/>
      <w:r w:rsidRPr="006B0473">
        <w:rPr>
          <w:szCs w:val="22"/>
        </w:rPr>
        <w:t>cefalosporinų</w:t>
      </w:r>
      <w:proofErr w:type="spellEnd"/>
      <w:r w:rsidRPr="006B0473">
        <w:rPr>
          <w:szCs w:val="22"/>
        </w:rPr>
        <w:t xml:space="preserve"> arba kitų </w:t>
      </w:r>
      <w:proofErr w:type="spellStart"/>
      <w:r w:rsidRPr="006B0473">
        <w:rPr>
          <w:szCs w:val="22"/>
        </w:rPr>
        <w:t>aminoglikozidams</w:t>
      </w:r>
      <w:proofErr w:type="spellEnd"/>
      <w:r w:rsidRPr="006B0473">
        <w:rPr>
          <w:szCs w:val="22"/>
        </w:rPr>
        <w:t xml:space="preserve"> priklausančių antibiotikų) arba </w:t>
      </w:r>
      <w:r w:rsidRPr="006B0473">
        <w:rPr>
          <w:b/>
          <w:szCs w:val="22"/>
        </w:rPr>
        <w:t>šlapimą varančių vaistų</w:t>
      </w:r>
      <w:r w:rsidRPr="006B0473">
        <w:rPr>
          <w:szCs w:val="22"/>
        </w:rPr>
        <w:t xml:space="preserve"> (pvz., </w:t>
      </w:r>
      <w:proofErr w:type="spellStart"/>
      <w:r w:rsidRPr="006B0473">
        <w:rPr>
          <w:szCs w:val="22"/>
        </w:rPr>
        <w:t>etakrino</w:t>
      </w:r>
      <w:proofErr w:type="spellEnd"/>
      <w:r w:rsidRPr="006B0473">
        <w:rPr>
          <w:szCs w:val="22"/>
        </w:rPr>
        <w:t xml:space="preserve"> rūgšties arba </w:t>
      </w:r>
      <w:proofErr w:type="spellStart"/>
      <w:r w:rsidRPr="006B0473">
        <w:rPr>
          <w:szCs w:val="22"/>
        </w:rPr>
        <w:t>furozemido</w:t>
      </w:r>
      <w:proofErr w:type="spellEnd"/>
      <w:r w:rsidRPr="006B0473">
        <w:rPr>
          <w:szCs w:val="22"/>
        </w:rPr>
        <w:t xml:space="preserve">),žalingas </w:t>
      </w:r>
      <w:proofErr w:type="spellStart"/>
      <w:r w:rsidRPr="006B0473">
        <w:rPr>
          <w:szCs w:val="22"/>
        </w:rPr>
        <w:t>Baneocin</w:t>
      </w:r>
      <w:proofErr w:type="spellEnd"/>
      <w:r w:rsidRPr="006B0473">
        <w:rPr>
          <w:szCs w:val="22"/>
        </w:rPr>
        <w:t xml:space="preserve"> tepalo poveikis klausai ir (arba) inkstams gali sustiprėti.</w:t>
      </w:r>
    </w:p>
    <w:p w:rsidR="0033700B" w:rsidRPr="006B0473" w:rsidRDefault="0033700B" w:rsidP="00B54A90">
      <w:pPr>
        <w:pStyle w:val="Pagrindinistekstas2"/>
        <w:numPr>
          <w:ilvl w:val="0"/>
          <w:numId w:val="9"/>
        </w:numPr>
        <w:tabs>
          <w:tab w:val="left" w:pos="0"/>
        </w:tabs>
        <w:spacing w:after="0" w:line="240" w:lineRule="auto"/>
        <w:ind w:right="284"/>
        <w:jc w:val="both"/>
        <w:rPr>
          <w:szCs w:val="22"/>
        </w:rPr>
      </w:pPr>
      <w:r w:rsidRPr="006B0473">
        <w:rPr>
          <w:b/>
          <w:szCs w:val="22"/>
        </w:rPr>
        <w:t>Narkotinių preparatų, anestetikų</w:t>
      </w:r>
      <w:r w:rsidRPr="006B0473">
        <w:rPr>
          <w:szCs w:val="22"/>
        </w:rPr>
        <w:t xml:space="preserve"> arba </w:t>
      </w:r>
      <w:r w:rsidRPr="006B0473">
        <w:rPr>
          <w:b/>
          <w:szCs w:val="22"/>
        </w:rPr>
        <w:t>raumenis atpalaiduojančių vaistų</w:t>
      </w:r>
      <w:r w:rsidRPr="006B0473">
        <w:rPr>
          <w:szCs w:val="22"/>
        </w:rPr>
        <w:t xml:space="preserve">. </w:t>
      </w:r>
      <w:proofErr w:type="spellStart"/>
      <w:r w:rsidRPr="006B0473">
        <w:rPr>
          <w:szCs w:val="22"/>
        </w:rPr>
        <w:t>Baneocin</w:t>
      </w:r>
      <w:proofErr w:type="spellEnd"/>
      <w:r w:rsidRPr="006B0473">
        <w:rPr>
          <w:szCs w:val="22"/>
        </w:rPr>
        <w:t xml:space="preserve"> tepalas gali padidinti raumenų silpnumą, jeigu vartojamas kartu su anestetikais operacijos metu. Dėl šios priežasties, pasakykite gydytojui, jeigu vartojate </w:t>
      </w:r>
      <w:proofErr w:type="spellStart"/>
      <w:r w:rsidRPr="006B0473">
        <w:rPr>
          <w:szCs w:val="22"/>
        </w:rPr>
        <w:t>Baneocin</w:t>
      </w:r>
      <w:proofErr w:type="spellEnd"/>
      <w:r w:rsidRPr="006B0473">
        <w:rPr>
          <w:szCs w:val="22"/>
        </w:rPr>
        <w:t xml:space="preserve"> tepalo.</w:t>
      </w:r>
    </w:p>
    <w:p w:rsidR="0033700B" w:rsidRPr="006B0473" w:rsidRDefault="0033700B" w:rsidP="00B54A90">
      <w:pPr>
        <w:pStyle w:val="Antrat3"/>
        <w:ind w:right="284"/>
        <w:jc w:val="both"/>
        <w:rPr>
          <w:szCs w:val="22"/>
        </w:rPr>
      </w:pPr>
    </w:p>
    <w:p w:rsidR="0033700B" w:rsidRPr="006B0473" w:rsidRDefault="0033700B" w:rsidP="00B54A90">
      <w:pPr>
        <w:pStyle w:val="Antrat3"/>
        <w:ind w:right="284"/>
        <w:jc w:val="both"/>
        <w:rPr>
          <w:szCs w:val="22"/>
        </w:rPr>
      </w:pPr>
      <w:r w:rsidRPr="006B0473">
        <w:rPr>
          <w:szCs w:val="22"/>
        </w:rPr>
        <w:t>Nėštumas ir žindymo laikotarpis</w:t>
      </w:r>
    </w:p>
    <w:p w:rsidR="0033700B" w:rsidRPr="006B0473" w:rsidRDefault="0033700B" w:rsidP="00B54A90">
      <w:pPr>
        <w:pStyle w:val="Pagrindinistekstas"/>
        <w:spacing w:after="0"/>
        <w:ind w:right="284"/>
        <w:jc w:val="both"/>
        <w:rPr>
          <w:szCs w:val="22"/>
        </w:rPr>
      </w:pPr>
      <w:r w:rsidRPr="006B0473">
        <w:rPr>
          <w:szCs w:val="22"/>
        </w:rPr>
        <w:t xml:space="preserve">Jeigu esate nėščia, žindote kūdikį, manote, kad galbūt esate nėščia, arba planuojate pastoti, tai prieš vartodama šį vaistą, </w:t>
      </w:r>
      <w:proofErr w:type="spellStart"/>
      <w:r w:rsidRPr="006B0473">
        <w:rPr>
          <w:szCs w:val="22"/>
        </w:rPr>
        <w:t>pasitarkitesu</w:t>
      </w:r>
      <w:proofErr w:type="spellEnd"/>
      <w:r w:rsidRPr="006B0473">
        <w:rPr>
          <w:szCs w:val="22"/>
        </w:rPr>
        <w:t xml:space="preserve"> gydytoju arba vaistininku.</w:t>
      </w:r>
    </w:p>
    <w:p w:rsidR="0033700B" w:rsidRPr="006B0473" w:rsidRDefault="0033700B" w:rsidP="00B54A90">
      <w:pPr>
        <w:pStyle w:val="Pagrindinistekstas"/>
        <w:numPr>
          <w:ilvl w:val="0"/>
          <w:numId w:val="10"/>
        </w:numPr>
        <w:spacing w:after="0"/>
        <w:ind w:right="284"/>
        <w:jc w:val="both"/>
        <w:rPr>
          <w:b/>
          <w:szCs w:val="22"/>
        </w:rPr>
      </w:pPr>
      <w:r w:rsidRPr="006B0473">
        <w:rPr>
          <w:szCs w:val="22"/>
        </w:rPr>
        <w:t xml:space="preserve">Nevartokite </w:t>
      </w:r>
      <w:proofErr w:type="spellStart"/>
      <w:r w:rsidRPr="006B0473">
        <w:rPr>
          <w:szCs w:val="22"/>
        </w:rPr>
        <w:t>Baneocin</w:t>
      </w:r>
      <w:proofErr w:type="spellEnd"/>
      <w:r w:rsidRPr="006B0473">
        <w:rPr>
          <w:szCs w:val="22"/>
        </w:rPr>
        <w:t xml:space="preserve"> tepalo nėštumo ir žindymo laikotarpiu, nebent tai yra būtina.</w:t>
      </w:r>
    </w:p>
    <w:p w:rsidR="0033700B" w:rsidRPr="006B0473" w:rsidRDefault="0033700B" w:rsidP="00B54A90">
      <w:pPr>
        <w:pStyle w:val="Pagrindinistekstas"/>
        <w:spacing w:after="0"/>
        <w:ind w:left="426" w:right="284"/>
        <w:jc w:val="both"/>
        <w:rPr>
          <w:b/>
          <w:szCs w:val="22"/>
        </w:rPr>
      </w:pPr>
      <w:r w:rsidRPr="006B0473">
        <w:rPr>
          <w:szCs w:val="22"/>
        </w:rPr>
        <w:t xml:space="preserve">Laikantis atsargumo, nėštumo metu </w:t>
      </w:r>
      <w:proofErr w:type="spellStart"/>
      <w:r w:rsidRPr="006B0473">
        <w:rPr>
          <w:szCs w:val="22"/>
        </w:rPr>
        <w:t>Baneocin</w:t>
      </w:r>
      <w:proofErr w:type="spellEnd"/>
      <w:r w:rsidRPr="006B0473">
        <w:rPr>
          <w:szCs w:val="22"/>
        </w:rPr>
        <w:t xml:space="preserve"> tepalas gali būti vartojamas tik gydytojui nusprendus, kad galima nauda yra didesnė už galimą pavojų.</w:t>
      </w:r>
    </w:p>
    <w:p w:rsidR="0033700B" w:rsidRPr="006B0473" w:rsidRDefault="0033700B" w:rsidP="00B54A90">
      <w:pPr>
        <w:pStyle w:val="Sraopastraipa"/>
        <w:widowControl w:val="0"/>
        <w:numPr>
          <w:ilvl w:val="0"/>
          <w:numId w:val="11"/>
        </w:numPr>
        <w:ind w:right="284"/>
        <w:jc w:val="both"/>
        <w:rPr>
          <w:szCs w:val="22"/>
        </w:rPr>
      </w:pPr>
      <w:r w:rsidRPr="006B0473">
        <w:rPr>
          <w:szCs w:val="22"/>
        </w:rPr>
        <w:t>Jeigu maitinate krūtimi, netepkite šio tepalo ant krūtų ir saugokite, kad kūdikis nesiliestų prie gydomų kūno vietų.</w:t>
      </w:r>
    </w:p>
    <w:p w:rsidR="0033700B" w:rsidRPr="006B0473" w:rsidRDefault="0033700B" w:rsidP="00B54A90">
      <w:pPr>
        <w:pStyle w:val="Antrat3"/>
        <w:ind w:right="284"/>
        <w:jc w:val="both"/>
        <w:rPr>
          <w:szCs w:val="22"/>
        </w:rPr>
      </w:pPr>
    </w:p>
    <w:p w:rsidR="0033700B" w:rsidRPr="006B0473" w:rsidRDefault="0033700B" w:rsidP="00B54A90">
      <w:pPr>
        <w:pStyle w:val="Antrat3"/>
        <w:ind w:right="284"/>
        <w:jc w:val="both"/>
        <w:rPr>
          <w:szCs w:val="22"/>
        </w:rPr>
      </w:pPr>
      <w:r w:rsidRPr="006B0473">
        <w:rPr>
          <w:szCs w:val="22"/>
        </w:rPr>
        <w:t>Vairavimas ir mechanizmų valdymas</w:t>
      </w:r>
    </w:p>
    <w:p w:rsidR="0033700B" w:rsidRPr="006B0473" w:rsidRDefault="0033700B" w:rsidP="00B54A90">
      <w:pPr>
        <w:pStyle w:val="Pagrindinistekstas2"/>
        <w:spacing w:after="0" w:line="240" w:lineRule="auto"/>
        <w:ind w:left="567" w:right="284" w:hanging="567"/>
        <w:jc w:val="both"/>
        <w:rPr>
          <w:szCs w:val="22"/>
        </w:rPr>
      </w:pPr>
      <w:r w:rsidRPr="006B0473">
        <w:rPr>
          <w:szCs w:val="22"/>
        </w:rPr>
        <w:t>Mažai tikėtina, kad šis vaistas galėtų sutrikdyti Jūsų gebėjimą vairuoti arba valdyti mechanizmus.</w:t>
      </w:r>
    </w:p>
    <w:p w:rsidR="0033700B" w:rsidRPr="006B0473" w:rsidRDefault="0033700B" w:rsidP="00B54A90">
      <w:pPr>
        <w:pStyle w:val="Pagrindinistekstas"/>
        <w:spacing w:after="0"/>
        <w:ind w:right="284"/>
        <w:jc w:val="both"/>
        <w:rPr>
          <w:szCs w:val="22"/>
        </w:rPr>
      </w:pPr>
    </w:p>
    <w:p w:rsidR="0033700B" w:rsidRPr="006B0473" w:rsidRDefault="0033700B" w:rsidP="00B54A90">
      <w:pPr>
        <w:pStyle w:val="PI-3EMEASMCA"/>
        <w:ind w:right="284"/>
        <w:jc w:val="both"/>
      </w:pPr>
      <w:proofErr w:type="spellStart"/>
      <w:r w:rsidRPr="006B0473">
        <w:t>Baneocin</w:t>
      </w:r>
      <w:proofErr w:type="spellEnd"/>
      <w:r w:rsidRPr="006B0473">
        <w:t xml:space="preserve"> sudėtyje yra vilnų riebalų.</w:t>
      </w:r>
    </w:p>
    <w:p w:rsidR="0033700B" w:rsidRPr="006B0473" w:rsidRDefault="0033700B" w:rsidP="00B54A90">
      <w:pPr>
        <w:autoSpaceDE w:val="0"/>
        <w:autoSpaceDN w:val="0"/>
        <w:adjustRightInd w:val="0"/>
        <w:ind w:right="284"/>
        <w:jc w:val="both"/>
        <w:rPr>
          <w:szCs w:val="22"/>
        </w:rPr>
      </w:pPr>
      <w:r w:rsidRPr="006B0473">
        <w:rPr>
          <w:szCs w:val="22"/>
        </w:rPr>
        <w:t>Gali sukelti lokalių odos reakcijų (pvz., kontaktinį dermatitą).</w:t>
      </w:r>
    </w:p>
    <w:p w:rsidR="0033700B" w:rsidRPr="006B0473" w:rsidRDefault="0033700B" w:rsidP="00B54A90">
      <w:pPr>
        <w:pStyle w:val="Pagrindinistekstas"/>
        <w:spacing w:after="0"/>
        <w:ind w:right="284"/>
        <w:jc w:val="both"/>
        <w:rPr>
          <w:szCs w:val="22"/>
        </w:rPr>
      </w:pPr>
    </w:p>
    <w:p w:rsidR="0033700B" w:rsidRPr="006B0473" w:rsidRDefault="0033700B" w:rsidP="00B54A90">
      <w:pPr>
        <w:ind w:right="284"/>
        <w:jc w:val="both"/>
        <w:rPr>
          <w:szCs w:val="22"/>
        </w:rPr>
      </w:pPr>
    </w:p>
    <w:p w:rsidR="0033700B" w:rsidRPr="006B0473" w:rsidRDefault="0033700B" w:rsidP="00B54A90">
      <w:pPr>
        <w:numPr>
          <w:ilvl w:val="12"/>
          <w:numId w:val="0"/>
        </w:numPr>
        <w:ind w:left="567" w:right="284" w:hanging="567"/>
        <w:jc w:val="both"/>
        <w:outlineLvl w:val="0"/>
        <w:rPr>
          <w:b/>
          <w:caps/>
          <w:szCs w:val="22"/>
        </w:rPr>
      </w:pPr>
      <w:r w:rsidRPr="006B0473">
        <w:rPr>
          <w:b/>
          <w:szCs w:val="22"/>
        </w:rPr>
        <w:t>3.</w:t>
      </w:r>
      <w:r w:rsidRPr="006B0473">
        <w:rPr>
          <w:b/>
          <w:szCs w:val="22"/>
        </w:rPr>
        <w:tab/>
        <w:t xml:space="preserve">Kaip vartoti </w:t>
      </w:r>
      <w:proofErr w:type="spellStart"/>
      <w:r w:rsidRPr="006B0473">
        <w:rPr>
          <w:b/>
          <w:szCs w:val="22"/>
        </w:rPr>
        <w:t>Baneocin</w:t>
      </w:r>
      <w:proofErr w:type="spellEnd"/>
      <w:r w:rsidRPr="006B0473">
        <w:rPr>
          <w:b/>
          <w:szCs w:val="22"/>
        </w:rPr>
        <w:t xml:space="preserve">  </w:t>
      </w:r>
    </w:p>
    <w:p w:rsidR="0033700B" w:rsidRPr="006B0473" w:rsidRDefault="0033700B" w:rsidP="00B54A90">
      <w:pPr>
        <w:ind w:left="567" w:right="284" w:hanging="567"/>
        <w:jc w:val="both"/>
        <w:rPr>
          <w:szCs w:val="22"/>
        </w:rPr>
      </w:pPr>
    </w:p>
    <w:p w:rsidR="0033700B" w:rsidRPr="006B0473" w:rsidRDefault="0033700B" w:rsidP="00B54A90">
      <w:pPr>
        <w:pStyle w:val="Pagrindinistekstas"/>
        <w:spacing w:after="0"/>
        <w:ind w:right="284"/>
        <w:jc w:val="both"/>
        <w:rPr>
          <w:szCs w:val="22"/>
        </w:rPr>
      </w:pPr>
      <w:r w:rsidRPr="006B0473">
        <w:rPr>
          <w:szCs w:val="22"/>
        </w:rPr>
        <w:t>Visada vartokite šį vaistą tiksliai kaip nurodė gydytojas. Jeigu abejojate, kreipkitės į gydytoją arba vaistininką.</w:t>
      </w:r>
    </w:p>
    <w:p w:rsidR="0033700B" w:rsidRPr="006B0473" w:rsidRDefault="0033700B" w:rsidP="00B54A90">
      <w:pPr>
        <w:ind w:left="567" w:right="284" w:hanging="567"/>
        <w:jc w:val="both"/>
        <w:rPr>
          <w:szCs w:val="22"/>
        </w:rPr>
      </w:pPr>
    </w:p>
    <w:p w:rsidR="0033700B" w:rsidRPr="006B0473" w:rsidRDefault="0033700B" w:rsidP="00B54A90">
      <w:pPr>
        <w:ind w:right="284"/>
        <w:jc w:val="both"/>
        <w:rPr>
          <w:b/>
          <w:szCs w:val="22"/>
        </w:rPr>
      </w:pPr>
      <w:r w:rsidRPr="006B0473">
        <w:rPr>
          <w:b/>
          <w:szCs w:val="22"/>
        </w:rPr>
        <w:t>Vartojimas suaugusiems ir vaikams</w:t>
      </w:r>
    </w:p>
    <w:p w:rsidR="0033700B" w:rsidRPr="006B0473" w:rsidRDefault="0033700B" w:rsidP="00B54A90">
      <w:pPr>
        <w:pStyle w:val="Sraopastraipa"/>
        <w:numPr>
          <w:ilvl w:val="0"/>
          <w:numId w:val="11"/>
        </w:numPr>
        <w:ind w:right="284"/>
        <w:jc w:val="both"/>
        <w:rPr>
          <w:szCs w:val="22"/>
        </w:rPr>
      </w:pPr>
      <w:r w:rsidRPr="006B0473">
        <w:rPr>
          <w:szCs w:val="22"/>
        </w:rPr>
        <w:t>Pažeistą vietą patepkite plonu tepalo sluoksniu 2 </w:t>
      </w:r>
      <w:r w:rsidRPr="006B0473">
        <w:rPr>
          <w:szCs w:val="22"/>
        </w:rPr>
        <w:noBreakHyphen/>
        <w:t> 3 kartus per parą.</w:t>
      </w:r>
    </w:p>
    <w:p w:rsidR="0033700B" w:rsidRPr="006B0473" w:rsidRDefault="0033700B" w:rsidP="00B54A90">
      <w:pPr>
        <w:pStyle w:val="Sraopastraipa"/>
        <w:numPr>
          <w:ilvl w:val="0"/>
          <w:numId w:val="11"/>
        </w:numPr>
        <w:ind w:right="284"/>
        <w:jc w:val="both"/>
        <w:rPr>
          <w:szCs w:val="22"/>
        </w:rPr>
      </w:pPr>
      <w:r w:rsidRPr="006B0473">
        <w:rPr>
          <w:szCs w:val="22"/>
        </w:rPr>
        <w:t xml:space="preserve">Pažeistą vietą galima aptvarstyti. </w:t>
      </w:r>
    </w:p>
    <w:p w:rsidR="0033700B" w:rsidRPr="006B0473" w:rsidRDefault="0033700B" w:rsidP="00B54A90">
      <w:pPr>
        <w:ind w:right="284"/>
        <w:jc w:val="both"/>
        <w:rPr>
          <w:szCs w:val="22"/>
        </w:rPr>
      </w:pPr>
    </w:p>
    <w:p w:rsidR="0033700B" w:rsidRPr="006B0473" w:rsidRDefault="0033700B" w:rsidP="00B54A90">
      <w:pPr>
        <w:pStyle w:val="Pagrindinistekstas2"/>
        <w:spacing w:after="0" w:line="240" w:lineRule="auto"/>
        <w:ind w:right="284"/>
        <w:jc w:val="both"/>
        <w:rPr>
          <w:szCs w:val="22"/>
        </w:rPr>
      </w:pPr>
      <w:r w:rsidRPr="006B0473">
        <w:rPr>
          <w:szCs w:val="22"/>
        </w:rPr>
        <w:t xml:space="preserve">Išoriškai galima vartoti ne didesnę kaip 1 g </w:t>
      </w:r>
      <w:proofErr w:type="spellStart"/>
      <w:r w:rsidRPr="006B0473">
        <w:rPr>
          <w:szCs w:val="22"/>
        </w:rPr>
        <w:t>neomicino</w:t>
      </w:r>
      <w:proofErr w:type="spellEnd"/>
      <w:r w:rsidRPr="006B0473">
        <w:rPr>
          <w:szCs w:val="22"/>
        </w:rPr>
        <w:t xml:space="preserve"> paros dozę (tai atitinka 200 g </w:t>
      </w:r>
      <w:proofErr w:type="spellStart"/>
      <w:r w:rsidRPr="006B0473">
        <w:rPr>
          <w:szCs w:val="22"/>
        </w:rPr>
        <w:t>Baneocin</w:t>
      </w:r>
      <w:proofErr w:type="spellEnd"/>
      <w:r w:rsidRPr="006B0473">
        <w:rPr>
          <w:szCs w:val="22"/>
        </w:rPr>
        <w:t xml:space="preserve"> tepalo). Tokia doze galima gydyti </w:t>
      </w:r>
      <w:r w:rsidRPr="006B0473">
        <w:rPr>
          <w:b/>
          <w:szCs w:val="22"/>
        </w:rPr>
        <w:t>ne ilgiau kaip 7 paras</w:t>
      </w:r>
      <w:r w:rsidRPr="006B0473">
        <w:rPr>
          <w:szCs w:val="22"/>
        </w:rPr>
        <w:t xml:space="preserve">. </w:t>
      </w:r>
    </w:p>
    <w:p w:rsidR="0033700B" w:rsidRPr="006B0473" w:rsidRDefault="0033700B" w:rsidP="00B54A90">
      <w:pPr>
        <w:pStyle w:val="Pagrindinistekstas2"/>
        <w:spacing w:after="0" w:line="240" w:lineRule="auto"/>
        <w:ind w:right="284"/>
        <w:jc w:val="both"/>
        <w:rPr>
          <w:szCs w:val="22"/>
        </w:rPr>
      </w:pPr>
      <w:r w:rsidRPr="006B0473">
        <w:rPr>
          <w:szCs w:val="22"/>
        </w:rPr>
        <w:t>Jeigu gydymas kartojamas, reikia vartoti pusę minėtos didžiausios paros dozės.</w:t>
      </w:r>
    </w:p>
    <w:p w:rsidR="0033700B" w:rsidRPr="006B0473" w:rsidRDefault="0033700B" w:rsidP="00B54A90">
      <w:pPr>
        <w:ind w:left="567" w:right="284" w:hanging="567"/>
        <w:jc w:val="both"/>
        <w:rPr>
          <w:b/>
          <w:szCs w:val="22"/>
        </w:rPr>
      </w:pPr>
      <w:r w:rsidRPr="006B0473">
        <w:rPr>
          <w:b/>
          <w:szCs w:val="22"/>
        </w:rPr>
        <w:t xml:space="preserve">Ką daryti pavartojus per didelę </w:t>
      </w:r>
      <w:proofErr w:type="spellStart"/>
      <w:r w:rsidRPr="006B0473">
        <w:rPr>
          <w:b/>
          <w:szCs w:val="22"/>
        </w:rPr>
        <w:t>Baneocin</w:t>
      </w:r>
      <w:proofErr w:type="spellEnd"/>
      <w:r w:rsidRPr="006B0473">
        <w:rPr>
          <w:b/>
          <w:szCs w:val="22"/>
        </w:rPr>
        <w:t xml:space="preserve"> dozę?</w:t>
      </w:r>
    </w:p>
    <w:p w:rsidR="0033700B" w:rsidRPr="006B0473" w:rsidRDefault="0033700B" w:rsidP="00B54A90">
      <w:pPr>
        <w:ind w:right="284"/>
        <w:jc w:val="both"/>
        <w:rPr>
          <w:szCs w:val="22"/>
        </w:rPr>
      </w:pPr>
      <w:r w:rsidRPr="006B0473">
        <w:rPr>
          <w:szCs w:val="22"/>
        </w:rPr>
        <w:t xml:space="preserve">Jeigu pavartojote per daug </w:t>
      </w:r>
      <w:proofErr w:type="spellStart"/>
      <w:r w:rsidRPr="006B0473">
        <w:rPr>
          <w:szCs w:val="22"/>
        </w:rPr>
        <w:t>Baneocin</w:t>
      </w:r>
      <w:proofErr w:type="spellEnd"/>
      <w:r w:rsidRPr="006B0473">
        <w:rPr>
          <w:szCs w:val="22"/>
        </w:rPr>
        <w:t xml:space="preserve"> tepalo,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rsidR="0033700B" w:rsidRPr="006B0473" w:rsidRDefault="0033700B" w:rsidP="00B54A90">
      <w:pPr>
        <w:ind w:left="567" w:right="284" w:hanging="567"/>
        <w:jc w:val="both"/>
        <w:rPr>
          <w:b/>
          <w:szCs w:val="22"/>
        </w:rPr>
      </w:pPr>
    </w:p>
    <w:p w:rsidR="0033700B" w:rsidRPr="006B0473" w:rsidRDefault="0033700B" w:rsidP="00B54A90">
      <w:pPr>
        <w:ind w:left="567" w:right="284" w:hanging="567"/>
        <w:jc w:val="both"/>
        <w:rPr>
          <w:b/>
          <w:szCs w:val="22"/>
        </w:rPr>
      </w:pPr>
      <w:r w:rsidRPr="006B0473">
        <w:rPr>
          <w:b/>
          <w:szCs w:val="22"/>
        </w:rPr>
        <w:t xml:space="preserve">Pamiršus pavartoti </w:t>
      </w:r>
      <w:proofErr w:type="spellStart"/>
      <w:r w:rsidRPr="006B0473">
        <w:rPr>
          <w:b/>
          <w:szCs w:val="22"/>
        </w:rPr>
        <w:t>Baneocin</w:t>
      </w:r>
      <w:proofErr w:type="spellEnd"/>
    </w:p>
    <w:p w:rsidR="0033700B" w:rsidRPr="006B0473" w:rsidRDefault="0033700B" w:rsidP="00B54A90">
      <w:pPr>
        <w:pStyle w:val="Sraopastraipa"/>
        <w:numPr>
          <w:ilvl w:val="0"/>
          <w:numId w:val="12"/>
        </w:numPr>
        <w:ind w:right="284"/>
        <w:jc w:val="both"/>
        <w:rPr>
          <w:szCs w:val="22"/>
        </w:rPr>
      </w:pPr>
      <w:r w:rsidRPr="006B0473">
        <w:rPr>
          <w:szCs w:val="22"/>
        </w:rPr>
        <w:t>Jeigu pamiršote pavartoti tepalo, pasitepkite juo, kai tik prisiminsite.</w:t>
      </w:r>
    </w:p>
    <w:p w:rsidR="0033700B" w:rsidRPr="006B0473" w:rsidRDefault="0033700B" w:rsidP="00B54A90">
      <w:pPr>
        <w:pStyle w:val="Sraopastraipa"/>
        <w:numPr>
          <w:ilvl w:val="0"/>
          <w:numId w:val="12"/>
        </w:numPr>
        <w:ind w:right="284"/>
        <w:jc w:val="both"/>
        <w:rPr>
          <w:szCs w:val="22"/>
        </w:rPr>
      </w:pPr>
      <w:r w:rsidRPr="006B0473">
        <w:rPr>
          <w:szCs w:val="22"/>
        </w:rPr>
        <w:t xml:space="preserve">Negalima vartoti dvigubos dozės norint kompensuoti praleistą dozę. </w:t>
      </w:r>
    </w:p>
    <w:p w:rsidR="0033700B" w:rsidRPr="006B0473" w:rsidRDefault="0033700B" w:rsidP="00B54A90">
      <w:pPr>
        <w:ind w:left="567" w:right="284" w:hanging="567"/>
        <w:jc w:val="both"/>
        <w:rPr>
          <w:b/>
          <w:szCs w:val="22"/>
        </w:rPr>
      </w:pPr>
    </w:p>
    <w:p w:rsidR="0033700B" w:rsidRPr="006B0473" w:rsidRDefault="0033700B" w:rsidP="00B54A90">
      <w:pPr>
        <w:ind w:left="567" w:right="284" w:hanging="567"/>
        <w:jc w:val="both"/>
        <w:rPr>
          <w:b/>
          <w:szCs w:val="22"/>
        </w:rPr>
      </w:pPr>
      <w:r w:rsidRPr="006B0473">
        <w:rPr>
          <w:b/>
          <w:szCs w:val="22"/>
        </w:rPr>
        <w:t xml:space="preserve">Nustojus </w:t>
      </w:r>
      <w:proofErr w:type="spellStart"/>
      <w:r w:rsidRPr="006B0473">
        <w:rPr>
          <w:b/>
          <w:szCs w:val="22"/>
        </w:rPr>
        <w:t>vartotiBaneocin</w:t>
      </w:r>
      <w:proofErr w:type="spellEnd"/>
      <w:r w:rsidRPr="006B0473">
        <w:rPr>
          <w:b/>
          <w:szCs w:val="22"/>
        </w:rPr>
        <w:t xml:space="preserve"> </w:t>
      </w:r>
    </w:p>
    <w:p w:rsidR="0033700B" w:rsidRPr="006B0473" w:rsidRDefault="0033700B" w:rsidP="00B54A90">
      <w:pPr>
        <w:ind w:right="284"/>
        <w:jc w:val="both"/>
        <w:rPr>
          <w:szCs w:val="22"/>
        </w:rPr>
      </w:pPr>
      <w:r w:rsidRPr="006B0473">
        <w:rPr>
          <w:szCs w:val="22"/>
        </w:rPr>
        <w:t xml:space="preserve">Vartokite </w:t>
      </w:r>
      <w:proofErr w:type="spellStart"/>
      <w:r w:rsidRPr="006B0473">
        <w:rPr>
          <w:szCs w:val="22"/>
        </w:rPr>
        <w:t>Baneocin</w:t>
      </w:r>
      <w:proofErr w:type="spellEnd"/>
      <w:r w:rsidRPr="006B0473">
        <w:rPr>
          <w:szCs w:val="22"/>
        </w:rPr>
        <w:t xml:space="preserve"> </w:t>
      </w:r>
      <w:proofErr w:type="spellStart"/>
      <w:r w:rsidRPr="006B0473">
        <w:rPr>
          <w:szCs w:val="22"/>
        </w:rPr>
        <w:t>tepalotiek</w:t>
      </w:r>
      <w:proofErr w:type="spellEnd"/>
      <w:r w:rsidRPr="006B0473">
        <w:rPr>
          <w:szCs w:val="22"/>
        </w:rPr>
        <w:t xml:space="preserve"> laiko, kiek Jums nurodė gydytojas. Jeigu per anksti nutrauksite gydymą, infekcija gali atsinaujinti. </w:t>
      </w:r>
    </w:p>
    <w:p w:rsidR="0033700B" w:rsidRPr="006B0473" w:rsidRDefault="0033700B" w:rsidP="00B54A90">
      <w:pPr>
        <w:ind w:left="567" w:right="284" w:hanging="567"/>
        <w:jc w:val="both"/>
        <w:rPr>
          <w:szCs w:val="22"/>
        </w:rPr>
      </w:pPr>
    </w:p>
    <w:p w:rsidR="0033700B" w:rsidRPr="006B0473" w:rsidRDefault="0033700B" w:rsidP="00B54A90">
      <w:pPr>
        <w:ind w:left="567" w:right="284" w:hanging="567"/>
        <w:jc w:val="both"/>
        <w:rPr>
          <w:szCs w:val="22"/>
        </w:rPr>
      </w:pPr>
      <w:r w:rsidRPr="006B0473">
        <w:rPr>
          <w:szCs w:val="22"/>
        </w:rPr>
        <w:t>Jeigu kiltų daugiau klausimų dėl šio vaisto vartojimo, kreipkitės į gydytoją ar vaistininką.</w:t>
      </w:r>
    </w:p>
    <w:p w:rsidR="0033700B" w:rsidRPr="006B0473" w:rsidRDefault="0033700B" w:rsidP="00B54A90">
      <w:pPr>
        <w:ind w:left="567" w:right="284" w:hanging="567"/>
        <w:jc w:val="both"/>
        <w:rPr>
          <w:szCs w:val="22"/>
        </w:rPr>
      </w:pPr>
    </w:p>
    <w:p w:rsidR="0033700B" w:rsidRPr="006B0473" w:rsidRDefault="0033700B" w:rsidP="00B54A90">
      <w:pPr>
        <w:ind w:left="567" w:right="284" w:hanging="567"/>
        <w:jc w:val="both"/>
        <w:rPr>
          <w:szCs w:val="22"/>
        </w:rPr>
      </w:pPr>
    </w:p>
    <w:p w:rsidR="0033700B" w:rsidRPr="006B0473" w:rsidRDefault="0033700B" w:rsidP="00B54A90">
      <w:pPr>
        <w:numPr>
          <w:ilvl w:val="12"/>
          <w:numId w:val="0"/>
        </w:numPr>
        <w:ind w:left="567" w:right="284" w:hanging="567"/>
        <w:jc w:val="both"/>
        <w:outlineLvl w:val="0"/>
        <w:rPr>
          <w:b/>
          <w:caps/>
          <w:szCs w:val="22"/>
        </w:rPr>
      </w:pPr>
      <w:r w:rsidRPr="006B0473">
        <w:rPr>
          <w:b/>
          <w:caps/>
          <w:szCs w:val="22"/>
        </w:rPr>
        <w:t>4.</w:t>
      </w:r>
      <w:r w:rsidRPr="006B0473">
        <w:rPr>
          <w:b/>
          <w:caps/>
          <w:szCs w:val="22"/>
        </w:rPr>
        <w:tab/>
      </w:r>
      <w:r w:rsidRPr="006B0473">
        <w:rPr>
          <w:b/>
          <w:szCs w:val="22"/>
        </w:rPr>
        <w:t>Galimas šalutinis poveikis</w:t>
      </w:r>
    </w:p>
    <w:p w:rsidR="0033700B" w:rsidRPr="006B0473" w:rsidRDefault="0033700B" w:rsidP="00B54A90">
      <w:pPr>
        <w:ind w:left="567" w:right="284" w:hanging="567"/>
        <w:jc w:val="both"/>
        <w:rPr>
          <w:szCs w:val="22"/>
        </w:rPr>
      </w:pPr>
    </w:p>
    <w:p w:rsidR="0033700B" w:rsidRPr="006B0473" w:rsidRDefault="0033700B" w:rsidP="00B54A90">
      <w:pPr>
        <w:ind w:right="284"/>
        <w:jc w:val="both"/>
        <w:rPr>
          <w:szCs w:val="22"/>
        </w:rPr>
      </w:pPr>
      <w:r w:rsidRPr="006B0473">
        <w:rPr>
          <w:szCs w:val="22"/>
        </w:rPr>
        <w:t>Šis vaistas, kaip ir visi kiti, gali sukelti šalutinį poveikį, nors jis pasireiškia ne visiems žmonėms. Žemiau išvardintų šalutinių poveikių dažnis nežinomas.</w:t>
      </w:r>
    </w:p>
    <w:p w:rsidR="0033700B" w:rsidRPr="006B0473" w:rsidRDefault="0033700B" w:rsidP="00B54A90">
      <w:pPr>
        <w:ind w:right="284"/>
        <w:jc w:val="both"/>
        <w:rPr>
          <w:szCs w:val="22"/>
        </w:rPr>
      </w:pPr>
    </w:p>
    <w:p w:rsidR="0033700B" w:rsidRPr="006B0473" w:rsidRDefault="0033700B" w:rsidP="00B54A90">
      <w:pPr>
        <w:tabs>
          <w:tab w:val="left" w:pos="-720"/>
        </w:tabs>
        <w:suppressAutoHyphens/>
        <w:ind w:right="284"/>
        <w:jc w:val="both"/>
        <w:rPr>
          <w:szCs w:val="22"/>
        </w:rPr>
      </w:pPr>
      <w:r w:rsidRPr="006B0473">
        <w:rPr>
          <w:b/>
          <w:szCs w:val="22"/>
        </w:rPr>
        <w:t>Alerginės reakcijos</w:t>
      </w:r>
      <w:r w:rsidRPr="006B0473">
        <w:rPr>
          <w:szCs w:val="22"/>
        </w:rPr>
        <w:t xml:space="preserve"> (ypač vartojant ilgiau). Požymiai gali būti:</w:t>
      </w:r>
    </w:p>
    <w:p w:rsidR="0033700B" w:rsidRPr="006B0473" w:rsidRDefault="0033700B" w:rsidP="00B54A90">
      <w:pPr>
        <w:pStyle w:val="Sraopastraipa"/>
        <w:numPr>
          <w:ilvl w:val="0"/>
          <w:numId w:val="13"/>
        </w:numPr>
        <w:tabs>
          <w:tab w:val="left" w:pos="-720"/>
        </w:tabs>
        <w:suppressAutoHyphens/>
        <w:ind w:right="284"/>
        <w:jc w:val="both"/>
        <w:rPr>
          <w:szCs w:val="22"/>
        </w:rPr>
      </w:pPr>
      <w:r w:rsidRPr="006B0473">
        <w:rPr>
          <w:szCs w:val="22"/>
        </w:rPr>
        <w:t>odos paraudimas, sausumas ir lupimasis</w:t>
      </w:r>
    </w:p>
    <w:p w:rsidR="0033700B" w:rsidRPr="006B0473" w:rsidRDefault="0033700B" w:rsidP="00B54A90">
      <w:pPr>
        <w:pStyle w:val="Sraopastraipa"/>
        <w:numPr>
          <w:ilvl w:val="0"/>
          <w:numId w:val="13"/>
        </w:numPr>
        <w:tabs>
          <w:tab w:val="left" w:pos="-720"/>
        </w:tabs>
        <w:suppressAutoHyphens/>
        <w:ind w:right="284"/>
        <w:jc w:val="both"/>
        <w:rPr>
          <w:szCs w:val="22"/>
        </w:rPr>
      </w:pPr>
      <w:r w:rsidRPr="006B0473">
        <w:rPr>
          <w:szCs w:val="22"/>
        </w:rPr>
        <w:t>odos išbėrimas, niežulys;</w:t>
      </w:r>
    </w:p>
    <w:p w:rsidR="0033700B" w:rsidRPr="006B0473" w:rsidRDefault="0033700B" w:rsidP="00B54A90">
      <w:pPr>
        <w:pStyle w:val="Sraopastraipa"/>
        <w:numPr>
          <w:ilvl w:val="0"/>
          <w:numId w:val="13"/>
        </w:numPr>
        <w:tabs>
          <w:tab w:val="left" w:pos="-720"/>
        </w:tabs>
        <w:suppressAutoHyphens/>
        <w:ind w:right="284"/>
        <w:jc w:val="both"/>
        <w:rPr>
          <w:szCs w:val="22"/>
        </w:rPr>
      </w:pPr>
      <w:r w:rsidRPr="006B0473">
        <w:rPr>
          <w:szCs w:val="22"/>
        </w:rPr>
        <w:t>gydomos infekcijos plitimas ar pablogėjimas.</w:t>
      </w:r>
    </w:p>
    <w:p w:rsidR="0033700B" w:rsidRPr="006B0473" w:rsidRDefault="0033700B" w:rsidP="00B54A90">
      <w:pPr>
        <w:tabs>
          <w:tab w:val="left" w:pos="-720"/>
        </w:tabs>
        <w:suppressAutoHyphens/>
        <w:ind w:right="284"/>
        <w:jc w:val="both"/>
        <w:rPr>
          <w:b/>
          <w:szCs w:val="22"/>
        </w:rPr>
      </w:pPr>
      <w:r w:rsidRPr="006B0473">
        <w:rPr>
          <w:b/>
          <w:szCs w:val="22"/>
        </w:rPr>
        <w:t>Jeigu Jums pasireiškė šie požymiai, nutraukite tepalo vartojimą ir nedelsiant kreipkitės į gydytoją.</w:t>
      </w:r>
    </w:p>
    <w:p w:rsidR="0033700B" w:rsidRPr="006B0473" w:rsidRDefault="0033700B" w:rsidP="00B54A90">
      <w:pPr>
        <w:tabs>
          <w:tab w:val="left" w:pos="-720"/>
        </w:tabs>
        <w:suppressAutoHyphens/>
        <w:ind w:right="284"/>
        <w:jc w:val="both"/>
        <w:rPr>
          <w:szCs w:val="22"/>
        </w:rPr>
      </w:pPr>
    </w:p>
    <w:p w:rsidR="0033700B" w:rsidRPr="006B0473" w:rsidRDefault="0033700B" w:rsidP="00B54A90">
      <w:pPr>
        <w:tabs>
          <w:tab w:val="left" w:pos="-720"/>
        </w:tabs>
        <w:suppressAutoHyphens/>
        <w:ind w:right="284"/>
        <w:jc w:val="both"/>
        <w:rPr>
          <w:b/>
          <w:szCs w:val="22"/>
        </w:rPr>
      </w:pPr>
      <w:r w:rsidRPr="006B0473">
        <w:rPr>
          <w:b/>
          <w:szCs w:val="22"/>
        </w:rPr>
        <w:t>Vartojant vaisto ant didelių odos plotų:</w:t>
      </w:r>
    </w:p>
    <w:p w:rsidR="0033700B" w:rsidRPr="006B0473" w:rsidRDefault="0033700B" w:rsidP="00B54A90">
      <w:pPr>
        <w:tabs>
          <w:tab w:val="left" w:pos="-720"/>
        </w:tabs>
        <w:suppressAutoHyphens/>
        <w:ind w:right="284"/>
        <w:jc w:val="both"/>
        <w:rPr>
          <w:szCs w:val="22"/>
        </w:rPr>
      </w:pPr>
      <w:r w:rsidRPr="006B0473">
        <w:rPr>
          <w:szCs w:val="22"/>
        </w:rPr>
        <w:t xml:space="preserve">Į organizmą prasiskverbusios veikliosios medžiagos </w:t>
      </w:r>
      <w:proofErr w:type="spellStart"/>
      <w:r w:rsidRPr="006B0473">
        <w:rPr>
          <w:szCs w:val="22"/>
        </w:rPr>
        <w:t>galisukelti</w:t>
      </w:r>
      <w:proofErr w:type="spellEnd"/>
      <w:r w:rsidRPr="006B0473">
        <w:rPr>
          <w:szCs w:val="22"/>
        </w:rPr>
        <w:t xml:space="preserve"> </w:t>
      </w:r>
      <w:proofErr w:type="spellStart"/>
      <w:r w:rsidRPr="006B0473">
        <w:rPr>
          <w:szCs w:val="22"/>
        </w:rPr>
        <w:t>šiuosšalutiniuspoveikius</w:t>
      </w:r>
      <w:proofErr w:type="spellEnd"/>
      <w:r w:rsidRPr="006B0473">
        <w:rPr>
          <w:szCs w:val="22"/>
        </w:rPr>
        <w:t>:</w:t>
      </w:r>
    </w:p>
    <w:p w:rsidR="0033700B" w:rsidRPr="006B0473" w:rsidRDefault="0033700B" w:rsidP="00B54A90">
      <w:pPr>
        <w:pStyle w:val="Sraopastraipa"/>
        <w:numPr>
          <w:ilvl w:val="0"/>
          <w:numId w:val="14"/>
        </w:numPr>
        <w:tabs>
          <w:tab w:val="left" w:pos="-720"/>
        </w:tabs>
        <w:suppressAutoHyphens/>
        <w:ind w:right="284"/>
        <w:jc w:val="both"/>
        <w:rPr>
          <w:szCs w:val="22"/>
        </w:rPr>
      </w:pPr>
      <w:r w:rsidRPr="006B0473">
        <w:rPr>
          <w:szCs w:val="22"/>
        </w:rPr>
        <w:t>pusiausvyros sutrikimus</w:t>
      </w:r>
    </w:p>
    <w:p w:rsidR="0033700B" w:rsidRPr="006B0473" w:rsidRDefault="0033700B" w:rsidP="00B54A90">
      <w:pPr>
        <w:pStyle w:val="Sraopastraipa"/>
        <w:numPr>
          <w:ilvl w:val="0"/>
          <w:numId w:val="14"/>
        </w:numPr>
        <w:tabs>
          <w:tab w:val="left" w:pos="-720"/>
        </w:tabs>
        <w:suppressAutoHyphens/>
        <w:ind w:right="284"/>
        <w:jc w:val="both"/>
        <w:rPr>
          <w:szCs w:val="22"/>
        </w:rPr>
      </w:pPr>
      <w:r w:rsidRPr="006B0473">
        <w:rPr>
          <w:szCs w:val="22"/>
        </w:rPr>
        <w:t xml:space="preserve">klausos pažeidimą, </w:t>
      </w:r>
    </w:p>
    <w:p w:rsidR="0033700B" w:rsidRPr="006B0473" w:rsidRDefault="0033700B" w:rsidP="00B54A90">
      <w:pPr>
        <w:pStyle w:val="Sraopastraipa"/>
        <w:numPr>
          <w:ilvl w:val="0"/>
          <w:numId w:val="14"/>
        </w:numPr>
        <w:tabs>
          <w:tab w:val="left" w:pos="-720"/>
        </w:tabs>
        <w:suppressAutoHyphens/>
        <w:ind w:right="284"/>
        <w:jc w:val="both"/>
        <w:rPr>
          <w:szCs w:val="22"/>
        </w:rPr>
      </w:pPr>
      <w:r w:rsidRPr="006B0473">
        <w:rPr>
          <w:szCs w:val="22"/>
        </w:rPr>
        <w:t xml:space="preserve">inkstų </w:t>
      </w:r>
      <w:proofErr w:type="spellStart"/>
      <w:r w:rsidRPr="006B0473">
        <w:rPr>
          <w:szCs w:val="22"/>
        </w:rPr>
        <w:t>veiklossutrikimą</w:t>
      </w:r>
      <w:proofErr w:type="spellEnd"/>
    </w:p>
    <w:p w:rsidR="0033700B" w:rsidRPr="006B0473" w:rsidRDefault="0033700B" w:rsidP="00B54A90">
      <w:pPr>
        <w:pStyle w:val="Sraopastraipa"/>
        <w:numPr>
          <w:ilvl w:val="0"/>
          <w:numId w:val="14"/>
        </w:numPr>
        <w:tabs>
          <w:tab w:val="left" w:pos="-720"/>
        </w:tabs>
        <w:suppressAutoHyphens/>
        <w:ind w:right="284"/>
        <w:jc w:val="both"/>
        <w:rPr>
          <w:szCs w:val="22"/>
        </w:rPr>
      </w:pPr>
      <w:r w:rsidRPr="006B0473">
        <w:rPr>
          <w:szCs w:val="22"/>
        </w:rPr>
        <w:t>raumenų silpnumą.</w:t>
      </w:r>
    </w:p>
    <w:p w:rsidR="0033700B" w:rsidRPr="006B0473" w:rsidRDefault="0033700B" w:rsidP="00B54A90">
      <w:pPr>
        <w:ind w:right="284"/>
        <w:jc w:val="both"/>
        <w:rPr>
          <w:szCs w:val="22"/>
        </w:rPr>
      </w:pPr>
    </w:p>
    <w:p w:rsidR="0033700B" w:rsidRPr="006B0473" w:rsidRDefault="0033700B" w:rsidP="00B54A90">
      <w:pPr>
        <w:ind w:right="284"/>
        <w:jc w:val="both"/>
        <w:rPr>
          <w:b/>
          <w:bCs/>
          <w:szCs w:val="22"/>
        </w:rPr>
      </w:pPr>
      <w:r w:rsidRPr="006B0473">
        <w:rPr>
          <w:szCs w:val="22"/>
        </w:rPr>
        <w:t xml:space="preserve">Pabuvus saulėje ar kitokioje ultravioletinių spindulių </w:t>
      </w:r>
      <w:proofErr w:type="spellStart"/>
      <w:r w:rsidRPr="006B0473">
        <w:rPr>
          <w:szCs w:val="22"/>
        </w:rPr>
        <w:t>apšvitoje</w:t>
      </w:r>
      <w:proofErr w:type="spellEnd"/>
      <w:r w:rsidRPr="006B0473">
        <w:rPr>
          <w:szCs w:val="22"/>
        </w:rPr>
        <w:t xml:space="preserve">, gali pasireikšti </w:t>
      </w:r>
      <w:proofErr w:type="spellStart"/>
      <w:r w:rsidRPr="006B0473">
        <w:rPr>
          <w:szCs w:val="22"/>
        </w:rPr>
        <w:t>fototoksinės</w:t>
      </w:r>
      <w:proofErr w:type="spellEnd"/>
      <w:r w:rsidRPr="006B0473">
        <w:rPr>
          <w:szCs w:val="22"/>
        </w:rPr>
        <w:t xml:space="preserve"> odos reakcijos (odos paraudimas, patinimas, galimas niežulys).</w:t>
      </w:r>
    </w:p>
    <w:p w:rsidR="0033700B" w:rsidRPr="006B0473" w:rsidRDefault="0033700B" w:rsidP="00B54A90">
      <w:pPr>
        <w:ind w:right="284"/>
        <w:jc w:val="both"/>
        <w:rPr>
          <w:szCs w:val="22"/>
        </w:rPr>
      </w:pPr>
    </w:p>
    <w:p w:rsidR="002C3C7B" w:rsidRPr="009A4CB5" w:rsidRDefault="002C3C7B" w:rsidP="00B54A90">
      <w:pPr>
        <w:tabs>
          <w:tab w:val="left" w:pos="567"/>
        </w:tabs>
        <w:ind w:right="284"/>
        <w:jc w:val="both"/>
        <w:rPr>
          <w:b/>
          <w:snapToGrid w:val="0"/>
          <w:szCs w:val="24"/>
        </w:rPr>
      </w:pPr>
      <w:r w:rsidRPr="009A4CB5">
        <w:rPr>
          <w:b/>
          <w:noProof/>
          <w:snapToGrid w:val="0"/>
          <w:szCs w:val="24"/>
        </w:rPr>
        <w:t>Pranešimas apie šalutinį poveikį</w:t>
      </w:r>
    </w:p>
    <w:p w:rsidR="002C3C7B" w:rsidRPr="009A4CB5" w:rsidRDefault="002C3C7B" w:rsidP="00B54A90">
      <w:pPr>
        <w:tabs>
          <w:tab w:val="left" w:pos="567"/>
        </w:tabs>
        <w:spacing w:line="260" w:lineRule="exact"/>
        <w:ind w:right="284"/>
        <w:jc w:val="both"/>
        <w:rPr>
          <w:noProof/>
          <w:snapToGrid w:val="0"/>
          <w:szCs w:val="24"/>
        </w:rPr>
      </w:pPr>
      <w:r w:rsidRPr="009A4CB5">
        <w:rPr>
          <w:snapToGrid w:val="0"/>
        </w:rPr>
        <w:t>Jeigu pasireiškė šalutinis poveikis, įskaitant šiame l</w:t>
      </w:r>
      <w:r>
        <w:rPr>
          <w:snapToGrid w:val="0"/>
        </w:rPr>
        <w:t>apelyje nenurodytą, pasakykite gydytojui arba vaistininkui</w:t>
      </w:r>
      <w:r w:rsidRPr="009A4CB5">
        <w:rPr>
          <w:snapToGrid w:val="0"/>
        </w:rPr>
        <w:t>. Apie šalutinį poveikį taip pat galite pranešti Valstybinei vaistų kontrolės tarnybai prie Lietuvos Respublikos sveikatos apsaugos ministerijos nemokamu t</w:t>
      </w:r>
      <w:r w:rsidRPr="009A4CB5">
        <w:rPr>
          <w:snapToGrid w:val="0"/>
          <w:lang w:eastAsia="zh-CN"/>
        </w:rPr>
        <w:t>elefonu 8 800 73568</w:t>
      </w:r>
      <w:r w:rsidRPr="009A4CB5">
        <w:rPr>
          <w:snapToGrid w:val="0"/>
        </w:rPr>
        <w:t xml:space="preserve"> arba užpildyti interneto svetainėje </w:t>
      </w:r>
      <w:hyperlink r:id="rId6" w:history="1">
        <w:r w:rsidRPr="009A4CB5">
          <w:rPr>
            <w:rFonts w:eastAsia="SimSun"/>
            <w:snapToGrid w:val="0"/>
            <w:color w:val="0000FF"/>
            <w:u w:val="single"/>
          </w:rPr>
          <w:t>www.vvkt.lt</w:t>
        </w:r>
      </w:hyperlink>
      <w:r w:rsidRPr="009A4CB5">
        <w:rPr>
          <w:snapToGrid w:val="0"/>
        </w:rPr>
        <w:t xml:space="preserve"> esančią formą ir pateikti ją Valstybinei vaistų kontrolės tarnybai prie Lietuvos Respublikos sveikatos apsaugos ministerijos vienu iš šių būdų: raštu (adresu Žirmūnų g. 139A, LT-09120 Vilnius), </w:t>
      </w:r>
      <w:r w:rsidRPr="009A4CB5">
        <w:rPr>
          <w:snapToGrid w:val="0"/>
          <w:lang w:eastAsia="zh-CN"/>
        </w:rPr>
        <w:t xml:space="preserve">nemokamu </w:t>
      </w:r>
      <w:r w:rsidRPr="009A4CB5">
        <w:rPr>
          <w:snapToGrid w:val="0"/>
        </w:rPr>
        <w:t>fakso numeriu 8 800 20131</w:t>
      </w:r>
      <w:r w:rsidRPr="009A4CB5">
        <w:rPr>
          <w:snapToGrid w:val="0"/>
          <w:lang w:eastAsia="zh-CN"/>
        </w:rPr>
        <w:t xml:space="preserve">, </w:t>
      </w:r>
      <w:r w:rsidRPr="009A4CB5">
        <w:rPr>
          <w:snapToGrid w:val="0"/>
        </w:rPr>
        <w:t xml:space="preserve">el. paštu </w:t>
      </w:r>
      <w:hyperlink r:id="rId7" w:history="1">
        <w:r w:rsidRPr="009A4CB5">
          <w:rPr>
            <w:rFonts w:eastAsia="SimSun"/>
            <w:snapToGrid w:val="0"/>
            <w:color w:val="0000FF"/>
            <w:u w:val="single"/>
          </w:rPr>
          <w:t>NepageidaujamaR@vvkt.lt</w:t>
        </w:r>
      </w:hyperlink>
      <w:r w:rsidRPr="009A4CB5">
        <w:rPr>
          <w:snapToGrid w:val="0"/>
        </w:rPr>
        <w:t xml:space="preserve">, taip pat per Valstybinės vaistų kontrolės tarnybos prie Lietuvos Respublikos sveikatos apsaugos ministerijos interneto svetainę (adresu </w:t>
      </w:r>
      <w:hyperlink r:id="rId8" w:history="1">
        <w:r w:rsidRPr="009A4CB5">
          <w:rPr>
            <w:rFonts w:eastAsia="SimSun"/>
            <w:snapToGrid w:val="0"/>
            <w:color w:val="0000FF"/>
            <w:u w:val="single"/>
          </w:rPr>
          <w:t>http://www.vvkt.lt</w:t>
        </w:r>
      </w:hyperlink>
      <w:r w:rsidRPr="009A4CB5">
        <w:rPr>
          <w:snapToGrid w:val="0"/>
        </w:rPr>
        <w:t>). Pranešdami apie šalutinį poveikį galite mums padėti gauti daugiau informacijos apie šio vaisto saugumą.</w:t>
      </w:r>
    </w:p>
    <w:p w:rsidR="0033700B" w:rsidRPr="006B0473" w:rsidRDefault="0033700B" w:rsidP="00B54A90">
      <w:pPr>
        <w:ind w:left="567" w:right="284" w:hanging="567"/>
        <w:jc w:val="both"/>
        <w:rPr>
          <w:b/>
          <w:bCs/>
          <w:szCs w:val="22"/>
        </w:rPr>
      </w:pPr>
    </w:p>
    <w:p w:rsidR="0033700B" w:rsidRPr="006B0473" w:rsidRDefault="0033700B" w:rsidP="00B54A90">
      <w:pPr>
        <w:ind w:left="567" w:right="284" w:hanging="567"/>
        <w:jc w:val="both"/>
        <w:rPr>
          <w:b/>
          <w:bCs/>
          <w:szCs w:val="22"/>
        </w:rPr>
      </w:pPr>
    </w:p>
    <w:p w:rsidR="0033700B" w:rsidRPr="006B0473" w:rsidRDefault="0033700B" w:rsidP="00B54A90">
      <w:pPr>
        <w:numPr>
          <w:ilvl w:val="12"/>
          <w:numId w:val="0"/>
        </w:numPr>
        <w:ind w:left="567" w:right="284" w:hanging="567"/>
        <w:jc w:val="both"/>
        <w:outlineLvl w:val="0"/>
        <w:rPr>
          <w:b/>
          <w:caps/>
          <w:szCs w:val="22"/>
        </w:rPr>
      </w:pPr>
      <w:r w:rsidRPr="006B0473">
        <w:rPr>
          <w:b/>
          <w:caps/>
          <w:szCs w:val="22"/>
        </w:rPr>
        <w:t>5.</w:t>
      </w:r>
      <w:r w:rsidRPr="006B0473">
        <w:rPr>
          <w:b/>
          <w:caps/>
          <w:szCs w:val="22"/>
        </w:rPr>
        <w:tab/>
      </w:r>
      <w:r w:rsidRPr="006B0473">
        <w:rPr>
          <w:b/>
          <w:szCs w:val="22"/>
        </w:rPr>
        <w:t xml:space="preserve">Kaip laikyti </w:t>
      </w:r>
      <w:proofErr w:type="spellStart"/>
      <w:r w:rsidRPr="006B0473">
        <w:rPr>
          <w:b/>
          <w:szCs w:val="22"/>
        </w:rPr>
        <w:t>Baneocin</w:t>
      </w:r>
      <w:proofErr w:type="spellEnd"/>
    </w:p>
    <w:p w:rsidR="0033700B" w:rsidRPr="006B0473" w:rsidRDefault="0033700B" w:rsidP="00B54A90">
      <w:pPr>
        <w:ind w:left="567" w:right="284" w:hanging="567"/>
        <w:jc w:val="both"/>
        <w:rPr>
          <w:szCs w:val="22"/>
        </w:rPr>
      </w:pPr>
    </w:p>
    <w:p w:rsidR="0033700B" w:rsidRPr="006B0473" w:rsidRDefault="0033700B" w:rsidP="00B54A90">
      <w:pPr>
        <w:numPr>
          <w:ilvl w:val="12"/>
          <w:numId w:val="0"/>
        </w:numPr>
        <w:ind w:right="284"/>
        <w:jc w:val="both"/>
        <w:rPr>
          <w:szCs w:val="22"/>
        </w:rPr>
      </w:pPr>
      <w:r w:rsidRPr="006B0473">
        <w:rPr>
          <w:noProof/>
          <w:szCs w:val="22"/>
        </w:rPr>
        <w:t>Šį vaistą laikykite vaikams nepastebimoje ir nepasiekiamoje vietoje.</w:t>
      </w:r>
    </w:p>
    <w:p w:rsidR="0033700B" w:rsidRPr="006B0473" w:rsidRDefault="0033700B" w:rsidP="00B54A90">
      <w:pPr>
        <w:ind w:left="567" w:right="284" w:hanging="567"/>
        <w:jc w:val="both"/>
        <w:rPr>
          <w:szCs w:val="22"/>
        </w:rPr>
      </w:pPr>
    </w:p>
    <w:p w:rsidR="0033700B" w:rsidRDefault="0033700B" w:rsidP="00B54A90">
      <w:pPr>
        <w:pStyle w:val="Pagrindinistekstas2"/>
        <w:spacing w:after="0" w:line="240" w:lineRule="auto"/>
        <w:ind w:right="284"/>
        <w:jc w:val="both"/>
        <w:rPr>
          <w:szCs w:val="22"/>
        </w:rPr>
      </w:pPr>
      <w:r w:rsidRPr="006B0473">
        <w:rPr>
          <w:szCs w:val="22"/>
        </w:rPr>
        <w:t xml:space="preserve">Laikyti ne aukštesnėje kaip 25 </w:t>
      </w:r>
      <w:r w:rsidRPr="006B0473">
        <w:rPr>
          <w:szCs w:val="22"/>
        </w:rPr>
        <w:sym w:font="Symbol" w:char="F0B0"/>
      </w:r>
      <w:r w:rsidRPr="006B0473">
        <w:rPr>
          <w:szCs w:val="22"/>
        </w:rPr>
        <w:t>C temperatūroje.</w:t>
      </w:r>
    </w:p>
    <w:p w:rsidR="002C3C7B" w:rsidRPr="006B0473" w:rsidRDefault="002C3C7B" w:rsidP="00B54A90">
      <w:pPr>
        <w:pStyle w:val="Pagrindinistekstas2"/>
        <w:spacing w:after="0" w:line="240" w:lineRule="auto"/>
        <w:ind w:right="284"/>
        <w:jc w:val="both"/>
        <w:rPr>
          <w:szCs w:val="22"/>
        </w:rPr>
      </w:pPr>
      <w:r>
        <w:t xml:space="preserve">Laikyti </w:t>
      </w:r>
      <w:r w:rsidR="006F712B">
        <w:t>gamintojo</w:t>
      </w:r>
      <w:r>
        <w:t xml:space="preserve"> pakuotėje, kad preparatas būtų apsaugotas nuo šviesos.</w:t>
      </w:r>
    </w:p>
    <w:p w:rsidR="0033700B" w:rsidRPr="006B0473" w:rsidRDefault="0033700B" w:rsidP="00B54A90">
      <w:pPr>
        <w:ind w:left="567" w:right="284" w:hanging="567"/>
        <w:jc w:val="both"/>
        <w:rPr>
          <w:i/>
          <w:szCs w:val="22"/>
        </w:rPr>
      </w:pPr>
    </w:p>
    <w:p w:rsidR="0033700B" w:rsidRPr="006B0473" w:rsidRDefault="0033700B" w:rsidP="00B54A90">
      <w:pPr>
        <w:pStyle w:val="BTEMEASMCA"/>
        <w:ind w:right="284"/>
        <w:jc w:val="both"/>
        <w:rPr>
          <w:noProof w:val="0"/>
        </w:rPr>
      </w:pPr>
      <w:r w:rsidRPr="006B0473">
        <w:t xml:space="preserve">Ant </w:t>
      </w:r>
      <w:r w:rsidR="002C3C7B">
        <w:t xml:space="preserve">etiketės, </w:t>
      </w:r>
      <w:r w:rsidRPr="006B0473">
        <w:t>tūbelės ir dėžutės po „Tinka iki</w:t>
      </w:r>
      <w:r w:rsidR="002C3C7B">
        <w:t xml:space="preserve"> / EXP: </w:t>
      </w:r>
      <w:r w:rsidRPr="006B0473">
        <w:t xml:space="preserve">“ nurodytam tinkamumo laikui pasibaigus, šio vaistovartoti negalima. </w:t>
      </w:r>
      <w:r w:rsidRPr="006B0473">
        <w:rPr>
          <w:noProof w:val="0"/>
        </w:rPr>
        <w:t>Vaistas tinkamas vartoti iki paskutinės nurodyto mėnesio dienos.</w:t>
      </w:r>
    </w:p>
    <w:p w:rsidR="0033700B" w:rsidRPr="006B0473" w:rsidRDefault="0033700B" w:rsidP="00B54A90">
      <w:pPr>
        <w:pStyle w:val="BTEMEASMCA"/>
        <w:ind w:right="284"/>
        <w:jc w:val="both"/>
      </w:pPr>
    </w:p>
    <w:p w:rsidR="0033700B" w:rsidRPr="006B0473" w:rsidRDefault="0033700B" w:rsidP="00B54A90">
      <w:pPr>
        <w:pStyle w:val="BTEMEASMCA"/>
        <w:ind w:right="284"/>
        <w:jc w:val="both"/>
      </w:pPr>
      <w:r w:rsidRPr="006B0473">
        <w:t>Vaistų negalima išmesti į kanalizaciją arba su buitinėmis atliekomis. Kaip išmesti nereikalingus vaistus, klauskite vaistininko. Šios priemonės padės apsaugoti aplinką.</w:t>
      </w:r>
    </w:p>
    <w:p w:rsidR="0033700B" w:rsidRPr="006B0473" w:rsidRDefault="0033700B" w:rsidP="00B54A90">
      <w:pPr>
        <w:ind w:right="284"/>
        <w:jc w:val="both"/>
        <w:rPr>
          <w:szCs w:val="22"/>
        </w:rPr>
      </w:pPr>
    </w:p>
    <w:p w:rsidR="0033700B" w:rsidRPr="006B0473" w:rsidRDefault="0033700B" w:rsidP="00B54A90">
      <w:pPr>
        <w:ind w:right="284"/>
        <w:jc w:val="both"/>
        <w:rPr>
          <w:szCs w:val="22"/>
        </w:rPr>
      </w:pPr>
    </w:p>
    <w:p w:rsidR="0033700B" w:rsidRPr="006B0473" w:rsidRDefault="0033700B" w:rsidP="00B54A90">
      <w:pPr>
        <w:pStyle w:val="PI-1EMEASMCA"/>
        <w:ind w:right="284"/>
        <w:jc w:val="both"/>
      </w:pPr>
      <w:bookmarkStart w:id="2" w:name="_Toc129243269"/>
      <w:bookmarkStart w:id="3" w:name="_Toc129243144"/>
      <w:r w:rsidRPr="006B0473">
        <w:t>6.</w:t>
      </w:r>
      <w:r w:rsidRPr="006B0473">
        <w:tab/>
        <w:t>Pakuotės turinys ir kita informacija</w:t>
      </w:r>
      <w:bookmarkEnd w:id="2"/>
      <w:bookmarkEnd w:id="3"/>
    </w:p>
    <w:p w:rsidR="0033700B" w:rsidRPr="006B0473" w:rsidRDefault="0033700B" w:rsidP="00B54A90">
      <w:pPr>
        <w:pStyle w:val="BTEMEASMCA"/>
        <w:ind w:right="284"/>
        <w:jc w:val="both"/>
      </w:pPr>
    </w:p>
    <w:p w:rsidR="0033700B" w:rsidRPr="006B0473" w:rsidRDefault="0033700B" w:rsidP="00B54A90">
      <w:pPr>
        <w:pStyle w:val="PI-3EMEASMCA"/>
        <w:ind w:right="284"/>
        <w:jc w:val="both"/>
      </w:pPr>
      <w:proofErr w:type="spellStart"/>
      <w:r w:rsidRPr="006B0473">
        <w:t>Baneocin</w:t>
      </w:r>
      <w:proofErr w:type="spellEnd"/>
      <w:r w:rsidRPr="006B0473">
        <w:t xml:space="preserve"> sudėtis</w:t>
      </w:r>
    </w:p>
    <w:p w:rsidR="0033700B" w:rsidRPr="006B0473" w:rsidRDefault="0033700B" w:rsidP="00B54A90">
      <w:pPr>
        <w:pStyle w:val="Pagrindinistekstas2"/>
        <w:numPr>
          <w:ilvl w:val="1"/>
          <w:numId w:val="2"/>
        </w:numPr>
        <w:tabs>
          <w:tab w:val="num" w:pos="567"/>
        </w:tabs>
        <w:spacing w:after="0" w:line="240" w:lineRule="auto"/>
        <w:ind w:left="567" w:right="284" w:hanging="567"/>
        <w:jc w:val="both"/>
        <w:rPr>
          <w:szCs w:val="22"/>
        </w:rPr>
      </w:pPr>
      <w:r w:rsidRPr="006B0473">
        <w:rPr>
          <w:szCs w:val="22"/>
        </w:rPr>
        <w:t xml:space="preserve">Veikliosios medžiagos yra </w:t>
      </w:r>
      <w:proofErr w:type="spellStart"/>
      <w:r w:rsidRPr="006B0473">
        <w:rPr>
          <w:szCs w:val="22"/>
        </w:rPr>
        <w:t>bacitracino</w:t>
      </w:r>
      <w:proofErr w:type="spellEnd"/>
      <w:r w:rsidRPr="006B0473">
        <w:rPr>
          <w:szCs w:val="22"/>
        </w:rPr>
        <w:t xml:space="preserve"> cinko kompleksas ir </w:t>
      </w:r>
      <w:proofErr w:type="spellStart"/>
      <w:r w:rsidRPr="006B0473">
        <w:rPr>
          <w:szCs w:val="22"/>
        </w:rPr>
        <w:t>neomicino</w:t>
      </w:r>
      <w:proofErr w:type="spellEnd"/>
      <w:r w:rsidRPr="006B0473">
        <w:rPr>
          <w:szCs w:val="22"/>
        </w:rPr>
        <w:t xml:space="preserve"> sulfatas.  1 g tepalo yra 250 TV </w:t>
      </w:r>
      <w:proofErr w:type="spellStart"/>
      <w:r w:rsidRPr="006B0473">
        <w:rPr>
          <w:szCs w:val="22"/>
        </w:rPr>
        <w:t>bacitracino</w:t>
      </w:r>
      <w:proofErr w:type="spellEnd"/>
      <w:r w:rsidRPr="006B0473">
        <w:rPr>
          <w:szCs w:val="22"/>
        </w:rPr>
        <w:t xml:space="preserve"> cinko komplekso ir 5000 TV </w:t>
      </w:r>
      <w:proofErr w:type="spellStart"/>
      <w:r w:rsidRPr="006B0473">
        <w:rPr>
          <w:szCs w:val="22"/>
        </w:rPr>
        <w:t>neomicino</w:t>
      </w:r>
      <w:proofErr w:type="spellEnd"/>
      <w:r w:rsidRPr="006B0473">
        <w:rPr>
          <w:szCs w:val="22"/>
        </w:rPr>
        <w:t xml:space="preserve"> sulfato.</w:t>
      </w:r>
    </w:p>
    <w:p w:rsidR="0033700B" w:rsidRPr="006B0473" w:rsidRDefault="0033700B" w:rsidP="00B54A90">
      <w:pPr>
        <w:pStyle w:val="Pagrindinistekstas2"/>
        <w:numPr>
          <w:ilvl w:val="1"/>
          <w:numId w:val="2"/>
        </w:numPr>
        <w:tabs>
          <w:tab w:val="num" w:pos="567"/>
        </w:tabs>
        <w:spacing w:after="0" w:line="240" w:lineRule="auto"/>
        <w:ind w:left="567" w:right="284" w:hanging="567"/>
        <w:jc w:val="both"/>
        <w:rPr>
          <w:szCs w:val="22"/>
        </w:rPr>
      </w:pPr>
      <w:r w:rsidRPr="006B0473">
        <w:rPr>
          <w:szCs w:val="22"/>
        </w:rPr>
        <w:t>Pagalbinės medžiagos yra vilnų riebalai ir minkštasis baltas parafinas.</w:t>
      </w:r>
    </w:p>
    <w:p w:rsidR="0033700B" w:rsidRPr="006B0473" w:rsidRDefault="0033700B" w:rsidP="00B54A90">
      <w:pPr>
        <w:ind w:left="567" w:right="284" w:hanging="567"/>
        <w:jc w:val="both"/>
        <w:rPr>
          <w:b/>
          <w:bCs/>
          <w:szCs w:val="22"/>
        </w:rPr>
      </w:pPr>
    </w:p>
    <w:p w:rsidR="0033700B" w:rsidRPr="006B0473" w:rsidRDefault="0033700B" w:rsidP="00B54A90">
      <w:pPr>
        <w:pStyle w:val="PI-3EMEASMCA"/>
        <w:ind w:right="284"/>
        <w:jc w:val="both"/>
      </w:pPr>
      <w:proofErr w:type="spellStart"/>
      <w:r w:rsidRPr="006B0473">
        <w:t>Baneocin</w:t>
      </w:r>
      <w:proofErr w:type="spellEnd"/>
      <w:r w:rsidRPr="006B0473">
        <w:t xml:space="preserve"> išvaizda ir kiekis pakuotėje</w:t>
      </w:r>
    </w:p>
    <w:p w:rsidR="0033700B" w:rsidRPr="006B0473" w:rsidRDefault="0033700B" w:rsidP="00B54A90">
      <w:pPr>
        <w:pStyle w:val="Sraopastraipa"/>
        <w:numPr>
          <w:ilvl w:val="0"/>
          <w:numId w:val="16"/>
        </w:numPr>
        <w:ind w:left="360" w:right="284"/>
        <w:jc w:val="both"/>
        <w:rPr>
          <w:szCs w:val="22"/>
        </w:rPr>
      </w:pPr>
      <w:proofErr w:type="spellStart"/>
      <w:r w:rsidRPr="006B0473">
        <w:rPr>
          <w:szCs w:val="22"/>
        </w:rPr>
        <w:t>Baneocin</w:t>
      </w:r>
      <w:proofErr w:type="spellEnd"/>
      <w:r w:rsidRPr="006B0473">
        <w:rPr>
          <w:szCs w:val="22"/>
        </w:rPr>
        <w:t xml:space="preserve"> tepalas yra homogeniškas, gelsvos spalvos.</w:t>
      </w:r>
    </w:p>
    <w:p w:rsidR="0033700B" w:rsidRPr="006B0473" w:rsidRDefault="0033700B" w:rsidP="00B54A90">
      <w:pPr>
        <w:pStyle w:val="Pagrindinistekstas2"/>
        <w:numPr>
          <w:ilvl w:val="0"/>
          <w:numId w:val="15"/>
        </w:numPr>
        <w:spacing w:after="0" w:line="240" w:lineRule="auto"/>
        <w:ind w:left="360" w:right="284"/>
        <w:jc w:val="both"/>
        <w:rPr>
          <w:szCs w:val="22"/>
        </w:rPr>
      </w:pPr>
      <w:r w:rsidRPr="006B0473">
        <w:rPr>
          <w:szCs w:val="22"/>
        </w:rPr>
        <w:t>Tepalas tiekiamas aliumininėse tūbelėse po 20 g.</w:t>
      </w:r>
    </w:p>
    <w:p w:rsidR="002C3C7B" w:rsidRDefault="002C3C7B" w:rsidP="00B54A90">
      <w:pPr>
        <w:pStyle w:val="PI-3EMEASMCA"/>
        <w:ind w:right="284"/>
        <w:jc w:val="both"/>
      </w:pPr>
    </w:p>
    <w:p w:rsidR="0033700B" w:rsidRPr="006B0473" w:rsidRDefault="002C3C7B" w:rsidP="00B54A90">
      <w:pPr>
        <w:pStyle w:val="PI-3EMEASMCA"/>
        <w:ind w:right="284"/>
        <w:jc w:val="both"/>
      </w:pPr>
      <w:r>
        <w:t>G</w:t>
      </w:r>
      <w:r w:rsidR="0033700B" w:rsidRPr="006B0473">
        <w:t>amintojas</w:t>
      </w:r>
    </w:p>
    <w:p w:rsidR="0033700B" w:rsidRPr="006B0473" w:rsidRDefault="0033700B" w:rsidP="00B54A90">
      <w:pPr>
        <w:ind w:left="567" w:right="284" w:hanging="567"/>
        <w:jc w:val="both"/>
        <w:rPr>
          <w:bCs/>
          <w:szCs w:val="22"/>
        </w:rPr>
      </w:pPr>
      <w:proofErr w:type="spellStart"/>
      <w:r w:rsidRPr="006B0473">
        <w:rPr>
          <w:bCs/>
          <w:szCs w:val="22"/>
        </w:rPr>
        <w:t>Sandoz</w:t>
      </w:r>
      <w:proofErr w:type="spellEnd"/>
      <w:r w:rsidRPr="006B0473">
        <w:rPr>
          <w:bCs/>
          <w:szCs w:val="22"/>
        </w:rPr>
        <w:t xml:space="preserve"> </w:t>
      </w:r>
      <w:proofErr w:type="spellStart"/>
      <w:r w:rsidRPr="006B0473">
        <w:rPr>
          <w:bCs/>
          <w:szCs w:val="22"/>
        </w:rPr>
        <w:t>GmbH</w:t>
      </w:r>
      <w:proofErr w:type="spellEnd"/>
    </w:p>
    <w:p w:rsidR="0033700B" w:rsidRPr="006B0473" w:rsidRDefault="0033700B" w:rsidP="00B54A90">
      <w:pPr>
        <w:ind w:left="567" w:right="284" w:hanging="567"/>
        <w:jc w:val="both"/>
        <w:rPr>
          <w:bCs/>
          <w:szCs w:val="22"/>
        </w:rPr>
      </w:pPr>
      <w:proofErr w:type="spellStart"/>
      <w:r w:rsidRPr="006B0473">
        <w:rPr>
          <w:bCs/>
          <w:szCs w:val="22"/>
        </w:rPr>
        <w:t>Biochemiestrasse</w:t>
      </w:r>
      <w:proofErr w:type="spellEnd"/>
      <w:r w:rsidRPr="006B0473">
        <w:rPr>
          <w:bCs/>
          <w:szCs w:val="22"/>
        </w:rPr>
        <w:t xml:space="preserve"> 10</w:t>
      </w:r>
    </w:p>
    <w:p w:rsidR="0033700B" w:rsidRPr="006B0473" w:rsidRDefault="0033700B" w:rsidP="00B54A90">
      <w:pPr>
        <w:ind w:left="567" w:right="284" w:hanging="567"/>
        <w:jc w:val="both"/>
        <w:rPr>
          <w:bCs/>
          <w:szCs w:val="22"/>
        </w:rPr>
      </w:pPr>
      <w:r w:rsidRPr="006B0473">
        <w:rPr>
          <w:bCs/>
          <w:szCs w:val="22"/>
        </w:rPr>
        <w:t xml:space="preserve">A-6250 </w:t>
      </w:r>
      <w:proofErr w:type="spellStart"/>
      <w:r w:rsidRPr="006B0473">
        <w:rPr>
          <w:bCs/>
          <w:szCs w:val="22"/>
        </w:rPr>
        <w:t>Kundl</w:t>
      </w:r>
      <w:proofErr w:type="spellEnd"/>
    </w:p>
    <w:p w:rsidR="0033700B" w:rsidRDefault="0033700B" w:rsidP="00B54A90">
      <w:pPr>
        <w:ind w:left="567" w:right="284" w:hanging="567"/>
        <w:jc w:val="both"/>
        <w:rPr>
          <w:bCs/>
          <w:szCs w:val="22"/>
        </w:rPr>
      </w:pPr>
      <w:r w:rsidRPr="006B0473">
        <w:rPr>
          <w:bCs/>
          <w:szCs w:val="22"/>
        </w:rPr>
        <w:t>Austrija</w:t>
      </w:r>
    </w:p>
    <w:p w:rsidR="002C3C7B" w:rsidRDefault="002C3C7B" w:rsidP="00B54A90">
      <w:pPr>
        <w:ind w:left="567" w:right="284" w:hanging="567"/>
        <w:jc w:val="both"/>
        <w:rPr>
          <w:bCs/>
          <w:szCs w:val="22"/>
        </w:rPr>
      </w:pPr>
    </w:p>
    <w:p w:rsidR="002C3C7B" w:rsidRPr="00155996" w:rsidRDefault="002C3C7B" w:rsidP="00B54A90">
      <w:pPr>
        <w:ind w:right="284"/>
        <w:jc w:val="both"/>
        <w:rPr>
          <w:b/>
        </w:rPr>
      </w:pPr>
      <w:r w:rsidRPr="00155996">
        <w:rPr>
          <w:b/>
        </w:rPr>
        <w:t xml:space="preserve">Lygiagretus importuotojas </w:t>
      </w:r>
    </w:p>
    <w:p w:rsidR="002C3C7B" w:rsidRPr="00155996" w:rsidRDefault="002C3C7B" w:rsidP="00B54A90">
      <w:pPr>
        <w:ind w:right="284"/>
        <w:jc w:val="both"/>
      </w:pPr>
      <w:r w:rsidRPr="00155996">
        <w:t>UAB “</w:t>
      </w:r>
      <w:proofErr w:type="spellStart"/>
      <w:r w:rsidRPr="00155996">
        <w:t>Lex</w:t>
      </w:r>
      <w:proofErr w:type="spellEnd"/>
      <w:r w:rsidRPr="00155996">
        <w:t xml:space="preserve"> ano”</w:t>
      </w:r>
    </w:p>
    <w:p w:rsidR="002C3C7B" w:rsidRPr="00155996" w:rsidRDefault="002C3C7B" w:rsidP="00B54A90">
      <w:pPr>
        <w:ind w:right="284"/>
        <w:jc w:val="both"/>
      </w:pPr>
      <w:r w:rsidRPr="00155996">
        <w:rPr>
          <w:color w:val="000000"/>
        </w:rPr>
        <w:t>Naugarduko g. 3,</w:t>
      </w:r>
      <w:r w:rsidRPr="00155996">
        <w:t xml:space="preserve"> </w:t>
      </w:r>
    </w:p>
    <w:p w:rsidR="002C3C7B" w:rsidRPr="00155996" w:rsidRDefault="002C3C7B" w:rsidP="00B54A90">
      <w:pPr>
        <w:ind w:right="284"/>
        <w:jc w:val="both"/>
      </w:pPr>
      <w:r w:rsidRPr="00155996">
        <w:t>LT-03231 Vilnius</w:t>
      </w:r>
    </w:p>
    <w:p w:rsidR="002C3C7B" w:rsidRPr="00155996" w:rsidRDefault="002C3C7B" w:rsidP="00B54A90">
      <w:pPr>
        <w:ind w:right="284"/>
        <w:jc w:val="both"/>
      </w:pPr>
      <w:r w:rsidRPr="00155996">
        <w:t>Lietuva</w:t>
      </w:r>
    </w:p>
    <w:p w:rsidR="002C3C7B" w:rsidRPr="00155996" w:rsidRDefault="002C3C7B" w:rsidP="00B54A90">
      <w:pPr>
        <w:tabs>
          <w:tab w:val="left" w:pos="567"/>
        </w:tabs>
        <w:ind w:right="284"/>
        <w:jc w:val="both"/>
      </w:pPr>
    </w:p>
    <w:p w:rsidR="002C3C7B" w:rsidRPr="00155996" w:rsidRDefault="002C3C7B" w:rsidP="00B54A90">
      <w:pPr>
        <w:ind w:right="284"/>
        <w:jc w:val="both"/>
        <w:rPr>
          <w:b/>
          <w:bCs/>
          <w:iCs/>
        </w:rPr>
      </w:pPr>
      <w:r w:rsidRPr="00155996">
        <w:rPr>
          <w:b/>
          <w:bCs/>
          <w:iCs/>
        </w:rPr>
        <w:t xml:space="preserve">Perpakavo </w:t>
      </w:r>
    </w:p>
    <w:p w:rsidR="002C3C7B" w:rsidRPr="00155996" w:rsidRDefault="002C3C7B" w:rsidP="00B54A90">
      <w:pPr>
        <w:ind w:right="284"/>
        <w:jc w:val="both"/>
        <w:rPr>
          <w:bCs/>
          <w:iCs/>
        </w:rPr>
      </w:pPr>
      <w:r w:rsidRPr="00155996">
        <w:rPr>
          <w:bCs/>
          <w:iCs/>
        </w:rPr>
        <w:t>BĮ UAB „</w:t>
      </w:r>
      <w:proofErr w:type="spellStart"/>
      <w:r w:rsidRPr="00155996">
        <w:rPr>
          <w:bCs/>
          <w:iCs/>
        </w:rPr>
        <w:t>Norfachema</w:t>
      </w:r>
      <w:proofErr w:type="spellEnd"/>
      <w:r w:rsidRPr="00155996">
        <w:rPr>
          <w:bCs/>
          <w:iCs/>
        </w:rPr>
        <w:t>“</w:t>
      </w:r>
    </w:p>
    <w:p w:rsidR="002C3C7B" w:rsidRPr="00155996" w:rsidRDefault="002C3C7B" w:rsidP="00B54A90">
      <w:pPr>
        <w:ind w:right="284"/>
        <w:jc w:val="both"/>
        <w:rPr>
          <w:bCs/>
          <w:iCs/>
        </w:rPr>
      </w:pPr>
      <w:r w:rsidRPr="00155996">
        <w:rPr>
          <w:bCs/>
          <w:iCs/>
        </w:rPr>
        <w:t>Vytauto g. 6, Jonava</w:t>
      </w:r>
    </w:p>
    <w:p w:rsidR="002C3C7B" w:rsidRPr="00155996" w:rsidRDefault="002C3C7B" w:rsidP="00B54A90">
      <w:pPr>
        <w:ind w:right="284"/>
        <w:jc w:val="both"/>
        <w:rPr>
          <w:bCs/>
          <w:iCs/>
        </w:rPr>
      </w:pPr>
      <w:r w:rsidRPr="00155996">
        <w:rPr>
          <w:bCs/>
          <w:iCs/>
        </w:rPr>
        <w:t>Lietuva</w:t>
      </w:r>
    </w:p>
    <w:p w:rsidR="002C3C7B" w:rsidRPr="00155996" w:rsidRDefault="002C3C7B" w:rsidP="00B54A90">
      <w:pPr>
        <w:ind w:right="284"/>
        <w:jc w:val="both"/>
        <w:rPr>
          <w:bCs/>
          <w:iCs/>
        </w:rPr>
      </w:pPr>
    </w:p>
    <w:p w:rsidR="002C3C7B" w:rsidRPr="00155996" w:rsidRDefault="002C3C7B" w:rsidP="00B54A90">
      <w:pPr>
        <w:ind w:right="284"/>
        <w:jc w:val="both"/>
        <w:rPr>
          <w:bCs/>
          <w:iCs/>
        </w:rPr>
      </w:pPr>
      <w:r w:rsidRPr="00155996">
        <w:rPr>
          <w:bCs/>
          <w:iCs/>
        </w:rPr>
        <w:t>arba</w:t>
      </w:r>
    </w:p>
    <w:p w:rsidR="002C3C7B" w:rsidRPr="00155996" w:rsidRDefault="002C3C7B" w:rsidP="00B54A90">
      <w:pPr>
        <w:ind w:right="284"/>
        <w:jc w:val="both"/>
        <w:rPr>
          <w:bCs/>
          <w:iCs/>
        </w:rPr>
      </w:pPr>
    </w:p>
    <w:p w:rsidR="002C3C7B" w:rsidRPr="00155996" w:rsidRDefault="002C3C7B" w:rsidP="00B54A90">
      <w:pPr>
        <w:ind w:right="284"/>
        <w:jc w:val="both"/>
        <w:rPr>
          <w:bCs/>
          <w:iCs/>
        </w:rPr>
      </w:pPr>
      <w:r w:rsidRPr="00155996">
        <w:rPr>
          <w:bCs/>
          <w:iCs/>
        </w:rPr>
        <w:t>UAB „</w:t>
      </w:r>
      <w:proofErr w:type="spellStart"/>
      <w:r w:rsidRPr="00155996">
        <w:rPr>
          <w:bCs/>
          <w:iCs/>
        </w:rPr>
        <w:t>Entafarma</w:t>
      </w:r>
      <w:proofErr w:type="spellEnd"/>
      <w:r w:rsidRPr="00155996">
        <w:rPr>
          <w:bCs/>
          <w:iCs/>
        </w:rPr>
        <w:t>“</w:t>
      </w:r>
    </w:p>
    <w:p w:rsidR="002C3C7B" w:rsidRPr="00155996" w:rsidRDefault="002C3C7B" w:rsidP="00B54A90">
      <w:pPr>
        <w:ind w:right="284"/>
        <w:jc w:val="both"/>
        <w:rPr>
          <w:bCs/>
          <w:iCs/>
        </w:rPr>
      </w:pPr>
      <w:proofErr w:type="spellStart"/>
      <w:r w:rsidRPr="00155996">
        <w:rPr>
          <w:bCs/>
          <w:iCs/>
        </w:rPr>
        <w:t>Klonėnų</w:t>
      </w:r>
      <w:proofErr w:type="spellEnd"/>
      <w:r w:rsidRPr="00155996">
        <w:rPr>
          <w:bCs/>
          <w:iCs/>
        </w:rPr>
        <w:t xml:space="preserve"> vs. 1</w:t>
      </w:r>
    </w:p>
    <w:p w:rsidR="002C3C7B" w:rsidRPr="00155996" w:rsidRDefault="002C3C7B" w:rsidP="00B54A90">
      <w:pPr>
        <w:ind w:right="284"/>
        <w:jc w:val="both"/>
        <w:rPr>
          <w:bCs/>
          <w:iCs/>
        </w:rPr>
      </w:pPr>
      <w:r w:rsidRPr="00155996">
        <w:rPr>
          <w:bCs/>
          <w:iCs/>
        </w:rPr>
        <w:t>Širvintų r. sav.</w:t>
      </w:r>
    </w:p>
    <w:p w:rsidR="002C3C7B" w:rsidRPr="00155996" w:rsidRDefault="002C3C7B" w:rsidP="00B54A90">
      <w:pPr>
        <w:ind w:right="284"/>
        <w:jc w:val="both"/>
        <w:rPr>
          <w:bCs/>
          <w:iCs/>
        </w:rPr>
      </w:pPr>
      <w:r w:rsidRPr="00155996">
        <w:rPr>
          <w:bCs/>
          <w:iCs/>
        </w:rPr>
        <w:t>Lietuva</w:t>
      </w:r>
    </w:p>
    <w:p w:rsidR="002C3C7B" w:rsidRPr="00155996" w:rsidRDefault="002C3C7B" w:rsidP="00B54A90">
      <w:pPr>
        <w:ind w:right="284"/>
        <w:jc w:val="both"/>
        <w:rPr>
          <w:highlight w:val="yellow"/>
        </w:rPr>
      </w:pPr>
    </w:p>
    <w:p w:rsidR="002C3C7B" w:rsidRPr="006B0473" w:rsidRDefault="002C3C7B" w:rsidP="00B54A90">
      <w:pPr>
        <w:ind w:left="567" w:right="284" w:hanging="567"/>
        <w:jc w:val="both"/>
        <w:rPr>
          <w:bCs/>
          <w:szCs w:val="22"/>
        </w:rPr>
      </w:pPr>
      <w:r>
        <w:t>Registruotojas</w:t>
      </w:r>
      <w:r w:rsidRPr="00155996">
        <w:t xml:space="preserve"> eksportuojančioje valstybėje yra </w:t>
      </w:r>
      <w:proofErr w:type="spellStart"/>
      <w:r w:rsidRPr="006B0473">
        <w:rPr>
          <w:bCs/>
          <w:szCs w:val="22"/>
        </w:rPr>
        <w:t>Sandoz</w:t>
      </w:r>
      <w:proofErr w:type="spellEnd"/>
      <w:r w:rsidRPr="006B0473">
        <w:rPr>
          <w:bCs/>
          <w:szCs w:val="22"/>
        </w:rPr>
        <w:t xml:space="preserve"> </w:t>
      </w:r>
      <w:proofErr w:type="spellStart"/>
      <w:r w:rsidRPr="006B0473">
        <w:rPr>
          <w:bCs/>
          <w:szCs w:val="22"/>
        </w:rPr>
        <w:t>GmbH</w:t>
      </w:r>
      <w:proofErr w:type="spellEnd"/>
      <w:r>
        <w:rPr>
          <w:bCs/>
          <w:szCs w:val="22"/>
        </w:rPr>
        <w:t xml:space="preserve">, </w:t>
      </w:r>
      <w:proofErr w:type="spellStart"/>
      <w:r w:rsidRPr="006B0473">
        <w:rPr>
          <w:bCs/>
          <w:szCs w:val="22"/>
        </w:rPr>
        <w:t>Biochemiestrasse</w:t>
      </w:r>
      <w:proofErr w:type="spellEnd"/>
      <w:r w:rsidRPr="006B0473">
        <w:rPr>
          <w:bCs/>
          <w:szCs w:val="22"/>
        </w:rPr>
        <w:t xml:space="preserve"> 10</w:t>
      </w:r>
      <w:r>
        <w:rPr>
          <w:bCs/>
          <w:szCs w:val="22"/>
        </w:rPr>
        <w:t xml:space="preserve">, </w:t>
      </w:r>
      <w:r w:rsidRPr="006B0473">
        <w:rPr>
          <w:bCs/>
          <w:szCs w:val="22"/>
        </w:rPr>
        <w:t xml:space="preserve">A-6250 </w:t>
      </w:r>
      <w:proofErr w:type="spellStart"/>
      <w:r w:rsidRPr="006B0473">
        <w:rPr>
          <w:bCs/>
          <w:szCs w:val="22"/>
        </w:rPr>
        <w:t>Kundl</w:t>
      </w:r>
      <w:proofErr w:type="spellEnd"/>
      <w:r>
        <w:rPr>
          <w:bCs/>
          <w:szCs w:val="22"/>
        </w:rPr>
        <w:t>,</w:t>
      </w:r>
    </w:p>
    <w:p w:rsidR="002C3C7B" w:rsidRDefault="002C3C7B" w:rsidP="00B54A90">
      <w:pPr>
        <w:ind w:right="284"/>
        <w:jc w:val="both"/>
        <w:rPr>
          <w:bCs/>
          <w:szCs w:val="22"/>
        </w:rPr>
      </w:pPr>
      <w:r w:rsidRPr="006B0473">
        <w:rPr>
          <w:bCs/>
          <w:szCs w:val="22"/>
        </w:rPr>
        <w:t>Austrija</w:t>
      </w:r>
      <w:r>
        <w:rPr>
          <w:bCs/>
          <w:szCs w:val="22"/>
        </w:rPr>
        <w:t>.</w:t>
      </w:r>
    </w:p>
    <w:p w:rsidR="0033700B" w:rsidRPr="006B0473" w:rsidRDefault="0033700B" w:rsidP="00B54A90">
      <w:pPr>
        <w:pStyle w:val="BTEMEASMCA"/>
        <w:ind w:right="284"/>
        <w:jc w:val="both"/>
      </w:pPr>
    </w:p>
    <w:p w:rsidR="0033700B" w:rsidRPr="006B0473" w:rsidRDefault="0033700B" w:rsidP="00B54A90">
      <w:pPr>
        <w:pStyle w:val="BTbEMEASMCA"/>
        <w:ind w:right="284"/>
        <w:jc w:val="both"/>
      </w:pPr>
      <w:r w:rsidRPr="006B0473">
        <w:rPr>
          <w:bCs/>
        </w:rPr>
        <w:t>Šis pakuotės lapelis</w:t>
      </w:r>
      <w:r w:rsidRPr="006B0473">
        <w:t xml:space="preserve"> paskutinį kartą peržiūrėtas </w:t>
      </w:r>
      <w:r w:rsidR="00791358">
        <w:t>2016-11-17.</w:t>
      </w:r>
    </w:p>
    <w:p w:rsidR="0033700B" w:rsidRPr="006B0473" w:rsidRDefault="0033700B" w:rsidP="00B54A90">
      <w:pPr>
        <w:ind w:right="284"/>
        <w:jc w:val="both"/>
        <w:rPr>
          <w:szCs w:val="22"/>
        </w:rPr>
      </w:pPr>
    </w:p>
    <w:p w:rsidR="0033700B" w:rsidRPr="006B0473" w:rsidRDefault="0033700B" w:rsidP="00B54A90">
      <w:pPr>
        <w:ind w:right="284"/>
        <w:jc w:val="both"/>
        <w:rPr>
          <w:szCs w:val="22"/>
        </w:rPr>
      </w:pPr>
      <w:r w:rsidRPr="006B0473">
        <w:rPr>
          <w:szCs w:val="22"/>
        </w:rPr>
        <w:t xml:space="preserve">Išsami informacija apie vaistą pateikiama Valstybinės vaistų kontrolės tarnybos prie Lietuvos Respublikos sveikatos apsaugos ministerijos tinklalapyje </w:t>
      </w:r>
      <w:hyperlink r:id="rId9" w:history="1">
        <w:r w:rsidRPr="006B0473">
          <w:rPr>
            <w:rStyle w:val="Hipersaitas"/>
            <w:szCs w:val="22"/>
          </w:rPr>
          <w:t>http://www.vvkt.lt/</w:t>
        </w:r>
      </w:hyperlink>
      <w:r w:rsidRPr="006B0473">
        <w:rPr>
          <w:rStyle w:val="Hipersaitas"/>
          <w:szCs w:val="22"/>
        </w:rPr>
        <w:t>.</w:t>
      </w:r>
    </w:p>
    <w:p w:rsidR="0033700B" w:rsidRDefault="0033700B" w:rsidP="00B54A90">
      <w:pPr>
        <w:pStyle w:val="Pagrindinistekstas"/>
        <w:spacing w:after="0"/>
        <w:ind w:right="284"/>
        <w:jc w:val="both"/>
        <w:rPr>
          <w:b/>
          <w:szCs w:val="22"/>
        </w:rPr>
      </w:pPr>
    </w:p>
    <w:p w:rsidR="002C3C7B" w:rsidRPr="005E4F94" w:rsidRDefault="002C3C7B" w:rsidP="00B54A90">
      <w:pPr>
        <w:ind w:right="284"/>
        <w:jc w:val="both"/>
        <w:rPr>
          <w:i/>
        </w:rPr>
      </w:pPr>
      <w:r w:rsidRPr="005E4F94">
        <w:rPr>
          <w:i/>
        </w:rPr>
        <w:t xml:space="preserve">Lygiagrečiai importuojamas vaistinis preparatas skiriasi nuo referencinio vaistinio preparato laikymo sąlygomis: lygiagrečiai importuojamą vaistinį preparatą reikia laikyti </w:t>
      </w:r>
      <w:r w:rsidR="00791358">
        <w:rPr>
          <w:i/>
        </w:rPr>
        <w:t>gamintojo</w:t>
      </w:r>
      <w:r w:rsidRPr="005E4F94">
        <w:rPr>
          <w:i/>
        </w:rPr>
        <w:t xml:space="preserve"> pakuotėje, kad preparatas būtų apsaugotas nuo šviesos.</w:t>
      </w:r>
    </w:p>
    <w:p w:rsidR="002C3C7B" w:rsidRPr="006B0473" w:rsidRDefault="002C3C7B" w:rsidP="00B54A90">
      <w:pPr>
        <w:pStyle w:val="Pagrindinistekstas"/>
        <w:spacing w:after="0"/>
        <w:ind w:right="284"/>
        <w:jc w:val="both"/>
        <w:rPr>
          <w:b/>
          <w:szCs w:val="22"/>
        </w:rPr>
      </w:pPr>
    </w:p>
    <w:p w:rsidR="0033700B" w:rsidRPr="006B0473" w:rsidRDefault="0033700B" w:rsidP="00B54A90">
      <w:pPr>
        <w:ind w:right="284"/>
        <w:jc w:val="both"/>
        <w:rPr>
          <w:szCs w:val="22"/>
        </w:rPr>
      </w:pPr>
    </w:p>
    <w:p w:rsidR="00BD1D3E" w:rsidRDefault="00BD1D3E" w:rsidP="00B54A90">
      <w:pPr>
        <w:ind w:right="284"/>
        <w:jc w:val="both"/>
      </w:pPr>
    </w:p>
    <w:sectPr w:rsidR="00BD1D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95641"/>
    <w:multiLevelType w:val="hybridMultilevel"/>
    <w:tmpl w:val="8F0AE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A772FE"/>
    <w:multiLevelType w:val="hybridMultilevel"/>
    <w:tmpl w:val="41907D1E"/>
    <w:lvl w:ilvl="0" w:tplc="5AACD0A8">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B673A8"/>
    <w:multiLevelType w:val="hybridMultilevel"/>
    <w:tmpl w:val="685E5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6A29F6"/>
    <w:multiLevelType w:val="hybridMultilevel"/>
    <w:tmpl w:val="D0BEC1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3F2217"/>
    <w:multiLevelType w:val="hybridMultilevel"/>
    <w:tmpl w:val="078AB6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0F02CEA"/>
    <w:multiLevelType w:val="hybridMultilevel"/>
    <w:tmpl w:val="A3DE0CDA"/>
    <w:lvl w:ilvl="0" w:tplc="7D5CB978">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DB04B1F"/>
    <w:multiLevelType w:val="hybridMultilevel"/>
    <w:tmpl w:val="698C81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F641024"/>
    <w:multiLevelType w:val="hybridMultilevel"/>
    <w:tmpl w:val="C4EC3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FEE2A3A"/>
    <w:multiLevelType w:val="hybridMultilevel"/>
    <w:tmpl w:val="605AB6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CE118B"/>
    <w:multiLevelType w:val="hybridMultilevel"/>
    <w:tmpl w:val="55C86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0C94941"/>
    <w:multiLevelType w:val="hybridMultilevel"/>
    <w:tmpl w:val="EA52F5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6"/>
  </w:num>
  <w:num w:numId="3">
    <w:abstractNumId w:val="11"/>
  </w:num>
  <w:num w:numId="4">
    <w:abstractNumId w:val="14"/>
  </w:num>
  <w:num w:numId="5">
    <w:abstractNumId w:val="4"/>
  </w:num>
  <w:num w:numId="6">
    <w:abstractNumId w:val="5"/>
  </w:num>
  <w:num w:numId="7">
    <w:abstractNumId w:val="10"/>
  </w:num>
  <w:num w:numId="8">
    <w:abstractNumId w:val="16"/>
  </w:num>
  <w:num w:numId="9">
    <w:abstractNumId w:val="7"/>
  </w:num>
  <w:num w:numId="10">
    <w:abstractNumId w:val="3"/>
  </w:num>
  <w:num w:numId="11">
    <w:abstractNumId w:val="9"/>
  </w:num>
  <w:num w:numId="12">
    <w:abstractNumId w:val="12"/>
  </w:num>
  <w:num w:numId="13">
    <w:abstractNumId w:val="13"/>
  </w:num>
  <w:num w:numId="14">
    <w:abstractNumId w:val="17"/>
  </w:num>
  <w:num w:numId="15">
    <w:abstractNumId w:val="2"/>
  </w:num>
  <w:num w:numId="16">
    <w:abstractNumId w:val="0"/>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0B"/>
    <w:rsid w:val="002C3C7B"/>
    <w:rsid w:val="0033700B"/>
    <w:rsid w:val="003A583E"/>
    <w:rsid w:val="00504281"/>
    <w:rsid w:val="006F1953"/>
    <w:rsid w:val="006F712B"/>
    <w:rsid w:val="00791358"/>
    <w:rsid w:val="00B54A90"/>
    <w:rsid w:val="00B6543F"/>
    <w:rsid w:val="00BD1D3E"/>
    <w:rsid w:val="00CF19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EE541-C02F-4DA8-8888-9BAE9ABA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700B"/>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3370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3700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autoRedefine/>
    <w:semiHidden/>
    <w:unhideWhenUsed/>
    <w:qFormat/>
    <w:rsid w:val="0033700B"/>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33700B"/>
    <w:rPr>
      <w:rFonts w:ascii="Times New Roman" w:eastAsia="Times New Roman" w:hAnsi="Times New Roman" w:cs="Times New Roman"/>
      <w:b/>
      <w:szCs w:val="20"/>
      <w:lang w:eastAsia="lt-LT"/>
    </w:rPr>
  </w:style>
  <w:style w:type="character" w:styleId="Hipersaitas">
    <w:name w:val="Hyperlink"/>
    <w:basedOn w:val="Numatytasispastraiposriftas"/>
    <w:uiPriority w:val="99"/>
    <w:unhideWhenUsed/>
    <w:rsid w:val="0033700B"/>
    <w:rPr>
      <w:color w:val="0000FF"/>
      <w:u w:val="single"/>
    </w:rPr>
  </w:style>
  <w:style w:type="paragraph" w:styleId="Pagrindinistekstas">
    <w:name w:val="Body Text"/>
    <w:basedOn w:val="prastasis"/>
    <w:link w:val="PagrindinistekstasDiagrama"/>
    <w:semiHidden/>
    <w:unhideWhenUsed/>
    <w:rsid w:val="0033700B"/>
    <w:pPr>
      <w:spacing w:after="120"/>
    </w:pPr>
  </w:style>
  <w:style w:type="character" w:customStyle="1" w:styleId="PagrindinistekstasDiagrama">
    <w:name w:val="Pagrindinis tekstas Diagrama"/>
    <w:basedOn w:val="Numatytasispastraiposriftas"/>
    <w:link w:val="Pagrindinistekstas"/>
    <w:semiHidden/>
    <w:rsid w:val="0033700B"/>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nhideWhenUsed/>
    <w:rsid w:val="0033700B"/>
    <w:pPr>
      <w:spacing w:after="120" w:line="480" w:lineRule="auto"/>
    </w:pPr>
  </w:style>
  <w:style w:type="character" w:customStyle="1" w:styleId="Pagrindinistekstas2Diagrama">
    <w:name w:val="Pagrindinis tekstas 2 Diagrama"/>
    <w:basedOn w:val="Numatytasispastraiposriftas"/>
    <w:link w:val="Pagrindinistekstas2"/>
    <w:rsid w:val="0033700B"/>
    <w:rPr>
      <w:rFonts w:ascii="Times New Roman" w:eastAsia="Times New Roman" w:hAnsi="Times New Roman" w:cs="Times New Roman"/>
      <w:szCs w:val="20"/>
      <w:lang w:eastAsia="lt-LT"/>
    </w:rPr>
  </w:style>
  <w:style w:type="paragraph" w:customStyle="1" w:styleId="BT-EMEASMCA">
    <w:name w:val="BT- EMEA_SMCA"/>
    <w:basedOn w:val="prastasis"/>
    <w:autoRedefine/>
    <w:rsid w:val="0033700B"/>
    <w:pPr>
      <w:numPr>
        <w:numId w:val="1"/>
      </w:numPr>
      <w:tabs>
        <w:tab w:val="num" w:pos="360"/>
        <w:tab w:val="num" w:pos="567"/>
      </w:tabs>
      <w:ind w:left="567" w:hanging="567"/>
    </w:pPr>
    <w:rPr>
      <w:noProof/>
      <w:szCs w:val="22"/>
      <w:lang w:eastAsia="en-US"/>
    </w:rPr>
  </w:style>
  <w:style w:type="paragraph" w:customStyle="1" w:styleId="BTbEMEASMCA">
    <w:name w:val="BT(b) EMEA_SMCA"/>
    <w:basedOn w:val="prastasis"/>
    <w:autoRedefine/>
    <w:rsid w:val="0033700B"/>
    <w:rPr>
      <w:b/>
      <w:noProof/>
      <w:szCs w:val="22"/>
      <w:lang w:eastAsia="en-US"/>
    </w:rPr>
  </w:style>
  <w:style w:type="paragraph" w:customStyle="1" w:styleId="PI-1EMEASMCA">
    <w:name w:val="PI-1 EMEA_SMCA"/>
    <w:basedOn w:val="Antrat2"/>
    <w:autoRedefine/>
    <w:rsid w:val="0033700B"/>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BTEMEASMCAChar">
    <w:name w:val="BT EMEA_SMCA Char"/>
    <w:basedOn w:val="Numatytasispastraiposriftas"/>
    <w:link w:val="BTEMEASMCA"/>
    <w:locked/>
    <w:rsid w:val="002C3C7B"/>
    <w:rPr>
      <w:rFonts w:ascii="Times New Roman" w:hAnsi="Times New Roman" w:cs="Times New Roman"/>
      <w:noProof/>
    </w:rPr>
  </w:style>
  <w:style w:type="paragraph" w:customStyle="1" w:styleId="BTEMEASMCA">
    <w:name w:val="BT EMEA_SMCA"/>
    <w:basedOn w:val="prastasis"/>
    <w:link w:val="BTEMEASMCAChar"/>
    <w:autoRedefine/>
    <w:rsid w:val="002C3C7B"/>
    <w:rPr>
      <w:rFonts w:eastAsiaTheme="minorHAnsi"/>
      <w:noProof/>
      <w:szCs w:val="22"/>
      <w:lang w:eastAsia="en-US"/>
    </w:rPr>
  </w:style>
  <w:style w:type="paragraph" w:customStyle="1" w:styleId="TTEMEASMCA">
    <w:name w:val="TT EMEA_SMCA"/>
    <w:basedOn w:val="Antrat1"/>
    <w:autoRedefine/>
    <w:rsid w:val="0033700B"/>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PI-3EMEASMCA">
    <w:name w:val="PI-3 EMEA_SMCA"/>
    <w:basedOn w:val="prastasis"/>
    <w:autoRedefine/>
    <w:rsid w:val="0033700B"/>
    <w:pPr>
      <w:spacing w:line="220" w:lineRule="exact"/>
    </w:pPr>
    <w:rPr>
      <w:b/>
      <w:bCs/>
      <w:szCs w:val="22"/>
      <w:lang w:eastAsia="en-US"/>
    </w:rPr>
  </w:style>
  <w:style w:type="paragraph" w:styleId="Sraopastraipa">
    <w:name w:val="List Paragraph"/>
    <w:basedOn w:val="prastasis"/>
    <w:uiPriority w:val="34"/>
    <w:qFormat/>
    <w:rsid w:val="0033700B"/>
    <w:pPr>
      <w:ind w:left="720"/>
      <w:contextualSpacing/>
    </w:pPr>
  </w:style>
  <w:style w:type="character" w:customStyle="1" w:styleId="Antrat2Diagrama">
    <w:name w:val="Antraštė 2 Diagrama"/>
    <w:basedOn w:val="Numatytasispastraiposriftas"/>
    <w:link w:val="Antrat2"/>
    <w:uiPriority w:val="9"/>
    <w:semiHidden/>
    <w:rsid w:val="0033700B"/>
    <w:rPr>
      <w:rFonts w:asciiTheme="majorHAnsi" w:eastAsiaTheme="majorEastAsia" w:hAnsiTheme="majorHAnsi" w:cstheme="majorBidi"/>
      <w:color w:val="2E74B5" w:themeColor="accent1" w:themeShade="BF"/>
      <w:sz w:val="26"/>
      <w:szCs w:val="26"/>
      <w:lang w:eastAsia="lt-LT"/>
    </w:rPr>
  </w:style>
  <w:style w:type="character" w:customStyle="1" w:styleId="Antrat1Diagrama">
    <w:name w:val="Antraštė 1 Diagrama"/>
    <w:basedOn w:val="Numatytasispastraiposriftas"/>
    <w:link w:val="Antrat1"/>
    <w:uiPriority w:val="9"/>
    <w:rsid w:val="0033700B"/>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D080-31E1-45CF-B56A-0F12861D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8305</Words>
  <Characters>4734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1</cp:revision>
  <cp:lastPrinted>2016-07-11T13:18:00Z</cp:lastPrinted>
  <dcterms:created xsi:type="dcterms:W3CDTF">2016-11-18T07:24:00Z</dcterms:created>
  <dcterms:modified xsi:type="dcterms:W3CDTF">2016-11-18T07:24:00Z</dcterms:modified>
</cp:coreProperties>
</file>