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D1F" w:rsidRPr="008E35CF" w:rsidRDefault="00023D1F" w:rsidP="00023D1F">
      <w:pPr>
        <w:tabs>
          <w:tab w:val="left" w:pos="1985"/>
        </w:tabs>
        <w:jc w:val="center"/>
        <w:rPr>
          <w:b/>
          <w:szCs w:val="22"/>
          <w:lang w:val="lt-LT"/>
        </w:rPr>
      </w:pPr>
      <w:r w:rsidRPr="008E35CF">
        <w:rPr>
          <w:b/>
          <w:szCs w:val="22"/>
          <w:lang w:val="lt-LT"/>
        </w:rPr>
        <w:t>Pakuotės lapelis: informacija vartotojui</w:t>
      </w:r>
    </w:p>
    <w:p w:rsidR="00023D1F" w:rsidRPr="008E35CF" w:rsidRDefault="00023D1F" w:rsidP="00023D1F">
      <w:pPr>
        <w:tabs>
          <w:tab w:val="left" w:pos="1985"/>
        </w:tabs>
        <w:jc w:val="center"/>
        <w:rPr>
          <w:b/>
          <w:szCs w:val="22"/>
          <w:lang w:val="lt-LT"/>
        </w:rPr>
      </w:pPr>
    </w:p>
    <w:p w:rsidR="00023D1F" w:rsidRPr="008E35CF" w:rsidRDefault="00023D1F" w:rsidP="00023D1F">
      <w:pPr>
        <w:tabs>
          <w:tab w:val="left" w:pos="1985"/>
        </w:tabs>
        <w:jc w:val="center"/>
        <w:rPr>
          <w:b/>
          <w:szCs w:val="22"/>
          <w:lang w:val="lt-LT"/>
        </w:rPr>
      </w:pPr>
      <w:proofErr w:type="spellStart"/>
      <w:r w:rsidRPr="008E35CF">
        <w:rPr>
          <w:b/>
          <w:szCs w:val="22"/>
          <w:lang w:val="lt-LT"/>
        </w:rPr>
        <w:t>Empesin</w:t>
      </w:r>
      <w:proofErr w:type="spellEnd"/>
      <w:r w:rsidRPr="008E35CF">
        <w:rPr>
          <w:b/>
          <w:szCs w:val="22"/>
          <w:lang w:val="lt-LT"/>
        </w:rPr>
        <w:t xml:space="preserve"> 40 TV/ 2 ml koncentratas infuziniam tirpalui</w:t>
      </w:r>
    </w:p>
    <w:p w:rsidR="00023D1F" w:rsidRPr="008E35CF" w:rsidRDefault="00023D1F" w:rsidP="00023D1F">
      <w:pPr>
        <w:tabs>
          <w:tab w:val="left" w:pos="1985"/>
        </w:tabs>
        <w:jc w:val="center"/>
        <w:rPr>
          <w:szCs w:val="22"/>
          <w:lang w:val="lt-LT"/>
        </w:rPr>
      </w:pPr>
      <w:proofErr w:type="spellStart"/>
      <w:r>
        <w:rPr>
          <w:szCs w:val="22"/>
          <w:lang w:val="lt-LT"/>
        </w:rPr>
        <w:t>a</w:t>
      </w:r>
      <w:r w:rsidRPr="008E35CF">
        <w:rPr>
          <w:szCs w:val="22"/>
          <w:lang w:val="lt-LT"/>
        </w:rPr>
        <w:t>rgipresinas</w:t>
      </w:r>
      <w:proofErr w:type="spellEnd"/>
    </w:p>
    <w:p w:rsidR="00023D1F" w:rsidRPr="008E35CF" w:rsidRDefault="00023D1F" w:rsidP="00023D1F">
      <w:pPr>
        <w:tabs>
          <w:tab w:val="left" w:pos="1985"/>
        </w:tabs>
        <w:ind w:left="142" w:hanging="142"/>
        <w:rPr>
          <w:szCs w:val="22"/>
          <w:lang w:val="lt-LT"/>
        </w:rPr>
      </w:pPr>
    </w:p>
    <w:p w:rsidR="00023D1F" w:rsidRPr="008E35CF" w:rsidRDefault="00023D1F" w:rsidP="00023D1F">
      <w:pPr>
        <w:tabs>
          <w:tab w:val="left" w:pos="1985"/>
        </w:tabs>
        <w:rPr>
          <w:b/>
          <w:bCs/>
          <w:szCs w:val="22"/>
          <w:lang w:val="lt-LT"/>
        </w:rPr>
      </w:pPr>
      <w:r w:rsidRPr="008E35CF">
        <w:rPr>
          <w:b/>
          <w:bCs/>
          <w:szCs w:val="22"/>
          <w:lang w:val="lt-LT"/>
        </w:rPr>
        <w:t>Atidžiai perskaitykite visą šį lapelį, prieš pradėdami vartoti vaistą, nes jame pateikiama Jums svarbi informacija.</w:t>
      </w:r>
    </w:p>
    <w:p w:rsidR="00023D1F" w:rsidRPr="008E35CF" w:rsidRDefault="00023D1F" w:rsidP="00023D1F">
      <w:pPr>
        <w:numPr>
          <w:ilvl w:val="0"/>
          <w:numId w:val="1"/>
        </w:numPr>
        <w:tabs>
          <w:tab w:val="clear" w:pos="567"/>
          <w:tab w:val="left" w:pos="1985"/>
        </w:tabs>
        <w:spacing w:line="240" w:lineRule="auto"/>
        <w:rPr>
          <w:bCs/>
          <w:szCs w:val="22"/>
          <w:lang w:val="lt-LT"/>
        </w:rPr>
      </w:pPr>
      <w:r w:rsidRPr="008E35CF">
        <w:rPr>
          <w:bCs/>
          <w:szCs w:val="22"/>
          <w:lang w:val="lt-LT"/>
        </w:rPr>
        <w:t xml:space="preserve">Neišmeskite šio lapelio, nes vėl gali prireikti jį perskaityti. </w:t>
      </w:r>
    </w:p>
    <w:p w:rsidR="00023D1F" w:rsidRPr="008E35CF" w:rsidRDefault="00023D1F" w:rsidP="00023D1F">
      <w:pPr>
        <w:numPr>
          <w:ilvl w:val="0"/>
          <w:numId w:val="1"/>
        </w:numPr>
        <w:tabs>
          <w:tab w:val="clear" w:pos="567"/>
          <w:tab w:val="left" w:pos="1985"/>
        </w:tabs>
        <w:spacing w:line="240" w:lineRule="auto"/>
        <w:rPr>
          <w:bCs/>
          <w:szCs w:val="22"/>
          <w:lang w:val="lt-LT"/>
        </w:rPr>
      </w:pPr>
      <w:r w:rsidRPr="008E35CF">
        <w:rPr>
          <w:bCs/>
          <w:szCs w:val="22"/>
          <w:lang w:val="lt-LT"/>
        </w:rPr>
        <w:t>Jeigu kiltų daugiau klausimų, kreipkitės į gydytoją arba vaistininką.</w:t>
      </w:r>
    </w:p>
    <w:p w:rsidR="00023D1F" w:rsidRPr="00475524" w:rsidRDefault="00023D1F" w:rsidP="00023D1F">
      <w:pPr>
        <w:numPr>
          <w:ilvl w:val="0"/>
          <w:numId w:val="1"/>
        </w:numPr>
        <w:tabs>
          <w:tab w:val="clear" w:pos="567"/>
          <w:tab w:val="left" w:pos="1985"/>
        </w:tabs>
        <w:spacing w:line="240" w:lineRule="auto"/>
        <w:rPr>
          <w:bCs/>
          <w:szCs w:val="22"/>
          <w:lang w:val="lt-LT"/>
        </w:rPr>
      </w:pPr>
      <w:r w:rsidRPr="00475524">
        <w:rPr>
          <w:bCs/>
          <w:szCs w:val="22"/>
          <w:lang w:val="lt-LT"/>
        </w:rPr>
        <w:t xml:space="preserve">Šis vaistas skirtas tik Jums, todėl kitiems žmonėms jo duoti negalima. Vaistas gali jiems pakenkti (net tiems, kurių ligos požymiai yra tokie patys kaip Jūsų). </w:t>
      </w:r>
    </w:p>
    <w:p w:rsidR="00023D1F" w:rsidRPr="008E35CF" w:rsidRDefault="00023D1F" w:rsidP="00023D1F">
      <w:pPr>
        <w:numPr>
          <w:ilvl w:val="0"/>
          <w:numId w:val="1"/>
        </w:numPr>
        <w:tabs>
          <w:tab w:val="clear" w:pos="567"/>
          <w:tab w:val="left" w:pos="1985"/>
        </w:tabs>
        <w:spacing w:line="240" w:lineRule="auto"/>
        <w:rPr>
          <w:bCs/>
          <w:szCs w:val="22"/>
        </w:rPr>
      </w:pPr>
      <w:r w:rsidRPr="00475524">
        <w:rPr>
          <w:bCs/>
          <w:szCs w:val="22"/>
          <w:lang w:val="lt-LT"/>
        </w:rPr>
        <w:t xml:space="preserve">Jeigu pasireiškė šalutinis poveikis (net jeigu jis šiame lapelyje nenurodytas), kreipkitės į gydytoją arba vaistininką. </w:t>
      </w:r>
      <w:proofErr w:type="spellStart"/>
      <w:r w:rsidRPr="008E35CF">
        <w:rPr>
          <w:bCs/>
          <w:szCs w:val="22"/>
        </w:rPr>
        <w:t>Žr</w:t>
      </w:r>
      <w:proofErr w:type="spellEnd"/>
      <w:r w:rsidRPr="008E35CF">
        <w:rPr>
          <w:bCs/>
          <w:szCs w:val="22"/>
        </w:rPr>
        <w:t xml:space="preserve">. 4 </w:t>
      </w:r>
      <w:proofErr w:type="spellStart"/>
      <w:r w:rsidRPr="008E35CF">
        <w:rPr>
          <w:bCs/>
          <w:szCs w:val="22"/>
        </w:rPr>
        <w:t>skyrių</w:t>
      </w:r>
      <w:proofErr w:type="spellEnd"/>
      <w:r w:rsidRPr="008E35CF">
        <w:rPr>
          <w:bCs/>
          <w:szCs w:val="22"/>
        </w:rPr>
        <w:t>.</w:t>
      </w:r>
    </w:p>
    <w:p w:rsidR="00023D1F" w:rsidRPr="008E35CF" w:rsidRDefault="00023D1F" w:rsidP="00023D1F">
      <w:pPr>
        <w:tabs>
          <w:tab w:val="left" w:pos="1985"/>
        </w:tabs>
        <w:rPr>
          <w:b/>
          <w:bCs/>
          <w:szCs w:val="22"/>
        </w:rPr>
      </w:pPr>
    </w:p>
    <w:p w:rsidR="00023D1F" w:rsidRPr="008E35CF" w:rsidRDefault="00023D1F" w:rsidP="00023D1F">
      <w:pPr>
        <w:tabs>
          <w:tab w:val="left" w:pos="1985"/>
        </w:tabs>
        <w:rPr>
          <w:b/>
          <w:szCs w:val="22"/>
        </w:rPr>
      </w:pPr>
      <w:proofErr w:type="spellStart"/>
      <w:r w:rsidRPr="008E35CF">
        <w:rPr>
          <w:b/>
          <w:szCs w:val="22"/>
        </w:rPr>
        <w:t>Apie</w:t>
      </w:r>
      <w:proofErr w:type="spellEnd"/>
      <w:r w:rsidRPr="008E35CF">
        <w:rPr>
          <w:b/>
          <w:szCs w:val="22"/>
        </w:rPr>
        <w:t xml:space="preserve"> </w:t>
      </w:r>
      <w:proofErr w:type="spellStart"/>
      <w:r w:rsidRPr="008E35CF">
        <w:rPr>
          <w:b/>
          <w:szCs w:val="22"/>
        </w:rPr>
        <w:t>ką</w:t>
      </w:r>
      <w:proofErr w:type="spellEnd"/>
      <w:r w:rsidRPr="008E35CF">
        <w:rPr>
          <w:b/>
          <w:szCs w:val="22"/>
        </w:rPr>
        <w:t xml:space="preserve"> </w:t>
      </w:r>
      <w:proofErr w:type="spellStart"/>
      <w:r w:rsidRPr="008E35CF">
        <w:rPr>
          <w:b/>
          <w:szCs w:val="22"/>
        </w:rPr>
        <w:t>rašoma</w:t>
      </w:r>
      <w:proofErr w:type="spellEnd"/>
      <w:r w:rsidRPr="008E35CF">
        <w:rPr>
          <w:b/>
          <w:szCs w:val="22"/>
        </w:rPr>
        <w:t xml:space="preserve"> </w:t>
      </w:r>
      <w:proofErr w:type="spellStart"/>
      <w:r w:rsidRPr="008E35CF">
        <w:rPr>
          <w:b/>
          <w:szCs w:val="22"/>
        </w:rPr>
        <w:t>šiame</w:t>
      </w:r>
      <w:proofErr w:type="spellEnd"/>
      <w:r w:rsidRPr="008E35CF">
        <w:rPr>
          <w:b/>
          <w:szCs w:val="22"/>
        </w:rPr>
        <w:t xml:space="preserve"> </w:t>
      </w:r>
      <w:proofErr w:type="spellStart"/>
      <w:r w:rsidRPr="008E35CF">
        <w:rPr>
          <w:b/>
          <w:szCs w:val="22"/>
        </w:rPr>
        <w:t>lapelyje</w:t>
      </w:r>
      <w:proofErr w:type="spellEnd"/>
      <w:r w:rsidRPr="008E35CF">
        <w:rPr>
          <w:b/>
          <w:szCs w:val="22"/>
        </w:rPr>
        <w:t>?</w:t>
      </w:r>
    </w:p>
    <w:p w:rsidR="00023D1F" w:rsidRPr="008E35CF" w:rsidRDefault="00023D1F" w:rsidP="00023D1F">
      <w:pPr>
        <w:tabs>
          <w:tab w:val="left" w:pos="1985"/>
        </w:tabs>
        <w:rPr>
          <w:szCs w:val="22"/>
          <w:lang w:val="de-AT"/>
        </w:rPr>
      </w:pPr>
      <w:r w:rsidRPr="008E35CF">
        <w:rPr>
          <w:szCs w:val="22"/>
          <w:lang w:val="de-AT"/>
        </w:rPr>
        <w:t xml:space="preserve">1. </w:t>
      </w:r>
      <w:r>
        <w:rPr>
          <w:szCs w:val="22"/>
          <w:lang w:val="de-AT"/>
        </w:rPr>
        <w:tab/>
      </w:r>
      <w:proofErr w:type="spellStart"/>
      <w:r w:rsidRPr="008E35CF">
        <w:rPr>
          <w:szCs w:val="22"/>
          <w:lang w:val="de-AT"/>
        </w:rPr>
        <w:t>Kas</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kam </w:t>
      </w:r>
      <w:proofErr w:type="spellStart"/>
      <w:r w:rsidRPr="008E35CF">
        <w:rPr>
          <w:szCs w:val="22"/>
          <w:lang w:val="de-AT"/>
        </w:rPr>
        <w:t>jis</w:t>
      </w:r>
      <w:proofErr w:type="spellEnd"/>
      <w:r w:rsidRPr="008E35CF">
        <w:rPr>
          <w:szCs w:val="22"/>
          <w:lang w:val="de-AT"/>
        </w:rPr>
        <w:t xml:space="preserve"> </w:t>
      </w:r>
      <w:proofErr w:type="spellStart"/>
      <w:r w:rsidRPr="008E35CF">
        <w:rPr>
          <w:szCs w:val="22"/>
          <w:lang w:val="de-AT"/>
        </w:rPr>
        <w:t>vartojamas</w:t>
      </w:r>
      <w:proofErr w:type="spellEnd"/>
    </w:p>
    <w:p w:rsidR="00023D1F" w:rsidRPr="00475524" w:rsidRDefault="00023D1F" w:rsidP="00023D1F">
      <w:pPr>
        <w:tabs>
          <w:tab w:val="left" w:pos="1985"/>
        </w:tabs>
        <w:rPr>
          <w:szCs w:val="22"/>
          <w:lang w:val="pt-PT"/>
        </w:rPr>
      </w:pPr>
      <w:r w:rsidRPr="00475524">
        <w:rPr>
          <w:szCs w:val="22"/>
          <w:lang w:val="pt-PT"/>
        </w:rPr>
        <w:t xml:space="preserve">2. </w:t>
      </w:r>
      <w:r w:rsidRPr="00475524">
        <w:rPr>
          <w:szCs w:val="22"/>
          <w:lang w:val="pt-PT"/>
        </w:rPr>
        <w:tab/>
        <w:t>Kas žinotina prieš vartojant Empesin</w:t>
      </w:r>
    </w:p>
    <w:p w:rsidR="00023D1F" w:rsidRPr="00475524" w:rsidRDefault="00023D1F" w:rsidP="00023D1F">
      <w:pPr>
        <w:tabs>
          <w:tab w:val="left" w:pos="1985"/>
        </w:tabs>
        <w:rPr>
          <w:szCs w:val="22"/>
          <w:lang w:val="pt-PT"/>
        </w:rPr>
      </w:pPr>
      <w:r w:rsidRPr="00475524">
        <w:rPr>
          <w:szCs w:val="22"/>
          <w:lang w:val="pt-PT"/>
        </w:rPr>
        <w:t xml:space="preserve">3. </w:t>
      </w:r>
      <w:r w:rsidRPr="00475524">
        <w:rPr>
          <w:szCs w:val="22"/>
          <w:lang w:val="pt-PT"/>
        </w:rPr>
        <w:tab/>
        <w:t>Kaip vartoti Empesin</w:t>
      </w:r>
    </w:p>
    <w:p w:rsidR="00023D1F" w:rsidRPr="00475524" w:rsidRDefault="00023D1F" w:rsidP="00023D1F">
      <w:pPr>
        <w:tabs>
          <w:tab w:val="left" w:pos="1985"/>
        </w:tabs>
        <w:rPr>
          <w:szCs w:val="22"/>
          <w:lang w:val="pt-PT"/>
        </w:rPr>
      </w:pPr>
      <w:r w:rsidRPr="00475524">
        <w:rPr>
          <w:szCs w:val="22"/>
          <w:lang w:val="pt-PT"/>
        </w:rPr>
        <w:t xml:space="preserve">4. </w:t>
      </w:r>
      <w:r w:rsidRPr="00475524">
        <w:rPr>
          <w:szCs w:val="22"/>
          <w:lang w:val="pt-PT"/>
        </w:rPr>
        <w:tab/>
        <w:t>Galimas šalutinis poveikis</w:t>
      </w:r>
    </w:p>
    <w:p w:rsidR="00023D1F" w:rsidRPr="00475524" w:rsidRDefault="00023D1F" w:rsidP="00023D1F">
      <w:pPr>
        <w:tabs>
          <w:tab w:val="left" w:pos="1985"/>
        </w:tabs>
        <w:rPr>
          <w:szCs w:val="22"/>
          <w:lang w:val="pt-PT"/>
        </w:rPr>
      </w:pPr>
      <w:r w:rsidRPr="00475524">
        <w:rPr>
          <w:szCs w:val="22"/>
          <w:lang w:val="pt-PT"/>
        </w:rPr>
        <w:t xml:space="preserve">5. </w:t>
      </w:r>
      <w:r w:rsidRPr="00475524">
        <w:rPr>
          <w:szCs w:val="22"/>
          <w:lang w:val="pt-PT"/>
        </w:rPr>
        <w:tab/>
        <w:t>Kaip laikyti Empesin</w:t>
      </w:r>
    </w:p>
    <w:p w:rsidR="00023D1F" w:rsidRPr="00E22A03" w:rsidRDefault="00023D1F" w:rsidP="00023D1F">
      <w:pPr>
        <w:tabs>
          <w:tab w:val="left" w:pos="1985"/>
        </w:tabs>
        <w:rPr>
          <w:lang w:val="pt-PT"/>
        </w:rPr>
      </w:pPr>
      <w:r w:rsidRPr="00E22A03">
        <w:rPr>
          <w:lang w:val="pt-PT"/>
        </w:rPr>
        <w:t xml:space="preserve">6. </w:t>
      </w:r>
      <w:r w:rsidRPr="00E22A03">
        <w:rPr>
          <w:lang w:val="pt-PT"/>
        </w:rPr>
        <w:tab/>
        <w:t>Pakuotės turinys ir kita informacija</w:t>
      </w:r>
    </w:p>
    <w:p w:rsidR="00023D1F" w:rsidRPr="00E22A03" w:rsidRDefault="00023D1F" w:rsidP="00023D1F">
      <w:pPr>
        <w:tabs>
          <w:tab w:val="left" w:pos="1985"/>
        </w:tabs>
        <w:rPr>
          <w:lang w:val="pt-PT"/>
        </w:rPr>
      </w:pPr>
    </w:p>
    <w:p w:rsidR="00023D1F" w:rsidRPr="00E22A03" w:rsidRDefault="00023D1F" w:rsidP="00023D1F">
      <w:pPr>
        <w:tabs>
          <w:tab w:val="left" w:pos="1985"/>
        </w:tabs>
        <w:rPr>
          <w:lang w:val="pt-PT"/>
        </w:rPr>
      </w:pPr>
    </w:p>
    <w:p w:rsidR="00023D1F" w:rsidRPr="008E35CF" w:rsidRDefault="00023D1F" w:rsidP="00023D1F">
      <w:pPr>
        <w:tabs>
          <w:tab w:val="left" w:pos="1985"/>
        </w:tabs>
        <w:rPr>
          <w:b/>
          <w:szCs w:val="22"/>
          <w:lang w:val="de-AT"/>
        </w:rPr>
      </w:pPr>
      <w:r w:rsidRPr="008E35CF">
        <w:rPr>
          <w:b/>
          <w:szCs w:val="22"/>
          <w:lang w:val="de-AT"/>
        </w:rPr>
        <w:t xml:space="preserve">1. </w:t>
      </w:r>
      <w:r>
        <w:rPr>
          <w:b/>
          <w:szCs w:val="22"/>
          <w:lang w:val="de-AT"/>
        </w:rPr>
        <w:tab/>
      </w:r>
      <w:proofErr w:type="spellStart"/>
      <w:r w:rsidRPr="008E35CF">
        <w:rPr>
          <w:b/>
          <w:szCs w:val="22"/>
          <w:lang w:val="de-AT"/>
        </w:rPr>
        <w:t>Kas</w:t>
      </w:r>
      <w:proofErr w:type="spellEnd"/>
      <w:r w:rsidRPr="008E35CF">
        <w:rPr>
          <w:b/>
          <w:szCs w:val="22"/>
          <w:lang w:val="de-AT"/>
        </w:rPr>
        <w:t xml:space="preserve"> </w:t>
      </w:r>
      <w:proofErr w:type="spellStart"/>
      <w:r w:rsidRPr="008E35CF">
        <w:rPr>
          <w:b/>
          <w:szCs w:val="22"/>
          <w:lang w:val="de-AT"/>
        </w:rPr>
        <w:t>yra</w:t>
      </w:r>
      <w:proofErr w:type="spellEnd"/>
      <w:r w:rsidRPr="008E35CF">
        <w:rPr>
          <w:b/>
          <w:szCs w:val="22"/>
          <w:lang w:val="de-AT"/>
        </w:rPr>
        <w:t xml:space="preserve"> </w:t>
      </w:r>
      <w:proofErr w:type="spellStart"/>
      <w:r w:rsidRPr="008E35CF">
        <w:rPr>
          <w:b/>
          <w:szCs w:val="22"/>
          <w:lang w:val="de-AT"/>
        </w:rPr>
        <w:t>Empesin</w:t>
      </w:r>
      <w:proofErr w:type="spellEnd"/>
      <w:r w:rsidRPr="008E35CF">
        <w:rPr>
          <w:b/>
          <w:szCs w:val="22"/>
          <w:lang w:val="de-AT"/>
        </w:rPr>
        <w:t xml:space="preserve"> </w:t>
      </w:r>
      <w:proofErr w:type="spellStart"/>
      <w:r w:rsidRPr="008E35CF">
        <w:rPr>
          <w:b/>
          <w:szCs w:val="22"/>
          <w:lang w:val="de-AT"/>
        </w:rPr>
        <w:t>ir</w:t>
      </w:r>
      <w:proofErr w:type="spellEnd"/>
      <w:r w:rsidRPr="008E35CF">
        <w:rPr>
          <w:b/>
          <w:szCs w:val="22"/>
          <w:lang w:val="de-AT"/>
        </w:rPr>
        <w:t xml:space="preserve"> kam </w:t>
      </w:r>
      <w:proofErr w:type="spellStart"/>
      <w:r w:rsidRPr="008E35CF">
        <w:rPr>
          <w:b/>
          <w:szCs w:val="22"/>
          <w:lang w:val="de-AT"/>
        </w:rPr>
        <w:t>jis</w:t>
      </w:r>
      <w:proofErr w:type="spellEnd"/>
      <w:r w:rsidRPr="008E35CF">
        <w:rPr>
          <w:b/>
          <w:szCs w:val="22"/>
          <w:lang w:val="de-AT"/>
        </w:rPr>
        <w:t xml:space="preserve"> </w:t>
      </w:r>
      <w:proofErr w:type="spellStart"/>
      <w:r w:rsidRPr="008E35CF">
        <w:rPr>
          <w:b/>
          <w:szCs w:val="22"/>
          <w:lang w:val="de-AT"/>
        </w:rPr>
        <w:t>vartojamas</w:t>
      </w:r>
      <w:proofErr w:type="spellEnd"/>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dirbtinai</w:t>
      </w:r>
      <w:proofErr w:type="spellEnd"/>
      <w:r w:rsidRPr="008E35CF">
        <w:rPr>
          <w:szCs w:val="22"/>
          <w:lang w:val="de-AT"/>
        </w:rPr>
        <w:t xml:space="preserve"> </w:t>
      </w:r>
      <w:proofErr w:type="spellStart"/>
      <w:r w:rsidRPr="008E35CF">
        <w:rPr>
          <w:szCs w:val="22"/>
          <w:lang w:val="de-AT"/>
        </w:rPr>
        <w:t>pagaminta</w:t>
      </w:r>
      <w:proofErr w:type="spellEnd"/>
      <w:r w:rsidRPr="008E35CF">
        <w:rPr>
          <w:szCs w:val="22"/>
          <w:lang w:val="de-AT"/>
        </w:rPr>
        <w:t xml:space="preserve"> </w:t>
      </w:r>
      <w:proofErr w:type="spellStart"/>
      <w:r w:rsidRPr="008E35CF">
        <w:rPr>
          <w:szCs w:val="22"/>
          <w:lang w:val="de-AT"/>
        </w:rPr>
        <w:t>veiklioji</w:t>
      </w:r>
      <w:proofErr w:type="spellEnd"/>
      <w:r w:rsidRPr="008E35CF">
        <w:rPr>
          <w:szCs w:val="22"/>
          <w:lang w:val="de-AT"/>
        </w:rPr>
        <w:t xml:space="preserve"> </w:t>
      </w:r>
      <w:proofErr w:type="spellStart"/>
      <w:r w:rsidRPr="008E35CF">
        <w:rPr>
          <w:szCs w:val="22"/>
          <w:lang w:val="de-AT"/>
        </w:rPr>
        <w:t>medžiaga</w:t>
      </w:r>
      <w:proofErr w:type="spellEnd"/>
      <w:r w:rsidRPr="008E35CF">
        <w:rPr>
          <w:szCs w:val="22"/>
          <w:lang w:val="de-AT"/>
        </w:rPr>
        <w:t xml:space="preserve">, </w:t>
      </w:r>
      <w:proofErr w:type="spellStart"/>
      <w:r w:rsidRPr="008E35CF">
        <w:rPr>
          <w:szCs w:val="22"/>
          <w:lang w:val="de-AT"/>
        </w:rPr>
        <w:t>atitinkanti</w:t>
      </w:r>
      <w:proofErr w:type="spellEnd"/>
      <w:r w:rsidRPr="008E35CF">
        <w:rPr>
          <w:szCs w:val="22"/>
          <w:lang w:val="de-AT"/>
        </w:rPr>
        <w:t xml:space="preserve"> </w:t>
      </w:r>
      <w:proofErr w:type="spellStart"/>
      <w:r w:rsidRPr="008E35CF">
        <w:rPr>
          <w:szCs w:val="22"/>
          <w:lang w:val="de-AT"/>
        </w:rPr>
        <w:t>natūralų</w:t>
      </w:r>
      <w:proofErr w:type="spellEnd"/>
      <w:r w:rsidRPr="008E35CF">
        <w:rPr>
          <w:szCs w:val="22"/>
          <w:lang w:val="de-AT"/>
        </w:rPr>
        <w:t xml:space="preserve"> </w:t>
      </w:r>
      <w:proofErr w:type="spellStart"/>
      <w:r w:rsidRPr="008E35CF">
        <w:rPr>
          <w:szCs w:val="22"/>
          <w:lang w:val="de-AT"/>
        </w:rPr>
        <w:t>hormoną</w:t>
      </w:r>
      <w:proofErr w:type="spellEnd"/>
      <w:r w:rsidRPr="008E35CF">
        <w:rPr>
          <w:szCs w:val="22"/>
          <w:lang w:val="de-AT"/>
        </w:rPr>
        <w:t xml:space="preserve"> </w:t>
      </w:r>
      <w:proofErr w:type="spellStart"/>
      <w:r w:rsidRPr="008E35CF">
        <w:rPr>
          <w:szCs w:val="22"/>
          <w:lang w:val="de-AT"/>
        </w:rPr>
        <w:t>vazopresiną</w:t>
      </w:r>
      <w:proofErr w:type="spellEnd"/>
      <w:r w:rsidRPr="008E35CF">
        <w:rPr>
          <w:szCs w:val="22"/>
          <w:lang w:val="de-AT"/>
        </w:rPr>
        <w:t xml:space="preserve">. </w:t>
      </w:r>
      <w:proofErr w:type="spellStart"/>
      <w:r w:rsidRPr="008E35CF">
        <w:rPr>
          <w:szCs w:val="22"/>
          <w:lang w:val="de-AT"/>
        </w:rPr>
        <w:t>Jis</w:t>
      </w:r>
      <w:proofErr w:type="spellEnd"/>
      <w:r w:rsidRPr="008E35CF">
        <w:rPr>
          <w:szCs w:val="22"/>
          <w:lang w:val="de-AT"/>
        </w:rPr>
        <w:t xml:space="preserve"> </w:t>
      </w:r>
      <w:proofErr w:type="spellStart"/>
      <w:r w:rsidRPr="008E35CF">
        <w:rPr>
          <w:szCs w:val="22"/>
          <w:lang w:val="de-AT"/>
        </w:rPr>
        <w:t>reguliuoja</w:t>
      </w:r>
      <w:proofErr w:type="spellEnd"/>
      <w:r w:rsidRPr="008E35CF">
        <w:rPr>
          <w:szCs w:val="22"/>
          <w:lang w:val="de-AT"/>
        </w:rPr>
        <w:t xml:space="preserve"> </w:t>
      </w:r>
      <w:proofErr w:type="spellStart"/>
      <w:r w:rsidRPr="008E35CF">
        <w:rPr>
          <w:szCs w:val="22"/>
          <w:lang w:val="de-AT"/>
        </w:rPr>
        <w:t>organizmo</w:t>
      </w:r>
      <w:proofErr w:type="spellEnd"/>
      <w:r w:rsidRPr="008E35CF">
        <w:rPr>
          <w:szCs w:val="22"/>
          <w:lang w:val="de-AT"/>
        </w:rPr>
        <w:t xml:space="preserve"> </w:t>
      </w:r>
      <w:proofErr w:type="spellStart"/>
      <w:r w:rsidRPr="008E35CF">
        <w:rPr>
          <w:szCs w:val="22"/>
          <w:lang w:val="de-AT"/>
        </w:rPr>
        <w:t>vandens</w:t>
      </w:r>
      <w:proofErr w:type="spellEnd"/>
      <w:r w:rsidRPr="008E35CF">
        <w:rPr>
          <w:szCs w:val="22"/>
          <w:lang w:val="de-AT"/>
        </w:rPr>
        <w:t xml:space="preserve"> </w:t>
      </w:r>
      <w:proofErr w:type="spellStart"/>
      <w:r w:rsidRPr="008E35CF">
        <w:rPr>
          <w:szCs w:val="22"/>
          <w:lang w:val="de-AT"/>
        </w:rPr>
        <w:t>pusiausvyrą</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mažina</w:t>
      </w:r>
      <w:proofErr w:type="spellEnd"/>
      <w:r w:rsidRPr="008E35CF">
        <w:rPr>
          <w:szCs w:val="22"/>
          <w:lang w:val="de-AT"/>
        </w:rPr>
        <w:t xml:space="preserve"> </w:t>
      </w:r>
      <w:proofErr w:type="spellStart"/>
      <w:r w:rsidRPr="008E35CF">
        <w:rPr>
          <w:szCs w:val="22"/>
          <w:lang w:val="de-AT"/>
        </w:rPr>
        <w:t>šlapimo</w:t>
      </w:r>
      <w:proofErr w:type="spellEnd"/>
      <w:r w:rsidRPr="008E35CF">
        <w:rPr>
          <w:szCs w:val="22"/>
          <w:lang w:val="de-AT"/>
        </w:rPr>
        <w:t xml:space="preserve"> </w:t>
      </w:r>
      <w:proofErr w:type="spellStart"/>
      <w:r w:rsidRPr="008E35CF">
        <w:rPr>
          <w:szCs w:val="22"/>
          <w:lang w:val="de-AT"/>
        </w:rPr>
        <w:t>išskyrimą</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naudojamas</w:t>
      </w:r>
      <w:proofErr w:type="spellEnd"/>
      <w:r w:rsidRPr="008E35CF">
        <w:rPr>
          <w:szCs w:val="22"/>
          <w:lang w:val="de-AT"/>
        </w:rPr>
        <w:t xml:space="preserve"> </w:t>
      </w:r>
      <w:proofErr w:type="spellStart"/>
      <w:r w:rsidRPr="008E35CF">
        <w:rPr>
          <w:szCs w:val="22"/>
          <w:lang w:val="de-AT"/>
        </w:rPr>
        <w:t>septinio</w:t>
      </w:r>
      <w:proofErr w:type="spellEnd"/>
      <w:r w:rsidRPr="008E35CF">
        <w:rPr>
          <w:szCs w:val="22"/>
          <w:lang w:val="de-AT"/>
        </w:rPr>
        <w:t xml:space="preserve"> </w:t>
      </w:r>
      <w:proofErr w:type="spellStart"/>
      <w:r w:rsidRPr="008E35CF">
        <w:rPr>
          <w:szCs w:val="22"/>
          <w:lang w:val="de-AT"/>
        </w:rPr>
        <w:t>šoko</w:t>
      </w:r>
      <w:proofErr w:type="spellEnd"/>
      <w:r w:rsidRPr="008E35CF">
        <w:rPr>
          <w:szCs w:val="22"/>
          <w:lang w:val="de-AT"/>
        </w:rPr>
        <w:t xml:space="preserve"> </w:t>
      </w:r>
      <w:proofErr w:type="spellStart"/>
      <w:r w:rsidRPr="008E35CF">
        <w:rPr>
          <w:szCs w:val="22"/>
          <w:lang w:val="de-AT"/>
        </w:rPr>
        <w:t>būklių</w:t>
      </w:r>
      <w:proofErr w:type="spellEnd"/>
      <w:r w:rsidRPr="008E35CF">
        <w:rPr>
          <w:szCs w:val="22"/>
          <w:lang w:val="de-AT"/>
        </w:rPr>
        <w:t xml:space="preserve"> </w:t>
      </w:r>
      <w:proofErr w:type="spellStart"/>
      <w:r w:rsidRPr="008E35CF">
        <w:rPr>
          <w:szCs w:val="22"/>
          <w:lang w:val="de-AT"/>
        </w:rPr>
        <w:t>metu</w:t>
      </w:r>
      <w:proofErr w:type="spellEnd"/>
      <w:r w:rsidRPr="008E35CF">
        <w:rPr>
          <w:szCs w:val="22"/>
          <w:lang w:val="de-AT"/>
        </w:rPr>
        <w:t xml:space="preserve">, </w:t>
      </w:r>
      <w:proofErr w:type="spellStart"/>
      <w:r w:rsidRPr="008E35CF">
        <w:rPr>
          <w:szCs w:val="22"/>
          <w:lang w:val="de-AT"/>
        </w:rPr>
        <w:t>kai</w:t>
      </w:r>
      <w:proofErr w:type="spellEnd"/>
      <w:r w:rsidRPr="008E35CF">
        <w:rPr>
          <w:szCs w:val="22"/>
          <w:lang w:val="de-AT"/>
        </w:rPr>
        <w:t xml:space="preserve">, </w:t>
      </w:r>
      <w:proofErr w:type="spellStart"/>
      <w:r w:rsidRPr="008E35CF">
        <w:rPr>
          <w:szCs w:val="22"/>
          <w:lang w:val="de-AT"/>
        </w:rPr>
        <w:t>taikant</w:t>
      </w:r>
      <w:proofErr w:type="spellEnd"/>
      <w:r w:rsidRPr="008E35CF">
        <w:rPr>
          <w:szCs w:val="22"/>
          <w:lang w:val="de-AT"/>
        </w:rPr>
        <w:t xml:space="preserve"> </w:t>
      </w:r>
      <w:proofErr w:type="spellStart"/>
      <w:r w:rsidRPr="008E35CF">
        <w:rPr>
          <w:szCs w:val="22"/>
          <w:lang w:val="de-AT"/>
        </w:rPr>
        <w:t>kitus</w:t>
      </w:r>
      <w:proofErr w:type="spellEnd"/>
      <w:r w:rsidRPr="008E35CF">
        <w:rPr>
          <w:szCs w:val="22"/>
          <w:lang w:val="de-AT"/>
        </w:rPr>
        <w:t xml:space="preserve"> </w:t>
      </w:r>
      <w:proofErr w:type="spellStart"/>
      <w:r w:rsidRPr="008E35CF">
        <w:rPr>
          <w:szCs w:val="22"/>
          <w:lang w:val="de-AT"/>
        </w:rPr>
        <w:t>tinkamus</w:t>
      </w:r>
      <w:proofErr w:type="spellEnd"/>
      <w:r w:rsidRPr="008E35CF">
        <w:rPr>
          <w:szCs w:val="22"/>
          <w:lang w:val="de-AT"/>
        </w:rPr>
        <w:t xml:space="preserve"> </w:t>
      </w:r>
      <w:proofErr w:type="spellStart"/>
      <w:r w:rsidRPr="008E35CF">
        <w:rPr>
          <w:szCs w:val="22"/>
          <w:lang w:val="de-AT"/>
        </w:rPr>
        <w:t>metodus</w:t>
      </w:r>
      <w:proofErr w:type="spellEnd"/>
      <w:r w:rsidRPr="008E35CF">
        <w:rPr>
          <w:szCs w:val="22"/>
          <w:lang w:val="de-AT"/>
        </w:rPr>
        <w:t xml:space="preserve">, </w:t>
      </w:r>
      <w:proofErr w:type="spellStart"/>
      <w:r w:rsidRPr="008E35CF">
        <w:rPr>
          <w:szCs w:val="22"/>
          <w:lang w:val="de-AT"/>
        </w:rPr>
        <w:t>gydančių</w:t>
      </w:r>
      <w:proofErr w:type="spellEnd"/>
      <w:r w:rsidRPr="008E35CF">
        <w:rPr>
          <w:szCs w:val="22"/>
          <w:lang w:val="de-AT"/>
        </w:rPr>
        <w:t xml:space="preserve"> </w:t>
      </w:r>
      <w:proofErr w:type="spellStart"/>
      <w:r w:rsidRPr="008E35CF">
        <w:rPr>
          <w:szCs w:val="22"/>
          <w:lang w:val="de-AT"/>
        </w:rPr>
        <w:t>gydytojų</w:t>
      </w:r>
      <w:proofErr w:type="spellEnd"/>
      <w:r w:rsidRPr="008E35CF">
        <w:rPr>
          <w:szCs w:val="22"/>
          <w:lang w:val="de-AT"/>
        </w:rPr>
        <w:t xml:space="preserve"> </w:t>
      </w:r>
      <w:proofErr w:type="spellStart"/>
      <w:r w:rsidRPr="008E35CF">
        <w:rPr>
          <w:szCs w:val="22"/>
          <w:lang w:val="de-AT"/>
        </w:rPr>
        <w:t>nustatytas</w:t>
      </w:r>
      <w:proofErr w:type="spellEnd"/>
      <w:r w:rsidRPr="008E35CF">
        <w:rPr>
          <w:szCs w:val="22"/>
          <w:lang w:val="de-AT"/>
        </w:rPr>
        <w:t xml:space="preserve"> </w:t>
      </w:r>
      <w:proofErr w:type="spellStart"/>
      <w:r w:rsidRPr="008E35CF">
        <w:rPr>
          <w:szCs w:val="22"/>
          <w:lang w:val="de-AT"/>
        </w:rPr>
        <w:t>tikslinis</w:t>
      </w:r>
      <w:proofErr w:type="spellEnd"/>
      <w:r w:rsidRPr="008E35CF">
        <w:rPr>
          <w:szCs w:val="22"/>
          <w:lang w:val="de-AT"/>
        </w:rPr>
        <w:t xml:space="preserve"> </w:t>
      </w:r>
      <w:proofErr w:type="spellStart"/>
      <w:r w:rsidRPr="008E35CF">
        <w:rPr>
          <w:szCs w:val="22"/>
          <w:lang w:val="de-AT"/>
        </w:rPr>
        <w:t>kraujospūdis</w:t>
      </w:r>
      <w:proofErr w:type="spellEnd"/>
      <w:r w:rsidRPr="008E35CF">
        <w:rPr>
          <w:szCs w:val="22"/>
          <w:lang w:val="de-AT"/>
        </w:rPr>
        <w:t xml:space="preserve"> </w:t>
      </w:r>
      <w:proofErr w:type="spellStart"/>
      <w:r w:rsidRPr="008E35CF">
        <w:rPr>
          <w:szCs w:val="22"/>
          <w:lang w:val="de-AT"/>
        </w:rPr>
        <w:t>nebuvo</w:t>
      </w:r>
      <w:proofErr w:type="spellEnd"/>
      <w:r w:rsidRPr="008E35CF">
        <w:rPr>
          <w:szCs w:val="22"/>
          <w:lang w:val="de-AT"/>
        </w:rPr>
        <w:t xml:space="preserve"> </w:t>
      </w:r>
      <w:proofErr w:type="spellStart"/>
      <w:r w:rsidRPr="008E35CF">
        <w:rPr>
          <w:szCs w:val="22"/>
          <w:lang w:val="de-AT"/>
        </w:rPr>
        <w:t>pasiektas</w:t>
      </w:r>
      <w:proofErr w:type="spellEnd"/>
      <w:r w:rsidRPr="008E35CF">
        <w:rPr>
          <w:szCs w:val="22"/>
          <w:lang w:val="de-AT"/>
        </w:rPr>
        <w:t>.</w:t>
      </w:r>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lang w:val="de-AT"/>
        </w:rPr>
      </w:pPr>
      <w:r w:rsidRPr="008E35CF">
        <w:rPr>
          <w:b/>
          <w:szCs w:val="22"/>
          <w:lang w:val="de-AT"/>
        </w:rPr>
        <w:t xml:space="preserve">2. </w:t>
      </w:r>
      <w:r>
        <w:rPr>
          <w:b/>
          <w:szCs w:val="22"/>
          <w:lang w:val="de-AT"/>
        </w:rPr>
        <w:tab/>
      </w:r>
      <w:proofErr w:type="spellStart"/>
      <w:r w:rsidRPr="008E35CF">
        <w:rPr>
          <w:b/>
          <w:szCs w:val="22"/>
          <w:lang w:val="de-AT"/>
        </w:rPr>
        <w:t>Kas</w:t>
      </w:r>
      <w:proofErr w:type="spellEnd"/>
      <w:r w:rsidRPr="008E35CF">
        <w:rPr>
          <w:b/>
          <w:szCs w:val="22"/>
          <w:lang w:val="de-AT"/>
        </w:rPr>
        <w:t xml:space="preserve"> </w:t>
      </w:r>
      <w:proofErr w:type="spellStart"/>
      <w:r w:rsidRPr="008E35CF">
        <w:rPr>
          <w:b/>
          <w:szCs w:val="22"/>
          <w:lang w:val="de-AT"/>
        </w:rPr>
        <w:t>žinotina</w:t>
      </w:r>
      <w:proofErr w:type="spellEnd"/>
      <w:r w:rsidRPr="008E35CF">
        <w:rPr>
          <w:b/>
          <w:szCs w:val="22"/>
          <w:lang w:val="de-AT"/>
        </w:rPr>
        <w:t xml:space="preserve"> </w:t>
      </w:r>
      <w:proofErr w:type="spellStart"/>
      <w:r w:rsidRPr="008E35CF">
        <w:rPr>
          <w:b/>
          <w:szCs w:val="22"/>
          <w:lang w:val="de-AT"/>
        </w:rPr>
        <w:t>prieš</w:t>
      </w:r>
      <w:proofErr w:type="spellEnd"/>
      <w:r w:rsidRPr="008E35CF">
        <w:rPr>
          <w:b/>
          <w:szCs w:val="22"/>
          <w:lang w:val="de-AT"/>
        </w:rPr>
        <w:t xml:space="preserve"> </w:t>
      </w:r>
      <w:proofErr w:type="spellStart"/>
      <w:r w:rsidRPr="008E35CF">
        <w:rPr>
          <w:b/>
          <w:szCs w:val="22"/>
          <w:lang w:val="de-AT"/>
        </w:rPr>
        <w:t>vartojant</w:t>
      </w:r>
      <w:proofErr w:type="spellEnd"/>
      <w:r w:rsidRPr="008E35CF">
        <w:rPr>
          <w:b/>
          <w:szCs w:val="22"/>
          <w:lang w:val="de-AT"/>
        </w:rPr>
        <w:t xml:space="preserve"> </w:t>
      </w:r>
      <w:proofErr w:type="spellStart"/>
      <w:r w:rsidRPr="008E35CF">
        <w:rPr>
          <w:b/>
          <w:szCs w:val="22"/>
          <w:lang w:val="de-AT"/>
        </w:rPr>
        <w:t>Empesin</w:t>
      </w:r>
      <w:proofErr w:type="spellEnd"/>
    </w:p>
    <w:p w:rsidR="00023D1F" w:rsidRPr="008E35CF" w:rsidRDefault="00023D1F" w:rsidP="00023D1F">
      <w:pPr>
        <w:tabs>
          <w:tab w:val="left" w:pos="1985"/>
        </w:tabs>
        <w:rPr>
          <w:b/>
          <w:szCs w:val="22"/>
          <w:lang w:val="de-AT"/>
        </w:rPr>
      </w:pPr>
    </w:p>
    <w:p w:rsidR="00023D1F" w:rsidRPr="008E35CF" w:rsidRDefault="00023D1F" w:rsidP="00023D1F">
      <w:pPr>
        <w:tabs>
          <w:tab w:val="left" w:pos="1985"/>
        </w:tabs>
        <w:rPr>
          <w:b/>
          <w:szCs w:val="22"/>
          <w:lang w:val="de-AT"/>
        </w:rPr>
      </w:pPr>
      <w:proofErr w:type="spellStart"/>
      <w:r w:rsidRPr="008E35CF">
        <w:rPr>
          <w:b/>
          <w:szCs w:val="22"/>
          <w:lang w:val="de-AT"/>
        </w:rPr>
        <w:t>Empesin</w:t>
      </w:r>
      <w:proofErr w:type="spellEnd"/>
      <w:r w:rsidRPr="008E35CF">
        <w:rPr>
          <w:b/>
          <w:szCs w:val="22"/>
          <w:lang w:val="de-AT"/>
        </w:rPr>
        <w:t xml:space="preserve"> </w:t>
      </w:r>
      <w:proofErr w:type="spellStart"/>
      <w:r w:rsidRPr="008E35CF">
        <w:rPr>
          <w:b/>
          <w:szCs w:val="22"/>
          <w:lang w:val="de-AT"/>
        </w:rPr>
        <w:t>vartoti</w:t>
      </w:r>
      <w:proofErr w:type="spellEnd"/>
      <w:r w:rsidRPr="008E35CF">
        <w:rPr>
          <w:b/>
          <w:szCs w:val="22"/>
          <w:lang w:val="de-AT"/>
        </w:rPr>
        <w:t xml:space="preserve"> </w:t>
      </w:r>
      <w:proofErr w:type="spellStart"/>
      <w:r>
        <w:rPr>
          <w:b/>
          <w:szCs w:val="22"/>
          <w:lang w:val="de-AT"/>
        </w:rPr>
        <w:t>draudžiama</w:t>
      </w:r>
      <w:proofErr w:type="spellEnd"/>
    </w:p>
    <w:p w:rsidR="00023D1F" w:rsidRPr="008E35CF" w:rsidRDefault="00023D1F" w:rsidP="00023D1F">
      <w:pPr>
        <w:tabs>
          <w:tab w:val="left" w:pos="1985"/>
        </w:tabs>
        <w:ind w:left="142" w:hanging="142"/>
        <w:rPr>
          <w:szCs w:val="22"/>
          <w:lang w:val="de-AT"/>
        </w:rPr>
      </w:pPr>
      <w:r w:rsidRPr="008E35CF">
        <w:rPr>
          <w:szCs w:val="22"/>
          <w:lang w:val="de-AT"/>
        </w:rPr>
        <w:t>-</w:t>
      </w:r>
      <w:r w:rsidRPr="008E35CF">
        <w:rPr>
          <w:szCs w:val="22"/>
          <w:lang w:val="de-AT"/>
        </w:rPr>
        <w:tab/>
      </w:r>
      <w:proofErr w:type="spellStart"/>
      <w:r w:rsidRPr="008E35CF">
        <w:rPr>
          <w:szCs w:val="22"/>
          <w:lang w:val="de-AT"/>
        </w:rPr>
        <w:t>jeigu</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alergija</w:t>
      </w:r>
      <w:proofErr w:type="spellEnd"/>
      <w:r w:rsidRPr="008E35CF">
        <w:rPr>
          <w:szCs w:val="22"/>
          <w:lang w:val="de-AT"/>
        </w:rPr>
        <w:t xml:space="preserve"> </w:t>
      </w:r>
      <w:proofErr w:type="spellStart"/>
      <w:r w:rsidRPr="008E35CF">
        <w:rPr>
          <w:szCs w:val="22"/>
          <w:lang w:val="de-AT"/>
        </w:rPr>
        <w:t>argipresinui</w:t>
      </w:r>
      <w:proofErr w:type="spellEnd"/>
      <w:r w:rsidRPr="008E35CF">
        <w:rPr>
          <w:szCs w:val="22"/>
          <w:lang w:val="de-AT"/>
        </w:rPr>
        <w:t xml:space="preserve"> </w:t>
      </w:r>
      <w:proofErr w:type="spellStart"/>
      <w:r w:rsidRPr="008E35CF">
        <w:rPr>
          <w:szCs w:val="22"/>
          <w:lang w:val="de-AT"/>
        </w:rPr>
        <w:t>arba</w:t>
      </w:r>
      <w:proofErr w:type="spellEnd"/>
      <w:r w:rsidRPr="008E35CF">
        <w:rPr>
          <w:szCs w:val="22"/>
          <w:lang w:val="de-AT"/>
        </w:rPr>
        <w:t xml:space="preserve"> </w:t>
      </w:r>
      <w:proofErr w:type="spellStart"/>
      <w:r w:rsidRPr="008E35CF">
        <w:rPr>
          <w:szCs w:val="22"/>
          <w:lang w:val="de-AT"/>
        </w:rPr>
        <w:t>bet</w:t>
      </w:r>
      <w:proofErr w:type="spellEnd"/>
      <w:r w:rsidRPr="008E35CF">
        <w:rPr>
          <w:szCs w:val="22"/>
          <w:lang w:val="de-AT"/>
        </w:rPr>
        <w:t xml:space="preserve"> </w:t>
      </w:r>
      <w:proofErr w:type="spellStart"/>
      <w:r w:rsidRPr="008E35CF">
        <w:rPr>
          <w:szCs w:val="22"/>
          <w:lang w:val="de-AT"/>
        </w:rPr>
        <w:t>kuriai</w:t>
      </w:r>
      <w:proofErr w:type="spellEnd"/>
      <w:r w:rsidRPr="008E35CF">
        <w:rPr>
          <w:szCs w:val="22"/>
          <w:lang w:val="de-AT"/>
        </w:rPr>
        <w:t xml:space="preserve"> </w:t>
      </w:r>
      <w:proofErr w:type="spellStart"/>
      <w:r w:rsidRPr="008E35CF">
        <w:rPr>
          <w:szCs w:val="22"/>
          <w:lang w:val="de-AT"/>
        </w:rPr>
        <w:t>pagalbinei</w:t>
      </w:r>
      <w:proofErr w:type="spellEnd"/>
      <w:r w:rsidRPr="008E35CF">
        <w:rPr>
          <w:szCs w:val="22"/>
          <w:lang w:val="de-AT"/>
        </w:rPr>
        <w:t xml:space="preserve"> </w:t>
      </w:r>
      <w:proofErr w:type="spellStart"/>
      <w:r w:rsidRPr="008E35CF">
        <w:rPr>
          <w:szCs w:val="22"/>
          <w:lang w:val="de-AT"/>
        </w:rPr>
        <w:t>šio</w:t>
      </w:r>
      <w:proofErr w:type="spellEnd"/>
      <w:r w:rsidRPr="008E35CF">
        <w:rPr>
          <w:szCs w:val="22"/>
          <w:lang w:val="de-AT"/>
        </w:rPr>
        <w:t xml:space="preserve"> </w:t>
      </w:r>
      <w:proofErr w:type="spellStart"/>
      <w:r w:rsidRPr="008E35CF">
        <w:rPr>
          <w:szCs w:val="22"/>
          <w:lang w:val="de-AT"/>
        </w:rPr>
        <w:t>vaisto</w:t>
      </w:r>
      <w:proofErr w:type="spellEnd"/>
      <w:r w:rsidRPr="008E35CF">
        <w:rPr>
          <w:szCs w:val="22"/>
          <w:lang w:val="de-AT"/>
        </w:rPr>
        <w:t xml:space="preserve"> </w:t>
      </w:r>
      <w:proofErr w:type="spellStart"/>
      <w:r w:rsidRPr="008E35CF">
        <w:rPr>
          <w:szCs w:val="22"/>
          <w:lang w:val="de-AT"/>
        </w:rPr>
        <w:t>medžiagai</w:t>
      </w:r>
      <w:proofErr w:type="spellEnd"/>
      <w:r w:rsidRPr="008E35CF">
        <w:rPr>
          <w:szCs w:val="22"/>
          <w:lang w:val="de-AT"/>
        </w:rPr>
        <w:t xml:space="preserve"> (</w:t>
      </w:r>
      <w:proofErr w:type="spellStart"/>
      <w:r w:rsidRPr="008E35CF">
        <w:rPr>
          <w:szCs w:val="22"/>
          <w:lang w:val="de-AT"/>
        </w:rPr>
        <w:t>jos</w:t>
      </w:r>
      <w:proofErr w:type="spellEnd"/>
      <w:r w:rsidRPr="008E35CF">
        <w:rPr>
          <w:szCs w:val="22"/>
          <w:lang w:val="de-AT"/>
        </w:rPr>
        <w:t xml:space="preserve"> </w:t>
      </w:r>
      <w:proofErr w:type="spellStart"/>
      <w:r w:rsidRPr="008E35CF">
        <w:rPr>
          <w:szCs w:val="22"/>
          <w:lang w:val="de-AT"/>
        </w:rPr>
        <w:t>išvardytos</w:t>
      </w:r>
      <w:proofErr w:type="spellEnd"/>
      <w:r w:rsidRPr="008E35CF">
        <w:rPr>
          <w:szCs w:val="22"/>
          <w:lang w:val="de-AT"/>
        </w:rPr>
        <w:t xml:space="preserve"> 6 </w:t>
      </w:r>
      <w:proofErr w:type="spellStart"/>
      <w:r w:rsidRPr="008E35CF">
        <w:rPr>
          <w:szCs w:val="22"/>
          <w:lang w:val="de-AT"/>
        </w:rPr>
        <w:t>skyriuje</w:t>
      </w:r>
      <w:proofErr w:type="spellEnd"/>
      <w:r w:rsidRPr="008E35CF">
        <w:rPr>
          <w:szCs w:val="22"/>
          <w:lang w:val="de-AT"/>
        </w:rPr>
        <w:t xml:space="preserve">). </w:t>
      </w:r>
    </w:p>
    <w:p w:rsidR="00023D1F" w:rsidRPr="008E35CF" w:rsidRDefault="00023D1F" w:rsidP="00023D1F">
      <w:pPr>
        <w:tabs>
          <w:tab w:val="left" w:pos="1985"/>
        </w:tabs>
        <w:rPr>
          <w:szCs w:val="22"/>
          <w:lang w:val="de-AT"/>
        </w:rPr>
      </w:pPr>
    </w:p>
    <w:p w:rsidR="00023D1F" w:rsidRPr="00911703" w:rsidRDefault="00023D1F" w:rsidP="00023D1F">
      <w:pPr>
        <w:tabs>
          <w:tab w:val="left" w:pos="1985"/>
        </w:tabs>
        <w:rPr>
          <w:b/>
          <w:szCs w:val="22"/>
          <w:lang w:val="pt-PT"/>
        </w:rPr>
      </w:pPr>
      <w:r w:rsidRPr="00911703">
        <w:rPr>
          <w:b/>
          <w:szCs w:val="22"/>
          <w:lang w:val="pt-PT"/>
        </w:rPr>
        <w:t>Įspėjimai ir atsargumo priemonės</w:t>
      </w:r>
    </w:p>
    <w:p w:rsidR="00023D1F" w:rsidRPr="00104D49" w:rsidRDefault="00023D1F" w:rsidP="00023D1F">
      <w:pPr>
        <w:tabs>
          <w:tab w:val="left" w:pos="1985"/>
        </w:tabs>
        <w:rPr>
          <w:bCs/>
          <w:szCs w:val="22"/>
          <w:lang w:val="pt-PT"/>
        </w:rPr>
      </w:pPr>
      <w:r w:rsidRPr="00104D49">
        <w:rPr>
          <w:bCs/>
          <w:szCs w:val="22"/>
          <w:lang w:val="pt-PT"/>
        </w:rPr>
        <w:t>Vartojant Empesin būtina imtis specialių atsargumo priemonių, jei:</w:t>
      </w:r>
    </w:p>
    <w:p w:rsidR="00023D1F" w:rsidRPr="00475524" w:rsidRDefault="00023D1F" w:rsidP="00023D1F">
      <w:pPr>
        <w:tabs>
          <w:tab w:val="left" w:pos="1985"/>
        </w:tabs>
        <w:ind w:left="142" w:hanging="142"/>
        <w:rPr>
          <w:szCs w:val="22"/>
          <w:lang w:val="pt-PT"/>
        </w:rPr>
      </w:pPr>
      <w:r w:rsidRPr="00475524">
        <w:rPr>
          <w:szCs w:val="22"/>
          <w:lang w:val="pt-PT"/>
        </w:rPr>
        <w:t>-</w:t>
      </w:r>
      <w:r w:rsidRPr="00475524">
        <w:rPr>
          <w:szCs w:val="22"/>
          <w:lang w:val="pt-PT"/>
        </w:rPr>
        <w:tab/>
        <w:t>jis naudojamas kraujospūdžiui padidinti šoko metu, kai prieš tai buvo naudoti kiti metodai. Leidžiant vaistą privaloma atidžiai stebėti gyvybinius parametrus</w:t>
      </w:r>
      <w:r>
        <w:rPr>
          <w:szCs w:val="22"/>
          <w:lang w:val="pt-PT"/>
        </w:rPr>
        <w:t>;</w:t>
      </w:r>
    </w:p>
    <w:p w:rsidR="00023D1F" w:rsidRPr="00D703EC" w:rsidRDefault="00023D1F" w:rsidP="00023D1F">
      <w:pPr>
        <w:tabs>
          <w:tab w:val="left" w:pos="1985"/>
        </w:tabs>
        <w:ind w:left="142" w:hanging="142"/>
        <w:rPr>
          <w:szCs w:val="22"/>
          <w:lang w:val="pt-PT"/>
        </w:rPr>
      </w:pPr>
      <w:r w:rsidRPr="00D703EC">
        <w:rPr>
          <w:szCs w:val="22"/>
          <w:lang w:val="pt-PT"/>
        </w:rPr>
        <w:t>-</w:t>
      </w:r>
      <w:r w:rsidRPr="00D703EC">
        <w:rPr>
          <w:szCs w:val="22"/>
          <w:lang w:val="pt-PT"/>
        </w:rPr>
        <w:tab/>
        <w:t>jis naudojamas širdies ir kraujagyslių ligomis sergantiems pacientams;</w:t>
      </w:r>
    </w:p>
    <w:p w:rsidR="00023D1F" w:rsidRPr="00D703EC" w:rsidRDefault="00023D1F" w:rsidP="00023D1F">
      <w:pPr>
        <w:tabs>
          <w:tab w:val="left" w:pos="1985"/>
        </w:tabs>
        <w:ind w:left="142" w:hanging="142"/>
        <w:rPr>
          <w:szCs w:val="22"/>
          <w:lang w:val="pt-PT"/>
        </w:rPr>
      </w:pPr>
      <w:r w:rsidRPr="00D703EC">
        <w:rPr>
          <w:szCs w:val="22"/>
          <w:lang w:val="pt-PT"/>
        </w:rPr>
        <w:t>-</w:t>
      </w:r>
      <w:r w:rsidRPr="00D703EC">
        <w:rPr>
          <w:szCs w:val="22"/>
          <w:lang w:val="pt-PT"/>
        </w:rPr>
        <w:tab/>
        <w:t>jis leidžiamas pacientams, sergantiems epilepsija, migrena, astma, širdies nepakankamumu arba kitomis ligomis, kurių metu greitas vandens kiekio už ląstelės ribų padidėjimas kelia riziką;</w:t>
      </w:r>
    </w:p>
    <w:p w:rsidR="00023D1F" w:rsidRPr="00475524" w:rsidRDefault="00023D1F" w:rsidP="00023D1F">
      <w:pPr>
        <w:tabs>
          <w:tab w:val="left" w:pos="1985"/>
        </w:tabs>
        <w:ind w:left="142" w:hanging="142"/>
        <w:rPr>
          <w:szCs w:val="22"/>
          <w:lang w:val="pt-PT"/>
        </w:rPr>
      </w:pPr>
      <w:r w:rsidRPr="00475524">
        <w:rPr>
          <w:szCs w:val="22"/>
          <w:lang w:val="pt-PT"/>
        </w:rPr>
        <w:t>-</w:t>
      </w:r>
      <w:r w:rsidRPr="00475524">
        <w:rPr>
          <w:szCs w:val="22"/>
          <w:lang w:val="pt-PT"/>
        </w:rPr>
        <w:tab/>
        <w:t>pacientas serga lėtiniu nefritu.</w:t>
      </w:r>
    </w:p>
    <w:p w:rsidR="00023D1F" w:rsidRPr="00475524" w:rsidRDefault="00023D1F" w:rsidP="00023D1F">
      <w:pPr>
        <w:tabs>
          <w:tab w:val="left" w:pos="1985"/>
        </w:tabs>
        <w:rPr>
          <w:szCs w:val="22"/>
          <w:lang w:val="pt-PT"/>
        </w:rPr>
      </w:pPr>
    </w:p>
    <w:p w:rsidR="00023D1F" w:rsidRPr="00475524" w:rsidRDefault="00023D1F" w:rsidP="00023D1F">
      <w:pPr>
        <w:tabs>
          <w:tab w:val="left" w:pos="1985"/>
        </w:tabs>
        <w:rPr>
          <w:b/>
          <w:szCs w:val="22"/>
          <w:lang w:val="pt-PT"/>
        </w:rPr>
      </w:pPr>
      <w:r w:rsidRPr="00475524">
        <w:rPr>
          <w:b/>
          <w:szCs w:val="22"/>
          <w:lang w:val="pt-PT"/>
        </w:rPr>
        <w:t>Vaikams ir paaugliams</w:t>
      </w:r>
    </w:p>
    <w:p w:rsidR="00023D1F" w:rsidRPr="00475524" w:rsidRDefault="00023D1F" w:rsidP="00023D1F">
      <w:pPr>
        <w:tabs>
          <w:tab w:val="left" w:pos="1985"/>
        </w:tabs>
        <w:rPr>
          <w:b/>
          <w:szCs w:val="22"/>
          <w:lang w:val="pt-PT"/>
        </w:rPr>
      </w:pPr>
      <w:r w:rsidRPr="00475524">
        <w:rPr>
          <w:szCs w:val="22"/>
          <w:lang w:val="pt-PT"/>
        </w:rPr>
        <w:t>Vaikams ir naujagimiams Empesin pagal šią indikaciją vartoti nerekomenduojama.</w:t>
      </w:r>
    </w:p>
    <w:p w:rsidR="00023D1F" w:rsidRPr="00475524" w:rsidRDefault="00023D1F" w:rsidP="00023D1F">
      <w:pPr>
        <w:tabs>
          <w:tab w:val="left" w:pos="1985"/>
        </w:tabs>
        <w:rPr>
          <w:b/>
          <w:szCs w:val="22"/>
          <w:lang w:val="pt-PT"/>
        </w:rPr>
      </w:pPr>
    </w:p>
    <w:p w:rsidR="00023D1F" w:rsidRPr="00475524" w:rsidRDefault="00023D1F" w:rsidP="00023D1F">
      <w:pPr>
        <w:tabs>
          <w:tab w:val="left" w:pos="1985"/>
        </w:tabs>
        <w:rPr>
          <w:b/>
          <w:szCs w:val="22"/>
          <w:lang w:val="pt-PT"/>
        </w:rPr>
      </w:pPr>
      <w:r w:rsidRPr="00475524">
        <w:rPr>
          <w:b/>
          <w:szCs w:val="22"/>
          <w:lang w:val="pt-PT"/>
        </w:rPr>
        <w:t>Kiti vaistai ir Empesin</w:t>
      </w:r>
    </w:p>
    <w:p w:rsidR="00023D1F" w:rsidRPr="00475524" w:rsidRDefault="00023D1F" w:rsidP="00023D1F">
      <w:pPr>
        <w:tabs>
          <w:tab w:val="left" w:pos="1985"/>
        </w:tabs>
        <w:rPr>
          <w:szCs w:val="22"/>
          <w:lang w:val="pt-PT"/>
        </w:rPr>
      </w:pPr>
      <w:r w:rsidRPr="00475524">
        <w:rPr>
          <w:szCs w:val="22"/>
          <w:lang w:val="pt-PT"/>
        </w:rPr>
        <w:t xml:space="preserve">Empesin kartu su karbamazepinu, chlorpropamidu, klofibratu, šlapalu, fludrokortizonu ar tricikliais antidepresantais reikėtų vartoti atsargiai, nes šie vaistai gali sustiprinti Empesin poveikį. Empesin taip pat reikėtų atsargiai vartoti kartu su demeklociklinu, noradrenalinu, ličiu, heparinu ar alkoholiu, nes šios medžiagos gali slopinti Empesin poveikį. Empesin vartojant kartu su kraujospūdį reguliuojančiais vaistais, pastarieji gali atitinkamai sumažinti Empesin sukeltą kraujospūdžio padidėjimą. Jeigu </w:t>
      </w:r>
      <w:r w:rsidRPr="00475524">
        <w:rPr>
          <w:szCs w:val="22"/>
          <w:lang w:val="pt-PT"/>
        </w:rPr>
        <w:lastRenderedPageBreak/>
        <w:t>vartojate ar neseniai vartojote kitų vaistų (įskaitant ir nereceptinius vaistinius preparatus), apie tai pasakykite gydytojui arba vaistininkui.</w:t>
      </w:r>
    </w:p>
    <w:p w:rsidR="00023D1F" w:rsidRPr="00475524" w:rsidRDefault="00023D1F" w:rsidP="00023D1F">
      <w:pPr>
        <w:tabs>
          <w:tab w:val="left" w:pos="1985"/>
        </w:tabs>
        <w:rPr>
          <w:szCs w:val="22"/>
          <w:lang w:val="pt-PT"/>
        </w:rPr>
      </w:pPr>
    </w:p>
    <w:p w:rsidR="00023D1F" w:rsidRPr="00475524" w:rsidRDefault="00023D1F" w:rsidP="00023D1F">
      <w:pPr>
        <w:tabs>
          <w:tab w:val="left" w:pos="1985"/>
        </w:tabs>
        <w:rPr>
          <w:b/>
          <w:szCs w:val="22"/>
          <w:lang w:val="pt-PT"/>
        </w:rPr>
      </w:pPr>
      <w:r w:rsidRPr="00475524">
        <w:rPr>
          <w:b/>
          <w:szCs w:val="22"/>
          <w:lang w:val="pt-PT"/>
        </w:rPr>
        <w:t>Empesin vartojimas su maistu ir gėrimais</w:t>
      </w:r>
    </w:p>
    <w:p w:rsidR="00023D1F" w:rsidRPr="00475524" w:rsidRDefault="00023D1F" w:rsidP="00023D1F">
      <w:pPr>
        <w:tabs>
          <w:tab w:val="left" w:pos="1985"/>
        </w:tabs>
        <w:rPr>
          <w:szCs w:val="22"/>
          <w:lang w:val="pt-PT"/>
        </w:rPr>
      </w:pPr>
      <w:r w:rsidRPr="00475524">
        <w:rPr>
          <w:szCs w:val="22"/>
          <w:lang w:val="pt-PT"/>
        </w:rPr>
        <w:t>Negalima Empesin vartoti kartu su alkoholiu.</w:t>
      </w:r>
    </w:p>
    <w:p w:rsidR="00023D1F" w:rsidRPr="00475524" w:rsidRDefault="00023D1F" w:rsidP="00023D1F">
      <w:pPr>
        <w:tabs>
          <w:tab w:val="left" w:pos="1985"/>
        </w:tabs>
        <w:rPr>
          <w:szCs w:val="22"/>
          <w:lang w:val="pt-PT"/>
        </w:rPr>
      </w:pPr>
    </w:p>
    <w:p w:rsidR="00023D1F" w:rsidRPr="00475524" w:rsidRDefault="00023D1F" w:rsidP="00023D1F">
      <w:pPr>
        <w:tabs>
          <w:tab w:val="left" w:pos="1985"/>
        </w:tabs>
        <w:rPr>
          <w:b/>
          <w:szCs w:val="22"/>
          <w:lang w:val="pt-PT"/>
        </w:rPr>
      </w:pPr>
      <w:r w:rsidRPr="00475524">
        <w:rPr>
          <w:b/>
          <w:szCs w:val="22"/>
          <w:lang w:val="pt-PT"/>
        </w:rPr>
        <w:t>Nėštumas ir žindymo laikotarpis</w:t>
      </w:r>
    </w:p>
    <w:p w:rsidR="00023D1F" w:rsidRPr="00475524" w:rsidRDefault="00023D1F" w:rsidP="00023D1F">
      <w:pPr>
        <w:tabs>
          <w:tab w:val="left" w:pos="1985"/>
        </w:tabs>
        <w:rPr>
          <w:szCs w:val="22"/>
          <w:lang w:val="pt-PT"/>
        </w:rPr>
      </w:pPr>
      <w:r w:rsidRPr="00475524">
        <w:rPr>
          <w:szCs w:val="22"/>
          <w:lang w:val="pt-PT"/>
        </w:rPr>
        <w:t>Empesin nėštumo metu gali sukelti gimdos susitraukimus ir padidėjusį slėgį joje, taip pat sumažinti gimdos kraujotaką. Empesin neturėtų būti vartojamas nėštumo metu, nebent tai yra būtina.</w:t>
      </w:r>
    </w:p>
    <w:p w:rsidR="00023D1F" w:rsidRPr="00475524" w:rsidRDefault="00023D1F" w:rsidP="00023D1F">
      <w:pPr>
        <w:tabs>
          <w:tab w:val="left" w:pos="1985"/>
        </w:tabs>
        <w:rPr>
          <w:szCs w:val="22"/>
          <w:lang w:val="pt-PT"/>
        </w:rPr>
      </w:pPr>
      <w:r w:rsidRPr="00475524">
        <w:rPr>
          <w:szCs w:val="22"/>
          <w:lang w:val="pt-PT"/>
        </w:rPr>
        <w:t xml:space="preserve">Nėra žinoma, ar Empesin išsiskiria į motinos pieną. </w:t>
      </w:r>
    </w:p>
    <w:p w:rsidR="00023D1F" w:rsidRPr="00475524" w:rsidRDefault="00023D1F" w:rsidP="00023D1F">
      <w:pPr>
        <w:tabs>
          <w:tab w:val="left" w:pos="1985"/>
        </w:tabs>
        <w:rPr>
          <w:szCs w:val="22"/>
          <w:lang w:val="pt-PT"/>
        </w:rPr>
      </w:pPr>
    </w:p>
    <w:p w:rsidR="00023D1F" w:rsidRPr="00475524" w:rsidRDefault="00023D1F" w:rsidP="00023D1F">
      <w:pPr>
        <w:tabs>
          <w:tab w:val="left" w:pos="1985"/>
        </w:tabs>
        <w:rPr>
          <w:szCs w:val="22"/>
          <w:lang w:val="pt-PT"/>
        </w:rPr>
      </w:pPr>
      <w:r w:rsidRPr="00475524">
        <w:rPr>
          <w:szCs w:val="22"/>
          <w:lang w:val="pt-PT"/>
        </w:rPr>
        <w:t>Nėštumo ir žindymo metu Empesin vartoti nerekomenduojama.</w:t>
      </w:r>
    </w:p>
    <w:p w:rsidR="00023D1F" w:rsidRPr="00475524" w:rsidRDefault="00023D1F" w:rsidP="00023D1F">
      <w:pPr>
        <w:tabs>
          <w:tab w:val="left" w:pos="1985"/>
        </w:tabs>
        <w:rPr>
          <w:szCs w:val="22"/>
          <w:lang w:val="pt-PT"/>
        </w:rPr>
      </w:pPr>
      <w:r w:rsidRPr="00475524">
        <w:rPr>
          <w:szCs w:val="22"/>
          <w:lang w:val="pt-PT"/>
        </w:rPr>
        <w:t xml:space="preserve">Prieš pradėdami vartoti kokius nors vaistus, pasitarkite su gydytoju ar vaistininku. </w:t>
      </w:r>
    </w:p>
    <w:p w:rsidR="00023D1F" w:rsidRPr="00475524" w:rsidRDefault="00023D1F" w:rsidP="00023D1F">
      <w:pPr>
        <w:tabs>
          <w:tab w:val="left" w:pos="1985"/>
        </w:tabs>
        <w:rPr>
          <w:szCs w:val="22"/>
          <w:lang w:val="pt-PT"/>
        </w:rPr>
      </w:pPr>
    </w:p>
    <w:p w:rsidR="00023D1F" w:rsidRPr="00475524" w:rsidRDefault="00023D1F" w:rsidP="00023D1F">
      <w:pPr>
        <w:tabs>
          <w:tab w:val="left" w:pos="1985"/>
        </w:tabs>
        <w:rPr>
          <w:b/>
          <w:szCs w:val="22"/>
          <w:lang w:val="pt-PT"/>
        </w:rPr>
      </w:pPr>
      <w:r w:rsidRPr="00475524">
        <w:rPr>
          <w:b/>
          <w:szCs w:val="22"/>
          <w:lang w:val="pt-PT"/>
        </w:rPr>
        <w:t>Vairavimas ir mechanizmų valdymas</w:t>
      </w:r>
    </w:p>
    <w:p w:rsidR="00023D1F" w:rsidRPr="00475524" w:rsidRDefault="00023D1F" w:rsidP="00023D1F">
      <w:pPr>
        <w:tabs>
          <w:tab w:val="left" w:pos="1985"/>
        </w:tabs>
        <w:rPr>
          <w:szCs w:val="22"/>
          <w:lang w:val="pt-PT"/>
        </w:rPr>
      </w:pPr>
      <w:r w:rsidRPr="00475524">
        <w:rPr>
          <w:szCs w:val="22"/>
          <w:lang w:val="pt-PT"/>
        </w:rPr>
        <w:t>Tyrimų, kuriuose būtų įvertintas poveikis gebėjimui vairuoti ir valdyti mechanizmus, nėra atlikta.</w:t>
      </w:r>
    </w:p>
    <w:p w:rsidR="00023D1F" w:rsidRPr="00475524" w:rsidRDefault="00023D1F" w:rsidP="00023D1F">
      <w:pPr>
        <w:tabs>
          <w:tab w:val="left" w:pos="1985"/>
        </w:tabs>
        <w:rPr>
          <w:szCs w:val="22"/>
          <w:lang w:val="pt-PT"/>
        </w:rPr>
      </w:pPr>
    </w:p>
    <w:p w:rsidR="00023D1F" w:rsidRPr="008E35CF" w:rsidRDefault="00023D1F" w:rsidP="00023D1F">
      <w:pPr>
        <w:tabs>
          <w:tab w:val="left" w:pos="1985"/>
        </w:tabs>
        <w:rPr>
          <w:b/>
          <w:szCs w:val="22"/>
          <w:lang w:val="de-AT"/>
        </w:rPr>
      </w:pPr>
      <w:proofErr w:type="spellStart"/>
      <w:r w:rsidRPr="008E35CF">
        <w:rPr>
          <w:b/>
          <w:szCs w:val="22"/>
          <w:lang w:val="de-AT"/>
        </w:rPr>
        <w:t>Svarbi</w:t>
      </w:r>
      <w:proofErr w:type="spellEnd"/>
      <w:r w:rsidRPr="008E35CF">
        <w:rPr>
          <w:b/>
          <w:szCs w:val="22"/>
          <w:lang w:val="de-AT"/>
        </w:rPr>
        <w:t xml:space="preserve"> </w:t>
      </w:r>
      <w:proofErr w:type="spellStart"/>
      <w:r w:rsidRPr="008E35CF">
        <w:rPr>
          <w:b/>
          <w:szCs w:val="22"/>
          <w:lang w:val="de-AT"/>
        </w:rPr>
        <w:t>informacija</w:t>
      </w:r>
      <w:proofErr w:type="spellEnd"/>
      <w:r w:rsidRPr="008E35CF">
        <w:rPr>
          <w:b/>
          <w:szCs w:val="22"/>
          <w:lang w:val="de-AT"/>
        </w:rPr>
        <w:t xml:space="preserve"> </w:t>
      </w:r>
      <w:proofErr w:type="spellStart"/>
      <w:r w:rsidRPr="008E35CF">
        <w:rPr>
          <w:b/>
          <w:szCs w:val="22"/>
          <w:lang w:val="de-AT"/>
        </w:rPr>
        <w:t>apie</w:t>
      </w:r>
      <w:proofErr w:type="spellEnd"/>
      <w:r w:rsidRPr="008E35CF">
        <w:rPr>
          <w:b/>
          <w:szCs w:val="22"/>
          <w:lang w:val="de-AT"/>
        </w:rPr>
        <w:t xml:space="preserve"> </w:t>
      </w:r>
      <w:proofErr w:type="spellStart"/>
      <w:r w:rsidRPr="008E35CF">
        <w:rPr>
          <w:b/>
          <w:szCs w:val="22"/>
          <w:lang w:val="de-AT"/>
        </w:rPr>
        <w:t>tam</w:t>
      </w:r>
      <w:proofErr w:type="spellEnd"/>
      <w:r w:rsidRPr="008E35CF">
        <w:rPr>
          <w:b/>
          <w:szCs w:val="22"/>
          <w:lang w:val="de-AT"/>
        </w:rPr>
        <w:t xml:space="preserve"> </w:t>
      </w:r>
      <w:proofErr w:type="spellStart"/>
      <w:r w:rsidRPr="008E35CF">
        <w:rPr>
          <w:b/>
          <w:szCs w:val="22"/>
          <w:lang w:val="de-AT"/>
        </w:rPr>
        <w:t>tikras</w:t>
      </w:r>
      <w:proofErr w:type="spellEnd"/>
      <w:r w:rsidRPr="008E35CF">
        <w:rPr>
          <w:b/>
          <w:szCs w:val="22"/>
          <w:lang w:val="de-AT"/>
        </w:rPr>
        <w:t xml:space="preserve"> </w:t>
      </w:r>
      <w:proofErr w:type="spellStart"/>
      <w:r w:rsidRPr="008E35CF">
        <w:rPr>
          <w:b/>
          <w:szCs w:val="22"/>
          <w:lang w:val="de-AT"/>
        </w:rPr>
        <w:t>sudėtines</w:t>
      </w:r>
      <w:proofErr w:type="spellEnd"/>
      <w:r w:rsidRPr="008E35CF">
        <w:rPr>
          <w:b/>
          <w:szCs w:val="22"/>
          <w:lang w:val="de-AT"/>
        </w:rPr>
        <w:t xml:space="preserve"> </w:t>
      </w:r>
      <w:proofErr w:type="spellStart"/>
      <w:r w:rsidRPr="008E35CF">
        <w:rPr>
          <w:b/>
          <w:szCs w:val="22"/>
          <w:lang w:val="de-AT"/>
        </w:rPr>
        <w:t>Empesin</w:t>
      </w:r>
      <w:proofErr w:type="spellEnd"/>
      <w:r w:rsidRPr="008E35CF">
        <w:rPr>
          <w:b/>
          <w:szCs w:val="22"/>
          <w:lang w:val="de-AT"/>
        </w:rPr>
        <w:t xml:space="preserve"> </w:t>
      </w:r>
      <w:proofErr w:type="spellStart"/>
      <w:r w:rsidRPr="008E35CF">
        <w:rPr>
          <w:b/>
          <w:szCs w:val="22"/>
          <w:lang w:val="de-AT"/>
        </w:rPr>
        <w:t>medžiagas</w:t>
      </w:r>
      <w:proofErr w:type="spellEnd"/>
      <w:r w:rsidRPr="008E35CF">
        <w:rPr>
          <w:b/>
          <w:szCs w:val="22"/>
          <w:lang w:val="de-AT"/>
        </w:rPr>
        <w:t xml:space="preserve"> </w:t>
      </w:r>
    </w:p>
    <w:p w:rsidR="00023D1F" w:rsidRPr="008E35CF" w:rsidRDefault="00023D1F" w:rsidP="00023D1F">
      <w:pPr>
        <w:tabs>
          <w:tab w:val="left" w:pos="1985"/>
        </w:tabs>
        <w:rPr>
          <w:szCs w:val="22"/>
          <w:lang w:val="de-AT"/>
        </w:rPr>
      </w:pPr>
      <w:proofErr w:type="spellStart"/>
      <w:r>
        <w:rPr>
          <w:szCs w:val="22"/>
          <w:lang w:val="de-AT"/>
        </w:rPr>
        <w:t>Š</w:t>
      </w:r>
      <w:r w:rsidRPr="008E35CF">
        <w:rPr>
          <w:szCs w:val="22"/>
          <w:lang w:val="de-AT"/>
        </w:rPr>
        <w:t>io</w:t>
      </w:r>
      <w:proofErr w:type="spellEnd"/>
      <w:r w:rsidRPr="008E35CF">
        <w:rPr>
          <w:szCs w:val="22"/>
          <w:lang w:val="de-AT"/>
        </w:rPr>
        <w:t xml:space="preserve"> </w:t>
      </w:r>
      <w:proofErr w:type="spellStart"/>
      <w:r w:rsidRPr="008E35CF">
        <w:rPr>
          <w:szCs w:val="22"/>
          <w:lang w:val="de-AT"/>
        </w:rPr>
        <w:t>vaisto</w:t>
      </w:r>
      <w:proofErr w:type="spellEnd"/>
      <w:r w:rsidRPr="008E35CF">
        <w:rPr>
          <w:szCs w:val="22"/>
          <w:lang w:val="de-AT"/>
        </w:rPr>
        <w:t xml:space="preserve"> </w:t>
      </w:r>
      <w:proofErr w:type="spellStart"/>
      <w:r w:rsidRPr="008E35CF">
        <w:rPr>
          <w:szCs w:val="22"/>
          <w:lang w:val="de-AT"/>
        </w:rPr>
        <w:t>dozėje</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mažiau</w:t>
      </w:r>
      <w:proofErr w:type="spellEnd"/>
      <w:r w:rsidRPr="008E35CF">
        <w:rPr>
          <w:szCs w:val="22"/>
          <w:lang w:val="de-AT"/>
        </w:rPr>
        <w:t xml:space="preserve"> </w:t>
      </w:r>
      <w:proofErr w:type="spellStart"/>
      <w:r>
        <w:rPr>
          <w:szCs w:val="22"/>
          <w:lang w:val="de-AT"/>
        </w:rPr>
        <w:t>kaip</w:t>
      </w:r>
      <w:proofErr w:type="spellEnd"/>
      <w:r w:rsidRPr="008E35CF">
        <w:rPr>
          <w:szCs w:val="22"/>
          <w:lang w:val="de-AT"/>
        </w:rPr>
        <w:t xml:space="preserve"> 1 mmol (23</w:t>
      </w:r>
      <w:r>
        <w:rPr>
          <w:szCs w:val="22"/>
          <w:lang w:val="de-AT"/>
        </w:rPr>
        <w:t> </w:t>
      </w:r>
      <w:r w:rsidRPr="008E35CF">
        <w:rPr>
          <w:szCs w:val="22"/>
          <w:lang w:val="de-AT"/>
        </w:rPr>
        <w:t xml:space="preserve">mg) </w:t>
      </w:r>
      <w:proofErr w:type="spellStart"/>
      <w:r w:rsidRPr="008E35CF">
        <w:rPr>
          <w:szCs w:val="22"/>
          <w:lang w:val="de-AT"/>
        </w:rPr>
        <w:t>natrio</w:t>
      </w:r>
      <w:proofErr w:type="spellEnd"/>
      <w:r w:rsidRPr="008E35CF">
        <w:rPr>
          <w:szCs w:val="22"/>
          <w:lang w:val="de-AT"/>
        </w:rPr>
        <w:t xml:space="preserve">, t. y. </w:t>
      </w:r>
      <w:proofErr w:type="spellStart"/>
      <w:r w:rsidRPr="008E35CF">
        <w:rPr>
          <w:szCs w:val="22"/>
          <w:lang w:val="de-AT"/>
        </w:rPr>
        <w:t>jis</w:t>
      </w:r>
      <w:proofErr w:type="spellEnd"/>
      <w:r w:rsidRPr="008E35CF">
        <w:rPr>
          <w:szCs w:val="22"/>
          <w:lang w:val="de-AT"/>
        </w:rPr>
        <w:t xml:space="preserve"> </w:t>
      </w:r>
      <w:proofErr w:type="spellStart"/>
      <w:r w:rsidRPr="008E35CF">
        <w:rPr>
          <w:szCs w:val="22"/>
          <w:lang w:val="de-AT"/>
        </w:rPr>
        <w:t>beveik</w:t>
      </w:r>
      <w:proofErr w:type="spellEnd"/>
      <w:r w:rsidRPr="008E35CF">
        <w:rPr>
          <w:szCs w:val="22"/>
          <w:lang w:val="de-AT"/>
        </w:rPr>
        <w:t xml:space="preserve"> </w:t>
      </w:r>
      <w:proofErr w:type="spellStart"/>
      <w:r w:rsidRPr="008E35CF">
        <w:rPr>
          <w:szCs w:val="22"/>
          <w:lang w:val="de-AT"/>
        </w:rPr>
        <w:t>neturi</w:t>
      </w:r>
      <w:proofErr w:type="spellEnd"/>
      <w:r w:rsidRPr="008E35CF">
        <w:rPr>
          <w:szCs w:val="22"/>
          <w:lang w:val="de-AT"/>
        </w:rPr>
        <w:t xml:space="preserve"> </w:t>
      </w:r>
      <w:proofErr w:type="spellStart"/>
      <w:r w:rsidRPr="008E35CF">
        <w:rPr>
          <w:szCs w:val="22"/>
          <w:lang w:val="de-AT"/>
        </w:rPr>
        <w:t>reikšmės</w:t>
      </w:r>
      <w:proofErr w:type="spellEnd"/>
      <w:r w:rsidRPr="008E35CF">
        <w:rPr>
          <w:szCs w:val="22"/>
          <w:lang w:val="de-AT"/>
        </w:rPr>
        <w:t>.</w:t>
      </w:r>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lang w:val="de-AT"/>
        </w:rPr>
      </w:pPr>
      <w:r w:rsidRPr="008E35CF">
        <w:rPr>
          <w:b/>
          <w:szCs w:val="22"/>
          <w:lang w:val="de-AT"/>
        </w:rPr>
        <w:t xml:space="preserve">3. </w:t>
      </w:r>
      <w:r>
        <w:rPr>
          <w:b/>
          <w:szCs w:val="22"/>
          <w:lang w:val="de-AT"/>
        </w:rPr>
        <w:tab/>
      </w:r>
      <w:proofErr w:type="spellStart"/>
      <w:r w:rsidRPr="008E35CF">
        <w:rPr>
          <w:b/>
          <w:szCs w:val="22"/>
          <w:lang w:val="de-AT"/>
        </w:rPr>
        <w:t>Kaip</w:t>
      </w:r>
      <w:proofErr w:type="spellEnd"/>
      <w:r w:rsidRPr="008E35CF">
        <w:rPr>
          <w:b/>
          <w:szCs w:val="22"/>
          <w:lang w:val="de-AT"/>
        </w:rPr>
        <w:t xml:space="preserve"> </w:t>
      </w:r>
      <w:proofErr w:type="spellStart"/>
      <w:r w:rsidRPr="008E35CF">
        <w:rPr>
          <w:b/>
          <w:szCs w:val="22"/>
          <w:lang w:val="de-AT"/>
        </w:rPr>
        <w:t>vartoti</w:t>
      </w:r>
      <w:proofErr w:type="spellEnd"/>
      <w:r w:rsidRPr="008E35CF">
        <w:rPr>
          <w:b/>
          <w:szCs w:val="22"/>
          <w:lang w:val="de-AT"/>
        </w:rPr>
        <w:t xml:space="preserve"> </w:t>
      </w:r>
      <w:proofErr w:type="spellStart"/>
      <w:r w:rsidRPr="008E35CF">
        <w:rPr>
          <w:b/>
          <w:szCs w:val="22"/>
          <w:lang w:val="de-AT"/>
        </w:rPr>
        <w:t>Empesin</w:t>
      </w:r>
      <w:proofErr w:type="spellEnd"/>
    </w:p>
    <w:p w:rsidR="00023D1F" w:rsidRPr="008E35CF" w:rsidRDefault="00023D1F" w:rsidP="00023D1F">
      <w:pPr>
        <w:tabs>
          <w:tab w:val="left" w:pos="1985"/>
        </w:tabs>
        <w:rPr>
          <w:b/>
          <w:szCs w:val="22"/>
          <w:lang w:val="de-AT"/>
        </w:rPr>
      </w:pPr>
    </w:p>
    <w:p w:rsidR="00023D1F" w:rsidRPr="008E35CF" w:rsidRDefault="00023D1F" w:rsidP="00023D1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Jums</w:t>
      </w:r>
      <w:proofErr w:type="spellEnd"/>
      <w:r w:rsidRPr="008E35CF">
        <w:rPr>
          <w:szCs w:val="22"/>
          <w:lang w:val="de-AT"/>
        </w:rPr>
        <w:t xml:space="preserve"> </w:t>
      </w:r>
      <w:proofErr w:type="spellStart"/>
      <w:r w:rsidRPr="008E35CF">
        <w:rPr>
          <w:szCs w:val="22"/>
          <w:lang w:val="de-AT"/>
        </w:rPr>
        <w:t>suleis</w:t>
      </w:r>
      <w:proofErr w:type="spellEnd"/>
      <w:r w:rsidRPr="008E35CF">
        <w:rPr>
          <w:szCs w:val="22"/>
          <w:lang w:val="de-AT"/>
        </w:rPr>
        <w:t xml:space="preserve"> </w:t>
      </w:r>
      <w:proofErr w:type="spellStart"/>
      <w:r w:rsidRPr="008E35CF">
        <w:rPr>
          <w:szCs w:val="22"/>
          <w:lang w:val="de-AT"/>
        </w:rPr>
        <w:t>gydytojas</w:t>
      </w:r>
      <w:proofErr w:type="spellEnd"/>
      <w:r w:rsidRPr="008E35CF">
        <w:rPr>
          <w:szCs w:val="22"/>
          <w:lang w:val="de-AT"/>
        </w:rPr>
        <w:t>.</w:t>
      </w:r>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turėtų</w:t>
      </w:r>
      <w:proofErr w:type="spellEnd"/>
      <w:r w:rsidRPr="008E35CF">
        <w:rPr>
          <w:szCs w:val="22"/>
          <w:lang w:val="de-AT"/>
        </w:rPr>
        <w:t xml:space="preserve"> </w:t>
      </w:r>
      <w:proofErr w:type="spellStart"/>
      <w:r w:rsidRPr="008E35CF">
        <w:rPr>
          <w:szCs w:val="22"/>
          <w:lang w:val="de-AT"/>
        </w:rPr>
        <w:t>būti</w:t>
      </w:r>
      <w:proofErr w:type="spellEnd"/>
      <w:r w:rsidRPr="008E35CF">
        <w:rPr>
          <w:szCs w:val="22"/>
          <w:lang w:val="de-AT"/>
        </w:rPr>
        <w:t xml:space="preserve"> </w:t>
      </w:r>
      <w:proofErr w:type="spellStart"/>
      <w:r w:rsidRPr="008E35CF">
        <w:rPr>
          <w:szCs w:val="22"/>
          <w:lang w:val="de-AT"/>
        </w:rPr>
        <w:t>naudojamas</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kaip</w:t>
      </w:r>
      <w:proofErr w:type="spellEnd"/>
      <w:r w:rsidRPr="008E35CF">
        <w:rPr>
          <w:szCs w:val="22"/>
          <w:lang w:val="de-AT"/>
        </w:rPr>
        <w:t xml:space="preserve"> </w:t>
      </w:r>
      <w:proofErr w:type="spellStart"/>
      <w:r w:rsidRPr="008E35CF">
        <w:rPr>
          <w:szCs w:val="22"/>
          <w:lang w:val="de-AT"/>
        </w:rPr>
        <w:t>papildoma</w:t>
      </w:r>
      <w:proofErr w:type="spellEnd"/>
      <w:r w:rsidRPr="008E35CF">
        <w:rPr>
          <w:szCs w:val="22"/>
          <w:lang w:val="de-AT"/>
        </w:rPr>
        <w:t xml:space="preserve"> </w:t>
      </w:r>
      <w:proofErr w:type="spellStart"/>
      <w:r w:rsidRPr="008E35CF">
        <w:rPr>
          <w:szCs w:val="22"/>
          <w:lang w:val="de-AT"/>
        </w:rPr>
        <w:t>priemonė</w:t>
      </w:r>
      <w:proofErr w:type="spellEnd"/>
      <w:r w:rsidRPr="008E35CF">
        <w:rPr>
          <w:szCs w:val="22"/>
          <w:lang w:val="de-AT"/>
        </w:rPr>
        <w:t xml:space="preserve"> </w:t>
      </w:r>
      <w:proofErr w:type="spellStart"/>
      <w:r w:rsidRPr="008E35CF">
        <w:rPr>
          <w:szCs w:val="22"/>
          <w:lang w:val="de-AT"/>
        </w:rPr>
        <w:t>prie</w:t>
      </w:r>
      <w:proofErr w:type="spellEnd"/>
      <w:r w:rsidRPr="008E35CF">
        <w:rPr>
          <w:szCs w:val="22"/>
          <w:lang w:val="de-AT"/>
        </w:rPr>
        <w:t xml:space="preserve"> </w:t>
      </w:r>
      <w:proofErr w:type="spellStart"/>
      <w:r w:rsidRPr="008E35CF">
        <w:rPr>
          <w:szCs w:val="22"/>
          <w:lang w:val="de-AT"/>
        </w:rPr>
        <w:t>standartinio</w:t>
      </w:r>
      <w:proofErr w:type="spellEnd"/>
      <w:r w:rsidRPr="008E35CF">
        <w:rPr>
          <w:szCs w:val="22"/>
          <w:lang w:val="de-AT"/>
        </w:rPr>
        <w:t xml:space="preserve"> </w:t>
      </w:r>
      <w:proofErr w:type="spellStart"/>
      <w:r w:rsidRPr="008E35CF">
        <w:rPr>
          <w:szCs w:val="22"/>
          <w:lang w:val="de-AT"/>
        </w:rPr>
        <w:t>gydymo</w:t>
      </w:r>
      <w:proofErr w:type="spellEnd"/>
      <w:r w:rsidRPr="008E35CF">
        <w:rPr>
          <w:szCs w:val="22"/>
          <w:lang w:val="de-AT"/>
        </w:rPr>
        <w:t xml:space="preserve">. </w:t>
      </w:r>
      <w:proofErr w:type="spellStart"/>
      <w:r w:rsidRPr="008E35CF">
        <w:rPr>
          <w:szCs w:val="22"/>
          <w:lang w:val="de-AT"/>
        </w:rPr>
        <w:t>Iš</w:t>
      </w:r>
      <w:proofErr w:type="spellEnd"/>
      <w:r w:rsidRPr="008E35CF">
        <w:rPr>
          <w:szCs w:val="22"/>
          <w:lang w:val="de-AT"/>
        </w:rPr>
        <w:t xml:space="preserve"> </w:t>
      </w:r>
      <w:proofErr w:type="spellStart"/>
      <w:r w:rsidRPr="008E35CF">
        <w:rPr>
          <w:szCs w:val="22"/>
          <w:lang w:val="de-AT"/>
        </w:rPr>
        <w:t>pradžių</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leidžiamas</w:t>
      </w:r>
      <w:proofErr w:type="spellEnd"/>
      <w:r w:rsidRPr="008E35CF">
        <w:rPr>
          <w:szCs w:val="22"/>
          <w:lang w:val="de-AT"/>
        </w:rPr>
        <w:t xml:space="preserve"> </w:t>
      </w:r>
      <w:proofErr w:type="spellStart"/>
      <w:r w:rsidRPr="008E35CF">
        <w:rPr>
          <w:szCs w:val="22"/>
          <w:lang w:val="de-AT"/>
        </w:rPr>
        <w:t>infuzija</w:t>
      </w:r>
      <w:proofErr w:type="spellEnd"/>
      <w:r w:rsidRPr="008E35CF">
        <w:rPr>
          <w:szCs w:val="22"/>
          <w:lang w:val="de-AT"/>
        </w:rPr>
        <w:t xml:space="preserve"> 0,01 TV per </w:t>
      </w:r>
      <w:proofErr w:type="spellStart"/>
      <w:r w:rsidRPr="008E35CF">
        <w:rPr>
          <w:szCs w:val="22"/>
          <w:lang w:val="de-AT"/>
        </w:rPr>
        <w:t>minutę</w:t>
      </w:r>
      <w:proofErr w:type="spellEnd"/>
      <w:r w:rsidRPr="008E35CF">
        <w:rPr>
          <w:szCs w:val="22"/>
          <w:lang w:val="de-AT"/>
        </w:rPr>
        <w:t xml:space="preserve"> </w:t>
      </w:r>
      <w:proofErr w:type="spellStart"/>
      <w:r w:rsidRPr="008E35CF">
        <w:rPr>
          <w:szCs w:val="22"/>
          <w:lang w:val="de-AT"/>
        </w:rPr>
        <w:t>greičiu</w:t>
      </w:r>
      <w:proofErr w:type="spellEnd"/>
      <w:r w:rsidRPr="008E35CF">
        <w:rPr>
          <w:szCs w:val="22"/>
          <w:lang w:val="de-AT"/>
        </w:rPr>
        <w:t xml:space="preserve">. </w:t>
      </w:r>
      <w:proofErr w:type="spellStart"/>
      <w:r w:rsidRPr="008E35CF">
        <w:rPr>
          <w:szCs w:val="22"/>
          <w:lang w:val="de-AT"/>
        </w:rPr>
        <w:t>Šią</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dozę</w:t>
      </w:r>
      <w:proofErr w:type="spellEnd"/>
      <w:r w:rsidRPr="008E35CF">
        <w:rPr>
          <w:szCs w:val="22"/>
          <w:lang w:val="de-AT"/>
        </w:rPr>
        <w:t xml:space="preserve"> </w:t>
      </w:r>
      <w:proofErr w:type="spellStart"/>
      <w:r w:rsidRPr="008E35CF">
        <w:rPr>
          <w:szCs w:val="22"/>
          <w:lang w:val="de-AT"/>
        </w:rPr>
        <w:t>kas</w:t>
      </w:r>
      <w:proofErr w:type="spellEnd"/>
      <w:r w:rsidRPr="008E35CF">
        <w:rPr>
          <w:szCs w:val="22"/>
          <w:lang w:val="de-AT"/>
        </w:rPr>
        <w:t xml:space="preserve"> 15–20 </w:t>
      </w:r>
      <w:proofErr w:type="spellStart"/>
      <w:r w:rsidRPr="008E35CF">
        <w:rPr>
          <w:szCs w:val="22"/>
          <w:lang w:val="de-AT"/>
        </w:rPr>
        <w:t>minučių</w:t>
      </w:r>
      <w:proofErr w:type="spellEnd"/>
      <w:r w:rsidRPr="008E35CF">
        <w:rPr>
          <w:szCs w:val="22"/>
          <w:lang w:val="de-AT"/>
        </w:rPr>
        <w:t xml:space="preserve"> </w:t>
      </w:r>
      <w:proofErr w:type="spellStart"/>
      <w:r w:rsidRPr="008E35CF">
        <w:rPr>
          <w:szCs w:val="22"/>
          <w:lang w:val="de-AT"/>
        </w:rPr>
        <w:t>galima</w:t>
      </w:r>
      <w:proofErr w:type="spellEnd"/>
      <w:r w:rsidRPr="008E35CF">
        <w:rPr>
          <w:szCs w:val="22"/>
          <w:lang w:val="de-AT"/>
        </w:rPr>
        <w:t xml:space="preserve"> </w:t>
      </w:r>
      <w:proofErr w:type="spellStart"/>
      <w:r w:rsidRPr="008E35CF">
        <w:rPr>
          <w:szCs w:val="22"/>
          <w:lang w:val="de-AT"/>
        </w:rPr>
        <w:t>didinti</w:t>
      </w:r>
      <w:proofErr w:type="spellEnd"/>
      <w:r w:rsidRPr="008E35CF">
        <w:rPr>
          <w:szCs w:val="22"/>
          <w:lang w:val="de-AT"/>
        </w:rPr>
        <w:t xml:space="preserve"> </w:t>
      </w:r>
      <w:proofErr w:type="spellStart"/>
      <w:r w:rsidRPr="008E35CF">
        <w:rPr>
          <w:szCs w:val="22"/>
          <w:lang w:val="de-AT"/>
        </w:rPr>
        <w:t>iki</w:t>
      </w:r>
      <w:proofErr w:type="spellEnd"/>
      <w:r w:rsidRPr="008E35CF">
        <w:rPr>
          <w:szCs w:val="22"/>
          <w:lang w:val="de-AT"/>
        </w:rPr>
        <w:t xml:space="preserve"> 0,03 TV per </w:t>
      </w:r>
      <w:proofErr w:type="spellStart"/>
      <w:r w:rsidRPr="008E35CF">
        <w:rPr>
          <w:szCs w:val="22"/>
          <w:lang w:val="de-AT"/>
        </w:rPr>
        <w:t>minutę</w:t>
      </w:r>
      <w:proofErr w:type="spellEnd"/>
      <w:r w:rsidRPr="008E35CF">
        <w:rPr>
          <w:szCs w:val="22"/>
          <w:lang w:val="de-AT"/>
        </w:rPr>
        <w:t xml:space="preserve">. </w:t>
      </w:r>
      <w:proofErr w:type="spellStart"/>
      <w:r w:rsidRPr="008E35CF">
        <w:rPr>
          <w:szCs w:val="22"/>
          <w:lang w:val="de-AT"/>
        </w:rPr>
        <w:t>Didesnes</w:t>
      </w:r>
      <w:proofErr w:type="spellEnd"/>
      <w:r w:rsidRPr="008E35CF">
        <w:rPr>
          <w:szCs w:val="22"/>
          <w:lang w:val="de-AT"/>
        </w:rPr>
        <w:t xml:space="preserve"> </w:t>
      </w:r>
      <w:proofErr w:type="spellStart"/>
      <w:r w:rsidRPr="008E35CF">
        <w:rPr>
          <w:szCs w:val="22"/>
          <w:lang w:val="de-AT"/>
        </w:rPr>
        <w:t>dozes</w:t>
      </w:r>
      <w:proofErr w:type="spellEnd"/>
      <w:r w:rsidRPr="008E35CF">
        <w:rPr>
          <w:szCs w:val="22"/>
          <w:lang w:val="de-AT"/>
        </w:rPr>
        <w:t xml:space="preserve"> </w:t>
      </w:r>
      <w:proofErr w:type="spellStart"/>
      <w:r w:rsidRPr="008E35CF">
        <w:rPr>
          <w:szCs w:val="22"/>
          <w:lang w:val="de-AT"/>
        </w:rPr>
        <w:t>galima</w:t>
      </w:r>
      <w:proofErr w:type="spellEnd"/>
      <w:r w:rsidRPr="008E35CF">
        <w:rPr>
          <w:szCs w:val="22"/>
          <w:lang w:val="de-AT"/>
        </w:rPr>
        <w:t xml:space="preserve"> </w:t>
      </w:r>
      <w:proofErr w:type="spellStart"/>
      <w:r w:rsidRPr="008E35CF">
        <w:rPr>
          <w:szCs w:val="22"/>
          <w:lang w:val="de-AT"/>
        </w:rPr>
        <w:t>naudoti</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skubios</w:t>
      </w:r>
      <w:proofErr w:type="spellEnd"/>
      <w:r w:rsidRPr="008E35CF">
        <w:rPr>
          <w:szCs w:val="22"/>
          <w:lang w:val="de-AT"/>
        </w:rPr>
        <w:t xml:space="preserve"> </w:t>
      </w:r>
      <w:proofErr w:type="spellStart"/>
      <w:r w:rsidRPr="008E35CF">
        <w:rPr>
          <w:szCs w:val="22"/>
          <w:lang w:val="de-AT"/>
        </w:rPr>
        <w:t>pagalbos</w:t>
      </w:r>
      <w:proofErr w:type="spellEnd"/>
      <w:r w:rsidRPr="008E35CF">
        <w:rPr>
          <w:szCs w:val="22"/>
          <w:lang w:val="de-AT"/>
        </w:rPr>
        <w:t xml:space="preserve"> </w:t>
      </w:r>
      <w:proofErr w:type="spellStart"/>
      <w:r w:rsidRPr="008E35CF">
        <w:rPr>
          <w:szCs w:val="22"/>
          <w:lang w:val="de-AT"/>
        </w:rPr>
        <w:t>atvejais</w:t>
      </w:r>
      <w:proofErr w:type="spellEnd"/>
      <w:r w:rsidRPr="008E35CF">
        <w:rPr>
          <w:szCs w:val="22"/>
          <w:lang w:val="de-AT"/>
        </w:rPr>
        <w:t>.</w:t>
      </w:r>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yra</w:t>
      </w:r>
      <w:proofErr w:type="spellEnd"/>
      <w:r w:rsidRPr="008E35CF">
        <w:rPr>
          <w:szCs w:val="22"/>
          <w:lang w:val="de-AT"/>
        </w:rPr>
        <w:t xml:space="preserve"> </w:t>
      </w:r>
      <w:proofErr w:type="spellStart"/>
      <w:r w:rsidRPr="008E35CF">
        <w:rPr>
          <w:szCs w:val="22"/>
          <w:lang w:val="de-AT"/>
        </w:rPr>
        <w:t>leidžiamas</w:t>
      </w:r>
      <w:proofErr w:type="spellEnd"/>
      <w:r w:rsidRPr="008E35CF">
        <w:rPr>
          <w:szCs w:val="22"/>
          <w:lang w:val="de-AT"/>
        </w:rPr>
        <w:t xml:space="preserve"> </w:t>
      </w:r>
      <w:proofErr w:type="spellStart"/>
      <w:r w:rsidRPr="008E35CF">
        <w:rPr>
          <w:szCs w:val="22"/>
          <w:lang w:val="de-AT"/>
        </w:rPr>
        <w:t>ilgalaike</w:t>
      </w:r>
      <w:proofErr w:type="spellEnd"/>
      <w:r w:rsidRPr="008E35CF">
        <w:rPr>
          <w:szCs w:val="22"/>
          <w:lang w:val="de-AT"/>
        </w:rPr>
        <w:t xml:space="preserve"> </w:t>
      </w:r>
      <w:proofErr w:type="spellStart"/>
      <w:r w:rsidRPr="008E35CF">
        <w:rPr>
          <w:szCs w:val="22"/>
          <w:lang w:val="de-AT"/>
        </w:rPr>
        <w:t>infuzija</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prieš</w:t>
      </w:r>
      <w:proofErr w:type="spellEnd"/>
      <w:r w:rsidRPr="008E35CF">
        <w:rPr>
          <w:szCs w:val="22"/>
          <w:lang w:val="de-AT"/>
        </w:rPr>
        <w:t xml:space="preserve"> </w:t>
      </w:r>
      <w:proofErr w:type="spellStart"/>
      <w:r w:rsidRPr="008E35CF">
        <w:rPr>
          <w:szCs w:val="22"/>
          <w:lang w:val="de-AT"/>
        </w:rPr>
        <w:t>vartojimą</w:t>
      </w:r>
      <w:proofErr w:type="spellEnd"/>
      <w:r w:rsidRPr="008E35CF">
        <w:rPr>
          <w:szCs w:val="22"/>
          <w:lang w:val="de-AT"/>
        </w:rPr>
        <w:t xml:space="preserve"> </w:t>
      </w:r>
      <w:proofErr w:type="spellStart"/>
      <w:r w:rsidRPr="008E35CF">
        <w:rPr>
          <w:szCs w:val="22"/>
          <w:lang w:val="de-AT"/>
        </w:rPr>
        <w:t>privalo</w:t>
      </w:r>
      <w:proofErr w:type="spellEnd"/>
      <w:r w:rsidRPr="008E35CF">
        <w:rPr>
          <w:szCs w:val="22"/>
          <w:lang w:val="de-AT"/>
        </w:rPr>
        <w:t xml:space="preserve"> </w:t>
      </w:r>
      <w:proofErr w:type="spellStart"/>
      <w:r w:rsidRPr="008E35CF">
        <w:rPr>
          <w:szCs w:val="22"/>
          <w:lang w:val="de-AT"/>
        </w:rPr>
        <w:t>būti</w:t>
      </w:r>
      <w:proofErr w:type="spellEnd"/>
      <w:r w:rsidRPr="008E35CF">
        <w:rPr>
          <w:szCs w:val="22"/>
          <w:lang w:val="de-AT"/>
        </w:rPr>
        <w:t xml:space="preserve"> </w:t>
      </w:r>
      <w:proofErr w:type="spellStart"/>
      <w:r>
        <w:rPr>
          <w:szCs w:val="22"/>
          <w:lang w:val="de-AT"/>
        </w:rPr>
        <w:t>pra</w:t>
      </w:r>
      <w:r w:rsidRPr="008E35CF">
        <w:rPr>
          <w:szCs w:val="22"/>
          <w:lang w:val="de-AT"/>
        </w:rPr>
        <w:t>skiestas</w:t>
      </w:r>
      <w:proofErr w:type="spellEnd"/>
      <w:r w:rsidRPr="008E35CF">
        <w:rPr>
          <w:szCs w:val="22"/>
          <w:lang w:val="de-AT"/>
        </w:rPr>
        <w:t xml:space="preserve"> </w:t>
      </w:r>
      <w:proofErr w:type="spellStart"/>
      <w:r w:rsidRPr="008E35CF">
        <w:rPr>
          <w:szCs w:val="22"/>
          <w:lang w:val="de-AT"/>
        </w:rPr>
        <w:t>fiziologiniu</w:t>
      </w:r>
      <w:proofErr w:type="spellEnd"/>
      <w:r w:rsidRPr="008E35CF">
        <w:rPr>
          <w:szCs w:val="22"/>
          <w:lang w:val="de-AT"/>
        </w:rPr>
        <w:t xml:space="preserve"> </w:t>
      </w:r>
      <w:proofErr w:type="spellStart"/>
      <w:r w:rsidRPr="008E35CF">
        <w:rPr>
          <w:szCs w:val="22"/>
          <w:lang w:val="de-AT"/>
        </w:rPr>
        <w:t>tirpalu</w:t>
      </w:r>
      <w:proofErr w:type="spellEnd"/>
      <w:r w:rsidRPr="008E35CF">
        <w:rPr>
          <w:szCs w:val="22"/>
          <w:lang w:val="de-AT"/>
        </w:rPr>
        <w:t>.</w:t>
      </w:r>
    </w:p>
    <w:p w:rsidR="00023D1F" w:rsidRPr="008E35CF" w:rsidRDefault="00023D1F" w:rsidP="00023D1F">
      <w:pPr>
        <w:tabs>
          <w:tab w:val="left" w:pos="1985"/>
        </w:tabs>
        <w:rPr>
          <w:szCs w:val="22"/>
          <w:lang w:val="de-AT"/>
        </w:rPr>
      </w:pPr>
    </w:p>
    <w:p w:rsidR="00023D1F" w:rsidRPr="008E35CF" w:rsidRDefault="00023D1F" w:rsidP="00023D1F">
      <w:pPr>
        <w:tabs>
          <w:tab w:val="left" w:pos="1985"/>
        </w:tabs>
        <w:rPr>
          <w:b/>
          <w:szCs w:val="22"/>
          <w:lang w:val="de-AT"/>
        </w:rPr>
      </w:pPr>
      <w:proofErr w:type="spellStart"/>
      <w:r w:rsidRPr="008E35CF">
        <w:rPr>
          <w:b/>
          <w:szCs w:val="22"/>
          <w:lang w:val="de-AT"/>
        </w:rPr>
        <w:t>Vartojimas</w:t>
      </w:r>
      <w:proofErr w:type="spellEnd"/>
      <w:r w:rsidRPr="008E35CF">
        <w:rPr>
          <w:b/>
          <w:szCs w:val="22"/>
          <w:lang w:val="de-AT"/>
        </w:rPr>
        <w:t xml:space="preserve"> </w:t>
      </w:r>
      <w:proofErr w:type="spellStart"/>
      <w:r w:rsidRPr="008E35CF">
        <w:rPr>
          <w:b/>
          <w:szCs w:val="22"/>
          <w:lang w:val="de-AT"/>
        </w:rPr>
        <w:t>vaikams</w:t>
      </w:r>
      <w:proofErr w:type="spellEnd"/>
      <w:r w:rsidRPr="008E35CF">
        <w:rPr>
          <w:b/>
          <w:szCs w:val="22"/>
          <w:lang w:val="de-AT"/>
        </w:rPr>
        <w:t xml:space="preserve"> </w:t>
      </w:r>
      <w:proofErr w:type="spellStart"/>
      <w:r w:rsidRPr="008E35CF">
        <w:rPr>
          <w:b/>
          <w:szCs w:val="22"/>
          <w:lang w:val="de-AT"/>
        </w:rPr>
        <w:t>ir</w:t>
      </w:r>
      <w:proofErr w:type="spellEnd"/>
      <w:r w:rsidRPr="008E35CF">
        <w:rPr>
          <w:b/>
          <w:szCs w:val="22"/>
          <w:lang w:val="de-AT"/>
        </w:rPr>
        <w:t xml:space="preserve"> </w:t>
      </w:r>
      <w:proofErr w:type="spellStart"/>
      <w:r w:rsidRPr="008E35CF">
        <w:rPr>
          <w:b/>
          <w:szCs w:val="22"/>
          <w:lang w:val="de-AT"/>
        </w:rPr>
        <w:t>paaugliams</w:t>
      </w:r>
      <w:proofErr w:type="spellEnd"/>
    </w:p>
    <w:p w:rsidR="00023D1F" w:rsidRPr="008E35CF" w:rsidRDefault="00023D1F" w:rsidP="00023D1F">
      <w:pPr>
        <w:tabs>
          <w:tab w:val="left" w:pos="1985"/>
        </w:tabs>
        <w:rPr>
          <w:szCs w:val="22"/>
          <w:lang w:val="de-AT"/>
        </w:rPr>
      </w:pP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naudotas</w:t>
      </w:r>
      <w:proofErr w:type="spellEnd"/>
      <w:r w:rsidRPr="008E35CF">
        <w:rPr>
          <w:szCs w:val="22"/>
          <w:lang w:val="de-AT"/>
        </w:rPr>
        <w:t xml:space="preserve"> </w:t>
      </w:r>
      <w:proofErr w:type="spellStart"/>
      <w:r w:rsidRPr="008E35CF">
        <w:rPr>
          <w:szCs w:val="22"/>
          <w:lang w:val="de-AT"/>
        </w:rPr>
        <w:t>gydyti</w:t>
      </w:r>
      <w:proofErr w:type="spellEnd"/>
      <w:r w:rsidRPr="008E35CF">
        <w:rPr>
          <w:szCs w:val="22"/>
          <w:lang w:val="de-AT"/>
        </w:rPr>
        <w:t xml:space="preserve"> </w:t>
      </w:r>
      <w:proofErr w:type="spellStart"/>
      <w:r w:rsidRPr="008E35CF">
        <w:rPr>
          <w:szCs w:val="22"/>
          <w:lang w:val="de-AT"/>
        </w:rPr>
        <w:t>tam</w:t>
      </w:r>
      <w:proofErr w:type="spellEnd"/>
      <w:r w:rsidRPr="008E35CF">
        <w:rPr>
          <w:szCs w:val="22"/>
          <w:lang w:val="de-AT"/>
        </w:rPr>
        <w:t xml:space="preserve"> </w:t>
      </w:r>
      <w:proofErr w:type="spellStart"/>
      <w:r w:rsidRPr="008E35CF">
        <w:rPr>
          <w:szCs w:val="22"/>
          <w:lang w:val="de-AT"/>
        </w:rPr>
        <w:t>tikras</w:t>
      </w:r>
      <w:proofErr w:type="spellEnd"/>
      <w:r w:rsidRPr="008E35CF">
        <w:rPr>
          <w:szCs w:val="22"/>
          <w:lang w:val="de-AT"/>
        </w:rPr>
        <w:t xml:space="preserve"> </w:t>
      </w:r>
      <w:proofErr w:type="spellStart"/>
      <w:r w:rsidRPr="008E35CF">
        <w:rPr>
          <w:szCs w:val="22"/>
          <w:lang w:val="de-AT"/>
        </w:rPr>
        <w:t>kūdikių</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vaikų</w:t>
      </w:r>
      <w:proofErr w:type="spellEnd"/>
      <w:r w:rsidRPr="008E35CF">
        <w:rPr>
          <w:szCs w:val="22"/>
          <w:lang w:val="de-AT"/>
        </w:rPr>
        <w:t xml:space="preserve"> </w:t>
      </w:r>
      <w:proofErr w:type="spellStart"/>
      <w:r w:rsidRPr="008E35CF">
        <w:rPr>
          <w:szCs w:val="22"/>
          <w:lang w:val="de-AT"/>
        </w:rPr>
        <w:t>šoko</w:t>
      </w:r>
      <w:proofErr w:type="spellEnd"/>
      <w:r w:rsidRPr="008E35CF">
        <w:rPr>
          <w:szCs w:val="22"/>
          <w:lang w:val="de-AT"/>
        </w:rPr>
        <w:t xml:space="preserve"> </w:t>
      </w:r>
      <w:proofErr w:type="spellStart"/>
      <w:r w:rsidRPr="008E35CF">
        <w:rPr>
          <w:szCs w:val="22"/>
          <w:lang w:val="de-AT"/>
        </w:rPr>
        <w:t>būkles</w:t>
      </w:r>
      <w:proofErr w:type="spellEnd"/>
      <w:r w:rsidRPr="008E35CF">
        <w:rPr>
          <w:szCs w:val="22"/>
          <w:lang w:val="de-AT"/>
        </w:rPr>
        <w:t xml:space="preserve"> </w:t>
      </w:r>
      <w:proofErr w:type="spellStart"/>
      <w:r w:rsidRPr="008E35CF">
        <w:rPr>
          <w:szCs w:val="22"/>
          <w:lang w:val="de-AT"/>
        </w:rPr>
        <w:t>intensyvios</w:t>
      </w:r>
      <w:proofErr w:type="spellEnd"/>
      <w:r w:rsidRPr="008E35CF">
        <w:rPr>
          <w:szCs w:val="22"/>
          <w:lang w:val="de-AT"/>
        </w:rPr>
        <w:t xml:space="preserve"> </w:t>
      </w:r>
      <w:proofErr w:type="spellStart"/>
      <w:r w:rsidRPr="008E35CF">
        <w:rPr>
          <w:szCs w:val="22"/>
          <w:lang w:val="de-AT"/>
        </w:rPr>
        <w:t>terapijos</w:t>
      </w:r>
      <w:proofErr w:type="spellEnd"/>
      <w:r w:rsidRPr="008E35CF">
        <w:rPr>
          <w:szCs w:val="22"/>
          <w:lang w:val="de-AT"/>
        </w:rPr>
        <w:t xml:space="preserve"> </w:t>
      </w:r>
      <w:proofErr w:type="spellStart"/>
      <w:r w:rsidRPr="008E35CF">
        <w:rPr>
          <w:szCs w:val="22"/>
          <w:lang w:val="de-AT"/>
        </w:rPr>
        <w:t>skyriuose</w:t>
      </w:r>
      <w:proofErr w:type="spellEnd"/>
      <w:r w:rsidRPr="008E35CF">
        <w:rPr>
          <w:szCs w:val="22"/>
          <w:lang w:val="de-AT"/>
        </w:rPr>
        <w:t xml:space="preserve"> bei </w:t>
      </w:r>
      <w:proofErr w:type="spellStart"/>
      <w:r w:rsidRPr="008E35CF">
        <w:rPr>
          <w:szCs w:val="22"/>
          <w:lang w:val="de-AT"/>
        </w:rPr>
        <w:t>operacinėse</w:t>
      </w:r>
      <w:proofErr w:type="spellEnd"/>
      <w:r w:rsidRPr="008E35CF">
        <w:rPr>
          <w:szCs w:val="22"/>
          <w:lang w:val="de-AT"/>
        </w:rPr>
        <w:t xml:space="preserve">. </w:t>
      </w:r>
      <w:proofErr w:type="spellStart"/>
      <w:r>
        <w:rPr>
          <w:szCs w:val="22"/>
          <w:lang w:val="de-AT"/>
        </w:rPr>
        <w:t>V</w:t>
      </w:r>
      <w:r w:rsidRPr="008E35CF">
        <w:rPr>
          <w:szCs w:val="22"/>
          <w:lang w:val="de-AT"/>
        </w:rPr>
        <w:t>aikams</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naujagimiams</w:t>
      </w:r>
      <w:proofErr w:type="spellEnd"/>
      <w:r w:rsidRPr="008E35CF">
        <w:rPr>
          <w:szCs w:val="22"/>
          <w:lang w:val="de-AT"/>
        </w:rPr>
        <w:t xml:space="preserve"> </w:t>
      </w:r>
      <w:proofErr w:type="spellStart"/>
      <w:r w:rsidRPr="008E35CF">
        <w:rPr>
          <w:szCs w:val="22"/>
          <w:lang w:val="de-AT"/>
        </w:rPr>
        <w:t>Empesin</w:t>
      </w:r>
      <w:proofErr w:type="spellEnd"/>
      <w:r w:rsidRPr="008E35CF">
        <w:rPr>
          <w:szCs w:val="22"/>
          <w:lang w:val="de-AT"/>
        </w:rPr>
        <w:t xml:space="preserve"> </w:t>
      </w:r>
      <w:proofErr w:type="spellStart"/>
      <w:r w:rsidRPr="008E35CF">
        <w:rPr>
          <w:szCs w:val="22"/>
          <w:lang w:val="de-AT"/>
        </w:rPr>
        <w:t>pagal</w:t>
      </w:r>
      <w:proofErr w:type="spellEnd"/>
      <w:r w:rsidRPr="008E35CF">
        <w:rPr>
          <w:szCs w:val="22"/>
          <w:lang w:val="de-AT"/>
        </w:rPr>
        <w:t xml:space="preserve"> </w:t>
      </w:r>
      <w:proofErr w:type="spellStart"/>
      <w:r w:rsidRPr="008E35CF">
        <w:rPr>
          <w:szCs w:val="22"/>
          <w:lang w:val="de-AT"/>
        </w:rPr>
        <w:t>šią</w:t>
      </w:r>
      <w:proofErr w:type="spellEnd"/>
      <w:r w:rsidRPr="008E35CF">
        <w:rPr>
          <w:szCs w:val="22"/>
          <w:lang w:val="de-AT"/>
        </w:rPr>
        <w:t xml:space="preserve"> </w:t>
      </w:r>
      <w:proofErr w:type="spellStart"/>
      <w:r w:rsidRPr="008E35CF">
        <w:rPr>
          <w:szCs w:val="22"/>
          <w:lang w:val="de-AT"/>
        </w:rPr>
        <w:t>indikaciją</w:t>
      </w:r>
      <w:proofErr w:type="spellEnd"/>
      <w:r w:rsidRPr="008E35CF">
        <w:rPr>
          <w:szCs w:val="22"/>
          <w:lang w:val="de-AT"/>
        </w:rPr>
        <w:t xml:space="preserve"> </w:t>
      </w:r>
      <w:proofErr w:type="spellStart"/>
      <w:r w:rsidRPr="008E35CF">
        <w:rPr>
          <w:szCs w:val="22"/>
          <w:lang w:val="de-AT"/>
        </w:rPr>
        <w:t>vartoti</w:t>
      </w:r>
      <w:proofErr w:type="spellEnd"/>
      <w:r w:rsidRPr="008E35CF">
        <w:rPr>
          <w:szCs w:val="22"/>
          <w:lang w:val="de-AT"/>
        </w:rPr>
        <w:t xml:space="preserve"> </w:t>
      </w:r>
      <w:proofErr w:type="spellStart"/>
      <w:r w:rsidRPr="008E35CF">
        <w:rPr>
          <w:szCs w:val="22"/>
          <w:lang w:val="de-AT"/>
        </w:rPr>
        <w:t>nerekomenduojama</w:t>
      </w:r>
      <w:proofErr w:type="spellEnd"/>
      <w:r w:rsidRPr="008E35CF">
        <w:rPr>
          <w:szCs w:val="22"/>
          <w:lang w:val="de-AT"/>
        </w:rPr>
        <w:t>.</w:t>
      </w:r>
    </w:p>
    <w:p w:rsidR="00023D1F" w:rsidRPr="008E35CF" w:rsidRDefault="00023D1F" w:rsidP="00023D1F">
      <w:pPr>
        <w:tabs>
          <w:tab w:val="left" w:pos="1985"/>
        </w:tabs>
        <w:rPr>
          <w:szCs w:val="22"/>
          <w:lang w:val="de-AT"/>
        </w:rPr>
      </w:pPr>
    </w:p>
    <w:p w:rsidR="00023D1F" w:rsidRPr="009A63B0" w:rsidRDefault="00023D1F" w:rsidP="00023D1F">
      <w:pPr>
        <w:tabs>
          <w:tab w:val="left" w:pos="1985"/>
        </w:tabs>
        <w:rPr>
          <w:b/>
          <w:lang w:val="de-AT"/>
        </w:rPr>
      </w:pPr>
      <w:proofErr w:type="spellStart"/>
      <w:r w:rsidRPr="009A63B0">
        <w:rPr>
          <w:b/>
          <w:lang w:val="de-AT"/>
        </w:rPr>
        <w:t>Ką</w:t>
      </w:r>
      <w:proofErr w:type="spellEnd"/>
      <w:r w:rsidRPr="009A63B0">
        <w:rPr>
          <w:b/>
          <w:lang w:val="de-AT"/>
        </w:rPr>
        <w:t xml:space="preserve"> </w:t>
      </w:r>
      <w:proofErr w:type="spellStart"/>
      <w:r w:rsidRPr="009A63B0">
        <w:rPr>
          <w:b/>
          <w:lang w:val="de-AT"/>
        </w:rPr>
        <w:t>daryti</w:t>
      </w:r>
      <w:proofErr w:type="spellEnd"/>
      <w:r w:rsidRPr="009A63B0">
        <w:rPr>
          <w:b/>
          <w:lang w:val="de-AT"/>
        </w:rPr>
        <w:t xml:space="preserve"> </w:t>
      </w:r>
      <w:proofErr w:type="spellStart"/>
      <w:r w:rsidRPr="009A63B0">
        <w:rPr>
          <w:b/>
          <w:lang w:val="de-AT"/>
        </w:rPr>
        <w:t>pavartojus</w:t>
      </w:r>
      <w:proofErr w:type="spellEnd"/>
      <w:r w:rsidRPr="009A63B0">
        <w:rPr>
          <w:b/>
          <w:lang w:val="de-AT"/>
        </w:rPr>
        <w:t xml:space="preserve"> per </w:t>
      </w:r>
      <w:proofErr w:type="spellStart"/>
      <w:r w:rsidRPr="009A63B0">
        <w:rPr>
          <w:b/>
          <w:lang w:val="de-AT"/>
        </w:rPr>
        <w:t>didelę</w:t>
      </w:r>
      <w:proofErr w:type="spellEnd"/>
      <w:r w:rsidRPr="009A63B0">
        <w:rPr>
          <w:b/>
          <w:lang w:val="de-AT"/>
        </w:rPr>
        <w:t xml:space="preserve"> </w:t>
      </w:r>
      <w:proofErr w:type="spellStart"/>
      <w:r w:rsidRPr="009A63B0">
        <w:rPr>
          <w:b/>
          <w:lang w:val="de-AT"/>
        </w:rPr>
        <w:t>Empesin</w:t>
      </w:r>
      <w:proofErr w:type="spellEnd"/>
      <w:r w:rsidRPr="009A63B0">
        <w:rPr>
          <w:b/>
          <w:lang w:val="de-AT"/>
        </w:rPr>
        <w:t xml:space="preserve"> </w:t>
      </w:r>
      <w:proofErr w:type="spellStart"/>
      <w:r w:rsidRPr="009A63B0">
        <w:rPr>
          <w:b/>
          <w:lang w:val="de-AT"/>
        </w:rPr>
        <w:t>dozę</w:t>
      </w:r>
      <w:proofErr w:type="spellEnd"/>
    </w:p>
    <w:p w:rsidR="00023D1F" w:rsidRPr="009A63B0" w:rsidRDefault="00023D1F" w:rsidP="00023D1F">
      <w:pPr>
        <w:tabs>
          <w:tab w:val="left" w:pos="1985"/>
        </w:tabs>
        <w:rPr>
          <w:lang w:val="de-AT"/>
        </w:rPr>
      </w:pPr>
      <w:proofErr w:type="spellStart"/>
      <w:r w:rsidRPr="009A63B0">
        <w:rPr>
          <w:lang w:val="de-AT"/>
        </w:rPr>
        <w:t>Šį</w:t>
      </w:r>
      <w:proofErr w:type="spellEnd"/>
      <w:r w:rsidRPr="009A63B0">
        <w:rPr>
          <w:lang w:val="de-AT"/>
        </w:rPr>
        <w:t xml:space="preserve"> </w:t>
      </w:r>
      <w:proofErr w:type="spellStart"/>
      <w:r w:rsidRPr="009A63B0">
        <w:rPr>
          <w:lang w:val="de-AT"/>
        </w:rPr>
        <w:t>vaistą</w:t>
      </w:r>
      <w:proofErr w:type="spellEnd"/>
      <w:r w:rsidRPr="009A63B0">
        <w:rPr>
          <w:lang w:val="de-AT"/>
        </w:rPr>
        <w:t xml:space="preserve"> </w:t>
      </w:r>
      <w:proofErr w:type="spellStart"/>
      <w:r w:rsidRPr="009A63B0">
        <w:rPr>
          <w:lang w:val="de-AT"/>
        </w:rPr>
        <w:t>Jums</w:t>
      </w:r>
      <w:proofErr w:type="spellEnd"/>
      <w:r w:rsidRPr="009A63B0">
        <w:rPr>
          <w:lang w:val="de-AT"/>
        </w:rPr>
        <w:t xml:space="preserve"> </w:t>
      </w:r>
      <w:proofErr w:type="spellStart"/>
      <w:r w:rsidRPr="009A63B0">
        <w:rPr>
          <w:lang w:val="de-AT"/>
        </w:rPr>
        <w:t>suleis</w:t>
      </w:r>
      <w:proofErr w:type="spellEnd"/>
      <w:r w:rsidRPr="009A63B0">
        <w:rPr>
          <w:lang w:val="de-AT"/>
        </w:rPr>
        <w:t xml:space="preserve"> </w:t>
      </w:r>
      <w:proofErr w:type="spellStart"/>
      <w:r w:rsidRPr="009A63B0">
        <w:rPr>
          <w:lang w:val="de-AT"/>
        </w:rPr>
        <w:t>gydytojas</w:t>
      </w:r>
      <w:proofErr w:type="spellEnd"/>
      <w:r w:rsidRPr="009A63B0">
        <w:rPr>
          <w:lang w:val="de-AT"/>
        </w:rPr>
        <w:t xml:space="preserve">. </w:t>
      </w:r>
      <w:proofErr w:type="spellStart"/>
      <w:r w:rsidRPr="009A63B0">
        <w:rPr>
          <w:lang w:val="de-AT"/>
        </w:rPr>
        <w:t>Jei</w:t>
      </w:r>
      <w:proofErr w:type="spellEnd"/>
      <w:r w:rsidRPr="009A63B0">
        <w:rPr>
          <w:lang w:val="de-AT"/>
        </w:rPr>
        <w:t xml:space="preserve"> </w:t>
      </w:r>
      <w:proofErr w:type="spellStart"/>
      <w:r w:rsidRPr="009A63B0">
        <w:rPr>
          <w:lang w:val="de-AT"/>
        </w:rPr>
        <w:t>galvojate</w:t>
      </w:r>
      <w:proofErr w:type="spellEnd"/>
      <w:r w:rsidRPr="009A63B0">
        <w:rPr>
          <w:lang w:val="de-AT"/>
        </w:rPr>
        <w:t xml:space="preserve">, </w:t>
      </w:r>
      <w:proofErr w:type="spellStart"/>
      <w:r w:rsidRPr="009A63B0">
        <w:rPr>
          <w:lang w:val="de-AT"/>
        </w:rPr>
        <w:t>kad</w:t>
      </w:r>
      <w:proofErr w:type="spellEnd"/>
      <w:r w:rsidRPr="009A63B0">
        <w:rPr>
          <w:lang w:val="de-AT"/>
        </w:rPr>
        <w:t xml:space="preserve"> </w:t>
      </w:r>
      <w:proofErr w:type="spellStart"/>
      <w:r w:rsidRPr="009A63B0">
        <w:rPr>
          <w:lang w:val="de-AT"/>
        </w:rPr>
        <w:t>gydytojas</w:t>
      </w:r>
      <w:proofErr w:type="spellEnd"/>
      <w:r w:rsidRPr="009A63B0">
        <w:rPr>
          <w:lang w:val="de-AT"/>
        </w:rPr>
        <w:t xml:space="preserve"> </w:t>
      </w:r>
      <w:proofErr w:type="spellStart"/>
      <w:r w:rsidRPr="009A63B0">
        <w:rPr>
          <w:lang w:val="de-AT"/>
        </w:rPr>
        <w:t>Jums</w:t>
      </w:r>
      <w:proofErr w:type="spellEnd"/>
      <w:r w:rsidRPr="009A63B0">
        <w:rPr>
          <w:lang w:val="de-AT"/>
        </w:rPr>
        <w:t xml:space="preserve"> </w:t>
      </w:r>
      <w:proofErr w:type="spellStart"/>
      <w:r w:rsidRPr="009A63B0">
        <w:rPr>
          <w:lang w:val="de-AT"/>
        </w:rPr>
        <w:t>suleido</w:t>
      </w:r>
      <w:proofErr w:type="spellEnd"/>
      <w:r w:rsidRPr="009A63B0">
        <w:rPr>
          <w:lang w:val="de-AT"/>
        </w:rPr>
        <w:t xml:space="preserve"> per </w:t>
      </w:r>
      <w:proofErr w:type="spellStart"/>
      <w:r w:rsidRPr="009A63B0">
        <w:rPr>
          <w:lang w:val="de-AT"/>
        </w:rPr>
        <w:t>didelę</w:t>
      </w:r>
      <w:proofErr w:type="spellEnd"/>
      <w:r w:rsidRPr="009A63B0">
        <w:rPr>
          <w:lang w:val="de-AT"/>
        </w:rPr>
        <w:t xml:space="preserve"> </w:t>
      </w:r>
      <w:proofErr w:type="spellStart"/>
      <w:r w:rsidRPr="009A63B0">
        <w:rPr>
          <w:lang w:val="de-AT"/>
        </w:rPr>
        <w:t>vaisto</w:t>
      </w:r>
      <w:proofErr w:type="spellEnd"/>
      <w:r w:rsidRPr="009A63B0">
        <w:rPr>
          <w:lang w:val="de-AT"/>
        </w:rPr>
        <w:t xml:space="preserve"> </w:t>
      </w:r>
      <w:proofErr w:type="spellStart"/>
      <w:r w:rsidRPr="009A63B0">
        <w:rPr>
          <w:lang w:val="de-AT"/>
        </w:rPr>
        <w:t>dozę</w:t>
      </w:r>
      <w:proofErr w:type="spellEnd"/>
      <w:r w:rsidRPr="009A63B0">
        <w:rPr>
          <w:lang w:val="de-AT"/>
        </w:rPr>
        <w:t xml:space="preserve">, </w:t>
      </w:r>
      <w:proofErr w:type="spellStart"/>
      <w:r w:rsidRPr="009A63B0">
        <w:rPr>
          <w:lang w:val="de-AT"/>
        </w:rPr>
        <w:t>nedelsiant</w:t>
      </w:r>
      <w:proofErr w:type="spellEnd"/>
      <w:r w:rsidRPr="009A63B0">
        <w:rPr>
          <w:lang w:val="de-AT"/>
        </w:rPr>
        <w:t xml:space="preserve"> </w:t>
      </w:r>
      <w:proofErr w:type="spellStart"/>
      <w:r w:rsidRPr="009A63B0">
        <w:rPr>
          <w:lang w:val="de-AT"/>
        </w:rPr>
        <w:t>su</w:t>
      </w:r>
      <w:proofErr w:type="spellEnd"/>
      <w:r w:rsidRPr="009A63B0">
        <w:rPr>
          <w:lang w:val="de-AT"/>
        </w:rPr>
        <w:t xml:space="preserve"> </w:t>
      </w:r>
      <w:proofErr w:type="spellStart"/>
      <w:r w:rsidRPr="009A63B0">
        <w:rPr>
          <w:lang w:val="de-AT"/>
        </w:rPr>
        <w:t>juo</w:t>
      </w:r>
      <w:proofErr w:type="spellEnd"/>
      <w:r w:rsidRPr="009A63B0">
        <w:rPr>
          <w:lang w:val="de-AT"/>
        </w:rPr>
        <w:t xml:space="preserve"> </w:t>
      </w:r>
      <w:proofErr w:type="spellStart"/>
      <w:r w:rsidRPr="009A63B0">
        <w:rPr>
          <w:lang w:val="de-AT"/>
        </w:rPr>
        <w:t>tai</w:t>
      </w:r>
      <w:proofErr w:type="spellEnd"/>
      <w:r w:rsidRPr="009A63B0">
        <w:rPr>
          <w:lang w:val="de-AT"/>
        </w:rPr>
        <w:t xml:space="preserve"> </w:t>
      </w:r>
      <w:proofErr w:type="spellStart"/>
      <w:r w:rsidRPr="009A63B0">
        <w:rPr>
          <w:lang w:val="de-AT"/>
        </w:rPr>
        <w:t>aptarkite</w:t>
      </w:r>
      <w:proofErr w:type="spellEnd"/>
      <w:r w:rsidRPr="009A63B0">
        <w:rPr>
          <w:lang w:val="de-AT"/>
        </w:rPr>
        <w:t xml:space="preserve">. </w:t>
      </w:r>
    </w:p>
    <w:p w:rsidR="00023D1F" w:rsidRPr="009A63B0" w:rsidRDefault="00023D1F" w:rsidP="00023D1F">
      <w:pPr>
        <w:tabs>
          <w:tab w:val="left" w:pos="1985"/>
        </w:tabs>
        <w:rPr>
          <w:lang w:val="de-AT"/>
        </w:rPr>
      </w:pPr>
    </w:p>
    <w:p w:rsidR="00023D1F" w:rsidRPr="009A63B0" w:rsidRDefault="00023D1F" w:rsidP="00023D1F">
      <w:pPr>
        <w:tabs>
          <w:tab w:val="left" w:pos="1985"/>
        </w:tabs>
        <w:rPr>
          <w:b/>
          <w:lang w:val="de-AT"/>
        </w:rPr>
      </w:pPr>
      <w:proofErr w:type="spellStart"/>
      <w:r w:rsidRPr="009A63B0">
        <w:rPr>
          <w:b/>
          <w:lang w:val="de-AT"/>
        </w:rPr>
        <w:t>Nustojus</w:t>
      </w:r>
      <w:proofErr w:type="spellEnd"/>
      <w:r w:rsidRPr="009A63B0">
        <w:rPr>
          <w:b/>
          <w:lang w:val="de-AT"/>
        </w:rPr>
        <w:t xml:space="preserve"> </w:t>
      </w:r>
      <w:proofErr w:type="spellStart"/>
      <w:r w:rsidRPr="009A63B0">
        <w:rPr>
          <w:b/>
          <w:lang w:val="de-AT"/>
        </w:rPr>
        <w:t>vartoti</w:t>
      </w:r>
      <w:proofErr w:type="spellEnd"/>
      <w:r w:rsidRPr="009A63B0">
        <w:rPr>
          <w:b/>
          <w:lang w:val="de-AT"/>
        </w:rPr>
        <w:t xml:space="preserve"> </w:t>
      </w:r>
      <w:proofErr w:type="spellStart"/>
      <w:r w:rsidRPr="009A63B0">
        <w:rPr>
          <w:b/>
          <w:lang w:val="de-AT"/>
        </w:rPr>
        <w:t>Empesin</w:t>
      </w:r>
      <w:proofErr w:type="spellEnd"/>
    </w:p>
    <w:p w:rsidR="00023D1F" w:rsidRPr="00475524" w:rsidRDefault="00023D1F" w:rsidP="00023D1F">
      <w:pPr>
        <w:tabs>
          <w:tab w:val="left" w:pos="1985"/>
        </w:tabs>
        <w:rPr>
          <w:szCs w:val="22"/>
          <w:lang w:val="pt-PT"/>
        </w:rPr>
      </w:pPr>
      <w:proofErr w:type="spellStart"/>
      <w:r w:rsidRPr="009A63B0">
        <w:rPr>
          <w:lang w:val="de-AT"/>
        </w:rPr>
        <w:t>Gydymą</w:t>
      </w:r>
      <w:proofErr w:type="spellEnd"/>
      <w:r w:rsidRPr="009A63B0">
        <w:rPr>
          <w:lang w:val="de-AT"/>
        </w:rPr>
        <w:t xml:space="preserve"> </w:t>
      </w:r>
      <w:proofErr w:type="spellStart"/>
      <w:r w:rsidRPr="009A63B0">
        <w:rPr>
          <w:lang w:val="de-AT"/>
        </w:rPr>
        <w:t>šiuo</w:t>
      </w:r>
      <w:proofErr w:type="spellEnd"/>
      <w:r w:rsidRPr="009A63B0">
        <w:rPr>
          <w:lang w:val="de-AT"/>
        </w:rPr>
        <w:t xml:space="preserve"> </w:t>
      </w:r>
      <w:proofErr w:type="spellStart"/>
      <w:r w:rsidRPr="009A63B0">
        <w:rPr>
          <w:lang w:val="de-AT"/>
        </w:rPr>
        <w:t>vaistu</w:t>
      </w:r>
      <w:proofErr w:type="spellEnd"/>
      <w:r w:rsidRPr="009A63B0">
        <w:rPr>
          <w:lang w:val="de-AT"/>
        </w:rPr>
        <w:t xml:space="preserve"> </w:t>
      </w:r>
      <w:proofErr w:type="spellStart"/>
      <w:r w:rsidRPr="009A63B0">
        <w:rPr>
          <w:lang w:val="de-AT"/>
        </w:rPr>
        <w:t>reikia</w:t>
      </w:r>
      <w:proofErr w:type="spellEnd"/>
      <w:r w:rsidRPr="009A63B0">
        <w:rPr>
          <w:lang w:val="de-AT"/>
        </w:rPr>
        <w:t xml:space="preserve"> </w:t>
      </w:r>
      <w:proofErr w:type="spellStart"/>
      <w:r w:rsidRPr="009A63B0">
        <w:rPr>
          <w:lang w:val="de-AT"/>
        </w:rPr>
        <w:t>nutraukti</w:t>
      </w:r>
      <w:proofErr w:type="spellEnd"/>
      <w:r w:rsidRPr="009A63B0">
        <w:rPr>
          <w:lang w:val="de-AT"/>
        </w:rPr>
        <w:t xml:space="preserve"> </w:t>
      </w:r>
      <w:proofErr w:type="spellStart"/>
      <w:r w:rsidRPr="009A63B0">
        <w:rPr>
          <w:lang w:val="de-AT"/>
        </w:rPr>
        <w:t>palaipsniui</w:t>
      </w:r>
      <w:proofErr w:type="spellEnd"/>
      <w:r w:rsidRPr="009A63B0">
        <w:rPr>
          <w:lang w:val="de-AT"/>
        </w:rPr>
        <w:t xml:space="preserve">. </w:t>
      </w:r>
      <w:r w:rsidRPr="00475524">
        <w:rPr>
          <w:szCs w:val="22"/>
          <w:lang w:val="pt-PT"/>
        </w:rPr>
        <w:t>Tai reiškia, kad gydymo negalima nutraukti staiga. Jei manote, kad gydymas šiuo vaistu buvo nutrauktas per anksti, nedelsdami aptarkite tai su gydytoju. Jeigu kiltų daugiau klausimų dėl šio vaisto vartojimo, kreipkitės į gydytoją arba vaistininką.</w:t>
      </w:r>
    </w:p>
    <w:p w:rsidR="00023D1F" w:rsidRPr="00475524" w:rsidRDefault="00023D1F" w:rsidP="00023D1F">
      <w:pPr>
        <w:tabs>
          <w:tab w:val="left" w:pos="1985"/>
        </w:tabs>
        <w:rPr>
          <w:szCs w:val="22"/>
          <w:lang w:val="pt-PT"/>
        </w:rPr>
      </w:pPr>
    </w:p>
    <w:p w:rsidR="00023D1F" w:rsidRPr="00475524" w:rsidRDefault="00023D1F" w:rsidP="00023D1F">
      <w:pPr>
        <w:tabs>
          <w:tab w:val="left" w:pos="1985"/>
        </w:tabs>
        <w:rPr>
          <w:szCs w:val="22"/>
          <w:lang w:val="pt-PT"/>
        </w:rPr>
      </w:pPr>
    </w:p>
    <w:p w:rsidR="00023D1F" w:rsidRPr="00475524" w:rsidRDefault="00023D1F" w:rsidP="00023D1F">
      <w:pPr>
        <w:tabs>
          <w:tab w:val="left" w:pos="1985"/>
        </w:tabs>
        <w:rPr>
          <w:szCs w:val="22"/>
          <w:lang w:val="pt-PT"/>
        </w:rPr>
      </w:pPr>
      <w:r w:rsidRPr="00475524">
        <w:rPr>
          <w:b/>
          <w:szCs w:val="22"/>
          <w:lang w:val="pt-PT"/>
        </w:rPr>
        <w:t xml:space="preserve">4. </w:t>
      </w:r>
      <w:r w:rsidRPr="00475524">
        <w:rPr>
          <w:b/>
          <w:szCs w:val="22"/>
          <w:lang w:val="pt-PT"/>
        </w:rPr>
        <w:tab/>
        <w:t xml:space="preserve">Galimas šalutinis poveikis </w:t>
      </w:r>
    </w:p>
    <w:p w:rsidR="00023D1F" w:rsidRPr="00475524" w:rsidRDefault="00023D1F" w:rsidP="00023D1F">
      <w:pPr>
        <w:tabs>
          <w:tab w:val="left" w:pos="1985"/>
        </w:tabs>
        <w:rPr>
          <w:szCs w:val="22"/>
          <w:lang w:val="pt-PT"/>
        </w:rPr>
      </w:pPr>
      <w:r w:rsidRPr="00475524">
        <w:rPr>
          <w:szCs w:val="22"/>
          <w:lang w:val="pt-PT"/>
        </w:rPr>
        <w:t>Šis vaistas, kaip ir visi kiti, gali sukelti šalutinį poveikį, nors jis pasireiškia ne visiems žmonėms.</w:t>
      </w:r>
    </w:p>
    <w:p w:rsidR="00023D1F" w:rsidRPr="00475524" w:rsidRDefault="00023D1F" w:rsidP="00023D1F">
      <w:pPr>
        <w:rPr>
          <w:color w:val="000000"/>
          <w:szCs w:val="22"/>
          <w:lang w:val="pt-PT"/>
        </w:rPr>
      </w:pPr>
    </w:p>
    <w:p w:rsidR="00023D1F" w:rsidRPr="00E22A03" w:rsidRDefault="00023D1F" w:rsidP="00023D1F">
      <w:pPr>
        <w:rPr>
          <w:b/>
          <w:bCs/>
          <w:color w:val="000000"/>
          <w:szCs w:val="22"/>
          <w:lang w:val="pt-PT"/>
        </w:rPr>
      </w:pPr>
      <w:r w:rsidRPr="00E22A03">
        <w:rPr>
          <w:b/>
          <w:bCs/>
          <w:noProof/>
          <w:szCs w:val="22"/>
          <w:lang w:val="pt-PT"/>
        </w:rPr>
        <w:t>Dažni šalutinio poveikio reiškiniai (gali pasireikšti rečiau kaip 1 iš 10 asmenų)</w:t>
      </w:r>
      <w:r w:rsidRPr="00E22A03">
        <w:rPr>
          <w:b/>
          <w:bCs/>
          <w:color w:val="000000"/>
          <w:szCs w:val="22"/>
          <w:lang w:val="pt-P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nenormalus</w:t>
      </w:r>
      <w:proofErr w:type="spellEnd"/>
      <w:r w:rsidRPr="008E35CF">
        <w:rPr>
          <w:color w:val="000000"/>
          <w:szCs w:val="22"/>
          <w:lang w:val="de-AT"/>
        </w:rPr>
        <w:t xml:space="preserve"> </w:t>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ritmas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spaudimas</w:t>
      </w:r>
      <w:proofErr w:type="spellEnd"/>
      <w:r w:rsidRPr="008E35CF">
        <w:rPr>
          <w:color w:val="000000"/>
          <w:szCs w:val="22"/>
          <w:lang w:val="de-AT"/>
        </w:rPr>
        <w:t xml:space="preserve"> </w:t>
      </w:r>
      <w:proofErr w:type="spellStart"/>
      <w:r w:rsidRPr="008E35CF">
        <w:rPr>
          <w:color w:val="000000"/>
          <w:szCs w:val="22"/>
          <w:lang w:val="de-AT"/>
        </w:rPr>
        <w:t>krūtinėje</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miokardo</w:t>
      </w:r>
      <w:proofErr w:type="spellEnd"/>
      <w:r w:rsidRPr="008E35CF">
        <w:rPr>
          <w:color w:val="000000"/>
          <w:szCs w:val="22"/>
          <w:lang w:val="de-AT"/>
        </w:rPr>
        <w:t xml:space="preserve">, </w:t>
      </w:r>
      <w:proofErr w:type="spellStart"/>
      <w:r w:rsidRPr="008E35CF">
        <w:rPr>
          <w:color w:val="000000"/>
          <w:szCs w:val="22"/>
          <w:lang w:val="de-AT"/>
        </w:rPr>
        <w:t>žarnyno</w:t>
      </w:r>
      <w:proofErr w:type="spellEnd"/>
      <w:r w:rsidRPr="008E35CF">
        <w:rPr>
          <w:color w:val="000000"/>
          <w:szCs w:val="22"/>
          <w:lang w:val="de-AT"/>
        </w:rPr>
        <w:t xml:space="preserve"> </w:t>
      </w:r>
      <w:proofErr w:type="spellStart"/>
      <w:r w:rsidRPr="008E35CF">
        <w:rPr>
          <w:color w:val="000000"/>
          <w:szCs w:val="22"/>
          <w:lang w:val="de-AT"/>
        </w:rPr>
        <w:t>ar</w:t>
      </w:r>
      <w:proofErr w:type="spellEnd"/>
      <w:r w:rsidRPr="008E35CF">
        <w:rPr>
          <w:color w:val="000000"/>
          <w:szCs w:val="22"/>
          <w:lang w:val="de-AT"/>
        </w:rPr>
        <w:t xml:space="preserve"> </w:t>
      </w:r>
      <w:proofErr w:type="spellStart"/>
      <w:r w:rsidRPr="008E35CF">
        <w:rPr>
          <w:color w:val="000000"/>
          <w:szCs w:val="22"/>
          <w:lang w:val="de-AT"/>
        </w:rPr>
        <w:t>pirštų</w:t>
      </w:r>
      <w:proofErr w:type="spellEnd"/>
      <w:r w:rsidRPr="008E35CF">
        <w:rPr>
          <w:color w:val="000000"/>
          <w:szCs w:val="22"/>
          <w:lang w:val="de-AT"/>
        </w:rPr>
        <w:t xml:space="preserve"> </w:t>
      </w:r>
      <w:proofErr w:type="spellStart"/>
      <w:r w:rsidRPr="008E35CF">
        <w:rPr>
          <w:color w:val="000000"/>
          <w:szCs w:val="22"/>
          <w:lang w:val="de-AT"/>
        </w:rPr>
        <w:t>galiukų</w:t>
      </w:r>
      <w:proofErr w:type="spellEnd"/>
      <w:r w:rsidRPr="008E35CF">
        <w:rPr>
          <w:color w:val="000000"/>
          <w:szCs w:val="22"/>
          <w:lang w:val="de-AT"/>
        </w:rPr>
        <w:t xml:space="preserve"> </w:t>
      </w:r>
      <w:proofErr w:type="spellStart"/>
      <w:r w:rsidRPr="008E35CF">
        <w:rPr>
          <w:color w:val="000000"/>
          <w:szCs w:val="22"/>
          <w:lang w:val="de-AT"/>
        </w:rPr>
        <w:t>kraujotakos</w:t>
      </w:r>
      <w:proofErr w:type="spellEnd"/>
      <w:r w:rsidRPr="008E35CF">
        <w:rPr>
          <w:color w:val="000000"/>
          <w:szCs w:val="22"/>
          <w:lang w:val="de-AT"/>
        </w:rPr>
        <w:t xml:space="preserve"> </w:t>
      </w:r>
      <w:proofErr w:type="spellStart"/>
      <w:r w:rsidRPr="008E35CF">
        <w:rPr>
          <w:color w:val="000000"/>
          <w:szCs w:val="22"/>
          <w:lang w:val="de-AT"/>
        </w:rPr>
        <w:t>sutrikimai</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periferinių</w:t>
      </w:r>
      <w:proofErr w:type="spellEnd"/>
      <w:r w:rsidRPr="008E35CF">
        <w:rPr>
          <w:color w:val="000000"/>
          <w:szCs w:val="22"/>
          <w:lang w:val="de-AT"/>
        </w:rPr>
        <w:t xml:space="preserve"> </w:t>
      </w:r>
      <w:proofErr w:type="spellStart"/>
      <w:r w:rsidRPr="008E35CF">
        <w:rPr>
          <w:color w:val="000000"/>
          <w:szCs w:val="22"/>
          <w:lang w:val="de-AT"/>
        </w:rPr>
        <w:t>kraujagyslių</w:t>
      </w:r>
      <w:proofErr w:type="spellEnd"/>
      <w:r w:rsidRPr="008E35CF">
        <w:rPr>
          <w:color w:val="000000"/>
          <w:szCs w:val="22"/>
          <w:lang w:val="de-AT"/>
        </w:rPr>
        <w:t xml:space="preserve"> </w:t>
      </w:r>
      <w:proofErr w:type="spellStart"/>
      <w:r w:rsidRPr="008E35CF">
        <w:rPr>
          <w:color w:val="000000"/>
          <w:szCs w:val="22"/>
          <w:lang w:val="de-AT"/>
        </w:rPr>
        <w:t>susiaurėjimas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audinių</w:t>
      </w:r>
      <w:proofErr w:type="spellEnd"/>
      <w:r w:rsidRPr="008E35CF">
        <w:rPr>
          <w:color w:val="000000"/>
          <w:szCs w:val="22"/>
          <w:lang w:val="de-AT"/>
        </w:rPr>
        <w:t xml:space="preserve"> </w:t>
      </w:r>
      <w:proofErr w:type="spellStart"/>
      <w:r w:rsidRPr="008E35CF">
        <w:rPr>
          <w:color w:val="000000"/>
          <w:szCs w:val="22"/>
          <w:lang w:val="de-AT"/>
        </w:rPr>
        <w:t>žūtis</w:t>
      </w:r>
      <w:proofErr w:type="spellEnd"/>
      <w:r w:rsidRPr="008E35CF">
        <w:rPr>
          <w:color w:val="000000"/>
          <w:szCs w:val="22"/>
          <w:lang w:val="de-AT"/>
        </w:rPr>
        <w:t xml:space="preserve">, </w:t>
      </w:r>
    </w:p>
    <w:p w:rsidR="00023D1F" w:rsidRPr="00475524" w:rsidRDefault="00023D1F" w:rsidP="00023D1F">
      <w:pPr>
        <w:rPr>
          <w:color w:val="000000"/>
          <w:szCs w:val="22"/>
          <w:lang w:val="pt-PT"/>
        </w:rPr>
      </w:pPr>
      <w:r w:rsidRPr="00475524">
        <w:rPr>
          <w:color w:val="000000"/>
          <w:szCs w:val="22"/>
          <w:lang w:val="pt-PT"/>
        </w:rPr>
        <w:t>-</w:t>
      </w:r>
      <w:r w:rsidRPr="00475524">
        <w:rPr>
          <w:color w:val="000000"/>
          <w:szCs w:val="22"/>
          <w:lang w:val="pt-PT"/>
        </w:rPr>
        <w:tab/>
        <w:t>pilvo spazmai,</w:t>
      </w:r>
    </w:p>
    <w:p w:rsidR="00023D1F" w:rsidRPr="00475524" w:rsidRDefault="00023D1F" w:rsidP="00023D1F">
      <w:pPr>
        <w:rPr>
          <w:color w:val="000000"/>
          <w:szCs w:val="22"/>
          <w:lang w:val="pt-PT"/>
        </w:rPr>
      </w:pPr>
      <w:r w:rsidRPr="00475524">
        <w:rPr>
          <w:color w:val="000000"/>
          <w:szCs w:val="22"/>
          <w:lang w:val="pt-PT"/>
        </w:rPr>
        <w:t>-</w:t>
      </w:r>
      <w:r w:rsidRPr="00475524">
        <w:rPr>
          <w:color w:val="000000"/>
          <w:szCs w:val="22"/>
          <w:lang w:val="pt-PT"/>
        </w:rPr>
        <w:tab/>
        <w:t xml:space="preserve">blyškumas aplink burną, </w:t>
      </w:r>
    </w:p>
    <w:p w:rsidR="00023D1F" w:rsidRPr="00475524" w:rsidRDefault="00023D1F" w:rsidP="00023D1F">
      <w:pPr>
        <w:rPr>
          <w:color w:val="000000"/>
          <w:szCs w:val="22"/>
          <w:lang w:val="pt-PT"/>
        </w:rPr>
      </w:pPr>
      <w:r w:rsidRPr="00475524">
        <w:rPr>
          <w:color w:val="000000"/>
          <w:szCs w:val="22"/>
          <w:lang w:val="pt-PT"/>
        </w:rPr>
        <w:t>-</w:t>
      </w:r>
      <w:r w:rsidRPr="00475524">
        <w:rPr>
          <w:color w:val="000000"/>
          <w:szCs w:val="22"/>
          <w:lang w:val="pt-PT"/>
        </w:rPr>
        <w:tab/>
        <w:t xml:space="preserve">odos audinių žūtis. </w:t>
      </w:r>
    </w:p>
    <w:p w:rsidR="00023D1F" w:rsidRPr="00475524" w:rsidRDefault="00023D1F" w:rsidP="00023D1F">
      <w:pPr>
        <w:rPr>
          <w:color w:val="000000"/>
          <w:szCs w:val="22"/>
          <w:lang w:val="pt-PT"/>
        </w:rPr>
      </w:pPr>
    </w:p>
    <w:p w:rsidR="00023D1F" w:rsidRDefault="00023D1F" w:rsidP="00023D1F">
      <w:pPr>
        <w:rPr>
          <w:color w:val="000000"/>
          <w:szCs w:val="22"/>
          <w:lang w:val="pt-PT"/>
        </w:rPr>
      </w:pPr>
    </w:p>
    <w:p w:rsidR="00023D1F" w:rsidRPr="00E22A03" w:rsidRDefault="00023D1F" w:rsidP="00023D1F">
      <w:pPr>
        <w:rPr>
          <w:b/>
          <w:bCs/>
          <w:color w:val="000000"/>
          <w:szCs w:val="22"/>
          <w:lang w:val="pt-PT"/>
        </w:rPr>
      </w:pPr>
      <w:r w:rsidRPr="00E22A03">
        <w:rPr>
          <w:b/>
          <w:bCs/>
          <w:noProof/>
          <w:szCs w:val="22"/>
          <w:lang w:val="pt-PT"/>
        </w:rPr>
        <w:t>Nedažni šalutinio poveikio reiškiniai (gali pasireikšti rečiau kaip 1 iš 100 asmenų)</w:t>
      </w:r>
      <w:r w:rsidRPr="00E22A03">
        <w:rPr>
          <w:b/>
          <w:bCs/>
          <w:color w:val="000000"/>
          <w:szCs w:val="22"/>
          <w:lang w:val="pt-PT"/>
        </w:rPr>
        <w:t>:</w:t>
      </w:r>
      <w:r w:rsidRPr="00E22A03">
        <w:rPr>
          <w:b/>
          <w:bCs/>
          <w:color w:val="000000"/>
          <w:szCs w:val="22"/>
          <w:lang w:val="pt-PT"/>
        </w:rPr>
        <w:tab/>
      </w:r>
    </w:p>
    <w:p w:rsidR="00023D1F" w:rsidRPr="00391DBD" w:rsidRDefault="00023D1F" w:rsidP="00023D1F">
      <w:pPr>
        <w:rPr>
          <w:color w:val="000000"/>
          <w:lang w:val="de-AT"/>
        </w:rPr>
      </w:pPr>
      <w:r w:rsidRPr="00391DBD">
        <w:rPr>
          <w:color w:val="000000"/>
          <w:lang w:val="de-AT"/>
        </w:rPr>
        <w:t xml:space="preserve">-         </w:t>
      </w:r>
      <w:proofErr w:type="spellStart"/>
      <w:r w:rsidRPr="00391DBD">
        <w:rPr>
          <w:color w:val="000000"/>
          <w:lang w:val="de-AT"/>
        </w:rPr>
        <w:t>mažas</w:t>
      </w:r>
      <w:proofErr w:type="spellEnd"/>
      <w:r w:rsidRPr="00391DBD">
        <w:rPr>
          <w:color w:val="000000"/>
          <w:lang w:val="de-AT"/>
        </w:rPr>
        <w:t xml:space="preserve"> </w:t>
      </w:r>
      <w:proofErr w:type="spellStart"/>
      <w:r w:rsidRPr="00391DBD">
        <w:rPr>
          <w:color w:val="000000"/>
          <w:lang w:val="de-AT"/>
        </w:rPr>
        <w:t>natrio</w:t>
      </w:r>
      <w:proofErr w:type="spellEnd"/>
      <w:r w:rsidRPr="00391DBD">
        <w:rPr>
          <w:color w:val="000000"/>
          <w:lang w:val="de-AT"/>
        </w:rPr>
        <w:t xml:space="preserve"> </w:t>
      </w:r>
      <w:proofErr w:type="spellStart"/>
      <w:r w:rsidRPr="00391DBD">
        <w:rPr>
          <w:color w:val="000000"/>
          <w:lang w:val="de-AT"/>
        </w:rPr>
        <w:t>kiekis</w:t>
      </w:r>
      <w:proofErr w:type="spellEnd"/>
      <w:r w:rsidRPr="00391DBD">
        <w:rPr>
          <w:color w:val="000000"/>
          <w:lang w:val="de-AT"/>
        </w:rPr>
        <w:t xml:space="preserve"> </w:t>
      </w:r>
      <w:proofErr w:type="spellStart"/>
      <w:r w:rsidRPr="00391DBD">
        <w:rPr>
          <w:color w:val="000000"/>
          <w:lang w:val="de-AT"/>
        </w:rPr>
        <w:t>kraujyje</w:t>
      </w:r>
      <w:proofErr w:type="spellEnd"/>
      <w:r w:rsidRPr="00391DBD">
        <w:rPr>
          <w:color w:val="000000"/>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drebulys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galvos</w:t>
      </w:r>
      <w:proofErr w:type="spellEnd"/>
      <w:r w:rsidRPr="008E35CF">
        <w:rPr>
          <w:color w:val="000000"/>
          <w:szCs w:val="22"/>
          <w:lang w:val="de-AT"/>
        </w:rPr>
        <w:t xml:space="preserve"> </w:t>
      </w:r>
      <w:proofErr w:type="spellStart"/>
      <w:r w:rsidRPr="008E35CF">
        <w:rPr>
          <w:color w:val="000000"/>
          <w:szCs w:val="22"/>
          <w:lang w:val="de-AT"/>
        </w:rPr>
        <w:t>svaigimas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galvos</w:t>
      </w:r>
      <w:proofErr w:type="spellEnd"/>
      <w:r w:rsidRPr="008E35CF">
        <w:rPr>
          <w:color w:val="000000"/>
          <w:szCs w:val="22"/>
          <w:lang w:val="de-AT"/>
        </w:rPr>
        <w:t xml:space="preserve"> </w:t>
      </w:r>
      <w:proofErr w:type="spellStart"/>
      <w:r w:rsidRPr="008E35CF">
        <w:rPr>
          <w:color w:val="000000"/>
          <w:szCs w:val="22"/>
          <w:lang w:val="de-AT"/>
        </w:rPr>
        <w:t>skausmas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sumažėjusi</w:t>
      </w:r>
      <w:proofErr w:type="spellEnd"/>
      <w:r w:rsidRPr="008E35CF">
        <w:rPr>
          <w:color w:val="000000"/>
          <w:szCs w:val="22"/>
          <w:lang w:val="de-AT"/>
        </w:rPr>
        <w:t xml:space="preserve"> </w:t>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išmetimo</w:t>
      </w:r>
      <w:proofErr w:type="spellEnd"/>
      <w:r w:rsidRPr="008E35CF">
        <w:rPr>
          <w:color w:val="000000"/>
          <w:szCs w:val="22"/>
          <w:lang w:val="de-AT"/>
        </w:rPr>
        <w:t xml:space="preserve"> </w:t>
      </w:r>
      <w:proofErr w:type="spellStart"/>
      <w:r w:rsidRPr="008E35CF">
        <w:rPr>
          <w:color w:val="000000"/>
          <w:szCs w:val="22"/>
          <w:lang w:val="de-AT"/>
        </w:rPr>
        <w:t>frakcija</w:t>
      </w:r>
      <w:proofErr w:type="spellEnd"/>
      <w:r w:rsidRPr="008E35CF">
        <w:rPr>
          <w:color w:val="000000"/>
          <w:szCs w:val="22"/>
          <w:lang w:val="de-AT"/>
        </w:rPr>
        <w:t xml:space="preserve">, </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gyvybei</w:t>
      </w:r>
      <w:proofErr w:type="spellEnd"/>
      <w:r w:rsidRPr="008E35CF">
        <w:rPr>
          <w:color w:val="000000"/>
          <w:szCs w:val="22"/>
          <w:lang w:val="de-AT"/>
        </w:rPr>
        <w:t xml:space="preserve"> </w:t>
      </w:r>
      <w:proofErr w:type="spellStart"/>
      <w:r w:rsidRPr="008E35CF">
        <w:rPr>
          <w:color w:val="000000"/>
          <w:szCs w:val="22"/>
          <w:lang w:val="de-AT"/>
        </w:rPr>
        <w:t>pavojingas</w:t>
      </w:r>
      <w:proofErr w:type="spellEnd"/>
      <w:r w:rsidRPr="008E35CF">
        <w:rPr>
          <w:color w:val="000000"/>
          <w:szCs w:val="22"/>
          <w:lang w:val="de-AT"/>
        </w:rPr>
        <w:t xml:space="preserve"> </w:t>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ritmo</w:t>
      </w:r>
      <w:proofErr w:type="spellEnd"/>
      <w:r w:rsidRPr="008E35CF">
        <w:rPr>
          <w:color w:val="000000"/>
          <w:szCs w:val="22"/>
          <w:lang w:val="de-AT"/>
        </w:rPr>
        <w:t xml:space="preserve"> </w:t>
      </w:r>
      <w:proofErr w:type="spellStart"/>
      <w:r w:rsidRPr="008E35CF">
        <w:rPr>
          <w:color w:val="000000"/>
          <w:szCs w:val="22"/>
          <w:lang w:val="de-AT"/>
        </w:rPr>
        <w:t>sutrikimas</w:t>
      </w:r>
      <w:proofErr w:type="spellEnd"/>
      <w:r w:rsidRPr="008E35CF">
        <w:rPr>
          <w:color w:val="000000"/>
          <w:szCs w:val="22"/>
          <w:lang w:val="de-AT"/>
        </w:rPr>
        <w:t xml:space="preserve">, </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širdies</w:t>
      </w:r>
      <w:proofErr w:type="spellEnd"/>
      <w:r w:rsidRPr="008E35CF">
        <w:rPr>
          <w:color w:val="000000"/>
          <w:szCs w:val="22"/>
          <w:lang w:val="de-AT"/>
        </w:rPr>
        <w:t xml:space="preserve"> </w:t>
      </w:r>
      <w:proofErr w:type="spellStart"/>
      <w:r w:rsidRPr="008E35CF">
        <w:rPr>
          <w:color w:val="000000"/>
          <w:szCs w:val="22"/>
          <w:lang w:val="de-AT"/>
        </w:rPr>
        <w:t>sustojimas</w:t>
      </w:r>
      <w:proofErr w:type="spellEnd"/>
      <w:r w:rsidRPr="008E35CF">
        <w:rPr>
          <w:color w:val="000000"/>
          <w:szCs w:val="22"/>
          <w:lang w:val="de-AT"/>
        </w:rPr>
        <w:t xml:space="preserve">, </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kvėpavimo</w:t>
      </w:r>
      <w:proofErr w:type="spellEnd"/>
      <w:r w:rsidRPr="008E35CF">
        <w:rPr>
          <w:color w:val="000000"/>
          <w:szCs w:val="22"/>
          <w:lang w:val="de-AT"/>
        </w:rPr>
        <w:t xml:space="preserve"> </w:t>
      </w:r>
      <w:proofErr w:type="spellStart"/>
      <w:r w:rsidRPr="008E35CF">
        <w:rPr>
          <w:color w:val="000000"/>
          <w:szCs w:val="22"/>
          <w:lang w:val="de-AT"/>
        </w:rPr>
        <w:t>sutrikimas</w:t>
      </w:r>
      <w:proofErr w:type="spellEnd"/>
      <w:r w:rsidRPr="008E35CF">
        <w:rPr>
          <w:color w:val="000000"/>
          <w:szCs w:val="22"/>
          <w:lang w:val="de-AT"/>
        </w:rPr>
        <w:t xml:space="preserve"> </w:t>
      </w:r>
      <w:proofErr w:type="spellStart"/>
      <w:r w:rsidRPr="008E35CF">
        <w:rPr>
          <w:color w:val="000000"/>
          <w:szCs w:val="22"/>
          <w:lang w:val="de-AT"/>
        </w:rPr>
        <w:t>dėl</w:t>
      </w:r>
      <w:proofErr w:type="spellEnd"/>
      <w:r w:rsidRPr="008E35CF">
        <w:rPr>
          <w:color w:val="000000"/>
          <w:szCs w:val="22"/>
          <w:lang w:val="de-AT"/>
        </w:rPr>
        <w:t xml:space="preserve"> </w:t>
      </w:r>
      <w:proofErr w:type="spellStart"/>
      <w:r w:rsidRPr="008E35CF">
        <w:rPr>
          <w:color w:val="000000"/>
          <w:szCs w:val="22"/>
          <w:lang w:val="de-AT"/>
        </w:rPr>
        <w:t>kvėpavimo</w:t>
      </w:r>
      <w:proofErr w:type="spellEnd"/>
      <w:r w:rsidRPr="008E35CF">
        <w:rPr>
          <w:color w:val="000000"/>
          <w:szCs w:val="22"/>
          <w:lang w:val="de-AT"/>
        </w:rPr>
        <w:t xml:space="preserve"> </w:t>
      </w:r>
      <w:proofErr w:type="spellStart"/>
      <w:r w:rsidRPr="008E35CF">
        <w:rPr>
          <w:color w:val="000000"/>
          <w:szCs w:val="22"/>
          <w:lang w:val="de-AT"/>
        </w:rPr>
        <w:t>takų</w:t>
      </w:r>
      <w:proofErr w:type="spellEnd"/>
      <w:r w:rsidRPr="008E35CF">
        <w:rPr>
          <w:color w:val="000000"/>
          <w:szCs w:val="22"/>
          <w:lang w:val="de-AT"/>
        </w:rPr>
        <w:t xml:space="preserve"> </w:t>
      </w:r>
      <w:proofErr w:type="spellStart"/>
      <w:r w:rsidRPr="008E35CF">
        <w:rPr>
          <w:color w:val="000000"/>
          <w:szCs w:val="22"/>
          <w:lang w:val="de-AT"/>
        </w:rPr>
        <w:t>susiaurėjimo</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pykinimas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ab/>
      </w:r>
      <w:proofErr w:type="spellStart"/>
      <w:r w:rsidRPr="008E35CF">
        <w:rPr>
          <w:color w:val="000000"/>
          <w:szCs w:val="22"/>
          <w:lang w:val="de-AT"/>
        </w:rPr>
        <w:t>vėmimas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pilvo</w:t>
      </w:r>
      <w:proofErr w:type="spellEnd"/>
      <w:r w:rsidRPr="008E35CF">
        <w:rPr>
          <w:color w:val="000000"/>
          <w:szCs w:val="22"/>
          <w:lang w:val="de-AT"/>
        </w:rPr>
        <w:t xml:space="preserve"> </w:t>
      </w:r>
      <w:proofErr w:type="spellStart"/>
      <w:r w:rsidRPr="008E35CF">
        <w:rPr>
          <w:color w:val="000000"/>
          <w:szCs w:val="22"/>
          <w:lang w:val="de-AT"/>
        </w:rPr>
        <w:t>pūtimas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žarnyno</w:t>
      </w:r>
      <w:proofErr w:type="spellEnd"/>
      <w:r w:rsidRPr="008E35CF">
        <w:rPr>
          <w:color w:val="000000"/>
          <w:szCs w:val="22"/>
          <w:lang w:val="de-AT"/>
        </w:rPr>
        <w:t xml:space="preserve"> </w:t>
      </w:r>
      <w:proofErr w:type="spellStart"/>
      <w:r w:rsidRPr="008E35CF">
        <w:rPr>
          <w:color w:val="000000"/>
          <w:szCs w:val="22"/>
          <w:lang w:val="de-AT"/>
        </w:rPr>
        <w:t>audinių</w:t>
      </w:r>
      <w:proofErr w:type="spellEnd"/>
      <w:r w:rsidRPr="008E35CF">
        <w:rPr>
          <w:color w:val="000000"/>
          <w:szCs w:val="22"/>
          <w:lang w:val="de-AT"/>
        </w:rPr>
        <w:t xml:space="preserve"> </w:t>
      </w:r>
      <w:proofErr w:type="spellStart"/>
      <w:r w:rsidRPr="008E35CF">
        <w:rPr>
          <w:color w:val="000000"/>
          <w:szCs w:val="22"/>
          <w:lang w:val="de-AT"/>
        </w:rPr>
        <w:t>žūtis</w:t>
      </w:r>
      <w:proofErr w:type="spellEnd"/>
      <w:r w:rsidRPr="008E35CF">
        <w:rPr>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prakaitavimas</w:t>
      </w:r>
      <w:proofErr w:type="spellEnd"/>
      <w:r w:rsidRPr="008E35CF">
        <w:rPr>
          <w:color w:val="000000"/>
          <w:szCs w:val="22"/>
          <w:lang w:val="de-AT"/>
        </w:rPr>
        <w:t xml:space="preserve">, </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bėrimas</w:t>
      </w:r>
      <w:proofErr w:type="spellEnd"/>
      <w:r w:rsidRPr="008E35CF">
        <w:rPr>
          <w:color w:val="000000"/>
          <w:szCs w:val="22"/>
          <w:lang w:val="de-AT"/>
        </w:rPr>
        <w:t xml:space="preserve">, </w:t>
      </w:r>
    </w:p>
    <w:p w:rsidR="00023D1F" w:rsidRPr="00833DAB" w:rsidRDefault="00023D1F" w:rsidP="00023D1F">
      <w:pPr>
        <w:rPr>
          <w:color w:val="000000"/>
          <w:szCs w:val="22"/>
          <w:lang w:val="de-AT"/>
        </w:rPr>
      </w:pPr>
      <w:r w:rsidRPr="00833DAB">
        <w:rPr>
          <w:color w:val="000000"/>
          <w:szCs w:val="22"/>
          <w:lang w:val="de-AT"/>
        </w:rPr>
        <w:t>-</w:t>
      </w:r>
      <w:r w:rsidRPr="00833DAB">
        <w:rPr>
          <w:color w:val="000000"/>
          <w:szCs w:val="22"/>
          <w:lang w:val="de-AT"/>
        </w:rPr>
        <w:tab/>
      </w:r>
      <w:proofErr w:type="spellStart"/>
      <w:r w:rsidRPr="00833DAB">
        <w:rPr>
          <w:color w:val="000000"/>
          <w:szCs w:val="22"/>
          <w:lang w:val="de-AT"/>
        </w:rPr>
        <w:t>pakitimai</w:t>
      </w:r>
      <w:proofErr w:type="spellEnd"/>
      <w:r w:rsidRPr="00833DAB">
        <w:rPr>
          <w:color w:val="000000"/>
          <w:szCs w:val="22"/>
          <w:lang w:val="de-AT"/>
        </w:rPr>
        <w:t xml:space="preserve"> </w:t>
      </w:r>
      <w:proofErr w:type="spellStart"/>
      <w:r w:rsidRPr="00833DAB">
        <w:rPr>
          <w:color w:val="000000"/>
          <w:szCs w:val="22"/>
          <w:lang w:val="de-AT"/>
        </w:rPr>
        <w:t>tam</w:t>
      </w:r>
      <w:proofErr w:type="spellEnd"/>
      <w:r w:rsidRPr="00833DAB">
        <w:rPr>
          <w:color w:val="000000"/>
          <w:szCs w:val="22"/>
          <w:lang w:val="de-AT"/>
        </w:rPr>
        <w:t xml:space="preserve"> </w:t>
      </w:r>
      <w:proofErr w:type="spellStart"/>
      <w:r w:rsidRPr="00833DAB">
        <w:rPr>
          <w:color w:val="000000"/>
          <w:szCs w:val="22"/>
          <w:lang w:val="de-AT"/>
        </w:rPr>
        <w:t>tikruose</w:t>
      </w:r>
      <w:proofErr w:type="spellEnd"/>
      <w:r w:rsidRPr="00833DAB">
        <w:rPr>
          <w:color w:val="000000"/>
          <w:szCs w:val="22"/>
          <w:lang w:val="de-AT"/>
        </w:rPr>
        <w:t xml:space="preserve"> </w:t>
      </w:r>
      <w:proofErr w:type="spellStart"/>
      <w:r w:rsidRPr="00833DAB">
        <w:rPr>
          <w:color w:val="000000"/>
          <w:szCs w:val="22"/>
          <w:lang w:val="de-AT"/>
        </w:rPr>
        <w:t>laboratoriniuose</w:t>
      </w:r>
      <w:proofErr w:type="spellEnd"/>
      <w:r w:rsidRPr="00833DAB">
        <w:rPr>
          <w:color w:val="000000"/>
          <w:szCs w:val="22"/>
          <w:lang w:val="de-AT"/>
        </w:rPr>
        <w:t xml:space="preserve"> </w:t>
      </w:r>
      <w:proofErr w:type="spellStart"/>
      <w:r w:rsidRPr="00833DAB">
        <w:rPr>
          <w:color w:val="000000"/>
          <w:szCs w:val="22"/>
          <w:lang w:val="de-AT"/>
        </w:rPr>
        <w:t>kraujo</w:t>
      </w:r>
      <w:proofErr w:type="spellEnd"/>
      <w:r w:rsidRPr="00833DAB">
        <w:rPr>
          <w:color w:val="000000"/>
          <w:szCs w:val="22"/>
          <w:lang w:val="de-AT"/>
        </w:rPr>
        <w:t xml:space="preserve"> </w:t>
      </w:r>
      <w:proofErr w:type="spellStart"/>
      <w:r w:rsidRPr="00833DAB">
        <w:rPr>
          <w:color w:val="000000"/>
          <w:szCs w:val="22"/>
          <w:lang w:val="de-AT"/>
        </w:rPr>
        <w:t>tyrimuose</w:t>
      </w:r>
      <w:proofErr w:type="spellEnd"/>
      <w:r w:rsidRPr="00833DAB">
        <w:rPr>
          <w:color w:val="000000"/>
          <w:szCs w:val="22"/>
          <w:lang w:val="de-AT"/>
        </w:rPr>
        <w:t xml:space="preserve">. </w:t>
      </w:r>
    </w:p>
    <w:p w:rsidR="00023D1F" w:rsidRPr="00833DAB" w:rsidRDefault="00023D1F" w:rsidP="00023D1F">
      <w:pPr>
        <w:rPr>
          <w:color w:val="000000"/>
          <w:szCs w:val="22"/>
          <w:lang w:val="de-AT"/>
        </w:rPr>
      </w:pPr>
    </w:p>
    <w:p w:rsidR="00023D1F" w:rsidRPr="00E22A03" w:rsidRDefault="00023D1F" w:rsidP="00023D1F">
      <w:pPr>
        <w:rPr>
          <w:b/>
          <w:bCs/>
          <w:color w:val="000000"/>
          <w:szCs w:val="22"/>
          <w:lang w:val="de-AT"/>
        </w:rPr>
      </w:pPr>
      <w:r w:rsidRPr="00E22A03">
        <w:rPr>
          <w:b/>
          <w:bCs/>
          <w:noProof/>
          <w:szCs w:val="22"/>
          <w:lang w:val="de-AT"/>
        </w:rPr>
        <w:t>Reti šalutinio poveikio reiškiniai (gali pasireikšti rečiau kaip 1 iš 1 000 asmenų)</w:t>
      </w:r>
      <w:r w:rsidRPr="00E22A03">
        <w:rPr>
          <w:b/>
          <w:bCs/>
          <w:color w:val="000000"/>
          <w:szCs w:val="22"/>
          <w:lang w:val="de-AT"/>
        </w:rPr>
        <w:t>:</w:t>
      </w:r>
    </w:p>
    <w:p w:rsidR="00023D1F" w:rsidRPr="00833DAB" w:rsidRDefault="00023D1F" w:rsidP="00023D1F">
      <w:pPr>
        <w:rPr>
          <w:color w:val="000000"/>
          <w:szCs w:val="22"/>
          <w:lang w:val="de-AT"/>
        </w:rPr>
      </w:pPr>
      <w:r w:rsidRPr="00833DAB">
        <w:rPr>
          <w:color w:val="000000"/>
          <w:szCs w:val="22"/>
          <w:lang w:val="de-AT"/>
        </w:rPr>
        <w:t>-</w:t>
      </w:r>
      <w:r w:rsidRPr="00833DAB">
        <w:rPr>
          <w:color w:val="000000"/>
          <w:szCs w:val="22"/>
          <w:lang w:val="de-AT"/>
        </w:rPr>
        <w:tab/>
      </w:r>
      <w:proofErr w:type="spellStart"/>
      <w:r w:rsidRPr="00833DAB">
        <w:rPr>
          <w:color w:val="000000"/>
          <w:szCs w:val="22"/>
          <w:lang w:val="de-AT"/>
        </w:rPr>
        <w:t>sunki</w:t>
      </w:r>
      <w:proofErr w:type="spellEnd"/>
      <w:r w:rsidRPr="00833DAB">
        <w:rPr>
          <w:color w:val="000000"/>
          <w:szCs w:val="22"/>
          <w:lang w:val="de-AT"/>
        </w:rPr>
        <w:t xml:space="preserve">, </w:t>
      </w:r>
      <w:proofErr w:type="spellStart"/>
      <w:r w:rsidRPr="00833DAB">
        <w:rPr>
          <w:color w:val="000000"/>
          <w:szCs w:val="22"/>
          <w:lang w:val="de-AT"/>
        </w:rPr>
        <w:t>gyvybei</w:t>
      </w:r>
      <w:proofErr w:type="spellEnd"/>
      <w:r w:rsidRPr="00833DAB">
        <w:rPr>
          <w:color w:val="000000"/>
          <w:szCs w:val="22"/>
          <w:lang w:val="de-AT"/>
        </w:rPr>
        <w:t xml:space="preserve"> </w:t>
      </w:r>
      <w:proofErr w:type="spellStart"/>
      <w:r w:rsidRPr="00833DAB">
        <w:rPr>
          <w:color w:val="000000"/>
          <w:szCs w:val="22"/>
          <w:lang w:val="de-AT"/>
        </w:rPr>
        <w:t>pavojinga</w:t>
      </w:r>
      <w:proofErr w:type="spellEnd"/>
      <w:r w:rsidRPr="00833DAB">
        <w:rPr>
          <w:color w:val="000000"/>
          <w:szCs w:val="22"/>
          <w:lang w:val="de-AT"/>
        </w:rPr>
        <w:t xml:space="preserve"> </w:t>
      </w:r>
      <w:proofErr w:type="spellStart"/>
      <w:r w:rsidRPr="00833DAB">
        <w:rPr>
          <w:color w:val="000000"/>
          <w:szCs w:val="22"/>
          <w:lang w:val="de-AT"/>
        </w:rPr>
        <w:t>alerginė</w:t>
      </w:r>
      <w:proofErr w:type="spellEnd"/>
      <w:r w:rsidRPr="00833DAB">
        <w:rPr>
          <w:color w:val="000000"/>
          <w:szCs w:val="22"/>
          <w:lang w:val="de-AT"/>
        </w:rPr>
        <w:t xml:space="preserve"> </w:t>
      </w:r>
      <w:proofErr w:type="spellStart"/>
      <w:r w:rsidRPr="00833DAB">
        <w:rPr>
          <w:color w:val="000000"/>
          <w:szCs w:val="22"/>
          <w:lang w:val="de-AT"/>
        </w:rPr>
        <w:t>reakcija</w:t>
      </w:r>
      <w:proofErr w:type="spellEnd"/>
      <w:r>
        <w:rPr>
          <w:color w:val="000000"/>
          <w:szCs w:val="22"/>
          <w:lang w:val="de-AT"/>
        </w:rPr>
        <w:t>.</w:t>
      </w:r>
    </w:p>
    <w:p w:rsidR="00023D1F" w:rsidRPr="00833DAB" w:rsidRDefault="00023D1F" w:rsidP="00023D1F">
      <w:pPr>
        <w:rPr>
          <w:color w:val="000000"/>
          <w:szCs w:val="22"/>
          <w:lang w:val="de-AT"/>
        </w:rPr>
      </w:pPr>
    </w:p>
    <w:p w:rsidR="00023D1F" w:rsidRPr="00E22A03" w:rsidRDefault="00023D1F" w:rsidP="00023D1F">
      <w:pPr>
        <w:rPr>
          <w:b/>
          <w:bCs/>
          <w:color w:val="000000"/>
          <w:szCs w:val="22"/>
          <w:lang w:val="de-AT"/>
        </w:rPr>
      </w:pPr>
      <w:r w:rsidRPr="00E22A03">
        <w:rPr>
          <w:b/>
          <w:bCs/>
          <w:noProof/>
          <w:szCs w:val="22"/>
          <w:lang w:val="de-AT"/>
        </w:rPr>
        <w:t>Šalutinio poveikio reiškiniai, kurių dažnis nežinomas (negali būti apskaičiuotas pagal turimus duomenis)</w:t>
      </w:r>
      <w:r w:rsidRPr="00E22A03">
        <w:rPr>
          <w:b/>
          <w:bCs/>
          <w:color w:val="000000"/>
          <w:szCs w:val="22"/>
          <w:lang w:val="de-AT"/>
        </w:rPr>
        <w:t>:</w:t>
      </w:r>
    </w:p>
    <w:p w:rsidR="00023D1F" w:rsidRPr="008E35CF" w:rsidRDefault="00023D1F" w:rsidP="00023D1F">
      <w:pPr>
        <w:rPr>
          <w:color w:val="000000"/>
          <w:szCs w:val="22"/>
          <w:lang w:val="de-AT"/>
        </w:rPr>
      </w:pPr>
      <w:r w:rsidRPr="008E35CF">
        <w:rPr>
          <w:color w:val="000000"/>
          <w:szCs w:val="22"/>
          <w:lang w:val="de-AT"/>
        </w:rPr>
        <w:t>-</w:t>
      </w:r>
      <w:r w:rsidRPr="008E35CF">
        <w:rPr>
          <w:color w:val="000000"/>
          <w:szCs w:val="22"/>
          <w:lang w:val="de-AT"/>
        </w:rPr>
        <w:tab/>
      </w:r>
      <w:proofErr w:type="spellStart"/>
      <w:r w:rsidRPr="008E35CF">
        <w:rPr>
          <w:color w:val="000000"/>
          <w:szCs w:val="22"/>
          <w:lang w:val="de-AT"/>
        </w:rPr>
        <w:t>intoksikacija</w:t>
      </w:r>
      <w:proofErr w:type="spellEnd"/>
      <w:r w:rsidRPr="008E35CF">
        <w:rPr>
          <w:color w:val="000000"/>
          <w:szCs w:val="22"/>
          <w:lang w:val="de-AT"/>
        </w:rPr>
        <w:t xml:space="preserve"> </w:t>
      </w:r>
      <w:proofErr w:type="spellStart"/>
      <w:r w:rsidRPr="008E35CF">
        <w:rPr>
          <w:color w:val="000000"/>
          <w:szCs w:val="22"/>
          <w:lang w:val="de-AT"/>
        </w:rPr>
        <w:t>vandeniu</w:t>
      </w:r>
      <w:proofErr w:type="spellEnd"/>
      <w:r w:rsidRPr="008E35CF">
        <w:rPr>
          <w:color w:val="000000"/>
          <w:szCs w:val="22"/>
          <w:lang w:val="de-AT"/>
        </w:rPr>
        <w:t xml:space="preserve">, </w:t>
      </w:r>
      <w:proofErr w:type="spellStart"/>
      <w:r w:rsidRPr="008E35CF">
        <w:rPr>
          <w:color w:val="000000"/>
          <w:szCs w:val="22"/>
          <w:lang w:val="de-AT"/>
        </w:rPr>
        <w:t>necukrinis</w:t>
      </w:r>
      <w:proofErr w:type="spellEnd"/>
      <w:r w:rsidRPr="008E35CF">
        <w:rPr>
          <w:color w:val="000000"/>
          <w:szCs w:val="22"/>
          <w:lang w:val="de-AT"/>
        </w:rPr>
        <w:t xml:space="preserve"> </w:t>
      </w:r>
      <w:proofErr w:type="spellStart"/>
      <w:r w:rsidRPr="008E35CF">
        <w:rPr>
          <w:color w:val="000000"/>
          <w:szCs w:val="22"/>
          <w:lang w:val="de-AT"/>
        </w:rPr>
        <w:t>diabetas</w:t>
      </w:r>
      <w:proofErr w:type="spellEnd"/>
      <w:r w:rsidRPr="008E35CF">
        <w:rPr>
          <w:color w:val="000000"/>
          <w:szCs w:val="22"/>
          <w:lang w:val="de-AT"/>
        </w:rPr>
        <w:t xml:space="preserve"> </w:t>
      </w:r>
      <w:proofErr w:type="spellStart"/>
      <w:r w:rsidRPr="008E35CF">
        <w:rPr>
          <w:color w:val="000000"/>
          <w:szCs w:val="22"/>
          <w:lang w:val="de-AT"/>
        </w:rPr>
        <w:t>po</w:t>
      </w:r>
      <w:proofErr w:type="spellEnd"/>
      <w:r w:rsidRPr="008E35CF">
        <w:rPr>
          <w:color w:val="000000"/>
          <w:szCs w:val="22"/>
          <w:lang w:val="de-AT"/>
        </w:rPr>
        <w:t xml:space="preserve"> </w:t>
      </w:r>
      <w:proofErr w:type="spellStart"/>
      <w:r w:rsidRPr="008E35CF">
        <w:rPr>
          <w:color w:val="000000"/>
          <w:szCs w:val="22"/>
          <w:lang w:val="de-AT"/>
        </w:rPr>
        <w:t>vaisto</w:t>
      </w:r>
      <w:proofErr w:type="spellEnd"/>
      <w:r w:rsidRPr="008E35CF">
        <w:rPr>
          <w:color w:val="000000"/>
          <w:szCs w:val="22"/>
          <w:lang w:val="de-AT"/>
        </w:rPr>
        <w:t xml:space="preserve"> </w:t>
      </w:r>
      <w:proofErr w:type="spellStart"/>
      <w:r w:rsidRPr="008E35CF">
        <w:rPr>
          <w:color w:val="000000"/>
          <w:szCs w:val="22"/>
          <w:lang w:val="de-AT"/>
        </w:rPr>
        <w:t>nutraukimo</w:t>
      </w:r>
      <w:proofErr w:type="spellEnd"/>
      <w:r w:rsidRPr="008E35CF">
        <w:rPr>
          <w:color w:val="000000"/>
          <w:szCs w:val="22"/>
          <w:lang w:val="de-AT"/>
        </w:rPr>
        <w:t>.</w:t>
      </w:r>
    </w:p>
    <w:p w:rsidR="00023D1F" w:rsidRPr="008E35CF" w:rsidRDefault="00023D1F" w:rsidP="00023D1F">
      <w:pPr>
        <w:tabs>
          <w:tab w:val="left" w:pos="1985"/>
        </w:tabs>
        <w:rPr>
          <w:szCs w:val="22"/>
          <w:lang w:val="de-AT"/>
        </w:rPr>
      </w:pPr>
    </w:p>
    <w:p w:rsidR="00023D1F" w:rsidRPr="00B34FA1" w:rsidRDefault="00023D1F" w:rsidP="00023D1F">
      <w:pPr>
        <w:spacing w:line="240" w:lineRule="auto"/>
        <w:rPr>
          <w:b/>
          <w:szCs w:val="24"/>
          <w:lang w:val="lt-LT"/>
        </w:rPr>
      </w:pPr>
      <w:r w:rsidRPr="00B34FA1">
        <w:rPr>
          <w:b/>
          <w:noProof/>
          <w:szCs w:val="24"/>
          <w:lang w:val="lt-LT"/>
        </w:rPr>
        <w:t>Pranešimas apie šalutinį poveikį</w:t>
      </w:r>
    </w:p>
    <w:p w:rsidR="00023D1F" w:rsidRPr="00655E71" w:rsidRDefault="00023D1F" w:rsidP="00023D1F">
      <w:pPr>
        <w:ind w:right="-1"/>
        <w:rPr>
          <w:lang w:val="lt-LT"/>
        </w:rPr>
      </w:pPr>
      <w:r w:rsidRPr="00655E71">
        <w:rPr>
          <w:lang w:val="lt-LT"/>
        </w:rPr>
        <w:t xml:space="preserve"> 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55E71">
          <w:rPr>
            <w:color w:val="0000FF"/>
            <w:u w:val="single"/>
            <w:lang w:val="lt-LT"/>
          </w:rPr>
          <w:t>https://vapris.vvkt.lt/vvkt-web/public/nrv</w:t>
        </w:r>
      </w:hyperlink>
      <w:r w:rsidRPr="00655E71">
        <w:rPr>
          <w:lang w:val="lt-LT"/>
        </w:rPr>
        <w:t xml:space="preserve"> arba užpildant Paciento pranešimo apie įtariamą nepageidaujamą reakciją (ĮNR) formą, kuri skelbiama </w:t>
      </w:r>
      <w:hyperlink r:id="rId6" w:history="1">
        <w:r w:rsidRPr="00655E71">
          <w:rPr>
            <w:color w:val="0000FF"/>
            <w:u w:val="single"/>
            <w:lang w:val="lt-LT"/>
          </w:rPr>
          <w:t>https://www.vvkt.lt/index.php?4004286486</w:t>
        </w:r>
      </w:hyperlink>
      <w:r w:rsidRPr="00655E71">
        <w:rPr>
          <w:lang w:val="lt-LT"/>
        </w:rPr>
        <w:t xml:space="preserve">, ir atsiunčiant elektroniniu paštu (adresu </w:t>
      </w:r>
      <w:hyperlink r:id="rId7" w:history="1">
        <w:r w:rsidRPr="00655E71">
          <w:rPr>
            <w:color w:val="0000FF"/>
            <w:u w:val="single"/>
            <w:lang w:val="lt-LT"/>
          </w:rPr>
          <w:t>NepageidaujamaR@vvkt.lt</w:t>
        </w:r>
      </w:hyperlink>
      <w:r w:rsidRPr="00655E71">
        <w:rPr>
          <w:lang w:val="lt-LT"/>
        </w:rPr>
        <w:t>) arba nemokamu telefonu 8 800 73 568. Pranešdami apie šalutinį poveikį galite mums padėti gauti daugiau informacijos apie šio vaisto saugumą.</w:t>
      </w:r>
    </w:p>
    <w:p w:rsidR="00023D1F" w:rsidRDefault="00023D1F" w:rsidP="00023D1F">
      <w:pPr>
        <w:ind w:right="-449"/>
        <w:rPr>
          <w:noProof/>
          <w:szCs w:val="24"/>
          <w:lang w:val="lt-LT"/>
        </w:rPr>
      </w:pPr>
    </w:p>
    <w:p w:rsidR="00023D1F" w:rsidRPr="00391DBD" w:rsidRDefault="00023D1F" w:rsidP="00023D1F">
      <w:pPr>
        <w:tabs>
          <w:tab w:val="left" w:pos="1985"/>
        </w:tabs>
        <w:rPr>
          <w:b/>
          <w:lang w:val="lt-LT"/>
        </w:rPr>
      </w:pPr>
    </w:p>
    <w:p w:rsidR="00023D1F" w:rsidRPr="00391DBD" w:rsidRDefault="00023D1F" w:rsidP="00023D1F">
      <w:pPr>
        <w:tabs>
          <w:tab w:val="left" w:pos="1985"/>
        </w:tabs>
        <w:rPr>
          <w:lang w:val="lt-LT"/>
        </w:rPr>
      </w:pPr>
      <w:r w:rsidRPr="00391DBD">
        <w:rPr>
          <w:b/>
          <w:lang w:val="lt-LT"/>
        </w:rPr>
        <w:t xml:space="preserve">5. </w:t>
      </w:r>
      <w:r w:rsidRPr="00391DBD">
        <w:rPr>
          <w:b/>
          <w:lang w:val="lt-LT"/>
        </w:rPr>
        <w:tab/>
        <w:t xml:space="preserve">Kaip laikyti </w:t>
      </w:r>
      <w:proofErr w:type="spellStart"/>
      <w:r w:rsidRPr="00391DBD">
        <w:rPr>
          <w:b/>
          <w:lang w:val="lt-LT"/>
        </w:rPr>
        <w:t>Empesin</w:t>
      </w:r>
      <w:proofErr w:type="spellEnd"/>
    </w:p>
    <w:p w:rsidR="00023D1F" w:rsidRPr="00391DBD" w:rsidRDefault="00023D1F" w:rsidP="00023D1F">
      <w:pPr>
        <w:tabs>
          <w:tab w:val="left" w:pos="1985"/>
        </w:tabs>
        <w:rPr>
          <w:lang w:val="lt-LT"/>
        </w:rPr>
      </w:pPr>
    </w:p>
    <w:p w:rsidR="00023D1F" w:rsidRPr="00391DBD" w:rsidRDefault="00023D1F" w:rsidP="00023D1F">
      <w:pPr>
        <w:tabs>
          <w:tab w:val="left" w:pos="1985"/>
        </w:tabs>
        <w:rPr>
          <w:lang w:val="lt-LT"/>
        </w:rPr>
      </w:pPr>
      <w:r w:rsidRPr="00391DBD">
        <w:rPr>
          <w:lang w:val="lt-LT"/>
        </w:rPr>
        <w:t>Šį vaistą laikykite vaikams nepastebimoje ir nepasiekiamoje vietoje.</w:t>
      </w:r>
    </w:p>
    <w:p w:rsidR="00023D1F" w:rsidRPr="00391DBD" w:rsidRDefault="00023D1F" w:rsidP="00023D1F">
      <w:pPr>
        <w:tabs>
          <w:tab w:val="left" w:pos="1985"/>
        </w:tabs>
        <w:rPr>
          <w:lang w:val="lt-LT"/>
        </w:rPr>
      </w:pPr>
    </w:p>
    <w:p w:rsidR="00023D1F" w:rsidRPr="00391DBD" w:rsidRDefault="00023D1F" w:rsidP="00023D1F">
      <w:pPr>
        <w:tabs>
          <w:tab w:val="left" w:pos="1985"/>
        </w:tabs>
        <w:rPr>
          <w:lang w:val="lt-LT"/>
        </w:rPr>
      </w:pPr>
      <w:r w:rsidRPr="00391DBD">
        <w:rPr>
          <w:lang w:val="lt-LT"/>
        </w:rPr>
        <w:t xml:space="preserve">Laikyti šaldytuve (2 °C – 8 °C). </w:t>
      </w:r>
    </w:p>
    <w:p w:rsidR="00023D1F" w:rsidRPr="00391DBD" w:rsidRDefault="00023D1F" w:rsidP="00023D1F">
      <w:pPr>
        <w:tabs>
          <w:tab w:val="left" w:pos="1985"/>
        </w:tabs>
        <w:rPr>
          <w:lang w:val="lt-LT"/>
        </w:rPr>
      </w:pPr>
    </w:p>
    <w:p w:rsidR="00023D1F" w:rsidRPr="00391DBD" w:rsidRDefault="00023D1F" w:rsidP="00023D1F">
      <w:pPr>
        <w:tabs>
          <w:tab w:val="left" w:pos="1985"/>
        </w:tabs>
        <w:rPr>
          <w:lang w:val="lt-LT"/>
        </w:rPr>
      </w:pPr>
      <w:r w:rsidRPr="00391DBD">
        <w:rPr>
          <w:lang w:val="lt-LT"/>
        </w:rPr>
        <w:t>Ant etiketės ir dėžutės nurodytam tinkamumo laikui pasibaigus, šio vaisto vartoti negalima. Vaistas tinkamas vartoti iki paskutinės nurodyto mėnesio dienos.</w:t>
      </w:r>
    </w:p>
    <w:p w:rsidR="00023D1F" w:rsidRPr="00391DBD" w:rsidRDefault="00023D1F" w:rsidP="00023D1F">
      <w:pPr>
        <w:tabs>
          <w:tab w:val="left" w:pos="1985"/>
        </w:tabs>
        <w:rPr>
          <w:lang w:val="lt-LT"/>
        </w:rPr>
      </w:pPr>
    </w:p>
    <w:p w:rsidR="00023D1F" w:rsidRPr="00391DBD" w:rsidRDefault="00023D1F" w:rsidP="00023D1F">
      <w:pPr>
        <w:rPr>
          <w:lang w:val="lt-LT"/>
        </w:rPr>
      </w:pPr>
      <w:r w:rsidRPr="00391DBD">
        <w:rPr>
          <w:lang w:val="lt-LT"/>
        </w:rPr>
        <w:t>Atidarius, vaistą praskieskite ir suvartokite nedelsdami.</w:t>
      </w:r>
    </w:p>
    <w:p w:rsidR="00023D1F" w:rsidRPr="00391DBD" w:rsidRDefault="00023D1F" w:rsidP="00023D1F">
      <w:pPr>
        <w:tabs>
          <w:tab w:val="left" w:pos="1985"/>
        </w:tabs>
        <w:rPr>
          <w:lang w:val="lt-LT"/>
        </w:rPr>
      </w:pPr>
    </w:p>
    <w:p w:rsidR="00023D1F" w:rsidRPr="00391DBD" w:rsidRDefault="00023D1F" w:rsidP="00023D1F">
      <w:pPr>
        <w:tabs>
          <w:tab w:val="left" w:pos="1985"/>
        </w:tabs>
        <w:rPr>
          <w:lang w:val="lt-LT"/>
        </w:rPr>
      </w:pPr>
      <w:r w:rsidRPr="00391DBD">
        <w:rPr>
          <w:lang w:val="lt-LT"/>
        </w:rPr>
        <w:t>Vaistų negalima išmesti į kanalizaciją arba su buitinėmis atliekomis. Kaip išmesti nereikalingus vaistus, klauskite vaistininko. Šios priemonės padės apsaugoti aplinką.</w:t>
      </w:r>
    </w:p>
    <w:p w:rsidR="00023D1F" w:rsidRPr="00391DBD" w:rsidRDefault="00023D1F" w:rsidP="00023D1F">
      <w:pPr>
        <w:tabs>
          <w:tab w:val="left" w:pos="1985"/>
        </w:tabs>
        <w:rPr>
          <w:lang w:val="lt-LT"/>
        </w:rPr>
      </w:pPr>
    </w:p>
    <w:p w:rsidR="00023D1F" w:rsidRPr="00391DBD" w:rsidRDefault="00023D1F" w:rsidP="00023D1F">
      <w:pPr>
        <w:tabs>
          <w:tab w:val="left" w:pos="1985"/>
        </w:tabs>
        <w:rPr>
          <w:lang w:val="lt-LT"/>
        </w:rPr>
      </w:pPr>
    </w:p>
    <w:p w:rsidR="00023D1F" w:rsidRPr="00391DBD" w:rsidRDefault="00023D1F" w:rsidP="00023D1F">
      <w:pPr>
        <w:tabs>
          <w:tab w:val="left" w:pos="1985"/>
        </w:tabs>
        <w:rPr>
          <w:lang w:val="lt-LT"/>
        </w:rPr>
      </w:pPr>
      <w:r w:rsidRPr="00391DBD">
        <w:rPr>
          <w:b/>
          <w:lang w:val="lt-LT"/>
        </w:rPr>
        <w:t xml:space="preserve">6. </w:t>
      </w:r>
      <w:r w:rsidRPr="00391DBD">
        <w:rPr>
          <w:b/>
          <w:lang w:val="lt-LT"/>
        </w:rPr>
        <w:tab/>
        <w:t>Pakuotės turinys ir kita informacija</w:t>
      </w:r>
    </w:p>
    <w:p w:rsidR="00023D1F" w:rsidRPr="00391DBD" w:rsidRDefault="00023D1F" w:rsidP="00023D1F">
      <w:pPr>
        <w:tabs>
          <w:tab w:val="left" w:pos="1985"/>
        </w:tabs>
        <w:rPr>
          <w:b/>
          <w:lang w:val="lt-LT"/>
        </w:rPr>
      </w:pPr>
    </w:p>
    <w:p w:rsidR="00023D1F" w:rsidRPr="00391DBD" w:rsidRDefault="00023D1F" w:rsidP="00023D1F">
      <w:pPr>
        <w:tabs>
          <w:tab w:val="left" w:pos="1985"/>
        </w:tabs>
        <w:rPr>
          <w:b/>
          <w:lang w:val="lt-LT"/>
        </w:rPr>
      </w:pPr>
      <w:proofErr w:type="spellStart"/>
      <w:r w:rsidRPr="00391DBD">
        <w:rPr>
          <w:b/>
          <w:lang w:val="lt-LT"/>
        </w:rPr>
        <w:t>Empesin</w:t>
      </w:r>
      <w:proofErr w:type="spellEnd"/>
      <w:r w:rsidRPr="00391DBD">
        <w:rPr>
          <w:b/>
          <w:lang w:val="lt-LT"/>
        </w:rPr>
        <w:t xml:space="preserve"> sudėtis</w:t>
      </w:r>
    </w:p>
    <w:p w:rsidR="00023D1F" w:rsidRPr="00391DBD" w:rsidRDefault="00023D1F" w:rsidP="00023D1F">
      <w:pPr>
        <w:tabs>
          <w:tab w:val="left" w:pos="1985"/>
        </w:tabs>
        <w:rPr>
          <w:lang w:val="lt-LT"/>
        </w:rPr>
      </w:pPr>
      <w:r w:rsidRPr="00391DBD">
        <w:rPr>
          <w:lang w:val="lt-LT"/>
        </w:rPr>
        <w:t xml:space="preserve">Veiklioji medžiaga yra </w:t>
      </w:r>
      <w:proofErr w:type="spellStart"/>
      <w:r w:rsidRPr="00391DBD">
        <w:rPr>
          <w:lang w:val="lt-LT"/>
        </w:rPr>
        <w:t>argipresinas</w:t>
      </w:r>
      <w:proofErr w:type="spellEnd"/>
      <w:r w:rsidRPr="00391DBD">
        <w:rPr>
          <w:lang w:val="lt-LT"/>
        </w:rPr>
        <w:t>.</w:t>
      </w:r>
    </w:p>
    <w:p w:rsidR="00023D1F" w:rsidRPr="00655E71" w:rsidRDefault="00023D1F" w:rsidP="00023D1F">
      <w:pPr>
        <w:tabs>
          <w:tab w:val="left" w:pos="1985"/>
        </w:tabs>
        <w:rPr>
          <w:szCs w:val="22"/>
          <w:lang w:val="lt-LT"/>
        </w:rPr>
      </w:pPr>
      <w:r w:rsidRPr="00655E71">
        <w:rPr>
          <w:szCs w:val="22"/>
          <w:lang w:val="lt-LT"/>
        </w:rPr>
        <w:t xml:space="preserve">Vienoje 2 ml koncentrato infuziniam tirpalui ampulėje yra </w:t>
      </w:r>
      <w:proofErr w:type="spellStart"/>
      <w:r w:rsidRPr="00655E71">
        <w:rPr>
          <w:szCs w:val="22"/>
          <w:lang w:val="lt-LT"/>
        </w:rPr>
        <w:t>argipresino</w:t>
      </w:r>
      <w:proofErr w:type="spellEnd"/>
      <w:r w:rsidRPr="00655E71">
        <w:rPr>
          <w:szCs w:val="22"/>
          <w:lang w:val="lt-LT"/>
        </w:rPr>
        <w:t xml:space="preserve"> acetato, atitinkančio 40 TV (133 </w:t>
      </w:r>
      <w:proofErr w:type="spellStart"/>
      <w:r w:rsidRPr="00655E71">
        <w:rPr>
          <w:szCs w:val="22"/>
          <w:lang w:val="lt-LT"/>
        </w:rPr>
        <w:t>mikrogramus</w:t>
      </w:r>
      <w:proofErr w:type="spellEnd"/>
      <w:r w:rsidRPr="00655E71">
        <w:rPr>
          <w:szCs w:val="22"/>
          <w:lang w:val="lt-LT"/>
        </w:rPr>
        <w:t xml:space="preserve">) </w:t>
      </w:r>
      <w:proofErr w:type="spellStart"/>
      <w:r w:rsidRPr="00655E71">
        <w:rPr>
          <w:szCs w:val="22"/>
          <w:lang w:val="lt-LT"/>
        </w:rPr>
        <w:t>argipresino</w:t>
      </w:r>
      <w:proofErr w:type="spellEnd"/>
      <w:r w:rsidRPr="00655E71">
        <w:rPr>
          <w:szCs w:val="22"/>
          <w:lang w:val="lt-LT"/>
        </w:rPr>
        <w:t>.</w:t>
      </w:r>
    </w:p>
    <w:p w:rsidR="00023D1F" w:rsidRPr="00655E71" w:rsidRDefault="00023D1F" w:rsidP="00023D1F">
      <w:pPr>
        <w:rPr>
          <w:noProof/>
          <w:szCs w:val="22"/>
          <w:lang w:val="lt-LT"/>
        </w:rPr>
      </w:pPr>
      <w:r w:rsidRPr="00655E71">
        <w:rPr>
          <w:szCs w:val="22"/>
          <w:lang w:val="lt-LT"/>
        </w:rPr>
        <w:t xml:space="preserve">Pagalbinės medžiagos: natrio chloridas, ledinė acto rūgštis (pH korekcijai), injekcinis vanduo. </w:t>
      </w:r>
    </w:p>
    <w:p w:rsidR="00023D1F" w:rsidRPr="00655E71" w:rsidRDefault="00023D1F" w:rsidP="00023D1F">
      <w:pPr>
        <w:tabs>
          <w:tab w:val="left" w:pos="1985"/>
        </w:tabs>
        <w:rPr>
          <w:szCs w:val="22"/>
          <w:lang w:val="lt-LT"/>
        </w:rPr>
      </w:pPr>
    </w:p>
    <w:p w:rsidR="00023D1F" w:rsidRPr="00655E71" w:rsidRDefault="00023D1F" w:rsidP="00023D1F">
      <w:pPr>
        <w:tabs>
          <w:tab w:val="left" w:pos="1985"/>
        </w:tabs>
        <w:rPr>
          <w:b/>
          <w:szCs w:val="22"/>
          <w:lang w:val="lt-LT"/>
        </w:rPr>
      </w:pPr>
      <w:proofErr w:type="spellStart"/>
      <w:r w:rsidRPr="00655E71">
        <w:rPr>
          <w:b/>
          <w:szCs w:val="22"/>
          <w:lang w:val="lt-LT"/>
        </w:rPr>
        <w:t>Empesin</w:t>
      </w:r>
      <w:proofErr w:type="spellEnd"/>
      <w:r w:rsidRPr="00655E71">
        <w:rPr>
          <w:b/>
          <w:szCs w:val="22"/>
          <w:lang w:val="lt-LT"/>
        </w:rPr>
        <w:t xml:space="preserve"> išvaizda ir kiekis pakuotėje</w:t>
      </w:r>
    </w:p>
    <w:p w:rsidR="00023D1F" w:rsidRPr="00655E71" w:rsidRDefault="00023D1F" w:rsidP="00023D1F">
      <w:pPr>
        <w:tabs>
          <w:tab w:val="left" w:pos="1985"/>
        </w:tabs>
        <w:rPr>
          <w:szCs w:val="22"/>
          <w:lang w:val="lt-LT"/>
        </w:rPr>
      </w:pPr>
      <w:proofErr w:type="spellStart"/>
      <w:r w:rsidRPr="00655E71">
        <w:rPr>
          <w:szCs w:val="22"/>
          <w:lang w:val="lt-LT"/>
        </w:rPr>
        <w:t>Empesin</w:t>
      </w:r>
      <w:proofErr w:type="spellEnd"/>
      <w:r w:rsidRPr="00655E71">
        <w:rPr>
          <w:szCs w:val="22"/>
          <w:lang w:val="lt-LT"/>
        </w:rPr>
        <w:t xml:space="preserve"> yra skaidrus, bespalvis koncentratas infuziniam tirpalui.</w:t>
      </w:r>
    </w:p>
    <w:p w:rsidR="00023D1F" w:rsidRPr="00655E71" w:rsidRDefault="00023D1F" w:rsidP="00023D1F">
      <w:pPr>
        <w:tabs>
          <w:tab w:val="left" w:pos="1985"/>
        </w:tabs>
        <w:rPr>
          <w:szCs w:val="22"/>
          <w:lang w:val="lt-LT"/>
        </w:rPr>
      </w:pPr>
      <w:r w:rsidRPr="00655E71">
        <w:rPr>
          <w:szCs w:val="22"/>
          <w:lang w:val="lt-LT"/>
        </w:rPr>
        <w:t>Kiekvienoje pakuotėje yra 5 arba 10 ampulių.</w:t>
      </w:r>
    </w:p>
    <w:p w:rsidR="00023D1F" w:rsidRPr="00655E71" w:rsidRDefault="00023D1F" w:rsidP="00023D1F">
      <w:pPr>
        <w:tabs>
          <w:tab w:val="left" w:pos="1985"/>
        </w:tabs>
        <w:rPr>
          <w:szCs w:val="22"/>
          <w:lang w:val="lt-LT"/>
        </w:rPr>
      </w:pPr>
      <w:r w:rsidRPr="00655E71">
        <w:rPr>
          <w:szCs w:val="22"/>
          <w:lang w:val="lt-LT"/>
        </w:rPr>
        <w:t>Gali būti tiekiamos ne visų dydžių pakuotės.</w:t>
      </w:r>
    </w:p>
    <w:p w:rsidR="00023D1F" w:rsidRPr="00655E71" w:rsidRDefault="00023D1F" w:rsidP="00023D1F">
      <w:pPr>
        <w:tabs>
          <w:tab w:val="left" w:pos="1985"/>
        </w:tabs>
        <w:rPr>
          <w:szCs w:val="22"/>
          <w:lang w:val="lt-LT"/>
        </w:rPr>
      </w:pPr>
    </w:p>
    <w:p w:rsidR="00023D1F" w:rsidRPr="008E35CF" w:rsidRDefault="00023D1F" w:rsidP="00023D1F">
      <w:pPr>
        <w:tabs>
          <w:tab w:val="left" w:pos="1985"/>
        </w:tabs>
        <w:rPr>
          <w:szCs w:val="22"/>
          <w:lang w:val="de-AT"/>
        </w:rPr>
      </w:pPr>
      <w:proofErr w:type="spellStart"/>
      <w:r w:rsidRPr="008E35CF">
        <w:rPr>
          <w:b/>
          <w:szCs w:val="22"/>
          <w:lang w:val="de-AT"/>
        </w:rPr>
        <w:t>Registruotojas</w:t>
      </w:r>
      <w:proofErr w:type="spellEnd"/>
      <w:r>
        <w:rPr>
          <w:b/>
          <w:szCs w:val="22"/>
          <w:lang w:val="de-AT"/>
        </w:rPr>
        <w:t xml:space="preserve"> </w:t>
      </w:r>
      <w:proofErr w:type="spellStart"/>
      <w:r>
        <w:rPr>
          <w:b/>
          <w:szCs w:val="22"/>
          <w:lang w:val="de-AT"/>
        </w:rPr>
        <w:t>ir</w:t>
      </w:r>
      <w:proofErr w:type="spellEnd"/>
      <w:r>
        <w:rPr>
          <w:b/>
          <w:szCs w:val="22"/>
          <w:lang w:val="de-AT"/>
        </w:rPr>
        <w:t xml:space="preserve"> </w:t>
      </w:r>
      <w:proofErr w:type="spellStart"/>
      <w:r>
        <w:rPr>
          <w:b/>
          <w:szCs w:val="22"/>
          <w:lang w:val="de-AT"/>
        </w:rPr>
        <w:t>gamintojas</w:t>
      </w:r>
      <w:proofErr w:type="spellEnd"/>
    </w:p>
    <w:p w:rsidR="00023D1F" w:rsidRDefault="00023D1F" w:rsidP="00023D1F">
      <w:pPr>
        <w:tabs>
          <w:tab w:val="left" w:pos="1985"/>
        </w:tabs>
        <w:rPr>
          <w:szCs w:val="22"/>
          <w:lang w:val="de-AT"/>
        </w:rPr>
      </w:pPr>
    </w:p>
    <w:p w:rsidR="00023D1F" w:rsidRPr="008E35CF" w:rsidRDefault="00023D1F" w:rsidP="00023D1F">
      <w:pPr>
        <w:tabs>
          <w:tab w:val="left" w:pos="1985"/>
        </w:tabs>
        <w:rPr>
          <w:i/>
          <w:szCs w:val="22"/>
          <w:lang w:val="de-AT"/>
        </w:rPr>
      </w:pPr>
      <w:proofErr w:type="spellStart"/>
      <w:r w:rsidRPr="008E35CF">
        <w:rPr>
          <w:i/>
          <w:szCs w:val="22"/>
          <w:lang w:val="de-AT"/>
        </w:rPr>
        <w:t>Registruotojas</w:t>
      </w:r>
      <w:proofErr w:type="spellEnd"/>
    </w:p>
    <w:p w:rsidR="00023D1F" w:rsidRPr="008E35CF" w:rsidRDefault="00023D1F" w:rsidP="00023D1F">
      <w:pPr>
        <w:tabs>
          <w:tab w:val="left" w:pos="1985"/>
        </w:tabs>
        <w:rPr>
          <w:szCs w:val="22"/>
          <w:lang w:val="de-AT"/>
        </w:rPr>
      </w:pPr>
      <w:proofErr w:type="spellStart"/>
      <w:r w:rsidRPr="008E35CF">
        <w:rPr>
          <w:szCs w:val="22"/>
          <w:lang w:val="de-AT"/>
        </w:rPr>
        <w:t>Orpha-Devel</w:t>
      </w:r>
      <w:proofErr w:type="spellEnd"/>
      <w:r w:rsidRPr="008E35CF">
        <w:rPr>
          <w:szCs w:val="22"/>
          <w:lang w:val="de-AT"/>
        </w:rPr>
        <w:t xml:space="preserve"> Handels und Vertriebs GmbH</w:t>
      </w:r>
    </w:p>
    <w:p w:rsidR="00023D1F" w:rsidRPr="002976CA" w:rsidRDefault="00023D1F" w:rsidP="00023D1F">
      <w:pPr>
        <w:tabs>
          <w:tab w:val="left" w:pos="1985"/>
        </w:tabs>
        <w:rPr>
          <w:szCs w:val="22"/>
          <w:lang w:val="de-AT"/>
        </w:rPr>
      </w:pPr>
      <w:r w:rsidRPr="002976CA">
        <w:rPr>
          <w:szCs w:val="22"/>
          <w:lang w:val="de-AT"/>
        </w:rPr>
        <w:t>Wintergasse 85/1B</w:t>
      </w:r>
    </w:p>
    <w:p w:rsidR="00023D1F" w:rsidRPr="002976CA" w:rsidRDefault="00023D1F" w:rsidP="00023D1F">
      <w:pPr>
        <w:tabs>
          <w:tab w:val="left" w:pos="1985"/>
        </w:tabs>
        <w:rPr>
          <w:szCs w:val="22"/>
          <w:lang w:val="de-AT"/>
        </w:rPr>
      </w:pPr>
      <w:r w:rsidRPr="002976CA">
        <w:rPr>
          <w:szCs w:val="22"/>
          <w:lang w:val="de-AT"/>
        </w:rPr>
        <w:t>3002 Purkersdorf</w:t>
      </w:r>
    </w:p>
    <w:p w:rsidR="00023D1F" w:rsidRPr="002976CA" w:rsidRDefault="00023D1F" w:rsidP="00023D1F">
      <w:pPr>
        <w:tabs>
          <w:tab w:val="left" w:pos="1985"/>
        </w:tabs>
        <w:rPr>
          <w:szCs w:val="22"/>
          <w:lang w:val="de-AT"/>
        </w:rPr>
      </w:pPr>
      <w:proofErr w:type="spellStart"/>
      <w:r w:rsidRPr="002976CA">
        <w:rPr>
          <w:szCs w:val="22"/>
          <w:lang w:val="de-AT"/>
        </w:rPr>
        <w:t>Austrija</w:t>
      </w:r>
      <w:proofErr w:type="spellEnd"/>
    </w:p>
    <w:p w:rsidR="00023D1F" w:rsidRPr="002976CA" w:rsidRDefault="00023D1F" w:rsidP="00023D1F">
      <w:pPr>
        <w:tabs>
          <w:tab w:val="left" w:pos="1985"/>
        </w:tabs>
        <w:rPr>
          <w:i/>
          <w:szCs w:val="22"/>
          <w:lang w:val="de-AT"/>
        </w:rPr>
      </w:pPr>
    </w:p>
    <w:p w:rsidR="00023D1F" w:rsidRPr="002976CA" w:rsidRDefault="00023D1F" w:rsidP="00023D1F">
      <w:pPr>
        <w:tabs>
          <w:tab w:val="left" w:pos="1985"/>
        </w:tabs>
        <w:rPr>
          <w:i/>
          <w:szCs w:val="22"/>
          <w:lang w:val="de-AT"/>
        </w:rPr>
      </w:pPr>
      <w:proofErr w:type="spellStart"/>
      <w:r w:rsidRPr="002976CA">
        <w:rPr>
          <w:i/>
          <w:szCs w:val="22"/>
          <w:lang w:val="de-AT"/>
        </w:rPr>
        <w:t>Gamintojas</w:t>
      </w:r>
      <w:proofErr w:type="spellEnd"/>
    </w:p>
    <w:p w:rsidR="00023D1F" w:rsidRPr="002976CA" w:rsidRDefault="00023D1F" w:rsidP="00023D1F">
      <w:pPr>
        <w:tabs>
          <w:tab w:val="left" w:pos="1985"/>
        </w:tabs>
        <w:rPr>
          <w:szCs w:val="22"/>
          <w:lang w:val="de-AT"/>
        </w:rPr>
      </w:pPr>
      <w:r w:rsidRPr="002976CA">
        <w:rPr>
          <w:szCs w:val="22"/>
          <w:lang w:val="de-AT"/>
        </w:rPr>
        <w:t xml:space="preserve">AOP </w:t>
      </w:r>
      <w:proofErr w:type="spellStart"/>
      <w:r w:rsidRPr="002976CA">
        <w:rPr>
          <w:szCs w:val="22"/>
          <w:lang w:val="de-AT"/>
        </w:rPr>
        <w:t>Orphan</w:t>
      </w:r>
      <w:proofErr w:type="spellEnd"/>
      <w:r w:rsidRPr="002976CA">
        <w:rPr>
          <w:szCs w:val="22"/>
          <w:lang w:val="de-AT"/>
        </w:rPr>
        <w:t xml:space="preserve"> Pharmaceuticals GmbH</w:t>
      </w:r>
    </w:p>
    <w:p w:rsidR="00023D1F" w:rsidRPr="002976CA" w:rsidRDefault="00023D1F" w:rsidP="00023D1F">
      <w:pPr>
        <w:tabs>
          <w:tab w:val="left" w:pos="1985"/>
        </w:tabs>
        <w:rPr>
          <w:szCs w:val="22"/>
          <w:lang w:val="de-AT"/>
        </w:rPr>
      </w:pPr>
      <w:r w:rsidRPr="002976CA">
        <w:rPr>
          <w:szCs w:val="22"/>
          <w:lang w:val="de-AT"/>
        </w:rPr>
        <w:t xml:space="preserve">Leopold-Ungar-Platz 2 </w:t>
      </w:r>
    </w:p>
    <w:p w:rsidR="00023D1F" w:rsidRPr="002976CA" w:rsidRDefault="00023D1F" w:rsidP="00023D1F">
      <w:pPr>
        <w:tabs>
          <w:tab w:val="left" w:pos="1985"/>
        </w:tabs>
        <w:rPr>
          <w:szCs w:val="22"/>
          <w:lang w:val="de-AT"/>
        </w:rPr>
      </w:pPr>
      <w:r w:rsidRPr="002976CA">
        <w:rPr>
          <w:szCs w:val="22"/>
          <w:lang w:val="de-AT"/>
        </w:rPr>
        <w:t>1190 Vienna</w:t>
      </w:r>
    </w:p>
    <w:p w:rsidR="00023D1F" w:rsidRPr="002976CA" w:rsidRDefault="00023D1F" w:rsidP="00023D1F">
      <w:pPr>
        <w:tabs>
          <w:tab w:val="left" w:pos="1985"/>
        </w:tabs>
        <w:rPr>
          <w:szCs w:val="22"/>
          <w:lang w:val="de-AT"/>
        </w:rPr>
      </w:pPr>
      <w:proofErr w:type="spellStart"/>
      <w:r w:rsidRPr="002976CA">
        <w:rPr>
          <w:szCs w:val="22"/>
          <w:lang w:val="de-AT"/>
        </w:rPr>
        <w:t>Austrija</w:t>
      </w:r>
      <w:proofErr w:type="spellEnd"/>
    </w:p>
    <w:p w:rsidR="00023D1F" w:rsidRDefault="00023D1F" w:rsidP="00023D1F">
      <w:pPr>
        <w:numPr>
          <w:ilvl w:val="12"/>
          <w:numId w:val="0"/>
        </w:numPr>
        <w:spacing w:line="240" w:lineRule="auto"/>
        <w:ind w:right="-2"/>
        <w:rPr>
          <w:noProof/>
          <w:szCs w:val="24"/>
          <w:lang w:val="lt-LT"/>
        </w:rPr>
      </w:pPr>
    </w:p>
    <w:p w:rsidR="00023D1F" w:rsidRPr="00391DBD" w:rsidRDefault="00023D1F" w:rsidP="00023D1F">
      <w:pPr>
        <w:rPr>
          <w:b/>
          <w:lang w:val="lt-LT"/>
        </w:rPr>
      </w:pPr>
    </w:p>
    <w:p w:rsidR="00023D1F" w:rsidRPr="00391DBD" w:rsidRDefault="00023D1F" w:rsidP="00023D1F">
      <w:pPr>
        <w:rPr>
          <w:b/>
          <w:lang w:val="lt-LT"/>
        </w:rPr>
      </w:pPr>
      <w:r w:rsidRPr="00391DBD">
        <w:rPr>
          <w:b/>
          <w:lang w:val="lt-LT"/>
        </w:rPr>
        <w:t xml:space="preserve">Šis vaistas </w:t>
      </w:r>
      <w:proofErr w:type="spellStart"/>
      <w:r w:rsidRPr="00655E71">
        <w:rPr>
          <w:b/>
          <w:lang w:val="de-AT"/>
        </w:rPr>
        <w:t>Europos</w:t>
      </w:r>
      <w:proofErr w:type="spellEnd"/>
      <w:r w:rsidRPr="00655E71">
        <w:rPr>
          <w:b/>
          <w:lang w:val="de-AT"/>
        </w:rPr>
        <w:t xml:space="preserve"> </w:t>
      </w:r>
      <w:proofErr w:type="spellStart"/>
      <w:r w:rsidRPr="00655E71">
        <w:rPr>
          <w:b/>
          <w:lang w:val="de-AT"/>
        </w:rPr>
        <w:t>ekonominės</w:t>
      </w:r>
      <w:proofErr w:type="spellEnd"/>
      <w:r w:rsidRPr="00655E71">
        <w:rPr>
          <w:b/>
          <w:lang w:val="de-AT"/>
        </w:rPr>
        <w:t xml:space="preserve"> </w:t>
      </w:r>
      <w:proofErr w:type="spellStart"/>
      <w:r w:rsidRPr="00655E71">
        <w:rPr>
          <w:b/>
          <w:lang w:val="de-AT"/>
        </w:rPr>
        <w:t>erdvės</w:t>
      </w:r>
      <w:proofErr w:type="spellEnd"/>
      <w:r w:rsidRPr="00655E71">
        <w:rPr>
          <w:b/>
          <w:lang w:val="de-AT"/>
        </w:rPr>
        <w:t xml:space="preserve"> </w:t>
      </w:r>
      <w:proofErr w:type="spellStart"/>
      <w:r w:rsidRPr="00655E71">
        <w:rPr>
          <w:b/>
          <w:lang w:val="de-AT"/>
        </w:rPr>
        <w:t>valstybėse</w:t>
      </w:r>
      <w:proofErr w:type="spellEnd"/>
      <w:r w:rsidRPr="00655E71">
        <w:rPr>
          <w:b/>
          <w:lang w:val="de-AT"/>
        </w:rPr>
        <w:t xml:space="preserve"> </w:t>
      </w:r>
      <w:proofErr w:type="spellStart"/>
      <w:r w:rsidRPr="00655E71">
        <w:rPr>
          <w:b/>
          <w:lang w:val="de-AT"/>
        </w:rPr>
        <w:t>narėse</w:t>
      </w:r>
      <w:proofErr w:type="spellEnd"/>
      <w:r w:rsidRPr="00655E71">
        <w:rPr>
          <w:b/>
          <w:lang w:val="de-AT"/>
        </w:rPr>
        <w:t xml:space="preserve"> </w:t>
      </w:r>
      <w:r w:rsidRPr="00391DBD">
        <w:rPr>
          <w:b/>
          <w:lang w:val="lt-LT"/>
        </w:rPr>
        <w:t>registruotas tokiais pavadinimais:</w:t>
      </w:r>
    </w:p>
    <w:p w:rsidR="00023D1F" w:rsidRPr="00391DBD" w:rsidRDefault="00023D1F" w:rsidP="00023D1F">
      <w:pPr>
        <w:rPr>
          <w:b/>
          <w:highlight w:val="yellow"/>
          <w:lang w:val="lt-LT"/>
        </w:rPr>
      </w:pPr>
    </w:p>
    <w:p w:rsidR="00023D1F" w:rsidRPr="008E35CF" w:rsidRDefault="00023D1F" w:rsidP="00023D1F">
      <w:pPr>
        <w:shd w:val="clear" w:color="auto" w:fill="FFFFFF"/>
        <w:tabs>
          <w:tab w:val="left" w:pos="1985"/>
        </w:tabs>
        <w:rPr>
          <w:szCs w:val="22"/>
          <w:lang w:val="de-AT"/>
        </w:rPr>
      </w:pPr>
      <w:proofErr w:type="spellStart"/>
      <w:r w:rsidRPr="008E35CF">
        <w:rPr>
          <w:szCs w:val="22"/>
          <w:lang w:val="de-AT"/>
        </w:rPr>
        <w:t>Austrija</w:t>
      </w:r>
      <w:proofErr w:type="spellEnd"/>
      <w:r w:rsidRPr="008E35CF">
        <w:rPr>
          <w:szCs w:val="22"/>
          <w:lang w:val="de-AT"/>
        </w:rPr>
        <w:t xml:space="preserve"> </w:t>
      </w:r>
      <w:r w:rsidRPr="008E35CF">
        <w:rPr>
          <w:szCs w:val="22"/>
          <w:lang w:val="de-AT"/>
        </w:rPr>
        <w:tab/>
      </w:r>
      <w:proofErr w:type="spellStart"/>
      <w:r w:rsidRPr="008E35CF">
        <w:rPr>
          <w:szCs w:val="22"/>
          <w:lang w:val="de-AT"/>
        </w:rPr>
        <w:t>Empesin</w:t>
      </w:r>
      <w:proofErr w:type="spellEnd"/>
      <w:r w:rsidRPr="008E35CF">
        <w:rPr>
          <w:szCs w:val="22"/>
          <w:lang w:val="de-AT"/>
        </w:rPr>
        <w:t xml:space="preserve"> 40 I.E./2 ml Konzentrat zur Herstellung einer Infusionslösung</w:t>
      </w:r>
    </w:p>
    <w:p w:rsidR="00023D1F" w:rsidRPr="008E35CF" w:rsidRDefault="00023D1F" w:rsidP="00023D1F">
      <w:pPr>
        <w:tabs>
          <w:tab w:val="left" w:pos="1985"/>
        </w:tabs>
        <w:rPr>
          <w:szCs w:val="22"/>
        </w:rPr>
      </w:pPr>
      <w:proofErr w:type="spellStart"/>
      <w:r w:rsidRPr="008E35CF">
        <w:rPr>
          <w:szCs w:val="22"/>
        </w:rPr>
        <w:t>Belgija</w:t>
      </w:r>
      <w:proofErr w:type="spellEnd"/>
      <w:r w:rsidRPr="008E35CF">
        <w:rPr>
          <w:szCs w:val="22"/>
        </w:rPr>
        <w:tab/>
      </w:r>
      <w:proofErr w:type="spellStart"/>
      <w:r w:rsidRPr="008E35CF">
        <w:rPr>
          <w:szCs w:val="22"/>
        </w:rPr>
        <w:t>Reverpleg</w:t>
      </w:r>
      <w:proofErr w:type="spellEnd"/>
      <w:r w:rsidRPr="008E35CF">
        <w:rPr>
          <w:szCs w:val="22"/>
        </w:rPr>
        <w:t xml:space="preserve"> 40 I.E</w:t>
      </w:r>
      <w:proofErr w:type="gramStart"/>
      <w:r w:rsidRPr="008E35CF">
        <w:rPr>
          <w:szCs w:val="22"/>
        </w:rPr>
        <w:t>./</w:t>
      </w:r>
      <w:proofErr w:type="gramEnd"/>
      <w:r w:rsidRPr="008E35CF">
        <w:rPr>
          <w:szCs w:val="22"/>
        </w:rPr>
        <w:t xml:space="preserve">2 ml </w:t>
      </w:r>
      <w:proofErr w:type="spellStart"/>
      <w:r w:rsidRPr="008E35CF">
        <w:rPr>
          <w:szCs w:val="22"/>
        </w:rPr>
        <w:t>concentraat</w:t>
      </w:r>
      <w:proofErr w:type="spellEnd"/>
      <w:r w:rsidRPr="008E35CF">
        <w:rPr>
          <w:szCs w:val="22"/>
        </w:rPr>
        <w:t xml:space="preserve"> </w:t>
      </w:r>
      <w:proofErr w:type="spellStart"/>
      <w:r w:rsidRPr="008E35CF">
        <w:rPr>
          <w:szCs w:val="22"/>
        </w:rPr>
        <w:t>voor</w:t>
      </w:r>
      <w:proofErr w:type="spellEnd"/>
      <w:r w:rsidRPr="008E35CF">
        <w:rPr>
          <w:szCs w:val="22"/>
        </w:rPr>
        <w:t xml:space="preserve"> </w:t>
      </w:r>
      <w:proofErr w:type="spellStart"/>
      <w:r w:rsidRPr="008E35CF">
        <w:rPr>
          <w:szCs w:val="22"/>
        </w:rPr>
        <w:t>oplossing</w:t>
      </w:r>
      <w:proofErr w:type="spellEnd"/>
      <w:r w:rsidRPr="008E35CF">
        <w:rPr>
          <w:szCs w:val="22"/>
        </w:rPr>
        <w:t xml:space="preserve"> </w:t>
      </w:r>
      <w:proofErr w:type="spellStart"/>
      <w:r w:rsidRPr="008E35CF">
        <w:rPr>
          <w:szCs w:val="22"/>
        </w:rPr>
        <w:t>voor</w:t>
      </w:r>
      <w:proofErr w:type="spellEnd"/>
      <w:r w:rsidRPr="008E35CF">
        <w:rPr>
          <w:szCs w:val="22"/>
        </w:rPr>
        <w:t xml:space="preserve"> </w:t>
      </w:r>
      <w:proofErr w:type="spellStart"/>
      <w:r w:rsidRPr="008E35CF">
        <w:rPr>
          <w:szCs w:val="22"/>
        </w:rPr>
        <w:t>infusie</w:t>
      </w:r>
      <w:proofErr w:type="spellEnd"/>
    </w:p>
    <w:p w:rsidR="00023D1F" w:rsidRPr="00AB7D98" w:rsidRDefault="00023D1F" w:rsidP="00023D1F">
      <w:pPr>
        <w:rPr>
          <w:szCs w:val="22"/>
          <w:lang w:val="ru-RU"/>
        </w:rPr>
      </w:pPr>
      <w:proofErr w:type="spellStart"/>
      <w:r w:rsidRPr="008E35CF">
        <w:rPr>
          <w:szCs w:val="22"/>
        </w:rPr>
        <w:t>Bulgarija</w:t>
      </w:r>
      <w:proofErr w:type="spellEnd"/>
      <w:r w:rsidRPr="00AB7D98">
        <w:rPr>
          <w:szCs w:val="22"/>
          <w:lang w:val="ru-RU"/>
        </w:rPr>
        <w:tab/>
        <w:t xml:space="preserve">             </w:t>
      </w:r>
      <w:proofErr w:type="spellStart"/>
      <w:r w:rsidRPr="00AB7D98">
        <w:rPr>
          <w:szCs w:val="22"/>
          <w:lang w:val="ru-RU"/>
        </w:rPr>
        <w:t>Емпресин</w:t>
      </w:r>
      <w:proofErr w:type="spellEnd"/>
      <w:r w:rsidRPr="00AB7D98">
        <w:rPr>
          <w:szCs w:val="22"/>
          <w:lang w:val="ru-RU"/>
        </w:rPr>
        <w:t xml:space="preserve"> 40 </w:t>
      </w:r>
      <w:r w:rsidRPr="008E35CF">
        <w:rPr>
          <w:szCs w:val="22"/>
        </w:rPr>
        <w:t>IU</w:t>
      </w:r>
      <w:r w:rsidRPr="00AB7D98">
        <w:rPr>
          <w:szCs w:val="22"/>
          <w:lang w:val="ru-RU"/>
        </w:rPr>
        <w:t>/2</w:t>
      </w:r>
      <w:r w:rsidRPr="008E35CF">
        <w:rPr>
          <w:szCs w:val="22"/>
        </w:rPr>
        <w:t>ml</w:t>
      </w:r>
      <w:r w:rsidRPr="00AB7D98">
        <w:rPr>
          <w:szCs w:val="22"/>
          <w:lang w:val="ru-RU"/>
        </w:rPr>
        <w:t xml:space="preserve"> Концентрат за </w:t>
      </w:r>
      <w:proofErr w:type="spellStart"/>
      <w:r w:rsidRPr="00AB7D98">
        <w:rPr>
          <w:szCs w:val="22"/>
          <w:lang w:val="ru-RU"/>
        </w:rPr>
        <w:t>инфузионен</w:t>
      </w:r>
      <w:proofErr w:type="spellEnd"/>
      <w:r w:rsidRPr="00AB7D98">
        <w:rPr>
          <w:szCs w:val="22"/>
          <w:lang w:val="ru-RU"/>
        </w:rPr>
        <w:t xml:space="preserve"> </w:t>
      </w:r>
      <w:proofErr w:type="spellStart"/>
      <w:r w:rsidRPr="00AB7D98">
        <w:rPr>
          <w:szCs w:val="22"/>
          <w:lang w:val="ru-RU"/>
        </w:rPr>
        <w:t>разтвор</w:t>
      </w:r>
      <w:proofErr w:type="spellEnd"/>
      <w:r w:rsidRPr="00AB7D98">
        <w:rPr>
          <w:szCs w:val="22"/>
          <w:lang w:val="ru-RU"/>
        </w:rPr>
        <w:t xml:space="preserve"> </w:t>
      </w:r>
    </w:p>
    <w:p w:rsidR="00023D1F" w:rsidRPr="005310B0" w:rsidRDefault="00023D1F" w:rsidP="00023D1F">
      <w:pPr>
        <w:tabs>
          <w:tab w:val="left" w:pos="1985"/>
        </w:tabs>
        <w:rPr>
          <w:szCs w:val="22"/>
          <w:lang w:val="en-US"/>
        </w:rPr>
      </w:pPr>
      <w:r w:rsidRPr="00AB7D98">
        <w:rPr>
          <w:szCs w:val="22"/>
          <w:lang w:val="ru-RU"/>
        </w:rPr>
        <w:tab/>
      </w:r>
      <w:r w:rsidRPr="00AB7D98">
        <w:rPr>
          <w:szCs w:val="22"/>
          <w:lang w:val="ru-RU"/>
        </w:rPr>
        <w:tab/>
      </w:r>
      <w:proofErr w:type="spellStart"/>
      <w:r w:rsidRPr="008E35CF">
        <w:rPr>
          <w:szCs w:val="22"/>
        </w:rPr>
        <w:t>Empressin</w:t>
      </w:r>
      <w:proofErr w:type="spellEnd"/>
      <w:r w:rsidRPr="005310B0">
        <w:rPr>
          <w:szCs w:val="22"/>
          <w:lang w:val="en-US"/>
        </w:rPr>
        <w:t xml:space="preserve"> 40 </w:t>
      </w:r>
      <w:r w:rsidRPr="008E35CF">
        <w:rPr>
          <w:szCs w:val="22"/>
        </w:rPr>
        <w:t>IU</w:t>
      </w:r>
      <w:r w:rsidRPr="005310B0">
        <w:rPr>
          <w:szCs w:val="22"/>
          <w:lang w:val="en-US"/>
        </w:rPr>
        <w:t>/2</w:t>
      </w:r>
      <w:r w:rsidRPr="008E35CF">
        <w:rPr>
          <w:szCs w:val="22"/>
        </w:rPr>
        <w:t>ml</w:t>
      </w:r>
      <w:r w:rsidRPr="005310B0">
        <w:rPr>
          <w:szCs w:val="22"/>
          <w:lang w:val="en-US"/>
        </w:rPr>
        <w:t xml:space="preserve"> </w:t>
      </w:r>
      <w:r w:rsidRPr="008E35CF">
        <w:rPr>
          <w:szCs w:val="22"/>
        </w:rPr>
        <w:t>concentrate</w:t>
      </w:r>
      <w:r w:rsidRPr="005310B0">
        <w:rPr>
          <w:szCs w:val="22"/>
          <w:lang w:val="en-US"/>
        </w:rPr>
        <w:t xml:space="preserve"> </w:t>
      </w:r>
      <w:r w:rsidRPr="008E35CF">
        <w:rPr>
          <w:szCs w:val="22"/>
        </w:rPr>
        <w:t>for</w:t>
      </w:r>
      <w:r w:rsidRPr="005310B0">
        <w:rPr>
          <w:szCs w:val="22"/>
          <w:lang w:val="en-US"/>
        </w:rPr>
        <w:t xml:space="preserve"> </w:t>
      </w:r>
      <w:r w:rsidRPr="008E35CF">
        <w:rPr>
          <w:szCs w:val="22"/>
        </w:rPr>
        <w:t>solution</w:t>
      </w:r>
      <w:r w:rsidRPr="005310B0">
        <w:rPr>
          <w:szCs w:val="22"/>
          <w:lang w:val="en-US"/>
        </w:rPr>
        <w:t xml:space="preserve"> </w:t>
      </w:r>
      <w:r w:rsidRPr="008E35CF">
        <w:rPr>
          <w:szCs w:val="22"/>
        </w:rPr>
        <w:t>for</w:t>
      </w:r>
      <w:r w:rsidRPr="005310B0">
        <w:rPr>
          <w:szCs w:val="22"/>
          <w:lang w:val="en-US"/>
        </w:rPr>
        <w:t xml:space="preserve"> </w:t>
      </w:r>
      <w:r w:rsidRPr="008E35CF">
        <w:rPr>
          <w:szCs w:val="22"/>
        </w:rPr>
        <w:t>infusion</w:t>
      </w:r>
    </w:p>
    <w:p w:rsidR="00023D1F" w:rsidRPr="008E35CF" w:rsidRDefault="00023D1F" w:rsidP="00023D1F">
      <w:pPr>
        <w:tabs>
          <w:tab w:val="left" w:pos="1985"/>
        </w:tabs>
        <w:rPr>
          <w:szCs w:val="22"/>
          <w:lang w:val="de-AT"/>
        </w:rPr>
      </w:pPr>
      <w:proofErr w:type="spellStart"/>
      <w:r w:rsidRPr="008E35CF">
        <w:rPr>
          <w:szCs w:val="22"/>
          <w:lang w:val="de-AT"/>
        </w:rPr>
        <w:t>Čekija</w:t>
      </w:r>
      <w:proofErr w:type="spellEnd"/>
      <w:r w:rsidRPr="008E35CF">
        <w:rPr>
          <w:szCs w:val="22"/>
          <w:lang w:val="de-AT"/>
        </w:rPr>
        <w:tab/>
      </w:r>
      <w:proofErr w:type="spellStart"/>
      <w:r w:rsidRPr="008E35CF">
        <w:rPr>
          <w:szCs w:val="22"/>
          <w:lang w:val="de-AT"/>
        </w:rPr>
        <w:t>Embesin</w:t>
      </w:r>
      <w:proofErr w:type="spellEnd"/>
    </w:p>
    <w:p w:rsidR="00023D1F" w:rsidRPr="008E35CF" w:rsidRDefault="00023D1F" w:rsidP="00023D1F">
      <w:pPr>
        <w:tabs>
          <w:tab w:val="left" w:pos="1985"/>
        </w:tabs>
        <w:rPr>
          <w:szCs w:val="22"/>
          <w:lang w:val="de-AT"/>
        </w:rPr>
      </w:pPr>
      <w:proofErr w:type="spellStart"/>
      <w:r w:rsidRPr="008E35CF">
        <w:rPr>
          <w:szCs w:val="22"/>
          <w:lang w:val="de-AT"/>
        </w:rPr>
        <w:t>Vokietija</w:t>
      </w:r>
      <w:proofErr w:type="spellEnd"/>
      <w:r w:rsidRPr="008E35CF">
        <w:rPr>
          <w:szCs w:val="22"/>
          <w:lang w:val="de-AT"/>
        </w:rPr>
        <w:tab/>
      </w:r>
      <w:proofErr w:type="spellStart"/>
      <w:r w:rsidRPr="008E35CF">
        <w:rPr>
          <w:szCs w:val="22"/>
          <w:lang w:val="de-AT"/>
        </w:rPr>
        <w:t>Empressin</w:t>
      </w:r>
      <w:proofErr w:type="spellEnd"/>
      <w:r w:rsidRPr="008E35CF">
        <w:rPr>
          <w:szCs w:val="22"/>
          <w:lang w:val="de-AT"/>
        </w:rPr>
        <w:t xml:space="preserve"> 40 I.E./2 ml Konzentrat zur Herstellung einer Infusionslösung</w:t>
      </w:r>
    </w:p>
    <w:p w:rsidR="00023D1F" w:rsidRPr="008E35CF" w:rsidRDefault="00023D1F" w:rsidP="00023D1F">
      <w:pPr>
        <w:tabs>
          <w:tab w:val="left" w:pos="1985"/>
        </w:tabs>
        <w:rPr>
          <w:szCs w:val="22"/>
          <w:lang w:val="de-AT"/>
        </w:rPr>
      </w:pPr>
      <w:proofErr w:type="spellStart"/>
      <w:r w:rsidRPr="008E35CF">
        <w:rPr>
          <w:szCs w:val="22"/>
          <w:lang w:val="de-AT"/>
        </w:rPr>
        <w:t>Danija</w:t>
      </w:r>
      <w:proofErr w:type="spellEnd"/>
      <w:r w:rsidRPr="008E35CF">
        <w:rPr>
          <w:szCs w:val="22"/>
          <w:lang w:val="de-AT"/>
        </w:rPr>
        <w:tab/>
      </w:r>
      <w:proofErr w:type="spellStart"/>
      <w:r w:rsidRPr="008E35CF">
        <w:rPr>
          <w:szCs w:val="22"/>
          <w:lang w:val="de-AT"/>
        </w:rPr>
        <w:t>Empressin</w:t>
      </w:r>
      <w:proofErr w:type="spellEnd"/>
    </w:p>
    <w:p w:rsidR="00023D1F" w:rsidRPr="008E35CF" w:rsidRDefault="00023D1F" w:rsidP="00023D1F">
      <w:pPr>
        <w:tabs>
          <w:tab w:val="left" w:pos="1985"/>
        </w:tabs>
        <w:rPr>
          <w:szCs w:val="22"/>
          <w:lang w:val="de-AT"/>
        </w:rPr>
      </w:pPr>
      <w:proofErr w:type="spellStart"/>
      <w:r w:rsidRPr="008E35CF">
        <w:rPr>
          <w:szCs w:val="22"/>
          <w:lang w:val="de-AT"/>
        </w:rPr>
        <w:t>Estija</w:t>
      </w:r>
      <w:proofErr w:type="spellEnd"/>
      <w:r w:rsidRPr="008E35CF">
        <w:rPr>
          <w:szCs w:val="22"/>
          <w:lang w:val="de-AT"/>
        </w:rPr>
        <w:tab/>
      </w:r>
      <w:r w:rsidRPr="008E35CF">
        <w:rPr>
          <w:szCs w:val="22"/>
          <w:lang w:val="de-AT"/>
        </w:rPr>
        <w:tab/>
      </w:r>
      <w:proofErr w:type="spellStart"/>
      <w:r w:rsidRPr="008E35CF">
        <w:rPr>
          <w:szCs w:val="22"/>
          <w:lang w:val="de-AT"/>
        </w:rPr>
        <w:t>Empesin</w:t>
      </w:r>
      <w:proofErr w:type="spellEnd"/>
    </w:p>
    <w:p w:rsidR="00023D1F" w:rsidRPr="008E35CF" w:rsidRDefault="00023D1F" w:rsidP="00023D1F">
      <w:pPr>
        <w:tabs>
          <w:tab w:val="left" w:pos="1985"/>
        </w:tabs>
        <w:ind w:left="1980" w:hanging="1980"/>
        <w:rPr>
          <w:szCs w:val="22"/>
          <w:lang w:val="de-AT"/>
        </w:rPr>
      </w:pPr>
      <w:proofErr w:type="spellStart"/>
      <w:r w:rsidRPr="008E35CF">
        <w:rPr>
          <w:szCs w:val="22"/>
          <w:lang w:val="de-AT"/>
        </w:rPr>
        <w:t>Graikija</w:t>
      </w:r>
      <w:proofErr w:type="spellEnd"/>
      <w:r w:rsidRPr="008E35CF">
        <w:rPr>
          <w:szCs w:val="22"/>
          <w:lang w:val="de-AT"/>
        </w:rPr>
        <w:tab/>
      </w:r>
      <w:r>
        <w:rPr>
          <w:szCs w:val="22"/>
          <w:lang w:val="de-AT"/>
        </w:rPr>
        <w:tab/>
      </w:r>
      <w:proofErr w:type="spellStart"/>
      <w:r w:rsidRPr="008E35CF">
        <w:rPr>
          <w:szCs w:val="22"/>
          <w:lang w:val="de-AT"/>
        </w:rPr>
        <w:t>Empressin</w:t>
      </w:r>
      <w:proofErr w:type="spellEnd"/>
      <w:r w:rsidRPr="008E35CF">
        <w:rPr>
          <w:szCs w:val="22"/>
          <w:lang w:val="de-AT"/>
        </w:rPr>
        <w:t xml:space="preserve"> 40 I.U./2 ml </w:t>
      </w:r>
      <w:proofErr w:type="spellStart"/>
      <w:r w:rsidRPr="008E35CF">
        <w:rPr>
          <w:szCs w:val="22"/>
        </w:rPr>
        <w:t>Πυκνό</w:t>
      </w:r>
      <w:proofErr w:type="spellEnd"/>
      <w:r w:rsidRPr="008E35CF">
        <w:rPr>
          <w:szCs w:val="22"/>
          <w:lang w:val="de-AT"/>
        </w:rPr>
        <w:t xml:space="preserve"> </w:t>
      </w:r>
      <w:proofErr w:type="spellStart"/>
      <w:r w:rsidRPr="008E35CF">
        <w:rPr>
          <w:szCs w:val="22"/>
        </w:rPr>
        <w:t>διάλυμ</w:t>
      </w:r>
      <w:proofErr w:type="spellEnd"/>
      <w:r w:rsidRPr="008E35CF">
        <w:rPr>
          <w:szCs w:val="22"/>
        </w:rPr>
        <w:t>α</w:t>
      </w:r>
      <w:r w:rsidRPr="008E35CF">
        <w:rPr>
          <w:szCs w:val="22"/>
          <w:lang w:val="de-AT"/>
        </w:rPr>
        <w:t xml:space="preserve"> </w:t>
      </w:r>
      <w:proofErr w:type="spellStart"/>
      <w:r w:rsidRPr="008E35CF">
        <w:rPr>
          <w:szCs w:val="22"/>
        </w:rPr>
        <w:t>γι</w:t>
      </w:r>
      <w:proofErr w:type="spellEnd"/>
      <w:r w:rsidRPr="008E35CF">
        <w:rPr>
          <w:szCs w:val="22"/>
        </w:rPr>
        <w:t>α</w:t>
      </w:r>
      <w:r w:rsidRPr="008E35CF">
        <w:rPr>
          <w:szCs w:val="22"/>
          <w:lang w:val="de-AT"/>
        </w:rPr>
        <w:t xml:space="preserve"> </w:t>
      </w:r>
      <w:r w:rsidRPr="008E35CF">
        <w:rPr>
          <w:szCs w:val="22"/>
        </w:rPr>
        <w:t>παρα</w:t>
      </w:r>
      <w:proofErr w:type="spellStart"/>
      <w:r w:rsidRPr="008E35CF">
        <w:rPr>
          <w:szCs w:val="22"/>
        </w:rPr>
        <w:t>σκευή</w:t>
      </w:r>
      <w:proofErr w:type="spellEnd"/>
      <w:r w:rsidRPr="008E35CF">
        <w:rPr>
          <w:szCs w:val="22"/>
          <w:lang w:val="de-AT"/>
        </w:rPr>
        <w:t xml:space="preserve"> </w:t>
      </w:r>
      <w:proofErr w:type="spellStart"/>
      <w:r w:rsidRPr="008E35CF">
        <w:rPr>
          <w:szCs w:val="22"/>
        </w:rPr>
        <w:t>δι</w:t>
      </w:r>
      <w:proofErr w:type="spellEnd"/>
      <w:r w:rsidRPr="008E35CF">
        <w:rPr>
          <w:szCs w:val="22"/>
        </w:rPr>
        <w:t>αλύματος</w:t>
      </w:r>
      <w:r w:rsidRPr="008E35CF">
        <w:rPr>
          <w:szCs w:val="22"/>
          <w:lang w:val="de-AT"/>
        </w:rPr>
        <w:t xml:space="preserve"> </w:t>
      </w:r>
      <w:r w:rsidRPr="008E35CF">
        <w:rPr>
          <w:szCs w:val="22"/>
        </w:rPr>
        <w:t>π</w:t>
      </w:r>
      <w:proofErr w:type="spellStart"/>
      <w:r w:rsidRPr="008E35CF">
        <w:rPr>
          <w:szCs w:val="22"/>
        </w:rPr>
        <w:t>ρος</w:t>
      </w:r>
      <w:proofErr w:type="spellEnd"/>
      <w:r w:rsidRPr="008E35CF">
        <w:rPr>
          <w:szCs w:val="22"/>
          <w:lang w:val="de-AT"/>
        </w:rPr>
        <w:t xml:space="preserve"> </w:t>
      </w:r>
      <w:proofErr w:type="spellStart"/>
      <w:r w:rsidRPr="008E35CF">
        <w:rPr>
          <w:szCs w:val="22"/>
        </w:rPr>
        <w:t>έγχυση</w:t>
      </w:r>
      <w:proofErr w:type="spellEnd"/>
    </w:p>
    <w:p w:rsidR="00023D1F" w:rsidRPr="005310B0" w:rsidRDefault="00023D1F" w:rsidP="00023D1F">
      <w:pPr>
        <w:tabs>
          <w:tab w:val="left" w:pos="1985"/>
        </w:tabs>
        <w:rPr>
          <w:szCs w:val="22"/>
          <w:lang w:val="pt-PT"/>
        </w:rPr>
      </w:pPr>
      <w:r w:rsidRPr="005310B0">
        <w:rPr>
          <w:szCs w:val="22"/>
          <w:lang w:val="pt-PT"/>
        </w:rPr>
        <w:t>Ispanija</w:t>
      </w:r>
      <w:r w:rsidRPr="005310B0">
        <w:rPr>
          <w:szCs w:val="22"/>
          <w:lang w:val="pt-PT"/>
        </w:rPr>
        <w:tab/>
        <w:t>Empressin 40 I.U./2 ml concentrado para solución para perfusión</w:t>
      </w:r>
    </w:p>
    <w:p w:rsidR="00023D1F" w:rsidRPr="005310B0" w:rsidRDefault="00023D1F" w:rsidP="00023D1F">
      <w:pPr>
        <w:tabs>
          <w:tab w:val="left" w:pos="1985"/>
        </w:tabs>
        <w:rPr>
          <w:szCs w:val="22"/>
          <w:lang w:val="pt-PT"/>
        </w:rPr>
      </w:pPr>
      <w:r w:rsidRPr="005310B0">
        <w:rPr>
          <w:szCs w:val="22"/>
          <w:lang w:val="pt-PT"/>
        </w:rPr>
        <w:t>Suomija</w:t>
      </w:r>
      <w:r w:rsidRPr="005310B0">
        <w:rPr>
          <w:szCs w:val="22"/>
          <w:lang w:val="pt-PT"/>
        </w:rPr>
        <w:tab/>
        <w:t>Empressin 40 I.U./2 ml infuusiokonsentraatti, liuosta varten</w:t>
      </w:r>
    </w:p>
    <w:p w:rsidR="00023D1F" w:rsidRPr="00D703EC" w:rsidRDefault="00023D1F" w:rsidP="00023D1F">
      <w:pPr>
        <w:tabs>
          <w:tab w:val="left" w:pos="1985"/>
        </w:tabs>
        <w:rPr>
          <w:szCs w:val="22"/>
          <w:lang w:val="fr-FR"/>
        </w:rPr>
      </w:pPr>
      <w:proofErr w:type="spellStart"/>
      <w:r w:rsidRPr="00D703EC">
        <w:rPr>
          <w:szCs w:val="22"/>
          <w:lang w:val="fr-FR"/>
        </w:rPr>
        <w:t>Prancūzija</w:t>
      </w:r>
      <w:proofErr w:type="spellEnd"/>
      <w:r w:rsidRPr="00D703EC">
        <w:rPr>
          <w:szCs w:val="22"/>
          <w:lang w:val="fr-FR"/>
        </w:rPr>
        <w:tab/>
      </w:r>
      <w:proofErr w:type="spellStart"/>
      <w:r w:rsidRPr="00D703EC">
        <w:rPr>
          <w:szCs w:val="22"/>
          <w:lang w:val="fr-FR"/>
        </w:rPr>
        <w:t>Reverpleg</w:t>
      </w:r>
      <w:proofErr w:type="spellEnd"/>
      <w:r w:rsidRPr="00D703EC">
        <w:rPr>
          <w:szCs w:val="22"/>
          <w:lang w:val="fr-FR"/>
        </w:rPr>
        <w:t xml:space="preserve"> 40 U.I./2ml solution á diluer pour perfusion</w:t>
      </w:r>
    </w:p>
    <w:p w:rsidR="00023D1F" w:rsidRPr="005310B0" w:rsidRDefault="00023D1F" w:rsidP="00023D1F">
      <w:pPr>
        <w:tabs>
          <w:tab w:val="left" w:pos="1985"/>
        </w:tabs>
        <w:rPr>
          <w:szCs w:val="22"/>
          <w:lang w:val="fr-FR"/>
        </w:rPr>
      </w:pPr>
      <w:proofErr w:type="spellStart"/>
      <w:r w:rsidRPr="005310B0">
        <w:rPr>
          <w:szCs w:val="22"/>
          <w:lang w:val="fr-FR"/>
        </w:rPr>
        <w:t>Vengrija</w:t>
      </w:r>
      <w:proofErr w:type="spellEnd"/>
      <w:r w:rsidRPr="005310B0">
        <w:rPr>
          <w:szCs w:val="22"/>
          <w:lang w:val="fr-FR"/>
        </w:rPr>
        <w:tab/>
      </w:r>
      <w:proofErr w:type="spellStart"/>
      <w:r w:rsidRPr="005310B0">
        <w:rPr>
          <w:szCs w:val="22"/>
          <w:lang w:val="fr-FR"/>
        </w:rPr>
        <w:t>Embesyn</w:t>
      </w:r>
      <w:proofErr w:type="spellEnd"/>
      <w:r w:rsidRPr="005310B0">
        <w:rPr>
          <w:szCs w:val="22"/>
          <w:lang w:val="fr-FR"/>
        </w:rPr>
        <w:t xml:space="preserve"> 40 N.E./2ml </w:t>
      </w:r>
      <w:proofErr w:type="spellStart"/>
      <w:r w:rsidRPr="005310B0">
        <w:rPr>
          <w:szCs w:val="22"/>
          <w:lang w:val="fr-FR"/>
        </w:rPr>
        <w:t>koncentrátum</w:t>
      </w:r>
      <w:proofErr w:type="spellEnd"/>
      <w:r w:rsidRPr="005310B0">
        <w:rPr>
          <w:szCs w:val="22"/>
          <w:lang w:val="fr-FR"/>
        </w:rPr>
        <w:t xml:space="preserve"> </w:t>
      </w:r>
      <w:proofErr w:type="spellStart"/>
      <w:r w:rsidRPr="005310B0">
        <w:rPr>
          <w:szCs w:val="22"/>
          <w:lang w:val="fr-FR"/>
        </w:rPr>
        <w:t>oldatus</w:t>
      </w:r>
      <w:proofErr w:type="spellEnd"/>
      <w:r w:rsidRPr="005310B0">
        <w:rPr>
          <w:szCs w:val="22"/>
          <w:lang w:val="fr-FR"/>
        </w:rPr>
        <w:t xml:space="preserve"> </w:t>
      </w:r>
      <w:proofErr w:type="spellStart"/>
      <w:r w:rsidRPr="005310B0">
        <w:rPr>
          <w:szCs w:val="22"/>
          <w:lang w:val="fr-FR"/>
        </w:rPr>
        <w:t>infúzióhoz</w:t>
      </w:r>
      <w:proofErr w:type="spellEnd"/>
    </w:p>
    <w:p w:rsidR="00023D1F" w:rsidRPr="005310B0" w:rsidRDefault="00023D1F" w:rsidP="00023D1F">
      <w:pPr>
        <w:tabs>
          <w:tab w:val="left" w:pos="1985"/>
        </w:tabs>
        <w:rPr>
          <w:szCs w:val="22"/>
          <w:lang w:val="fr-FR"/>
        </w:rPr>
      </w:pPr>
      <w:proofErr w:type="spellStart"/>
      <w:r w:rsidRPr="005310B0">
        <w:rPr>
          <w:szCs w:val="22"/>
          <w:lang w:val="fr-FR"/>
        </w:rPr>
        <w:t>Airija</w:t>
      </w:r>
      <w:proofErr w:type="spellEnd"/>
      <w:r w:rsidRPr="005310B0">
        <w:rPr>
          <w:szCs w:val="22"/>
          <w:lang w:val="fr-FR"/>
        </w:rPr>
        <w:tab/>
      </w:r>
      <w:r w:rsidRPr="005310B0">
        <w:rPr>
          <w:szCs w:val="22"/>
          <w:lang w:val="fr-FR"/>
        </w:rPr>
        <w:tab/>
      </w:r>
      <w:proofErr w:type="spellStart"/>
      <w:r w:rsidRPr="005310B0">
        <w:rPr>
          <w:szCs w:val="22"/>
          <w:lang w:val="fr-FR"/>
        </w:rPr>
        <w:t>Embesin</w:t>
      </w:r>
      <w:proofErr w:type="spellEnd"/>
    </w:p>
    <w:p w:rsidR="00023D1F" w:rsidRPr="005310B0" w:rsidRDefault="00023D1F" w:rsidP="00023D1F">
      <w:pPr>
        <w:tabs>
          <w:tab w:val="left" w:pos="1985"/>
        </w:tabs>
        <w:rPr>
          <w:szCs w:val="22"/>
          <w:lang w:val="pt-PT"/>
        </w:rPr>
      </w:pPr>
      <w:r w:rsidRPr="005310B0">
        <w:rPr>
          <w:szCs w:val="22"/>
          <w:lang w:val="pt-PT"/>
        </w:rPr>
        <w:t>Kroatija</w:t>
      </w:r>
      <w:r w:rsidRPr="005310B0">
        <w:rPr>
          <w:szCs w:val="22"/>
          <w:lang w:val="pt-PT"/>
        </w:rPr>
        <w:tab/>
        <w:t>Empressin 40 I.U./ 2 ml koncentrat za otopinu za infuziju</w:t>
      </w:r>
    </w:p>
    <w:p w:rsidR="00023D1F" w:rsidRPr="005310B0" w:rsidRDefault="00023D1F" w:rsidP="00023D1F">
      <w:pPr>
        <w:tabs>
          <w:tab w:val="left" w:pos="1985"/>
        </w:tabs>
        <w:rPr>
          <w:szCs w:val="22"/>
          <w:lang w:val="pt-PT"/>
        </w:rPr>
      </w:pPr>
      <w:r w:rsidRPr="005310B0">
        <w:rPr>
          <w:szCs w:val="22"/>
          <w:lang w:val="pt-PT"/>
        </w:rPr>
        <w:t>Italija</w:t>
      </w:r>
      <w:r w:rsidRPr="005310B0">
        <w:rPr>
          <w:szCs w:val="22"/>
          <w:lang w:val="pt-PT"/>
        </w:rPr>
        <w:tab/>
      </w:r>
      <w:r w:rsidRPr="005310B0">
        <w:rPr>
          <w:szCs w:val="22"/>
          <w:lang w:val="pt-PT"/>
        </w:rPr>
        <w:tab/>
        <w:t>Empressin 40 I.U./2 ml concentrato per soluzione per infusione</w:t>
      </w:r>
    </w:p>
    <w:p w:rsidR="00023D1F" w:rsidRPr="005310B0" w:rsidRDefault="00023D1F" w:rsidP="00023D1F">
      <w:pPr>
        <w:tabs>
          <w:tab w:val="left" w:pos="1985"/>
        </w:tabs>
        <w:rPr>
          <w:szCs w:val="22"/>
          <w:lang w:val="pt-PT"/>
        </w:rPr>
      </w:pPr>
      <w:r w:rsidRPr="005310B0">
        <w:rPr>
          <w:szCs w:val="22"/>
          <w:lang w:val="pt-PT"/>
        </w:rPr>
        <w:t>Liuksemburgas</w:t>
      </w:r>
      <w:r w:rsidRPr="005310B0">
        <w:rPr>
          <w:szCs w:val="22"/>
          <w:lang w:val="pt-PT"/>
        </w:rPr>
        <w:tab/>
        <w:t>Empressin 40 I.U./2 ml solution à diluer pour perfusion</w:t>
      </w:r>
    </w:p>
    <w:p w:rsidR="00023D1F" w:rsidRPr="005310B0" w:rsidRDefault="00023D1F" w:rsidP="00023D1F">
      <w:pPr>
        <w:tabs>
          <w:tab w:val="left" w:pos="1985"/>
        </w:tabs>
        <w:rPr>
          <w:szCs w:val="22"/>
          <w:lang w:val="pt-PT"/>
        </w:rPr>
      </w:pPr>
      <w:r w:rsidRPr="005310B0">
        <w:rPr>
          <w:szCs w:val="22"/>
          <w:lang w:val="pt-PT"/>
        </w:rPr>
        <w:t>Latvija</w:t>
      </w:r>
      <w:r w:rsidRPr="005310B0">
        <w:rPr>
          <w:szCs w:val="22"/>
          <w:lang w:val="pt-PT"/>
        </w:rPr>
        <w:tab/>
        <w:t>Empesin 40 SV/2 ml koncentrāts infūziju šķīduma pagatavošanai</w:t>
      </w:r>
    </w:p>
    <w:p w:rsidR="00023D1F" w:rsidRPr="005310B0" w:rsidRDefault="00023D1F" w:rsidP="00023D1F">
      <w:pPr>
        <w:tabs>
          <w:tab w:val="left" w:pos="1985"/>
        </w:tabs>
        <w:rPr>
          <w:szCs w:val="22"/>
          <w:lang w:val="pt-PT"/>
        </w:rPr>
      </w:pPr>
      <w:r w:rsidRPr="005310B0">
        <w:rPr>
          <w:szCs w:val="22"/>
          <w:lang w:val="pt-PT"/>
        </w:rPr>
        <w:t>Nyderlandai</w:t>
      </w:r>
      <w:r w:rsidRPr="005310B0">
        <w:rPr>
          <w:szCs w:val="22"/>
          <w:lang w:val="pt-PT"/>
        </w:rPr>
        <w:tab/>
        <w:t>Empressine 40 I.E./2ml, concentraat voor oplossing voor infusie</w:t>
      </w:r>
    </w:p>
    <w:p w:rsidR="00023D1F" w:rsidRPr="005310B0" w:rsidRDefault="00023D1F" w:rsidP="00023D1F">
      <w:pPr>
        <w:tabs>
          <w:tab w:val="left" w:pos="1985"/>
        </w:tabs>
        <w:rPr>
          <w:szCs w:val="22"/>
          <w:lang w:val="pt-PT"/>
        </w:rPr>
      </w:pPr>
      <w:r w:rsidRPr="005310B0">
        <w:rPr>
          <w:szCs w:val="22"/>
          <w:lang w:val="pt-PT"/>
        </w:rPr>
        <w:t>Norvegija</w:t>
      </w:r>
      <w:r w:rsidRPr="005310B0">
        <w:rPr>
          <w:szCs w:val="22"/>
          <w:lang w:val="pt-PT"/>
        </w:rPr>
        <w:tab/>
        <w:t>Empressin</w:t>
      </w:r>
    </w:p>
    <w:p w:rsidR="00023D1F" w:rsidRPr="005310B0" w:rsidRDefault="00023D1F" w:rsidP="00023D1F">
      <w:pPr>
        <w:tabs>
          <w:tab w:val="left" w:pos="1985"/>
        </w:tabs>
        <w:rPr>
          <w:szCs w:val="22"/>
          <w:lang w:val="pt-PT"/>
        </w:rPr>
      </w:pPr>
      <w:r w:rsidRPr="005310B0">
        <w:rPr>
          <w:szCs w:val="22"/>
          <w:lang w:val="pt-PT"/>
        </w:rPr>
        <w:t xml:space="preserve">Lenkija </w:t>
      </w:r>
      <w:r w:rsidRPr="005310B0">
        <w:rPr>
          <w:szCs w:val="22"/>
          <w:lang w:val="pt-PT"/>
        </w:rPr>
        <w:tab/>
        <w:t>Empesin</w:t>
      </w:r>
    </w:p>
    <w:p w:rsidR="00023D1F" w:rsidRPr="005310B0" w:rsidRDefault="00023D1F" w:rsidP="00023D1F">
      <w:pPr>
        <w:tabs>
          <w:tab w:val="left" w:pos="1985"/>
        </w:tabs>
        <w:rPr>
          <w:szCs w:val="22"/>
          <w:lang w:val="pt-PT"/>
        </w:rPr>
      </w:pPr>
      <w:r w:rsidRPr="005310B0">
        <w:rPr>
          <w:szCs w:val="22"/>
          <w:lang w:val="pt-PT"/>
        </w:rPr>
        <w:t>Portugalija</w:t>
      </w:r>
      <w:r w:rsidRPr="005310B0">
        <w:rPr>
          <w:szCs w:val="22"/>
          <w:lang w:val="pt-PT"/>
        </w:rPr>
        <w:tab/>
        <w:t>Empressin 40 U.I./2ml concentrado para solução para perfusão</w:t>
      </w:r>
    </w:p>
    <w:p w:rsidR="00023D1F" w:rsidRPr="005310B0" w:rsidRDefault="00023D1F" w:rsidP="00023D1F">
      <w:pPr>
        <w:tabs>
          <w:tab w:val="left" w:pos="1985"/>
        </w:tabs>
        <w:rPr>
          <w:szCs w:val="22"/>
          <w:lang w:val="pt-PT"/>
        </w:rPr>
      </w:pPr>
      <w:r w:rsidRPr="005310B0">
        <w:rPr>
          <w:szCs w:val="22"/>
          <w:lang w:val="pt-PT"/>
        </w:rPr>
        <w:t>Rumunija</w:t>
      </w:r>
      <w:r w:rsidRPr="005310B0">
        <w:rPr>
          <w:szCs w:val="22"/>
          <w:lang w:val="pt-PT"/>
        </w:rPr>
        <w:tab/>
        <w:t>Reverpleg</w:t>
      </w:r>
    </w:p>
    <w:p w:rsidR="00023D1F" w:rsidRPr="005310B0" w:rsidRDefault="00023D1F" w:rsidP="00023D1F">
      <w:pPr>
        <w:tabs>
          <w:tab w:val="left" w:pos="1985"/>
        </w:tabs>
        <w:rPr>
          <w:szCs w:val="22"/>
          <w:lang w:val="pt-PT"/>
        </w:rPr>
      </w:pPr>
      <w:r w:rsidRPr="005310B0">
        <w:rPr>
          <w:szCs w:val="22"/>
          <w:lang w:val="pt-PT"/>
        </w:rPr>
        <w:t>Švedija</w:t>
      </w:r>
      <w:r w:rsidRPr="005310B0">
        <w:rPr>
          <w:szCs w:val="22"/>
          <w:lang w:val="pt-PT"/>
        </w:rPr>
        <w:tab/>
        <w:t>Empressin 40 I.E./2 ml koncentrat till infusionsvätska, lösning</w:t>
      </w:r>
    </w:p>
    <w:p w:rsidR="00023D1F" w:rsidRPr="00D703EC" w:rsidRDefault="00023D1F" w:rsidP="00023D1F">
      <w:pPr>
        <w:tabs>
          <w:tab w:val="left" w:pos="1985"/>
        </w:tabs>
        <w:rPr>
          <w:szCs w:val="22"/>
          <w:lang w:val="pt-PT"/>
        </w:rPr>
      </w:pPr>
      <w:r w:rsidRPr="00D703EC">
        <w:rPr>
          <w:szCs w:val="22"/>
          <w:lang w:val="pt-PT"/>
        </w:rPr>
        <w:t>Slovėnija</w:t>
      </w:r>
      <w:r w:rsidRPr="00D703EC">
        <w:rPr>
          <w:szCs w:val="22"/>
          <w:lang w:val="pt-PT"/>
        </w:rPr>
        <w:tab/>
        <w:t>Empesin 40 I.E./2 ml koncentrat za raztopino za infundiranje</w:t>
      </w:r>
    </w:p>
    <w:p w:rsidR="00023D1F" w:rsidRPr="005310B0" w:rsidRDefault="00023D1F" w:rsidP="00023D1F">
      <w:pPr>
        <w:tabs>
          <w:tab w:val="left" w:pos="1985"/>
        </w:tabs>
        <w:rPr>
          <w:szCs w:val="22"/>
          <w:lang w:val="pt-PT"/>
        </w:rPr>
      </w:pPr>
      <w:r w:rsidRPr="005310B0">
        <w:rPr>
          <w:szCs w:val="22"/>
          <w:lang w:val="pt-PT"/>
        </w:rPr>
        <w:t>Slovakija</w:t>
      </w:r>
      <w:r w:rsidRPr="005310B0">
        <w:rPr>
          <w:szCs w:val="22"/>
          <w:lang w:val="pt-PT"/>
        </w:rPr>
        <w:tab/>
        <w:t>Embesin 40 IU/2 ml infúzny koncentrát</w:t>
      </w:r>
    </w:p>
    <w:p w:rsidR="00023D1F" w:rsidRPr="005310B0" w:rsidRDefault="00023D1F" w:rsidP="00023D1F">
      <w:pPr>
        <w:tabs>
          <w:tab w:val="left" w:pos="1985"/>
        </w:tabs>
        <w:rPr>
          <w:szCs w:val="22"/>
          <w:lang w:val="pt-PT"/>
        </w:rPr>
      </w:pPr>
    </w:p>
    <w:p w:rsidR="00023D1F" w:rsidRPr="005310B0" w:rsidRDefault="00023D1F" w:rsidP="00023D1F">
      <w:pPr>
        <w:tabs>
          <w:tab w:val="left" w:pos="1985"/>
        </w:tabs>
        <w:rPr>
          <w:b/>
          <w:szCs w:val="22"/>
          <w:lang w:val="pt-PT"/>
        </w:rPr>
      </w:pPr>
      <w:r w:rsidRPr="005310B0">
        <w:rPr>
          <w:b/>
          <w:szCs w:val="22"/>
          <w:lang w:val="pt-PT"/>
        </w:rPr>
        <w:t>Šis pakuotės lapelis paskutinį kartą peržiūrėtas 2023-</w:t>
      </w:r>
      <w:r>
        <w:rPr>
          <w:b/>
          <w:szCs w:val="22"/>
          <w:lang w:val="pt-PT"/>
        </w:rPr>
        <w:t>11-23</w:t>
      </w:r>
      <w:r w:rsidRPr="005310B0">
        <w:rPr>
          <w:b/>
          <w:szCs w:val="22"/>
          <w:lang w:val="pt-PT"/>
        </w:rPr>
        <w:t>.</w:t>
      </w:r>
    </w:p>
    <w:p w:rsidR="00023D1F" w:rsidRPr="005310B0" w:rsidRDefault="00023D1F" w:rsidP="00023D1F">
      <w:pPr>
        <w:tabs>
          <w:tab w:val="left" w:pos="1985"/>
        </w:tabs>
        <w:rPr>
          <w:szCs w:val="22"/>
          <w:lang w:val="pt-PT"/>
        </w:rPr>
      </w:pPr>
    </w:p>
    <w:p w:rsidR="00023D1F" w:rsidRPr="00F70E65" w:rsidRDefault="00023D1F" w:rsidP="00023D1F">
      <w:pPr>
        <w:numPr>
          <w:ilvl w:val="12"/>
          <w:numId w:val="0"/>
        </w:numPr>
        <w:spacing w:line="240" w:lineRule="auto"/>
        <w:ind w:right="-2"/>
        <w:rPr>
          <w:szCs w:val="24"/>
          <w:lang w:val="lt-LT"/>
        </w:rPr>
      </w:pPr>
      <w:r w:rsidRPr="00B34FA1">
        <w:rPr>
          <w:lang w:val="lt-LT"/>
        </w:rPr>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8" w:history="1">
        <w:r w:rsidRPr="00506E50">
          <w:rPr>
            <w:rStyle w:val="Hipersaitas"/>
            <w:rFonts w:eastAsia="SimSun"/>
            <w:lang w:val="lt-LT"/>
          </w:rPr>
          <w:t>http://www.vvkt.lt/</w:t>
        </w:r>
      </w:hyperlink>
      <w:r w:rsidRPr="00F70E65">
        <w:rPr>
          <w:lang w:val="lt-LT"/>
        </w:rPr>
        <w:t>.</w:t>
      </w:r>
    </w:p>
    <w:p w:rsidR="00023D1F" w:rsidRPr="005310B0" w:rsidRDefault="00023D1F" w:rsidP="00023D1F">
      <w:pPr>
        <w:pBdr>
          <w:bottom w:val="single" w:sz="12" w:space="1" w:color="auto"/>
        </w:pBdr>
        <w:tabs>
          <w:tab w:val="left" w:pos="1985"/>
        </w:tabs>
        <w:rPr>
          <w:szCs w:val="22"/>
          <w:lang w:val="pt-PT"/>
        </w:rPr>
      </w:pPr>
    </w:p>
    <w:p w:rsidR="00023D1F" w:rsidRPr="005310B0" w:rsidRDefault="00023D1F" w:rsidP="00023D1F">
      <w:pPr>
        <w:tabs>
          <w:tab w:val="left" w:pos="1985"/>
        </w:tabs>
        <w:rPr>
          <w:szCs w:val="22"/>
          <w:lang w:val="pt-PT"/>
        </w:rPr>
      </w:pPr>
      <w:r w:rsidRPr="005310B0">
        <w:rPr>
          <w:szCs w:val="22"/>
          <w:lang w:val="pt-PT"/>
        </w:rPr>
        <w:t>Toliau pateikta informacija skirta tik sveikatos priežiūros specialistams:</w:t>
      </w:r>
    </w:p>
    <w:p w:rsidR="00023D1F" w:rsidRPr="005310B0" w:rsidRDefault="00023D1F" w:rsidP="00023D1F">
      <w:pPr>
        <w:tabs>
          <w:tab w:val="left" w:pos="1985"/>
        </w:tabs>
        <w:rPr>
          <w:b/>
          <w:szCs w:val="22"/>
          <w:lang w:val="pt-PT"/>
        </w:rPr>
      </w:pPr>
    </w:p>
    <w:p w:rsidR="00023D1F" w:rsidRPr="005310B0" w:rsidRDefault="00023D1F" w:rsidP="00023D1F">
      <w:pPr>
        <w:tabs>
          <w:tab w:val="left" w:pos="1985"/>
        </w:tabs>
        <w:rPr>
          <w:b/>
          <w:szCs w:val="22"/>
          <w:lang w:val="pt-PT"/>
        </w:rPr>
      </w:pPr>
      <w:r w:rsidRPr="005310B0">
        <w:rPr>
          <w:b/>
          <w:szCs w:val="22"/>
          <w:lang w:val="pt-PT"/>
        </w:rPr>
        <w:t>Dozavimas ir vartojimo metodas</w:t>
      </w:r>
    </w:p>
    <w:p w:rsidR="00023D1F" w:rsidRPr="005310B0" w:rsidRDefault="00023D1F" w:rsidP="00023D1F">
      <w:pPr>
        <w:tabs>
          <w:tab w:val="left" w:pos="1985"/>
        </w:tabs>
        <w:rPr>
          <w:szCs w:val="22"/>
          <w:lang w:val="pt-PT"/>
        </w:rPr>
      </w:pPr>
      <w:r w:rsidRPr="005310B0">
        <w:rPr>
          <w:szCs w:val="22"/>
          <w:lang w:val="pt-PT"/>
        </w:rPr>
        <w:t>Gydymas argipresinu katecholaminams atsparią hipertenziją turintiems pacientams turėtų būti pradėtas per pirmas šešias valandas nuo septinio šoko pradžios arba per 3 valandas nuo jo pradžios, jei pacientui skiriamos didelės katecholaminų dozės (žr. PCS 5.1 skyrių). Argipresinas turi būti leidžiamas nuolatine infuzija 0,01 TV per minutę greičiu, naudojant infuzinę pompą. Priklausomai nuo klinikinio atsako, dozę galima didinti kas 15–20 minučių iki 0,03 TV per minutę. Pacientams, gydomiems intensyvios terapijos skyriuje, tikslinis kraujospūdis yra 65–75 mmHg. Argipresinas turi būti naudojamas tik kaip papildoma priemonė prie standartinio vazopresinio gydymo katecholaminais. Didesnes nei 0,03 TV per minutę dozes reikia naudoti tik neatidėliotinos pagalbos atveju, nes toks vaistinio preparato kiekis gali sukelti žarnyno ir odos nekrozę bei padidinti širdies sustojimo riziką (žr. PSC 4.4 skyrių). Gydymo trukmę kiekvienu klinikiniu atveju reikia pasirinkti individualiai, tačiau geriausia, kai gydymas tęsiamas bent 48 val. Gydymo argipresinu negalima nutraukti staiga – jį reikia nutraukti palaipsniui atsižvelgiant į paciento ligos eigą. Bendrą gydymo argipresinu trukmę nustato atsakingas gydytojas.</w:t>
      </w:r>
    </w:p>
    <w:p w:rsidR="00023D1F" w:rsidRPr="005310B0" w:rsidRDefault="00023D1F" w:rsidP="00023D1F">
      <w:pPr>
        <w:tabs>
          <w:tab w:val="left" w:pos="1985"/>
        </w:tabs>
        <w:rPr>
          <w:szCs w:val="22"/>
          <w:lang w:val="pt-PT"/>
        </w:rPr>
      </w:pPr>
    </w:p>
    <w:p w:rsidR="00023D1F" w:rsidRPr="005310B0" w:rsidRDefault="00023D1F" w:rsidP="00023D1F">
      <w:pPr>
        <w:tabs>
          <w:tab w:val="left" w:pos="1985"/>
        </w:tabs>
        <w:rPr>
          <w:szCs w:val="22"/>
          <w:lang w:val="pt-PT"/>
        </w:rPr>
      </w:pPr>
      <w:r w:rsidRPr="005310B0">
        <w:rPr>
          <w:szCs w:val="22"/>
          <w:lang w:val="pt-PT"/>
        </w:rPr>
        <w:t>Ruošdami tirpalą infuzijai, 2 ml koncentrato praskieskite 48 ml 9 mg/ml (0,9 %) natrio chlorido tirpalo (tai atitiks 0,8 TV argipresino viename mililitre). Praskiedus bendras tirpalo tūris turėtų būti 50 ml.</w:t>
      </w:r>
    </w:p>
    <w:p w:rsidR="00023D1F" w:rsidRPr="005310B0" w:rsidRDefault="00023D1F" w:rsidP="00023D1F">
      <w:pPr>
        <w:tabs>
          <w:tab w:val="left" w:pos="1985"/>
        </w:tabs>
        <w:rPr>
          <w:szCs w:val="22"/>
          <w:lang w:val="pt-PT"/>
        </w:rPr>
      </w:pPr>
    </w:p>
    <w:p w:rsidR="00023D1F" w:rsidRPr="005310B0" w:rsidRDefault="00023D1F" w:rsidP="00023D1F">
      <w:pPr>
        <w:tabs>
          <w:tab w:val="left" w:pos="1985"/>
        </w:tabs>
        <w:rPr>
          <w:szCs w:val="22"/>
          <w:lang w:val="pt-PT"/>
        </w:rPr>
      </w:pPr>
      <w:r w:rsidRPr="005310B0">
        <w:rPr>
          <w:szCs w:val="22"/>
          <w:lang w:val="pt-PT"/>
        </w:rPr>
        <w:t>Infuzijos greitis pagal rekomenduojamą dozę: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023D1F" w:rsidRPr="008E35CF" w:rsidTr="00DA232C">
        <w:tc>
          <w:tcPr>
            <w:tcW w:w="3259" w:type="dxa"/>
            <w:shd w:val="clear" w:color="auto" w:fill="auto"/>
          </w:tcPr>
          <w:p w:rsidR="00023D1F" w:rsidRPr="008E35CF" w:rsidRDefault="00023D1F" w:rsidP="00DA232C">
            <w:pPr>
              <w:tabs>
                <w:tab w:val="left" w:pos="1985"/>
              </w:tabs>
              <w:rPr>
                <w:szCs w:val="22"/>
              </w:rPr>
            </w:pPr>
            <w:proofErr w:type="spellStart"/>
            <w:r w:rsidRPr="008E35CF">
              <w:rPr>
                <w:szCs w:val="22"/>
              </w:rPr>
              <w:t>Empesin</w:t>
            </w:r>
            <w:proofErr w:type="spellEnd"/>
            <w:r w:rsidRPr="008E35CF">
              <w:rPr>
                <w:szCs w:val="22"/>
              </w:rPr>
              <w:t xml:space="preserve"> </w:t>
            </w:r>
            <w:proofErr w:type="spellStart"/>
            <w:r w:rsidRPr="008E35CF">
              <w:rPr>
                <w:szCs w:val="22"/>
              </w:rPr>
              <w:t>dozė</w:t>
            </w:r>
            <w:proofErr w:type="spellEnd"/>
            <w:r w:rsidRPr="008E35CF">
              <w:rPr>
                <w:szCs w:val="22"/>
              </w:rPr>
              <w:t xml:space="preserve"> / min</w:t>
            </w:r>
          </w:p>
        </w:tc>
        <w:tc>
          <w:tcPr>
            <w:tcW w:w="3260" w:type="dxa"/>
            <w:shd w:val="clear" w:color="auto" w:fill="auto"/>
          </w:tcPr>
          <w:p w:rsidR="00023D1F" w:rsidRPr="008E35CF" w:rsidRDefault="00023D1F" w:rsidP="00DA232C">
            <w:pPr>
              <w:tabs>
                <w:tab w:val="left" w:pos="1985"/>
              </w:tabs>
              <w:rPr>
                <w:szCs w:val="22"/>
              </w:rPr>
            </w:pPr>
            <w:proofErr w:type="spellStart"/>
            <w:r w:rsidRPr="008E35CF">
              <w:rPr>
                <w:szCs w:val="22"/>
              </w:rPr>
              <w:t>Empesin</w:t>
            </w:r>
            <w:proofErr w:type="spellEnd"/>
            <w:r w:rsidRPr="008E35CF">
              <w:rPr>
                <w:szCs w:val="22"/>
              </w:rPr>
              <w:t xml:space="preserve"> </w:t>
            </w:r>
            <w:proofErr w:type="spellStart"/>
            <w:r w:rsidRPr="008E35CF">
              <w:rPr>
                <w:szCs w:val="22"/>
              </w:rPr>
              <w:t>dozė</w:t>
            </w:r>
            <w:proofErr w:type="spellEnd"/>
            <w:r w:rsidRPr="008E35CF">
              <w:rPr>
                <w:szCs w:val="22"/>
              </w:rPr>
              <w:t xml:space="preserve"> / val.</w:t>
            </w:r>
          </w:p>
        </w:tc>
        <w:tc>
          <w:tcPr>
            <w:tcW w:w="3260" w:type="dxa"/>
            <w:shd w:val="clear" w:color="auto" w:fill="auto"/>
          </w:tcPr>
          <w:p w:rsidR="00023D1F" w:rsidRPr="008E35CF" w:rsidRDefault="00023D1F" w:rsidP="00DA232C">
            <w:pPr>
              <w:tabs>
                <w:tab w:val="left" w:pos="1985"/>
              </w:tabs>
              <w:rPr>
                <w:szCs w:val="22"/>
              </w:rPr>
            </w:pPr>
            <w:proofErr w:type="spellStart"/>
            <w:r w:rsidRPr="008E35CF">
              <w:rPr>
                <w:szCs w:val="22"/>
              </w:rPr>
              <w:t>Infuzijos</w:t>
            </w:r>
            <w:proofErr w:type="spellEnd"/>
            <w:r w:rsidRPr="008E35CF">
              <w:rPr>
                <w:szCs w:val="22"/>
              </w:rPr>
              <w:t xml:space="preserve"> </w:t>
            </w:r>
            <w:proofErr w:type="spellStart"/>
            <w:r w:rsidRPr="008E35CF">
              <w:rPr>
                <w:szCs w:val="22"/>
              </w:rPr>
              <w:t>greitis</w:t>
            </w:r>
            <w:proofErr w:type="spellEnd"/>
          </w:p>
        </w:tc>
      </w:tr>
      <w:tr w:rsidR="00023D1F" w:rsidRPr="008E35CF" w:rsidTr="00DA232C">
        <w:tc>
          <w:tcPr>
            <w:tcW w:w="3259" w:type="dxa"/>
            <w:shd w:val="clear" w:color="auto" w:fill="auto"/>
          </w:tcPr>
          <w:p w:rsidR="00023D1F" w:rsidRPr="008E35CF" w:rsidRDefault="00023D1F" w:rsidP="00DA232C">
            <w:pPr>
              <w:tabs>
                <w:tab w:val="left" w:pos="1985"/>
              </w:tabs>
              <w:rPr>
                <w:szCs w:val="22"/>
              </w:rPr>
            </w:pPr>
            <w:r w:rsidRPr="008E35CF">
              <w:rPr>
                <w:szCs w:val="22"/>
              </w:rPr>
              <w:t>0,01 TV</w:t>
            </w:r>
          </w:p>
        </w:tc>
        <w:tc>
          <w:tcPr>
            <w:tcW w:w="3260" w:type="dxa"/>
            <w:shd w:val="clear" w:color="auto" w:fill="auto"/>
          </w:tcPr>
          <w:p w:rsidR="00023D1F" w:rsidRPr="008E35CF" w:rsidRDefault="00023D1F" w:rsidP="00DA232C">
            <w:pPr>
              <w:tabs>
                <w:tab w:val="left" w:pos="1985"/>
              </w:tabs>
              <w:rPr>
                <w:szCs w:val="22"/>
              </w:rPr>
            </w:pPr>
            <w:r w:rsidRPr="008E35CF">
              <w:rPr>
                <w:szCs w:val="22"/>
              </w:rPr>
              <w:t>0,6 TV</w:t>
            </w:r>
          </w:p>
        </w:tc>
        <w:tc>
          <w:tcPr>
            <w:tcW w:w="3260" w:type="dxa"/>
            <w:shd w:val="clear" w:color="auto" w:fill="auto"/>
          </w:tcPr>
          <w:p w:rsidR="00023D1F" w:rsidRPr="008E35CF" w:rsidRDefault="00023D1F" w:rsidP="00DA232C">
            <w:pPr>
              <w:tabs>
                <w:tab w:val="left" w:pos="1985"/>
              </w:tabs>
              <w:rPr>
                <w:szCs w:val="22"/>
              </w:rPr>
            </w:pPr>
            <w:r w:rsidRPr="008E35CF">
              <w:rPr>
                <w:szCs w:val="22"/>
              </w:rPr>
              <w:t>0,75 ml/val.</w:t>
            </w:r>
          </w:p>
        </w:tc>
      </w:tr>
      <w:tr w:rsidR="00023D1F" w:rsidRPr="008E35CF" w:rsidTr="00DA232C">
        <w:tc>
          <w:tcPr>
            <w:tcW w:w="3259" w:type="dxa"/>
            <w:shd w:val="clear" w:color="auto" w:fill="auto"/>
          </w:tcPr>
          <w:p w:rsidR="00023D1F" w:rsidRPr="008E35CF" w:rsidRDefault="00023D1F" w:rsidP="00DA232C">
            <w:pPr>
              <w:tabs>
                <w:tab w:val="left" w:pos="1985"/>
              </w:tabs>
              <w:rPr>
                <w:szCs w:val="22"/>
              </w:rPr>
            </w:pPr>
            <w:r w:rsidRPr="008E35CF">
              <w:rPr>
                <w:szCs w:val="22"/>
              </w:rPr>
              <w:t>0,02 TV</w:t>
            </w:r>
          </w:p>
        </w:tc>
        <w:tc>
          <w:tcPr>
            <w:tcW w:w="3260" w:type="dxa"/>
            <w:shd w:val="clear" w:color="auto" w:fill="auto"/>
          </w:tcPr>
          <w:p w:rsidR="00023D1F" w:rsidRPr="008E35CF" w:rsidRDefault="00023D1F" w:rsidP="00DA232C">
            <w:pPr>
              <w:tabs>
                <w:tab w:val="left" w:pos="1985"/>
              </w:tabs>
              <w:rPr>
                <w:szCs w:val="22"/>
              </w:rPr>
            </w:pPr>
            <w:r w:rsidRPr="008E35CF">
              <w:rPr>
                <w:szCs w:val="22"/>
              </w:rPr>
              <w:t>1,2 TV</w:t>
            </w:r>
          </w:p>
        </w:tc>
        <w:tc>
          <w:tcPr>
            <w:tcW w:w="3260" w:type="dxa"/>
            <w:shd w:val="clear" w:color="auto" w:fill="auto"/>
          </w:tcPr>
          <w:p w:rsidR="00023D1F" w:rsidRPr="008E35CF" w:rsidRDefault="00023D1F" w:rsidP="00DA232C">
            <w:pPr>
              <w:tabs>
                <w:tab w:val="left" w:pos="1985"/>
              </w:tabs>
              <w:rPr>
                <w:szCs w:val="22"/>
              </w:rPr>
            </w:pPr>
            <w:r w:rsidRPr="008E35CF">
              <w:rPr>
                <w:szCs w:val="22"/>
              </w:rPr>
              <w:t>1,50 ml/val.</w:t>
            </w:r>
          </w:p>
        </w:tc>
      </w:tr>
      <w:tr w:rsidR="00023D1F" w:rsidRPr="008E35CF" w:rsidTr="00DA232C">
        <w:tc>
          <w:tcPr>
            <w:tcW w:w="3259" w:type="dxa"/>
            <w:shd w:val="clear" w:color="auto" w:fill="auto"/>
          </w:tcPr>
          <w:p w:rsidR="00023D1F" w:rsidRPr="008E35CF" w:rsidRDefault="00023D1F" w:rsidP="00DA232C">
            <w:pPr>
              <w:tabs>
                <w:tab w:val="left" w:pos="1985"/>
              </w:tabs>
              <w:rPr>
                <w:szCs w:val="22"/>
              </w:rPr>
            </w:pPr>
            <w:r w:rsidRPr="008E35CF">
              <w:rPr>
                <w:szCs w:val="22"/>
              </w:rPr>
              <w:t>0,03 TV</w:t>
            </w:r>
          </w:p>
        </w:tc>
        <w:tc>
          <w:tcPr>
            <w:tcW w:w="3260" w:type="dxa"/>
            <w:shd w:val="clear" w:color="auto" w:fill="auto"/>
          </w:tcPr>
          <w:p w:rsidR="00023D1F" w:rsidRPr="008E35CF" w:rsidRDefault="00023D1F" w:rsidP="00DA232C">
            <w:pPr>
              <w:tabs>
                <w:tab w:val="left" w:pos="1985"/>
              </w:tabs>
              <w:rPr>
                <w:szCs w:val="22"/>
              </w:rPr>
            </w:pPr>
            <w:r w:rsidRPr="008E35CF">
              <w:rPr>
                <w:szCs w:val="22"/>
              </w:rPr>
              <w:t>1,8 TV</w:t>
            </w:r>
          </w:p>
        </w:tc>
        <w:tc>
          <w:tcPr>
            <w:tcW w:w="3260" w:type="dxa"/>
            <w:shd w:val="clear" w:color="auto" w:fill="auto"/>
          </w:tcPr>
          <w:p w:rsidR="00023D1F" w:rsidRPr="008E35CF" w:rsidRDefault="00023D1F" w:rsidP="00DA232C">
            <w:pPr>
              <w:tabs>
                <w:tab w:val="left" w:pos="1985"/>
              </w:tabs>
              <w:rPr>
                <w:szCs w:val="22"/>
              </w:rPr>
            </w:pPr>
            <w:r w:rsidRPr="008E35CF">
              <w:rPr>
                <w:szCs w:val="22"/>
              </w:rPr>
              <w:t>2,25 ml/val.</w:t>
            </w:r>
          </w:p>
        </w:tc>
      </w:tr>
    </w:tbl>
    <w:p w:rsidR="00023D1F" w:rsidRPr="008E35CF" w:rsidRDefault="00023D1F" w:rsidP="00023D1F">
      <w:pPr>
        <w:tabs>
          <w:tab w:val="left" w:pos="1985"/>
        </w:tabs>
        <w:rPr>
          <w:szCs w:val="22"/>
          <w:lang w:val="de-AT"/>
        </w:rPr>
      </w:pPr>
    </w:p>
    <w:p w:rsidR="00023D1F" w:rsidRPr="008E35CF" w:rsidRDefault="00023D1F" w:rsidP="00023D1F">
      <w:pPr>
        <w:tabs>
          <w:tab w:val="left" w:pos="1985"/>
        </w:tabs>
        <w:rPr>
          <w:szCs w:val="22"/>
          <w:u w:val="single"/>
        </w:rPr>
      </w:pPr>
      <w:proofErr w:type="spellStart"/>
      <w:r w:rsidRPr="008E35CF">
        <w:rPr>
          <w:szCs w:val="22"/>
          <w:u w:val="single"/>
        </w:rPr>
        <w:t>Vaikų</w:t>
      </w:r>
      <w:proofErr w:type="spellEnd"/>
      <w:r w:rsidRPr="008E35CF">
        <w:rPr>
          <w:szCs w:val="22"/>
          <w:u w:val="single"/>
        </w:rPr>
        <w:t xml:space="preserve"> </w:t>
      </w:r>
      <w:proofErr w:type="spellStart"/>
      <w:r w:rsidRPr="008E35CF">
        <w:rPr>
          <w:szCs w:val="22"/>
          <w:u w:val="single"/>
        </w:rPr>
        <w:t>populiacija</w:t>
      </w:r>
      <w:proofErr w:type="spellEnd"/>
    </w:p>
    <w:p w:rsidR="00023D1F" w:rsidRPr="008E35CF" w:rsidRDefault="00023D1F" w:rsidP="00023D1F">
      <w:pPr>
        <w:tabs>
          <w:tab w:val="left" w:pos="1985"/>
        </w:tabs>
        <w:rPr>
          <w:szCs w:val="22"/>
        </w:rPr>
      </w:pPr>
      <w:proofErr w:type="spellStart"/>
      <w:r w:rsidRPr="008E35CF">
        <w:rPr>
          <w:szCs w:val="22"/>
        </w:rPr>
        <w:t>Argipresinas</w:t>
      </w:r>
      <w:proofErr w:type="spellEnd"/>
      <w:r w:rsidRPr="008E35CF">
        <w:rPr>
          <w:szCs w:val="22"/>
        </w:rPr>
        <w:t xml:space="preserve"> </w:t>
      </w:r>
      <w:proofErr w:type="spellStart"/>
      <w:r w:rsidRPr="008E35CF">
        <w:rPr>
          <w:szCs w:val="22"/>
        </w:rPr>
        <w:t>naudotas</w:t>
      </w:r>
      <w:proofErr w:type="spellEnd"/>
      <w:r w:rsidRPr="008E35CF">
        <w:rPr>
          <w:szCs w:val="22"/>
        </w:rPr>
        <w:t xml:space="preserve"> </w:t>
      </w:r>
      <w:proofErr w:type="spellStart"/>
      <w:r w:rsidRPr="008E35CF">
        <w:rPr>
          <w:szCs w:val="22"/>
        </w:rPr>
        <w:t>vazodilataciniam</w:t>
      </w:r>
      <w:proofErr w:type="spellEnd"/>
      <w:r w:rsidRPr="008E35CF">
        <w:rPr>
          <w:szCs w:val="22"/>
        </w:rPr>
        <w:t xml:space="preserve"> </w:t>
      </w:r>
      <w:proofErr w:type="spellStart"/>
      <w:r w:rsidRPr="008E35CF">
        <w:rPr>
          <w:szCs w:val="22"/>
        </w:rPr>
        <w:t>šokui</w:t>
      </w:r>
      <w:proofErr w:type="spellEnd"/>
      <w:r w:rsidRPr="008E35CF">
        <w:rPr>
          <w:szCs w:val="22"/>
        </w:rPr>
        <w:t xml:space="preserve"> </w:t>
      </w:r>
      <w:proofErr w:type="spellStart"/>
      <w:r w:rsidRPr="008E35CF">
        <w:rPr>
          <w:szCs w:val="22"/>
        </w:rPr>
        <w:t>vaikams</w:t>
      </w:r>
      <w:proofErr w:type="spellEnd"/>
      <w:r w:rsidRPr="008E35CF">
        <w:rPr>
          <w:szCs w:val="22"/>
        </w:rPr>
        <w:t xml:space="preserve"> </w:t>
      </w:r>
      <w:proofErr w:type="spellStart"/>
      <w:r w:rsidRPr="008E35CF">
        <w:rPr>
          <w:szCs w:val="22"/>
        </w:rPr>
        <w:t>ir</w:t>
      </w:r>
      <w:proofErr w:type="spellEnd"/>
      <w:r w:rsidRPr="008E35CF">
        <w:rPr>
          <w:szCs w:val="22"/>
        </w:rPr>
        <w:t xml:space="preserve"> </w:t>
      </w:r>
      <w:proofErr w:type="spellStart"/>
      <w:r w:rsidRPr="008E35CF">
        <w:rPr>
          <w:szCs w:val="22"/>
        </w:rPr>
        <w:t>kūdikiams</w:t>
      </w:r>
      <w:proofErr w:type="spellEnd"/>
      <w:r w:rsidRPr="008E35CF">
        <w:rPr>
          <w:szCs w:val="22"/>
        </w:rPr>
        <w:t xml:space="preserve"> </w:t>
      </w:r>
      <w:proofErr w:type="spellStart"/>
      <w:r w:rsidRPr="008E35CF">
        <w:rPr>
          <w:szCs w:val="22"/>
        </w:rPr>
        <w:t>gydyti</w:t>
      </w:r>
      <w:proofErr w:type="spellEnd"/>
      <w:r w:rsidRPr="008E35CF">
        <w:rPr>
          <w:szCs w:val="22"/>
        </w:rPr>
        <w:t xml:space="preserve"> </w:t>
      </w:r>
      <w:proofErr w:type="spellStart"/>
      <w:r w:rsidRPr="008E35CF">
        <w:rPr>
          <w:szCs w:val="22"/>
        </w:rPr>
        <w:t>intensyvios</w:t>
      </w:r>
      <w:proofErr w:type="spellEnd"/>
      <w:r w:rsidRPr="008E35CF">
        <w:rPr>
          <w:szCs w:val="22"/>
        </w:rPr>
        <w:t xml:space="preserve"> </w:t>
      </w:r>
      <w:proofErr w:type="spellStart"/>
      <w:r w:rsidRPr="008E35CF">
        <w:rPr>
          <w:szCs w:val="22"/>
        </w:rPr>
        <w:t>terapijos</w:t>
      </w:r>
      <w:proofErr w:type="spellEnd"/>
      <w:r w:rsidRPr="008E35CF">
        <w:rPr>
          <w:szCs w:val="22"/>
        </w:rPr>
        <w:t xml:space="preserve"> </w:t>
      </w:r>
      <w:proofErr w:type="spellStart"/>
      <w:r w:rsidRPr="008E35CF">
        <w:rPr>
          <w:szCs w:val="22"/>
        </w:rPr>
        <w:t>skyriuose</w:t>
      </w:r>
      <w:proofErr w:type="spellEnd"/>
      <w:r w:rsidRPr="008E35CF">
        <w:rPr>
          <w:szCs w:val="22"/>
        </w:rPr>
        <w:t xml:space="preserve"> </w:t>
      </w:r>
      <w:proofErr w:type="spellStart"/>
      <w:r w:rsidRPr="008E35CF">
        <w:rPr>
          <w:szCs w:val="22"/>
        </w:rPr>
        <w:t>bei</w:t>
      </w:r>
      <w:proofErr w:type="spellEnd"/>
      <w:r w:rsidRPr="008E35CF">
        <w:rPr>
          <w:szCs w:val="22"/>
        </w:rPr>
        <w:t xml:space="preserve"> </w:t>
      </w:r>
      <w:proofErr w:type="spellStart"/>
      <w:r w:rsidRPr="008E35CF">
        <w:rPr>
          <w:szCs w:val="22"/>
        </w:rPr>
        <w:t>operacijų</w:t>
      </w:r>
      <w:proofErr w:type="spellEnd"/>
      <w:r w:rsidRPr="008E35CF">
        <w:rPr>
          <w:szCs w:val="22"/>
        </w:rPr>
        <w:t xml:space="preserve"> </w:t>
      </w:r>
      <w:proofErr w:type="spellStart"/>
      <w:r w:rsidRPr="008E35CF">
        <w:rPr>
          <w:szCs w:val="22"/>
        </w:rPr>
        <w:t>metu</w:t>
      </w:r>
      <w:proofErr w:type="spellEnd"/>
      <w:r w:rsidRPr="008E35CF">
        <w:rPr>
          <w:szCs w:val="22"/>
        </w:rPr>
        <w:t xml:space="preserve">. </w:t>
      </w:r>
      <w:proofErr w:type="spellStart"/>
      <w:r w:rsidRPr="008E35CF">
        <w:rPr>
          <w:szCs w:val="22"/>
        </w:rPr>
        <w:t>Kadangi</w:t>
      </w:r>
      <w:proofErr w:type="spellEnd"/>
      <w:r w:rsidRPr="008E35CF">
        <w:rPr>
          <w:szCs w:val="22"/>
        </w:rPr>
        <w:t xml:space="preserve"> </w:t>
      </w:r>
      <w:proofErr w:type="spellStart"/>
      <w:r w:rsidRPr="008E35CF">
        <w:rPr>
          <w:szCs w:val="22"/>
        </w:rPr>
        <w:t>argipresinas</w:t>
      </w:r>
      <w:proofErr w:type="spellEnd"/>
      <w:r w:rsidRPr="008E35CF">
        <w:rPr>
          <w:szCs w:val="22"/>
        </w:rPr>
        <w:t xml:space="preserve">, </w:t>
      </w:r>
      <w:proofErr w:type="spellStart"/>
      <w:r w:rsidRPr="008E35CF">
        <w:rPr>
          <w:szCs w:val="22"/>
        </w:rPr>
        <w:t>lyginant</w:t>
      </w:r>
      <w:proofErr w:type="spellEnd"/>
      <w:r w:rsidRPr="008E35CF">
        <w:rPr>
          <w:szCs w:val="22"/>
        </w:rPr>
        <w:t xml:space="preserve"> </w:t>
      </w:r>
      <w:proofErr w:type="spellStart"/>
      <w:r w:rsidRPr="008E35CF">
        <w:rPr>
          <w:szCs w:val="22"/>
        </w:rPr>
        <w:t>su</w:t>
      </w:r>
      <w:proofErr w:type="spellEnd"/>
      <w:r w:rsidRPr="008E35CF">
        <w:rPr>
          <w:szCs w:val="22"/>
        </w:rPr>
        <w:t xml:space="preserve"> </w:t>
      </w:r>
      <w:proofErr w:type="spellStart"/>
      <w:r w:rsidRPr="008E35CF">
        <w:rPr>
          <w:szCs w:val="22"/>
        </w:rPr>
        <w:t>standartiniu</w:t>
      </w:r>
      <w:proofErr w:type="spellEnd"/>
      <w:r w:rsidRPr="008E35CF">
        <w:rPr>
          <w:szCs w:val="22"/>
        </w:rPr>
        <w:t xml:space="preserve"> </w:t>
      </w:r>
      <w:proofErr w:type="spellStart"/>
      <w:r w:rsidRPr="008E35CF">
        <w:rPr>
          <w:szCs w:val="22"/>
        </w:rPr>
        <w:t>gydymu</w:t>
      </w:r>
      <w:proofErr w:type="spellEnd"/>
      <w:r w:rsidRPr="008E35CF">
        <w:rPr>
          <w:szCs w:val="22"/>
        </w:rPr>
        <w:t xml:space="preserve">, </w:t>
      </w:r>
      <w:proofErr w:type="spellStart"/>
      <w:r w:rsidRPr="008E35CF">
        <w:rPr>
          <w:szCs w:val="22"/>
        </w:rPr>
        <w:t>nepagerino</w:t>
      </w:r>
      <w:proofErr w:type="spellEnd"/>
      <w:r w:rsidRPr="008E35CF">
        <w:rPr>
          <w:szCs w:val="22"/>
        </w:rPr>
        <w:t xml:space="preserve"> </w:t>
      </w:r>
      <w:proofErr w:type="spellStart"/>
      <w:r w:rsidRPr="008E35CF">
        <w:rPr>
          <w:szCs w:val="22"/>
        </w:rPr>
        <w:t>išgyvenamumo</w:t>
      </w:r>
      <w:proofErr w:type="spellEnd"/>
      <w:r w:rsidRPr="008E35CF">
        <w:rPr>
          <w:szCs w:val="22"/>
        </w:rPr>
        <w:t xml:space="preserve"> </w:t>
      </w:r>
      <w:proofErr w:type="spellStart"/>
      <w:r w:rsidRPr="008E35CF">
        <w:rPr>
          <w:szCs w:val="22"/>
        </w:rPr>
        <w:t>ir</w:t>
      </w:r>
      <w:proofErr w:type="spellEnd"/>
      <w:r w:rsidRPr="008E35CF">
        <w:rPr>
          <w:szCs w:val="22"/>
        </w:rPr>
        <w:t xml:space="preserve"> </w:t>
      </w:r>
      <w:proofErr w:type="spellStart"/>
      <w:r w:rsidRPr="008E35CF">
        <w:rPr>
          <w:szCs w:val="22"/>
        </w:rPr>
        <w:t>turėjo</w:t>
      </w:r>
      <w:proofErr w:type="spellEnd"/>
      <w:r w:rsidRPr="008E35CF">
        <w:rPr>
          <w:szCs w:val="22"/>
        </w:rPr>
        <w:t xml:space="preserve"> </w:t>
      </w:r>
      <w:proofErr w:type="spellStart"/>
      <w:r w:rsidRPr="008E35CF">
        <w:rPr>
          <w:szCs w:val="22"/>
        </w:rPr>
        <w:t>didesnį</w:t>
      </w:r>
      <w:proofErr w:type="spellEnd"/>
      <w:r w:rsidRPr="008E35CF">
        <w:rPr>
          <w:szCs w:val="22"/>
        </w:rPr>
        <w:t xml:space="preserve"> </w:t>
      </w:r>
      <w:proofErr w:type="spellStart"/>
      <w:r w:rsidRPr="008E35CF">
        <w:rPr>
          <w:szCs w:val="22"/>
        </w:rPr>
        <w:t>nepageidaujamų</w:t>
      </w:r>
      <w:proofErr w:type="spellEnd"/>
      <w:r w:rsidRPr="008E35CF">
        <w:rPr>
          <w:szCs w:val="22"/>
        </w:rPr>
        <w:t xml:space="preserve"> </w:t>
      </w:r>
      <w:proofErr w:type="spellStart"/>
      <w:r w:rsidRPr="008E35CF">
        <w:rPr>
          <w:szCs w:val="22"/>
        </w:rPr>
        <w:t>reakcijų</w:t>
      </w:r>
      <w:proofErr w:type="spellEnd"/>
      <w:r w:rsidRPr="008E35CF">
        <w:rPr>
          <w:szCs w:val="22"/>
        </w:rPr>
        <w:t xml:space="preserve"> </w:t>
      </w:r>
      <w:proofErr w:type="spellStart"/>
      <w:r w:rsidRPr="008E35CF">
        <w:rPr>
          <w:szCs w:val="22"/>
        </w:rPr>
        <w:t>dažnį</w:t>
      </w:r>
      <w:proofErr w:type="spellEnd"/>
      <w:r w:rsidRPr="008E35CF">
        <w:rPr>
          <w:szCs w:val="22"/>
        </w:rPr>
        <w:t xml:space="preserve">, </w:t>
      </w:r>
      <w:proofErr w:type="spellStart"/>
      <w:r w:rsidRPr="008E35CF">
        <w:rPr>
          <w:szCs w:val="22"/>
        </w:rPr>
        <w:t>kūdikiams</w:t>
      </w:r>
      <w:proofErr w:type="spellEnd"/>
      <w:r w:rsidRPr="008E35CF">
        <w:rPr>
          <w:szCs w:val="22"/>
        </w:rPr>
        <w:t xml:space="preserve"> </w:t>
      </w:r>
      <w:proofErr w:type="spellStart"/>
      <w:r w:rsidRPr="008E35CF">
        <w:rPr>
          <w:szCs w:val="22"/>
        </w:rPr>
        <w:t>ir</w:t>
      </w:r>
      <w:proofErr w:type="spellEnd"/>
      <w:r w:rsidRPr="008E35CF">
        <w:rPr>
          <w:szCs w:val="22"/>
        </w:rPr>
        <w:t xml:space="preserve"> </w:t>
      </w:r>
      <w:proofErr w:type="spellStart"/>
      <w:r w:rsidRPr="008E35CF">
        <w:rPr>
          <w:szCs w:val="22"/>
        </w:rPr>
        <w:t>vaikams</w:t>
      </w:r>
      <w:proofErr w:type="spellEnd"/>
      <w:r w:rsidRPr="008E35CF">
        <w:rPr>
          <w:szCs w:val="22"/>
        </w:rPr>
        <w:t xml:space="preserve"> </w:t>
      </w:r>
      <w:proofErr w:type="gramStart"/>
      <w:r w:rsidRPr="008E35CF">
        <w:rPr>
          <w:szCs w:val="22"/>
        </w:rPr>
        <w:t>jo</w:t>
      </w:r>
      <w:proofErr w:type="gramEnd"/>
      <w:r w:rsidRPr="008E35CF">
        <w:rPr>
          <w:szCs w:val="22"/>
        </w:rPr>
        <w:t xml:space="preserve"> </w:t>
      </w:r>
      <w:proofErr w:type="spellStart"/>
      <w:r w:rsidRPr="008E35CF">
        <w:rPr>
          <w:szCs w:val="22"/>
        </w:rPr>
        <w:t>naudoti</w:t>
      </w:r>
      <w:proofErr w:type="spellEnd"/>
      <w:r w:rsidRPr="008E35CF">
        <w:rPr>
          <w:szCs w:val="22"/>
        </w:rPr>
        <w:t xml:space="preserve"> </w:t>
      </w:r>
      <w:proofErr w:type="spellStart"/>
      <w:r w:rsidRPr="008E35CF">
        <w:rPr>
          <w:szCs w:val="22"/>
        </w:rPr>
        <w:t>nerekomenduojama</w:t>
      </w:r>
      <w:proofErr w:type="spellEnd"/>
      <w:r w:rsidRPr="008E35CF">
        <w:rPr>
          <w:szCs w:val="22"/>
        </w:rPr>
        <w:t xml:space="preserve">. </w:t>
      </w:r>
    </w:p>
    <w:p w:rsidR="00023D1F" w:rsidRPr="008E35CF" w:rsidRDefault="00023D1F" w:rsidP="00023D1F">
      <w:pPr>
        <w:tabs>
          <w:tab w:val="left" w:pos="1985"/>
        </w:tabs>
        <w:rPr>
          <w:szCs w:val="22"/>
        </w:rPr>
      </w:pPr>
      <w:proofErr w:type="spellStart"/>
      <w:r w:rsidRPr="008E35CF">
        <w:rPr>
          <w:b/>
          <w:szCs w:val="22"/>
        </w:rPr>
        <w:t>Kontraindikacijos</w:t>
      </w:r>
      <w:proofErr w:type="spellEnd"/>
    </w:p>
    <w:p w:rsidR="00023D1F" w:rsidRPr="008E35CF" w:rsidRDefault="00023D1F" w:rsidP="00023D1F">
      <w:pPr>
        <w:tabs>
          <w:tab w:val="left" w:pos="1985"/>
        </w:tabs>
        <w:rPr>
          <w:szCs w:val="22"/>
        </w:rPr>
      </w:pPr>
      <w:proofErr w:type="spellStart"/>
      <w:r w:rsidRPr="008E35CF">
        <w:rPr>
          <w:szCs w:val="22"/>
        </w:rPr>
        <w:t>Padidėjęs</w:t>
      </w:r>
      <w:proofErr w:type="spellEnd"/>
      <w:r w:rsidRPr="008E35CF">
        <w:rPr>
          <w:szCs w:val="22"/>
        </w:rPr>
        <w:t xml:space="preserve"> </w:t>
      </w:r>
      <w:proofErr w:type="spellStart"/>
      <w:r w:rsidRPr="008E35CF">
        <w:rPr>
          <w:szCs w:val="22"/>
        </w:rPr>
        <w:t>jautrumas</w:t>
      </w:r>
      <w:proofErr w:type="spellEnd"/>
      <w:r w:rsidRPr="008E35CF">
        <w:rPr>
          <w:szCs w:val="22"/>
        </w:rPr>
        <w:t xml:space="preserve"> </w:t>
      </w:r>
      <w:proofErr w:type="spellStart"/>
      <w:r w:rsidRPr="008E35CF">
        <w:rPr>
          <w:szCs w:val="22"/>
        </w:rPr>
        <w:t>veikliajai</w:t>
      </w:r>
      <w:proofErr w:type="spellEnd"/>
      <w:r w:rsidRPr="008E35CF">
        <w:rPr>
          <w:szCs w:val="22"/>
        </w:rPr>
        <w:t xml:space="preserve"> </w:t>
      </w:r>
      <w:proofErr w:type="spellStart"/>
      <w:r w:rsidRPr="008E35CF">
        <w:rPr>
          <w:szCs w:val="22"/>
        </w:rPr>
        <w:t>arba</w:t>
      </w:r>
      <w:proofErr w:type="spellEnd"/>
      <w:r w:rsidRPr="008E35CF">
        <w:rPr>
          <w:szCs w:val="22"/>
        </w:rPr>
        <w:t xml:space="preserve"> bet </w:t>
      </w:r>
      <w:proofErr w:type="spellStart"/>
      <w:r w:rsidRPr="008E35CF">
        <w:rPr>
          <w:szCs w:val="22"/>
        </w:rPr>
        <w:t>kuriai</w:t>
      </w:r>
      <w:proofErr w:type="spellEnd"/>
      <w:r w:rsidRPr="008E35CF">
        <w:rPr>
          <w:szCs w:val="22"/>
        </w:rPr>
        <w:t xml:space="preserve"> PCS 6.1 </w:t>
      </w:r>
      <w:proofErr w:type="spellStart"/>
      <w:r w:rsidRPr="008E35CF">
        <w:rPr>
          <w:szCs w:val="22"/>
        </w:rPr>
        <w:t>skyriuje</w:t>
      </w:r>
      <w:proofErr w:type="spellEnd"/>
      <w:r w:rsidRPr="008E35CF">
        <w:rPr>
          <w:szCs w:val="22"/>
        </w:rPr>
        <w:t xml:space="preserve"> </w:t>
      </w:r>
      <w:proofErr w:type="spellStart"/>
      <w:r w:rsidRPr="008E35CF">
        <w:rPr>
          <w:szCs w:val="22"/>
        </w:rPr>
        <w:t>nurodytai</w:t>
      </w:r>
      <w:proofErr w:type="spellEnd"/>
      <w:r w:rsidRPr="008E35CF">
        <w:rPr>
          <w:szCs w:val="22"/>
        </w:rPr>
        <w:t xml:space="preserve"> </w:t>
      </w:r>
      <w:proofErr w:type="spellStart"/>
      <w:r w:rsidRPr="008E35CF">
        <w:rPr>
          <w:szCs w:val="22"/>
        </w:rPr>
        <w:t>pagalbinei</w:t>
      </w:r>
      <w:proofErr w:type="spellEnd"/>
      <w:r w:rsidRPr="008E35CF">
        <w:rPr>
          <w:szCs w:val="22"/>
        </w:rPr>
        <w:t xml:space="preserve"> </w:t>
      </w:r>
      <w:proofErr w:type="spellStart"/>
      <w:r w:rsidRPr="008E35CF">
        <w:rPr>
          <w:szCs w:val="22"/>
        </w:rPr>
        <w:t>medžiagai</w:t>
      </w:r>
      <w:proofErr w:type="spellEnd"/>
      <w:r w:rsidRPr="008E35CF">
        <w:rPr>
          <w:szCs w:val="22"/>
        </w:rPr>
        <w:t>.</w:t>
      </w:r>
    </w:p>
    <w:p w:rsidR="00023D1F" w:rsidRPr="008E35CF" w:rsidRDefault="00023D1F" w:rsidP="00023D1F">
      <w:pPr>
        <w:tabs>
          <w:tab w:val="left" w:pos="1985"/>
        </w:tabs>
        <w:rPr>
          <w:b/>
          <w:szCs w:val="22"/>
        </w:rPr>
      </w:pPr>
      <w:proofErr w:type="spellStart"/>
      <w:r w:rsidRPr="008E35CF">
        <w:rPr>
          <w:b/>
          <w:szCs w:val="22"/>
        </w:rPr>
        <w:t>Specialūs</w:t>
      </w:r>
      <w:proofErr w:type="spellEnd"/>
      <w:r w:rsidRPr="008E35CF">
        <w:rPr>
          <w:b/>
          <w:szCs w:val="22"/>
        </w:rPr>
        <w:t xml:space="preserve"> </w:t>
      </w:r>
      <w:proofErr w:type="spellStart"/>
      <w:r w:rsidRPr="008E35CF">
        <w:rPr>
          <w:b/>
          <w:szCs w:val="22"/>
        </w:rPr>
        <w:t>įspėjimai</w:t>
      </w:r>
      <w:proofErr w:type="spellEnd"/>
      <w:r w:rsidRPr="008E35CF">
        <w:rPr>
          <w:b/>
          <w:szCs w:val="22"/>
        </w:rPr>
        <w:t xml:space="preserve"> </w:t>
      </w:r>
      <w:proofErr w:type="spellStart"/>
      <w:r w:rsidRPr="008E35CF">
        <w:rPr>
          <w:b/>
          <w:szCs w:val="22"/>
        </w:rPr>
        <w:t>ir</w:t>
      </w:r>
      <w:proofErr w:type="spellEnd"/>
      <w:r w:rsidRPr="008E35CF">
        <w:rPr>
          <w:b/>
          <w:szCs w:val="22"/>
        </w:rPr>
        <w:t xml:space="preserve"> </w:t>
      </w:r>
      <w:proofErr w:type="spellStart"/>
      <w:r w:rsidRPr="008E35CF">
        <w:rPr>
          <w:b/>
          <w:szCs w:val="22"/>
        </w:rPr>
        <w:t>atsargumo</w:t>
      </w:r>
      <w:proofErr w:type="spellEnd"/>
      <w:r w:rsidRPr="008E35CF">
        <w:rPr>
          <w:b/>
          <w:szCs w:val="22"/>
        </w:rPr>
        <w:t xml:space="preserve"> </w:t>
      </w:r>
      <w:proofErr w:type="spellStart"/>
      <w:r w:rsidRPr="008E35CF">
        <w:rPr>
          <w:b/>
          <w:szCs w:val="22"/>
        </w:rPr>
        <w:t>priemonės</w:t>
      </w:r>
      <w:proofErr w:type="spellEnd"/>
    </w:p>
    <w:p w:rsidR="00023D1F" w:rsidRPr="008E35CF" w:rsidRDefault="00023D1F" w:rsidP="00023D1F">
      <w:pPr>
        <w:tabs>
          <w:tab w:val="left" w:pos="1985"/>
        </w:tabs>
        <w:rPr>
          <w:szCs w:val="22"/>
        </w:rPr>
      </w:pPr>
      <w:proofErr w:type="spellStart"/>
      <w:r w:rsidRPr="008E35CF">
        <w:rPr>
          <w:szCs w:val="22"/>
        </w:rPr>
        <w:t>Šis</w:t>
      </w:r>
      <w:proofErr w:type="spellEnd"/>
      <w:r w:rsidRPr="008E35CF">
        <w:rPr>
          <w:szCs w:val="22"/>
        </w:rPr>
        <w:t xml:space="preserve"> </w:t>
      </w:r>
      <w:proofErr w:type="spellStart"/>
      <w:r w:rsidRPr="008E35CF">
        <w:rPr>
          <w:szCs w:val="22"/>
        </w:rPr>
        <w:t>preparatas</w:t>
      </w:r>
      <w:proofErr w:type="spellEnd"/>
      <w:r w:rsidRPr="008E35CF">
        <w:rPr>
          <w:szCs w:val="22"/>
        </w:rPr>
        <w:t xml:space="preserve"> </w:t>
      </w:r>
      <w:proofErr w:type="spellStart"/>
      <w:r w:rsidRPr="008E35CF">
        <w:rPr>
          <w:szCs w:val="22"/>
        </w:rPr>
        <w:t>netur</w:t>
      </w:r>
      <w:r>
        <w:rPr>
          <w:szCs w:val="22"/>
        </w:rPr>
        <w:t>i</w:t>
      </w:r>
      <w:proofErr w:type="spellEnd"/>
      <w:r w:rsidRPr="008E35CF">
        <w:rPr>
          <w:szCs w:val="22"/>
        </w:rPr>
        <w:t xml:space="preserve"> </w:t>
      </w:r>
      <w:proofErr w:type="spellStart"/>
      <w:r w:rsidRPr="008E35CF">
        <w:rPr>
          <w:szCs w:val="22"/>
        </w:rPr>
        <w:t>būti</w:t>
      </w:r>
      <w:proofErr w:type="spellEnd"/>
      <w:r w:rsidRPr="008E35CF">
        <w:rPr>
          <w:szCs w:val="22"/>
        </w:rPr>
        <w:t xml:space="preserve"> </w:t>
      </w:r>
      <w:proofErr w:type="spellStart"/>
      <w:r w:rsidRPr="008E35CF">
        <w:rPr>
          <w:szCs w:val="22"/>
        </w:rPr>
        <w:t>vartojamas</w:t>
      </w:r>
      <w:proofErr w:type="spellEnd"/>
      <w:r w:rsidRPr="008E35CF">
        <w:rPr>
          <w:szCs w:val="22"/>
        </w:rPr>
        <w:t xml:space="preserve"> </w:t>
      </w:r>
      <w:proofErr w:type="spellStart"/>
      <w:r w:rsidRPr="008E35CF">
        <w:rPr>
          <w:szCs w:val="22"/>
        </w:rPr>
        <w:t>pakaitomis</w:t>
      </w:r>
      <w:proofErr w:type="spellEnd"/>
      <w:r w:rsidRPr="008E35CF">
        <w:rPr>
          <w:szCs w:val="22"/>
        </w:rPr>
        <w:t xml:space="preserve"> </w:t>
      </w:r>
      <w:proofErr w:type="spellStart"/>
      <w:r w:rsidRPr="008E35CF">
        <w:rPr>
          <w:szCs w:val="22"/>
        </w:rPr>
        <w:t>su</w:t>
      </w:r>
      <w:proofErr w:type="spellEnd"/>
      <w:r w:rsidRPr="008E35CF">
        <w:rPr>
          <w:szCs w:val="22"/>
        </w:rPr>
        <w:t xml:space="preserve"> </w:t>
      </w:r>
      <w:proofErr w:type="spellStart"/>
      <w:r w:rsidRPr="008E35CF">
        <w:rPr>
          <w:szCs w:val="22"/>
        </w:rPr>
        <w:t>kitais</w:t>
      </w:r>
      <w:proofErr w:type="spellEnd"/>
      <w:r w:rsidRPr="008E35CF">
        <w:rPr>
          <w:szCs w:val="22"/>
        </w:rPr>
        <w:t xml:space="preserve"> </w:t>
      </w:r>
      <w:proofErr w:type="spellStart"/>
      <w:r w:rsidRPr="008E35CF">
        <w:rPr>
          <w:szCs w:val="22"/>
        </w:rPr>
        <w:t>vaistiniais</w:t>
      </w:r>
      <w:proofErr w:type="spellEnd"/>
      <w:r w:rsidRPr="008E35CF">
        <w:rPr>
          <w:szCs w:val="22"/>
        </w:rPr>
        <w:t xml:space="preserve"> </w:t>
      </w:r>
      <w:proofErr w:type="spellStart"/>
      <w:r w:rsidRPr="008E35CF">
        <w:rPr>
          <w:szCs w:val="22"/>
        </w:rPr>
        <w:t>preparatais</w:t>
      </w:r>
      <w:proofErr w:type="spellEnd"/>
      <w:r w:rsidRPr="008E35CF">
        <w:rPr>
          <w:szCs w:val="22"/>
        </w:rPr>
        <w:t xml:space="preserve">, </w:t>
      </w:r>
      <w:proofErr w:type="spellStart"/>
      <w:r w:rsidRPr="008E35CF">
        <w:rPr>
          <w:szCs w:val="22"/>
        </w:rPr>
        <w:t>kurių</w:t>
      </w:r>
      <w:proofErr w:type="spellEnd"/>
      <w:r w:rsidRPr="008E35CF">
        <w:rPr>
          <w:szCs w:val="22"/>
        </w:rPr>
        <w:t xml:space="preserve"> </w:t>
      </w:r>
      <w:proofErr w:type="spellStart"/>
      <w:r w:rsidRPr="008E35CF">
        <w:rPr>
          <w:szCs w:val="22"/>
        </w:rPr>
        <w:t>sudėtyje</w:t>
      </w:r>
      <w:proofErr w:type="spellEnd"/>
      <w:r w:rsidRPr="008E35CF">
        <w:rPr>
          <w:szCs w:val="22"/>
        </w:rPr>
        <w:t xml:space="preserve"> </w:t>
      </w:r>
      <w:proofErr w:type="spellStart"/>
      <w:r w:rsidRPr="008E35CF">
        <w:rPr>
          <w:szCs w:val="22"/>
        </w:rPr>
        <w:t>yra</w:t>
      </w:r>
      <w:proofErr w:type="spellEnd"/>
      <w:r w:rsidRPr="008E35CF">
        <w:rPr>
          <w:szCs w:val="22"/>
        </w:rPr>
        <w:t xml:space="preserve"> </w:t>
      </w:r>
      <w:proofErr w:type="spellStart"/>
      <w:r w:rsidRPr="008E35CF">
        <w:rPr>
          <w:szCs w:val="22"/>
        </w:rPr>
        <w:t>argipresino</w:t>
      </w:r>
      <w:proofErr w:type="spellEnd"/>
      <w:r w:rsidRPr="008E35CF">
        <w:rPr>
          <w:szCs w:val="22"/>
        </w:rPr>
        <w:t xml:space="preserve">, </w:t>
      </w:r>
      <w:proofErr w:type="spellStart"/>
      <w:r w:rsidRPr="008E35CF">
        <w:rPr>
          <w:szCs w:val="22"/>
        </w:rPr>
        <w:t>išreikšto</w:t>
      </w:r>
      <w:proofErr w:type="spellEnd"/>
      <w:r w:rsidRPr="008E35CF">
        <w:rPr>
          <w:szCs w:val="22"/>
        </w:rPr>
        <w:t xml:space="preserve"> </w:t>
      </w:r>
      <w:proofErr w:type="spellStart"/>
      <w:r w:rsidRPr="008E35CF">
        <w:rPr>
          <w:szCs w:val="22"/>
        </w:rPr>
        <w:t>kitokiais</w:t>
      </w:r>
      <w:proofErr w:type="spellEnd"/>
      <w:r w:rsidRPr="008E35CF">
        <w:rPr>
          <w:szCs w:val="22"/>
        </w:rPr>
        <w:t xml:space="preserve"> </w:t>
      </w:r>
      <w:proofErr w:type="spellStart"/>
      <w:r w:rsidRPr="008E35CF">
        <w:rPr>
          <w:szCs w:val="22"/>
        </w:rPr>
        <w:t>stiprumo</w:t>
      </w:r>
      <w:proofErr w:type="spellEnd"/>
      <w:r w:rsidRPr="008E35CF">
        <w:rPr>
          <w:szCs w:val="22"/>
        </w:rPr>
        <w:t xml:space="preserve"> </w:t>
      </w:r>
      <w:proofErr w:type="spellStart"/>
      <w:r w:rsidRPr="008E35CF">
        <w:rPr>
          <w:szCs w:val="22"/>
        </w:rPr>
        <w:t>vienetais</w:t>
      </w:r>
      <w:proofErr w:type="spellEnd"/>
      <w:r w:rsidRPr="008E35CF">
        <w:rPr>
          <w:szCs w:val="22"/>
        </w:rPr>
        <w:t xml:space="preserve"> (</w:t>
      </w:r>
      <w:proofErr w:type="spellStart"/>
      <w:r w:rsidRPr="008E35CF">
        <w:rPr>
          <w:szCs w:val="22"/>
        </w:rPr>
        <w:t>pavyzdžiui</w:t>
      </w:r>
      <w:proofErr w:type="spellEnd"/>
      <w:r w:rsidRPr="008E35CF">
        <w:rPr>
          <w:szCs w:val="22"/>
        </w:rPr>
        <w:t xml:space="preserve">, </w:t>
      </w:r>
      <w:proofErr w:type="spellStart"/>
      <w:r w:rsidRPr="008E35CF">
        <w:rPr>
          <w:szCs w:val="22"/>
        </w:rPr>
        <w:t>spaudimo</w:t>
      </w:r>
      <w:proofErr w:type="spellEnd"/>
      <w:r w:rsidRPr="008E35CF">
        <w:rPr>
          <w:szCs w:val="22"/>
        </w:rPr>
        <w:t xml:space="preserve"> </w:t>
      </w:r>
      <w:proofErr w:type="spellStart"/>
      <w:r w:rsidRPr="008E35CF">
        <w:rPr>
          <w:szCs w:val="22"/>
        </w:rPr>
        <w:t>vienetais</w:t>
      </w:r>
      <w:proofErr w:type="spellEnd"/>
      <w:r w:rsidRPr="008E35CF">
        <w:rPr>
          <w:szCs w:val="22"/>
        </w:rPr>
        <w:t xml:space="preserve"> SV).</w:t>
      </w:r>
    </w:p>
    <w:p w:rsidR="00023D1F" w:rsidRPr="008E35CF" w:rsidRDefault="00023D1F" w:rsidP="00023D1F">
      <w:pPr>
        <w:tabs>
          <w:tab w:val="left" w:pos="1985"/>
        </w:tabs>
        <w:rPr>
          <w:szCs w:val="22"/>
          <w:lang w:val="de-AT"/>
        </w:rPr>
      </w:pPr>
      <w:proofErr w:type="spellStart"/>
      <w:r w:rsidRPr="008E35CF">
        <w:rPr>
          <w:szCs w:val="22"/>
          <w:lang w:val="de-AT"/>
        </w:rPr>
        <w:t>Gydant</w:t>
      </w:r>
      <w:proofErr w:type="spellEnd"/>
      <w:r w:rsidRPr="008E35CF">
        <w:rPr>
          <w:szCs w:val="22"/>
          <w:lang w:val="de-AT"/>
        </w:rPr>
        <w:t xml:space="preserve"> </w:t>
      </w:r>
      <w:proofErr w:type="spellStart"/>
      <w:r w:rsidRPr="008E35CF">
        <w:rPr>
          <w:szCs w:val="22"/>
          <w:lang w:val="de-AT"/>
        </w:rPr>
        <w:t>katecholaminams</w:t>
      </w:r>
      <w:proofErr w:type="spellEnd"/>
      <w:r w:rsidRPr="008E35CF">
        <w:rPr>
          <w:szCs w:val="22"/>
          <w:lang w:val="de-AT"/>
        </w:rPr>
        <w:t xml:space="preserve"> </w:t>
      </w:r>
      <w:proofErr w:type="spellStart"/>
      <w:r w:rsidRPr="008E35CF">
        <w:rPr>
          <w:szCs w:val="22"/>
          <w:lang w:val="de-AT"/>
        </w:rPr>
        <w:t>atsparų</w:t>
      </w:r>
      <w:proofErr w:type="spellEnd"/>
      <w:r w:rsidRPr="008E35CF">
        <w:rPr>
          <w:szCs w:val="22"/>
          <w:lang w:val="de-AT"/>
        </w:rPr>
        <w:t xml:space="preserve"> </w:t>
      </w:r>
      <w:proofErr w:type="spellStart"/>
      <w:r w:rsidRPr="008E35CF">
        <w:rPr>
          <w:szCs w:val="22"/>
          <w:lang w:val="de-AT"/>
        </w:rPr>
        <w:t>šoką</w:t>
      </w:r>
      <w:proofErr w:type="spellEnd"/>
      <w:r w:rsidRPr="008E35CF">
        <w:rPr>
          <w:szCs w:val="22"/>
          <w:lang w:val="de-AT"/>
        </w:rPr>
        <w:t xml:space="preserve">, </w:t>
      </w:r>
      <w:proofErr w:type="spellStart"/>
      <w:r w:rsidRPr="008E35CF">
        <w:rPr>
          <w:szCs w:val="22"/>
          <w:lang w:val="de-AT"/>
        </w:rPr>
        <w:t>argipresino</w:t>
      </w:r>
      <w:proofErr w:type="spellEnd"/>
      <w:r w:rsidRPr="008E35CF">
        <w:rPr>
          <w:szCs w:val="22"/>
          <w:lang w:val="de-AT"/>
        </w:rPr>
        <w:t xml:space="preserve"> </w:t>
      </w:r>
      <w:proofErr w:type="spellStart"/>
      <w:r w:rsidRPr="008E35CF">
        <w:rPr>
          <w:szCs w:val="22"/>
          <w:lang w:val="de-AT"/>
        </w:rPr>
        <w:t>negalima</w:t>
      </w:r>
      <w:proofErr w:type="spellEnd"/>
      <w:r w:rsidRPr="008E35CF">
        <w:rPr>
          <w:szCs w:val="22"/>
          <w:lang w:val="de-AT"/>
        </w:rPr>
        <w:t xml:space="preserve"> </w:t>
      </w:r>
      <w:proofErr w:type="spellStart"/>
      <w:r w:rsidRPr="008E35CF">
        <w:rPr>
          <w:szCs w:val="22"/>
          <w:lang w:val="de-AT"/>
        </w:rPr>
        <w:t>suleisti</w:t>
      </w:r>
      <w:proofErr w:type="spellEnd"/>
      <w:r w:rsidRPr="008E35CF">
        <w:rPr>
          <w:szCs w:val="22"/>
          <w:lang w:val="de-AT"/>
        </w:rPr>
        <w:t xml:space="preserve"> </w:t>
      </w:r>
      <w:proofErr w:type="spellStart"/>
      <w:r w:rsidRPr="008E35CF">
        <w:rPr>
          <w:szCs w:val="22"/>
          <w:lang w:val="de-AT"/>
        </w:rPr>
        <w:t>greitai</w:t>
      </w:r>
      <w:proofErr w:type="spellEnd"/>
      <w:r w:rsidRPr="008E35CF">
        <w:rPr>
          <w:szCs w:val="22"/>
          <w:lang w:val="de-AT"/>
        </w:rPr>
        <w:t>.</w:t>
      </w:r>
    </w:p>
    <w:p w:rsidR="00023D1F" w:rsidRPr="008E35CF" w:rsidRDefault="00023D1F" w:rsidP="00023D1F">
      <w:pPr>
        <w:tabs>
          <w:tab w:val="left" w:pos="1985"/>
        </w:tabs>
        <w:rPr>
          <w:szCs w:val="22"/>
          <w:lang w:val="de-AT"/>
        </w:rPr>
      </w:pPr>
      <w:proofErr w:type="spellStart"/>
      <w:r w:rsidRPr="008E35CF">
        <w:rPr>
          <w:szCs w:val="22"/>
          <w:lang w:val="de-AT"/>
        </w:rPr>
        <w:t>Argipresiną</w:t>
      </w:r>
      <w:proofErr w:type="spellEnd"/>
      <w:r w:rsidRPr="008E35CF">
        <w:rPr>
          <w:szCs w:val="22"/>
          <w:lang w:val="de-AT"/>
        </w:rPr>
        <w:t xml:space="preserve"> </w:t>
      </w:r>
      <w:proofErr w:type="spellStart"/>
      <w:r w:rsidRPr="008E35CF">
        <w:rPr>
          <w:szCs w:val="22"/>
          <w:lang w:val="de-AT"/>
        </w:rPr>
        <w:t>galima</w:t>
      </w:r>
      <w:proofErr w:type="spellEnd"/>
      <w:r w:rsidRPr="008E35CF">
        <w:rPr>
          <w:szCs w:val="22"/>
          <w:lang w:val="de-AT"/>
        </w:rPr>
        <w:t xml:space="preserve"> </w:t>
      </w:r>
      <w:proofErr w:type="spellStart"/>
      <w:r w:rsidRPr="008E35CF">
        <w:rPr>
          <w:szCs w:val="22"/>
          <w:lang w:val="de-AT"/>
        </w:rPr>
        <w:t>leisti</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atidžiai</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nuolat</w:t>
      </w:r>
      <w:proofErr w:type="spellEnd"/>
      <w:r w:rsidRPr="008E35CF">
        <w:rPr>
          <w:szCs w:val="22"/>
          <w:lang w:val="de-AT"/>
        </w:rPr>
        <w:t xml:space="preserve"> </w:t>
      </w:r>
      <w:proofErr w:type="spellStart"/>
      <w:r w:rsidRPr="008E35CF">
        <w:rPr>
          <w:szCs w:val="22"/>
          <w:lang w:val="de-AT"/>
        </w:rPr>
        <w:t>stebint</w:t>
      </w:r>
      <w:proofErr w:type="spellEnd"/>
      <w:r w:rsidRPr="008E35CF">
        <w:rPr>
          <w:szCs w:val="22"/>
          <w:lang w:val="de-AT"/>
        </w:rPr>
        <w:t xml:space="preserve"> </w:t>
      </w:r>
      <w:proofErr w:type="spellStart"/>
      <w:r w:rsidRPr="008E35CF">
        <w:rPr>
          <w:szCs w:val="22"/>
          <w:lang w:val="de-AT"/>
        </w:rPr>
        <w:t>hemodinaminius</w:t>
      </w:r>
      <w:proofErr w:type="spellEnd"/>
      <w:r w:rsidRPr="008E35CF">
        <w:rPr>
          <w:szCs w:val="22"/>
          <w:lang w:val="de-AT"/>
        </w:rPr>
        <w:t xml:space="preserve"> bei </w:t>
      </w:r>
      <w:proofErr w:type="spellStart"/>
      <w:r w:rsidRPr="008E35CF">
        <w:rPr>
          <w:szCs w:val="22"/>
          <w:lang w:val="de-AT"/>
        </w:rPr>
        <w:t>specifinius</w:t>
      </w:r>
      <w:proofErr w:type="spellEnd"/>
      <w:r w:rsidRPr="008E35CF">
        <w:rPr>
          <w:szCs w:val="22"/>
          <w:lang w:val="de-AT"/>
        </w:rPr>
        <w:t xml:space="preserve"> </w:t>
      </w:r>
      <w:proofErr w:type="spellStart"/>
      <w:r w:rsidRPr="008E35CF">
        <w:rPr>
          <w:szCs w:val="22"/>
          <w:lang w:val="de-AT"/>
        </w:rPr>
        <w:t>organų</w:t>
      </w:r>
      <w:proofErr w:type="spellEnd"/>
      <w:r w:rsidRPr="008E35CF">
        <w:rPr>
          <w:szCs w:val="22"/>
          <w:lang w:val="de-AT"/>
        </w:rPr>
        <w:t xml:space="preserve"> </w:t>
      </w:r>
      <w:proofErr w:type="spellStart"/>
      <w:r w:rsidRPr="008E35CF">
        <w:rPr>
          <w:szCs w:val="22"/>
          <w:lang w:val="de-AT"/>
        </w:rPr>
        <w:t>parametrus</w:t>
      </w:r>
      <w:proofErr w:type="spellEnd"/>
      <w:r w:rsidRPr="008E35CF">
        <w:rPr>
          <w:szCs w:val="22"/>
          <w:lang w:val="de-AT"/>
        </w:rPr>
        <w:t>.</w:t>
      </w:r>
    </w:p>
    <w:p w:rsidR="00023D1F" w:rsidRPr="008E35CF" w:rsidRDefault="00023D1F" w:rsidP="00023D1F">
      <w:pPr>
        <w:tabs>
          <w:tab w:val="left" w:pos="1985"/>
        </w:tabs>
        <w:rPr>
          <w:szCs w:val="22"/>
          <w:lang w:val="de-AT"/>
        </w:rPr>
      </w:pPr>
      <w:proofErr w:type="spellStart"/>
      <w:r w:rsidRPr="008E35CF">
        <w:rPr>
          <w:szCs w:val="22"/>
          <w:lang w:val="de-AT"/>
        </w:rPr>
        <w:t>Gydymą</w:t>
      </w:r>
      <w:proofErr w:type="spellEnd"/>
      <w:r w:rsidRPr="008E35CF">
        <w:rPr>
          <w:szCs w:val="22"/>
          <w:lang w:val="de-AT"/>
        </w:rPr>
        <w:t xml:space="preserve"> </w:t>
      </w:r>
      <w:proofErr w:type="spellStart"/>
      <w:r w:rsidRPr="008E35CF">
        <w:rPr>
          <w:szCs w:val="22"/>
          <w:lang w:val="de-AT"/>
        </w:rPr>
        <w:t>argipresinu</w:t>
      </w:r>
      <w:proofErr w:type="spellEnd"/>
      <w:r w:rsidRPr="008E35CF">
        <w:rPr>
          <w:szCs w:val="22"/>
          <w:lang w:val="de-AT"/>
        </w:rPr>
        <w:t xml:space="preserve"> </w:t>
      </w:r>
      <w:proofErr w:type="spellStart"/>
      <w:r w:rsidRPr="008E35CF">
        <w:rPr>
          <w:szCs w:val="22"/>
          <w:lang w:val="de-AT"/>
        </w:rPr>
        <w:t>reik</w:t>
      </w:r>
      <w:r>
        <w:rPr>
          <w:szCs w:val="22"/>
          <w:lang w:val="de-AT"/>
        </w:rPr>
        <w:t>ia</w:t>
      </w:r>
      <w:proofErr w:type="spellEnd"/>
      <w:r w:rsidRPr="008E35CF">
        <w:rPr>
          <w:szCs w:val="22"/>
          <w:lang w:val="de-AT"/>
        </w:rPr>
        <w:t xml:space="preserve"> </w:t>
      </w:r>
      <w:proofErr w:type="spellStart"/>
      <w:r w:rsidRPr="008E35CF">
        <w:rPr>
          <w:szCs w:val="22"/>
          <w:lang w:val="de-AT"/>
        </w:rPr>
        <w:t>pradėti</w:t>
      </w:r>
      <w:proofErr w:type="spellEnd"/>
      <w:r w:rsidRPr="008E35CF">
        <w:rPr>
          <w:szCs w:val="22"/>
          <w:lang w:val="de-AT"/>
        </w:rPr>
        <w:t xml:space="preserve"> </w:t>
      </w:r>
      <w:proofErr w:type="spellStart"/>
      <w:r w:rsidRPr="008E35CF">
        <w:rPr>
          <w:szCs w:val="22"/>
          <w:lang w:val="de-AT"/>
        </w:rPr>
        <w:t>tik</w:t>
      </w:r>
      <w:proofErr w:type="spellEnd"/>
      <w:r w:rsidRPr="008E35CF">
        <w:rPr>
          <w:szCs w:val="22"/>
          <w:lang w:val="de-AT"/>
        </w:rPr>
        <w:t xml:space="preserve"> </w:t>
      </w:r>
      <w:proofErr w:type="spellStart"/>
      <w:r w:rsidRPr="008E35CF">
        <w:rPr>
          <w:szCs w:val="22"/>
          <w:lang w:val="de-AT"/>
        </w:rPr>
        <w:t>tuo</w:t>
      </w:r>
      <w:proofErr w:type="spellEnd"/>
      <w:r w:rsidRPr="008E35CF">
        <w:rPr>
          <w:szCs w:val="22"/>
          <w:lang w:val="de-AT"/>
        </w:rPr>
        <w:t xml:space="preserve"> </w:t>
      </w:r>
      <w:proofErr w:type="spellStart"/>
      <w:r w:rsidRPr="008E35CF">
        <w:rPr>
          <w:szCs w:val="22"/>
          <w:lang w:val="de-AT"/>
        </w:rPr>
        <w:t>atveju</w:t>
      </w:r>
      <w:proofErr w:type="spellEnd"/>
      <w:r w:rsidRPr="008E35CF">
        <w:rPr>
          <w:szCs w:val="22"/>
          <w:lang w:val="de-AT"/>
        </w:rPr>
        <w:t xml:space="preserve">, </w:t>
      </w:r>
      <w:proofErr w:type="spellStart"/>
      <w:r w:rsidRPr="008E35CF">
        <w:rPr>
          <w:szCs w:val="22"/>
          <w:lang w:val="de-AT"/>
        </w:rPr>
        <w:t>jei</w:t>
      </w:r>
      <w:proofErr w:type="spellEnd"/>
      <w:r w:rsidRPr="008E35CF">
        <w:rPr>
          <w:szCs w:val="22"/>
          <w:lang w:val="de-AT"/>
        </w:rPr>
        <w:t xml:space="preserve"> </w:t>
      </w:r>
      <w:proofErr w:type="spellStart"/>
      <w:r w:rsidRPr="008E35CF">
        <w:rPr>
          <w:szCs w:val="22"/>
          <w:lang w:val="de-AT"/>
        </w:rPr>
        <w:t>neįmanoma</w:t>
      </w:r>
      <w:proofErr w:type="spellEnd"/>
      <w:r w:rsidRPr="008E35CF">
        <w:rPr>
          <w:szCs w:val="22"/>
          <w:lang w:val="de-AT"/>
        </w:rPr>
        <w:t xml:space="preserve"> </w:t>
      </w:r>
      <w:proofErr w:type="spellStart"/>
      <w:r w:rsidRPr="008E35CF">
        <w:rPr>
          <w:szCs w:val="22"/>
          <w:lang w:val="de-AT"/>
        </w:rPr>
        <w:t>palaikyti</w:t>
      </w:r>
      <w:proofErr w:type="spellEnd"/>
      <w:r w:rsidRPr="008E35CF">
        <w:rPr>
          <w:szCs w:val="22"/>
          <w:lang w:val="de-AT"/>
        </w:rPr>
        <w:t xml:space="preserve"> </w:t>
      </w:r>
      <w:proofErr w:type="spellStart"/>
      <w:r w:rsidRPr="008E35CF">
        <w:rPr>
          <w:szCs w:val="22"/>
          <w:lang w:val="de-AT"/>
        </w:rPr>
        <w:t>pakankamo</w:t>
      </w:r>
      <w:proofErr w:type="spellEnd"/>
      <w:r w:rsidRPr="008E35CF">
        <w:rPr>
          <w:szCs w:val="22"/>
          <w:lang w:val="de-AT"/>
        </w:rPr>
        <w:t xml:space="preserve"> </w:t>
      </w:r>
      <w:proofErr w:type="spellStart"/>
      <w:r w:rsidRPr="008E35CF">
        <w:rPr>
          <w:szCs w:val="22"/>
          <w:lang w:val="de-AT"/>
        </w:rPr>
        <w:t>perfuzinio</w:t>
      </w:r>
      <w:proofErr w:type="spellEnd"/>
      <w:r w:rsidRPr="008E35CF">
        <w:rPr>
          <w:szCs w:val="22"/>
          <w:lang w:val="de-AT"/>
        </w:rPr>
        <w:t xml:space="preserve"> </w:t>
      </w:r>
      <w:proofErr w:type="spellStart"/>
      <w:r w:rsidRPr="008E35CF">
        <w:rPr>
          <w:szCs w:val="22"/>
          <w:lang w:val="de-AT"/>
        </w:rPr>
        <w:t>spaudimo</w:t>
      </w:r>
      <w:proofErr w:type="spellEnd"/>
      <w:r w:rsidRPr="008E35CF">
        <w:rPr>
          <w:szCs w:val="22"/>
          <w:lang w:val="de-AT"/>
        </w:rPr>
        <w:t xml:space="preserve">, </w:t>
      </w:r>
      <w:proofErr w:type="spellStart"/>
      <w:r w:rsidRPr="008E35CF">
        <w:rPr>
          <w:szCs w:val="22"/>
          <w:lang w:val="de-AT"/>
        </w:rPr>
        <w:t>nepaisant</w:t>
      </w:r>
      <w:proofErr w:type="spellEnd"/>
      <w:r w:rsidRPr="008E35CF">
        <w:rPr>
          <w:szCs w:val="22"/>
          <w:lang w:val="de-AT"/>
        </w:rPr>
        <w:t xml:space="preserve"> </w:t>
      </w:r>
      <w:proofErr w:type="spellStart"/>
      <w:r w:rsidRPr="008E35CF">
        <w:rPr>
          <w:szCs w:val="22"/>
          <w:lang w:val="de-AT"/>
        </w:rPr>
        <w:t>adekvataus</w:t>
      </w:r>
      <w:proofErr w:type="spellEnd"/>
      <w:r w:rsidRPr="008E35CF">
        <w:rPr>
          <w:szCs w:val="22"/>
          <w:lang w:val="de-AT"/>
        </w:rPr>
        <w:t xml:space="preserve"> </w:t>
      </w:r>
      <w:proofErr w:type="spellStart"/>
      <w:r w:rsidRPr="008E35CF">
        <w:rPr>
          <w:szCs w:val="22"/>
          <w:lang w:val="de-AT"/>
        </w:rPr>
        <w:t>skysčių</w:t>
      </w:r>
      <w:proofErr w:type="spellEnd"/>
      <w:r w:rsidRPr="008E35CF">
        <w:rPr>
          <w:szCs w:val="22"/>
          <w:lang w:val="de-AT"/>
        </w:rPr>
        <w:t xml:space="preserve"> </w:t>
      </w:r>
      <w:proofErr w:type="spellStart"/>
      <w:r w:rsidRPr="008E35CF">
        <w:rPr>
          <w:szCs w:val="22"/>
          <w:lang w:val="de-AT"/>
        </w:rPr>
        <w:t>kiekio</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katecholaminerginių</w:t>
      </w:r>
      <w:proofErr w:type="spellEnd"/>
      <w:r w:rsidRPr="008E35CF">
        <w:rPr>
          <w:szCs w:val="22"/>
          <w:lang w:val="de-AT"/>
        </w:rPr>
        <w:t xml:space="preserve"> </w:t>
      </w:r>
      <w:proofErr w:type="spellStart"/>
      <w:r w:rsidRPr="008E35CF">
        <w:rPr>
          <w:szCs w:val="22"/>
          <w:lang w:val="de-AT"/>
        </w:rPr>
        <w:t>vazopresorių</w:t>
      </w:r>
      <w:proofErr w:type="spellEnd"/>
      <w:r w:rsidRPr="008E35CF">
        <w:rPr>
          <w:szCs w:val="22"/>
          <w:lang w:val="de-AT"/>
        </w:rPr>
        <w:t xml:space="preserve"> </w:t>
      </w:r>
      <w:proofErr w:type="spellStart"/>
      <w:r w:rsidRPr="008E35CF">
        <w:rPr>
          <w:szCs w:val="22"/>
          <w:lang w:val="de-AT"/>
        </w:rPr>
        <w:t>naudojimo</w:t>
      </w:r>
      <w:proofErr w:type="spellEnd"/>
      <w:r w:rsidRPr="008E35CF">
        <w:rPr>
          <w:szCs w:val="22"/>
          <w:lang w:val="de-AT"/>
        </w:rPr>
        <w:t>.</w:t>
      </w:r>
    </w:p>
    <w:p w:rsidR="00023D1F" w:rsidRPr="008E35CF" w:rsidRDefault="00023D1F" w:rsidP="00023D1F">
      <w:pPr>
        <w:tabs>
          <w:tab w:val="left" w:pos="1985"/>
        </w:tabs>
        <w:rPr>
          <w:szCs w:val="22"/>
          <w:lang w:val="de-AT"/>
        </w:rPr>
      </w:pPr>
      <w:proofErr w:type="spellStart"/>
      <w:r w:rsidRPr="008E35CF">
        <w:rPr>
          <w:szCs w:val="22"/>
          <w:lang w:val="de-AT"/>
        </w:rPr>
        <w:t>Širdies</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kraujagyslių</w:t>
      </w:r>
      <w:proofErr w:type="spellEnd"/>
      <w:r w:rsidRPr="008E35CF">
        <w:rPr>
          <w:szCs w:val="22"/>
          <w:lang w:val="de-AT"/>
        </w:rPr>
        <w:t xml:space="preserve"> </w:t>
      </w:r>
      <w:proofErr w:type="spellStart"/>
      <w:r w:rsidRPr="008E35CF">
        <w:rPr>
          <w:szCs w:val="22"/>
          <w:lang w:val="de-AT"/>
        </w:rPr>
        <w:t>ligomis</w:t>
      </w:r>
      <w:proofErr w:type="spellEnd"/>
      <w:r w:rsidRPr="008E35CF">
        <w:rPr>
          <w:szCs w:val="22"/>
          <w:lang w:val="de-AT"/>
        </w:rPr>
        <w:t xml:space="preserve"> </w:t>
      </w:r>
      <w:proofErr w:type="spellStart"/>
      <w:r w:rsidRPr="008E35CF">
        <w:rPr>
          <w:szCs w:val="22"/>
          <w:lang w:val="de-AT"/>
        </w:rPr>
        <w:t>sergantiems</w:t>
      </w:r>
      <w:proofErr w:type="spellEnd"/>
      <w:r w:rsidRPr="008E35CF">
        <w:rPr>
          <w:szCs w:val="22"/>
          <w:lang w:val="de-AT"/>
        </w:rPr>
        <w:t xml:space="preserve"> </w:t>
      </w:r>
      <w:proofErr w:type="spellStart"/>
      <w:r w:rsidRPr="008E35CF">
        <w:rPr>
          <w:szCs w:val="22"/>
          <w:lang w:val="de-AT"/>
        </w:rPr>
        <w:t>pacientams</w:t>
      </w:r>
      <w:proofErr w:type="spellEnd"/>
      <w:r w:rsidRPr="008E35CF">
        <w:rPr>
          <w:szCs w:val="22"/>
          <w:lang w:val="de-AT"/>
        </w:rPr>
        <w:t xml:space="preserve"> </w:t>
      </w:r>
      <w:proofErr w:type="spellStart"/>
      <w:r w:rsidRPr="008E35CF">
        <w:rPr>
          <w:szCs w:val="22"/>
          <w:lang w:val="de-AT"/>
        </w:rPr>
        <w:t>argipresinas</w:t>
      </w:r>
      <w:proofErr w:type="spellEnd"/>
      <w:r w:rsidRPr="008E35CF">
        <w:rPr>
          <w:szCs w:val="22"/>
          <w:lang w:val="de-AT"/>
        </w:rPr>
        <w:t xml:space="preserve"> </w:t>
      </w:r>
      <w:proofErr w:type="spellStart"/>
      <w:r w:rsidRPr="008E35CF">
        <w:rPr>
          <w:szCs w:val="22"/>
          <w:lang w:val="de-AT"/>
        </w:rPr>
        <w:t>tur</w:t>
      </w:r>
      <w:r>
        <w:rPr>
          <w:szCs w:val="22"/>
          <w:lang w:val="de-AT"/>
        </w:rPr>
        <w:t>i</w:t>
      </w:r>
      <w:proofErr w:type="spellEnd"/>
      <w:r w:rsidRPr="008E35CF">
        <w:rPr>
          <w:szCs w:val="22"/>
          <w:lang w:val="de-AT"/>
        </w:rPr>
        <w:t xml:space="preserve"> </w:t>
      </w:r>
      <w:proofErr w:type="spellStart"/>
      <w:r w:rsidRPr="008E35CF">
        <w:rPr>
          <w:szCs w:val="22"/>
          <w:lang w:val="de-AT"/>
        </w:rPr>
        <w:t>būti</w:t>
      </w:r>
      <w:proofErr w:type="spellEnd"/>
      <w:r w:rsidRPr="008E35CF">
        <w:rPr>
          <w:szCs w:val="22"/>
          <w:lang w:val="de-AT"/>
        </w:rPr>
        <w:t xml:space="preserve"> </w:t>
      </w:r>
      <w:proofErr w:type="spellStart"/>
      <w:r w:rsidRPr="008E35CF">
        <w:rPr>
          <w:szCs w:val="22"/>
          <w:lang w:val="de-AT"/>
        </w:rPr>
        <w:t>vartojamas</w:t>
      </w:r>
      <w:proofErr w:type="spellEnd"/>
      <w:r w:rsidRPr="008E35CF">
        <w:rPr>
          <w:szCs w:val="22"/>
          <w:lang w:val="de-AT"/>
        </w:rPr>
        <w:t xml:space="preserve"> </w:t>
      </w:r>
      <w:proofErr w:type="spellStart"/>
      <w:r w:rsidRPr="008E35CF">
        <w:rPr>
          <w:szCs w:val="22"/>
          <w:lang w:val="de-AT"/>
        </w:rPr>
        <w:t>labai</w:t>
      </w:r>
      <w:proofErr w:type="spellEnd"/>
      <w:r w:rsidRPr="008E35CF">
        <w:rPr>
          <w:szCs w:val="22"/>
          <w:lang w:val="de-AT"/>
        </w:rPr>
        <w:t xml:space="preserve"> </w:t>
      </w:r>
      <w:proofErr w:type="spellStart"/>
      <w:r w:rsidRPr="008E35CF">
        <w:rPr>
          <w:szCs w:val="22"/>
          <w:lang w:val="de-AT"/>
        </w:rPr>
        <w:t>atsargiai</w:t>
      </w:r>
      <w:proofErr w:type="spellEnd"/>
      <w:r w:rsidRPr="008E35CF">
        <w:rPr>
          <w:szCs w:val="22"/>
          <w:lang w:val="de-AT"/>
        </w:rPr>
        <w:t xml:space="preserve">. </w:t>
      </w:r>
      <w:proofErr w:type="spellStart"/>
      <w:r w:rsidRPr="008E35CF">
        <w:rPr>
          <w:szCs w:val="22"/>
          <w:lang w:val="de-AT"/>
        </w:rPr>
        <w:t>Pranešta</w:t>
      </w:r>
      <w:proofErr w:type="spellEnd"/>
      <w:r w:rsidRPr="008E35CF">
        <w:rPr>
          <w:szCs w:val="22"/>
          <w:lang w:val="de-AT"/>
        </w:rPr>
        <w:t xml:space="preserve">, </w:t>
      </w:r>
      <w:proofErr w:type="spellStart"/>
      <w:r w:rsidRPr="008E35CF">
        <w:rPr>
          <w:szCs w:val="22"/>
          <w:lang w:val="de-AT"/>
        </w:rPr>
        <w:t>kad</w:t>
      </w:r>
      <w:proofErr w:type="spellEnd"/>
      <w:r w:rsidRPr="008E35CF">
        <w:rPr>
          <w:szCs w:val="22"/>
          <w:lang w:val="de-AT"/>
        </w:rPr>
        <w:t xml:space="preserve"> </w:t>
      </w:r>
      <w:proofErr w:type="spellStart"/>
      <w:r w:rsidRPr="008E35CF">
        <w:rPr>
          <w:szCs w:val="22"/>
          <w:lang w:val="de-AT"/>
        </w:rPr>
        <w:t>naudojant</w:t>
      </w:r>
      <w:proofErr w:type="spellEnd"/>
      <w:r w:rsidRPr="008E35CF">
        <w:rPr>
          <w:szCs w:val="22"/>
          <w:lang w:val="de-AT"/>
        </w:rPr>
        <w:t xml:space="preserve"> </w:t>
      </w:r>
      <w:proofErr w:type="spellStart"/>
      <w:r w:rsidRPr="008E35CF">
        <w:rPr>
          <w:szCs w:val="22"/>
          <w:lang w:val="de-AT"/>
        </w:rPr>
        <w:t>dideles</w:t>
      </w:r>
      <w:proofErr w:type="spellEnd"/>
      <w:r w:rsidRPr="008E35CF">
        <w:rPr>
          <w:szCs w:val="22"/>
          <w:lang w:val="de-AT"/>
        </w:rPr>
        <w:t xml:space="preserve"> </w:t>
      </w:r>
      <w:proofErr w:type="spellStart"/>
      <w:r w:rsidRPr="008E35CF">
        <w:rPr>
          <w:szCs w:val="22"/>
          <w:lang w:val="de-AT"/>
        </w:rPr>
        <w:t>argipresino</w:t>
      </w:r>
      <w:proofErr w:type="spellEnd"/>
      <w:r w:rsidRPr="008E35CF">
        <w:rPr>
          <w:szCs w:val="22"/>
          <w:lang w:val="de-AT"/>
        </w:rPr>
        <w:t xml:space="preserve"> </w:t>
      </w:r>
      <w:proofErr w:type="spellStart"/>
      <w:r w:rsidRPr="008E35CF">
        <w:rPr>
          <w:szCs w:val="22"/>
          <w:lang w:val="de-AT"/>
        </w:rPr>
        <w:t>dozes</w:t>
      </w:r>
      <w:proofErr w:type="spellEnd"/>
      <w:r w:rsidRPr="008E35CF">
        <w:rPr>
          <w:szCs w:val="22"/>
          <w:lang w:val="de-AT"/>
        </w:rPr>
        <w:t xml:space="preserve"> </w:t>
      </w:r>
      <w:proofErr w:type="spellStart"/>
      <w:r w:rsidRPr="008E35CF">
        <w:rPr>
          <w:szCs w:val="22"/>
          <w:lang w:val="de-AT"/>
        </w:rPr>
        <w:t>kitoms</w:t>
      </w:r>
      <w:proofErr w:type="spellEnd"/>
      <w:r w:rsidRPr="008E35CF">
        <w:rPr>
          <w:szCs w:val="22"/>
          <w:lang w:val="de-AT"/>
        </w:rPr>
        <w:t xml:space="preserve"> </w:t>
      </w:r>
      <w:proofErr w:type="spellStart"/>
      <w:r w:rsidRPr="008E35CF">
        <w:rPr>
          <w:szCs w:val="22"/>
          <w:lang w:val="de-AT"/>
        </w:rPr>
        <w:t>indikacijoms</w:t>
      </w:r>
      <w:proofErr w:type="spellEnd"/>
      <w:r w:rsidRPr="008E35CF">
        <w:rPr>
          <w:szCs w:val="22"/>
          <w:lang w:val="de-AT"/>
        </w:rPr>
        <w:t xml:space="preserve">, </w:t>
      </w:r>
      <w:proofErr w:type="spellStart"/>
      <w:r w:rsidRPr="008E35CF">
        <w:rPr>
          <w:szCs w:val="22"/>
          <w:lang w:val="de-AT"/>
        </w:rPr>
        <w:t>preparatas</w:t>
      </w:r>
      <w:proofErr w:type="spellEnd"/>
      <w:r w:rsidRPr="008E35CF">
        <w:rPr>
          <w:szCs w:val="22"/>
          <w:lang w:val="de-AT"/>
        </w:rPr>
        <w:t xml:space="preserve"> </w:t>
      </w:r>
      <w:proofErr w:type="spellStart"/>
      <w:r w:rsidRPr="008E35CF">
        <w:rPr>
          <w:szCs w:val="22"/>
          <w:lang w:val="de-AT"/>
        </w:rPr>
        <w:t>gali</w:t>
      </w:r>
      <w:proofErr w:type="spellEnd"/>
      <w:r w:rsidRPr="008E35CF">
        <w:rPr>
          <w:szCs w:val="22"/>
          <w:lang w:val="de-AT"/>
        </w:rPr>
        <w:t xml:space="preserve"> </w:t>
      </w:r>
      <w:proofErr w:type="spellStart"/>
      <w:r w:rsidRPr="008E35CF">
        <w:rPr>
          <w:szCs w:val="22"/>
          <w:lang w:val="de-AT"/>
        </w:rPr>
        <w:t>sukelti</w:t>
      </w:r>
      <w:proofErr w:type="spellEnd"/>
      <w:r w:rsidRPr="008E35CF">
        <w:rPr>
          <w:szCs w:val="22"/>
          <w:lang w:val="de-AT"/>
        </w:rPr>
        <w:t xml:space="preserve"> </w:t>
      </w:r>
      <w:proofErr w:type="spellStart"/>
      <w:r w:rsidRPr="008E35CF">
        <w:rPr>
          <w:szCs w:val="22"/>
          <w:lang w:val="de-AT"/>
        </w:rPr>
        <w:t>miokardo</w:t>
      </w:r>
      <w:proofErr w:type="spellEnd"/>
      <w:r w:rsidRPr="008E35CF">
        <w:rPr>
          <w:szCs w:val="22"/>
          <w:lang w:val="de-AT"/>
        </w:rPr>
        <w:t xml:space="preserve"> </w:t>
      </w:r>
      <w:proofErr w:type="spellStart"/>
      <w:r w:rsidRPr="008E35CF">
        <w:rPr>
          <w:szCs w:val="22"/>
          <w:lang w:val="de-AT"/>
        </w:rPr>
        <w:t>ar</w:t>
      </w:r>
      <w:proofErr w:type="spellEnd"/>
      <w:r w:rsidRPr="008E35CF">
        <w:rPr>
          <w:szCs w:val="22"/>
          <w:lang w:val="de-AT"/>
        </w:rPr>
        <w:t xml:space="preserve"> </w:t>
      </w:r>
      <w:proofErr w:type="spellStart"/>
      <w:r w:rsidRPr="008E35CF">
        <w:rPr>
          <w:szCs w:val="22"/>
          <w:lang w:val="de-AT"/>
        </w:rPr>
        <w:t>žarnyno</w:t>
      </w:r>
      <w:proofErr w:type="spellEnd"/>
      <w:r w:rsidRPr="008E35CF">
        <w:rPr>
          <w:szCs w:val="22"/>
          <w:lang w:val="de-AT"/>
        </w:rPr>
        <w:t xml:space="preserve"> </w:t>
      </w:r>
      <w:proofErr w:type="spellStart"/>
      <w:r w:rsidRPr="008E35CF">
        <w:rPr>
          <w:szCs w:val="22"/>
          <w:lang w:val="de-AT"/>
        </w:rPr>
        <w:t>išemiją</w:t>
      </w:r>
      <w:proofErr w:type="spellEnd"/>
      <w:r w:rsidRPr="008E35CF">
        <w:rPr>
          <w:szCs w:val="22"/>
          <w:lang w:val="de-AT"/>
        </w:rPr>
        <w:t xml:space="preserve">, </w:t>
      </w:r>
      <w:proofErr w:type="spellStart"/>
      <w:r w:rsidRPr="008E35CF">
        <w:rPr>
          <w:szCs w:val="22"/>
          <w:lang w:val="de-AT"/>
        </w:rPr>
        <w:t>miokardo</w:t>
      </w:r>
      <w:proofErr w:type="spellEnd"/>
      <w:r w:rsidRPr="008E35CF">
        <w:rPr>
          <w:szCs w:val="22"/>
          <w:lang w:val="de-AT"/>
        </w:rPr>
        <w:t xml:space="preserve"> </w:t>
      </w:r>
      <w:proofErr w:type="spellStart"/>
      <w:r w:rsidRPr="008E35CF">
        <w:rPr>
          <w:szCs w:val="22"/>
          <w:lang w:val="de-AT"/>
        </w:rPr>
        <w:t>ar</w:t>
      </w:r>
      <w:proofErr w:type="spellEnd"/>
      <w:r w:rsidRPr="008E35CF">
        <w:rPr>
          <w:szCs w:val="22"/>
          <w:lang w:val="de-AT"/>
        </w:rPr>
        <w:t xml:space="preserve"> </w:t>
      </w:r>
      <w:proofErr w:type="spellStart"/>
      <w:r w:rsidRPr="008E35CF">
        <w:rPr>
          <w:szCs w:val="22"/>
          <w:lang w:val="de-AT"/>
        </w:rPr>
        <w:t>žarnyno</w:t>
      </w:r>
      <w:proofErr w:type="spellEnd"/>
      <w:r w:rsidRPr="008E35CF">
        <w:rPr>
          <w:szCs w:val="22"/>
          <w:lang w:val="de-AT"/>
        </w:rPr>
        <w:t xml:space="preserve"> </w:t>
      </w:r>
      <w:proofErr w:type="spellStart"/>
      <w:r w:rsidRPr="008E35CF">
        <w:rPr>
          <w:szCs w:val="22"/>
          <w:lang w:val="de-AT"/>
        </w:rPr>
        <w:t>infarktą</w:t>
      </w:r>
      <w:proofErr w:type="spellEnd"/>
      <w:r w:rsidRPr="008E35CF">
        <w:rPr>
          <w:szCs w:val="22"/>
          <w:lang w:val="de-AT"/>
        </w:rPr>
        <w:t xml:space="preserve"> </w:t>
      </w:r>
      <w:proofErr w:type="spellStart"/>
      <w:r w:rsidRPr="008E35CF">
        <w:rPr>
          <w:szCs w:val="22"/>
          <w:lang w:val="de-AT"/>
        </w:rPr>
        <w:t>ir</w:t>
      </w:r>
      <w:proofErr w:type="spellEnd"/>
      <w:r w:rsidRPr="008E35CF">
        <w:rPr>
          <w:szCs w:val="22"/>
          <w:lang w:val="de-AT"/>
        </w:rPr>
        <w:t xml:space="preserve"> </w:t>
      </w:r>
      <w:proofErr w:type="spellStart"/>
      <w:r w:rsidRPr="008E35CF">
        <w:rPr>
          <w:szCs w:val="22"/>
          <w:lang w:val="de-AT"/>
        </w:rPr>
        <w:t>sutrikdyti</w:t>
      </w:r>
      <w:proofErr w:type="spellEnd"/>
      <w:r w:rsidRPr="008E35CF">
        <w:rPr>
          <w:szCs w:val="22"/>
          <w:lang w:val="de-AT"/>
        </w:rPr>
        <w:t xml:space="preserve"> </w:t>
      </w:r>
      <w:proofErr w:type="spellStart"/>
      <w:r w:rsidRPr="008E35CF">
        <w:rPr>
          <w:szCs w:val="22"/>
          <w:lang w:val="de-AT"/>
        </w:rPr>
        <w:t>kraujotaką</w:t>
      </w:r>
      <w:proofErr w:type="spellEnd"/>
      <w:r w:rsidRPr="008E35CF">
        <w:rPr>
          <w:szCs w:val="22"/>
          <w:lang w:val="de-AT"/>
        </w:rPr>
        <w:t xml:space="preserve"> </w:t>
      </w:r>
      <w:proofErr w:type="spellStart"/>
      <w:r w:rsidRPr="008E35CF">
        <w:rPr>
          <w:szCs w:val="22"/>
          <w:lang w:val="de-AT"/>
        </w:rPr>
        <w:t>galūnėse</w:t>
      </w:r>
      <w:proofErr w:type="spellEnd"/>
      <w:r w:rsidRPr="008E35CF">
        <w:rPr>
          <w:szCs w:val="22"/>
          <w:lang w:val="de-AT"/>
        </w:rPr>
        <w:t>.</w:t>
      </w:r>
    </w:p>
    <w:p w:rsidR="00023D1F" w:rsidRPr="005310B0" w:rsidRDefault="00023D1F" w:rsidP="00023D1F">
      <w:pPr>
        <w:tabs>
          <w:tab w:val="left" w:pos="1985"/>
        </w:tabs>
        <w:rPr>
          <w:szCs w:val="22"/>
          <w:lang w:val="pt-PT"/>
        </w:rPr>
      </w:pPr>
      <w:r w:rsidRPr="005310B0">
        <w:rPr>
          <w:szCs w:val="22"/>
          <w:lang w:val="pt-PT"/>
        </w:rPr>
        <w:t xml:space="preserve">Retais atvejais argipresinas gali sukelti apsinuodijimą vandeniu. Siekiant išvengti terminalinės komos stadijos ir traukulių, privalu laiku atpažinti ankstyvus mieguistumo, apatijos ir galvos skausmo simptomus. </w:t>
      </w:r>
    </w:p>
    <w:p w:rsidR="00023D1F" w:rsidRPr="005310B0" w:rsidRDefault="00023D1F" w:rsidP="00023D1F">
      <w:pPr>
        <w:tabs>
          <w:tab w:val="left" w:pos="1985"/>
        </w:tabs>
        <w:rPr>
          <w:szCs w:val="22"/>
          <w:lang w:val="pt-PT"/>
        </w:rPr>
      </w:pPr>
      <w:r w:rsidRPr="005310B0">
        <w:rPr>
          <w:szCs w:val="22"/>
          <w:lang w:val="pt-PT"/>
        </w:rPr>
        <w:t>Argipresiną reikia vartoti atsargiai, jei pacientas serga epilepsija, migrena, astma, širdies nepakankamumu ar kita būkle, kurios metu greitas neląstelinio vandens kiekio padidėjimas gali sukelti pavojų jau perdegusiai sistemai.</w:t>
      </w:r>
    </w:p>
    <w:p w:rsidR="00023D1F" w:rsidRPr="008E35CF" w:rsidRDefault="00023D1F" w:rsidP="00023D1F">
      <w:pPr>
        <w:tabs>
          <w:tab w:val="left" w:pos="1985"/>
        </w:tabs>
        <w:rPr>
          <w:szCs w:val="22"/>
        </w:rPr>
      </w:pPr>
      <w:r w:rsidRPr="005310B0">
        <w:rPr>
          <w:szCs w:val="22"/>
          <w:lang w:val="pt-PT"/>
        </w:rPr>
        <w:t xml:space="preserve">Nėra įrodyta, kad vaikams vaistinis preparatas turėtų teigiamą naudos ir rizikos santykį. Vaikams ir naujagimiams argipresino pagal šią indikaciją vartoti nerekomenduojama (žr. </w:t>
      </w:r>
      <w:r w:rsidRPr="008E35CF">
        <w:rPr>
          <w:szCs w:val="22"/>
        </w:rPr>
        <w:t xml:space="preserve">PCS 5.1 </w:t>
      </w:r>
      <w:proofErr w:type="spellStart"/>
      <w:r w:rsidRPr="008E35CF">
        <w:rPr>
          <w:szCs w:val="22"/>
        </w:rPr>
        <w:t>skyrių</w:t>
      </w:r>
      <w:proofErr w:type="spellEnd"/>
      <w:r w:rsidRPr="008E35CF">
        <w:rPr>
          <w:szCs w:val="22"/>
        </w:rPr>
        <w:t>).</w:t>
      </w:r>
    </w:p>
    <w:p w:rsidR="00023D1F" w:rsidRPr="00E04DC5" w:rsidRDefault="00023D1F" w:rsidP="00023D1F">
      <w:pPr>
        <w:numPr>
          <w:ilvl w:val="12"/>
          <w:numId w:val="0"/>
        </w:numPr>
        <w:shd w:val="clear" w:color="auto" w:fill="FFFFFF"/>
        <w:tabs>
          <w:tab w:val="clear" w:pos="567"/>
        </w:tabs>
        <w:spacing w:line="240" w:lineRule="auto"/>
        <w:jc w:val="center"/>
        <w:rPr>
          <w:szCs w:val="22"/>
        </w:rPr>
      </w:pPr>
    </w:p>
    <w:p w:rsidR="00023D1F" w:rsidRDefault="00023D1F" w:rsidP="00023D1F"/>
    <w:p w:rsidR="00BA6577" w:rsidRDefault="00BA6577">
      <w:bookmarkStart w:id="0" w:name="_GoBack"/>
      <w:bookmarkEnd w:id="0"/>
    </w:p>
    <w:sectPr w:rsidR="00BA6577" w:rsidSect="009A63B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GB" w:vendorID="64" w:dllVersion="131078" w:nlCheck="1" w:checkStyle="1"/>
  <w:activeWritingStyle w:appName="MSWord" w:lang="fr-FR" w:vendorID="64" w:dllVersion="131078" w:nlCheck="1" w:checkStyle="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1F"/>
    <w:rsid w:val="00023D1F"/>
    <w:rsid w:val="00072F85"/>
    <w:rsid w:val="00181364"/>
    <w:rsid w:val="00305C48"/>
    <w:rsid w:val="003362C6"/>
    <w:rsid w:val="00BA6577"/>
    <w:rsid w:val="00C30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F6680-B21C-4F83-8E4E-845DC665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3D1F"/>
    <w:pPr>
      <w:tabs>
        <w:tab w:val="left" w:pos="567"/>
      </w:tabs>
      <w:spacing w:after="0" w:line="260" w:lineRule="exact"/>
    </w:pPr>
    <w:rPr>
      <w:rFonts w:ascii="Times New Roman" w:eastAsia="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23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8770</Words>
  <Characters>5000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2024-03-28T07:08:00Z</dcterms:created>
  <dcterms:modified xsi:type="dcterms:W3CDTF">2024-03-28T07:09:00Z</dcterms:modified>
</cp:coreProperties>
</file>