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F44" w:rsidRPr="00936530" w:rsidRDefault="004E6F44" w:rsidP="004E6F44">
      <w:pPr>
        <w:spacing w:after="0" w:line="240" w:lineRule="auto"/>
        <w:jc w:val="center"/>
        <w:outlineLvl w:val="0"/>
        <w:rPr>
          <w:rFonts w:ascii="Times New Roman" w:eastAsia="Times New Roman" w:hAnsi="Times New Roman"/>
          <w:b/>
          <w:lang w:eastAsia="lt-LT"/>
        </w:rPr>
      </w:pPr>
      <w:r w:rsidRPr="00936530">
        <w:rPr>
          <w:rFonts w:ascii="Times New Roman" w:eastAsia="Times New Roman" w:hAnsi="Times New Roman"/>
          <w:b/>
          <w:lang w:eastAsia="lt-LT"/>
        </w:rPr>
        <w:t>Pakuotės lapelis: informacija vartotojui</w:t>
      </w:r>
    </w:p>
    <w:p w:rsidR="004E6F44" w:rsidRPr="003D52FD" w:rsidRDefault="004E6F44" w:rsidP="004E6F44">
      <w:pPr>
        <w:numPr>
          <w:ilvl w:val="12"/>
          <w:numId w:val="0"/>
        </w:numPr>
        <w:spacing w:after="0" w:line="240" w:lineRule="auto"/>
        <w:rPr>
          <w:rFonts w:ascii="Times New Roman" w:eastAsia="Times New Roman" w:hAnsi="Times New Roman"/>
          <w:lang w:eastAsia="lt-LT"/>
        </w:rPr>
      </w:pPr>
    </w:p>
    <w:p w:rsidR="004E6F44" w:rsidRDefault="004E6F44" w:rsidP="004E6F44">
      <w:pPr>
        <w:numPr>
          <w:ilvl w:val="12"/>
          <w:numId w:val="0"/>
        </w:numPr>
        <w:spacing w:after="0" w:line="240" w:lineRule="auto"/>
        <w:jc w:val="center"/>
        <w:rPr>
          <w:rFonts w:ascii="Times New Roman" w:eastAsia="Times New Roman" w:hAnsi="Times New Roman"/>
          <w:b/>
          <w:lang w:eastAsia="lt-LT"/>
        </w:rPr>
      </w:pP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r w:rsidRPr="00936530">
        <w:rPr>
          <w:rFonts w:ascii="Times New Roman" w:eastAsia="Times New Roman" w:hAnsi="Times New Roman"/>
          <w:lang w:eastAsia="lt-LT"/>
        </w:rPr>
        <w:t xml:space="preserve"> </w:t>
      </w:r>
      <w:r w:rsidRPr="00936530">
        <w:rPr>
          <w:rFonts w:ascii="Times New Roman" w:eastAsia="Times New Roman" w:hAnsi="Times New Roman"/>
          <w:b/>
          <w:lang w:eastAsia="lt-LT"/>
        </w:rPr>
        <w:t>875 mg/125 mg plėvele dengtos tabletės</w:t>
      </w:r>
    </w:p>
    <w:p w:rsidR="004E6F44" w:rsidRPr="00936530" w:rsidRDefault="004E6F44" w:rsidP="004E6F44">
      <w:pPr>
        <w:numPr>
          <w:ilvl w:val="12"/>
          <w:numId w:val="0"/>
        </w:numPr>
        <w:spacing w:after="0" w:line="240" w:lineRule="auto"/>
        <w:jc w:val="center"/>
        <w:rPr>
          <w:rFonts w:ascii="Times New Roman" w:eastAsia="Times New Roman" w:hAnsi="Times New Roman"/>
          <w:b/>
          <w:lang w:eastAsia="lt-LT"/>
        </w:rPr>
      </w:pPr>
    </w:p>
    <w:p w:rsidR="004E6F44" w:rsidRPr="00936530" w:rsidRDefault="004E6F44" w:rsidP="004E6F44">
      <w:pPr>
        <w:numPr>
          <w:ilvl w:val="12"/>
          <w:numId w:val="0"/>
        </w:numPr>
        <w:spacing w:after="0" w:line="240" w:lineRule="auto"/>
        <w:jc w:val="center"/>
        <w:rPr>
          <w:rFonts w:ascii="Times New Roman" w:eastAsia="Times New Roman" w:hAnsi="Times New Roman"/>
          <w:lang w:eastAsia="lt-LT"/>
        </w:rPr>
      </w:pPr>
      <w:proofErr w:type="spellStart"/>
      <w:r w:rsidRPr="00936530">
        <w:rPr>
          <w:rFonts w:ascii="Times New Roman" w:eastAsia="Times New Roman" w:hAnsi="Times New Roman"/>
          <w:lang w:eastAsia="lt-LT"/>
        </w:rPr>
        <w:t>Amoksicilinas</w:t>
      </w:r>
      <w:proofErr w:type="spellEnd"/>
      <w:r w:rsidRPr="00936530">
        <w:rPr>
          <w:rFonts w:ascii="Times New Roman" w:eastAsia="Times New Roman" w:hAnsi="Times New Roman"/>
          <w:lang w:eastAsia="lt-LT"/>
        </w:rPr>
        <w:t xml:space="preserve"> ir </w:t>
      </w:r>
      <w:proofErr w:type="spellStart"/>
      <w:r w:rsidRPr="00936530">
        <w:rPr>
          <w:rFonts w:ascii="Times New Roman" w:eastAsia="Times New Roman" w:hAnsi="Times New Roman"/>
          <w:lang w:eastAsia="lt-LT"/>
        </w:rPr>
        <w:t>klavulano</w:t>
      </w:r>
      <w:proofErr w:type="spellEnd"/>
      <w:r w:rsidRPr="00936530">
        <w:rPr>
          <w:rFonts w:ascii="Times New Roman" w:eastAsia="Times New Roman" w:hAnsi="Times New Roman"/>
          <w:lang w:eastAsia="lt-LT"/>
        </w:rPr>
        <w:t xml:space="preserve"> rūgštis</w:t>
      </w:r>
    </w:p>
    <w:p w:rsidR="004E6F44" w:rsidRPr="00936530" w:rsidRDefault="004E6F44" w:rsidP="004E6F44">
      <w:pPr>
        <w:spacing w:after="0" w:line="240" w:lineRule="auto"/>
        <w:jc w:val="center"/>
        <w:rPr>
          <w:rFonts w:ascii="Times New Roman" w:eastAsia="Times New Roman" w:hAnsi="Times New Roman"/>
          <w:lang w:eastAsia="lt-LT"/>
        </w:rPr>
      </w:pPr>
    </w:p>
    <w:p w:rsidR="004E6F44" w:rsidRDefault="004E6F44" w:rsidP="004E6F44">
      <w:pPr>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Atidžiai perskaitykite visą šį lapelį, prieš pradėdami vartoti vaistą, nes jame pateikiama Jums svarbi informacija.</w:t>
      </w:r>
    </w:p>
    <w:p w:rsidR="004E6F44" w:rsidRPr="003D52FD" w:rsidRDefault="004E6F44" w:rsidP="004E6F44">
      <w:pPr>
        <w:spacing w:after="0" w:line="240" w:lineRule="auto"/>
        <w:rPr>
          <w:rFonts w:ascii="Times New Roman" w:eastAsia="Times New Roman" w:hAnsi="Times New Roman"/>
          <w:lang w:eastAsia="lt-LT"/>
        </w:rPr>
      </w:pPr>
    </w:p>
    <w:p w:rsidR="004E6F44" w:rsidRPr="00936530" w:rsidRDefault="004E6F44" w:rsidP="004E6F44">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Neišmeskite šio lapelio, nes vėl gali prireikti jį perskaityti.</w:t>
      </w:r>
    </w:p>
    <w:p w:rsidR="004E6F44" w:rsidRPr="00936530" w:rsidRDefault="004E6F44" w:rsidP="004E6F44">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Jeigu kiltų daugiau klausimų, kreipkitės į gydytoją arba vaistininką.</w:t>
      </w:r>
    </w:p>
    <w:p w:rsidR="004E6F44" w:rsidRPr="00936530" w:rsidRDefault="004E6F44" w:rsidP="004E6F44">
      <w:pPr>
        <w:numPr>
          <w:ilvl w:val="0"/>
          <w:numId w:val="1"/>
        </w:num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Šis vaistas skirtas tik Jums , todėl kitiems žmonėms jo duoti negalima. Vaistas gali jiems pakenkti (net tiems, kurių ligos požymiai yra tokie patys kaip Jūsų).</w:t>
      </w:r>
    </w:p>
    <w:p w:rsidR="004E6F44" w:rsidRPr="00936530" w:rsidRDefault="004E6F44" w:rsidP="004E6F44">
      <w:pPr>
        <w:suppressAutoHyphens/>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Jeigu pasireiškė šalutinis poveikis (net jeigu jis šiame lapelyje nenurodytas), kreipkitės į gydytoją arba vaistininką. Žr. 4 skyrių.</w:t>
      </w:r>
    </w:p>
    <w:p w:rsidR="004E6F44" w:rsidRPr="00936530" w:rsidRDefault="004E6F44" w:rsidP="004E6F44">
      <w:pPr>
        <w:suppressAutoHyphens/>
        <w:spacing w:after="0" w:line="240" w:lineRule="auto"/>
        <w:ind w:left="567" w:hanging="567"/>
        <w:rPr>
          <w:rFonts w:ascii="Times New Roman" w:eastAsia="Times New Roman" w:hAnsi="Times New Roman"/>
          <w:lang w:eastAsia="lt-LT"/>
        </w:rPr>
      </w:pPr>
    </w:p>
    <w:p w:rsidR="004E6F44" w:rsidRPr="00936530" w:rsidRDefault="004E6F44" w:rsidP="004E6F44">
      <w:pPr>
        <w:spacing w:after="0" w:line="240" w:lineRule="auto"/>
        <w:ind w:right="-2"/>
        <w:rPr>
          <w:rFonts w:ascii="Times New Roman" w:eastAsia="Times New Roman" w:hAnsi="Times New Roman"/>
          <w:lang w:eastAsia="lt-LT"/>
        </w:rPr>
      </w:pPr>
    </w:p>
    <w:p w:rsidR="004E6F44" w:rsidRPr="003D52FD" w:rsidRDefault="004E6F44" w:rsidP="004E6F44">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b/>
          <w:lang w:eastAsia="lt-LT"/>
        </w:rPr>
        <w:t>Apie ką rašoma šiame lapelyje?</w:t>
      </w:r>
    </w:p>
    <w:p w:rsidR="004E6F44" w:rsidRPr="00936530" w:rsidRDefault="004E6F44" w:rsidP="004E6F44">
      <w:pPr>
        <w:spacing w:after="0" w:line="240" w:lineRule="auto"/>
        <w:ind w:left="567" w:hanging="567"/>
        <w:rPr>
          <w:rFonts w:ascii="Times New Roman" w:eastAsia="Times New Roman" w:hAnsi="Times New Roman"/>
          <w:lang w:eastAsia="lt-LT"/>
        </w:rPr>
      </w:pPr>
    </w:p>
    <w:p w:rsidR="004E6F44" w:rsidRPr="00936530" w:rsidRDefault="004E6F44" w:rsidP="004E6F44">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1.</w:t>
      </w:r>
      <w:r w:rsidRPr="00936530">
        <w:rPr>
          <w:rFonts w:ascii="Times New Roman" w:eastAsia="Times New Roman" w:hAnsi="Times New Roman"/>
          <w:lang w:eastAsia="lt-LT"/>
        </w:rPr>
        <w:tab/>
        <w:t xml:space="preserve">Kas yra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ir kam jis vartojamas</w:t>
      </w:r>
    </w:p>
    <w:p w:rsidR="004E6F44" w:rsidRPr="00936530" w:rsidRDefault="004E6F44" w:rsidP="004E6F44">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2.</w:t>
      </w:r>
      <w:r w:rsidRPr="00936530">
        <w:rPr>
          <w:rFonts w:ascii="Times New Roman" w:eastAsia="Times New Roman" w:hAnsi="Times New Roman"/>
          <w:lang w:eastAsia="lt-LT"/>
        </w:rPr>
        <w:tab/>
        <w:t xml:space="preserve">Kas žinotina prieš vartojant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p>
    <w:p w:rsidR="004E6F44" w:rsidRPr="00936530" w:rsidRDefault="004E6F44" w:rsidP="004E6F44">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3.</w:t>
      </w:r>
      <w:r w:rsidRPr="00936530">
        <w:rPr>
          <w:rFonts w:ascii="Times New Roman" w:eastAsia="Times New Roman" w:hAnsi="Times New Roman"/>
          <w:lang w:eastAsia="lt-LT"/>
        </w:rPr>
        <w:tab/>
        <w:t xml:space="preserve">Kaip vartoti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p>
    <w:p w:rsidR="004E6F44" w:rsidRPr="00936530" w:rsidRDefault="004E6F44" w:rsidP="004E6F44">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4.</w:t>
      </w:r>
      <w:r w:rsidRPr="00936530">
        <w:rPr>
          <w:rFonts w:ascii="Times New Roman" w:eastAsia="Times New Roman" w:hAnsi="Times New Roman"/>
          <w:lang w:eastAsia="lt-LT"/>
        </w:rPr>
        <w:tab/>
        <w:t>Galimas šalutinis poveikis</w:t>
      </w:r>
    </w:p>
    <w:p w:rsidR="004E6F44" w:rsidRPr="00936530" w:rsidRDefault="004E6F44" w:rsidP="004E6F44">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5.</w:t>
      </w:r>
      <w:r w:rsidRPr="00936530">
        <w:rPr>
          <w:rFonts w:ascii="Times New Roman" w:eastAsia="Times New Roman" w:hAnsi="Times New Roman"/>
          <w:lang w:eastAsia="lt-LT"/>
        </w:rPr>
        <w:tab/>
        <w:t xml:space="preserve">Kaip laikyti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p>
    <w:p w:rsidR="004E6F44" w:rsidRPr="00936530" w:rsidRDefault="004E6F44" w:rsidP="004E6F44">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6.</w:t>
      </w:r>
      <w:r w:rsidRPr="00936530">
        <w:rPr>
          <w:rFonts w:ascii="Times New Roman" w:eastAsia="Times New Roman" w:hAnsi="Times New Roman"/>
          <w:lang w:eastAsia="lt-LT"/>
        </w:rPr>
        <w:tab/>
        <w:t>Pakuotės turinys ir kita informacija</w:t>
      </w:r>
    </w:p>
    <w:p w:rsidR="004E6F44" w:rsidRPr="00936530" w:rsidRDefault="004E6F44" w:rsidP="004E6F44">
      <w:pPr>
        <w:numPr>
          <w:ilvl w:val="12"/>
          <w:numId w:val="0"/>
        </w:numPr>
        <w:spacing w:after="0" w:line="240" w:lineRule="auto"/>
        <w:rPr>
          <w:rFonts w:ascii="Times New Roman" w:eastAsia="Times New Roman" w:hAnsi="Times New Roman"/>
          <w:lang w:eastAsia="lt-LT"/>
        </w:rPr>
      </w:pPr>
    </w:p>
    <w:p w:rsidR="004E6F44" w:rsidRPr="00936530" w:rsidRDefault="004E6F44" w:rsidP="004E6F44">
      <w:pPr>
        <w:numPr>
          <w:ilvl w:val="12"/>
          <w:numId w:val="0"/>
        </w:numPr>
        <w:spacing w:after="0" w:line="240" w:lineRule="auto"/>
        <w:rPr>
          <w:rFonts w:ascii="Times New Roman" w:eastAsia="Times New Roman" w:hAnsi="Times New Roman"/>
          <w:lang w:eastAsia="lt-LT"/>
        </w:rPr>
      </w:pPr>
    </w:p>
    <w:p w:rsidR="004E6F44" w:rsidRPr="00936530" w:rsidRDefault="004E6F44" w:rsidP="004E6F44">
      <w:pPr>
        <w:numPr>
          <w:ilvl w:val="0"/>
          <w:numId w:val="4"/>
        </w:numPr>
        <w:tabs>
          <w:tab w:val="clear" w:pos="1800"/>
          <w:tab w:val="num" w:pos="567"/>
        </w:tabs>
        <w:spacing w:after="0" w:line="240" w:lineRule="auto"/>
        <w:ind w:right="-2" w:hanging="1800"/>
        <w:rPr>
          <w:rFonts w:ascii="Times New Roman" w:eastAsia="Times New Roman" w:hAnsi="Times New Roman"/>
          <w:b/>
          <w:lang w:eastAsia="lt-LT"/>
        </w:rPr>
      </w:pPr>
      <w:r w:rsidRPr="00936530">
        <w:rPr>
          <w:rFonts w:ascii="Times New Roman" w:eastAsia="Times New Roman" w:hAnsi="Times New Roman"/>
          <w:b/>
          <w:lang w:eastAsia="lt-LT"/>
        </w:rPr>
        <w:t xml:space="preserve">Kas yra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r w:rsidRPr="00936530">
        <w:rPr>
          <w:rFonts w:ascii="Times New Roman" w:eastAsia="Times New Roman" w:hAnsi="Times New Roman"/>
          <w:b/>
          <w:lang w:eastAsia="lt-LT"/>
        </w:rPr>
        <w:t xml:space="preserve"> ir kam jis vartojamas</w:t>
      </w:r>
    </w:p>
    <w:p w:rsidR="004E6F44" w:rsidRPr="00936530" w:rsidRDefault="004E6F44" w:rsidP="004E6F44">
      <w:pPr>
        <w:numPr>
          <w:ilvl w:val="12"/>
          <w:numId w:val="0"/>
        </w:numPr>
        <w:spacing w:after="0" w:line="240" w:lineRule="auto"/>
        <w:rPr>
          <w:rFonts w:ascii="Times New Roman" w:eastAsia="Times New Roman" w:hAnsi="Times New Roman"/>
          <w:lang w:eastAsia="lt-LT"/>
        </w:rPr>
      </w:pPr>
    </w:p>
    <w:p w:rsidR="004E6F44" w:rsidRPr="00936530" w:rsidRDefault="004E6F44" w:rsidP="004E6F44">
      <w:pPr>
        <w:numPr>
          <w:ilvl w:val="12"/>
          <w:numId w:val="0"/>
        </w:numPr>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yra antibiotikas, kuris naikina infekcines ligas sukeliančias bakterijas. Vaisto sudėtyje yra dviejų skirtingų vaistų: </w:t>
      </w:r>
      <w:proofErr w:type="spellStart"/>
      <w:r w:rsidRPr="00936530">
        <w:rPr>
          <w:rFonts w:ascii="Times New Roman" w:eastAsia="Times New Roman" w:hAnsi="Times New Roman"/>
          <w:lang w:eastAsia="lt-LT"/>
        </w:rPr>
        <w:t>amoksicilino</w:t>
      </w:r>
      <w:proofErr w:type="spellEnd"/>
      <w:r w:rsidRPr="00936530">
        <w:rPr>
          <w:rFonts w:ascii="Times New Roman" w:eastAsia="Times New Roman" w:hAnsi="Times New Roman"/>
          <w:lang w:eastAsia="lt-LT"/>
        </w:rPr>
        <w:t xml:space="preserve"> ir </w:t>
      </w:r>
      <w:proofErr w:type="spellStart"/>
      <w:r w:rsidRPr="00936530">
        <w:rPr>
          <w:rFonts w:ascii="Times New Roman" w:eastAsia="Times New Roman" w:hAnsi="Times New Roman"/>
          <w:lang w:eastAsia="lt-LT"/>
        </w:rPr>
        <w:t>klavulano</w:t>
      </w:r>
      <w:proofErr w:type="spellEnd"/>
      <w:r w:rsidRPr="00936530">
        <w:rPr>
          <w:rFonts w:ascii="Times New Roman" w:eastAsia="Times New Roman" w:hAnsi="Times New Roman"/>
          <w:lang w:eastAsia="lt-LT"/>
        </w:rPr>
        <w:t xml:space="preserve"> rūgšties. </w:t>
      </w:r>
      <w:proofErr w:type="spellStart"/>
      <w:r w:rsidRPr="00936530">
        <w:rPr>
          <w:rFonts w:ascii="Times New Roman" w:eastAsia="Times New Roman" w:hAnsi="Times New Roman"/>
          <w:lang w:eastAsia="lt-LT"/>
        </w:rPr>
        <w:t>Amoksicilinas</w:t>
      </w:r>
      <w:proofErr w:type="spellEnd"/>
      <w:r w:rsidRPr="00936530">
        <w:rPr>
          <w:rFonts w:ascii="Times New Roman" w:eastAsia="Times New Roman" w:hAnsi="Times New Roman"/>
          <w:lang w:eastAsia="lt-LT"/>
        </w:rPr>
        <w:t xml:space="preserve"> priklauso vaistų, vadinamų penicilinais, grupei. Kartais šis vaistas gali neveikti (tapti neveiksmingu). Kita veiklioji medžiaga (</w:t>
      </w:r>
      <w:proofErr w:type="spellStart"/>
      <w:r w:rsidRPr="00936530">
        <w:rPr>
          <w:rFonts w:ascii="Times New Roman" w:eastAsia="Times New Roman" w:hAnsi="Times New Roman"/>
          <w:lang w:eastAsia="lt-LT"/>
        </w:rPr>
        <w:t>klavulano</w:t>
      </w:r>
      <w:proofErr w:type="spellEnd"/>
      <w:r w:rsidRPr="00936530">
        <w:rPr>
          <w:rFonts w:ascii="Times New Roman" w:eastAsia="Times New Roman" w:hAnsi="Times New Roman"/>
          <w:lang w:eastAsia="lt-LT"/>
        </w:rPr>
        <w:t xml:space="preserve"> rūgštis) neleidžia taip atsitikti.</w:t>
      </w:r>
    </w:p>
    <w:p w:rsidR="004E6F44" w:rsidRPr="00936530" w:rsidRDefault="004E6F44" w:rsidP="004E6F44">
      <w:pPr>
        <w:numPr>
          <w:ilvl w:val="12"/>
          <w:numId w:val="0"/>
        </w:numPr>
        <w:spacing w:after="0" w:line="240" w:lineRule="auto"/>
        <w:rPr>
          <w:rFonts w:ascii="Times New Roman" w:eastAsia="Times New Roman" w:hAnsi="Times New Roman"/>
          <w:lang w:eastAsia="lt-LT"/>
        </w:rPr>
      </w:pPr>
    </w:p>
    <w:p w:rsidR="004E6F44" w:rsidRPr="00936530" w:rsidRDefault="004E6F44" w:rsidP="004E6F44">
      <w:pPr>
        <w:spacing w:after="0" w:line="240" w:lineRule="auto"/>
        <w:rPr>
          <w:rFonts w:ascii="Times New Roman" w:eastAsia="Times New Roman" w:hAnsi="Times New Roman"/>
          <w:bCs/>
          <w:lang w:eastAsia="lt-LT"/>
        </w:rPr>
      </w:pPr>
      <w:proofErr w:type="spellStart"/>
      <w:r w:rsidRPr="00936530">
        <w:rPr>
          <w:rFonts w:ascii="Times New Roman" w:eastAsia="Times New Roman" w:hAnsi="Times New Roman"/>
          <w:bCs/>
          <w:lang w:eastAsia="lt-LT"/>
        </w:rPr>
        <w:t>Amoxicillin</w:t>
      </w:r>
      <w:proofErr w:type="spellEnd"/>
      <w:r w:rsidRPr="00936530">
        <w:rPr>
          <w:rFonts w:ascii="Times New Roman" w:eastAsia="Times New Roman" w:hAnsi="Times New Roman"/>
          <w:bCs/>
          <w:lang w:eastAsia="lt-LT"/>
        </w:rPr>
        <w:t>/</w:t>
      </w:r>
      <w:proofErr w:type="spellStart"/>
      <w:r w:rsidRPr="00936530">
        <w:rPr>
          <w:rFonts w:ascii="Times New Roman" w:eastAsia="Times New Roman" w:hAnsi="Times New Roman"/>
          <w:bCs/>
          <w:lang w:eastAsia="lt-LT"/>
        </w:rPr>
        <w:t>Clavulanic</w:t>
      </w:r>
      <w:proofErr w:type="spellEnd"/>
      <w:r w:rsidRPr="00936530">
        <w:rPr>
          <w:rFonts w:ascii="Times New Roman" w:eastAsia="Times New Roman" w:hAnsi="Times New Roman"/>
          <w:bCs/>
          <w:lang w:eastAsia="lt-LT"/>
        </w:rPr>
        <w:t xml:space="preserve"> </w:t>
      </w:r>
      <w:proofErr w:type="spellStart"/>
      <w:r w:rsidRPr="00936530">
        <w:rPr>
          <w:rFonts w:ascii="Times New Roman" w:eastAsia="Times New Roman" w:hAnsi="Times New Roman"/>
          <w:bCs/>
          <w:lang w:eastAsia="lt-LT"/>
        </w:rPr>
        <w:t>acid</w:t>
      </w:r>
      <w:proofErr w:type="spellEnd"/>
      <w:r w:rsidRPr="00936530">
        <w:rPr>
          <w:rFonts w:ascii="Times New Roman" w:eastAsia="Times New Roman" w:hAnsi="Times New Roman"/>
          <w:bCs/>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w:t>
      </w:r>
      <w:r w:rsidRPr="00936530">
        <w:rPr>
          <w:rFonts w:ascii="Times New Roman" w:eastAsia="Times New Roman" w:hAnsi="Times New Roman"/>
          <w:bCs/>
          <w:lang w:eastAsia="lt-LT"/>
        </w:rPr>
        <w:t>gydomos išvardytos suaugusiųjų ir vaikų infekcinės ligos:</w:t>
      </w:r>
    </w:p>
    <w:p w:rsidR="004E6F44" w:rsidRPr="00936530" w:rsidRDefault="004E6F44" w:rsidP="004E6F44">
      <w:pPr>
        <w:spacing w:after="0" w:line="240" w:lineRule="auto"/>
        <w:ind w:left="540" w:hanging="540"/>
        <w:rPr>
          <w:rFonts w:ascii="Times New Roman" w:eastAsia="Times New Roman" w:hAnsi="Times New Roman"/>
          <w:lang w:eastAsia="lt-LT"/>
        </w:rPr>
      </w:pPr>
      <w:r w:rsidRPr="00936530">
        <w:rPr>
          <w:rFonts w:ascii="Times New Roman" w:eastAsia="Times New Roman" w:hAnsi="Times New Roman"/>
          <w:bCs/>
          <w:lang w:eastAsia="lt-LT"/>
        </w:rPr>
        <w:t>-</w:t>
      </w:r>
      <w:r w:rsidRPr="00936530">
        <w:rPr>
          <w:rFonts w:ascii="Times New Roman" w:eastAsia="Times New Roman" w:hAnsi="Times New Roman"/>
          <w:bCs/>
          <w:lang w:eastAsia="lt-LT"/>
        </w:rPr>
        <w:tab/>
        <w:t xml:space="preserve">vidurinės ausies ir </w:t>
      </w:r>
      <w:r w:rsidRPr="00936530">
        <w:rPr>
          <w:rFonts w:ascii="Times New Roman" w:eastAsia="Times New Roman" w:hAnsi="Times New Roman"/>
          <w:lang w:eastAsia="lt-LT"/>
        </w:rPr>
        <w:t>nosies ančių infekcinės ligos;</w:t>
      </w:r>
    </w:p>
    <w:p w:rsidR="004E6F44" w:rsidRPr="00936530" w:rsidRDefault="004E6F44" w:rsidP="004E6F44">
      <w:pPr>
        <w:spacing w:after="0" w:line="240" w:lineRule="auto"/>
        <w:ind w:left="540" w:hanging="540"/>
        <w:rPr>
          <w:rFonts w:ascii="Times New Roman" w:eastAsia="Times New Roman" w:hAnsi="Times New Roman"/>
          <w:bCs/>
          <w:lang w:eastAsia="lt-LT"/>
        </w:rPr>
      </w:pPr>
      <w:r w:rsidRPr="00936530">
        <w:rPr>
          <w:rFonts w:ascii="Times New Roman" w:eastAsia="Times New Roman" w:hAnsi="Times New Roman"/>
          <w:bCs/>
          <w:lang w:eastAsia="lt-LT"/>
        </w:rPr>
        <w:t>-</w:t>
      </w:r>
      <w:r w:rsidRPr="00936530">
        <w:rPr>
          <w:rFonts w:ascii="Times New Roman" w:eastAsia="Times New Roman" w:hAnsi="Times New Roman"/>
          <w:bCs/>
          <w:lang w:eastAsia="lt-LT"/>
        </w:rPr>
        <w:tab/>
        <w:t xml:space="preserve">kvėpavimo takų </w:t>
      </w:r>
      <w:r w:rsidRPr="00936530">
        <w:rPr>
          <w:rFonts w:ascii="Times New Roman" w:eastAsia="Times New Roman" w:hAnsi="Times New Roman"/>
          <w:lang w:eastAsia="lt-LT"/>
        </w:rPr>
        <w:t>infekcinės ligos</w:t>
      </w:r>
      <w:r w:rsidRPr="00936530">
        <w:rPr>
          <w:rFonts w:ascii="Times New Roman" w:eastAsia="Times New Roman" w:hAnsi="Times New Roman"/>
          <w:bCs/>
          <w:lang w:eastAsia="lt-LT"/>
        </w:rPr>
        <w:t>;</w:t>
      </w:r>
    </w:p>
    <w:p w:rsidR="004E6F44" w:rsidRPr="00936530" w:rsidRDefault="004E6F44" w:rsidP="004E6F44">
      <w:pPr>
        <w:spacing w:after="0" w:line="240" w:lineRule="auto"/>
        <w:ind w:left="540" w:hanging="540"/>
        <w:rPr>
          <w:rFonts w:ascii="Times New Roman" w:eastAsia="Times New Roman" w:hAnsi="Times New Roman"/>
          <w:bCs/>
          <w:lang w:eastAsia="lt-LT"/>
        </w:rPr>
      </w:pPr>
      <w:r w:rsidRPr="00936530">
        <w:rPr>
          <w:rFonts w:ascii="Times New Roman" w:eastAsia="Times New Roman" w:hAnsi="Times New Roman"/>
          <w:bCs/>
          <w:lang w:eastAsia="lt-LT"/>
        </w:rPr>
        <w:t>-</w:t>
      </w:r>
      <w:r w:rsidRPr="00936530">
        <w:rPr>
          <w:rFonts w:ascii="Times New Roman" w:eastAsia="Times New Roman" w:hAnsi="Times New Roman"/>
          <w:bCs/>
          <w:lang w:eastAsia="lt-LT"/>
        </w:rPr>
        <w:tab/>
        <w:t xml:space="preserve">šlapimo takų </w:t>
      </w:r>
      <w:r w:rsidRPr="00936530">
        <w:rPr>
          <w:rFonts w:ascii="Times New Roman" w:eastAsia="Times New Roman" w:hAnsi="Times New Roman"/>
          <w:lang w:eastAsia="lt-LT"/>
        </w:rPr>
        <w:t>infekcinės ligos</w:t>
      </w:r>
      <w:r w:rsidRPr="00936530">
        <w:rPr>
          <w:rFonts w:ascii="Times New Roman" w:eastAsia="Times New Roman" w:hAnsi="Times New Roman"/>
          <w:bCs/>
          <w:lang w:eastAsia="lt-LT"/>
        </w:rPr>
        <w:t>;</w:t>
      </w:r>
    </w:p>
    <w:p w:rsidR="004E6F44" w:rsidRPr="00936530" w:rsidRDefault="004E6F44" w:rsidP="004E6F44">
      <w:pPr>
        <w:spacing w:after="0" w:line="240" w:lineRule="auto"/>
        <w:ind w:left="540" w:hanging="540"/>
        <w:rPr>
          <w:rFonts w:ascii="Times New Roman" w:eastAsia="Times New Roman" w:hAnsi="Times New Roman"/>
          <w:bCs/>
          <w:lang w:eastAsia="lt-LT"/>
        </w:rPr>
      </w:pPr>
      <w:r w:rsidRPr="00936530">
        <w:rPr>
          <w:rFonts w:ascii="Times New Roman" w:eastAsia="Times New Roman" w:hAnsi="Times New Roman"/>
          <w:bCs/>
          <w:lang w:eastAsia="lt-LT"/>
        </w:rPr>
        <w:t>-</w:t>
      </w:r>
      <w:r w:rsidRPr="00936530">
        <w:rPr>
          <w:rFonts w:ascii="Times New Roman" w:eastAsia="Times New Roman" w:hAnsi="Times New Roman"/>
          <w:bCs/>
          <w:lang w:eastAsia="lt-LT"/>
        </w:rPr>
        <w:tab/>
        <w:t xml:space="preserve">odos ir minkštųjų audinių </w:t>
      </w:r>
      <w:r w:rsidRPr="00936530">
        <w:rPr>
          <w:rFonts w:ascii="Times New Roman" w:eastAsia="Times New Roman" w:hAnsi="Times New Roman"/>
          <w:lang w:eastAsia="lt-LT"/>
        </w:rPr>
        <w:t>infekcinės ligos</w:t>
      </w:r>
      <w:r w:rsidRPr="00936530">
        <w:rPr>
          <w:rFonts w:ascii="Times New Roman" w:eastAsia="Times New Roman" w:hAnsi="Times New Roman"/>
          <w:bCs/>
          <w:lang w:eastAsia="lt-LT"/>
        </w:rPr>
        <w:t xml:space="preserve">, įskaitant dantų </w:t>
      </w:r>
      <w:r w:rsidRPr="00936530">
        <w:rPr>
          <w:rFonts w:ascii="Times New Roman" w:eastAsia="Times New Roman" w:hAnsi="Times New Roman"/>
          <w:lang w:eastAsia="lt-LT"/>
        </w:rPr>
        <w:t>infekcines ligas</w:t>
      </w:r>
      <w:r w:rsidRPr="00936530">
        <w:rPr>
          <w:rFonts w:ascii="Times New Roman" w:eastAsia="Times New Roman" w:hAnsi="Times New Roman"/>
          <w:bCs/>
          <w:lang w:eastAsia="lt-LT"/>
        </w:rPr>
        <w:t>;</w:t>
      </w:r>
    </w:p>
    <w:p w:rsidR="004E6F44" w:rsidRPr="00936530" w:rsidRDefault="004E6F44" w:rsidP="004E6F44">
      <w:pPr>
        <w:spacing w:after="0" w:line="240" w:lineRule="auto"/>
        <w:ind w:left="540" w:hanging="540"/>
        <w:rPr>
          <w:rFonts w:ascii="Times New Roman" w:eastAsia="Times New Roman" w:hAnsi="Times New Roman"/>
          <w:lang w:eastAsia="lt-LT"/>
        </w:rPr>
      </w:pPr>
      <w:r w:rsidRPr="00936530">
        <w:rPr>
          <w:rFonts w:ascii="Times New Roman" w:eastAsia="Times New Roman" w:hAnsi="Times New Roman"/>
          <w:bCs/>
          <w:lang w:eastAsia="lt-LT"/>
        </w:rPr>
        <w:t>-</w:t>
      </w:r>
      <w:r w:rsidRPr="00936530">
        <w:rPr>
          <w:rFonts w:ascii="Times New Roman" w:eastAsia="Times New Roman" w:hAnsi="Times New Roman"/>
          <w:bCs/>
          <w:lang w:eastAsia="lt-LT"/>
        </w:rPr>
        <w:tab/>
        <w:t xml:space="preserve">kaulų ir sąnarių </w:t>
      </w:r>
      <w:r w:rsidRPr="00936530">
        <w:rPr>
          <w:rFonts w:ascii="Times New Roman" w:eastAsia="Times New Roman" w:hAnsi="Times New Roman"/>
          <w:lang w:eastAsia="lt-LT"/>
        </w:rPr>
        <w:t>infekcinės ligos</w:t>
      </w:r>
      <w:r w:rsidRPr="00936530">
        <w:rPr>
          <w:rFonts w:ascii="Times New Roman" w:eastAsia="Times New Roman" w:hAnsi="Times New Roman"/>
          <w:bCs/>
          <w:lang w:eastAsia="lt-LT"/>
        </w:rPr>
        <w:t>.</w:t>
      </w:r>
    </w:p>
    <w:p w:rsidR="004E6F44" w:rsidRPr="00936530" w:rsidRDefault="004E6F44" w:rsidP="004E6F44">
      <w:pPr>
        <w:numPr>
          <w:ilvl w:val="12"/>
          <w:numId w:val="0"/>
        </w:numPr>
        <w:spacing w:after="0" w:line="240" w:lineRule="auto"/>
        <w:rPr>
          <w:rFonts w:ascii="Times New Roman" w:eastAsia="Times New Roman" w:hAnsi="Times New Roman"/>
          <w:lang w:eastAsia="lt-LT"/>
        </w:rPr>
      </w:pPr>
    </w:p>
    <w:p w:rsidR="004E6F44" w:rsidRPr="00936530" w:rsidRDefault="004E6F44" w:rsidP="004E6F44">
      <w:pPr>
        <w:numPr>
          <w:ilvl w:val="12"/>
          <w:numId w:val="0"/>
        </w:numPr>
        <w:spacing w:after="0" w:line="240" w:lineRule="auto"/>
        <w:rPr>
          <w:rFonts w:ascii="Times New Roman" w:eastAsia="Times New Roman" w:hAnsi="Times New Roman"/>
          <w:lang w:eastAsia="lt-LT"/>
        </w:rPr>
      </w:pPr>
    </w:p>
    <w:p w:rsidR="004E6F44" w:rsidRPr="00936530" w:rsidRDefault="004E6F44" w:rsidP="004E6F44">
      <w:pPr>
        <w:keepNext/>
        <w:spacing w:after="0" w:line="240" w:lineRule="auto"/>
        <w:ind w:left="540" w:hanging="540"/>
        <w:rPr>
          <w:rFonts w:ascii="Times New Roman" w:eastAsia="Times New Roman" w:hAnsi="Times New Roman"/>
          <w:b/>
          <w:caps/>
          <w:lang w:eastAsia="lt-LT"/>
        </w:rPr>
      </w:pPr>
      <w:r w:rsidRPr="00936530">
        <w:rPr>
          <w:rFonts w:ascii="Times New Roman" w:eastAsia="Times New Roman" w:hAnsi="Times New Roman"/>
          <w:b/>
          <w:lang w:eastAsia="lt-LT"/>
        </w:rPr>
        <w:t>2.</w:t>
      </w:r>
      <w:r w:rsidRPr="00936530">
        <w:rPr>
          <w:rFonts w:ascii="Times New Roman" w:eastAsia="Times New Roman" w:hAnsi="Times New Roman"/>
          <w:b/>
          <w:lang w:eastAsia="lt-LT"/>
        </w:rPr>
        <w:tab/>
        <w:t xml:space="preserve">Kas žinotina prieš vartojant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p>
    <w:p w:rsidR="004E6F44" w:rsidRPr="00936530" w:rsidRDefault="004E6F44" w:rsidP="004E6F44">
      <w:pPr>
        <w:keepNext/>
        <w:spacing w:after="0" w:line="240" w:lineRule="auto"/>
        <w:rPr>
          <w:rFonts w:ascii="Times New Roman" w:eastAsia="Times New Roman" w:hAnsi="Times New Roman"/>
          <w:lang w:eastAsia="lt-LT"/>
        </w:rPr>
      </w:pPr>
    </w:p>
    <w:p w:rsidR="004E6F44" w:rsidRPr="00936530" w:rsidRDefault="004E6F44" w:rsidP="004E6F44">
      <w:pPr>
        <w:spacing w:after="0" w:line="240" w:lineRule="auto"/>
        <w:ind w:left="567" w:hanging="567"/>
        <w:rPr>
          <w:rFonts w:ascii="Times New Roman" w:eastAsia="Times New Roman" w:hAnsi="Times New Roman"/>
          <w:b/>
          <w:caps/>
          <w:lang w:eastAsia="lt-LT"/>
        </w:rPr>
      </w:pPr>
      <w:proofErr w:type="spellStart"/>
      <w:r w:rsidRPr="00936530">
        <w:rPr>
          <w:rFonts w:ascii="Times New Roman" w:eastAsia="Times New Roman" w:hAnsi="Times New Roman"/>
          <w:b/>
          <w:bCs/>
          <w:lang w:eastAsia="lt-LT"/>
        </w:rPr>
        <w:t>Amoxicillin</w:t>
      </w:r>
      <w:proofErr w:type="spellEnd"/>
      <w:r w:rsidRPr="00936530">
        <w:rPr>
          <w:rFonts w:ascii="Times New Roman" w:eastAsia="Times New Roman" w:hAnsi="Times New Roman"/>
          <w:b/>
          <w:bCs/>
          <w:lang w:eastAsia="lt-LT"/>
        </w:rPr>
        <w:t>/</w:t>
      </w:r>
      <w:proofErr w:type="spellStart"/>
      <w:r w:rsidRPr="00936530">
        <w:rPr>
          <w:rFonts w:ascii="Times New Roman" w:eastAsia="Times New Roman" w:hAnsi="Times New Roman"/>
          <w:b/>
          <w:bCs/>
          <w:lang w:eastAsia="lt-LT"/>
        </w:rPr>
        <w:t>Clavulanic</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bCs/>
          <w:lang w:eastAsia="lt-LT"/>
        </w:rPr>
        <w:t>acid</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bCs/>
          <w:lang w:eastAsia="lt-LT"/>
        </w:rPr>
        <w:t>Ingen</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bCs/>
          <w:lang w:eastAsia="lt-LT"/>
        </w:rPr>
        <w:t>Pharma</w:t>
      </w:r>
      <w:proofErr w:type="spellEnd"/>
      <w:r w:rsidRPr="00936530">
        <w:rPr>
          <w:rFonts w:ascii="Times New Roman" w:eastAsia="Times New Roman" w:hAnsi="Times New Roman"/>
          <w:b/>
          <w:bCs/>
          <w:lang w:eastAsia="lt-LT"/>
        </w:rPr>
        <w:t xml:space="preserve"> vartoti negalima:</w:t>
      </w:r>
    </w:p>
    <w:p w:rsidR="004E6F44" w:rsidRPr="00936530" w:rsidRDefault="004E6F44" w:rsidP="004E6F44">
      <w:pPr>
        <w:numPr>
          <w:ilvl w:val="12"/>
          <w:numId w:val="0"/>
        </w:num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 xml:space="preserve">jeigu yra alergija </w:t>
      </w:r>
      <w:proofErr w:type="spellStart"/>
      <w:r w:rsidRPr="00936530">
        <w:rPr>
          <w:rFonts w:ascii="Times New Roman" w:eastAsia="Times New Roman" w:hAnsi="Times New Roman"/>
          <w:lang w:eastAsia="lt-LT"/>
        </w:rPr>
        <w:t>amoksicilinui</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klavulano</w:t>
      </w:r>
      <w:proofErr w:type="spellEnd"/>
      <w:r w:rsidRPr="00936530">
        <w:rPr>
          <w:rFonts w:ascii="Times New Roman" w:eastAsia="Times New Roman" w:hAnsi="Times New Roman"/>
          <w:lang w:eastAsia="lt-LT"/>
        </w:rPr>
        <w:t xml:space="preserve"> rūgščiai, penicilinui arba bet kuriai pagalbinei šio vaisto medžiagai (išvardytos 6 skyriuje);</w:t>
      </w:r>
    </w:p>
    <w:p w:rsidR="004E6F44" w:rsidRPr="00936530" w:rsidRDefault="004E6F44" w:rsidP="004E6F44">
      <w:pPr>
        <w:numPr>
          <w:ilvl w:val="12"/>
          <w:numId w:val="0"/>
        </w:num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jeigu anksčiau pasireiškė sunki alerginė (padidėjusio jautrumo) reakcija bet kuriam kitam antibiotikui. Tokios reakcijos gali pasireikšti išbėrimu arba veido ar kaklo patinimu;</w:t>
      </w:r>
    </w:p>
    <w:p w:rsidR="004E6F44" w:rsidRPr="00936530" w:rsidRDefault="004E6F44" w:rsidP="004E6F44">
      <w:pPr>
        <w:numPr>
          <w:ilvl w:val="12"/>
          <w:numId w:val="0"/>
        </w:num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jeigu anksčiau vartojant antibiotikų, pasireiškė kepenų sutrikimas ar gelta (odos pageltimas).</w:t>
      </w: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numPr>
          <w:ilvl w:val="0"/>
          <w:numId w:val="3"/>
        </w:numPr>
        <w:spacing w:after="0" w:line="240" w:lineRule="auto"/>
        <w:ind w:right="-2"/>
        <w:rPr>
          <w:rFonts w:ascii="Times New Roman" w:eastAsia="Times New Roman" w:hAnsi="Times New Roman"/>
          <w:lang w:eastAsia="lt-LT"/>
        </w:rPr>
      </w:pPr>
      <w:r w:rsidRPr="00936530">
        <w:rPr>
          <w:rFonts w:ascii="Times New Roman" w:eastAsia="Times New Roman" w:hAnsi="Times New Roman"/>
          <w:b/>
          <w:lang w:eastAsia="lt-LT"/>
        </w:rPr>
        <w:t xml:space="preserve">Jeigu yra anksčiau nurodytų aplinkybių,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r w:rsidRPr="00936530">
        <w:rPr>
          <w:rFonts w:ascii="Times New Roman" w:eastAsia="Times New Roman" w:hAnsi="Times New Roman"/>
          <w:b/>
          <w:lang w:eastAsia="lt-LT"/>
        </w:rPr>
        <w:t xml:space="preserve"> vartoti negalima</w:t>
      </w:r>
      <w:r w:rsidRPr="00936530">
        <w:rPr>
          <w:rFonts w:ascii="Times New Roman" w:eastAsia="Times New Roman" w:hAnsi="Times New Roman"/>
          <w:lang w:eastAsia="lt-LT"/>
        </w:rPr>
        <w:t xml:space="preserve">. Jeigu abejojate, prieš pradėdami vartoti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kreipkitės į gydytoją arba vaistininką.</w:t>
      </w: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lastRenderedPageBreak/>
        <w:t>Įspėjimai ir atsargumo priemonės</w:t>
      </w:r>
    </w:p>
    <w:p w:rsidR="004E6F44" w:rsidRPr="00936530" w:rsidRDefault="004E6F44" w:rsidP="004E6F44">
      <w:pPr>
        <w:keepNext/>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Prieš pradėdami vartoti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pasakykite gydytojui arba vaistininkui:</w:t>
      </w:r>
    </w:p>
    <w:p w:rsidR="004E6F44" w:rsidRPr="00936530" w:rsidRDefault="004E6F44" w:rsidP="004E6F44">
      <w:pPr>
        <w:numPr>
          <w:ilvl w:val="12"/>
          <w:numId w:val="0"/>
        </w:numPr>
        <w:spacing w:after="0" w:line="240" w:lineRule="auto"/>
        <w:ind w:left="540" w:right="-2" w:hanging="540"/>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jeigu sergate liaukų uždegimu;</w:t>
      </w:r>
    </w:p>
    <w:p w:rsidR="004E6F44" w:rsidRPr="00936530" w:rsidRDefault="004E6F44" w:rsidP="004E6F44">
      <w:pPr>
        <w:numPr>
          <w:ilvl w:val="12"/>
          <w:numId w:val="0"/>
        </w:numPr>
        <w:spacing w:after="0" w:line="240" w:lineRule="auto"/>
        <w:ind w:left="540" w:right="-2" w:hanging="540"/>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gydotės dėl kepenų ar inkstų sutrikimų;</w:t>
      </w:r>
    </w:p>
    <w:p w:rsidR="004E6F44" w:rsidRPr="00936530" w:rsidRDefault="004E6F44" w:rsidP="004E6F44">
      <w:pPr>
        <w:numPr>
          <w:ilvl w:val="12"/>
          <w:numId w:val="0"/>
        </w:numPr>
        <w:spacing w:after="0" w:line="240" w:lineRule="auto"/>
        <w:ind w:left="540" w:right="-2" w:hanging="540"/>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nereguliariai šlapinatės.</w:t>
      </w:r>
    </w:p>
    <w:p w:rsidR="004E6F44" w:rsidRPr="00936530" w:rsidRDefault="004E6F44" w:rsidP="004E6F44">
      <w:pPr>
        <w:numPr>
          <w:ilvl w:val="12"/>
          <w:numId w:val="0"/>
        </w:numPr>
        <w:spacing w:after="0" w:line="240" w:lineRule="auto"/>
        <w:ind w:left="540" w:right="-2" w:hanging="540"/>
        <w:rPr>
          <w:rFonts w:ascii="Times New Roman" w:eastAsia="Times New Roman" w:hAnsi="Times New Roman"/>
          <w:lang w:eastAsia="lt-LT"/>
        </w:rPr>
      </w:pP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Jeigu abejojate, ar yra anksčiau nurodytų aplinkybių, prieš pradėdami vartoti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kreipkitės į gydytoją arba vaistininką.</w:t>
      </w:r>
    </w:p>
    <w:p w:rsidR="004E6F44" w:rsidRPr="00936530" w:rsidRDefault="004E6F44" w:rsidP="004E6F44">
      <w:pPr>
        <w:numPr>
          <w:ilvl w:val="12"/>
          <w:numId w:val="0"/>
        </w:numPr>
        <w:spacing w:after="0" w:line="240" w:lineRule="auto"/>
        <w:ind w:right="-2"/>
        <w:rPr>
          <w:rFonts w:ascii="Times New Roman" w:eastAsia="Times New Roman" w:hAnsi="Times New Roman"/>
          <w:noProof/>
          <w:lang w:eastAsia="lt-LT"/>
        </w:rPr>
      </w:pPr>
    </w:p>
    <w:p w:rsidR="004E6F44" w:rsidRPr="00936530" w:rsidRDefault="004E6F44" w:rsidP="004E6F44">
      <w:pPr>
        <w:numPr>
          <w:ilvl w:val="12"/>
          <w:numId w:val="0"/>
        </w:numPr>
        <w:spacing w:after="0" w:line="240" w:lineRule="auto"/>
        <w:ind w:right="-2"/>
        <w:rPr>
          <w:rFonts w:ascii="Times New Roman" w:eastAsia="Times New Roman" w:hAnsi="Times New Roman"/>
          <w:noProof/>
          <w:lang w:eastAsia="lt-LT"/>
        </w:rPr>
      </w:pPr>
      <w:r w:rsidRPr="00936530">
        <w:rPr>
          <w:rFonts w:ascii="Times New Roman" w:eastAsia="Times New Roman" w:hAnsi="Times New Roman"/>
          <w:noProof/>
          <w:lang w:eastAsia="lt-LT"/>
        </w:rPr>
        <w:t xml:space="preserve">Tam tikrais atvejais gydytojas gali ištirti, kokios rūšies bakterijos sukėlė infekcinę ligą. Atsižvelgdamas į tyrimo rezultatus, gydytojas gali skirti kitokio stiprumo Amoxicillin/Clavulanic acid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noProof/>
          <w:lang w:eastAsia="lt-LT"/>
        </w:rPr>
        <w:t xml:space="preserve"> arba kitą vaistą.</w:t>
      </w:r>
    </w:p>
    <w:p w:rsidR="004E6F44" w:rsidRPr="00936530" w:rsidRDefault="004E6F44" w:rsidP="004E6F44">
      <w:pPr>
        <w:numPr>
          <w:ilvl w:val="12"/>
          <w:numId w:val="0"/>
        </w:numPr>
        <w:spacing w:after="0" w:line="240" w:lineRule="auto"/>
        <w:ind w:right="-2"/>
        <w:rPr>
          <w:rFonts w:ascii="Times New Roman" w:eastAsia="Times New Roman" w:hAnsi="Times New Roman"/>
          <w:noProof/>
          <w:lang w:eastAsia="lt-LT"/>
        </w:rPr>
      </w:pPr>
    </w:p>
    <w:p w:rsidR="004E6F44" w:rsidRPr="00936530" w:rsidRDefault="004E6F44" w:rsidP="004E6F44">
      <w:pPr>
        <w:keepNext/>
        <w:numPr>
          <w:ilvl w:val="12"/>
          <w:numId w:val="0"/>
        </w:numPr>
        <w:spacing w:after="0" w:line="240" w:lineRule="auto"/>
        <w:rPr>
          <w:rFonts w:ascii="Times New Roman" w:eastAsia="Times New Roman" w:hAnsi="Times New Roman"/>
          <w:b/>
          <w:noProof/>
          <w:lang w:eastAsia="lt-LT"/>
        </w:rPr>
      </w:pPr>
      <w:r w:rsidRPr="00936530">
        <w:rPr>
          <w:rFonts w:ascii="Times New Roman" w:eastAsia="Times New Roman" w:hAnsi="Times New Roman"/>
          <w:b/>
          <w:noProof/>
          <w:lang w:eastAsia="lt-LT"/>
        </w:rPr>
        <w:t>Būklės, kurių turite saugotis</w:t>
      </w:r>
    </w:p>
    <w:p w:rsidR="004E6F44" w:rsidRPr="00936530" w:rsidRDefault="004E6F44" w:rsidP="004E6F44">
      <w:pPr>
        <w:keepNext/>
        <w:numPr>
          <w:ilvl w:val="12"/>
          <w:numId w:val="0"/>
        </w:numPr>
        <w:spacing w:after="0" w:line="240" w:lineRule="auto"/>
        <w:rPr>
          <w:rFonts w:ascii="Times New Roman" w:eastAsia="Times New Roman" w:hAnsi="Times New Roman"/>
          <w:lang w:eastAsia="lt-LT"/>
        </w:rPr>
      </w:pPr>
      <w:r w:rsidRPr="00936530">
        <w:rPr>
          <w:rFonts w:ascii="Times New Roman" w:eastAsia="Times New Roman" w:hAnsi="Times New Roman"/>
          <w:noProof/>
          <w:lang w:eastAsia="lt-LT"/>
        </w:rPr>
        <w:t xml:space="preserve">Amoxicillin/Clavulanic acid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noProof/>
          <w:lang w:eastAsia="lt-LT"/>
        </w:rPr>
        <w:t xml:space="preserve"> gali pasunkinti kai kurias esamas būkles arba sukelti sunkų šalutinį poveikį. Tokios būklės yra alerginės reakcijos, traukuliai (priepuoliai) ir storosios žarnos uždegimas. Turite stebėti, ar vartojant Amoxicillin/Clavulanic acid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noProof/>
          <w:lang w:eastAsia="lt-LT"/>
        </w:rPr>
        <w:t xml:space="preserve">, neatsiranda tam tikrų simptomų, kad būtų kuo mažesnė bet kurių komplikacijų rizika. Žr. </w:t>
      </w:r>
      <w:r w:rsidRPr="00936530">
        <w:rPr>
          <w:rFonts w:ascii="Times New Roman" w:eastAsia="Times New Roman" w:hAnsi="Times New Roman"/>
          <w:b/>
          <w:noProof/>
          <w:lang w:eastAsia="lt-LT"/>
        </w:rPr>
        <w:t xml:space="preserve">4 skyriuje </w:t>
      </w:r>
      <w:r w:rsidRPr="00936530">
        <w:rPr>
          <w:rFonts w:ascii="Times New Roman" w:eastAsia="Times New Roman" w:hAnsi="Times New Roman"/>
          <w:noProof/>
          <w:lang w:eastAsia="lt-LT"/>
        </w:rPr>
        <w:t>skyrelį ,,</w:t>
      </w:r>
      <w:r w:rsidRPr="00936530">
        <w:rPr>
          <w:rFonts w:ascii="Times New Roman" w:eastAsia="Times New Roman" w:hAnsi="Times New Roman"/>
          <w:i/>
          <w:noProof/>
          <w:lang w:eastAsia="lt-LT"/>
        </w:rPr>
        <w:t>Būklės, kurių turite saugotis</w:t>
      </w:r>
      <w:r w:rsidRPr="00936530">
        <w:rPr>
          <w:rFonts w:ascii="Times New Roman" w:eastAsia="Times New Roman" w:hAnsi="Times New Roman"/>
          <w:noProof/>
          <w:lang w:eastAsia="lt-LT"/>
        </w:rPr>
        <w:t>“.</w:t>
      </w: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keepNext/>
        <w:numPr>
          <w:ilvl w:val="12"/>
          <w:numId w:val="0"/>
        </w:numPr>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Kraujo ir šlapimo tyrimai</w:t>
      </w:r>
    </w:p>
    <w:p w:rsidR="004E6F44" w:rsidRPr="00936530" w:rsidRDefault="004E6F44" w:rsidP="004E6F44">
      <w:pPr>
        <w:keepNext/>
        <w:numPr>
          <w:ilvl w:val="12"/>
          <w:numId w:val="0"/>
        </w:num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Jeigu bus atliekami kraujo (pvz., raudonųjų kraujo ląstelių kiekiui nustatyti arba kepenų funkcijos tyrimai) arba šlapimo tyrimai (gliukozei nustatyti), pasakykite gydytojui arba slaugytojai, kad vartojate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Tai padaryti reikia dėl to, kad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gali veikti šių tyrimų rodmenis.</w:t>
      </w: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 xml:space="preserve">Kiti vaistai ir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Jeigu vartojate arba neseniai vartojote kitų vaistų, įskaitant įsigytus be recepto ir vaistažolių preparatus arba dėl to nesate tikri, pasakykite gydytojui arba vaistininkui.</w:t>
      </w: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vartojant kartu su </w:t>
      </w:r>
      <w:proofErr w:type="spellStart"/>
      <w:r w:rsidRPr="00936530">
        <w:rPr>
          <w:rFonts w:ascii="Times New Roman" w:eastAsia="Times New Roman" w:hAnsi="Times New Roman"/>
          <w:lang w:eastAsia="lt-LT"/>
        </w:rPr>
        <w:t>alopurinoliu</w:t>
      </w:r>
      <w:proofErr w:type="spellEnd"/>
      <w:r w:rsidRPr="00936530">
        <w:rPr>
          <w:rFonts w:ascii="Times New Roman" w:eastAsia="Times New Roman" w:hAnsi="Times New Roman"/>
          <w:lang w:eastAsia="lt-LT"/>
        </w:rPr>
        <w:t xml:space="preserve"> (gydoma podagra), padidėja alerginės odos reakcijos rizika.</w:t>
      </w:r>
    </w:p>
    <w:p w:rsidR="004E6F44" w:rsidRPr="00936530" w:rsidRDefault="004E6F44" w:rsidP="004E6F44">
      <w:pPr>
        <w:spacing w:after="0" w:line="240" w:lineRule="auto"/>
        <w:rPr>
          <w:rFonts w:ascii="Times New Roman" w:eastAsia="Times New Roman" w:hAnsi="Times New Roman"/>
          <w:lang w:eastAsia="lt-LT"/>
        </w:rPr>
      </w:pP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Jeigu vartojate </w:t>
      </w:r>
      <w:proofErr w:type="spellStart"/>
      <w:r w:rsidRPr="00936530">
        <w:rPr>
          <w:rFonts w:ascii="Times New Roman" w:eastAsia="Times New Roman" w:hAnsi="Times New Roman"/>
          <w:lang w:eastAsia="lt-LT"/>
        </w:rPr>
        <w:t>probenecidą</w:t>
      </w:r>
      <w:proofErr w:type="spellEnd"/>
      <w:r w:rsidRPr="00936530">
        <w:rPr>
          <w:rFonts w:ascii="Times New Roman" w:eastAsia="Times New Roman" w:hAnsi="Times New Roman"/>
          <w:lang w:eastAsia="lt-LT"/>
        </w:rPr>
        <w:t xml:space="preserve"> (gydoma podagra), gydytojas gali nuspręsti pakeisti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dozę.</w:t>
      </w: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Jeigu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vartojamas kartu su vaistais, kurie neleidžia susiformuoti kraujo krešuliams (pvz., </w:t>
      </w:r>
      <w:proofErr w:type="spellStart"/>
      <w:r w:rsidRPr="00936530">
        <w:rPr>
          <w:rFonts w:ascii="Times New Roman" w:eastAsia="Times New Roman" w:hAnsi="Times New Roman"/>
          <w:lang w:eastAsia="lt-LT"/>
        </w:rPr>
        <w:t>varfarinu</w:t>
      </w:r>
      <w:proofErr w:type="spellEnd"/>
      <w:r w:rsidRPr="00936530">
        <w:rPr>
          <w:rFonts w:ascii="Times New Roman" w:eastAsia="Times New Roman" w:hAnsi="Times New Roman"/>
          <w:lang w:eastAsia="lt-LT"/>
        </w:rPr>
        <w:t>), gali prireikti papildomų kraujo tyrimų.</w:t>
      </w: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autoSpaceDE w:val="0"/>
        <w:autoSpaceDN w:val="0"/>
        <w:adjustRightInd w:val="0"/>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gali keisti </w:t>
      </w:r>
      <w:proofErr w:type="spellStart"/>
      <w:r w:rsidRPr="00936530">
        <w:rPr>
          <w:rFonts w:ascii="Times New Roman" w:eastAsia="Times New Roman" w:hAnsi="Times New Roman"/>
          <w:lang w:eastAsia="lt-LT"/>
        </w:rPr>
        <w:t>metotreksato</w:t>
      </w:r>
      <w:proofErr w:type="spellEnd"/>
      <w:r w:rsidRPr="00936530">
        <w:rPr>
          <w:rFonts w:ascii="Times New Roman" w:eastAsia="Times New Roman" w:hAnsi="Times New Roman"/>
          <w:lang w:eastAsia="lt-LT"/>
        </w:rPr>
        <w:t xml:space="preserve"> (vaisto, kuriuo gydomas vėžys arba reumatinės ligos) veikimą.</w:t>
      </w:r>
    </w:p>
    <w:p w:rsidR="004E6F44" w:rsidRPr="00936530" w:rsidRDefault="004E6F44" w:rsidP="004E6F44">
      <w:pPr>
        <w:autoSpaceDE w:val="0"/>
        <w:autoSpaceDN w:val="0"/>
        <w:adjustRightInd w:val="0"/>
        <w:spacing w:after="0" w:line="240" w:lineRule="auto"/>
        <w:rPr>
          <w:rFonts w:ascii="Times New Roman" w:eastAsia="Times New Roman" w:hAnsi="Times New Roman"/>
          <w:lang w:eastAsia="lt-LT"/>
        </w:rPr>
      </w:pPr>
    </w:p>
    <w:p w:rsidR="004E6F44" w:rsidRPr="00936530" w:rsidRDefault="004E6F44" w:rsidP="004E6F44">
      <w:pPr>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gali keisti </w:t>
      </w:r>
      <w:proofErr w:type="spellStart"/>
      <w:r w:rsidRPr="00936530">
        <w:rPr>
          <w:rFonts w:ascii="Times New Roman" w:eastAsia="Times New Roman" w:hAnsi="Times New Roman"/>
          <w:lang w:eastAsia="lt-LT"/>
        </w:rPr>
        <w:t>mikofenolato</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mofetilio</w:t>
      </w:r>
      <w:proofErr w:type="spellEnd"/>
      <w:r w:rsidRPr="00936530">
        <w:rPr>
          <w:rFonts w:ascii="Times New Roman" w:eastAsia="Times New Roman" w:hAnsi="Times New Roman"/>
          <w:lang w:eastAsia="lt-LT"/>
        </w:rPr>
        <w:t xml:space="preserve"> (vaisto, kuris vartojamas, norint apsisaugoti nuo persodinto organo atmetimo) poveikį.</w:t>
      </w:r>
    </w:p>
    <w:p w:rsidR="004E6F44" w:rsidRPr="00936530" w:rsidRDefault="004E6F44" w:rsidP="004E6F44">
      <w:pPr>
        <w:autoSpaceDE w:val="0"/>
        <w:autoSpaceDN w:val="0"/>
        <w:adjustRightInd w:val="0"/>
        <w:spacing w:after="0" w:line="240" w:lineRule="auto"/>
        <w:rPr>
          <w:rFonts w:ascii="Times New Roman" w:eastAsia="Times New Roman" w:hAnsi="Times New Roman"/>
          <w:lang w:eastAsia="lt-LT"/>
        </w:rPr>
      </w:pPr>
    </w:p>
    <w:p w:rsidR="004E6F44" w:rsidRPr="00936530" w:rsidRDefault="004E6F44" w:rsidP="004E6F44">
      <w:pPr>
        <w:keepNext/>
        <w:numPr>
          <w:ilvl w:val="12"/>
          <w:numId w:val="0"/>
        </w:numPr>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Nėštumas, žindymo laikotarpis ir vaisingumas</w:t>
      </w: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Jeigu esate nėščia, žindote kūdikį, manote, kad galbūt esate nėščia, arba planuojate pastoti, tai prieš vartodama šį vaistą, pasitarkite su gydytoju arba vaistininku. </w:t>
      </w: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Vairavimas ir mechanizmų valdymas</w:t>
      </w:r>
    </w:p>
    <w:p w:rsidR="004E6F44" w:rsidRPr="00936530" w:rsidRDefault="004E6F44" w:rsidP="004E6F44">
      <w:pPr>
        <w:tabs>
          <w:tab w:val="left" w:pos="0"/>
        </w:tabs>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gali sukelti šalutinį poveikį ir simptomus, kurie gali trikdyti gebėjimą vairuoti. Jeigu jaučiatės blogai, vairuoti ar mechanizmų valdyti negalima.</w:t>
      </w:r>
    </w:p>
    <w:p w:rsidR="004E6F44" w:rsidRPr="00936530" w:rsidRDefault="004E6F44" w:rsidP="004E6F44">
      <w:pPr>
        <w:tabs>
          <w:tab w:val="left" w:pos="0"/>
        </w:tabs>
        <w:spacing w:after="0" w:line="240" w:lineRule="auto"/>
        <w:rPr>
          <w:rFonts w:ascii="Times New Roman" w:eastAsia="Times New Roman" w:hAnsi="Times New Roman"/>
          <w:lang w:eastAsia="lt-LT"/>
        </w:rPr>
      </w:pPr>
    </w:p>
    <w:p w:rsidR="004E6F44" w:rsidRPr="00936530" w:rsidRDefault="004E6F44" w:rsidP="004E6F44">
      <w:pPr>
        <w:tabs>
          <w:tab w:val="left" w:pos="0"/>
        </w:tabs>
        <w:spacing w:after="0" w:line="240" w:lineRule="auto"/>
        <w:rPr>
          <w:rFonts w:ascii="Times New Roman" w:eastAsia="Times New Roman" w:hAnsi="Times New Roman"/>
          <w:lang w:eastAsia="lt-LT"/>
        </w:rPr>
      </w:pPr>
    </w:p>
    <w:p w:rsidR="004E6F44" w:rsidRPr="00936530" w:rsidRDefault="004E6F44" w:rsidP="004E6F44">
      <w:pPr>
        <w:keepNext/>
        <w:numPr>
          <w:ilvl w:val="12"/>
          <w:numId w:val="0"/>
        </w:numPr>
        <w:spacing w:after="0" w:line="240" w:lineRule="auto"/>
        <w:ind w:left="567" w:hanging="567"/>
        <w:outlineLvl w:val="0"/>
        <w:rPr>
          <w:rFonts w:ascii="Times New Roman" w:eastAsia="Times New Roman" w:hAnsi="Times New Roman"/>
          <w:b/>
          <w:caps/>
          <w:lang w:eastAsia="lt-LT"/>
        </w:rPr>
      </w:pPr>
      <w:r w:rsidRPr="00936530">
        <w:rPr>
          <w:rFonts w:ascii="Times New Roman" w:eastAsia="Times New Roman" w:hAnsi="Times New Roman"/>
          <w:b/>
          <w:lang w:eastAsia="lt-LT"/>
        </w:rPr>
        <w:lastRenderedPageBreak/>
        <w:t>3.</w:t>
      </w:r>
      <w:r w:rsidRPr="00936530">
        <w:rPr>
          <w:rFonts w:ascii="Times New Roman" w:eastAsia="Times New Roman" w:hAnsi="Times New Roman"/>
          <w:b/>
          <w:lang w:eastAsia="lt-LT"/>
        </w:rPr>
        <w:tab/>
        <w:t xml:space="preserve">Kaip vartoti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p>
    <w:p w:rsidR="004E6F44" w:rsidRPr="00936530" w:rsidRDefault="004E6F44" w:rsidP="004E6F44">
      <w:pPr>
        <w:keepNext/>
        <w:spacing w:after="0" w:line="240" w:lineRule="auto"/>
        <w:ind w:left="567" w:hanging="567"/>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visada vartokite tiksliai, kaip nurodė gydytojas ar vaistininkas. Jeigu abejojate, kreipkitės į gydytoją arba vaistininką.</w:t>
      </w:r>
    </w:p>
    <w:p w:rsidR="004E6F44" w:rsidRPr="00936530" w:rsidRDefault="004E6F44" w:rsidP="004E6F44">
      <w:pPr>
        <w:spacing w:after="0" w:line="240" w:lineRule="auto"/>
        <w:rPr>
          <w:rFonts w:ascii="Times New Roman" w:eastAsia="Times New Roman" w:hAnsi="Times New Roman"/>
          <w:lang w:eastAsia="lt-LT"/>
        </w:rPr>
      </w:pPr>
    </w:p>
    <w:p w:rsidR="004E6F44" w:rsidRPr="00936530" w:rsidRDefault="004E6F44" w:rsidP="004E6F44">
      <w:pPr>
        <w:keepNext/>
        <w:spacing w:after="0" w:line="240" w:lineRule="auto"/>
        <w:ind w:right="-2"/>
        <w:rPr>
          <w:rFonts w:ascii="Times New Roman" w:eastAsia="Times New Roman" w:hAnsi="Times New Roman"/>
          <w:b/>
          <w:lang w:eastAsia="lt-LT"/>
        </w:rPr>
      </w:pPr>
      <w:r w:rsidRPr="00936530">
        <w:rPr>
          <w:rFonts w:ascii="Times New Roman" w:eastAsia="Times New Roman" w:hAnsi="Times New Roman"/>
          <w:b/>
          <w:lang w:eastAsia="lt-LT"/>
        </w:rPr>
        <w:t>Suaugusieji ir vaikai, kurie sveria 40 kg ir daugiau</w:t>
      </w:r>
    </w:p>
    <w:p w:rsidR="004E6F44" w:rsidRPr="00936530" w:rsidRDefault="004E6F44" w:rsidP="004E6F44">
      <w:pPr>
        <w:spacing w:after="0" w:line="240" w:lineRule="auto"/>
        <w:ind w:right="-2"/>
        <w:rPr>
          <w:rFonts w:ascii="Times New Roman" w:eastAsia="Times New Roman" w:hAnsi="Times New Roman"/>
          <w:highlight w:val="lightGray"/>
          <w:lang w:eastAsia="lt-LT"/>
        </w:rPr>
      </w:pPr>
    </w:p>
    <w:p w:rsidR="004E6F44" w:rsidRPr="00936530" w:rsidRDefault="004E6F44" w:rsidP="004E6F44">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875 mg/125 mg plėvele dengtos tabletės</w:t>
      </w:r>
    </w:p>
    <w:p w:rsidR="004E6F44" w:rsidRPr="00936530" w:rsidRDefault="004E6F44" w:rsidP="004E6F44">
      <w:pPr>
        <w:keepNext/>
        <w:spacing w:after="0" w:line="240" w:lineRule="auto"/>
        <w:ind w:left="540" w:hanging="540"/>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Įprasta dozė – po 1 tabletę du kartus per parą.</w:t>
      </w:r>
    </w:p>
    <w:p w:rsidR="004E6F44" w:rsidRPr="00936530" w:rsidRDefault="004E6F44" w:rsidP="004E6F44">
      <w:pPr>
        <w:spacing w:after="0" w:line="240" w:lineRule="auto"/>
        <w:ind w:left="540" w:right="-2" w:hanging="540"/>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Didesnė dozė – po 1 tabletę tris kartus per parą.</w:t>
      </w:r>
    </w:p>
    <w:p w:rsidR="004E6F44" w:rsidRPr="00F9540A" w:rsidRDefault="004E6F44" w:rsidP="004E6F44">
      <w:pPr>
        <w:keepNext/>
        <w:spacing w:after="0" w:line="240" w:lineRule="auto"/>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b/>
          <w:lang w:eastAsia="lt-LT"/>
        </w:rPr>
        <w:t>Vaikai, kurie sveria mažiau kaip 40 kg</w:t>
      </w:r>
    </w:p>
    <w:p w:rsidR="004E6F44" w:rsidRPr="00936530" w:rsidRDefault="004E6F44" w:rsidP="004E6F44">
      <w:p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Prieš vartojant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vaikams, kurie sveria mažiau kaip 40 kg, kreipkitės patarimo į gydytoją arba vaistininką. Tablečių forma netinka vaikams, sveriantiems mažiau kaip 25 kg.</w:t>
      </w:r>
    </w:p>
    <w:p w:rsidR="004E6F44" w:rsidRPr="00936530"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b/>
          <w:i/>
          <w:lang w:eastAsia="lt-LT"/>
        </w:rPr>
      </w:pPr>
      <w:r w:rsidRPr="00936530">
        <w:rPr>
          <w:rFonts w:ascii="Times New Roman" w:eastAsia="Times New Roman" w:hAnsi="Times New Roman"/>
          <w:b/>
          <w:lang w:eastAsia="lt-LT"/>
        </w:rPr>
        <w:t>Pacientai, kurie serga inkstų ir kepenų funkcijos sutrikimais</w:t>
      </w:r>
    </w:p>
    <w:p w:rsidR="004E6F44" w:rsidRPr="00936530" w:rsidRDefault="004E6F44" w:rsidP="004E6F44">
      <w:pPr>
        <w:keepNext/>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Jeigu sergate inkstų funkcijos sutrikimu, gali tekti keisti dozę. Gydytojas gali skirti kitokio stiprumo arba kitokį vaistą.</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Jeigu sergate kepenų funkcijos sutrikimu, gali tekti dažniau tirti kraują, kad būtų galima ištirti, kaip veikia kepenys.</w:t>
      </w:r>
    </w:p>
    <w:p w:rsidR="004E6F44" w:rsidRPr="00936530"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 xml:space="preserve">Kaip vartoti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p>
    <w:p w:rsidR="004E6F44" w:rsidRPr="00936530" w:rsidRDefault="004E6F44" w:rsidP="004E6F44">
      <w:pPr>
        <w:keepNext/>
        <w:spacing w:after="0" w:line="240" w:lineRule="auto"/>
        <w:ind w:left="540" w:hanging="540"/>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Pradėję valgyti arba prieš pat valgį, nurykite visą tabletę užsigerdami stikline vandens. Tabletes galima padalyti per laužimo vagelę, kad būtų lengviau nuryti. Abi tabletės dalis reikia išgerti tuo pačiu metu.</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Paskirstykite dozes vienodais laiko tarpais per parą, ne dažniau kaip kas 4 valandas. Dviejų dozių per vieną valandą vartoti negalima.</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vartoti ilgiau kaip 2 savaites negalima. Jeigu vis dar jaučiatės blogai, dar sykį kreipkitės į gydytoją.</w:t>
      </w:r>
    </w:p>
    <w:p w:rsidR="004E6F44" w:rsidRPr="00F9540A"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 xml:space="preserve">Ką daryti pavartojus per didelę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r w:rsidRPr="00936530">
        <w:rPr>
          <w:rFonts w:ascii="Times New Roman" w:eastAsia="Times New Roman" w:hAnsi="Times New Roman"/>
          <w:lang w:eastAsia="lt-LT"/>
        </w:rPr>
        <w:t xml:space="preserve"> </w:t>
      </w:r>
      <w:r w:rsidRPr="00936530">
        <w:rPr>
          <w:rFonts w:ascii="Times New Roman" w:eastAsia="Times New Roman" w:hAnsi="Times New Roman"/>
          <w:b/>
          <w:lang w:eastAsia="lt-LT"/>
        </w:rPr>
        <w:t>dozę?</w:t>
      </w:r>
    </w:p>
    <w:p w:rsidR="004E6F44" w:rsidRPr="00936530" w:rsidRDefault="004E6F44" w:rsidP="004E6F44">
      <w:pPr>
        <w:keepNext/>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Jeigu išgėrėte per daug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gali pasireikšti skrandžio negalavimas (pykinimas, vėmimas ar viduriavimas) ar traukuliai. Kiek galima greičiau pasakykite gydytojui. Pasiimkite vaisto kartono dėžutę ar </w:t>
      </w:r>
      <w:r w:rsidRPr="00667D22">
        <w:rPr>
          <w:rFonts w:ascii="Times New Roman" w:eastAsia="Times New Roman" w:hAnsi="Times New Roman"/>
          <w:lang w:eastAsia="lt-LT"/>
        </w:rPr>
        <w:t>lizdinę plokštelę</w:t>
      </w:r>
      <w:r w:rsidRPr="00936530">
        <w:rPr>
          <w:rFonts w:ascii="Times New Roman" w:eastAsia="Times New Roman" w:hAnsi="Times New Roman"/>
          <w:lang w:eastAsia="lt-LT"/>
        </w:rPr>
        <w:t>, kad galėtumėte parodyti gydytojui.</w:t>
      </w:r>
    </w:p>
    <w:p w:rsidR="004E6F44" w:rsidRPr="00936530"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 xml:space="preserve">Pamiršus pavartoti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p>
    <w:p w:rsidR="004E6F44" w:rsidRPr="00936530" w:rsidRDefault="004E6F44" w:rsidP="004E6F44">
      <w:pPr>
        <w:keepNext/>
        <w:spacing w:after="0" w:line="240" w:lineRule="auto"/>
        <w:rPr>
          <w:rFonts w:ascii="Times New Roman" w:eastAsia="Times New Roman" w:hAnsi="Times New Roman"/>
          <w:iCs/>
          <w:lang w:eastAsia="lt-LT"/>
        </w:rPr>
      </w:pPr>
      <w:r w:rsidRPr="00936530">
        <w:rPr>
          <w:rFonts w:ascii="Times New Roman" w:eastAsia="Times New Roman" w:hAnsi="Times New Roman"/>
          <w:iCs/>
          <w:lang w:eastAsia="lt-LT"/>
        </w:rPr>
        <w:t>Jeigu pamiršote išgerti dozę, išgerkite ją kai tik prisiminsite. Kitos dozės negalima gerti per greitai, kitą dozę galima gerti ne anksčiau, kaip po maždaug 4 valandų. Negalima vartoti dvigubos dozės norint kompensuoti praleistą dozę.</w:t>
      </w:r>
    </w:p>
    <w:p w:rsidR="004E6F44" w:rsidRPr="00F9540A"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 xml:space="preserve">Nustojus vartoti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Vartokite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kol baigsite gydymo kursą, net jeigu jaučiatės gerai. Kad įveiktumėte infekcinę ligą, turite išgerti kiekvieną dozę. Jeigu organizme lieka bakterijų, liga gali atsinaujinti.</w:t>
      </w:r>
    </w:p>
    <w:p w:rsidR="004E6F44" w:rsidRPr="00936530"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Jeigu kiltų daugiau klausimų dėl šio vaisto vartojimo, kreipkitės į gydytoją arba vaistininką.</w:t>
      </w: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ind w:left="540" w:hanging="540"/>
        <w:rPr>
          <w:rFonts w:ascii="Times New Roman" w:eastAsia="Times New Roman" w:hAnsi="Times New Roman"/>
          <w:b/>
          <w:caps/>
          <w:lang w:eastAsia="lt-LT"/>
        </w:rPr>
      </w:pPr>
      <w:r w:rsidRPr="00936530">
        <w:rPr>
          <w:rFonts w:ascii="Times New Roman" w:eastAsia="Times New Roman" w:hAnsi="Times New Roman"/>
          <w:b/>
          <w:caps/>
          <w:lang w:eastAsia="lt-LT"/>
        </w:rPr>
        <w:t>4.</w:t>
      </w:r>
      <w:r w:rsidRPr="00936530">
        <w:rPr>
          <w:rFonts w:ascii="Times New Roman" w:eastAsia="Times New Roman" w:hAnsi="Times New Roman"/>
          <w:b/>
          <w:caps/>
          <w:lang w:eastAsia="lt-LT"/>
        </w:rPr>
        <w:tab/>
      </w:r>
      <w:r w:rsidRPr="00936530">
        <w:rPr>
          <w:rFonts w:ascii="Times New Roman" w:eastAsia="Times New Roman" w:hAnsi="Times New Roman"/>
          <w:b/>
          <w:lang w:eastAsia="lt-LT"/>
        </w:rPr>
        <w:t>Galimas šalutinis poveikis</w:t>
      </w:r>
    </w:p>
    <w:p w:rsidR="004E6F44" w:rsidRPr="00936530" w:rsidRDefault="004E6F44" w:rsidP="004E6F44">
      <w:pPr>
        <w:keepNext/>
        <w:spacing w:after="0" w:line="240" w:lineRule="auto"/>
        <w:rPr>
          <w:rFonts w:ascii="Times New Roman" w:eastAsia="Times New Roman" w:hAnsi="Times New Roman"/>
          <w:lang w:eastAsia="lt-LT"/>
        </w:rPr>
      </w:pPr>
    </w:p>
    <w:p w:rsidR="004E6F44" w:rsidRPr="00936530" w:rsidRDefault="004E6F44" w:rsidP="004E6F44">
      <w:pPr>
        <w:keepNext/>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Šis vaistas, kaip ir visi kiti, gali sukelti šalutinį poveikį, nors jis pasireiškia ne visiems žmonėms.</w:t>
      </w:r>
    </w:p>
    <w:p w:rsidR="004E6F44" w:rsidRPr="00936530" w:rsidRDefault="004E6F44" w:rsidP="004E6F44">
      <w:pPr>
        <w:spacing w:after="0" w:line="240" w:lineRule="auto"/>
        <w:ind w:left="567" w:hanging="567"/>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lastRenderedPageBreak/>
        <w:t>Būklės, kurių turite saugotis</w:t>
      </w:r>
    </w:p>
    <w:p w:rsidR="004E6F44" w:rsidRPr="003D52FD" w:rsidRDefault="004E6F44" w:rsidP="004E6F44">
      <w:pPr>
        <w:keepNext/>
        <w:spacing w:after="0" w:line="240" w:lineRule="auto"/>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Alerginės reakcijos</w:t>
      </w:r>
    </w:p>
    <w:p w:rsidR="004E6F44" w:rsidRPr="00936530" w:rsidRDefault="004E6F44" w:rsidP="004E6F44">
      <w:pPr>
        <w:keepNext/>
        <w:spacing w:after="0" w:line="240" w:lineRule="auto"/>
        <w:ind w:left="540" w:hanging="540"/>
        <w:rPr>
          <w:rFonts w:ascii="Times New Roman" w:eastAsia="Times New Roman" w:hAnsi="Times New Roman"/>
          <w:strike/>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odos išbėrimas;</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kraujagyslių uždegimas (</w:t>
      </w:r>
      <w:proofErr w:type="spellStart"/>
      <w:r w:rsidRPr="00936530">
        <w:rPr>
          <w:rFonts w:ascii="Times New Roman" w:eastAsia="Times New Roman" w:hAnsi="Times New Roman"/>
          <w:i/>
          <w:lang w:eastAsia="lt-LT"/>
        </w:rPr>
        <w:t>vaskulitas</w:t>
      </w:r>
      <w:proofErr w:type="spellEnd"/>
      <w:r w:rsidRPr="00936530">
        <w:rPr>
          <w:rFonts w:ascii="Times New Roman" w:eastAsia="Times New Roman" w:hAnsi="Times New Roman"/>
          <w:lang w:eastAsia="lt-LT"/>
        </w:rPr>
        <w:t>), kuris gali pasireikšti raudonomis ar purpurinėmis iškiliomis dėmėmis odoje, bet gali paveikti ir kitas organizmo vietas;</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karščiavimas, sąnarių skausmas, kaklo, pažastų ar kirkšnių limfmazgių padidėjimas;</w:t>
      </w:r>
    </w:p>
    <w:p w:rsidR="004E6F44" w:rsidRPr="00936530" w:rsidRDefault="004E6F44" w:rsidP="004E6F44">
      <w:pPr>
        <w:spacing w:after="0" w:line="240" w:lineRule="auto"/>
        <w:ind w:left="567" w:right="-2" w:hanging="567"/>
        <w:rPr>
          <w:rFonts w:ascii="Times New Roman" w:eastAsia="Times New Roman" w:hAnsi="Times New Roman"/>
          <w:lang w:eastAsia="lt-LT"/>
        </w:rPr>
      </w:pPr>
      <w:bookmarkStart w:id="0" w:name="_DV_C187"/>
      <w:bookmarkStart w:id="1" w:name="_DV_X229"/>
      <w:bookmarkStart w:id="2" w:name="_DV_C188"/>
      <w:bookmarkEnd w:id="0"/>
      <w:r w:rsidRPr="00936530">
        <w:rPr>
          <w:rFonts w:ascii="Times New Roman" w:eastAsia="Times New Roman" w:hAnsi="Times New Roman"/>
          <w:lang w:eastAsia="lt-LT"/>
        </w:rPr>
        <w:t>-</w:t>
      </w:r>
      <w:r w:rsidRPr="00936530">
        <w:rPr>
          <w:rFonts w:ascii="Times New Roman" w:eastAsia="Times New Roman" w:hAnsi="Times New Roman"/>
          <w:lang w:eastAsia="lt-LT"/>
        </w:rPr>
        <w:tab/>
        <w:t>patinimas, kartais veido ar burnos (</w:t>
      </w:r>
      <w:proofErr w:type="spellStart"/>
      <w:r w:rsidRPr="00936530">
        <w:rPr>
          <w:rFonts w:ascii="Times New Roman" w:eastAsia="Times New Roman" w:hAnsi="Times New Roman"/>
          <w:i/>
          <w:lang w:eastAsia="lt-LT"/>
        </w:rPr>
        <w:t>angioneurozinė</w:t>
      </w:r>
      <w:proofErr w:type="spellEnd"/>
      <w:r w:rsidRPr="00936530">
        <w:rPr>
          <w:rFonts w:ascii="Times New Roman" w:eastAsia="Times New Roman" w:hAnsi="Times New Roman"/>
          <w:i/>
          <w:lang w:eastAsia="lt-LT"/>
        </w:rPr>
        <w:t xml:space="preserve"> edema</w:t>
      </w:r>
      <w:r w:rsidRPr="00936530">
        <w:rPr>
          <w:rFonts w:ascii="Times New Roman" w:eastAsia="Times New Roman" w:hAnsi="Times New Roman"/>
          <w:lang w:eastAsia="lt-LT"/>
        </w:rPr>
        <w:t>), dėl kurio gali pasunkėti kvėpavimas;</w:t>
      </w:r>
      <w:bookmarkEnd w:id="1"/>
      <w:bookmarkEnd w:id="2"/>
    </w:p>
    <w:p w:rsidR="004E6F44" w:rsidRPr="00936530" w:rsidRDefault="004E6F44" w:rsidP="004E6F44">
      <w:pPr>
        <w:spacing w:after="0" w:line="240" w:lineRule="auto"/>
        <w:ind w:left="567" w:right="-2" w:hanging="567"/>
        <w:rPr>
          <w:rFonts w:ascii="Times New Roman" w:eastAsia="Times New Roman" w:hAnsi="Times New Roman"/>
          <w:lang w:eastAsia="lt-LT"/>
        </w:rPr>
      </w:pPr>
      <w:bookmarkStart w:id="3" w:name="_DV_C189"/>
      <w:bookmarkStart w:id="4" w:name="_DV_X231"/>
      <w:bookmarkStart w:id="5" w:name="_DV_C190"/>
      <w:bookmarkEnd w:id="3"/>
      <w:r w:rsidRPr="00936530">
        <w:rPr>
          <w:rFonts w:ascii="Times New Roman" w:eastAsia="Times New Roman" w:hAnsi="Times New Roman"/>
          <w:lang w:eastAsia="lt-LT"/>
        </w:rPr>
        <w:t>-</w:t>
      </w:r>
      <w:r w:rsidRPr="00936530">
        <w:rPr>
          <w:rFonts w:ascii="Times New Roman" w:eastAsia="Times New Roman" w:hAnsi="Times New Roman"/>
          <w:lang w:eastAsia="lt-LT"/>
        </w:rPr>
        <w:tab/>
        <w:t>ūminis kraujotakos nepakankamumas (</w:t>
      </w:r>
      <w:proofErr w:type="spellStart"/>
      <w:r w:rsidRPr="00936530">
        <w:rPr>
          <w:rFonts w:ascii="Times New Roman" w:eastAsia="Times New Roman" w:hAnsi="Times New Roman"/>
          <w:i/>
          <w:lang w:eastAsia="lt-LT"/>
        </w:rPr>
        <w:t>kolaps</w:t>
      </w:r>
      <w:bookmarkEnd w:id="4"/>
      <w:bookmarkEnd w:id="5"/>
      <w:r w:rsidRPr="00936530">
        <w:rPr>
          <w:rFonts w:ascii="Times New Roman" w:eastAsia="Times New Roman" w:hAnsi="Times New Roman"/>
          <w:i/>
          <w:lang w:eastAsia="lt-LT"/>
        </w:rPr>
        <w:t>as</w:t>
      </w:r>
      <w:proofErr w:type="spellEnd"/>
      <w:r w:rsidRPr="00936530">
        <w:rPr>
          <w:rFonts w:ascii="Times New Roman" w:eastAsia="Times New Roman" w:hAnsi="Times New Roman"/>
          <w:lang w:eastAsia="lt-LT"/>
        </w:rPr>
        <w:t>).</w:t>
      </w:r>
    </w:p>
    <w:p w:rsidR="004E6F44" w:rsidRPr="00936530" w:rsidRDefault="004E6F44" w:rsidP="004E6F44">
      <w:pPr>
        <w:numPr>
          <w:ilvl w:val="1"/>
          <w:numId w:val="2"/>
        </w:numPr>
        <w:tabs>
          <w:tab w:val="num" w:pos="567"/>
          <w:tab w:val="num" w:pos="644"/>
        </w:tabs>
        <w:spacing w:after="0" w:line="240" w:lineRule="auto"/>
        <w:ind w:left="567" w:right="-2" w:hanging="567"/>
        <w:rPr>
          <w:rFonts w:ascii="Times New Roman" w:eastAsia="Times New Roman" w:hAnsi="Times New Roman"/>
          <w:b/>
          <w:bCs/>
          <w:lang w:eastAsia="lt-LT"/>
        </w:rPr>
      </w:pPr>
      <w:bookmarkStart w:id="6" w:name="_DV_C191"/>
      <w:bookmarkStart w:id="7" w:name="_DV_X233"/>
      <w:bookmarkStart w:id="8" w:name="_DV_C192"/>
      <w:bookmarkEnd w:id="6"/>
      <w:r w:rsidRPr="00936530">
        <w:rPr>
          <w:rFonts w:ascii="Times New Roman" w:eastAsia="SimSun" w:hAnsi="Times New Roman"/>
          <w:bCs/>
          <w:lang w:eastAsia="lt-LT"/>
        </w:rPr>
        <w:t xml:space="preserve">Jeigu pasireiškė tokių simptomų, </w:t>
      </w:r>
      <w:r w:rsidRPr="00936530">
        <w:rPr>
          <w:rFonts w:ascii="Times New Roman" w:eastAsia="SimSun" w:hAnsi="Times New Roman"/>
          <w:b/>
          <w:bCs/>
          <w:lang w:eastAsia="lt-LT"/>
        </w:rPr>
        <w:t>nedelsdami kreipkitės į gydytoją</w:t>
      </w:r>
      <w:bookmarkEnd w:id="7"/>
      <w:bookmarkEnd w:id="8"/>
      <w:r w:rsidRPr="00936530">
        <w:rPr>
          <w:rFonts w:ascii="Times New Roman" w:eastAsia="SimSun" w:hAnsi="Times New Roman"/>
          <w:bCs/>
          <w:lang w:eastAsia="lt-LT"/>
        </w:rPr>
        <w:t>.</w:t>
      </w:r>
      <w:r w:rsidRPr="00936530">
        <w:rPr>
          <w:rFonts w:ascii="Times New Roman" w:eastAsia="Times New Roman" w:hAnsi="Times New Roman"/>
          <w:b/>
          <w:bCs/>
          <w:lang w:eastAsia="lt-LT"/>
        </w:rPr>
        <w:t xml:space="preserve"> Nutraukite </w:t>
      </w:r>
      <w:proofErr w:type="spellStart"/>
      <w:r w:rsidRPr="00936530">
        <w:rPr>
          <w:rFonts w:ascii="Times New Roman" w:eastAsia="Times New Roman" w:hAnsi="Times New Roman"/>
          <w:b/>
          <w:bCs/>
          <w:lang w:eastAsia="lt-LT"/>
        </w:rPr>
        <w:t>Amoxicillin</w:t>
      </w:r>
      <w:proofErr w:type="spellEnd"/>
      <w:r w:rsidRPr="00936530">
        <w:rPr>
          <w:rFonts w:ascii="Times New Roman" w:eastAsia="Times New Roman" w:hAnsi="Times New Roman"/>
          <w:b/>
          <w:bCs/>
          <w:lang w:eastAsia="lt-LT"/>
        </w:rPr>
        <w:t>/</w:t>
      </w:r>
      <w:proofErr w:type="spellStart"/>
      <w:r w:rsidRPr="00936530">
        <w:rPr>
          <w:rFonts w:ascii="Times New Roman" w:eastAsia="Times New Roman" w:hAnsi="Times New Roman"/>
          <w:b/>
          <w:bCs/>
          <w:lang w:eastAsia="lt-LT"/>
        </w:rPr>
        <w:t>Clavulanic</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bCs/>
          <w:lang w:eastAsia="lt-LT"/>
        </w:rPr>
        <w:t>acid</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r w:rsidRPr="00936530">
        <w:rPr>
          <w:rFonts w:ascii="Times New Roman" w:eastAsia="Times New Roman" w:hAnsi="Times New Roman"/>
          <w:lang w:eastAsia="lt-LT"/>
        </w:rPr>
        <w:t xml:space="preserve"> </w:t>
      </w:r>
      <w:r w:rsidRPr="00936530">
        <w:rPr>
          <w:rFonts w:ascii="Times New Roman" w:eastAsia="Times New Roman" w:hAnsi="Times New Roman"/>
          <w:b/>
          <w:bCs/>
          <w:lang w:eastAsia="lt-LT"/>
        </w:rPr>
        <w:t>vartojimą.</w:t>
      </w:r>
    </w:p>
    <w:p w:rsidR="004E6F44" w:rsidRPr="00936530"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Storosios žarnos uždegimas</w:t>
      </w:r>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Dėl storosios žarnos uždegimo gali pasireikšti viduriavimas vandeningomis išmatomis su krauju ir gleivėmis, pilvo skausmas ir (arba) karščiavimas.</w:t>
      </w:r>
    </w:p>
    <w:p w:rsidR="004E6F44" w:rsidRPr="00936530" w:rsidRDefault="004E6F44" w:rsidP="004E6F44">
      <w:pPr>
        <w:numPr>
          <w:ilvl w:val="1"/>
          <w:numId w:val="2"/>
        </w:numPr>
        <w:tabs>
          <w:tab w:val="num" w:pos="567"/>
          <w:tab w:val="num" w:pos="644"/>
        </w:tabs>
        <w:spacing w:after="0" w:line="240" w:lineRule="auto"/>
        <w:ind w:left="567" w:right="-2" w:hanging="567"/>
        <w:rPr>
          <w:rFonts w:ascii="Times New Roman" w:eastAsia="Times New Roman" w:hAnsi="Times New Roman"/>
          <w:lang w:eastAsia="lt-LT"/>
        </w:rPr>
      </w:pPr>
      <w:r w:rsidRPr="00936530">
        <w:rPr>
          <w:rFonts w:ascii="Times New Roman" w:eastAsia="SimSun" w:hAnsi="Times New Roman"/>
          <w:bCs/>
          <w:lang w:eastAsia="lt-LT"/>
        </w:rPr>
        <w:t xml:space="preserve">Jeigu pasireiškė tokių simptomų, </w:t>
      </w:r>
      <w:r w:rsidRPr="00936530">
        <w:rPr>
          <w:rFonts w:ascii="Times New Roman" w:eastAsia="SimSun" w:hAnsi="Times New Roman"/>
          <w:b/>
          <w:bCs/>
          <w:lang w:eastAsia="lt-LT"/>
        </w:rPr>
        <w:t>kiek galima greičiau kreipkitės patarimo į gydytoją</w:t>
      </w:r>
      <w:r w:rsidRPr="00936530">
        <w:rPr>
          <w:rFonts w:ascii="Times New Roman" w:eastAsia="Times New Roman" w:hAnsi="Times New Roman"/>
          <w:lang w:eastAsia="lt-LT"/>
        </w:rPr>
        <w:t>.</w:t>
      </w:r>
    </w:p>
    <w:p w:rsidR="004E6F44" w:rsidRPr="00936530"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Labai dažnas šalutinis poveikis</w:t>
      </w:r>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Gali pasireikšti dažniau kaip 1 iš 10 žmonių</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viduriavimas (suaugusiesiems).</w:t>
      </w:r>
    </w:p>
    <w:p w:rsidR="004E6F44" w:rsidRPr="00936530"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Dažnas šalutinis poveikis</w:t>
      </w:r>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Gali pasireikšti ne dažniau kaip 1 iš 10 žmonių</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pienligė (</w:t>
      </w:r>
      <w:proofErr w:type="spellStart"/>
      <w:r w:rsidRPr="00936530">
        <w:rPr>
          <w:rFonts w:ascii="Times New Roman" w:eastAsia="Times New Roman" w:hAnsi="Times New Roman"/>
          <w:lang w:eastAsia="lt-LT"/>
        </w:rPr>
        <w:t>kandidozė</w:t>
      </w:r>
      <w:proofErr w:type="spellEnd"/>
      <w:r w:rsidRPr="00936530">
        <w:rPr>
          <w:rFonts w:ascii="Times New Roman" w:eastAsia="Times New Roman" w:hAnsi="Times New Roman"/>
          <w:lang w:eastAsia="lt-LT"/>
        </w:rPr>
        <w:t xml:space="preserve"> – </w:t>
      </w:r>
      <w:proofErr w:type="spellStart"/>
      <w:r w:rsidRPr="00936530">
        <w:rPr>
          <w:rFonts w:ascii="Times New Roman" w:eastAsia="Times New Roman" w:hAnsi="Times New Roman"/>
          <w:lang w:eastAsia="lt-LT"/>
        </w:rPr>
        <w:t>mieliagrybių</w:t>
      </w:r>
      <w:proofErr w:type="spellEnd"/>
      <w:r w:rsidRPr="00936530">
        <w:rPr>
          <w:rFonts w:ascii="Times New Roman" w:eastAsia="Times New Roman" w:hAnsi="Times New Roman"/>
          <w:lang w:eastAsia="lt-LT"/>
        </w:rPr>
        <w:t xml:space="preserve"> sukelta makšties, burnos ar odos raukšlių infekcinė liga);</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blogavimas (pykinimas), ypač geriant dideles dozes;</w:t>
      </w:r>
    </w:p>
    <w:p w:rsidR="004E6F44" w:rsidRPr="00936530" w:rsidRDefault="004E6F44" w:rsidP="004E6F44">
      <w:pPr>
        <w:numPr>
          <w:ilvl w:val="1"/>
          <w:numId w:val="2"/>
        </w:numPr>
        <w:tabs>
          <w:tab w:val="num" w:pos="567"/>
          <w:tab w:val="num" w:pos="644"/>
        </w:tabs>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 xml:space="preserve">Jeigu pasireiškia toks poveikis, gerkite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prieš valgį.</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vėmimas;</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viduriavimas (vaikams).</w:t>
      </w:r>
    </w:p>
    <w:p w:rsidR="004E6F44" w:rsidRPr="00936530"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Nedažnas šalutinis poveikis</w:t>
      </w:r>
    </w:p>
    <w:p w:rsidR="004E6F44" w:rsidRPr="00936530" w:rsidRDefault="004E6F44" w:rsidP="004E6F44">
      <w:pPr>
        <w:keepNext/>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Gali pasireikšti ne dažniau kaip 1 iš 100 žmonių</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odos išbėrimas, niežulys;</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iškilus niežtintysis išbėrimas (</w:t>
      </w:r>
      <w:r w:rsidRPr="00936530">
        <w:rPr>
          <w:rFonts w:ascii="Times New Roman" w:eastAsia="Times New Roman" w:hAnsi="Times New Roman"/>
          <w:i/>
          <w:lang w:eastAsia="lt-LT"/>
        </w:rPr>
        <w:t>dilgėlinė</w:t>
      </w:r>
      <w:r w:rsidRPr="00936530">
        <w:rPr>
          <w:rFonts w:ascii="Times New Roman" w:eastAsia="Times New Roman" w:hAnsi="Times New Roman"/>
          <w:lang w:eastAsia="lt-LT"/>
        </w:rPr>
        <w:t>);</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r>
      <w:proofErr w:type="spellStart"/>
      <w:r w:rsidRPr="00936530">
        <w:rPr>
          <w:rFonts w:ascii="Times New Roman" w:eastAsia="Times New Roman" w:hAnsi="Times New Roman"/>
          <w:lang w:eastAsia="lt-LT"/>
        </w:rPr>
        <w:t>nevirškinimas</w:t>
      </w:r>
      <w:proofErr w:type="spellEnd"/>
      <w:r w:rsidRPr="00936530">
        <w:rPr>
          <w:rFonts w:ascii="Times New Roman" w:eastAsia="Times New Roman" w:hAnsi="Times New Roman"/>
          <w:lang w:eastAsia="lt-LT"/>
        </w:rPr>
        <w:t>;</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galvos svaigimas;</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galvos skausmas.</w:t>
      </w:r>
    </w:p>
    <w:p w:rsidR="004E6F44" w:rsidRPr="00936530"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Nedažnas šalutinis poveikis, kurį gali rodyti kraujo tyrimai:</w:t>
      </w:r>
    </w:p>
    <w:p w:rsidR="004E6F44" w:rsidRPr="00936530" w:rsidRDefault="004E6F44" w:rsidP="004E6F44">
      <w:pPr>
        <w:keepNext/>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tam tikrų medžiagų (</w:t>
      </w:r>
      <w:r w:rsidRPr="00936530">
        <w:rPr>
          <w:rFonts w:ascii="Times New Roman" w:eastAsia="Times New Roman" w:hAnsi="Times New Roman"/>
          <w:i/>
          <w:lang w:eastAsia="lt-LT"/>
        </w:rPr>
        <w:t>fermentų</w:t>
      </w:r>
      <w:r w:rsidRPr="00936530">
        <w:rPr>
          <w:rFonts w:ascii="Times New Roman" w:eastAsia="Times New Roman" w:hAnsi="Times New Roman"/>
          <w:lang w:eastAsia="lt-LT"/>
        </w:rPr>
        <w:t>), kurios gaminamos kepenyse, padaugėjimas.</w:t>
      </w:r>
    </w:p>
    <w:p w:rsidR="004E6F44" w:rsidRPr="00936530"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Retas šalutinis poveikis</w:t>
      </w:r>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Gali pasireikšti ne dažniau kaip 1 iš 1000 žmonių</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 xml:space="preserve">odos išbėrimas, kuris gali pasireikšti pūslėmis ar būti panašus į mažus taikinius (viduryje tamsi dėmelė, apsupta blyškesnės srities, kurią supa tamsus žiedas – </w:t>
      </w:r>
      <w:r w:rsidRPr="00936530">
        <w:rPr>
          <w:rFonts w:ascii="Times New Roman" w:eastAsia="Times New Roman" w:hAnsi="Times New Roman"/>
          <w:i/>
          <w:lang w:eastAsia="lt-LT"/>
        </w:rPr>
        <w:t xml:space="preserve">daugiaformė </w:t>
      </w:r>
      <w:proofErr w:type="spellStart"/>
      <w:r w:rsidRPr="00936530">
        <w:rPr>
          <w:rFonts w:ascii="Times New Roman" w:eastAsia="Times New Roman" w:hAnsi="Times New Roman"/>
          <w:i/>
          <w:lang w:eastAsia="lt-LT"/>
        </w:rPr>
        <w:t>eritema</w:t>
      </w:r>
      <w:proofErr w:type="spellEnd"/>
      <w:r w:rsidRPr="00936530">
        <w:rPr>
          <w:rFonts w:ascii="Times New Roman" w:eastAsia="Times New Roman" w:hAnsi="Times New Roman"/>
          <w:lang w:eastAsia="lt-LT"/>
        </w:rPr>
        <w:t>).</w:t>
      </w:r>
    </w:p>
    <w:p w:rsidR="004E6F44" w:rsidRPr="00936530" w:rsidRDefault="004E6F44" w:rsidP="004E6F44">
      <w:pPr>
        <w:numPr>
          <w:ilvl w:val="1"/>
          <w:numId w:val="2"/>
        </w:numPr>
        <w:tabs>
          <w:tab w:val="num" w:pos="567"/>
          <w:tab w:val="num" w:pos="644"/>
        </w:tabs>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Jeigu pastebėjote bet kurį iš šių simptomų, nedelsdami kreipkitės į gydytoją.</w:t>
      </w:r>
    </w:p>
    <w:p w:rsidR="004E6F44" w:rsidRPr="00936530"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Retas šalutinis poveikis, kurį gali rodyti kraujo tyrimai:</w:t>
      </w:r>
    </w:p>
    <w:p w:rsidR="004E6F44" w:rsidRPr="00936530" w:rsidRDefault="004E6F44" w:rsidP="004E6F44">
      <w:pPr>
        <w:keepNext/>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mažas kraujo ląstelių, kurios dalyvauja kraujo krešėjime, kiekis;</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mažas baltųjų kraujo ląstelių kiekis.</w:t>
      </w:r>
    </w:p>
    <w:p w:rsidR="004E6F44" w:rsidRPr="00936530"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Dažnis nežinomas</w:t>
      </w:r>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negali būti apskaičiuotas pagal turimus duomenis</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Alerginės reakcijos (žr. anksčiau).</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Storosios žarnos uždegimas (žr. anksčiau).</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Smegenis gaubiančio apsauginio dangalo uždegimas (</w:t>
      </w:r>
      <w:proofErr w:type="spellStart"/>
      <w:r w:rsidRPr="00936530">
        <w:rPr>
          <w:rFonts w:ascii="Times New Roman" w:eastAsia="Times New Roman" w:hAnsi="Times New Roman"/>
          <w:i/>
          <w:lang w:eastAsia="lt-LT"/>
        </w:rPr>
        <w:t>aseptinis</w:t>
      </w:r>
      <w:proofErr w:type="spellEnd"/>
      <w:r w:rsidRPr="00936530">
        <w:rPr>
          <w:rFonts w:ascii="Times New Roman" w:eastAsia="Times New Roman" w:hAnsi="Times New Roman"/>
          <w:i/>
          <w:lang w:eastAsia="lt-LT"/>
        </w:rPr>
        <w:t xml:space="preserve"> meningitas</w:t>
      </w:r>
      <w:r w:rsidRPr="00936530">
        <w:rPr>
          <w:rFonts w:ascii="Times New Roman" w:eastAsia="Times New Roman" w:hAnsi="Times New Roman"/>
          <w:lang w:eastAsia="lt-LT"/>
        </w:rPr>
        <w:t>).</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lastRenderedPageBreak/>
        <w:t>-</w:t>
      </w:r>
      <w:r w:rsidRPr="00936530">
        <w:rPr>
          <w:rFonts w:ascii="Times New Roman" w:eastAsia="Times New Roman" w:hAnsi="Times New Roman"/>
          <w:lang w:eastAsia="lt-LT"/>
        </w:rPr>
        <w:tab/>
        <w:t>Sunkios odos reakcijos:</w:t>
      </w:r>
    </w:p>
    <w:p w:rsidR="004E6F44" w:rsidRPr="00936530" w:rsidRDefault="004E6F44" w:rsidP="004E6F44">
      <w:pPr>
        <w:spacing w:after="0" w:line="240" w:lineRule="auto"/>
        <w:ind w:left="1134"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plačiai išplitęs odos išbėrimas, kuris gali pasireikšti pūslėmis ar odos lupimusi, ypač apie burną, nosį, akis ir lytinius organus (</w:t>
      </w:r>
      <w:proofErr w:type="spellStart"/>
      <w:r w:rsidRPr="00936530">
        <w:rPr>
          <w:rFonts w:ascii="Times New Roman" w:eastAsia="Times New Roman" w:hAnsi="Times New Roman"/>
          <w:i/>
          <w:lang w:eastAsia="lt-LT"/>
        </w:rPr>
        <w:t>Stivenso</w:t>
      </w:r>
      <w:proofErr w:type="spellEnd"/>
      <w:r w:rsidRPr="00936530">
        <w:rPr>
          <w:rFonts w:ascii="Times New Roman" w:eastAsia="Times New Roman" w:hAnsi="Times New Roman"/>
          <w:i/>
          <w:lang w:eastAsia="lt-LT"/>
        </w:rPr>
        <w:t xml:space="preserve"> - Džonsono sindromas</w:t>
      </w:r>
      <w:r w:rsidRPr="00936530">
        <w:rPr>
          <w:rFonts w:ascii="Times New Roman" w:eastAsia="Times New Roman" w:hAnsi="Times New Roman"/>
          <w:lang w:eastAsia="lt-LT"/>
        </w:rPr>
        <w:t xml:space="preserve">) ir sunkesnėmis formomis, dėl kurių pasireiškia masyvus odos lupimasis (daugiau kaip 30 % kūno paviršiaus ploto – </w:t>
      </w:r>
      <w:r w:rsidRPr="00936530">
        <w:rPr>
          <w:rFonts w:ascii="Times New Roman" w:eastAsia="Times New Roman" w:hAnsi="Times New Roman"/>
          <w:i/>
          <w:lang w:eastAsia="lt-LT"/>
        </w:rPr>
        <w:t xml:space="preserve">toksinė epidermio </w:t>
      </w:r>
      <w:proofErr w:type="spellStart"/>
      <w:r w:rsidRPr="00936530">
        <w:rPr>
          <w:rFonts w:ascii="Times New Roman" w:eastAsia="Times New Roman" w:hAnsi="Times New Roman"/>
          <w:i/>
          <w:lang w:eastAsia="lt-LT"/>
        </w:rPr>
        <w:t>nekrolizė</w:t>
      </w:r>
      <w:proofErr w:type="spellEnd"/>
      <w:r w:rsidRPr="00936530">
        <w:rPr>
          <w:rFonts w:ascii="Times New Roman" w:eastAsia="Times New Roman" w:hAnsi="Times New Roman"/>
          <w:lang w:eastAsia="lt-LT"/>
        </w:rPr>
        <w:t>);</w:t>
      </w:r>
    </w:p>
    <w:p w:rsidR="004E6F44" w:rsidRPr="00936530" w:rsidRDefault="004E6F44" w:rsidP="004E6F44">
      <w:pPr>
        <w:spacing w:after="0" w:line="240" w:lineRule="auto"/>
        <w:ind w:left="1134"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plačiai išplitęs raudonas odos išbėrimas, pasireiškiantis mažomis pūlingomis pūslėmis (</w:t>
      </w:r>
      <w:proofErr w:type="spellStart"/>
      <w:r w:rsidRPr="00936530">
        <w:rPr>
          <w:rFonts w:ascii="Times New Roman" w:eastAsia="Times New Roman" w:hAnsi="Times New Roman"/>
          <w:i/>
          <w:lang w:eastAsia="lt-LT"/>
        </w:rPr>
        <w:t>buliozinis</w:t>
      </w:r>
      <w:proofErr w:type="spellEnd"/>
      <w:r w:rsidRPr="00936530">
        <w:rPr>
          <w:rFonts w:ascii="Times New Roman" w:eastAsia="Times New Roman" w:hAnsi="Times New Roman"/>
          <w:i/>
          <w:lang w:eastAsia="lt-LT"/>
        </w:rPr>
        <w:t xml:space="preserve"> (</w:t>
      </w:r>
      <w:proofErr w:type="spellStart"/>
      <w:r w:rsidRPr="00936530">
        <w:rPr>
          <w:rFonts w:ascii="Times New Roman" w:eastAsia="Times New Roman" w:hAnsi="Times New Roman"/>
          <w:i/>
          <w:lang w:eastAsia="lt-LT"/>
        </w:rPr>
        <w:t>pūslinis</w:t>
      </w:r>
      <w:proofErr w:type="spellEnd"/>
      <w:r w:rsidRPr="00936530">
        <w:rPr>
          <w:rFonts w:ascii="Times New Roman" w:eastAsia="Times New Roman" w:hAnsi="Times New Roman"/>
          <w:i/>
          <w:lang w:eastAsia="lt-LT"/>
        </w:rPr>
        <w:t xml:space="preserve">) </w:t>
      </w:r>
      <w:proofErr w:type="spellStart"/>
      <w:r w:rsidRPr="00936530">
        <w:rPr>
          <w:rFonts w:ascii="Times New Roman" w:eastAsia="Times New Roman" w:hAnsi="Times New Roman"/>
          <w:i/>
          <w:lang w:eastAsia="lt-LT"/>
        </w:rPr>
        <w:t>eksfoliacinis</w:t>
      </w:r>
      <w:proofErr w:type="spellEnd"/>
      <w:r w:rsidRPr="00936530">
        <w:rPr>
          <w:rFonts w:ascii="Times New Roman" w:eastAsia="Times New Roman" w:hAnsi="Times New Roman"/>
          <w:i/>
          <w:lang w:eastAsia="lt-LT"/>
        </w:rPr>
        <w:t xml:space="preserve"> dermatitas</w:t>
      </w:r>
      <w:r w:rsidRPr="00936530">
        <w:rPr>
          <w:rFonts w:ascii="Times New Roman" w:eastAsia="Times New Roman" w:hAnsi="Times New Roman"/>
          <w:lang w:eastAsia="lt-LT"/>
        </w:rPr>
        <w:t>);</w:t>
      </w:r>
    </w:p>
    <w:p w:rsidR="004E6F44" w:rsidRPr="00936530" w:rsidRDefault="004E6F44" w:rsidP="004E6F44">
      <w:pPr>
        <w:spacing w:after="0" w:line="240" w:lineRule="auto"/>
        <w:ind w:left="1134"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raudonas, žvynuotas išbėrimas, pasireiškiantis gumbais po oda ir pūslėmis (</w:t>
      </w:r>
      <w:proofErr w:type="spellStart"/>
      <w:r w:rsidRPr="00936530">
        <w:rPr>
          <w:rFonts w:ascii="Times New Roman" w:eastAsia="Times New Roman" w:hAnsi="Times New Roman"/>
          <w:i/>
          <w:lang w:eastAsia="lt-LT"/>
        </w:rPr>
        <w:t>egzanteminė</w:t>
      </w:r>
      <w:proofErr w:type="spellEnd"/>
      <w:r w:rsidRPr="00936530">
        <w:rPr>
          <w:rFonts w:ascii="Times New Roman" w:eastAsia="Times New Roman" w:hAnsi="Times New Roman"/>
          <w:i/>
          <w:lang w:eastAsia="lt-LT"/>
        </w:rPr>
        <w:t xml:space="preserve"> </w:t>
      </w:r>
      <w:proofErr w:type="spellStart"/>
      <w:r w:rsidRPr="00936530">
        <w:rPr>
          <w:rFonts w:ascii="Times New Roman" w:eastAsia="Times New Roman" w:hAnsi="Times New Roman"/>
          <w:i/>
          <w:lang w:eastAsia="lt-LT"/>
        </w:rPr>
        <w:t>pustuliozė</w:t>
      </w:r>
      <w:proofErr w:type="spellEnd"/>
      <w:r w:rsidRPr="00936530">
        <w:rPr>
          <w:rFonts w:ascii="Times New Roman" w:eastAsia="Times New Roman" w:hAnsi="Times New Roman"/>
          <w:lang w:eastAsia="lt-LT"/>
        </w:rPr>
        <w:t>).</w:t>
      </w:r>
    </w:p>
    <w:p w:rsidR="004E6F44" w:rsidRPr="00936530" w:rsidRDefault="004E6F44" w:rsidP="004E6F44">
      <w:pPr>
        <w:keepNext/>
        <w:numPr>
          <w:ilvl w:val="1"/>
          <w:numId w:val="2"/>
        </w:numPr>
        <w:tabs>
          <w:tab w:val="num" w:pos="567"/>
          <w:tab w:val="num" w:pos="644"/>
        </w:tabs>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b/>
          <w:lang w:eastAsia="lt-LT"/>
        </w:rPr>
        <w:t>Jeigu pasireiškė bet kuris iš nurodytų simptomų, nedelsdami kreipkitės į gydytoją</w:t>
      </w:r>
      <w:r w:rsidRPr="00936530">
        <w:rPr>
          <w:rFonts w:ascii="Times New Roman" w:eastAsia="Times New Roman" w:hAnsi="Times New Roman"/>
          <w:lang w:eastAsia="lt-LT"/>
        </w:rPr>
        <w:t>.</w:t>
      </w:r>
    </w:p>
    <w:p w:rsidR="004E6F44" w:rsidRPr="00936530" w:rsidRDefault="004E6F44" w:rsidP="004E6F44">
      <w:pPr>
        <w:keepNext/>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kepenų uždegimas (</w:t>
      </w:r>
      <w:r w:rsidRPr="00936530">
        <w:rPr>
          <w:rFonts w:ascii="Times New Roman" w:eastAsia="Times New Roman" w:hAnsi="Times New Roman"/>
          <w:i/>
          <w:lang w:eastAsia="lt-LT"/>
        </w:rPr>
        <w:t>hepatitas</w:t>
      </w:r>
      <w:r w:rsidRPr="00936530">
        <w:rPr>
          <w:rFonts w:ascii="Times New Roman" w:eastAsia="Times New Roman" w:hAnsi="Times New Roman"/>
          <w:lang w:eastAsia="lt-LT"/>
        </w:rPr>
        <w:t>);</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 xml:space="preserve">gelta dėl </w:t>
      </w:r>
      <w:proofErr w:type="spellStart"/>
      <w:r w:rsidRPr="00936530">
        <w:rPr>
          <w:rFonts w:ascii="Times New Roman" w:eastAsia="Times New Roman" w:hAnsi="Times New Roman"/>
          <w:lang w:eastAsia="lt-LT"/>
        </w:rPr>
        <w:t>bilirubino</w:t>
      </w:r>
      <w:proofErr w:type="spellEnd"/>
      <w:r w:rsidRPr="00936530">
        <w:rPr>
          <w:rFonts w:ascii="Times New Roman" w:eastAsia="Times New Roman" w:hAnsi="Times New Roman"/>
          <w:lang w:eastAsia="lt-LT"/>
        </w:rPr>
        <w:t xml:space="preserve"> padaugėjimo kraujyje (kepenyse gaminama medžiaga), kuri gali pasireikšti odos ir akių baltymo pageltimu;</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inkstų kanalėlių uždegimas;</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kraujo krešėjimo pailgėjimas;</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pernelyg didelis aktyvumas;</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 xml:space="preserve">traukuliai (dideles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dozes vartojantiems ar inkstų funkcijos sutrikimais sergantiems žmonėms);</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juodas liežuvis, kuris atrodo tarsi gauruotas.</w:t>
      </w:r>
    </w:p>
    <w:p w:rsidR="004E6F44" w:rsidRPr="00936530" w:rsidRDefault="004E6F44" w:rsidP="004E6F44">
      <w:pPr>
        <w:spacing w:after="0" w:line="240" w:lineRule="auto"/>
        <w:ind w:left="567" w:right="-2" w:hanging="567"/>
        <w:rPr>
          <w:rFonts w:ascii="Times New Roman" w:eastAsia="Times New Roman" w:hAnsi="Times New Roman"/>
          <w:lang w:eastAsia="lt-LT"/>
        </w:rPr>
      </w:pPr>
    </w:p>
    <w:p w:rsidR="004E6F44" w:rsidRPr="00936530" w:rsidRDefault="004E6F44" w:rsidP="004E6F44">
      <w:p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Šalutinis poveikis, kurį gali rodyti kraujo tyrimai:</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sunkus baltųjų kraujo ląstelių kiekio sumažėjimas;</w:t>
      </w:r>
    </w:p>
    <w:p w:rsidR="004E6F44" w:rsidRPr="00936530" w:rsidRDefault="004E6F44" w:rsidP="004E6F44">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mažas raudonųjų kraujo ląstelių kiekis (</w:t>
      </w:r>
      <w:r w:rsidRPr="00936530">
        <w:rPr>
          <w:rFonts w:ascii="Times New Roman" w:eastAsia="Times New Roman" w:hAnsi="Times New Roman"/>
          <w:i/>
          <w:lang w:eastAsia="lt-LT"/>
        </w:rPr>
        <w:t>hemolizinė anemija</w:t>
      </w:r>
      <w:r w:rsidRPr="00936530">
        <w:rPr>
          <w:rFonts w:ascii="Times New Roman" w:eastAsia="Times New Roman" w:hAnsi="Times New Roman"/>
          <w:lang w:eastAsia="lt-LT"/>
        </w:rPr>
        <w:t>);</w:t>
      </w:r>
    </w:p>
    <w:p w:rsidR="004E6F44" w:rsidRPr="00936530" w:rsidRDefault="004E6F44" w:rsidP="004E6F44">
      <w:pPr>
        <w:spacing w:after="0" w:line="240" w:lineRule="auto"/>
        <w:ind w:left="540" w:right="-2" w:hanging="540"/>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kristalai šlapime.</w:t>
      </w:r>
    </w:p>
    <w:p w:rsidR="004E6F44" w:rsidRPr="00936530" w:rsidRDefault="004E6F44" w:rsidP="004E6F44">
      <w:pPr>
        <w:spacing w:after="0" w:line="240" w:lineRule="auto"/>
        <w:ind w:right="-2"/>
        <w:rPr>
          <w:rFonts w:ascii="Times New Roman" w:eastAsia="Times New Roman" w:hAnsi="Times New Roman"/>
          <w:lang w:eastAsia="lt-LT"/>
        </w:rPr>
      </w:pPr>
    </w:p>
    <w:p w:rsidR="004E6F44" w:rsidRPr="00694427" w:rsidRDefault="004E6F44" w:rsidP="004E6F44">
      <w:pPr>
        <w:tabs>
          <w:tab w:val="left" w:pos="567"/>
        </w:tabs>
        <w:snapToGrid w:val="0"/>
        <w:spacing w:after="0" w:line="240" w:lineRule="auto"/>
        <w:jc w:val="both"/>
        <w:rPr>
          <w:rFonts w:ascii="Times New Roman" w:eastAsia="Times New Roman" w:hAnsi="Times New Roman"/>
          <w:b/>
          <w:szCs w:val="24"/>
        </w:rPr>
      </w:pPr>
      <w:r w:rsidRPr="00694427">
        <w:rPr>
          <w:rFonts w:ascii="Times New Roman" w:eastAsia="Times New Roman" w:hAnsi="Times New Roman"/>
          <w:b/>
          <w:noProof/>
          <w:szCs w:val="24"/>
        </w:rPr>
        <w:t>Pranešimas apie šalutinį poveikį</w:t>
      </w:r>
    </w:p>
    <w:p w:rsidR="004E6F44" w:rsidRPr="00694427" w:rsidRDefault="004E6F44" w:rsidP="004E6F44">
      <w:pPr>
        <w:tabs>
          <w:tab w:val="left" w:pos="567"/>
        </w:tabs>
        <w:snapToGrid w:val="0"/>
        <w:spacing w:after="0" w:line="260" w:lineRule="exact"/>
        <w:ind w:right="-449"/>
        <w:jc w:val="both"/>
        <w:rPr>
          <w:rFonts w:ascii="Times New Roman" w:eastAsia="Times New Roman" w:hAnsi="Times New Roman"/>
          <w:noProof/>
          <w:szCs w:val="24"/>
        </w:rPr>
      </w:pPr>
      <w:r w:rsidRPr="00694427">
        <w:rPr>
          <w:rFonts w:ascii="Times New Roman" w:eastAsia="Times New Roman" w:hAnsi="Times New Roman"/>
          <w:szCs w:val="20"/>
        </w:rPr>
        <w:t>Jeigu pasireiškė šalutinis poveikis, įskaitant šiame lapelyje nenurodyt</w:t>
      </w:r>
      <w:r>
        <w:rPr>
          <w:rFonts w:ascii="Times New Roman" w:eastAsia="Times New Roman" w:hAnsi="Times New Roman"/>
          <w:szCs w:val="20"/>
        </w:rPr>
        <w:t>ą, pasakykite gydytojui arba vaistininkui</w:t>
      </w:r>
      <w:r w:rsidRPr="00694427">
        <w:rPr>
          <w:rFonts w:ascii="Times New Roman" w:eastAsia="Times New Roman" w:hAnsi="Times New Roman"/>
          <w:szCs w:val="20"/>
        </w:rPr>
        <w:t>. Apie šalutinį poveikį taip pat galite pranešti Valstybinei vaistų kontrolės tarnybai prie Lietuvos Respublikos sveikatos apsaugos ministerijos nemokamu t</w:t>
      </w:r>
      <w:r w:rsidRPr="00694427">
        <w:rPr>
          <w:rFonts w:ascii="Times New Roman" w:eastAsia="Times New Roman" w:hAnsi="Times New Roman"/>
          <w:szCs w:val="20"/>
          <w:lang w:eastAsia="zh-CN"/>
        </w:rPr>
        <w:t>elefonu 8 800 73568</w:t>
      </w:r>
      <w:r w:rsidRPr="00694427">
        <w:rPr>
          <w:rFonts w:ascii="Times New Roman" w:eastAsia="Times New Roman" w:hAnsi="Times New Roman"/>
          <w:szCs w:val="20"/>
        </w:rPr>
        <w:t xml:space="preserve"> arba užpildyti interneto svetainėje </w:t>
      </w:r>
      <w:hyperlink r:id="rId5" w:history="1">
        <w:r w:rsidRPr="00694427">
          <w:rPr>
            <w:rFonts w:ascii="Times New Roman" w:eastAsia="SimSun" w:hAnsi="Times New Roman"/>
            <w:color w:val="0000FF"/>
            <w:szCs w:val="20"/>
            <w:u w:val="single"/>
          </w:rPr>
          <w:t>www.vvkt.lt</w:t>
        </w:r>
      </w:hyperlink>
      <w:r w:rsidRPr="00694427">
        <w:rPr>
          <w:rFonts w:ascii="Times New Roman" w:eastAsia="Times New Roman" w:hAnsi="Times New Roman"/>
          <w:szCs w:val="20"/>
        </w:rPr>
        <w:t xml:space="preserve"> esančią formą ir pateikti ją Valstybinei vaistų kontrolės tarnybai prie Lietuvos Respublikos sveikatos apsaugos ministerijos vienu iš šių būdų: raštu (adresu Žirmūnų g. 139A, LT-09120 Vilnius), </w:t>
      </w:r>
      <w:r w:rsidRPr="00694427">
        <w:rPr>
          <w:rFonts w:ascii="Times New Roman" w:eastAsia="Times New Roman" w:hAnsi="Times New Roman"/>
          <w:szCs w:val="20"/>
          <w:lang w:eastAsia="zh-CN"/>
        </w:rPr>
        <w:t xml:space="preserve">nemokamu </w:t>
      </w:r>
      <w:r w:rsidRPr="00694427">
        <w:rPr>
          <w:rFonts w:ascii="Times New Roman" w:eastAsia="Times New Roman" w:hAnsi="Times New Roman"/>
          <w:szCs w:val="20"/>
        </w:rPr>
        <w:t>fakso numeriu 8 800 20131</w:t>
      </w:r>
      <w:r w:rsidRPr="00694427">
        <w:rPr>
          <w:rFonts w:ascii="Times New Roman" w:eastAsia="Times New Roman" w:hAnsi="Times New Roman"/>
          <w:szCs w:val="20"/>
          <w:lang w:eastAsia="zh-CN"/>
        </w:rPr>
        <w:t xml:space="preserve">, </w:t>
      </w:r>
      <w:r w:rsidRPr="00694427">
        <w:rPr>
          <w:rFonts w:ascii="Times New Roman" w:eastAsia="Times New Roman" w:hAnsi="Times New Roman"/>
          <w:szCs w:val="20"/>
        </w:rPr>
        <w:t xml:space="preserve">el. paštu </w:t>
      </w:r>
      <w:hyperlink r:id="rId6" w:history="1">
        <w:r w:rsidRPr="00694427">
          <w:rPr>
            <w:rFonts w:ascii="Times New Roman" w:eastAsia="SimSun" w:hAnsi="Times New Roman"/>
            <w:color w:val="0000FF"/>
            <w:szCs w:val="20"/>
            <w:u w:val="single"/>
          </w:rPr>
          <w:t>NepageidaujamaR@vvkt.lt</w:t>
        </w:r>
      </w:hyperlink>
      <w:r w:rsidRPr="00694427">
        <w:rPr>
          <w:rFonts w:ascii="Times New Roman" w:eastAsia="Times New Roman" w:hAnsi="Times New Roman"/>
          <w:szCs w:val="20"/>
        </w:rPr>
        <w:t xml:space="preserve">, taip pat per Valstybinės vaistų kontrolės tarnybos prie Lietuvos Respublikos sveikatos apsaugos ministerijos interneto svetainę (adresu </w:t>
      </w:r>
      <w:hyperlink r:id="rId7" w:history="1">
        <w:r w:rsidRPr="00694427">
          <w:rPr>
            <w:rFonts w:ascii="Times New Roman" w:eastAsia="SimSun" w:hAnsi="Times New Roman"/>
            <w:color w:val="0000FF"/>
            <w:szCs w:val="20"/>
            <w:u w:val="single"/>
          </w:rPr>
          <w:t>http://www.vvkt.lt</w:t>
        </w:r>
      </w:hyperlink>
      <w:r w:rsidRPr="00694427">
        <w:rPr>
          <w:rFonts w:ascii="Times New Roman" w:eastAsia="Times New Roman" w:hAnsi="Times New Roman"/>
          <w:szCs w:val="20"/>
        </w:rPr>
        <w:t>). Pranešdami apie šalutinį poveikį galite mums padėti gauti daugiau informacijos apie šio vaisto saugumą.</w:t>
      </w:r>
    </w:p>
    <w:p w:rsidR="004E6F44" w:rsidRPr="00936530" w:rsidRDefault="004E6F44" w:rsidP="004E6F44">
      <w:pPr>
        <w:spacing w:after="0" w:line="240" w:lineRule="auto"/>
        <w:ind w:right="-449"/>
        <w:rPr>
          <w:rFonts w:ascii="Times New Roman" w:eastAsia="Times New Roman" w:hAnsi="Times New Roman"/>
          <w:noProof/>
          <w:lang w:eastAsia="lt-LT"/>
        </w:rPr>
      </w:pPr>
    </w:p>
    <w:p w:rsidR="004E6F44" w:rsidRPr="00936530" w:rsidRDefault="004E6F44" w:rsidP="004E6F44">
      <w:pPr>
        <w:spacing w:after="0" w:line="240" w:lineRule="auto"/>
        <w:ind w:right="-2"/>
        <w:rPr>
          <w:rFonts w:ascii="Times New Roman" w:eastAsia="Times New Roman" w:hAnsi="Times New Roman"/>
          <w:lang w:eastAsia="lt-LT"/>
        </w:rPr>
      </w:pPr>
    </w:p>
    <w:p w:rsidR="004E6F44" w:rsidRPr="00936530" w:rsidRDefault="004E6F44" w:rsidP="004E6F44">
      <w:pPr>
        <w:keepNext/>
        <w:numPr>
          <w:ilvl w:val="12"/>
          <w:numId w:val="0"/>
        </w:num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b/>
          <w:lang w:eastAsia="lt-LT"/>
        </w:rPr>
        <w:t>5.</w:t>
      </w:r>
      <w:r w:rsidRPr="00936530">
        <w:rPr>
          <w:rFonts w:ascii="Times New Roman" w:eastAsia="Times New Roman" w:hAnsi="Times New Roman"/>
          <w:b/>
          <w:lang w:eastAsia="lt-LT"/>
        </w:rPr>
        <w:tab/>
        <w:t xml:space="preserve">Kaip laikyti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p>
    <w:p w:rsidR="004E6F44" w:rsidRPr="00936530" w:rsidRDefault="004E6F44" w:rsidP="004E6F44">
      <w:pPr>
        <w:keepNext/>
        <w:numPr>
          <w:ilvl w:val="12"/>
          <w:numId w:val="0"/>
        </w:numPr>
        <w:spacing w:after="0" w:line="240" w:lineRule="auto"/>
        <w:ind w:left="567" w:right="-2" w:hanging="567"/>
        <w:rPr>
          <w:rFonts w:ascii="Times New Roman" w:eastAsia="Times New Roman" w:hAnsi="Times New Roman"/>
          <w:lang w:eastAsia="lt-LT"/>
        </w:rPr>
      </w:pP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Šį vaistą laikykite vaikams nepastebimoje ir nepasiekiamoje vietoje.</w:t>
      </w: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Ant kartono dėžutės ir lizdinės plokštelės po „</w:t>
      </w:r>
      <w:r w:rsidRPr="008559F9">
        <w:rPr>
          <w:rFonts w:ascii="Times New Roman" w:eastAsia="Times New Roman" w:hAnsi="Times New Roman"/>
          <w:highlight w:val="lightGray"/>
          <w:lang w:eastAsia="lt-LT"/>
        </w:rPr>
        <w:t>Tinka iki/</w:t>
      </w:r>
      <w:r>
        <w:rPr>
          <w:rFonts w:ascii="Times New Roman" w:eastAsia="Times New Roman" w:hAnsi="Times New Roman"/>
          <w:lang w:eastAsia="lt-LT"/>
        </w:rPr>
        <w:t>EXP</w:t>
      </w:r>
      <w:r w:rsidRPr="00936530">
        <w:rPr>
          <w:rFonts w:ascii="Times New Roman" w:eastAsia="Times New Roman" w:hAnsi="Times New Roman"/>
          <w:lang w:eastAsia="lt-LT"/>
        </w:rPr>
        <w:t>“ nurodytam tinkamumo laikui pasibaigus, šio vaisto vartoti negalima. Vaistas tinkamas vartoti iki paskutinės nurodyto mėnesio dienos.</w:t>
      </w:r>
    </w:p>
    <w:p w:rsidR="004E6F44" w:rsidRPr="00936530" w:rsidRDefault="004E6F44" w:rsidP="004E6F44">
      <w:pPr>
        <w:spacing w:after="0" w:line="240" w:lineRule="auto"/>
        <w:rPr>
          <w:rFonts w:ascii="Times New Roman" w:eastAsia="Times New Roman" w:hAnsi="Times New Roman"/>
          <w:lang w:eastAsia="lt-LT"/>
        </w:rPr>
      </w:pPr>
    </w:p>
    <w:p w:rsidR="004E6F44" w:rsidRPr="00936530" w:rsidRDefault="004E6F44" w:rsidP="004E6F44">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Laikyti ne aukštesnėje kaip 30 </w:t>
      </w:r>
      <w:r w:rsidRPr="00936530">
        <w:rPr>
          <w:rFonts w:ascii="Times New Roman" w:eastAsia="Times New Roman" w:hAnsi="Times New Roman"/>
          <w:lang w:eastAsia="lt-LT"/>
        </w:rPr>
        <w:sym w:font="Symbol" w:char="F0B0"/>
      </w:r>
      <w:r w:rsidRPr="00936530">
        <w:rPr>
          <w:rFonts w:ascii="Times New Roman" w:eastAsia="Times New Roman" w:hAnsi="Times New Roman"/>
          <w:lang w:eastAsia="lt-LT"/>
        </w:rPr>
        <w:t>C temperatūroje.</w:t>
      </w: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Laikyti gamintojo pakuotėje, kad vaistas būtų apsaugotas nuo drėgmės.</w:t>
      </w: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keepNext/>
        <w:numPr>
          <w:ilvl w:val="12"/>
          <w:numId w:val="0"/>
        </w:numPr>
        <w:spacing w:after="0" w:line="240" w:lineRule="auto"/>
        <w:ind w:left="540" w:right="-2" w:hanging="540"/>
        <w:rPr>
          <w:rFonts w:ascii="Times New Roman" w:eastAsia="Times New Roman" w:hAnsi="Times New Roman"/>
          <w:b/>
          <w:lang w:eastAsia="lt-LT"/>
        </w:rPr>
      </w:pPr>
      <w:r w:rsidRPr="00936530">
        <w:rPr>
          <w:rFonts w:ascii="Times New Roman" w:eastAsia="Times New Roman" w:hAnsi="Times New Roman"/>
          <w:b/>
          <w:lang w:eastAsia="lt-LT"/>
        </w:rPr>
        <w:t>6.</w:t>
      </w:r>
      <w:r w:rsidRPr="00936530">
        <w:rPr>
          <w:rFonts w:ascii="Times New Roman" w:eastAsia="Times New Roman" w:hAnsi="Times New Roman"/>
          <w:b/>
          <w:lang w:eastAsia="lt-LT"/>
        </w:rPr>
        <w:tab/>
        <w:t>Pakuotės turinys ir kita informacija</w:t>
      </w:r>
    </w:p>
    <w:p w:rsidR="004E6F44" w:rsidRPr="00936530" w:rsidRDefault="004E6F44" w:rsidP="004E6F44">
      <w:pPr>
        <w:keepNext/>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keepNext/>
        <w:numPr>
          <w:ilvl w:val="12"/>
          <w:numId w:val="0"/>
        </w:numPr>
        <w:spacing w:after="0" w:line="240" w:lineRule="auto"/>
        <w:ind w:right="-2"/>
        <w:rPr>
          <w:rFonts w:ascii="Times New Roman" w:eastAsia="Times New Roman" w:hAnsi="Times New Roman"/>
          <w:lang w:eastAsia="lt-LT"/>
        </w:rPr>
      </w:pPr>
      <w:proofErr w:type="spellStart"/>
      <w:r w:rsidRPr="00936530">
        <w:rPr>
          <w:rFonts w:ascii="Times New Roman" w:eastAsia="Times New Roman" w:hAnsi="Times New Roman"/>
          <w:b/>
          <w:bCs/>
          <w:lang w:eastAsia="lt-LT"/>
        </w:rPr>
        <w:t>Amoxicillin</w:t>
      </w:r>
      <w:proofErr w:type="spellEnd"/>
      <w:r w:rsidRPr="00936530">
        <w:rPr>
          <w:rFonts w:ascii="Times New Roman" w:eastAsia="Times New Roman" w:hAnsi="Times New Roman"/>
          <w:b/>
          <w:bCs/>
          <w:lang w:eastAsia="lt-LT"/>
        </w:rPr>
        <w:t>/</w:t>
      </w:r>
      <w:proofErr w:type="spellStart"/>
      <w:r w:rsidRPr="00936530">
        <w:rPr>
          <w:rFonts w:ascii="Times New Roman" w:eastAsia="Times New Roman" w:hAnsi="Times New Roman"/>
          <w:b/>
          <w:bCs/>
          <w:lang w:eastAsia="lt-LT"/>
        </w:rPr>
        <w:t>Clavulanic</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bCs/>
          <w:lang w:eastAsia="lt-LT"/>
        </w:rPr>
        <w:t>acid</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r w:rsidRPr="00936530">
        <w:rPr>
          <w:rFonts w:ascii="Times New Roman" w:eastAsia="Times New Roman" w:hAnsi="Times New Roman"/>
          <w:lang w:eastAsia="lt-LT"/>
        </w:rPr>
        <w:t xml:space="preserve"> </w:t>
      </w:r>
      <w:r w:rsidRPr="00936530">
        <w:rPr>
          <w:rFonts w:ascii="Times New Roman" w:eastAsia="Times New Roman" w:hAnsi="Times New Roman"/>
          <w:b/>
          <w:bCs/>
          <w:lang w:eastAsia="lt-LT"/>
        </w:rPr>
        <w:t>sudėtis</w:t>
      </w:r>
    </w:p>
    <w:p w:rsidR="004E6F44" w:rsidRPr="00936530" w:rsidRDefault="004E6F44" w:rsidP="004E6F44">
      <w:pPr>
        <w:spacing w:after="0" w:line="240" w:lineRule="auto"/>
        <w:rPr>
          <w:rFonts w:ascii="Times New Roman" w:eastAsia="Times New Roman" w:hAnsi="Times New Roman"/>
          <w:i/>
          <w:noProof/>
        </w:rPr>
      </w:pPr>
    </w:p>
    <w:p w:rsidR="004E6F44" w:rsidRPr="00667D22" w:rsidRDefault="004E6F44" w:rsidP="004E6F44">
      <w:pPr>
        <w:pStyle w:val="Sraopastraipa"/>
        <w:keepNext/>
        <w:numPr>
          <w:ilvl w:val="0"/>
          <w:numId w:val="1"/>
        </w:numPr>
        <w:spacing w:after="0" w:line="240" w:lineRule="auto"/>
        <w:ind w:left="0" w:firstLine="0"/>
        <w:rPr>
          <w:rFonts w:ascii="Times New Roman" w:eastAsia="Times New Roman" w:hAnsi="Times New Roman"/>
          <w:noProof/>
        </w:rPr>
      </w:pPr>
      <w:r w:rsidRPr="00667D22">
        <w:rPr>
          <w:rFonts w:ascii="Times New Roman" w:eastAsia="Times New Roman" w:hAnsi="Times New Roman"/>
          <w:noProof/>
        </w:rPr>
        <w:lastRenderedPageBreak/>
        <w:t xml:space="preserve">Veikliosios medžiagos yra amoksicilinas ir </w:t>
      </w:r>
      <w:r w:rsidRPr="00936530">
        <w:rPr>
          <w:rFonts w:ascii="Times New Roman" w:eastAsia="Times New Roman" w:hAnsi="Times New Roman"/>
          <w:noProof/>
        </w:rPr>
        <w:t>klavulan</w:t>
      </w:r>
      <w:r>
        <w:rPr>
          <w:rFonts w:ascii="Times New Roman" w:eastAsia="Times New Roman" w:hAnsi="Times New Roman"/>
          <w:noProof/>
        </w:rPr>
        <w:t>o rūgštis</w:t>
      </w:r>
      <w:r w:rsidRPr="00667D22">
        <w:rPr>
          <w:rFonts w:ascii="Times New Roman" w:eastAsia="Times New Roman" w:hAnsi="Times New Roman"/>
          <w:noProof/>
        </w:rPr>
        <w:t xml:space="preserve">. Kiekvienoje </w:t>
      </w:r>
      <w:r w:rsidRPr="00936530">
        <w:rPr>
          <w:rFonts w:ascii="Times New Roman" w:eastAsia="Times New Roman" w:hAnsi="Times New Roman"/>
          <w:noProof/>
        </w:rPr>
        <w:t xml:space="preserve">plėvele dengtoje </w:t>
      </w:r>
      <w:r w:rsidRPr="00667D22">
        <w:rPr>
          <w:rFonts w:ascii="Times New Roman" w:eastAsia="Times New Roman" w:hAnsi="Times New Roman"/>
          <w:noProof/>
        </w:rPr>
        <w:t xml:space="preserve">tabletėje yra 875 mg amoksicilino </w:t>
      </w:r>
      <w:r w:rsidRPr="00936530">
        <w:rPr>
          <w:rFonts w:ascii="Times New Roman" w:eastAsia="Times New Roman" w:hAnsi="Times New Roman"/>
          <w:noProof/>
        </w:rPr>
        <w:t xml:space="preserve">(amoksicilino trihidrato pavidalu) </w:t>
      </w:r>
      <w:r w:rsidRPr="00667D22">
        <w:rPr>
          <w:rFonts w:ascii="Times New Roman" w:eastAsia="Times New Roman" w:hAnsi="Times New Roman"/>
          <w:noProof/>
        </w:rPr>
        <w:t>ir 125 mg klavulano rūgšties</w:t>
      </w:r>
      <w:r w:rsidRPr="00936530">
        <w:rPr>
          <w:rFonts w:ascii="Times New Roman" w:eastAsia="Times New Roman" w:hAnsi="Times New Roman"/>
          <w:noProof/>
        </w:rPr>
        <w:t xml:space="preserve"> (praskiesto kalio klavulanato pavidalu). </w:t>
      </w:r>
    </w:p>
    <w:p w:rsidR="004E6F44" w:rsidRPr="00667D22" w:rsidRDefault="004E6F44" w:rsidP="004E6F44">
      <w:pPr>
        <w:pStyle w:val="Sraopastraipa"/>
        <w:keepNext/>
        <w:numPr>
          <w:ilvl w:val="0"/>
          <w:numId w:val="1"/>
        </w:numPr>
        <w:spacing w:after="0" w:line="240" w:lineRule="auto"/>
        <w:rPr>
          <w:rFonts w:ascii="Times New Roman" w:eastAsia="Times New Roman" w:hAnsi="Times New Roman"/>
          <w:noProof/>
        </w:rPr>
      </w:pPr>
      <w:r w:rsidRPr="00667D22">
        <w:rPr>
          <w:rFonts w:ascii="Times New Roman" w:eastAsia="Times New Roman" w:hAnsi="Times New Roman"/>
          <w:noProof/>
        </w:rPr>
        <w:t>Pagalbinės medžiagos yra:</w:t>
      </w:r>
    </w:p>
    <w:p w:rsidR="004E6F44" w:rsidRPr="00936530" w:rsidRDefault="004E6F44" w:rsidP="004E6F44">
      <w:pPr>
        <w:spacing w:after="0" w:line="240" w:lineRule="auto"/>
        <w:rPr>
          <w:rFonts w:ascii="Times New Roman" w:eastAsia="Times New Roman" w:hAnsi="Times New Roman"/>
          <w:noProof/>
        </w:rPr>
      </w:pPr>
      <w:r w:rsidRPr="00936530">
        <w:rPr>
          <w:rFonts w:ascii="Times New Roman" w:eastAsia="Times New Roman" w:hAnsi="Times New Roman"/>
          <w:i/>
          <w:noProof/>
        </w:rPr>
        <w:t>Tabletės šerdis</w:t>
      </w:r>
      <w:r w:rsidRPr="00936530">
        <w:rPr>
          <w:rFonts w:ascii="Times New Roman" w:eastAsia="Times New Roman" w:hAnsi="Times New Roman"/>
          <w:noProof/>
        </w:rPr>
        <w:t xml:space="preserve">: </w:t>
      </w:r>
      <w:proofErr w:type="spellStart"/>
      <w:r w:rsidRPr="00936530">
        <w:rPr>
          <w:rFonts w:ascii="Times New Roman" w:eastAsia="Times New Roman" w:hAnsi="Times New Roman"/>
          <w:lang w:eastAsia="lt-LT"/>
        </w:rPr>
        <w:t>mikrokristalinė</w:t>
      </w:r>
      <w:proofErr w:type="spellEnd"/>
      <w:r w:rsidRPr="00936530">
        <w:rPr>
          <w:rFonts w:ascii="Times New Roman" w:eastAsia="Times New Roman" w:hAnsi="Times New Roman"/>
          <w:lang w:eastAsia="lt-LT"/>
        </w:rPr>
        <w:t xml:space="preserve"> celiuliozė,</w:t>
      </w:r>
      <w:r w:rsidRPr="00936530">
        <w:rPr>
          <w:rFonts w:ascii="Times New Roman" w:eastAsia="Times New Roman" w:hAnsi="Times New Roman"/>
          <w:noProof/>
        </w:rPr>
        <w:t xml:space="preserve"> </w:t>
      </w:r>
      <w:proofErr w:type="spellStart"/>
      <w:r w:rsidRPr="00936530">
        <w:rPr>
          <w:rFonts w:ascii="Times New Roman" w:eastAsia="Times New Roman" w:hAnsi="Times New Roman"/>
          <w:lang w:eastAsia="lt-LT"/>
        </w:rPr>
        <w:t>karboksimetilkrakmolo</w:t>
      </w:r>
      <w:proofErr w:type="spellEnd"/>
      <w:r w:rsidRPr="00936530">
        <w:rPr>
          <w:rFonts w:ascii="Times New Roman" w:eastAsia="Times New Roman" w:hAnsi="Times New Roman"/>
          <w:lang w:eastAsia="lt-LT"/>
        </w:rPr>
        <w:t xml:space="preserve"> A natrio druska,</w:t>
      </w:r>
      <w:r w:rsidRPr="00936530">
        <w:rPr>
          <w:rFonts w:ascii="Times New Roman" w:eastAsia="Times New Roman" w:hAnsi="Times New Roman"/>
          <w:noProof/>
        </w:rPr>
        <w:t xml:space="preserve"> </w:t>
      </w:r>
      <w:r w:rsidRPr="00936530">
        <w:rPr>
          <w:rFonts w:ascii="Times New Roman" w:eastAsia="Times New Roman" w:hAnsi="Times New Roman"/>
          <w:lang w:eastAsia="lt-LT"/>
        </w:rPr>
        <w:t>bevandenis koloidinis silicio dioksidas</w:t>
      </w:r>
      <w:r w:rsidRPr="00936530">
        <w:rPr>
          <w:rFonts w:ascii="Times New Roman" w:eastAsia="Times New Roman" w:hAnsi="Times New Roman"/>
          <w:noProof/>
        </w:rPr>
        <w:t>, magnio stearatas.</w:t>
      </w:r>
    </w:p>
    <w:p w:rsidR="004E6F44" w:rsidRPr="00936530" w:rsidRDefault="004E6F44" w:rsidP="004E6F44">
      <w:pPr>
        <w:spacing w:after="0" w:line="240" w:lineRule="auto"/>
        <w:rPr>
          <w:rFonts w:ascii="Times New Roman" w:eastAsia="Times New Roman" w:hAnsi="Times New Roman"/>
          <w:noProof/>
        </w:rPr>
      </w:pPr>
      <w:r w:rsidRPr="00936530">
        <w:rPr>
          <w:rFonts w:ascii="Times New Roman" w:eastAsia="Times New Roman" w:hAnsi="Times New Roman"/>
          <w:i/>
          <w:lang w:eastAsia="lt-LT"/>
        </w:rPr>
        <w:t xml:space="preserve">Tabletės plėvelė: </w:t>
      </w:r>
      <w:proofErr w:type="spellStart"/>
      <w:r w:rsidRPr="00667D22">
        <w:rPr>
          <w:rFonts w:ascii="Times New Roman" w:eastAsia="Times New Roman" w:hAnsi="Times New Roman"/>
          <w:lang w:eastAsia="lt-LT"/>
        </w:rPr>
        <w:t>lnstamoistshield</w:t>
      </w:r>
      <w:proofErr w:type="spellEnd"/>
      <w:r w:rsidRPr="00667D22">
        <w:rPr>
          <w:rFonts w:ascii="Times New Roman" w:eastAsia="Times New Roman" w:hAnsi="Times New Roman"/>
          <w:lang w:eastAsia="lt-LT"/>
        </w:rPr>
        <w:t xml:space="preserve"> (A21 R00008) (</w:t>
      </w:r>
      <w:proofErr w:type="spellStart"/>
      <w:r w:rsidRPr="00667D22">
        <w:rPr>
          <w:rFonts w:ascii="Times New Roman" w:eastAsia="Times New Roman" w:hAnsi="Times New Roman"/>
          <w:lang w:eastAsia="lt-LT"/>
        </w:rPr>
        <w:t>hipromeliozė</w:t>
      </w:r>
      <w:proofErr w:type="spellEnd"/>
      <w:r>
        <w:rPr>
          <w:rFonts w:ascii="Times New Roman" w:eastAsia="Times New Roman" w:hAnsi="Times New Roman"/>
          <w:lang w:eastAsia="lt-LT"/>
        </w:rPr>
        <w:t xml:space="preserve"> 15 </w:t>
      </w:r>
      <w:proofErr w:type="spellStart"/>
      <w:r>
        <w:rPr>
          <w:rFonts w:ascii="Times New Roman" w:eastAsia="Times New Roman" w:hAnsi="Times New Roman"/>
          <w:lang w:eastAsia="lt-LT"/>
        </w:rPr>
        <w:t>cps</w:t>
      </w:r>
      <w:proofErr w:type="spellEnd"/>
      <w:r w:rsidRPr="00667D22">
        <w:rPr>
          <w:rFonts w:ascii="Times New Roman" w:eastAsia="Times New Roman" w:hAnsi="Times New Roman"/>
          <w:lang w:eastAsia="lt-LT"/>
        </w:rPr>
        <w:t xml:space="preserve">, </w:t>
      </w:r>
      <w:proofErr w:type="spellStart"/>
      <w:r w:rsidRPr="00667D22">
        <w:rPr>
          <w:rFonts w:ascii="Times New Roman" w:eastAsia="Times New Roman" w:hAnsi="Times New Roman"/>
          <w:lang w:eastAsia="lt-LT"/>
        </w:rPr>
        <w:t>etilceliuliozė</w:t>
      </w:r>
      <w:proofErr w:type="spellEnd"/>
      <w:r w:rsidRPr="00667D22">
        <w:rPr>
          <w:rFonts w:ascii="Times New Roman" w:eastAsia="Times New Roman" w:hAnsi="Times New Roman"/>
          <w:lang w:eastAsia="lt-LT"/>
        </w:rPr>
        <w:t xml:space="preserve">, </w:t>
      </w:r>
      <w:proofErr w:type="spellStart"/>
      <w:r w:rsidRPr="00667D22">
        <w:rPr>
          <w:rFonts w:ascii="Times New Roman" w:eastAsia="Times New Roman" w:hAnsi="Times New Roman"/>
          <w:lang w:eastAsia="lt-LT"/>
        </w:rPr>
        <w:t>dietilftalatas</w:t>
      </w:r>
      <w:proofErr w:type="spellEnd"/>
      <w:r w:rsidRPr="00667D22">
        <w:rPr>
          <w:rFonts w:ascii="Times New Roman" w:eastAsia="Times New Roman" w:hAnsi="Times New Roman"/>
          <w:lang w:eastAsia="lt-LT"/>
        </w:rPr>
        <w:t xml:space="preserve">, talkas, titano dioksidas (E171)), </w:t>
      </w:r>
      <w:proofErr w:type="spellStart"/>
      <w:r w:rsidRPr="00936530">
        <w:rPr>
          <w:rFonts w:ascii="Times New Roman" w:eastAsia="Times New Roman" w:hAnsi="Times New Roman"/>
          <w:lang w:eastAsia="lt-LT"/>
        </w:rPr>
        <w:t>izopropilo</w:t>
      </w:r>
      <w:proofErr w:type="spellEnd"/>
      <w:r w:rsidRPr="00936530">
        <w:rPr>
          <w:rFonts w:ascii="Times New Roman" w:eastAsia="Times New Roman" w:hAnsi="Times New Roman"/>
          <w:lang w:eastAsia="lt-LT"/>
        </w:rPr>
        <w:t xml:space="preserve"> alkoholis, metileno chloridas.</w:t>
      </w:r>
    </w:p>
    <w:p w:rsidR="004E6F44" w:rsidRPr="00936530" w:rsidRDefault="004E6F44" w:rsidP="004E6F44">
      <w:pPr>
        <w:spacing w:after="0" w:line="240" w:lineRule="auto"/>
        <w:rPr>
          <w:rFonts w:ascii="Times New Roman" w:eastAsia="Times New Roman" w:hAnsi="Times New Roman"/>
          <w:highlight w:val="lightGray"/>
          <w:lang w:eastAsia="lt-LT"/>
        </w:rPr>
      </w:pPr>
    </w:p>
    <w:p w:rsidR="004E6F44" w:rsidRPr="00936530" w:rsidRDefault="004E6F44" w:rsidP="004E6F44">
      <w:pPr>
        <w:keepNext/>
        <w:numPr>
          <w:ilvl w:val="12"/>
          <w:numId w:val="0"/>
        </w:numPr>
        <w:spacing w:after="0" w:line="240" w:lineRule="auto"/>
        <w:ind w:right="-2"/>
        <w:rPr>
          <w:rFonts w:ascii="Times New Roman" w:eastAsia="Times New Roman" w:hAnsi="Times New Roman"/>
          <w:lang w:eastAsia="lt-LT"/>
        </w:rPr>
      </w:pPr>
      <w:proofErr w:type="spellStart"/>
      <w:r w:rsidRPr="00936530">
        <w:rPr>
          <w:rFonts w:ascii="Times New Roman" w:eastAsia="Times New Roman" w:hAnsi="Times New Roman"/>
          <w:b/>
          <w:bCs/>
          <w:lang w:eastAsia="lt-LT"/>
        </w:rPr>
        <w:t>Amoxicillin</w:t>
      </w:r>
      <w:proofErr w:type="spellEnd"/>
      <w:r w:rsidRPr="00936530">
        <w:rPr>
          <w:rFonts w:ascii="Times New Roman" w:eastAsia="Times New Roman" w:hAnsi="Times New Roman"/>
          <w:b/>
          <w:bCs/>
          <w:lang w:eastAsia="lt-LT"/>
        </w:rPr>
        <w:t>/</w:t>
      </w:r>
      <w:proofErr w:type="spellStart"/>
      <w:r w:rsidRPr="00936530">
        <w:rPr>
          <w:rFonts w:ascii="Times New Roman" w:eastAsia="Times New Roman" w:hAnsi="Times New Roman"/>
          <w:b/>
          <w:bCs/>
          <w:lang w:eastAsia="lt-LT"/>
        </w:rPr>
        <w:t>Clavulanic</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bCs/>
          <w:lang w:eastAsia="lt-LT"/>
        </w:rPr>
        <w:t>acid</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r w:rsidRPr="00936530">
        <w:rPr>
          <w:rFonts w:ascii="Times New Roman" w:eastAsia="Times New Roman" w:hAnsi="Times New Roman"/>
          <w:lang w:eastAsia="lt-LT"/>
        </w:rPr>
        <w:t xml:space="preserve"> </w:t>
      </w:r>
      <w:r w:rsidRPr="00936530">
        <w:rPr>
          <w:rFonts w:ascii="Times New Roman" w:eastAsia="Times New Roman" w:hAnsi="Times New Roman"/>
          <w:b/>
          <w:bCs/>
          <w:lang w:eastAsia="lt-LT"/>
        </w:rPr>
        <w:t>išvaizda ir kiekis pakuotėje</w:t>
      </w:r>
    </w:p>
    <w:p w:rsidR="004E6F44" w:rsidRPr="00BC0C70" w:rsidRDefault="004E6F44" w:rsidP="004E6F44">
      <w:pPr>
        <w:spacing w:after="0" w:line="240" w:lineRule="auto"/>
        <w:rPr>
          <w:rFonts w:ascii="Times New Roman" w:hAnsi="Times New Roman"/>
          <w:noProof/>
        </w:rPr>
      </w:pPr>
      <w:proofErr w:type="spellStart"/>
      <w:r w:rsidRPr="00936530">
        <w:rPr>
          <w:rFonts w:ascii="Times New Roman" w:eastAsia="Times New Roman" w:hAnsi="Times New Roman"/>
          <w:iCs/>
          <w:lang w:eastAsia="lt-LT"/>
        </w:rPr>
        <w:t>Amoxicillin</w:t>
      </w:r>
      <w:proofErr w:type="spellEnd"/>
      <w:r w:rsidRPr="00936530">
        <w:rPr>
          <w:rFonts w:ascii="Times New Roman" w:eastAsia="Times New Roman" w:hAnsi="Times New Roman"/>
          <w:iCs/>
          <w:lang w:eastAsia="lt-LT"/>
        </w:rPr>
        <w:t>/</w:t>
      </w:r>
      <w:proofErr w:type="spellStart"/>
      <w:r w:rsidRPr="00936530">
        <w:rPr>
          <w:rFonts w:ascii="Times New Roman" w:eastAsia="Times New Roman" w:hAnsi="Times New Roman"/>
          <w:iCs/>
          <w:lang w:eastAsia="lt-LT"/>
        </w:rPr>
        <w:t>Clavulanic</w:t>
      </w:r>
      <w:proofErr w:type="spellEnd"/>
      <w:r w:rsidRPr="00936530">
        <w:rPr>
          <w:rFonts w:ascii="Times New Roman" w:eastAsia="Times New Roman" w:hAnsi="Times New Roman"/>
          <w:iCs/>
          <w:lang w:eastAsia="lt-LT"/>
        </w:rPr>
        <w:t xml:space="preserve"> </w:t>
      </w:r>
      <w:proofErr w:type="spellStart"/>
      <w:r w:rsidRPr="00936530">
        <w:rPr>
          <w:rFonts w:ascii="Times New Roman" w:eastAsia="Times New Roman" w:hAnsi="Times New Roman"/>
          <w:iCs/>
          <w:lang w:eastAsia="lt-LT"/>
        </w:rPr>
        <w:t>acid</w:t>
      </w:r>
      <w:proofErr w:type="spellEnd"/>
      <w:r w:rsidRPr="00936530">
        <w:rPr>
          <w:rFonts w:ascii="Times New Roman" w:eastAsia="Times New Roman" w:hAnsi="Times New Roman"/>
          <w:iCs/>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w:t>
      </w:r>
      <w:r w:rsidRPr="00936530">
        <w:rPr>
          <w:rFonts w:ascii="Times New Roman" w:eastAsia="Times New Roman" w:hAnsi="Times New Roman"/>
          <w:iCs/>
          <w:lang w:eastAsia="lt-LT"/>
        </w:rPr>
        <w:t xml:space="preserve">875 mg/125 mg plėvele dengtos tabletės yra baltos arba beveik baltos, kapsulės formos, abipus išgaubtos, su įrėžtais užrašais „AM“ ir „CL“ atskirtais laužimo vagele vienoje pusėje ir užrašu „1000“ kitoje pusėje, </w:t>
      </w:r>
      <w:r w:rsidRPr="00936530">
        <w:rPr>
          <w:rFonts w:ascii="Times New Roman" w:eastAsia="Times New Roman" w:hAnsi="Times New Roman"/>
          <w:lang w:eastAsia="lt-LT"/>
        </w:rPr>
        <w:t xml:space="preserve">tabletės </w:t>
      </w:r>
      <w:r>
        <w:rPr>
          <w:rFonts w:ascii="Times New Roman" w:eastAsia="Times New Roman" w:hAnsi="Times New Roman"/>
          <w:lang w:eastAsia="lt-LT"/>
        </w:rPr>
        <w:t>ilgis</w:t>
      </w:r>
      <w:r w:rsidRPr="00936530">
        <w:rPr>
          <w:rFonts w:ascii="Times New Roman" w:eastAsia="Times New Roman" w:hAnsi="Times New Roman"/>
          <w:lang w:eastAsia="lt-LT"/>
        </w:rPr>
        <w:t xml:space="preserve"> 21,8 mm </w:t>
      </w:r>
      <w:r w:rsidRPr="00936530">
        <w:rPr>
          <w:rFonts w:ascii="Times New Roman" w:hAnsi="Times New Roman"/>
        </w:rPr>
        <w:t>± 0,3 mm</w:t>
      </w:r>
      <w:r>
        <w:rPr>
          <w:rFonts w:ascii="Times New Roman" w:hAnsi="Times New Roman"/>
        </w:rPr>
        <w:t>, plotis</w:t>
      </w:r>
      <w:r w:rsidRPr="00936530">
        <w:rPr>
          <w:rFonts w:ascii="Times New Roman" w:eastAsia="Times New Roman" w:hAnsi="Times New Roman"/>
          <w:lang w:eastAsia="lt-LT"/>
        </w:rPr>
        <w:t xml:space="preserve"> 10,3 mm </w:t>
      </w:r>
      <w:r w:rsidRPr="00936530">
        <w:rPr>
          <w:rFonts w:ascii="Times New Roman" w:hAnsi="Times New Roman"/>
        </w:rPr>
        <w:t>± 0,3 mm</w:t>
      </w:r>
      <w:r w:rsidRPr="00936530">
        <w:rPr>
          <w:rFonts w:ascii="Times New Roman" w:eastAsia="Times New Roman" w:hAnsi="Times New Roman"/>
          <w:lang w:eastAsia="lt-LT"/>
        </w:rPr>
        <w:t>.</w:t>
      </w:r>
      <w:r>
        <w:rPr>
          <w:rFonts w:ascii="Times New Roman" w:eastAsia="Times New Roman" w:hAnsi="Times New Roman"/>
          <w:lang w:eastAsia="lt-LT"/>
        </w:rPr>
        <w:t xml:space="preserve"> </w:t>
      </w:r>
      <w:r w:rsidRPr="00BC0C70">
        <w:rPr>
          <w:rFonts w:ascii="Times New Roman" w:hAnsi="Times New Roman"/>
          <w:noProof/>
        </w:rPr>
        <w:t>Vagelė skirta tik tabletei perlaužti, kad būtų lengviau nuryti, bet ne jai padalyti į lygias dozes.</w:t>
      </w:r>
    </w:p>
    <w:p w:rsidR="004E6F44" w:rsidRPr="00936530" w:rsidRDefault="004E6F44" w:rsidP="004E6F44">
      <w:pPr>
        <w:spacing w:after="0" w:line="240" w:lineRule="auto"/>
        <w:rPr>
          <w:rFonts w:ascii="Times New Roman" w:eastAsia="Times New Roman" w:hAnsi="Times New Roman"/>
          <w:iCs/>
          <w:lang w:eastAsia="lt-LT"/>
        </w:rPr>
      </w:pPr>
    </w:p>
    <w:p w:rsidR="004E6F44" w:rsidRPr="00936530" w:rsidRDefault="004E6F44" w:rsidP="004E6F44">
      <w:pPr>
        <w:spacing w:after="0" w:line="240" w:lineRule="auto"/>
        <w:rPr>
          <w:rFonts w:ascii="Times New Roman" w:eastAsia="Times New Roman" w:hAnsi="Times New Roman"/>
          <w:bCs/>
          <w:noProof/>
          <w:lang w:eastAsia="lt-LT"/>
        </w:rPr>
      </w:pPr>
      <w:r w:rsidRPr="00936530">
        <w:rPr>
          <w:rFonts w:ascii="Times New Roman" w:eastAsia="Times New Roman" w:hAnsi="Times New Roman"/>
          <w:bCs/>
          <w:noProof/>
          <w:lang w:eastAsia="lt-LT"/>
        </w:rPr>
        <w:t xml:space="preserve">Tabletės tiekiamos lizdinėse plokštelėse, kurios supakuotos į kartono dėžutes. </w:t>
      </w:r>
      <w:r w:rsidRPr="00936530">
        <w:rPr>
          <w:rFonts w:ascii="Times New Roman" w:eastAsia="Times New Roman" w:hAnsi="Times New Roman"/>
          <w:lang w:eastAsia="lt-LT"/>
        </w:rPr>
        <w:t xml:space="preserve">Vienoje lizdinėje plokštelėje yra 7 plėvele dengtos tabletės. </w:t>
      </w:r>
      <w:r w:rsidRPr="00936530">
        <w:rPr>
          <w:rFonts w:ascii="Times New Roman" w:eastAsia="Times New Roman" w:hAnsi="Times New Roman"/>
          <w:bCs/>
          <w:noProof/>
          <w:lang w:eastAsia="lt-LT"/>
        </w:rPr>
        <w:t>Kiekvienoje pakuotėje yra 14 tablečių.</w:t>
      </w:r>
    </w:p>
    <w:p w:rsidR="004E6F44" w:rsidRPr="00936530" w:rsidRDefault="004E6F44" w:rsidP="004E6F44">
      <w:pPr>
        <w:spacing w:after="0" w:line="240" w:lineRule="auto"/>
        <w:rPr>
          <w:rFonts w:ascii="Times New Roman" w:eastAsia="Times New Roman" w:hAnsi="Times New Roman"/>
          <w:bCs/>
          <w:highlight w:val="lightGray"/>
          <w:lang w:eastAsia="lt-LT"/>
        </w:rPr>
      </w:pPr>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b/>
          <w:bCs/>
          <w:lang w:eastAsia="lt-LT"/>
        </w:rPr>
        <w:t>Registruotojas ir gamintojas</w:t>
      </w:r>
    </w:p>
    <w:p w:rsidR="004E6F44" w:rsidRPr="00936530" w:rsidRDefault="004E6F44" w:rsidP="004E6F44">
      <w:pPr>
        <w:keepNext/>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Registruotojas</w:t>
      </w:r>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SIA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K. </w:t>
      </w:r>
      <w:proofErr w:type="spellStart"/>
      <w:r w:rsidRPr="00936530">
        <w:rPr>
          <w:rFonts w:ascii="Times New Roman" w:eastAsia="Times New Roman" w:hAnsi="Times New Roman"/>
          <w:lang w:eastAsia="lt-LT"/>
        </w:rPr>
        <w:t>Ulmaņa</w:t>
      </w:r>
      <w:proofErr w:type="spellEnd"/>
      <w:r w:rsidRPr="00936530">
        <w:rPr>
          <w:rFonts w:ascii="Times New Roman" w:eastAsia="Times New Roman" w:hAnsi="Times New Roman"/>
          <w:lang w:eastAsia="lt-LT"/>
        </w:rPr>
        <w:t xml:space="preserve"> gatve 119</w:t>
      </w:r>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LV-2167 </w:t>
      </w:r>
      <w:proofErr w:type="spellStart"/>
      <w:r w:rsidRPr="00936530">
        <w:rPr>
          <w:rFonts w:ascii="Times New Roman" w:eastAsia="Times New Roman" w:hAnsi="Times New Roman"/>
          <w:lang w:eastAsia="lt-LT"/>
        </w:rPr>
        <w:t>Mārupe</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Rīga</w:t>
      </w:r>
      <w:proofErr w:type="spellEnd"/>
    </w:p>
    <w:p w:rsidR="004E6F44" w:rsidRPr="00936530" w:rsidRDefault="004E6F44" w:rsidP="004E6F44">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Latvija</w:t>
      </w:r>
    </w:p>
    <w:p w:rsidR="004E6F44" w:rsidRPr="00936530" w:rsidRDefault="004E6F44" w:rsidP="004E6F44">
      <w:pPr>
        <w:spacing w:after="0" w:line="240" w:lineRule="auto"/>
        <w:rPr>
          <w:rFonts w:ascii="Times New Roman" w:eastAsia="Times New Roman" w:hAnsi="Times New Roman"/>
          <w:lang w:eastAsia="lt-LT"/>
        </w:rPr>
      </w:pPr>
    </w:p>
    <w:p w:rsidR="004E6F44" w:rsidRPr="00936530" w:rsidRDefault="004E6F44" w:rsidP="004E6F44">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Gamintojas</w:t>
      </w:r>
    </w:p>
    <w:p w:rsidR="004E6F44" w:rsidRPr="00936530" w:rsidRDefault="004E6F44" w:rsidP="004E6F44">
      <w:pPr>
        <w:spacing w:after="0" w:line="240" w:lineRule="auto"/>
        <w:rPr>
          <w:rFonts w:ascii="Times New Roman" w:eastAsia="Times New Roman" w:hAnsi="Times New Roman"/>
          <w:bCs/>
          <w:iCs/>
          <w:lang w:eastAsia="lt-LT"/>
        </w:rPr>
      </w:pPr>
      <w:proofErr w:type="spellStart"/>
      <w:r w:rsidRPr="00936530">
        <w:rPr>
          <w:rFonts w:ascii="Times New Roman" w:eastAsia="Times New Roman" w:hAnsi="Times New Roman"/>
          <w:bCs/>
          <w:iCs/>
          <w:lang w:eastAsia="lt-LT"/>
        </w:rPr>
        <w:t>Wave</w:t>
      </w:r>
      <w:proofErr w:type="spellEnd"/>
      <w:r w:rsidRPr="00936530">
        <w:rPr>
          <w:rFonts w:ascii="Times New Roman" w:eastAsia="Times New Roman" w:hAnsi="Times New Roman"/>
          <w:bCs/>
          <w:iCs/>
          <w:lang w:eastAsia="lt-LT"/>
        </w:rPr>
        <w:t xml:space="preserve"> </w:t>
      </w:r>
      <w:proofErr w:type="spellStart"/>
      <w:r w:rsidRPr="00936530">
        <w:rPr>
          <w:rFonts w:ascii="Times New Roman" w:eastAsia="Times New Roman" w:hAnsi="Times New Roman"/>
          <w:bCs/>
          <w:iCs/>
          <w:lang w:eastAsia="lt-LT"/>
        </w:rPr>
        <w:t>Pharma</w:t>
      </w:r>
      <w:proofErr w:type="spellEnd"/>
      <w:r w:rsidRPr="00936530">
        <w:rPr>
          <w:rFonts w:ascii="Times New Roman" w:eastAsia="Times New Roman" w:hAnsi="Times New Roman"/>
          <w:bCs/>
          <w:iCs/>
          <w:lang w:eastAsia="lt-LT"/>
        </w:rPr>
        <w:t xml:space="preserve"> </w:t>
      </w:r>
      <w:proofErr w:type="spellStart"/>
      <w:r w:rsidRPr="00936530">
        <w:rPr>
          <w:rFonts w:ascii="Times New Roman" w:eastAsia="Times New Roman" w:hAnsi="Times New Roman"/>
          <w:bCs/>
          <w:iCs/>
          <w:lang w:eastAsia="lt-LT"/>
        </w:rPr>
        <w:t>Limited</w:t>
      </w:r>
      <w:proofErr w:type="spellEnd"/>
    </w:p>
    <w:p w:rsidR="004E6F44" w:rsidRPr="00936530" w:rsidRDefault="004E6F44" w:rsidP="004E6F44">
      <w:pPr>
        <w:spacing w:after="0" w:line="240" w:lineRule="auto"/>
        <w:rPr>
          <w:rFonts w:ascii="Times New Roman" w:eastAsia="Times New Roman" w:hAnsi="Times New Roman"/>
          <w:bCs/>
          <w:iCs/>
          <w:lang w:eastAsia="lt-LT"/>
        </w:rPr>
      </w:pPr>
      <w:r w:rsidRPr="00936530">
        <w:rPr>
          <w:rFonts w:ascii="Times New Roman" w:eastAsia="Times New Roman" w:hAnsi="Times New Roman"/>
          <w:bCs/>
          <w:iCs/>
          <w:lang w:eastAsia="lt-LT"/>
        </w:rPr>
        <w:t xml:space="preserve">4th </w:t>
      </w:r>
      <w:proofErr w:type="spellStart"/>
      <w:r w:rsidRPr="00936530">
        <w:rPr>
          <w:rFonts w:ascii="Times New Roman" w:eastAsia="Times New Roman" w:hAnsi="Times New Roman"/>
          <w:bCs/>
          <w:iCs/>
          <w:lang w:eastAsia="lt-LT"/>
        </w:rPr>
        <w:t>floor</w:t>
      </w:r>
      <w:proofErr w:type="spellEnd"/>
      <w:r w:rsidRPr="00936530">
        <w:rPr>
          <w:rFonts w:ascii="Times New Roman" w:eastAsia="Times New Roman" w:hAnsi="Times New Roman"/>
          <w:bCs/>
          <w:iCs/>
          <w:lang w:eastAsia="lt-LT"/>
        </w:rPr>
        <w:t xml:space="preserve"> </w:t>
      </w:r>
      <w:proofErr w:type="spellStart"/>
      <w:r w:rsidRPr="00936530">
        <w:rPr>
          <w:rFonts w:ascii="Times New Roman" w:eastAsia="Times New Roman" w:hAnsi="Times New Roman"/>
          <w:bCs/>
          <w:iCs/>
          <w:lang w:eastAsia="lt-LT"/>
        </w:rPr>
        <w:t>Cavendish</w:t>
      </w:r>
      <w:proofErr w:type="spellEnd"/>
      <w:r w:rsidRPr="00936530">
        <w:rPr>
          <w:rFonts w:ascii="Times New Roman" w:eastAsia="Times New Roman" w:hAnsi="Times New Roman"/>
          <w:bCs/>
          <w:iCs/>
          <w:lang w:eastAsia="lt-LT"/>
        </w:rPr>
        <w:t xml:space="preserve"> </w:t>
      </w:r>
      <w:proofErr w:type="spellStart"/>
      <w:r w:rsidRPr="00936530">
        <w:rPr>
          <w:rFonts w:ascii="Times New Roman" w:eastAsia="Times New Roman" w:hAnsi="Times New Roman"/>
          <w:bCs/>
          <w:iCs/>
          <w:lang w:eastAsia="lt-LT"/>
        </w:rPr>
        <w:t>House</w:t>
      </w:r>
      <w:proofErr w:type="spellEnd"/>
    </w:p>
    <w:p w:rsidR="004E6F44" w:rsidRPr="00936530" w:rsidRDefault="004E6F44" w:rsidP="004E6F44">
      <w:pPr>
        <w:spacing w:after="0" w:line="240" w:lineRule="auto"/>
        <w:rPr>
          <w:rFonts w:ascii="Times New Roman" w:eastAsia="Times New Roman" w:hAnsi="Times New Roman"/>
          <w:bCs/>
          <w:iCs/>
          <w:lang w:eastAsia="lt-LT"/>
        </w:rPr>
      </w:pPr>
      <w:r w:rsidRPr="00936530">
        <w:rPr>
          <w:rFonts w:ascii="Times New Roman" w:eastAsia="Times New Roman" w:hAnsi="Times New Roman"/>
          <w:bCs/>
          <w:iCs/>
          <w:lang w:eastAsia="lt-LT"/>
        </w:rPr>
        <w:t xml:space="preserve">369 </w:t>
      </w:r>
      <w:proofErr w:type="spellStart"/>
      <w:r w:rsidRPr="00936530">
        <w:rPr>
          <w:rFonts w:ascii="Times New Roman" w:eastAsia="Times New Roman" w:hAnsi="Times New Roman"/>
          <w:bCs/>
          <w:iCs/>
          <w:lang w:eastAsia="lt-LT"/>
        </w:rPr>
        <w:t>Burnt</w:t>
      </w:r>
      <w:proofErr w:type="spellEnd"/>
      <w:r w:rsidRPr="00936530">
        <w:rPr>
          <w:rFonts w:ascii="Times New Roman" w:eastAsia="Times New Roman" w:hAnsi="Times New Roman"/>
          <w:bCs/>
          <w:iCs/>
          <w:lang w:eastAsia="lt-LT"/>
        </w:rPr>
        <w:t xml:space="preserve"> </w:t>
      </w:r>
      <w:proofErr w:type="spellStart"/>
      <w:r w:rsidRPr="00936530">
        <w:rPr>
          <w:rFonts w:ascii="Times New Roman" w:eastAsia="Times New Roman" w:hAnsi="Times New Roman"/>
          <w:bCs/>
          <w:iCs/>
          <w:lang w:eastAsia="lt-LT"/>
        </w:rPr>
        <w:t>Oak</w:t>
      </w:r>
      <w:proofErr w:type="spellEnd"/>
      <w:r w:rsidRPr="00936530">
        <w:rPr>
          <w:rFonts w:ascii="Times New Roman" w:eastAsia="Times New Roman" w:hAnsi="Times New Roman"/>
          <w:bCs/>
          <w:iCs/>
          <w:lang w:eastAsia="lt-LT"/>
        </w:rPr>
        <w:t xml:space="preserve"> </w:t>
      </w:r>
      <w:proofErr w:type="spellStart"/>
      <w:r w:rsidRPr="00936530">
        <w:rPr>
          <w:rFonts w:ascii="Times New Roman" w:eastAsia="Times New Roman" w:hAnsi="Times New Roman"/>
          <w:bCs/>
          <w:iCs/>
          <w:lang w:eastAsia="lt-LT"/>
        </w:rPr>
        <w:t>Broadway</w:t>
      </w:r>
      <w:proofErr w:type="spellEnd"/>
    </w:p>
    <w:p w:rsidR="004E6F44" w:rsidRPr="00936530" w:rsidRDefault="004E6F44" w:rsidP="004E6F44">
      <w:pPr>
        <w:spacing w:after="0" w:line="240" w:lineRule="auto"/>
        <w:rPr>
          <w:rFonts w:ascii="Times New Roman" w:eastAsia="Times New Roman" w:hAnsi="Times New Roman"/>
          <w:bCs/>
          <w:iCs/>
          <w:lang w:eastAsia="lt-LT"/>
        </w:rPr>
      </w:pPr>
      <w:proofErr w:type="spellStart"/>
      <w:r w:rsidRPr="00936530">
        <w:rPr>
          <w:rFonts w:ascii="Times New Roman" w:eastAsia="Times New Roman" w:hAnsi="Times New Roman"/>
          <w:bCs/>
          <w:iCs/>
          <w:lang w:eastAsia="lt-LT"/>
        </w:rPr>
        <w:t>Edgware</w:t>
      </w:r>
      <w:proofErr w:type="spellEnd"/>
      <w:r w:rsidRPr="00936530">
        <w:rPr>
          <w:rFonts w:ascii="Times New Roman" w:eastAsia="Times New Roman" w:hAnsi="Times New Roman"/>
          <w:bCs/>
          <w:iCs/>
          <w:lang w:eastAsia="lt-LT"/>
        </w:rPr>
        <w:t>, HA85AW</w:t>
      </w:r>
    </w:p>
    <w:p w:rsidR="004E6F44" w:rsidRPr="00936530" w:rsidRDefault="004E6F44" w:rsidP="004E6F44">
      <w:pPr>
        <w:spacing w:after="0" w:line="240" w:lineRule="auto"/>
        <w:rPr>
          <w:rFonts w:ascii="Times New Roman" w:eastAsia="Times New Roman" w:hAnsi="Times New Roman"/>
          <w:iCs/>
          <w:lang w:eastAsia="lt-LT"/>
        </w:rPr>
      </w:pPr>
      <w:r w:rsidRPr="00936530">
        <w:rPr>
          <w:rFonts w:ascii="Times New Roman" w:eastAsia="Times New Roman" w:hAnsi="Times New Roman"/>
          <w:bCs/>
          <w:iCs/>
          <w:lang w:eastAsia="lt-LT"/>
        </w:rPr>
        <w:t>Jungtinė Karalystė</w:t>
      </w:r>
    </w:p>
    <w:p w:rsidR="004E6F44" w:rsidRPr="00936530" w:rsidRDefault="004E6F44" w:rsidP="004E6F44">
      <w:pPr>
        <w:spacing w:after="0" w:line="240" w:lineRule="auto"/>
        <w:ind w:left="567" w:hanging="567"/>
        <w:rPr>
          <w:rFonts w:ascii="Times New Roman" w:eastAsia="Times New Roman" w:hAnsi="Times New Roman"/>
          <w:lang w:eastAsia="lt-LT"/>
        </w:rPr>
      </w:pPr>
    </w:p>
    <w:p w:rsidR="004E6F44" w:rsidRPr="00936530" w:rsidRDefault="004E6F44" w:rsidP="004E6F44">
      <w:pPr>
        <w:spacing w:after="0" w:line="240" w:lineRule="auto"/>
        <w:rPr>
          <w:rFonts w:ascii="Times New Roman" w:eastAsia="Times New Roman" w:hAnsi="Times New Roman"/>
          <w:iCs/>
          <w:lang w:eastAsia="lt-LT"/>
        </w:rPr>
      </w:pPr>
      <w:r w:rsidRPr="00936530">
        <w:rPr>
          <w:rFonts w:ascii="Times New Roman" w:eastAsia="Times New Roman" w:hAnsi="Times New Roman"/>
          <w:iCs/>
          <w:lang w:eastAsia="lt-LT"/>
        </w:rPr>
        <w:t>Jeigu apie šį vaistą norite sužinoti daugiau, kreipkitės į registruotoją.</w:t>
      </w:r>
    </w:p>
    <w:p w:rsidR="004E6F44" w:rsidRDefault="004E6F44" w:rsidP="004E6F44">
      <w:pPr>
        <w:spacing w:after="0" w:line="240" w:lineRule="auto"/>
        <w:rPr>
          <w:rFonts w:ascii="Times New Roman" w:eastAsia="Times New Roman" w:hAnsi="Times New Roman"/>
          <w:lang w:val="fr-FR" w:eastAsia="lt-LT"/>
        </w:rPr>
      </w:pPr>
    </w:p>
    <w:p w:rsidR="004E6F44" w:rsidRPr="00936530" w:rsidRDefault="004E6F44" w:rsidP="004E6F44">
      <w:pPr>
        <w:spacing w:after="0" w:line="240" w:lineRule="auto"/>
        <w:rPr>
          <w:rFonts w:ascii="Times New Roman" w:eastAsia="Times New Roman" w:hAnsi="Times New Roman"/>
          <w:lang w:val="fr-FR" w:eastAsia="lt-LT"/>
        </w:rPr>
      </w:pPr>
    </w:p>
    <w:p w:rsidR="004E6F44" w:rsidRPr="00936530" w:rsidRDefault="004E6F44" w:rsidP="004E6F44">
      <w:pPr>
        <w:numPr>
          <w:ilvl w:val="12"/>
          <w:numId w:val="0"/>
        </w:numPr>
        <w:spacing w:after="0" w:line="240" w:lineRule="auto"/>
        <w:ind w:right="-2"/>
        <w:outlineLvl w:val="0"/>
        <w:rPr>
          <w:rFonts w:ascii="Times New Roman" w:eastAsia="Times New Roman" w:hAnsi="Times New Roman"/>
          <w:lang w:eastAsia="lt-LT"/>
        </w:rPr>
      </w:pPr>
      <w:r w:rsidRPr="00936530">
        <w:rPr>
          <w:rFonts w:ascii="Times New Roman" w:eastAsia="Times New Roman" w:hAnsi="Times New Roman"/>
          <w:b/>
          <w:bCs/>
          <w:lang w:eastAsia="lt-LT"/>
        </w:rPr>
        <w:t xml:space="preserve">Šis pakuotės </w:t>
      </w:r>
      <w:r w:rsidRPr="00936530">
        <w:rPr>
          <w:rFonts w:ascii="Times New Roman" w:eastAsia="Times New Roman" w:hAnsi="Times New Roman"/>
          <w:b/>
          <w:lang w:eastAsia="lt-LT"/>
        </w:rPr>
        <w:t>lapelis paskutinį kartą peržiūrėtas</w:t>
      </w:r>
      <w:r>
        <w:rPr>
          <w:rFonts w:ascii="Times New Roman" w:eastAsia="Times New Roman" w:hAnsi="Times New Roman"/>
          <w:b/>
          <w:lang w:eastAsia="lt-LT"/>
        </w:rPr>
        <w:t xml:space="preserve"> 2018-10-25.</w:t>
      </w:r>
    </w:p>
    <w:p w:rsidR="004E6F44"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p>
    <w:p w:rsidR="004E6F44" w:rsidRPr="00936530" w:rsidRDefault="004E6F44" w:rsidP="004E6F44">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Išsami informacija apie šį vaistą pateikiama Valstybinės vaistų kontrolės tarnybos prie Lietuvos Respublikos sveikatos apsaugos ministerijos tinklalapyje </w:t>
      </w:r>
      <w:hyperlink r:id="rId8" w:history="1">
        <w:r w:rsidRPr="00936530">
          <w:rPr>
            <w:rFonts w:ascii="Times New Roman" w:eastAsia="Times New Roman" w:hAnsi="Times New Roman"/>
            <w:color w:val="0000FF"/>
            <w:u w:val="single"/>
            <w:lang w:eastAsia="lt-LT"/>
          </w:rPr>
          <w:t>http://www.vvkt.lt/</w:t>
        </w:r>
      </w:hyperlink>
    </w:p>
    <w:p w:rsidR="004E6F44" w:rsidRPr="00936530" w:rsidRDefault="004E6F44" w:rsidP="004E6F44">
      <w:pPr>
        <w:spacing w:after="0" w:line="240" w:lineRule="auto"/>
        <w:outlineLvl w:val="0"/>
        <w:rPr>
          <w:rFonts w:ascii="Times New Roman" w:eastAsia="Times New Roman" w:hAnsi="Times New Roman"/>
          <w:b/>
          <w:lang w:eastAsia="lt-LT"/>
        </w:rPr>
      </w:pPr>
      <w:r w:rsidRPr="00936530">
        <w:rPr>
          <w:rFonts w:ascii="Times New Roman" w:eastAsia="Times New Roman" w:hAnsi="Times New Roman"/>
          <w:b/>
          <w:lang w:eastAsia="lt-LT"/>
        </w:rPr>
        <w:br w:type="page"/>
      </w:r>
    </w:p>
    <w:p w:rsidR="004E6F44" w:rsidRPr="00936530" w:rsidRDefault="004E6F44" w:rsidP="004E6F4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eastAsia="lt-LT"/>
        </w:rPr>
      </w:pPr>
      <w:r w:rsidRPr="00936530">
        <w:rPr>
          <w:rFonts w:ascii="Times New Roman" w:eastAsia="Times New Roman" w:hAnsi="Times New Roman"/>
          <w:b/>
          <w:lang w:eastAsia="lt-LT"/>
        </w:rPr>
        <w:lastRenderedPageBreak/>
        <w:t>Patarimas/medicininis švietimas</w:t>
      </w:r>
    </w:p>
    <w:p w:rsidR="004E6F44" w:rsidRPr="00936530" w:rsidRDefault="004E6F44" w:rsidP="004E6F4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eastAsia="lt-LT"/>
        </w:rPr>
      </w:pPr>
    </w:p>
    <w:p w:rsidR="004E6F44" w:rsidRPr="00936530" w:rsidRDefault="004E6F44" w:rsidP="004E6F4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Antibiotikais gydomos bakterijų sukeliamos infekcinės ligos. Jie neveikia virusų sukeltų infekcinių ligų.</w:t>
      </w:r>
    </w:p>
    <w:p w:rsidR="004E6F44" w:rsidRPr="00936530" w:rsidRDefault="004E6F44" w:rsidP="004E6F4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rsidR="004E6F44" w:rsidRPr="00936530" w:rsidRDefault="004E6F44" w:rsidP="004E6F4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rsidR="004E6F44" w:rsidRPr="00936530" w:rsidRDefault="004E6F44" w:rsidP="004E6F4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rsidR="004E6F44" w:rsidRPr="00936530" w:rsidRDefault="004E6F44" w:rsidP="004E6F4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Bakterijos gali tapti atspariomis antibiotikams dėl įvairių priežasčių. Atidus antibiotikų vartojimas gali padėti sumažinti bakterijų atsparumo jiems atsiradimo tikimybę.</w:t>
      </w:r>
    </w:p>
    <w:p w:rsidR="004E6F44" w:rsidRPr="00936530" w:rsidRDefault="004E6F44" w:rsidP="004E6F4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rsidR="004E6F44" w:rsidRPr="00936530" w:rsidRDefault="004E6F44" w:rsidP="004E6F4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Jeigu gydytojas skiria antibiotikų kursą, tai ketina gydyti tik ligą, kuria sergate šiuo metu. Išvardytų rekomendacijų paisymas padės išvengti atsparių bakterijų, kurios padaro antibiotiką neveiksmingu, atsiradimo.</w:t>
      </w:r>
    </w:p>
    <w:p w:rsidR="004E6F44" w:rsidRPr="00936530" w:rsidRDefault="004E6F44" w:rsidP="004E6F44">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rsidR="004E6F44" w:rsidRPr="00936530" w:rsidRDefault="004E6F44" w:rsidP="004E6F4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1.</w:t>
      </w:r>
      <w:r w:rsidRPr="00936530">
        <w:rPr>
          <w:rFonts w:ascii="Times New Roman" w:eastAsia="Times New Roman" w:hAnsi="Times New Roman"/>
          <w:lang w:eastAsia="lt-LT"/>
        </w:rPr>
        <w:tab/>
        <w:t>Labai svarbu, kad vartotumėte teisingą antibiotiko dozę reikiamu laiku tiek dienų, kiek paskirta. Perskaitykite vartojimo instrukciją etiketėje ir, jeigu ko nors nesupratote, paprašykite gydytojo arba vaistininko, kad paaiškintų.</w:t>
      </w:r>
    </w:p>
    <w:p w:rsidR="004E6F44" w:rsidRPr="00936530" w:rsidRDefault="004E6F44" w:rsidP="004E6F4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2.</w:t>
      </w:r>
      <w:r w:rsidRPr="00936530">
        <w:rPr>
          <w:rFonts w:ascii="Times New Roman" w:eastAsia="Times New Roman" w:hAnsi="Times New Roman"/>
          <w:lang w:eastAsia="lt-LT"/>
        </w:rPr>
        <w:tab/>
        <w:t>Antibiotiko vartoti negalima, jeigu jis nepaskirtas būtent Jums. Antibiotiką galima vartoti tik tai infekcinei ligai gydyti, kurios gydymui jis buvo paskirtas.</w:t>
      </w:r>
    </w:p>
    <w:p w:rsidR="004E6F44" w:rsidRPr="00936530" w:rsidRDefault="004E6F44" w:rsidP="004E6F4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3.</w:t>
      </w:r>
      <w:r w:rsidRPr="00936530">
        <w:rPr>
          <w:rFonts w:ascii="Times New Roman" w:eastAsia="Times New Roman" w:hAnsi="Times New Roman"/>
          <w:lang w:eastAsia="lt-LT"/>
        </w:rPr>
        <w:tab/>
        <w:t>Antibiotikų, kurie buvo paskirti kitiems žmonėms, vartoti negalima, net jeigu jie sirgo panašia infekcine liga, kaip Jūs.</w:t>
      </w:r>
    </w:p>
    <w:p w:rsidR="004E6F44" w:rsidRPr="00936530" w:rsidRDefault="004E6F44" w:rsidP="004E6F4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4.</w:t>
      </w:r>
      <w:r w:rsidRPr="00936530">
        <w:rPr>
          <w:rFonts w:ascii="Times New Roman" w:eastAsia="Times New Roman" w:hAnsi="Times New Roman"/>
          <w:lang w:eastAsia="lt-LT"/>
        </w:rPr>
        <w:tab/>
        <w:t>Antibiotikų, kurie buvo paskirti Jums, perduoti vartoti kitiems žmonėms negalima.</w:t>
      </w:r>
    </w:p>
    <w:p w:rsidR="004E6F44" w:rsidRPr="00936530" w:rsidRDefault="004E6F44" w:rsidP="004E6F44">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5.</w:t>
      </w:r>
      <w:r w:rsidRPr="00936530">
        <w:rPr>
          <w:rFonts w:ascii="Times New Roman" w:eastAsia="Times New Roman" w:hAnsi="Times New Roman"/>
          <w:lang w:eastAsia="lt-LT"/>
        </w:rPr>
        <w:tab/>
        <w:t>Jeigu vartojant pagal gydytojo nurodymus baigus kursą liko antibiotiko, likučius reikia grąžinti į vaistinę tinkamam sunaikinimui.</w:t>
      </w:r>
    </w:p>
    <w:p w:rsidR="00AA5A3A" w:rsidRDefault="00AA5A3A">
      <w:bookmarkStart w:id="9" w:name="_GoBack"/>
      <w:bookmarkEnd w:id="9"/>
    </w:p>
    <w:sectPr w:rsidR="00AA5A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3"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44"/>
    <w:rsid w:val="004E6F44"/>
    <w:rsid w:val="00AA5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2D5D4-6778-4ECB-9CDB-45EEC62C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6F4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E6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10864</Words>
  <Characters>6193</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2018-10-29T09:10:00Z</dcterms:created>
  <dcterms:modified xsi:type="dcterms:W3CDTF">2018-10-29T09:10:00Z</dcterms:modified>
</cp:coreProperties>
</file>