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C19E9" w14:textId="77777777" w:rsidR="000A0825" w:rsidRPr="007B7D73" w:rsidRDefault="000A0825" w:rsidP="000A0825">
      <w:pPr>
        <w:spacing w:after="0" w:line="240" w:lineRule="auto"/>
        <w:rPr>
          <w:rFonts w:ascii="Times New Roman" w:hAnsi="Times New Roman"/>
          <w:lang w:val="lt-LT"/>
        </w:rPr>
      </w:pPr>
      <w:bookmarkStart w:id="0" w:name="_GoBack"/>
      <w:bookmarkEnd w:id="0"/>
    </w:p>
    <w:p w14:paraId="172AEEFE" w14:textId="77777777" w:rsidR="000A0825" w:rsidRPr="007B7D73" w:rsidRDefault="000A0825" w:rsidP="000A0825">
      <w:pPr>
        <w:spacing w:after="0" w:line="240" w:lineRule="auto"/>
        <w:rPr>
          <w:rFonts w:ascii="Times New Roman" w:hAnsi="Times New Roman"/>
          <w:lang w:val="lt-LT"/>
        </w:rPr>
      </w:pPr>
    </w:p>
    <w:p w14:paraId="651F369A" w14:textId="77777777" w:rsidR="000A0825" w:rsidRPr="007B7D73" w:rsidRDefault="000A0825" w:rsidP="000A0825">
      <w:pPr>
        <w:spacing w:after="0" w:line="240" w:lineRule="auto"/>
        <w:rPr>
          <w:rFonts w:ascii="Times New Roman" w:hAnsi="Times New Roman"/>
          <w:lang w:val="lt-LT"/>
        </w:rPr>
      </w:pPr>
    </w:p>
    <w:p w14:paraId="797E91DA" w14:textId="77777777" w:rsidR="000A0825" w:rsidRPr="007B7D73" w:rsidRDefault="000A0825" w:rsidP="000A0825">
      <w:pPr>
        <w:spacing w:after="0" w:line="240" w:lineRule="auto"/>
        <w:rPr>
          <w:rFonts w:ascii="Times New Roman" w:hAnsi="Times New Roman"/>
          <w:lang w:val="lt-LT"/>
        </w:rPr>
      </w:pPr>
    </w:p>
    <w:p w14:paraId="07AE4538" w14:textId="77777777" w:rsidR="000A0825" w:rsidRPr="007B7D73" w:rsidRDefault="000A0825" w:rsidP="000A0825">
      <w:pPr>
        <w:spacing w:after="0" w:line="240" w:lineRule="auto"/>
        <w:rPr>
          <w:rFonts w:ascii="Times New Roman" w:hAnsi="Times New Roman"/>
          <w:lang w:val="lt-LT"/>
        </w:rPr>
      </w:pPr>
    </w:p>
    <w:p w14:paraId="43A233E9" w14:textId="77777777" w:rsidR="000A0825" w:rsidRPr="007B7D73" w:rsidRDefault="000A0825" w:rsidP="000A0825">
      <w:pPr>
        <w:spacing w:after="0" w:line="240" w:lineRule="auto"/>
        <w:rPr>
          <w:rFonts w:ascii="Times New Roman" w:hAnsi="Times New Roman"/>
          <w:lang w:val="lt-LT"/>
        </w:rPr>
      </w:pPr>
    </w:p>
    <w:p w14:paraId="40AE3ED2" w14:textId="77777777" w:rsidR="000A0825" w:rsidRPr="007B7D73" w:rsidRDefault="000A0825" w:rsidP="000A0825">
      <w:pPr>
        <w:spacing w:after="0" w:line="240" w:lineRule="auto"/>
        <w:rPr>
          <w:rFonts w:ascii="Times New Roman" w:hAnsi="Times New Roman"/>
          <w:lang w:val="lt-LT"/>
        </w:rPr>
      </w:pPr>
    </w:p>
    <w:p w14:paraId="77ACDB92" w14:textId="77777777" w:rsidR="000A0825" w:rsidRPr="007B7D73" w:rsidRDefault="000A0825" w:rsidP="000A0825">
      <w:pPr>
        <w:spacing w:after="0" w:line="240" w:lineRule="auto"/>
        <w:rPr>
          <w:rFonts w:ascii="Times New Roman" w:hAnsi="Times New Roman"/>
          <w:lang w:val="lt-LT"/>
        </w:rPr>
      </w:pPr>
    </w:p>
    <w:p w14:paraId="3D7075B6" w14:textId="77777777" w:rsidR="000A0825" w:rsidRPr="007B7D73" w:rsidRDefault="000A0825" w:rsidP="000A0825">
      <w:pPr>
        <w:spacing w:after="0" w:line="240" w:lineRule="auto"/>
        <w:rPr>
          <w:rFonts w:ascii="Times New Roman" w:hAnsi="Times New Roman"/>
          <w:lang w:val="lt-LT"/>
        </w:rPr>
      </w:pPr>
    </w:p>
    <w:p w14:paraId="1E60A2C2" w14:textId="77777777" w:rsidR="000A0825" w:rsidRPr="007B7D73" w:rsidRDefault="000A0825" w:rsidP="000A0825">
      <w:pPr>
        <w:spacing w:after="0" w:line="240" w:lineRule="auto"/>
        <w:rPr>
          <w:rFonts w:ascii="Times New Roman" w:hAnsi="Times New Roman"/>
          <w:lang w:val="lt-LT"/>
        </w:rPr>
      </w:pPr>
    </w:p>
    <w:p w14:paraId="7C50A592" w14:textId="77777777" w:rsidR="000A0825" w:rsidRPr="007B7D73" w:rsidRDefault="000A0825" w:rsidP="000A0825">
      <w:pPr>
        <w:spacing w:after="0" w:line="240" w:lineRule="auto"/>
        <w:rPr>
          <w:rFonts w:ascii="Times New Roman" w:hAnsi="Times New Roman"/>
          <w:lang w:val="lt-LT"/>
        </w:rPr>
      </w:pPr>
    </w:p>
    <w:p w14:paraId="3CECBB9D" w14:textId="77777777" w:rsidR="000A0825" w:rsidRPr="007B7D73" w:rsidRDefault="000A0825" w:rsidP="000A0825">
      <w:pPr>
        <w:spacing w:after="0" w:line="240" w:lineRule="auto"/>
        <w:rPr>
          <w:rFonts w:ascii="Times New Roman" w:hAnsi="Times New Roman"/>
          <w:lang w:val="lt-LT"/>
        </w:rPr>
      </w:pPr>
    </w:p>
    <w:p w14:paraId="60E64D53" w14:textId="77777777" w:rsidR="000A0825" w:rsidRPr="007B7D73" w:rsidRDefault="000A0825" w:rsidP="000A0825">
      <w:pPr>
        <w:spacing w:after="0" w:line="240" w:lineRule="auto"/>
        <w:rPr>
          <w:rFonts w:ascii="Times New Roman" w:hAnsi="Times New Roman"/>
          <w:lang w:val="lt-LT"/>
        </w:rPr>
      </w:pPr>
    </w:p>
    <w:p w14:paraId="7E315A71" w14:textId="77777777" w:rsidR="000A0825" w:rsidRPr="007B7D73" w:rsidRDefault="000A0825" w:rsidP="000A0825">
      <w:pPr>
        <w:spacing w:after="0" w:line="240" w:lineRule="auto"/>
        <w:rPr>
          <w:rFonts w:ascii="Times New Roman" w:hAnsi="Times New Roman"/>
          <w:lang w:val="lt-LT"/>
        </w:rPr>
      </w:pPr>
    </w:p>
    <w:p w14:paraId="46679377" w14:textId="77777777" w:rsidR="000A0825" w:rsidRPr="007B7D73" w:rsidRDefault="000A0825" w:rsidP="000A0825">
      <w:pPr>
        <w:spacing w:after="0" w:line="240" w:lineRule="auto"/>
        <w:rPr>
          <w:rFonts w:ascii="Times New Roman" w:hAnsi="Times New Roman"/>
          <w:lang w:val="lt-LT"/>
        </w:rPr>
      </w:pPr>
    </w:p>
    <w:p w14:paraId="0E912429" w14:textId="77777777" w:rsidR="000A0825" w:rsidRPr="007B7D73" w:rsidRDefault="000A0825" w:rsidP="000A0825">
      <w:pPr>
        <w:spacing w:after="0" w:line="240" w:lineRule="auto"/>
        <w:rPr>
          <w:rFonts w:ascii="Times New Roman" w:hAnsi="Times New Roman"/>
          <w:lang w:val="lt-LT"/>
        </w:rPr>
      </w:pPr>
    </w:p>
    <w:p w14:paraId="7124E9E5" w14:textId="77777777" w:rsidR="000A0825" w:rsidRPr="007B7D73" w:rsidRDefault="000A0825" w:rsidP="000A0825">
      <w:pPr>
        <w:spacing w:after="0" w:line="240" w:lineRule="auto"/>
        <w:rPr>
          <w:rFonts w:ascii="Times New Roman" w:hAnsi="Times New Roman"/>
          <w:lang w:val="lt-LT"/>
        </w:rPr>
      </w:pPr>
    </w:p>
    <w:p w14:paraId="302DEE74" w14:textId="77777777" w:rsidR="000A0825" w:rsidRPr="007B7D73" w:rsidRDefault="000A0825" w:rsidP="000A0825">
      <w:pPr>
        <w:spacing w:after="0" w:line="240" w:lineRule="auto"/>
        <w:rPr>
          <w:rFonts w:ascii="Times New Roman" w:hAnsi="Times New Roman"/>
          <w:lang w:val="lt-LT"/>
        </w:rPr>
      </w:pPr>
    </w:p>
    <w:p w14:paraId="6D21A025" w14:textId="77777777" w:rsidR="000A0825" w:rsidRPr="007B7D73" w:rsidRDefault="000A0825" w:rsidP="000A0825">
      <w:pPr>
        <w:spacing w:after="0" w:line="240" w:lineRule="auto"/>
        <w:rPr>
          <w:rFonts w:ascii="Times New Roman" w:hAnsi="Times New Roman"/>
          <w:lang w:val="lt-LT"/>
        </w:rPr>
      </w:pPr>
    </w:p>
    <w:p w14:paraId="3E099AA3" w14:textId="77777777" w:rsidR="000A0825" w:rsidRPr="007B7D73" w:rsidRDefault="000A0825" w:rsidP="000A0825">
      <w:pPr>
        <w:spacing w:after="0" w:line="240" w:lineRule="auto"/>
        <w:rPr>
          <w:rFonts w:ascii="Times New Roman" w:hAnsi="Times New Roman"/>
          <w:lang w:val="lt-LT"/>
        </w:rPr>
      </w:pPr>
    </w:p>
    <w:p w14:paraId="117E27F9" w14:textId="77777777" w:rsidR="000A0825" w:rsidRPr="007B7D73" w:rsidRDefault="000A0825" w:rsidP="000A0825">
      <w:pPr>
        <w:spacing w:after="0" w:line="240" w:lineRule="auto"/>
        <w:rPr>
          <w:rFonts w:ascii="Times New Roman" w:hAnsi="Times New Roman"/>
          <w:lang w:val="lt-LT"/>
        </w:rPr>
      </w:pPr>
    </w:p>
    <w:p w14:paraId="2FD03D3F"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1" w:name="_Toc129243096"/>
      <w:bookmarkStart w:id="2" w:name="_Toc129243221"/>
      <w:r w:rsidRPr="007B7D73">
        <w:rPr>
          <w:rFonts w:ascii="Times New Roman" w:hAnsi="Times New Roman"/>
          <w:b/>
          <w:caps/>
          <w:lang w:val="lt-LT"/>
        </w:rPr>
        <w:t>I PRIEDAS</w:t>
      </w:r>
      <w:bookmarkEnd w:id="1"/>
      <w:bookmarkEnd w:id="2"/>
    </w:p>
    <w:p w14:paraId="62CA5FCB" w14:textId="77777777" w:rsidR="000A0825" w:rsidRPr="007B7D73" w:rsidRDefault="000A0825" w:rsidP="000A0825">
      <w:pPr>
        <w:spacing w:after="0" w:line="240" w:lineRule="auto"/>
        <w:rPr>
          <w:rFonts w:ascii="Times New Roman" w:hAnsi="Times New Roman"/>
          <w:lang w:val="lt-LT"/>
        </w:rPr>
      </w:pPr>
    </w:p>
    <w:p w14:paraId="08C9DAA6"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3" w:name="_Toc129243097"/>
      <w:bookmarkStart w:id="4" w:name="_Toc129243222"/>
      <w:r w:rsidRPr="007B7D73">
        <w:rPr>
          <w:rFonts w:ascii="Times New Roman" w:hAnsi="Times New Roman"/>
          <w:b/>
          <w:caps/>
          <w:lang w:val="lt-LT"/>
        </w:rPr>
        <w:t>PREPARATO CHARAKTERISTIKŲ SANTRAUKA</w:t>
      </w:r>
      <w:bookmarkEnd w:id="3"/>
      <w:bookmarkEnd w:id="4"/>
    </w:p>
    <w:p w14:paraId="7FAA9308" w14:textId="77777777" w:rsidR="009A7EF0" w:rsidRPr="007B7D73" w:rsidRDefault="000A0825" w:rsidP="009A7EF0">
      <w:pPr>
        <w:keepNext/>
        <w:tabs>
          <w:tab w:val="left" w:pos="567"/>
        </w:tabs>
        <w:spacing w:after="0" w:line="240" w:lineRule="auto"/>
        <w:ind w:left="567" w:hanging="567"/>
        <w:outlineLvl w:val="1"/>
        <w:rPr>
          <w:rFonts w:ascii="Times New Roman" w:hAnsi="Times New Roman"/>
          <w:b/>
          <w:lang w:val="lt-LT"/>
        </w:rPr>
      </w:pPr>
      <w:r w:rsidRPr="007B7D73">
        <w:rPr>
          <w:rFonts w:ascii="Times New Roman" w:hAnsi="Times New Roman"/>
          <w:b/>
          <w:lang w:val="lt-LT"/>
        </w:rPr>
        <w:br w:type="page"/>
      </w:r>
      <w:bookmarkStart w:id="5" w:name="_Toc129243098"/>
      <w:bookmarkStart w:id="6" w:name="_Toc129243223"/>
      <w:r w:rsidR="009A7EF0" w:rsidRPr="007B7D73">
        <w:rPr>
          <w:rFonts w:ascii="Times New Roman" w:hAnsi="Times New Roman"/>
          <w:b/>
          <w:lang w:val="lt-LT"/>
        </w:rPr>
        <w:lastRenderedPageBreak/>
        <w:t>1.</w:t>
      </w:r>
      <w:r w:rsidR="009A7EF0" w:rsidRPr="007B7D73">
        <w:rPr>
          <w:rFonts w:ascii="Times New Roman" w:hAnsi="Times New Roman"/>
          <w:b/>
          <w:lang w:val="lt-LT"/>
        </w:rPr>
        <w:tab/>
        <w:t>VAISTINIO PREPARATO PAVADINIMAS</w:t>
      </w:r>
      <w:bookmarkEnd w:id="5"/>
      <w:bookmarkEnd w:id="6"/>
    </w:p>
    <w:p w14:paraId="4DD78CD9" w14:textId="77777777" w:rsidR="009A7EF0" w:rsidRPr="007B7D73" w:rsidRDefault="009A7EF0" w:rsidP="009A7EF0">
      <w:pPr>
        <w:spacing w:after="0" w:line="240" w:lineRule="auto"/>
        <w:rPr>
          <w:rFonts w:ascii="Times New Roman" w:hAnsi="Times New Roman"/>
          <w:lang w:val="lt-LT"/>
        </w:rPr>
      </w:pPr>
    </w:p>
    <w:p w14:paraId="61432CE2"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20 mg/g transderminis gelis</w:t>
      </w:r>
    </w:p>
    <w:p w14:paraId="691DC1F3" w14:textId="77777777" w:rsidR="009A7EF0" w:rsidRPr="007B7D73" w:rsidRDefault="009A7EF0" w:rsidP="009A7EF0">
      <w:pPr>
        <w:spacing w:after="0" w:line="240" w:lineRule="auto"/>
        <w:rPr>
          <w:rFonts w:ascii="Times New Roman" w:hAnsi="Times New Roman"/>
          <w:lang w:val="lt-LT"/>
        </w:rPr>
      </w:pPr>
    </w:p>
    <w:p w14:paraId="35A67E0A" w14:textId="77777777" w:rsidR="009A7EF0" w:rsidRPr="007B7D73" w:rsidRDefault="009A7EF0" w:rsidP="009A7EF0">
      <w:pPr>
        <w:spacing w:after="0" w:line="240" w:lineRule="auto"/>
        <w:rPr>
          <w:rFonts w:ascii="Times New Roman" w:hAnsi="Times New Roman"/>
          <w:lang w:val="lt-LT"/>
        </w:rPr>
      </w:pPr>
    </w:p>
    <w:p w14:paraId="4F3E1BA6"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7" w:name="_Toc129243099"/>
      <w:bookmarkStart w:id="8" w:name="_Toc129243224"/>
      <w:r w:rsidRPr="007B7D73">
        <w:rPr>
          <w:rFonts w:ascii="Times New Roman" w:hAnsi="Times New Roman"/>
          <w:b/>
          <w:lang w:val="lt-LT"/>
        </w:rPr>
        <w:t>2.</w:t>
      </w:r>
      <w:r w:rsidRPr="007B7D73">
        <w:rPr>
          <w:rFonts w:ascii="Times New Roman" w:hAnsi="Times New Roman"/>
          <w:b/>
          <w:lang w:val="lt-LT"/>
        </w:rPr>
        <w:tab/>
        <w:t>KOKYBINĖ IR KIEKYBINĖ SUDĖTIS</w:t>
      </w:r>
      <w:bookmarkEnd w:id="7"/>
      <w:bookmarkEnd w:id="8"/>
    </w:p>
    <w:p w14:paraId="1CB79D3A" w14:textId="77777777" w:rsidR="009A7EF0" w:rsidRPr="007B7D73" w:rsidRDefault="009A7EF0" w:rsidP="009A7EF0">
      <w:pPr>
        <w:spacing w:after="0" w:line="240" w:lineRule="auto"/>
        <w:rPr>
          <w:rFonts w:ascii="Times New Roman" w:hAnsi="Times New Roman"/>
          <w:lang w:val="lt-LT"/>
        </w:rPr>
      </w:pPr>
    </w:p>
    <w:p w14:paraId="4B177F7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Viename grame gelio yra 20 mg testosterono. Vieno pompos paspaudimo metu išsiskiria 1,15 g (1,25 ml) gelio, kuris atitinka 23 mg testosterono.</w:t>
      </w:r>
    </w:p>
    <w:p w14:paraId="5F81669F" w14:textId="77777777" w:rsidR="009A7EF0" w:rsidRPr="007B7D73" w:rsidRDefault="009A7EF0" w:rsidP="009A7EF0">
      <w:pPr>
        <w:spacing w:after="0" w:line="240" w:lineRule="auto"/>
        <w:rPr>
          <w:rFonts w:ascii="Times New Roman" w:hAnsi="Times New Roman"/>
          <w:lang w:val="lt-LT"/>
        </w:rPr>
      </w:pPr>
    </w:p>
    <w:p w14:paraId="024AC7AB"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u w:val="single"/>
          <w:lang w:val="lt-LT"/>
        </w:rPr>
        <w:t>Pagalbinė medžiaga, kurios poveikis žinomas</w:t>
      </w:r>
      <w:r w:rsidRPr="007B7D73">
        <w:rPr>
          <w:rFonts w:ascii="Times New Roman" w:hAnsi="Times New Roman"/>
          <w:lang w:val="lt-LT"/>
        </w:rPr>
        <w:t>: viename grame gelio yra 0,2 g propilenglikolio.</w:t>
      </w:r>
    </w:p>
    <w:p w14:paraId="09DA9FCD" w14:textId="77777777" w:rsidR="009A7EF0" w:rsidRPr="007B7D73" w:rsidRDefault="009A7EF0" w:rsidP="009A7EF0">
      <w:pPr>
        <w:spacing w:after="0" w:line="240" w:lineRule="auto"/>
        <w:rPr>
          <w:rFonts w:ascii="Times New Roman" w:hAnsi="Times New Roman"/>
          <w:lang w:val="lt-LT"/>
        </w:rPr>
      </w:pPr>
    </w:p>
    <w:p w14:paraId="2331233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Visos pagalbinės medžiagos išvardytos 6.1 skyriuje.</w:t>
      </w:r>
    </w:p>
    <w:p w14:paraId="2F1FBD40" w14:textId="77777777" w:rsidR="009A7EF0" w:rsidRPr="007B7D73" w:rsidRDefault="009A7EF0" w:rsidP="009A7EF0">
      <w:pPr>
        <w:spacing w:after="0" w:line="240" w:lineRule="auto"/>
        <w:rPr>
          <w:rFonts w:ascii="Times New Roman" w:hAnsi="Times New Roman"/>
          <w:lang w:val="lt-LT"/>
        </w:rPr>
      </w:pPr>
    </w:p>
    <w:p w14:paraId="6FABFC27" w14:textId="77777777" w:rsidR="009A7EF0" w:rsidRPr="007B7D73" w:rsidRDefault="009A7EF0" w:rsidP="009A7EF0">
      <w:pPr>
        <w:spacing w:after="0" w:line="240" w:lineRule="auto"/>
        <w:rPr>
          <w:rFonts w:ascii="Times New Roman" w:hAnsi="Times New Roman"/>
          <w:lang w:val="lt-LT"/>
        </w:rPr>
      </w:pPr>
    </w:p>
    <w:p w14:paraId="33F559B2"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9" w:name="_Toc129243100"/>
      <w:bookmarkStart w:id="10" w:name="_Toc129243225"/>
      <w:r w:rsidRPr="007B7D73">
        <w:rPr>
          <w:rFonts w:ascii="Times New Roman" w:hAnsi="Times New Roman"/>
          <w:b/>
          <w:lang w:val="lt-LT"/>
        </w:rPr>
        <w:t>3.</w:t>
      </w:r>
      <w:r w:rsidRPr="007B7D73">
        <w:rPr>
          <w:rFonts w:ascii="Times New Roman" w:hAnsi="Times New Roman"/>
          <w:b/>
          <w:lang w:val="lt-LT"/>
        </w:rPr>
        <w:tab/>
        <w:t>FARMACINĖ FORMA</w:t>
      </w:r>
      <w:bookmarkEnd w:id="9"/>
      <w:bookmarkEnd w:id="10"/>
    </w:p>
    <w:p w14:paraId="667EC4B9" w14:textId="77777777" w:rsidR="009A7EF0" w:rsidRPr="007B7D73" w:rsidRDefault="009A7EF0" w:rsidP="009A7EF0">
      <w:pPr>
        <w:spacing w:after="0" w:line="240" w:lineRule="auto"/>
        <w:rPr>
          <w:rFonts w:ascii="Times New Roman" w:hAnsi="Times New Roman"/>
          <w:lang w:val="lt-LT"/>
        </w:rPr>
      </w:pPr>
    </w:p>
    <w:p w14:paraId="284DDCDA"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Transderminis gelis.</w:t>
      </w:r>
    </w:p>
    <w:p w14:paraId="4E1E636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Homogeniškas, skaidrus ar </w:t>
      </w:r>
      <w:r>
        <w:rPr>
          <w:rFonts w:ascii="Times New Roman" w:hAnsi="Times New Roman"/>
          <w:lang w:val="lt-LT"/>
        </w:rPr>
        <w:t>šiek tiek opalescuojantis (spalvas keičiantis)</w:t>
      </w:r>
      <w:r w:rsidRPr="007B7D73">
        <w:rPr>
          <w:rFonts w:ascii="Times New Roman" w:hAnsi="Times New Roman"/>
          <w:lang w:val="lt-LT"/>
        </w:rPr>
        <w:t xml:space="preserve"> gelis.</w:t>
      </w:r>
    </w:p>
    <w:p w14:paraId="7ED80F7A" w14:textId="77777777" w:rsidR="009A7EF0" w:rsidRPr="007B7D73" w:rsidRDefault="009A7EF0" w:rsidP="009A7EF0">
      <w:pPr>
        <w:spacing w:after="0" w:line="240" w:lineRule="auto"/>
        <w:rPr>
          <w:rFonts w:ascii="Times New Roman" w:hAnsi="Times New Roman"/>
          <w:lang w:val="lt-LT"/>
        </w:rPr>
      </w:pPr>
    </w:p>
    <w:p w14:paraId="41D6A9D7" w14:textId="77777777" w:rsidR="009A7EF0" w:rsidRPr="007B7D73" w:rsidRDefault="009A7EF0" w:rsidP="009A7EF0">
      <w:pPr>
        <w:spacing w:after="0" w:line="240" w:lineRule="auto"/>
        <w:rPr>
          <w:rFonts w:ascii="Times New Roman" w:hAnsi="Times New Roman"/>
          <w:lang w:val="lt-LT"/>
        </w:rPr>
      </w:pPr>
    </w:p>
    <w:p w14:paraId="633E73F2"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11" w:name="_Toc129243101"/>
      <w:bookmarkStart w:id="12" w:name="_Toc129243226"/>
      <w:r w:rsidRPr="007B7D73">
        <w:rPr>
          <w:rFonts w:ascii="Times New Roman" w:hAnsi="Times New Roman"/>
          <w:b/>
          <w:lang w:val="lt-LT"/>
        </w:rPr>
        <w:t>4.</w:t>
      </w:r>
      <w:r w:rsidRPr="007B7D73">
        <w:rPr>
          <w:rFonts w:ascii="Times New Roman" w:hAnsi="Times New Roman"/>
          <w:b/>
          <w:lang w:val="lt-LT"/>
        </w:rPr>
        <w:tab/>
        <w:t>KLINIKINĖ INFORMACIJA</w:t>
      </w:r>
      <w:bookmarkEnd w:id="11"/>
      <w:bookmarkEnd w:id="12"/>
    </w:p>
    <w:p w14:paraId="6DF2F8C2" w14:textId="77777777" w:rsidR="009A7EF0" w:rsidRPr="007B7D73" w:rsidRDefault="009A7EF0" w:rsidP="009A7EF0">
      <w:pPr>
        <w:spacing w:after="0" w:line="240" w:lineRule="auto"/>
        <w:rPr>
          <w:rFonts w:ascii="Times New Roman" w:hAnsi="Times New Roman"/>
          <w:lang w:val="lt-LT"/>
        </w:rPr>
      </w:pPr>
    </w:p>
    <w:p w14:paraId="1D3E0F42"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13" w:name="_Toc129243102"/>
      <w:bookmarkStart w:id="14" w:name="_Toc129243227"/>
      <w:r w:rsidRPr="007B7D73">
        <w:rPr>
          <w:rFonts w:ascii="Times New Roman" w:hAnsi="Times New Roman"/>
          <w:b/>
          <w:kern w:val="28"/>
          <w:lang w:val="lt-LT"/>
        </w:rPr>
        <w:t>4.1</w:t>
      </w:r>
      <w:r w:rsidRPr="007B7D73">
        <w:rPr>
          <w:rFonts w:ascii="Times New Roman" w:hAnsi="Times New Roman"/>
          <w:b/>
          <w:kern w:val="28"/>
          <w:lang w:val="lt-LT"/>
        </w:rPr>
        <w:tab/>
        <w:t>Terapinės indikacijos</w:t>
      </w:r>
      <w:bookmarkEnd w:id="13"/>
      <w:bookmarkEnd w:id="14"/>
    </w:p>
    <w:p w14:paraId="70DC164A" w14:textId="77777777" w:rsidR="009A7EF0" w:rsidRPr="007B7D73" w:rsidRDefault="009A7EF0" w:rsidP="009A7EF0">
      <w:pPr>
        <w:spacing w:after="0" w:line="240" w:lineRule="auto"/>
        <w:rPr>
          <w:rFonts w:ascii="Times New Roman" w:hAnsi="Times New Roman"/>
          <w:lang w:val="lt-LT"/>
        </w:rPr>
      </w:pPr>
    </w:p>
    <w:p w14:paraId="4650016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Pakeičiamasis gydymas testosteronu, pasireiškus vyrų hipogonadizmui, jei yra klinikinių testosterono nepakankamumo požymių ir jis patvirtintas biocheminiais tyrimais.</w:t>
      </w:r>
    </w:p>
    <w:p w14:paraId="0651C0AE" w14:textId="77777777" w:rsidR="009A7EF0" w:rsidRPr="007B7D73" w:rsidRDefault="009A7EF0" w:rsidP="009A7EF0">
      <w:pPr>
        <w:spacing w:after="0" w:line="240" w:lineRule="auto"/>
        <w:rPr>
          <w:rFonts w:ascii="Times New Roman" w:hAnsi="Times New Roman"/>
          <w:lang w:val="lt-LT"/>
        </w:rPr>
      </w:pPr>
    </w:p>
    <w:p w14:paraId="09598FE8"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15" w:name="_Toc129243103"/>
      <w:bookmarkStart w:id="16" w:name="_Toc129243228"/>
      <w:r w:rsidRPr="007B7D73">
        <w:rPr>
          <w:rFonts w:ascii="Times New Roman" w:hAnsi="Times New Roman"/>
          <w:b/>
          <w:kern w:val="28"/>
          <w:lang w:val="lt-LT"/>
        </w:rPr>
        <w:t>4.2</w:t>
      </w:r>
      <w:r w:rsidRPr="007B7D73">
        <w:rPr>
          <w:rFonts w:ascii="Times New Roman" w:hAnsi="Times New Roman"/>
          <w:b/>
          <w:kern w:val="28"/>
          <w:lang w:val="lt-LT"/>
        </w:rPr>
        <w:tab/>
        <w:t>Dozavimas ir vartojimo metodas</w:t>
      </w:r>
      <w:bookmarkEnd w:id="15"/>
      <w:bookmarkEnd w:id="16"/>
    </w:p>
    <w:p w14:paraId="4BF26FB4" w14:textId="77777777" w:rsidR="009A7EF0" w:rsidRPr="007B7D73" w:rsidRDefault="009A7EF0" w:rsidP="009A7EF0">
      <w:pPr>
        <w:spacing w:after="0" w:line="240" w:lineRule="auto"/>
        <w:rPr>
          <w:rFonts w:ascii="Times New Roman" w:hAnsi="Times New Roman"/>
          <w:lang w:val="lt-LT"/>
        </w:rPr>
      </w:pPr>
    </w:p>
    <w:p w14:paraId="2EB41D9D" w14:textId="77777777" w:rsidR="009A7EF0" w:rsidRPr="007B7D73" w:rsidRDefault="009A7EF0" w:rsidP="009A7EF0">
      <w:pPr>
        <w:spacing w:after="0" w:line="240" w:lineRule="auto"/>
        <w:rPr>
          <w:rFonts w:ascii="Times New Roman" w:hAnsi="Times New Roman"/>
          <w:u w:val="single"/>
          <w:lang w:val="lt-LT"/>
        </w:rPr>
      </w:pPr>
      <w:r w:rsidRPr="007B7D73">
        <w:rPr>
          <w:rFonts w:ascii="Times New Roman" w:hAnsi="Times New Roman"/>
          <w:u w:val="single"/>
          <w:lang w:val="lt-LT"/>
        </w:rPr>
        <w:t>Dozavimas</w:t>
      </w:r>
    </w:p>
    <w:p w14:paraId="4EE0E5FA" w14:textId="77777777" w:rsidR="009A7EF0" w:rsidRPr="007B7D73" w:rsidRDefault="009A7EF0" w:rsidP="009A7EF0">
      <w:pPr>
        <w:spacing w:after="0" w:line="240" w:lineRule="auto"/>
        <w:rPr>
          <w:rFonts w:ascii="Times New Roman" w:hAnsi="Times New Roman"/>
          <w:lang w:val="lt-LT"/>
        </w:rPr>
      </w:pPr>
    </w:p>
    <w:p w14:paraId="24E38EC6"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Suaug</w:t>
      </w:r>
      <w:r>
        <w:rPr>
          <w:rFonts w:ascii="Times New Roman" w:hAnsi="Times New Roman"/>
          <w:i/>
          <w:lang w:val="lt-LT"/>
        </w:rPr>
        <w:t>usiems</w:t>
      </w:r>
      <w:r w:rsidRPr="007B7D73">
        <w:rPr>
          <w:rFonts w:ascii="Times New Roman" w:hAnsi="Times New Roman"/>
          <w:i/>
          <w:lang w:val="lt-LT"/>
        </w:rPr>
        <w:t xml:space="preserve"> vyra</w:t>
      </w:r>
      <w:r>
        <w:rPr>
          <w:rFonts w:ascii="Times New Roman" w:hAnsi="Times New Roman"/>
          <w:i/>
          <w:lang w:val="lt-LT"/>
        </w:rPr>
        <w:t>ms</w:t>
      </w:r>
    </w:p>
    <w:p w14:paraId="48E90B6F"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Rekomenduojama pradinė Testavan dozė yra 23 mg testosterono (vienas pompos paspaudimas</w:t>
      </w:r>
      <w:r w:rsidRPr="007B7D73">
        <w:rPr>
          <w:rFonts w:ascii="Times New Roman" w:hAnsi="Times New Roman"/>
          <w:snapToGrid w:val="0"/>
          <w:lang w:val="lt-LT"/>
        </w:rPr>
        <w:t>) per parą. Kad būtų užtikrintas tinkamas dozavimas, reikia reguliariai tikrinti testosterono kiekį kraujo serume ir dozę laipsniškai didinti, kad būtų palaikomas testosterono kiekis, kuris būna kai lytinės liaukos funkcionuoja normaliai (žr. 4.4 skyrių).</w:t>
      </w:r>
    </w:p>
    <w:p w14:paraId="2F68826F" w14:textId="77777777" w:rsidR="009A7EF0" w:rsidRPr="007B7D73" w:rsidRDefault="009A7EF0" w:rsidP="009A7EF0">
      <w:pPr>
        <w:spacing w:after="0" w:line="240" w:lineRule="auto"/>
        <w:rPr>
          <w:rFonts w:ascii="Times New Roman" w:hAnsi="Times New Roman"/>
          <w:lang w:val="lt-LT"/>
        </w:rPr>
      </w:pPr>
    </w:p>
    <w:p w14:paraId="57609F62"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snapToGrid w:val="0"/>
          <w:lang w:val="lt-LT"/>
        </w:rPr>
        <w:t xml:space="preserve">Testosterono kiekį kraujo serume reikia nustatyti po 2-4 valandų nuo dozės suvartojimo, praėjus maždaug 14 dienų ir 35 dienoms nuo gydymo pradžios arba po dozės pakeitimo. Jei testosterono koncentracija kraujo serume yra mažesnė nei 17,3 nmol/l (500 ng/dl) </w:t>
      </w:r>
      <w:r w:rsidRPr="007B7D73">
        <w:rPr>
          <w:rFonts w:ascii="Times New Roman" w:hAnsi="Times New Roman"/>
          <w:lang w:val="lt-LT"/>
        </w:rPr>
        <w:t xml:space="preserve">Testavan paros dozę reikia padidinti pridedant 1 papildomą pompos paspaudimą. </w:t>
      </w:r>
      <w:r w:rsidRPr="007B7D73">
        <w:rPr>
          <w:rFonts w:ascii="Times New Roman" w:hAnsi="Times New Roman"/>
          <w:snapToGrid w:val="0"/>
          <w:lang w:val="lt-LT"/>
        </w:rPr>
        <w:t xml:space="preserve">Jei testosterono koncentracija kraujo serume viršija 36,4 nmol/l (1050 ng/dl) </w:t>
      </w:r>
      <w:r w:rsidRPr="007B7D73">
        <w:rPr>
          <w:rFonts w:ascii="Times New Roman" w:hAnsi="Times New Roman"/>
          <w:lang w:val="lt-LT"/>
        </w:rPr>
        <w:t>Testavan paros dozę reikia sumažinti 1 pompos paspaudimu.</w:t>
      </w:r>
    </w:p>
    <w:p w14:paraId="30CF623F" w14:textId="77777777" w:rsidR="009A7EF0" w:rsidRPr="007B7D73" w:rsidRDefault="009A7EF0" w:rsidP="009A7EF0">
      <w:pPr>
        <w:spacing w:after="0" w:line="240" w:lineRule="auto"/>
        <w:rPr>
          <w:rFonts w:ascii="Times New Roman" w:hAnsi="Times New Roman"/>
          <w:lang w:val="lt-LT"/>
        </w:rPr>
      </w:pPr>
    </w:p>
    <w:p w14:paraId="1EF8D717"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Dozę reikia laipsniškai didinti remiantis testosterono kiekiu </w:t>
      </w:r>
      <w:r>
        <w:rPr>
          <w:rFonts w:ascii="Times New Roman" w:hAnsi="Times New Roman"/>
          <w:lang w:val="lt-LT"/>
        </w:rPr>
        <w:t xml:space="preserve">kraujo </w:t>
      </w:r>
      <w:r w:rsidRPr="007B7D73">
        <w:rPr>
          <w:rFonts w:ascii="Times New Roman" w:hAnsi="Times New Roman"/>
          <w:lang w:val="lt-LT"/>
        </w:rPr>
        <w:t>serume ir klinikiniais testosterono stokos požymiais ir simptomais.</w:t>
      </w:r>
    </w:p>
    <w:p w14:paraId="4B605CC7" w14:textId="77777777" w:rsidR="009A7EF0" w:rsidRPr="007B7D73" w:rsidRDefault="009A7EF0" w:rsidP="009A7EF0">
      <w:pPr>
        <w:spacing w:after="0" w:line="240" w:lineRule="auto"/>
        <w:rPr>
          <w:rFonts w:ascii="Times New Roman" w:hAnsi="Times New Roman"/>
          <w:lang w:val="lt-LT"/>
        </w:rPr>
      </w:pPr>
    </w:p>
    <w:p w14:paraId="4AD42CD0" w14:textId="77777777" w:rsidR="009A7EF0" w:rsidRPr="007B7D73" w:rsidRDefault="009A7EF0" w:rsidP="009A7EF0">
      <w:pPr>
        <w:spacing w:after="0" w:line="240" w:lineRule="auto"/>
        <w:rPr>
          <w:rFonts w:ascii="Times New Roman" w:hAnsi="Times New Roman"/>
          <w:i/>
          <w:iCs/>
          <w:snapToGrid w:val="0"/>
          <w:lang w:val="lt-LT"/>
        </w:rPr>
      </w:pPr>
      <w:r w:rsidRPr="007B7D73">
        <w:rPr>
          <w:rFonts w:ascii="Times New Roman" w:hAnsi="Times New Roman"/>
          <w:i/>
          <w:iCs/>
          <w:snapToGrid w:val="0"/>
          <w:lang w:val="lt-LT"/>
        </w:rPr>
        <w:t>Senyvi</w:t>
      </w:r>
      <w:r>
        <w:rPr>
          <w:rFonts w:ascii="Times New Roman" w:hAnsi="Times New Roman"/>
          <w:i/>
          <w:iCs/>
          <w:snapToGrid w:val="0"/>
          <w:lang w:val="lt-LT"/>
        </w:rPr>
        <w:t>ems</w:t>
      </w:r>
      <w:r w:rsidRPr="007B7D73">
        <w:rPr>
          <w:rFonts w:ascii="Times New Roman" w:hAnsi="Times New Roman"/>
          <w:i/>
          <w:iCs/>
          <w:snapToGrid w:val="0"/>
          <w:lang w:val="lt-LT"/>
        </w:rPr>
        <w:t xml:space="preserve"> pacienta</w:t>
      </w:r>
      <w:r>
        <w:rPr>
          <w:rFonts w:ascii="Times New Roman" w:hAnsi="Times New Roman"/>
          <w:i/>
          <w:iCs/>
          <w:snapToGrid w:val="0"/>
          <w:lang w:val="lt-LT"/>
        </w:rPr>
        <w:t>ms</w:t>
      </w:r>
    </w:p>
    <w:p w14:paraId="48C7FE54"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lang w:val="lt-LT"/>
        </w:rPr>
        <w:t xml:space="preserve">Tokia pati dozė, kaip suaugusiųjų. Tačiau reikia atsižvelgti į tai, kad fiziologiškai su amžiumi testosterono koncentracija kraujo serume mažėja </w:t>
      </w:r>
      <w:r w:rsidRPr="007B7D73">
        <w:rPr>
          <w:rFonts w:ascii="Times New Roman" w:hAnsi="Times New Roman"/>
          <w:snapToGrid w:val="0"/>
          <w:lang w:val="lt-LT"/>
        </w:rPr>
        <w:t>(žr. 4.4 skyrių).</w:t>
      </w:r>
    </w:p>
    <w:p w14:paraId="3B74C365" w14:textId="77777777" w:rsidR="009A7EF0" w:rsidRPr="007B7D73" w:rsidRDefault="009A7EF0" w:rsidP="009A7EF0">
      <w:pPr>
        <w:spacing w:after="0" w:line="240" w:lineRule="auto"/>
        <w:rPr>
          <w:rFonts w:ascii="Times New Roman" w:hAnsi="Times New Roman"/>
          <w:snapToGrid w:val="0"/>
          <w:lang w:val="lt-LT"/>
        </w:rPr>
      </w:pPr>
    </w:p>
    <w:p w14:paraId="0978BC3B" w14:textId="77777777" w:rsidR="009A7EF0" w:rsidRPr="007B7D73" w:rsidRDefault="009A7EF0" w:rsidP="009A7EF0">
      <w:pPr>
        <w:spacing w:after="0" w:line="240" w:lineRule="auto"/>
        <w:rPr>
          <w:rFonts w:ascii="Times New Roman" w:hAnsi="Times New Roman"/>
          <w:i/>
          <w:snapToGrid w:val="0"/>
          <w:lang w:val="lt-LT"/>
        </w:rPr>
      </w:pPr>
      <w:r w:rsidRPr="007B7D73">
        <w:rPr>
          <w:rFonts w:ascii="Times New Roman" w:hAnsi="Times New Roman"/>
          <w:i/>
          <w:snapToGrid w:val="0"/>
          <w:lang w:val="lt-LT"/>
        </w:rPr>
        <w:t>Didžiausia rekomenduojama dozė</w:t>
      </w:r>
    </w:p>
    <w:p w14:paraId="77D9E24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Didžiausia rekomenduojama dozė yra 69 mg testosterono per parą, kuri atitinka 3 pompos paspaudimus.</w:t>
      </w:r>
    </w:p>
    <w:p w14:paraId="7CCB66A8" w14:textId="77777777" w:rsidR="009A7EF0" w:rsidRPr="007B7D73" w:rsidRDefault="009A7EF0" w:rsidP="009A7EF0">
      <w:pPr>
        <w:spacing w:after="0" w:line="240" w:lineRule="auto"/>
        <w:rPr>
          <w:rFonts w:ascii="Times New Roman" w:hAnsi="Times New Roman"/>
          <w:lang w:val="lt-LT"/>
        </w:rPr>
      </w:pPr>
    </w:p>
    <w:p w14:paraId="222E2E59"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Inkstų ir kepenų funkcijos sutrikimas</w:t>
      </w:r>
    </w:p>
    <w:p w14:paraId="60B4D4C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 xml:space="preserve">Specialūs tyrimai įvertinti šio vaistinio preparato veiksmingumą ir saugumą pacientams, sergantiems inkstų arba kepenų funkcijos sutrikimu, nėra atlikti. Todėl pakeičiamasis gydymas testosteronu šiems pacientams turėtų būti taikomas atsargiai </w:t>
      </w:r>
      <w:r w:rsidRPr="007B7D73">
        <w:rPr>
          <w:rFonts w:ascii="Times New Roman" w:hAnsi="Times New Roman"/>
          <w:snapToGrid w:val="0"/>
          <w:lang w:val="lt-LT"/>
        </w:rPr>
        <w:t xml:space="preserve">(žr. 4.4 skyrių). Po gydymo </w:t>
      </w:r>
      <w:r w:rsidRPr="007B7D73">
        <w:rPr>
          <w:rFonts w:ascii="Times New Roman" w:hAnsi="Times New Roman"/>
          <w:lang w:val="lt-LT"/>
        </w:rPr>
        <w:t xml:space="preserve">Testavan, testosterono kiekis lengvu ar vidutinio sunkumo inkstų funkcijos </w:t>
      </w:r>
      <w:r>
        <w:rPr>
          <w:rFonts w:ascii="Times New Roman" w:hAnsi="Times New Roman"/>
          <w:lang w:val="lt-LT"/>
        </w:rPr>
        <w:t xml:space="preserve">sutrikimu </w:t>
      </w:r>
      <w:r w:rsidRPr="007B7D73">
        <w:rPr>
          <w:rFonts w:ascii="Times New Roman" w:hAnsi="Times New Roman"/>
          <w:lang w:val="lt-LT"/>
        </w:rPr>
        <w:t xml:space="preserve">sergantiems tiriamiesiems buvo panašus į tiriamųjų, kurių inkstų funkcija normali </w:t>
      </w:r>
      <w:r w:rsidRPr="007B7D73">
        <w:rPr>
          <w:rFonts w:ascii="Times New Roman" w:hAnsi="Times New Roman"/>
          <w:snapToGrid w:val="0"/>
          <w:lang w:val="lt-LT"/>
        </w:rPr>
        <w:t>(žr. 5.2 skyrių).</w:t>
      </w:r>
    </w:p>
    <w:p w14:paraId="145415AA" w14:textId="77777777" w:rsidR="009A7EF0" w:rsidRPr="007B7D73" w:rsidRDefault="009A7EF0" w:rsidP="009A7EF0">
      <w:pPr>
        <w:spacing w:after="0" w:line="240" w:lineRule="auto"/>
        <w:rPr>
          <w:rFonts w:ascii="Times New Roman" w:hAnsi="Times New Roman"/>
          <w:lang w:val="lt-LT"/>
        </w:rPr>
      </w:pPr>
    </w:p>
    <w:p w14:paraId="78CFCAC9" w14:textId="77777777" w:rsidR="009A7EF0" w:rsidRPr="007B7D73" w:rsidRDefault="009A7EF0" w:rsidP="009A7EF0">
      <w:pPr>
        <w:spacing w:after="0" w:line="240" w:lineRule="auto"/>
        <w:rPr>
          <w:rFonts w:ascii="Times New Roman" w:hAnsi="Times New Roman"/>
          <w:i/>
          <w:iCs/>
          <w:snapToGrid w:val="0"/>
          <w:lang w:val="lt-LT"/>
        </w:rPr>
      </w:pPr>
      <w:r w:rsidRPr="007B7D73">
        <w:rPr>
          <w:rFonts w:ascii="Times New Roman" w:hAnsi="Times New Roman"/>
          <w:i/>
          <w:iCs/>
          <w:snapToGrid w:val="0"/>
          <w:lang w:val="lt-LT"/>
        </w:rPr>
        <w:t>Moterų populiacija</w:t>
      </w:r>
    </w:p>
    <w:p w14:paraId="56A36B6B"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lang w:val="lt-LT"/>
        </w:rPr>
        <w:t xml:space="preserve">Testavan </w:t>
      </w:r>
      <w:r w:rsidRPr="007B7D73">
        <w:rPr>
          <w:rFonts w:ascii="Times New Roman" w:hAnsi="Times New Roman"/>
          <w:snapToGrid w:val="0"/>
          <w:lang w:val="lt-LT"/>
        </w:rPr>
        <w:t>nėra skirtas moterims.</w:t>
      </w:r>
    </w:p>
    <w:p w14:paraId="565CBF03" w14:textId="77777777" w:rsidR="009A7EF0" w:rsidRPr="007B7D73" w:rsidRDefault="009A7EF0" w:rsidP="009A7EF0">
      <w:pPr>
        <w:spacing w:after="0" w:line="240" w:lineRule="auto"/>
        <w:rPr>
          <w:rFonts w:ascii="Times New Roman" w:hAnsi="Times New Roman"/>
          <w:snapToGrid w:val="0"/>
          <w:lang w:val="lt-LT"/>
        </w:rPr>
      </w:pPr>
    </w:p>
    <w:p w14:paraId="3F18B972" w14:textId="77777777" w:rsidR="009A7EF0" w:rsidRPr="007B7D73" w:rsidRDefault="009A7EF0" w:rsidP="009A7EF0">
      <w:pPr>
        <w:spacing w:after="0" w:line="240" w:lineRule="auto"/>
        <w:rPr>
          <w:rFonts w:ascii="Times New Roman" w:hAnsi="Times New Roman"/>
          <w:i/>
          <w:iCs/>
          <w:snapToGrid w:val="0"/>
          <w:lang w:val="lt-LT"/>
        </w:rPr>
      </w:pPr>
      <w:r w:rsidRPr="007B7D73">
        <w:rPr>
          <w:rFonts w:ascii="Times New Roman" w:hAnsi="Times New Roman"/>
          <w:i/>
          <w:iCs/>
          <w:snapToGrid w:val="0"/>
          <w:lang w:val="lt-LT"/>
        </w:rPr>
        <w:t>Vaikų populiacija</w:t>
      </w:r>
    </w:p>
    <w:p w14:paraId="328F1EB6"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lang w:val="lt-LT"/>
        </w:rPr>
        <w:t xml:space="preserve">Testavan </w:t>
      </w:r>
      <w:r w:rsidRPr="007B7D73">
        <w:rPr>
          <w:rFonts w:ascii="Times New Roman" w:hAnsi="Times New Roman"/>
          <w:snapToGrid w:val="0"/>
          <w:lang w:val="lt-LT"/>
        </w:rPr>
        <w:t>nėra skirtas vaikams. Jo poveikis vyrams iki 18 metų kliniškai netirtas.</w:t>
      </w:r>
    </w:p>
    <w:p w14:paraId="3799ECDB" w14:textId="77777777" w:rsidR="009A7EF0" w:rsidRPr="007B7D73" w:rsidRDefault="009A7EF0" w:rsidP="009A7EF0">
      <w:pPr>
        <w:spacing w:after="0" w:line="240" w:lineRule="auto"/>
        <w:rPr>
          <w:rFonts w:ascii="Times New Roman" w:hAnsi="Times New Roman"/>
          <w:snapToGrid w:val="0"/>
          <w:lang w:val="lt-LT"/>
        </w:rPr>
      </w:pPr>
    </w:p>
    <w:p w14:paraId="27206500" w14:textId="77777777" w:rsidR="009A7EF0" w:rsidRPr="007B7D73" w:rsidRDefault="009A7EF0" w:rsidP="009A7EF0">
      <w:pPr>
        <w:spacing w:after="0" w:line="240" w:lineRule="auto"/>
        <w:rPr>
          <w:rFonts w:ascii="Times New Roman" w:hAnsi="Times New Roman"/>
          <w:snapToGrid w:val="0"/>
          <w:u w:val="single"/>
          <w:lang w:val="lt-LT"/>
        </w:rPr>
      </w:pPr>
      <w:r w:rsidRPr="007B7D73">
        <w:rPr>
          <w:rFonts w:ascii="Times New Roman" w:hAnsi="Times New Roman"/>
          <w:snapToGrid w:val="0"/>
          <w:u w:val="single"/>
          <w:lang w:val="lt-LT"/>
        </w:rPr>
        <w:t>Vartojimo metodas</w:t>
      </w:r>
    </w:p>
    <w:p w14:paraId="20CF89DE"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snapToGrid w:val="0"/>
          <w:lang w:val="lt-LT"/>
        </w:rPr>
        <w:t>Vartoti per odą.</w:t>
      </w:r>
    </w:p>
    <w:p w14:paraId="54E8CD75" w14:textId="77777777" w:rsidR="009A7EF0" w:rsidRPr="007B7D73" w:rsidRDefault="009A7EF0" w:rsidP="009A7EF0">
      <w:pPr>
        <w:spacing w:after="0" w:line="240" w:lineRule="auto"/>
        <w:rPr>
          <w:rFonts w:ascii="Times New Roman" w:hAnsi="Times New Roman"/>
          <w:snapToGrid w:val="0"/>
          <w:lang w:val="lt-LT"/>
        </w:rPr>
      </w:pPr>
    </w:p>
    <w:p w14:paraId="021EEA1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yra gelis, kurį aplikatoriumi reikia vartoti ant viršutinės rankos dalies ir peties. Pacientams reikia nurodyti, kad neteptų Testavan pirštais ar rankomis.</w:t>
      </w:r>
    </w:p>
    <w:p w14:paraId="7707D729" w14:textId="77777777" w:rsidR="009A7EF0" w:rsidRPr="007B7D73" w:rsidRDefault="009A7EF0" w:rsidP="009A7EF0">
      <w:pPr>
        <w:spacing w:after="0" w:line="240" w:lineRule="auto"/>
        <w:rPr>
          <w:rFonts w:ascii="Times New Roman" w:hAnsi="Times New Roman"/>
          <w:lang w:val="lt-LT"/>
        </w:rPr>
      </w:pPr>
    </w:p>
    <w:p w14:paraId="02D6396F"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Pompos užtaisymas</w:t>
      </w:r>
    </w:p>
    <w:p w14:paraId="6F661357"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snapToGrid w:val="0"/>
          <w:lang w:val="lt-LT"/>
        </w:rPr>
        <w:t>Kad būtų užtikrintas tinkamas dozavimas, pacientams reikia nurodyti, kad prieš pirmą vartojimą kiekvieną naują pompą reikia užtaisyti: ant popierinės servetėlės pompos galvutę įspausti iki galo, kol pasirodys gelis. Pradinį gelį reikia išmesti ir saugiai išmesti panaudotą popierinę servetėlę.</w:t>
      </w:r>
    </w:p>
    <w:p w14:paraId="3A00DD68" w14:textId="77777777" w:rsidR="009A7EF0" w:rsidRPr="007B7D73" w:rsidRDefault="009A7EF0" w:rsidP="009A7EF0">
      <w:pPr>
        <w:spacing w:after="0" w:line="240" w:lineRule="auto"/>
        <w:rPr>
          <w:rFonts w:ascii="Times New Roman" w:hAnsi="Times New Roman"/>
          <w:snapToGrid w:val="0"/>
          <w:lang w:val="lt-LT"/>
        </w:rPr>
      </w:pPr>
    </w:p>
    <w:p w14:paraId="4E3A9F72" w14:textId="77777777" w:rsidR="009A7EF0" w:rsidRPr="007B7D73" w:rsidRDefault="009A7EF0" w:rsidP="009A7EF0">
      <w:pPr>
        <w:spacing w:after="0" w:line="240" w:lineRule="auto"/>
        <w:rPr>
          <w:rFonts w:ascii="Times New Roman" w:hAnsi="Times New Roman"/>
          <w:i/>
          <w:snapToGrid w:val="0"/>
          <w:lang w:val="lt-LT"/>
        </w:rPr>
      </w:pPr>
      <w:r w:rsidRPr="007B7D73">
        <w:rPr>
          <w:rFonts w:ascii="Times New Roman" w:hAnsi="Times New Roman"/>
          <w:i/>
          <w:snapToGrid w:val="0"/>
          <w:lang w:val="lt-LT"/>
        </w:rPr>
        <w:t>Vartojimas</w:t>
      </w:r>
    </w:p>
    <w:p w14:paraId="3A03A8E3"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lang w:val="lt-LT"/>
        </w:rPr>
        <w:t xml:space="preserve">Testavan aplikatoriumi reikia vartoti vieną kartą per parą tuo pačiu metu, patartina ryte, ant švarios, sausos, nepažeistos viršutinės rankos dalies ir peties odos. Testavan vartojant ant pilvo ar šlaunies, arba keičiant vartojimo vietą, suvartojamas mažesnis testosterono kiekis, todėl tai yra nerekomenduojama </w:t>
      </w:r>
      <w:r w:rsidRPr="007B7D73">
        <w:rPr>
          <w:rFonts w:ascii="Times New Roman" w:hAnsi="Times New Roman"/>
          <w:snapToGrid w:val="0"/>
          <w:lang w:val="lt-LT"/>
        </w:rPr>
        <w:t>(žr. 5.2 skyrių).</w:t>
      </w:r>
    </w:p>
    <w:p w14:paraId="3972E974" w14:textId="77777777" w:rsidR="009A7EF0" w:rsidRPr="007B7D73" w:rsidRDefault="009A7EF0" w:rsidP="009A7EF0">
      <w:pPr>
        <w:spacing w:after="0" w:line="240" w:lineRule="auto"/>
        <w:rPr>
          <w:rFonts w:ascii="Times New Roman" w:hAnsi="Times New Roman"/>
          <w:snapToGrid w:val="0"/>
          <w:lang w:val="lt-LT"/>
        </w:rPr>
      </w:pPr>
    </w:p>
    <w:p w14:paraId="0872CA9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Geliui užtepti, </w:t>
      </w:r>
      <w:r w:rsidRPr="007B7D73">
        <w:rPr>
          <w:rFonts w:ascii="Times New Roman" w:hAnsi="Times New Roman"/>
          <w:snapToGrid w:val="0"/>
          <w:lang w:val="lt-LT"/>
        </w:rPr>
        <w:t xml:space="preserve">reikia </w:t>
      </w:r>
      <w:r w:rsidRPr="007B7D73">
        <w:rPr>
          <w:rFonts w:ascii="Times New Roman" w:hAnsi="Times New Roman"/>
          <w:lang w:val="lt-LT"/>
        </w:rPr>
        <w:t xml:space="preserve">nuimti aplikatoriaus dangtelį ir </w:t>
      </w:r>
      <w:r w:rsidRPr="007B7D73">
        <w:rPr>
          <w:rFonts w:ascii="Times New Roman" w:hAnsi="Times New Roman"/>
          <w:snapToGrid w:val="0"/>
          <w:lang w:val="lt-LT"/>
        </w:rPr>
        <w:t xml:space="preserve">pompą dar kartą įspausti iki galo žemyn virš aplikatoriaus paviršiaus. Pacientams reikia nurodyti, kad vienu kartu ant aplikatoriaus pompą reikia paspausti tik vieną kartą. Aplikatoriumi gelį tolygiai paskirstyti ant didžiausio galimo </w:t>
      </w:r>
      <w:r w:rsidRPr="007B7D73">
        <w:rPr>
          <w:rFonts w:ascii="Times New Roman" w:hAnsi="Times New Roman"/>
          <w:lang w:val="lt-LT"/>
        </w:rPr>
        <w:t>viršutinės rankos dalies ir peties odos ploto, užtikrinant, kad gelio nepatektų ant rankų. Jei reikiamai paros dozei pasiekti reikalingas daugiau nei vienas pompos paspaudimas, procedūrą pakartoti ant kitos viršutinės rankos dalies ir peties.</w:t>
      </w:r>
    </w:p>
    <w:p w14:paraId="36D25586" w14:textId="77777777" w:rsidR="009A7EF0" w:rsidRPr="007B7D73" w:rsidRDefault="009A7EF0" w:rsidP="009A7EF0">
      <w:pPr>
        <w:spacing w:after="0" w:line="240" w:lineRule="auto"/>
        <w:rPr>
          <w:rFonts w:ascii="Times New Roman" w:hAnsi="Times New Roman"/>
          <w:lang w:val="lt-LT"/>
        </w:rPr>
      </w:pPr>
    </w:p>
    <w:tbl>
      <w:tblPr>
        <w:tblW w:w="0" w:type="auto"/>
        <w:jc w:val="center"/>
        <w:tblBorders>
          <w:top w:val="single" w:sz="4" w:space="0" w:color="auto"/>
          <w:insideH w:val="single" w:sz="4" w:space="0" w:color="auto"/>
        </w:tblBorders>
        <w:tblLook w:val="04A0" w:firstRow="1" w:lastRow="0" w:firstColumn="1" w:lastColumn="0" w:noHBand="0" w:noVBand="1"/>
      </w:tblPr>
      <w:tblGrid>
        <w:gridCol w:w="2292"/>
        <w:gridCol w:w="5757"/>
      </w:tblGrid>
      <w:tr w:rsidR="009A7EF0" w:rsidRPr="007B7D73" w14:paraId="25A76D4A" w14:textId="77777777" w:rsidTr="00094FCF">
        <w:trPr>
          <w:cantSplit/>
          <w:trHeight w:val="447"/>
          <w:jc w:val="center"/>
        </w:trPr>
        <w:tc>
          <w:tcPr>
            <w:tcW w:w="2292" w:type="dxa"/>
            <w:tcBorders>
              <w:top w:val="single" w:sz="4" w:space="0" w:color="auto"/>
              <w:left w:val="nil"/>
              <w:bottom w:val="single" w:sz="4" w:space="0" w:color="auto"/>
              <w:right w:val="nil"/>
            </w:tcBorders>
            <w:shd w:val="clear" w:color="auto" w:fill="auto"/>
            <w:vAlign w:val="center"/>
            <w:hideMark/>
          </w:tcPr>
          <w:p w14:paraId="3E27D3A4" w14:textId="77777777" w:rsidR="009A7EF0" w:rsidRPr="007B7D73" w:rsidRDefault="009A7EF0" w:rsidP="00094FCF">
            <w:pPr>
              <w:keepLines/>
              <w:tabs>
                <w:tab w:val="left" w:pos="567"/>
              </w:tabs>
              <w:suppressAutoHyphens/>
              <w:spacing w:after="0"/>
              <w:rPr>
                <w:rFonts w:ascii="Times New Roman" w:eastAsia="Times New Roman" w:hAnsi="Times New Roman"/>
                <w:b/>
                <w:sz w:val="24"/>
                <w:szCs w:val="24"/>
                <w:lang w:val="lt-LT" w:eastAsia="en-GB"/>
              </w:rPr>
            </w:pPr>
            <w:r w:rsidRPr="007B7D73">
              <w:rPr>
                <w:rFonts w:ascii="Times New Roman" w:eastAsia="Times New Roman" w:hAnsi="Times New Roman"/>
                <w:b/>
                <w:szCs w:val="20"/>
                <w:lang w:val="lt-LT"/>
              </w:rPr>
              <w:t>Dozė</w:t>
            </w:r>
          </w:p>
        </w:tc>
        <w:tc>
          <w:tcPr>
            <w:tcW w:w="5757" w:type="dxa"/>
            <w:tcBorders>
              <w:top w:val="single" w:sz="4" w:space="0" w:color="auto"/>
              <w:left w:val="nil"/>
              <w:bottom w:val="single" w:sz="4" w:space="0" w:color="auto"/>
              <w:right w:val="nil"/>
            </w:tcBorders>
            <w:shd w:val="clear" w:color="auto" w:fill="auto"/>
            <w:vAlign w:val="center"/>
            <w:hideMark/>
          </w:tcPr>
          <w:p w14:paraId="18EF0BE1" w14:textId="77777777" w:rsidR="009A7EF0" w:rsidRPr="007B7D73" w:rsidRDefault="009A7EF0" w:rsidP="00094FCF">
            <w:pPr>
              <w:keepLines/>
              <w:tabs>
                <w:tab w:val="left" w:pos="567"/>
              </w:tabs>
              <w:suppressAutoHyphens/>
              <w:spacing w:after="0"/>
              <w:rPr>
                <w:rFonts w:ascii="Times New Roman" w:eastAsia="Times New Roman" w:hAnsi="Times New Roman"/>
                <w:b/>
                <w:sz w:val="24"/>
                <w:szCs w:val="24"/>
                <w:lang w:val="lt-LT" w:eastAsia="en-GB"/>
              </w:rPr>
            </w:pPr>
            <w:r w:rsidRPr="007B7D73">
              <w:rPr>
                <w:rFonts w:ascii="Times New Roman" w:eastAsia="Times New Roman" w:hAnsi="Times New Roman"/>
                <w:b/>
                <w:szCs w:val="20"/>
                <w:lang w:val="lt-LT"/>
              </w:rPr>
              <w:t>Vartojimo metodas</w:t>
            </w:r>
          </w:p>
        </w:tc>
      </w:tr>
      <w:tr w:rsidR="009A7EF0" w:rsidRPr="00A279F6" w14:paraId="53E0A4CE" w14:textId="77777777" w:rsidTr="00094FCF">
        <w:trPr>
          <w:cantSplit/>
          <w:trHeight w:val="863"/>
          <w:jc w:val="center"/>
        </w:trPr>
        <w:tc>
          <w:tcPr>
            <w:tcW w:w="2292" w:type="dxa"/>
            <w:tcBorders>
              <w:top w:val="single" w:sz="4" w:space="0" w:color="auto"/>
              <w:left w:val="nil"/>
              <w:bottom w:val="single" w:sz="4" w:space="0" w:color="auto"/>
              <w:right w:val="nil"/>
            </w:tcBorders>
            <w:shd w:val="clear" w:color="auto" w:fill="auto"/>
            <w:vAlign w:val="center"/>
            <w:hideMark/>
          </w:tcPr>
          <w:p w14:paraId="23186C5A"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rPr>
            </w:pPr>
            <w:r w:rsidRPr="007B7D73">
              <w:rPr>
                <w:rFonts w:ascii="Times New Roman" w:eastAsia="Times New Roman" w:hAnsi="Times New Roman"/>
                <w:szCs w:val="20"/>
                <w:lang w:val="lt-LT"/>
              </w:rPr>
              <w:t xml:space="preserve">23 mg </w:t>
            </w:r>
          </w:p>
          <w:p w14:paraId="7B018292"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(1 pompos paspaudimas)</w:t>
            </w:r>
          </w:p>
        </w:tc>
        <w:tc>
          <w:tcPr>
            <w:tcW w:w="5757" w:type="dxa"/>
            <w:tcBorders>
              <w:top w:val="single" w:sz="4" w:space="0" w:color="auto"/>
              <w:left w:val="nil"/>
              <w:bottom w:val="single" w:sz="4" w:space="0" w:color="auto"/>
              <w:right w:val="nil"/>
            </w:tcBorders>
            <w:shd w:val="clear" w:color="auto" w:fill="auto"/>
            <w:vAlign w:val="center"/>
            <w:hideMark/>
          </w:tcPr>
          <w:p w14:paraId="03FB1EFE"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r w:rsidRPr="007B7D73">
              <w:rPr>
                <w:rFonts w:ascii="Times New Roman" w:eastAsia="Times New Roman" w:hAnsi="Times New Roman"/>
                <w:b/>
                <w:szCs w:val="20"/>
                <w:lang w:val="lt-LT"/>
              </w:rPr>
              <w:t xml:space="preserve">Užtepti vienu </w:t>
            </w:r>
            <w:r w:rsidRPr="007B7D73">
              <w:rPr>
                <w:rFonts w:ascii="Times New Roman" w:eastAsia="Times New Roman" w:hAnsi="Times New Roman"/>
                <w:szCs w:val="20"/>
                <w:lang w:val="lt-LT"/>
              </w:rPr>
              <w:t xml:space="preserve">pompos paspaudimu išsiskyrusį gelio kiekį ant </w:t>
            </w:r>
            <w:r w:rsidRPr="007B7D73">
              <w:rPr>
                <w:rFonts w:ascii="Times New Roman" w:hAnsi="Times New Roman"/>
                <w:lang w:val="lt-LT"/>
              </w:rPr>
              <w:t>viršutinės rankos dalies ir peties.</w:t>
            </w:r>
          </w:p>
        </w:tc>
      </w:tr>
      <w:tr w:rsidR="009A7EF0" w:rsidRPr="00A279F6" w14:paraId="656B45D1" w14:textId="77777777" w:rsidTr="00094FCF">
        <w:trPr>
          <w:cantSplit/>
          <w:trHeight w:val="1414"/>
          <w:jc w:val="center"/>
        </w:trPr>
        <w:tc>
          <w:tcPr>
            <w:tcW w:w="2292" w:type="dxa"/>
            <w:tcBorders>
              <w:top w:val="single" w:sz="4" w:space="0" w:color="auto"/>
              <w:left w:val="nil"/>
              <w:bottom w:val="single" w:sz="4" w:space="0" w:color="auto"/>
              <w:right w:val="nil"/>
            </w:tcBorders>
            <w:shd w:val="clear" w:color="auto" w:fill="auto"/>
            <w:vAlign w:val="center"/>
            <w:hideMark/>
          </w:tcPr>
          <w:p w14:paraId="6C1F44F4"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rPr>
            </w:pPr>
            <w:r w:rsidRPr="007B7D73">
              <w:rPr>
                <w:rFonts w:ascii="Times New Roman" w:eastAsia="Times New Roman" w:hAnsi="Times New Roman"/>
                <w:szCs w:val="20"/>
                <w:lang w:val="lt-LT"/>
              </w:rPr>
              <w:t xml:space="preserve">46 mg </w:t>
            </w:r>
          </w:p>
          <w:p w14:paraId="06A547D8"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(2 pompos paspaudimai)</w:t>
            </w:r>
          </w:p>
        </w:tc>
        <w:tc>
          <w:tcPr>
            <w:tcW w:w="5757" w:type="dxa"/>
            <w:tcBorders>
              <w:top w:val="single" w:sz="4" w:space="0" w:color="auto"/>
              <w:left w:val="nil"/>
              <w:bottom w:val="single" w:sz="4" w:space="0" w:color="auto"/>
              <w:right w:val="nil"/>
            </w:tcBorders>
            <w:shd w:val="clear" w:color="auto" w:fill="auto"/>
            <w:vAlign w:val="center"/>
            <w:hideMark/>
          </w:tcPr>
          <w:p w14:paraId="0DC1DF0C"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rPr>
            </w:pPr>
            <w:r w:rsidRPr="007B7D73">
              <w:rPr>
                <w:rFonts w:ascii="Times New Roman" w:eastAsia="Times New Roman" w:hAnsi="Times New Roman"/>
                <w:b/>
                <w:szCs w:val="20"/>
                <w:lang w:val="lt-LT"/>
              </w:rPr>
              <w:t xml:space="preserve">Užtepti vienu </w:t>
            </w:r>
            <w:r w:rsidRPr="007B7D73">
              <w:rPr>
                <w:rFonts w:ascii="Times New Roman" w:eastAsia="Times New Roman" w:hAnsi="Times New Roman"/>
                <w:szCs w:val="20"/>
                <w:lang w:val="lt-LT"/>
              </w:rPr>
              <w:t xml:space="preserve">pompos paspaudimu išsiskyrusį gelio kiekį ant </w:t>
            </w:r>
            <w:r w:rsidRPr="007B7D73">
              <w:rPr>
                <w:rFonts w:ascii="Times New Roman" w:hAnsi="Times New Roman"/>
                <w:lang w:val="lt-LT"/>
              </w:rPr>
              <w:t>viršutinės rankos dalies ir peties.</w:t>
            </w:r>
            <w:r w:rsidRPr="007B7D73">
              <w:rPr>
                <w:rFonts w:ascii="Times New Roman" w:eastAsia="Times New Roman" w:hAnsi="Times New Roman"/>
                <w:szCs w:val="20"/>
                <w:lang w:val="lt-LT"/>
              </w:rPr>
              <w:br/>
            </w:r>
          </w:p>
          <w:p w14:paraId="61967DF7"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rPr>
            </w:pPr>
            <w:r w:rsidRPr="007B7D73">
              <w:rPr>
                <w:rFonts w:ascii="Times New Roman" w:hAnsi="Times New Roman"/>
                <w:b/>
                <w:lang w:val="lt-LT"/>
              </w:rPr>
              <w:t>Pakartoti</w:t>
            </w:r>
            <w:r w:rsidRPr="007B7D73">
              <w:rPr>
                <w:rFonts w:ascii="Times New Roman" w:hAnsi="Times New Roman"/>
                <w:lang w:val="lt-LT"/>
              </w:rPr>
              <w:t xml:space="preserve"> su vienu pompos paspaudimu ant kitos viršutinės rankos dalies ir peties.</w:t>
            </w:r>
          </w:p>
        </w:tc>
      </w:tr>
      <w:tr w:rsidR="009A7EF0" w:rsidRPr="00A279F6" w14:paraId="0659BC74" w14:textId="77777777" w:rsidTr="00094FCF">
        <w:trPr>
          <w:cantSplit/>
          <w:trHeight w:val="2148"/>
          <w:jc w:val="center"/>
        </w:trPr>
        <w:tc>
          <w:tcPr>
            <w:tcW w:w="2292" w:type="dxa"/>
            <w:tcBorders>
              <w:top w:val="single" w:sz="4" w:space="0" w:color="auto"/>
              <w:left w:val="nil"/>
              <w:bottom w:val="single" w:sz="4" w:space="0" w:color="auto"/>
              <w:right w:val="nil"/>
            </w:tcBorders>
            <w:shd w:val="clear" w:color="auto" w:fill="auto"/>
            <w:vAlign w:val="center"/>
            <w:hideMark/>
          </w:tcPr>
          <w:p w14:paraId="5F626201"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rPr>
            </w:pPr>
            <w:r w:rsidRPr="007B7D73">
              <w:rPr>
                <w:rFonts w:ascii="Times New Roman" w:eastAsia="Times New Roman" w:hAnsi="Times New Roman"/>
                <w:szCs w:val="20"/>
                <w:lang w:val="lt-LT"/>
              </w:rPr>
              <w:t xml:space="preserve">69 mg </w:t>
            </w:r>
          </w:p>
          <w:p w14:paraId="5C569C99"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(3 pompos paspaudimai)</w:t>
            </w:r>
          </w:p>
        </w:tc>
        <w:tc>
          <w:tcPr>
            <w:tcW w:w="5757" w:type="dxa"/>
            <w:tcBorders>
              <w:top w:val="single" w:sz="4" w:space="0" w:color="auto"/>
              <w:left w:val="nil"/>
              <w:bottom w:val="single" w:sz="4" w:space="0" w:color="auto"/>
              <w:right w:val="nil"/>
            </w:tcBorders>
            <w:shd w:val="clear" w:color="auto" w:fill="auto"/>
            <w:vAlign w:val="center"/>
          </w:tcPr>
          <w:p w14:paraId="01C28A6E"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rPr>
            </w:pPr>
            <w:r w:rsidRPr="007B7D73">
              <w:rPr>
                <w:rFonts w:ascii="Times New Roman" w:eastAsia="Times New Roman" w:hAnsi="Times New Roman"/>
                <w:b/>
                <w:szCs w:val="20"/>
                <w:lang w:val="lt-LT"/>
              </w:rPr>
              <w:t xml:space="preserve">Užtepti vienu </w:t>
            </w:r>
            <w:r w:rsidRPr="007B7D73">
              <w:rPr>
                <w:rFonts w:ascii="Times New Roman" w:eastAsia="Times New Roman" w:hAnsi="Times New Roman"/>
                <w:szCs w:val="20"/>
                <w:lang w:val="lt-LT"/>
              </w:rPr>
              <w:t xml:space="preserve">pompos paspaudimu išsiskyrusį gelio kiekį ant </w:t>
            </w:r>
            <w:r w:rsidRPr="007B7D73">
              <w:rPr>
                <w:rFonts w:ascii="Times New Roman" w:hAnsi="Times New Roman"/>
                <w:lang w:val="lt-LT"/>
              </w:rPr>
              <w:t>viršutinės rankos dalies ir peties.</w:t>
            </w:r>
          </w:p>
          <w:p w14:paraId="1F454035"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br/>
            </w:r>
            <w:r w:rsidRPr="007B7D73">
              <w:rPr>
                <w:rFonts w:ascii="Times New Roman" w:hAnsi="Times New Roman"/>
                <w:b/>
                <w:lang w:val="lt-LT"/>
              </w:rPr>
              <w:t>Pakartoti</w:t>
            </w:r>
            <w:r w:rsidRPr="007B7D73">
              <w:rPr>
                <w:rFonts w:ascii="Times New Roman" w:hAnsi="Times New Roman"/>
                <w:lang w:val="lt-LT"/>
              </w:rPr>
              <w:t xml:space="preserve"> su vienu pompos paspaudimu ant kitos viršutinės rankos dalies ir peties.</w:t>
            </w:r>
          </w:p>
          <w:p w14:paraId="3EBCE51B"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p>
          <w:p w14:paraId="6FAE21F6"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hAnsi="Times New Roman"/>
                <w:b/>
                <w:lang w:val="lt-LT"/>
              </w:rPr>
              <w:t>Dar kartą pakartoti</w:t>
            </w:r>
            <w:r w:rsidRPr="007B7D73">
              <w:rPr>
                <w:rFonts w:ascii="Times New Roman" w:hAnsi="Times New Roman"/>
                <w:lang w:val="lt-LT"/>
              </w:rPr>
              <w:t xml:space="preserve"> su trečiu pompos paspaudimu ant pirmosios viršutinės rankos dalies ir peties.</w:t>
            </w:r>
          </w:p>
        </w:tc>
      </w:tr>
    </w:tbl>
    <w:p w14:paraId="3B9F58C7" w14:textId="77777777" w:rsidR="009A7EF0" w:rsidRPr="007B7D73" w:rsidRDefault="009A7EF0" w:rsidP="009A7EF0">
      <w:pPr>
        <w:spacing w:after="0" w:line="240" w:lineRule="auto"/>
        <w:rPr>
          <w:rFonts w:ascii="Times New Roman" w:hAnsi="Times New Roman"/>
          <w:lang w:val="lt-LT"/>
        </w:rPr>
      </w:pPr>
    </w:p>
    <w:p w14:paraId="6B1D8B54"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Aplikatoriaus valymas</w:t>
      </w:r>
    </w:p>
    <w:p w14:paraId="677708D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Po vartojimo, aplikatorių reikia nuvalyti servetėle ir ant aplikatoriaus vėl uždėti apsauginį dangtelį. Panaudotą popierinę servetėlę reikia saugiai išmesti, vaistinį preparatą saugiai laikyti vaikams nepasiekiamoje vietoje.</w:t>
      </w:r>
    </w:p>
    <w:p w14:paraId="5C9A9BD5" w14:textId="77777777" w:rsidR="009A7EF0" w:rsidRPr="007B7D73" w:rsidRDefault="009A7EF0" w:rsidP="009A7EF0">
      <w:pPr>
        <w:spacing w:after="0" w:line="240" w:lineRule="auto"/>
        <w:rPr>
          <w:rFonts w:ascii="Times New Roman" w:hAnsi="Times New Roman"/>
          <w:lang w:val="lt-LT"/>
        </w:rPr>
      </w:pPr>
    </w:p>
    <w:p w14:paraId="32592D05"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Po vartojimo</w:t>
      </w:r>
    </w:p>
    <w:p w14:paraId="2220EF3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Pacientams reikia nurodyti, kad jei vartojimo metu gelio pateko ant rankų, po Testavan vartojimo, rankas nedelsiant nusiplautų vandeniu ir muilu. Pacientams nurodyti, kad prieš apsirengiant leistų vartojimo vietai pilnai išdžiūti. Pacientams nurodyti, kad prieš maudymąsi po dušu, plaukiojimą ar maudimąsi vonioje, palauktų bent 2 valandas, kad būtų išvengta sumažėjusios testosterono absorbcijos (žr. 4.4 skyrių).</w:t>
      </w:r>
    </w:p>
    <w:p w14:paraId="6485AEA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Kad būtų išvengta netyčinės gelio pernašos kitiems, visą laiką reikia dėvėti vartojimo vietą uždengiančius drabužius.</w:t>
      </w:r>
    </w:p>
    <w:p w14:paraId="778A13CE" w14:textId="77777777" w:rsidR="009A7EF0" w:rsidRPr="007B7D73" w:rsidRDefault="009A7EF0" w:rsidP="009A7EF0">
      <w:pPr>
        <w:spacing w:after="0" w:line="240" w:lineRule="auto"/>
        <w:rPr>
          <w:rFonts w:ascii="Times New Roman" w:hAnsi="Times New Roman"/>
          <w:lang w:val="lt-LT"/>
        </w:rPr>
      </w:pPr>
    </w:p>
    <w:p w14:paraId="0726CF8F"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17" w:name="_Toc129243104"/>
      <w:bookmarkStart w:id="18" w:name="_Toc129243229"/>
      <w:r w:rsidRPr="007B7D73">
        <w:rPr>
          <w:rFonts w:ascii="Times New Roman" w:hAnsi="Times New Roman"/>
          <w:b/>
          <w:kern w:val="28"/>
          <w:lang w:val="lt-LT"/>
        </w:rPr>
        <w:t>4.3</w:t>
      </w:r>
      <w:r w:rsidRPr="007B7D73">
        <w:rPr>
          <w:rFonts w:ascii="Times New Roman" w:hAnsi="Times New Roman"/>
          <w:b/>
          <w:kern w:val="28"/>
          <w:lang w:val="lt-LT"/>
        </w:rPr>
        <w:tab/>
        <w:t>Kontraindikacijos</w:t>
      </w:r>
      <w:bookmarkEnd w:id="17"/>
      <w:bookmarkEnd w:id="18"/>
    </w:p>
    <w:p w14:paraId="76F54F07" w14:textId="77777777" w:rsidR="009A7EF0" w:rsidRPr="007B7D73" w:rsidRDefault="009A7EF0" w:rsidP="009A7EF0">
      <w:pPr>
        <w:spacing w:after="0" w:line="240" w:lineRule="auto"/>
        <w:rPr>
          <w:rFonts w:ascii="Times New Roman" w:hAnsi="Times New Roman"/>
          <w:lang w:val="lt-LT"/>
        </w:rPr>
      </w:pPr>
    </w:p>
    <w:p w14:paraId="3BE5B495" w14:textId="77777777" w:rsidR="009A7EF0" w:rsidRPr="007B7D73" w:rsidRDefault="009A7EF0" w:rsidP="009A7EF0">
      <w:pPr>
        <w:pStyle w:val="Sraopastraipa"/>
        <w:numPr>
          <w:ilvl w:val="0"/>
          <w:numId w:val="5"/>
        </w:numPr>
        <w:spacing w:after="0" w:line="240" w:lineRule="auto"/>
        <w:rPr>
          <w:rFonts w:ascii="Times New Roman" w:hAnsi="Times New Roman"/>
          <w:lang w:val="lt-LT"/>
        </w:rPr>
      </w:pPr>
      <w:r w:rsidRPr="007B7D73">
        <w:rPr>
          <w:rFonts w:ascii="Times New Roman" w:hAnsi="Times New Roman"/>
          <w:lang w:val="lt-LT"/>
        </w:rPr>
        <w:t>Padidėjęs jautrumas veikliajai medžiagai, propilenglikoliui arba bet kuriai 6.1 skyriuje nurodytai pagalbinei medžiagai.</w:t>
      </w:r>
    </w:p>
    <w:p w14:paraId="764D877A" w14:textId="77777777" w:rsidR="009A7EF0" w:rsidRPr="007B7D73" w:rsidRDefault="009A7EF0" w:rsidP="009A7EF0">
      <w:pPr>
        <w:pStyle w:val="Sraopastraipa"/>
        <w:numPr>
          <w:ilvl w:val="0"/>
          <w:numId w:val="5"/>
        </w:numPr>
        <w:spacing w:after="0" w:line="240" w:lineRule="auto"/>
        <w:rPr>
          <w:rFonts w:ascii="Times New Roman" w:hAnsi="Times New Roman"/>
          <w:lang w:val="lt-LT"/>
        </w:rPr>
      </w:pPr>
      <w:r w:rsidRPr="007B7D73">
        <w:rPr>
          <w:rFonts w:ascii="Times New Roman" w:hAnsi="Times New Roman"/>
          <w:lang w:val="lt-LT"/>
        </w:rPr>
        <w:t>Patvirtinta ar įtariama krūties arba prostatos karcinoma.</w:t>
      </w:r>
    </w:p>
    <w:p w14:paraId="17533AE0" w14:textId="77777777" w:rsidR="009A7EF0" w:rsidRPr="007B7D73" w:rsidRDefault="009A7EF0" w:rsidP="009A7EF0">
      <w:pPr>
        <w:spacing w:after="0" w:line="240" w:lineRule="auto"/>
        <w:rPr>
          <w:rFonts w:ascii="Times New Roman" w:hAnsi="Times New Roman"/>
          <w:lang w:val="lt-LT"/>
        </w:rPr>
      </w:pPr>
    </w:p>
    <w:p w14:paraId="6F06580C"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19" w:name="_Toc129243105"/>
      <w:bookmarkStart w:id="20" w:name="_Toc129243230"/>
      <w:r w:rsidRPr="007B7D73">
        <w:rPr>
          <w:rFonts w:ascii="Times New Roman" w:hAnsi="Times New Roman"/>
          <w:b/>
          <w:kern w:val="28"/>
          <w:lang w:val="lt-LT"/>
        </w:rPr>
        <w:t>4.4</w:t>
      </w:r>
      <w:r w:rsidRPr="007B7D73">
        <w:rPr>
          <w:rFonts w:ascii="Times New Roman" w:hAnsi="Times New Roman"/>
          <w:b/>
          <w:kern w:val="28"/>
          <w:lang w:val="lt-LT"/>
        </w:rPr>
        <w:tab/>
        <w:t>Specialūs įspėjimai ir atsargumo priemonės</w:t>
      </w:r>
      <w:bookmarkEnd w:id="19"/>
      <w:bookmarkEnd w:id="20"/>
    </w:p>
    <w:p w14:paraId="616CB8CC" w14:textId="77777777" w:rsidR="009A7EF0" w:rsidRPr="007B7D73" w:rsidRDefault="009A7EF0" w:rsidP="009A7EF0">
      <w:pPr>
        <w:spacing w:after="0" w:line="240" w:lineRule="auto"/>
        <w:rPr>
          <w:rFonts w:ascii="Times New Roman" w:hAnsi="Times New Roman"/>
          <w:lang w:val="lt-LT"/>
        </w:rPr>
      </w:pPr>
    </w:p>
    <w:p w14:paraId="22FA4E7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galima vartoti tik jei prieš pradedant gydymą yra patvirtintas vyrų hipogonadizmas ir yra įrodyta, kad tokių simptomų nesukėlė kitos priežastys. Prieš bet kokį pakeičiamąjį gydymą testosteronu (įskaitant Testavan) testosterono nepakankamumas turi būti neabejotinai pagrįstas klinikiniais požymiais (antrinių lytinių požymių regresija, kūno sudėjimo pasikeitimas, astenija, sumažėjęs lytinis potraukis, erekcijos disfunkcija ir kt.) bei patvirtintas dviem atskirais testosterono kiekio kraujyje nustatymais.</w:t>
      </w:r>
    </w:p>
    <w:p w14:paraId="77A000D7" w14:textId="77777777" w:rsidR="009A7EF0" w:rsidRPr="007B7D73" w:rsidRDefault="009A7EF0" w:rsidP="009A7EF0">
      <w:pPr>
        <w:spacing w:after="0" w:line="240" w:lineRule="auto"/>
        <w:rPr>
          <w:rFonts w:ascii="Times New Roman" w:hAnsi="Times New Roman"/>
          <w:lang w:val="lt-LT"/>
        </w:rPr>
      </w:pPr>
    </w:p>
    <w:p w14:paraId="504D365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Prieš pradedant pakeičiamąjį gydymą testosteronu, visus pacientus būtina gerai ištirti ir įsitikinti, kad jis neserga prostatos vėžiu. Testosteronu gydomiems pacientams, būtina atidžiai ir reguliariai nustatyti prostatos bei krūtų būklę, naudojant rekomenduojamus metodus, t. y. pirštu atlikti rektalinį tyrimą bei nustatyti prostatos specifinio antigeno (PSA) kiekį </w:t>
      </w:r>
      <w:r>
        <w:rPr>
          <w:rFonts w:ascii="Times New Roman" w:hAnsi="Times New Roman"/>
          <w:lang w:val="lt-LT"/>
        </w:rPr>
        <w:t xml:space="preserve">kraujo </w:t>
      </w:r>
      <w:r w:rsidRPr="007B7D73">
        <w:rPr>
          <w:rFonts w:ascii="Times New Roman" w:hAnsi="Times New Roman"/>
          <w:lang w:val="lt-LT"/>
        </w:rPr>
        <w:t>serume. Tokius tyrimus rekomenduojama atlikti bent kartą per metus, o senyviems pacientams bei rizikos grupės pacientams (jei yra klinikinių arba šeiminių rizikos faktorių) – dukart per metus.</w:t>
      </w:r>
    </w:p>
    <w:p w14:paraId="3D2B43CF" w14:textId="77777777" w:rsidR="009A7EF0" w:rsidRPr="007B7D73" w:rsidRDefault="009A7EF0" w:rsidP="009A7EF0">
      <w:pPr>
        <w:spacing w:after="0" w:line="240" w:lineRule="auto"/>
        <w:rPr>
          <w:rFonts w:ascii="Times New Roman" w:hAnsi="Times New Roman"/>
          <w:lang w:val="lt-LT"/>
        </w:rPr>
      </w:pPr>
    </w:p>
    <w:p w14:paraId="3FD5349D" w14:textId="77777777" w:rsidR="009A7EF0" w:rsidRPr="007B7D73" w:rsidRDefault="009A7EF0" w:rsidP="009A7EF0">
      <w:pPr>
        <w:spacing w:after="0" w:line="240" w:lineRule="auto"/>
        <w:rPr>
          <w:rFonts w:ascii="Times New Roman" w:hAnsi="Times New Roman"/>
          <w:snapToGrid w:val="0"/>
          <w:lang w:val="lt-LT"/>
        </w:rPr>
      </w:pPr>
      <w:r w:rsidRPr="007B7D73">
        <w:rPr>
          <w:rFonts w:ascii="Times New Roman" w:hAnsi="Times New Roman"/>
          <w:lang w:val="lt-LT"/>
        </w:rPr>
        <w:t>Prieš pradedant gydymą ir reguliariai gydymo metu reikia stebėti testosterono koncentraciją. Gydytojai turi individualiai pritaikyti dozę, kad būtų išlaikoma normali (kaip ir nustatoma normaliai funkcionuojant lytinėms liaukoms) testosterono koncentracija</w:t>
      </w:r>
      <w:r w:rsidRPr="007B7D73">
        <w:rPr>
          <w:rFonts w:ascii="Times New Roman" w:hAnsi="Times New Roman"/>
          <w:snapToGrid w:val="0"/>
          <w:lang w:val="lt-LT"/>
        </w:rPr>
        <w:t xml:space="preserve">. </w:t>
      </w:r>
      <w:r w:rsidRPr="007B7D73">
        <w:rPr>
          <w:rFonts w:ascii="Times New Roman" w:hAnsi="Times New Roman"/>
          <w:lang w:val="lt-LT"/>
        </w:rPr>
        <w:t>Jeigu atsiranda klinikinių požymių, rodančių per didelę androgenų ekspoziciją (dirglumas, nervingumas, kūno svorio augimas, ilgalaikė ar dažna erekcija), reikia koreguoti dozę.</w:t>
      </w:r>
    </w:p>
    <w:p w14:paraId="715051C2" w14:textId="77777777" w:rsidR="009A7EF0" w:rsidRPr="007B7D73" w:rsidRDefault="009A7EF0" w:rsidP="009A7EF0">
      <w:pPr>
        <w:spacing w:after="0" w:line="240" w:lineRule="auto"/>
        <w:rPr>
          <w:rFonts w:ascii="Times New Roman" w:hAnsi="Times New Roman"/>
          <w:lang w:val="lt-LT"/>
        </w:rPr>
      </w:pPr>
    </w:p>
    <w:p w14:paraId="315D80CE"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Androgenai gali skatinti nenustatomo klinikiniais būdais (subklinikinio) prostatos vėžio bei gerybinės prostatos hiperplazijos progresavimą.</w:t>
      </w:r>
    </w:p>
    <w:p w14:paraId="6B232617" w14:textId="77777777" w:rsidR="009A7EF0" w:rsidRPr="007B7D73" w:rsidRDefault="009A7EF0" w:rsidP="009A7EF0">
      <w:pPr>
        <w:spacing w:after="0" w:line="240" w:lineRule="auto"/>
        <w:rPr>
          <w:rFonts w:ascii="Times New Roman" w:hAnsi="Times New Roman"/>
          <w:lang w:val="lt-LT"/>
        </w:rPr>
      </w:pPr>
    </w:p>
    <w:p w14:paraId="3E79369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Testavan reikia atsargiai vartoti pacientams, kuriems yra metastazių kauluose, kadangi gydymas androgenais gali sukelti hiperkalcemiją bei hiperkalciuriją. Būtina reguliariai tirti kalcio kiekį tokių pacientų </w:t>
      </w:r>
      <w:r>
        <w:rPr>
          <w:rFonts w:ascii="Times New Roman" w:hAnsi="Times New Roman"/>
          <w:lang w:val="lt-LT"/>
        </w:rPr>
        <w:t xml:space="preserve">kraujo </w:t>
      </w:r>
      <w:r w:rsidRPr="007B7D73">
        <w:rPr>
          <w:rFonts w:ascii="Times New Roman" w:hAnsi="Times New Roman"/>
          <w:lang w:val="lt-LT"/>
        </w:rPr>
        <w:t>serume.</w:t>
      </w:r>
    </w:p>
    <w:p w14:paraId="4B3030F9" w14:textId="77777777" w:rsidR="009A7EF0" w:rsidRPr="007B7D73" w:rsidRDefault="009A7EF0" w:rsidP="009A7EF0">
      <w:pPr>
        <w:spacing w:after="0" w:line="240" w:lineRule="auto"/>
        <w:rPr>
          <w:rFonts w:ascii="Times New Roman" w:hAnsi="Times New Roman"/>
          <w:lang w:val="lt-LT"/>
        </w:rPr>
      </w:pPr>
    </w:p>
    <w:p w14:paraId="12D38C7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nėra skirtas vyrų nevaisingumui ar impotencijai gydyti.</w:t>
      </w:r>
    </w:p>
    <w:p w14:paraId="58BF5F35" w14:textId="77777777" w:rsidR="009A7EF0" w:rsidRPr="007B7D73" w:rsidRDefault="009A7EF0" w:rsidP="009A7EF0">
      <w:pPr>
        <w:spacing w:after="0" w:line="240" w:lineRule="auto"/>
        <w:rPr>
          <w:rFonts w:ascii="Times New Roman" w:hAnsi="Times New Roman"/>
          <w:lang w:val="lt-LT"/>
        </w:rPr>
      </w:pPr>
    </w:p>
    <w:p w14:paraId="40B448C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vartojimo vyresniems nei 65 metų pacientams saugumo ir veiksmingumo patirties nepakanka. Šiuo metu dėl amžiui būdingų testosterono rekomenduojamų verčių nesutariama. Tačiau reikia atsižvelgti į tai, kad fiziologiškai su amžiumi testosterono koncentracija kraujo serume mažėja.</w:t>
      </w:r>
    </w:p>
    <w:p w14:paraId="5F58A992" w14:textId="77777777" w:rsidR="009A7EF0" w:rsidRPr="007B7D73" w:rsidRDefault="009A7EF0" w:rsidP="009A7EF0">
      <w:pPr>
        <w:spacing w:after="0" w:line="240" w:lineRule="auto"/>
        <w:rPr>
          <w:rFonts w:ascii="Times New Roman" w:hAnsi="Times New Roman"/>
          <w:lang w:val="lt-LT"/>
        </w:rPr>
      </w:pPr>
    </w:p>
    <w:p w14:paraId="676E377A"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Testosteronas gali padidinti kraujospūdį, todėl vyrams, kuriems yra hipertenzija, Testavan reikia vartoti atsargiai.</w:t>
      </w:r>
    </w:p>
    <w:p w14:paraId="0A5343AD" w14:textId="77777777" w:rsidR="009A7EF0" w:rsidRPr="007B7D73" w:rsidRDefault="009A7EF0" w:rsidP="009A7EF0">
      <w:pPr>
        <w:spacing w:after="0" w:line="240" w:lineRule="auto"/>
        <w:rPr>
          <w:rFonts w:ascii="Times New Roman" w:hAnsi="Times New Roman"/>
          <w:lang w:val="lt-LT"/>
        </w:rPr>
      </w:pPr>
    </w:p>
    <w:p w14:paraId="3757FD1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Pacientams, kuriems nustatytas sunkus širdies, kepenų ar inkstų nepakankamumas arba išeminė širdies liga, gydymas testosteronu gali sukelti sunkių komplikacijų, kurioms būdinga edema su staziniu širdies nepakankamumu arba be jo. Tokiu atveju gydymą reikia nedelsiant nutraukti.</w:t>
      </w:r>
    </w:p>
    <w:p w14:paraId="459552DE" w14:textId="77777777" w:rsidR="009A7EF0" w:rsidRPr="007B7D73" w:rsidRDefault="009A7EF0" w:rsidP="009A7EF0">
      <w:pPr>
        <w:spacing w:after="0" w:line="240" w:lineRule="auto"/>
        <w:rPr>
          <w:rFonts w:ascii="Times New Roman" w:hAnsi="Times New Roman"/>
          <w:lang w:val="lt-LT"/>
        </w:rPr>
      </w:pPr>
    </w:p>
    <w:p w14:paraId="0C98DDA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Krešėjimo sutrikimai</w:t>
      </w:r>
    </w:p>
    <w:p w14:paraId="5F7B07D5"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Testosteroną reikia atsargiai skirti trombofilija sergantiems pacientams</w:t>
      </w:r>
      <w:r w:rsidRPr="003755F8">
        <w:rPr>
          <w:lang w:val="lt-LT"/>
        </w:rPr>
        <w:t xml:space="preserve"> </w:t>
      </w:r>
      <w:r w:rsidRPr="001D4A29">
        <w:rPr>
          <w:rFonts w:ascii="Times New Roman" w:hAnsi="Times New Roman"/>
          <w:lang w:val="lt-LT"/>
        </w:rPr>
        <w:t>arba pacientams, kuriems nustatyta venų tromboembolijos (VTE) rizikos veiksnių</w:t>
      </w:r>
      <w:r w:rsidRPr="007B7D73">
        <w:rPr>
          <w:rFonts w:ascii="Times New Roman" w:hAnsi="Times New Roman"/>
          <w:lang w:val="lt-LT"/>
        </w:rPr>
        <w:t>, nes buvo atlikta poregistracinių tyrimų ir gauta pranešimų apie tokiems pacientams gydymo testosterono metu pasireiškusius trombozės reiškinius</w:t>
      </w:r>
      <w:r>
        <w:rPr>
          <w:rFonts w:ascii="Times New Roman" w:hAnsi="Times New Roman"/>
          <w:lang w:val="lt-LT"/>
        </w:rPr>
        <w:t xml:space="preserve"> </w:t>
      </w:r>
      <w:r w:rsidRPr="001D4A29">
        <w:rPr>
          <w:rFonts w:ascii="Times New Roman" w:hAnsi="Times New Roman"/>
          <w:lang w:val="lt-LT"/>
        </w:rPr>
        <w:t>(pvz., giliųjų venų trombozę, plaučių emboliją, akių trombozę). Trombofilija sergantiems pacientams buvo pranešta apie VTE atvejus net ir gydant antikoaguliantais, todėl po pirmojo trombozės pasireiškimo atvejo reikia atidžiai įvertini, ar galima tęsti gydymą testosteronu. Jei gydymas tęsiamas, reikia imtis papildomų priemonių, kad būtų sumažinta individuali VTE rizika</w:t>
      </w:r>
      <w:r w:rsidRPr="007B7D73">
        <w:rPr>
          <w:rFonts w:ascii="Times New Roman" w:hAnsi="Times New Roman"/>
          <w:lang w:val="lt-LT"/>
        </w:rPr>
        <w:t>.</w:t>
      </w:r>
    </w:p>
    <w:p w14:paraId="0DE865E0" w14:textId="77777777" w:rsidR="009A7EF0" w:rsidRPr="007B7D73" w:rsidRDefault="009A7EF0" w:rsidP="009A7EF0">
      <w:pPr>
        <w:spacing w:after="0" w:line="240" w:lineRule="auto"/>
        <w:rPr>
          <w:rFonts w:ascii="Times New Roman" w:hAnsi="Times New Roman"/>
          <w:lang w:val="lt-LT"/>
        </w:rPr>
      </w:pPr>
    </w:p>
    <w:p w14:paraId="279900A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Testosterono reikia atsargiai skirti pacientams, sergantiems išemine širdies liga, epilepsija ir migrena, kadangi šios ligos gali pasunkėti.</w:t>
      </w:r>
    </w:p>
    <w:p w14:paraId="33BA6B3F" w14:textId="77777777" w:rsidR="009A7EF0" w:rsidRPr="007B7D73" w:rsidRDefault="009A7EF0" w:rsidP="009A7EF0">
      <w:pPr>
        <w:spacing w:after="0" w:line="240" w:lineRule="auto"/>
        <w:rPr>
          <w:rFonts w:ascii="Times New Roman" w:hAnsi="Times New Roman"/>
          <w:lang w:val="lt-LT"/>
        </w:rPr>
      </w:pPr>
    </w:p>
    <w:p w14:paraId="11B1174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Yra paskelbta duomenų apie padidėjusią miego apnėjos riziką hipogonadizmu sergantiems vyrams, gydomiems testosterono esteriais, ypač tiems, kuriems yra rizikos veiksnių, tokių kaip nutukimas bei lėtinės kvėpavimo takų ligos.</w:t>
      </w:r>
    </w:p>
    <w:p w14:paraId="51D7760E" w14:textId="77777777" w:rsidR="009A7EF0" w:rsidRPr="007B7D73" w:rsidRDefault="009A7EF0" w:rsidP="009A7EF0">
      <w:pPr>
        <w:spacing w:after="0" w:line="240" w:lineRule="auto"/>
        <w:rPr>
          <w:rFonts w:ascii="Times New Roman" w:hAnsi="Times New Roman"/>
          <w:lang w:val="lt-LT"/>
        </w:rPr>
      </w:pPr>
    </w:p>
    <w:p w14:paraId="51D8E0CF"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Jei gelio tepimo vietoje atsiranda sunki odos reakcija, reikia iš naujo įvertinti gydymą ir, jei reikia, jį nutraukti.</w:t>
      </w:r>
    </w:p>
    <w:p w14:paraId="08354A5B" w14:textId="77777777" w:rsidR="009A7EF0" w:rsidRPr="007B7D73" w:rsidRDefault="009A7EF0" w:rsidP="009A7EF0">
      <w:pPr>
        <w:spacing w:after="0" w:line="240" w:lineRule="auto"/>
        <w:rPr>
          <w:rFonts w:ascii="Times New Roman" w:hAnsi="Times New Roman"/>
          <w:lang w:val="lt-LT"/>
        </w:rPr>
      </w:pPr>
    </w:p>
    <w:p w14:paraId="7F7240C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Pacientams, kuriems taikoma ilgalaikė androgenų terapija, taip pat reguliariai reikia stebėti šiuos laboratorinių tyrimų rodiklius: hemoglobino ir hematokrito, kepenų funkcijos tyrimų ir lipidogramos.</w:t>
      </w:r>
    </w:p>
    <w:p w14:paraId="5D2BE337" w14:textId="77777777" w:rsidR="009A7EF0" w:rsidRPr="007B7D73" w:rsidRDefault="009A7EF0" w:rsidP="009A7EF0">
      <w:pPr>
        <w:spacing w:after="0" w:line="240" w:lineRule="auto"/>
        <w:rPr>
          <w:rFonts w:ascii="Times New Roman" w:hAnsi="Times New Roman"/>
          <w:lang w:val="lt-LT"/>
        </w:rPr>
      </w:pPr>
    </w:p>
    <w:p w14:paraId="77B8956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negalima vartoti moterims, kadangi gali pasireikšti virilizmas.</w:t>
      </w:r>
    </w:p>
    <w:p w14:paraId="7F48D494" w14:textId="77777777" w:rsidR="009A7EF0" w:rsidRPr="007B7D73" w:rsidRDefault="009A7EF0" w:rsidP="009A7EF0">
      <w:pPr>
        <w:spacing w:after="0" w:line="240" w:lineRule="auto"/>
        <w:rPr>
          <w:rFonts w:ascii="Times New Roman" w:hAnsi="Times New Roman"/>
          <w:lang w:val="lt-LT"/>
        </w:rPr>
      </w:pPr>
    </w:p>
    <w:p w14:paraId="2810204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Pacientams reikia nurodyti, kad pavartojus Testavan, vonioje arba duše rekomenduojama maudytis ne anksčiau kaip po 2 valandų, kadangi prausimasis po Testavan pavartojimo mažina testosterono kiekį. Jei prausiamasi po gelio pavartojimo nepraėjus 2 valandoms, gali sumažėti testosterono absorbcija.</w:t>
      </w:r>
    </w:p>
    <w:p w14:paraId="0DB3675D" w14:textId="77777777" w:rsidR="009A7EF0" w:rsidRPr="007B7D73" w:rsidRDefault="009A7EF0" w:rsidP="009A7EF0">
      <w:pPr>
        <w:spacing w:after="0" w:line="240" w:lineRule="auto"/>
        <w:rPr>
          <w:rFonts w:ascii="Times New Roman" w:hAnsi="Times New Roman"/>
          <w:lang w:val="lt-LT"/>
        </w:rPr>
      </w:pPr>
    </w:p>
    <w:p w14:paraId="36912245" w14:textId="77777777" w:rsidR="009A7EF0" w:rsidRDefault="009A7EF0" w:rsidP="009A7EF0">
      <w:pPr>
        <w:spacing w:after="0" w:line="240" w:lineRule="auto"/>
        <w:rPr>
          <w:rFonts w:ascii="Times New Roman" w:hAnsi="Times New Roman"/>
          <w:lang w:val="lt-LT"/>
        </w:rPr>
      </w:pPr>
      <w:r w:rsidRPr="007B7D73">
        <w:rPr>
          <w:rFonts w:ascii="Times New Roman" w:hAnsi="Times New Roman"/>
          <w:lang w:val="lt-LT"/>
        </w:rPr>
        <w:t>Testavan sudėtyje yra propilenglikolio, kuris gali sudirginti odą.</w:t>
      </w:r>
    </w:p>
    <w:p w14:paraId="78DC6F7B" w14:textId="77777777" w:rsidR="009A7EF0" w:rsidRDefault="009A7EF0" w:rsidP="009A7EF0">
      <w:pPr>
        <w:spacing w:after="0" w:line="240" w:lineRule="auto"/>
        <w:rPr>
          <w:rFonts w:ascii="Times New Roman" w:hAnsi="Times New Roman"/>
          <w:lang w:val="lt-LT"/>
        </w:rPr>
      </w:pPr>
    </w:p>
    <w:p w14:paraId="3BADA749" w14:textId="77777777" w:rsidR="009A7EF0" w:rsidRPr="007B7D73" w:rsidRDefault="009A7EF0" w:rsidP="009A7EF0">
      <w:pPr>
        <w:spacing w:after="0" w:line="240" w:lineRule="auto"/>
        <w:rPr>
          <w:rFonts w:ascii="Times New Roman" w:hAnsi="Times New Roman"/>
          <w:lang w:val="lt-LT"/>
        </w:rPr>
      </w:pPr>
      <w:r w:rsidRPr="00D434BF">
        <w:rPr>
          <w:rFonts w:ascii="Times New Roman" w:hAnsi="Times New Roman"/>
          <w:bCs/>
          <w:lang w:val="lt-LT"/>
        </w:rPr>
        <w:t>Testavan sudėtyje yra etanolio</w:t>
      </w:r>
      <w:r>
        <w:rPr>
          <w:rFonts w:ascii="Times New Roman" w:hAnsi="Times New Roman"/>
          <w:bCs/>
          <w:lang w:val="lt-LT"/>
        </w:rPr>
        <w:t xml:space="preserve">. </w:t>
      </w:r>
      <w:r w:rsidRPr="00723962">
        <w:rPr>
          <w:rFonts w:ascii="Times New Roman" w:hAnsi="Times New Roman"/>
          <w:lang w:val="lt-LT"/>
        </w:rPr>
        <w:t xml:space="preserve">Kiekvienoje šio vaisto 1,15 g dozėje yra 538,70 mg alkoholio (etanolio), tai atitinka 468,40 mg/g (46,84 % </w:t>
      </w:r>
      <w:r>
        <w:rPr>
          <w:rFonts w:ascii="Times New Roman" w:hAnsi="Times New Roman"/>
          <w:lang w:val="lt-LT"/>
        </w:rPr>
        <w:t>w/w</w:t>
      </w:r>
      <w:r w:rsidRPr="00723962">
        <w:rPr>
          <w:rFonts w:ascii="Times New Roman" w:hAnsi="Times New Roman"/>
          <w:lang w:val="lt-LT"/>
        </w:rPr>
        <w:t>). Ant pažeistos odos plotų etanolis gali sukelti deginimo pojūtį.</w:t>
      </w:r>
    </w:p>
    <w:p w14:paraId="0FF7810D" w14:textId="77777777" w:rsidR="009A7EF0" w:rsidRPr="007B7D73" w:rsidRDefault="009A7EF0" w:rsidP="009A7EF0">
      <w:pPr>
        <w:spacing w:after="0" w:line="240" w:lineRule="auto"/>
        <w:rPr>
          <w:rFonts w:ascii="Times New Roman" w:hAnsi="Times New Roman"/>
          <w:lang w:val="lt-LT"/>
        </w:rPr>
      </w:pPr>
    </w:p>
    <w:p w14:paraId="251E87E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Vaistiniai preparatai, įskaitant Testavan, kurių pagrindas yra alkoholis, yra degūs; todėl reikia vengti ugnies, liepsnos ar rūkymo, iki kol gelis išdžius.</w:t>
      </w:r>
    </w:p>
    <w:p w14:paraId="1F51250E" w14:textId="77777777" w:rsidR="009A7EF0" w:rsidRPr="007B7D73" w:rsidRDefault="009A7EF0" w:rsidP="009A7EF0">
      <w:pPr>
        <w:spacing w:after="0" w:line="240" w:lineRule="auto"/>
        <w:rPr>
          <w:rFonts w:ascii="Times New Roman" w:hAnsi="Times New Roman"/>
          <w:lang w:val="lt-LT"/>
        </w:rPr>
      </w:pPr>
    </w:p>
    <w:p w14:paraId="07074608"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Galimas perdavimas</w:t>
      </w:r>
    </w:p>
    <w:p w14:paraId="3D16605F"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Jeigu nesiimama atsargumo priemonių, artimo odos kontakto metu testosterono gali patekti ant kito žmogaus odos ir todėl kartotinio kontakto atveju gali padidėti testosterono kiekis jo </w:t>
      </w:r>
      <w:r>
        <w:rPr>
          <w:rFonts w:ascii="Times New Roman" w:hAnsi="Times New Roman"/>
          <w:lang w:val="lt-LT"/>
        </w:rPr>
        <w:t xml:space="preserve">kraujo </w:t>
      </w:r>
      <w:r w:rsidRPr="007B7D73">
        <w:rPr>
          <w:rFonts w:ascii="Times New Roman" w:hAnsi="Times New Roman"/>
          <w:lang w:val="lt-LT"/>
        </w:rPr>
        <w:t>serume bei pasireikšti nepageidaujamas poveikis (pvz., veido ir (arba) kūno plaukuotumo padidėjimas, aknė, balso pažemėjimas, menstruacijų ciklo nereguliarumas), t. y. pasireikšti netyčinė androgenizacija.</w:t>
      </w:r>
    </w:p>
    <w:p w14:paraId="1E7BF095" w14:textId="77777777" w:rsidR="009A7EF0" w:rsidRPr="007B7D73" w:rsidRDefault="009A7EF0" w:rsidP="009A7EF0">
      <w:pPr>
        <w:spacing w:after="0" w:line="240" w:lineRule="auto"/>
        <w:rPr>
          <w:rFonts w:ascii="Times New Roman" w:hAnsi="Times New Roman"/>
          <w:lang w:val="lt-LT"/>
        </w:rPr>
      </w:pPr>
    </w:p>
    <w:p w14:paraId="13C9565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Gydytojas pacientą turi tinkamai informuoti apie galimą testosterono patekimą į kito žmogaus organizmą bei pateikti saugumo instrukcijas (žr. žemiau). Testavan negalima skirti pacientams, jei yra didelė rizika, kad nebus vykdomi su saugumu susiję gydymo nurodymai (pvz., ligonis serga sunkiu alkoholizmu, piktnaudžiauja vaistiniais preparatais ar serga sunkia psichikos liga).</w:t>
      </w:r>
    </w:p>
    <w:p w14:paraId="2E0191F5" w14:textId="77777777" w:rsidR="009A7EF0" w:rsidRPr="007B7D73" w:rsidRDefault="009A7EF0" w:rsidP="009A7EF0">
      <w:pPr>
        <w:spacing w:after="0" w:line="240" w:lineRule="auto"/>
        <w:rPr>
          <w:rFonts w:ascii="Times New Roman" w:hAnsi="Times New Roman"/>
          <w:lang w:val="lt-LT"/>
        </w:rPr>
      </w:pPr>
    </w:p>
    <w:p w14:paraId="0D493BC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Vilkint pateptą vietą pridengiančius drabužius arba nusiprausus duše prieš numatomą kontaktą, vaistinio preparato patekimo ant kito žmogaus odos galima išvengti.</w:t>
      </w:r>
    </w:p>
    <w:p w14:paraId="4D85DCC3" w14:textId="77777777" w:rsidR="009A7EF0" w:rsidRPr="007B7D73" w:rsidRDefault="009A7EF0" w:rsidP="009A7EF0">
      <w:pPr>
        <w:spacing w:after="0" w:line="240" w:lineRule="auto"/>
        <w:rPr>
          <w:rFonts w:ascii="Times New Roman" w:hAnsi="Times New Roman"/>
          <w:lang w:val="lt-LT"/>
        </w:rPr>
      </w:pPr>
    </w:p>
    <w:p w14:paraId="2372FE8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Rekomenduojamos toliau išvardytos atsargumo priemonės.</w:t>
      </w:r>
    </w:p>
    <w:p w14:paraId="0D9B6B25" w14:textId="77777777" w:rsidR="009A7EF0" w:rsidRPr="007B7D73" w:rsidRDefault="009A7EF0" w:rsidP="009A7EF0">
      <w:pPr>
        <w:spacing w:after="0" w:line="240" w:lineRule="auto"/>
        <w:rPr>
          <w:rFonts w:ascii="Times New Roman" w:hAnsi="Times New Roman"/>
          <w:lang w:val="lt-LT"/>
        </w:rPr>
      </w:pPr>
    </w:p>
    <w:p w14:paraId="1E6A25B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Pacientui</w:t>
      </w:r>
    </w:p>
    <w:p w14:paraId="69358497" w14:textId="77777777" w:rsidR="009A7EF0" w:rsidRPr="007B7D73" w:rsidRDefault="009A7EF0" w:rsidP="009A7EF0">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 xml:space="preserve">Naudoti uždedamą aplikatorių, kad </w:t>
      </w:r>
      <w:r>
        <w:rPr>
          <w:rFonts w:ascii="Times New Roman" w:hAnsi="Times New Roman"/>
          <w:lang w:val="lt-LT"/>
        </w:rPr>
        <w:t xml:space="preserve">vaistinis </w:t>
      </w:r>
      <w:r w:rsidRPr="007B7D73">
        <w:rPr>
          <w:rFonts w:ascii="Times New Roman" w:hAnsi="Times New Roman"/>
          <w:lang w:val="lt-LT"/>
        </w:rPr>
        <w:t>preparatas būtų vartojamas ne rankomis ir taip būtų išvengta antrinės testosterono ekspozicijos.</w:t>
      </w:r>
    </w:p>
    <w:p w14:paraId="452C8E04" w14:textId="77777777" w:rsidR="009A7EF0" w:rsidRPr="007B7D73" w:rsidRDefault="009A7EF0" w:rsidP="009A7EF0">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Jei vartojimo metu gelis pateko ant rankų, pavartojus gelio rankas reikia kruopščiai nusiplauti muilu ir vandeniu.</w:t>
      </w:r>
    </w:p>
    <w:p w14:paraId="5950FE47" w14:textId="77777777" w:rsidR="009A7EF0" w:rsidRPr="007B7D73" w:rsidRDefault="009A7EF0" w:rsidP="009A7EF0">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Geliui nudžiūvus, pridengti pateptą vietą drabužiais.</w:t>
      </w:r>
    </w:p>
    <w:p w14:paraId="1337C6EF" w14:textId="77777777" w:rsidR="009A7EF0" w:rsidRPr="007B7D73" w:rsidRDefault="009A7EF0" w:rsidP="009A7EF0">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Prieš bet kokį numatomą kontaktą su kito asmens oda, nusiprausti duše.</w:t>
      </w:r>
    </w:p>
    <w:p w14:paraId="5DD769D5" w14:textId="77777777" w:rsidR="009A7EF0" w:rsidRPr="007B7D73" w:rsidRDefault="009A7EF0" w:rsidP="009A7EF0">
      <w:pPr>
        <w:spacing w:after="0" w:line="240" w:lineRule="auto"/>
        <w:rPr>
          <w:rFonts w:ascii="Times New Roman" w:hAnsi="Times New Roman"/>
          <w:lang w:val="lt-LT"/>
        </w:rPr>
      </w:pPr>
    </w:p>
    <w:p w14:paraId="2C03F44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negydomiems žmonėms</w:t>
      </w:r>
    </w:p>
    <w:p w14:paraId="2EBE66B0" w14:textId="77777777" w:rsidR="009A7EF0" w:rsidRPr="007B7D73" w:rsidRDefault="009A7EF0" w:rsidP="009A7EF0">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Palietus geliu pateptą vietą, kuri nebuvo nuplauta ar pridengta drabužiais, būtina kiek įmanoma greičiau nuplauti tą odos vietą, ant kurios galėjo patekti testosterono, muilu ir vandeniu.</w:t>
      </w:r>
    </w:p>
    <w:p w14:paraId="59763831" w14:textId="77777777" w:rsidR="009A7EF0" w:rsidRPr="007B7D73" w:rsidRDefault="009A7EF0" w:rsidP="009A7EF0">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Būtina kreiptis į gydytoją, jei atsirado per didelės androgenų ekspozicijos požymių, pvz., aknė arba plaukų pokyčių.</w:t>
      </w:r>
    </w:p>
    <w:p w14:paraId="275689DE" w14:textId="77777777" w:rsidR="009A7EF0" w:rsidRPr="007B7D73" w:rsidRDefault="009A7EF0" w:rsidP="009A7EF0">
      <w:pPr>
        <w:spacing w:after="0" w:line="240" w:lineRule="auto"/>
        <w:rPr>
          <w:rFonts w:ascii="Times New Roman" w:hAnsi="Times New Roman"/>
          <w:lang w:val="lt-LT"/>
        </w:rPr>
      </w:pPr>
    </w:p>
    <w:p w14:paraId="3DF3C9DD"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Kad ant partnerio odos nepatektų gelio, pacientui reikia pasakyti, kad kontakto metu reikia vilkėti marškinėlius, pridengiančius vaistu pateptą vietą, arba prieš lytinius santykius nusiprausti duše.</w:t>
      </w:r>
    </w:p>
    <w:p w14:paraId="4C93F050" w14:textId="77777777" w:rsidR="009A7EF0" w:rsidRPr="007B7D73" w:rsidRDefault="009A7EF0" w:rsidP="009A7EF0">
      <w:pPr>
        <w:spacing w:after="0" w:line="240" w:lineRule="auto"/>
        <w:rPr>
          <w:rFonts w:ascii="Times New Roman" w:hAnsi="Times New Roman"/>
          <w:lang w:val="lt-LT"/>
        </w:rPr>
      </w:pPr>
    </w:p>
    <w:p w14:paraId="6276FC6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Be to, siekiant, kad </w:t>
      </w:r>
      <w:r>
        <w:rPr>
          <w:rFonts w:ascii="Times New Roman" w:hAnsi="Times New Roman"/>
          <w:lang w:val="lt-LT"/>
        </w:rPr>
        <w:t xml:space="preserve">vaistinio </w:t>
      </w:r>
      <w:r w:rsidRPr="007B7D73">
        <w:rPr>
          <w:rFonts w:ascii="Times New Roman" w:hAnsi="Times New Roman"/>
          <w:lang w:val="lt-LT"/>
        </w:rPr>
        <w:t>preparato nepatektų ant vaikų odos, bendraujant su jais pacientui rekomenduojama dėvėti tepimo vietą dengiančius marškinėlius.</w:t>
      </w:r>
    </w:p>
    <w:p w14:paraId="09BE2FB3" w14:textId="77777777" w:rsidR="009A7EF0" w:rsidRPr="007B7D73" w:rsidRDefault="009A7EF0" w:rsidP="009A7EF0">
      <w:pPr>
        <w:spacing w:after="0" w:line="240" w:lineRule="auto"/>
        <w:rPr>
          <w:rFonts w:ascii="Times New Roman" w:hAnsi="Times New Roman"/>
          <w:lang w:val="lt-LT"/>
        </w:rPr>
      </w:pPr>
    </w:p>
    <w:p w14:paraId="60389A8D"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Nėščios moterys privalo vengti bet kokio kontakto su Testavan tepimo vieta. Jei paciento partnerė pastoja, jis turi dar labiau sustiprinti atsargumo priemones (žr. 4.6 skyrių).</w:t>
      </w:r>
    </w:p>
    <w:p w14:paraId="768DF9B9" w14:textId="77777777" w:rsidR="009A7EF0" w:rsidRPr="007B7D73" w:rsidRDefault="009A7EF0" w:rsidP="009A7EF0">
      <w:pPr>
        <w:spacing w:after="0" w:line="240" w:lineRule="auto"/>
        <w:rPr>
          <w:rFonts w:ascii="Times New Roman" w:hAnsi="Times New Roman"/>
          <w:lang w:val="lt-LT"/>
        </w:rPr>
      </w:pPr>
    </w:p>
    <w:p w14:paraId="3FB21AA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Pacientams reikia nurodyti, kad Testavan gelio vartojimo metu ir tuojau po vartojimo, ant geliu pateptos odos neteptų kūno losjonų ir kremo nuo saulės.</w:t>
      </w:r>
    </w:p>
    <w:p w14:paraId="2EB46609" w14:textId="77777777" w:rsidR="009A7EF0" w:rsidRPr="007B7D73" w:rsidRDefault="009A7EF0" w:rsidP="009A7EF0">
      <w:pPr>
        <w:spacing w:after="0" w:line="240" w:lineRule="auto"/>
        <w:rPr>
          <w:rFonts w:ascii="Times New Roman" w:hAnsi="Times New Roman"/>
          <w:lang w:val="lt-LT"/>
        </w:rPr>
      </w:pPr>
    </w:p>
    <w:p w14:paraId="59BB2F0D"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Su laboratorinių tyrimų rodmenimis susijusi sąveika: androgenai gali mažinti tiroksiną sujungiančio globulino koncentraciją, todėl gali sumažėti bendro tetrajodtironino (T4) koncentracija </w:t>
      </w:r>
      <w:r>
        <w:rPr>
          <w:rFonts w:ascii="Times New Roman" w:hAnsi="Times New Roman"/>
          <w:lang w:val="lt-LT"/>
        </w:rPr>
        <w:t xml:space="preserve">kraujo </w:t>
      </w:r>
      <w:r w:rsidRPr="007B7D73">
        <w:rPr>
          <w:rFonts w:ascii="Times New Roman" w:hAnsi="Times New Roman"/>
          <w:lang w:val="lt-LT"/>
        </w:rPr>
        <w:t>serume bei padidėti trijodtironino (T3) ir tetrajodtironino (T4) suvartojimas. Vis dėlto laisvųjų skydliaukės hormonų kiekis išlieka nepakitęs, klinikinių skydliaukės funkcijos sutrikimo požymių neatsiranda.</w:t>
      </w:r>
    </w:p>
    <w:p w14:paraId="7D08E002" w14:textId="77777777" w:rsidR="009A7EF0" w:rsidRPr="007B7D73" w:rsidRDefault="009A7EF0" w:rsidP="009A7EF0">
      <w:pPr>
        <w:spacing w:after="0" w:line="240" w:lineRule="auto"/>
        <w:rPr>
          <w:rFonts w:ascii="Times New Roman" w:hAnsi="Times New Roman"/>
          <w:lang w:val="lt-LT"/>
        </w:rPr>
      </w:pPr>
    </w:p>
    <w:p w14:paraId="5886A835"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21" w:name="_Toc129243106"/>
      <w:bookmarkStart w:id="22" w:name="_Toc129243231"/>
      <w:r w:rsidRPr="007B7D73">
        <w:rPr>
          <w:rFonts w:ascii="Times New Roman" w:hAnsi="Times New Roman"/>
          <w:b/>
          <w:kern w:val="28"/>
          <w:lang w:val="lt-LT"/>
        </w:rPr>
        <w:t>4.5</w:t>
      </w:r>
      <w:r w:rsidRPr="007B7D73">
        <w:rPr>
          <w:rFonts w:ascii="Times New Roman" w:hAnsi="Times New Roman"/>
          <w:b/>
          <w:kern w:val="28"/>
          <w:lang w:val="lt-LT"/>
        </w:rPr>
        <w:tab/>
        <w:t>Sąveika su kitais vaistiniais preparatais ir kitokia sąveika</w:t>
      </w:r>
      <w:bookmarkEnd w:id="21"/>
      <w:bookmarkEnd w:id="22"/>
    </w:p>
    <w:p w14:paraId="40EFE048" w14:textId="77777777" w:rsidR="009A7EF0" w:rsidRPr="007B7D73" w:rsidRDefault="009A7EF0" w:rsidP="009A7EF0">
      <w:pPr>
        <w:spacing w:after="0" w:line="240" w:lineRule="auto"/>
        <w:rPr>
          <w:rFonts w:ascii="Times New Roman" w:hAnsi="Times New Roman"/>
          <w:lang w:val="lt-LT"/>
        </w:rPr>
      </w:pPr>
    </w:p>
    <w:p w14:paraId="4D7BFAA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Jei androgenų vartojama kartu su geriamaisiais antikoaguliantais, pastarųjų poveikis gali sustiprėti. Pacientams, kurie vartoja geriamųjų antikoaguliantų, reikia atidžiai stebėti tarptautinį normalizuotą santykį (TNS), ypač pradedant arba nutraukiant gydymą androgenais.</w:t>
      </w:r>
    </w:p>
    <w:p w14:paraId="284ACF7A" w14:textId="77777777" w:rsidR="009A7EF0" w:rsidRPr="007B7D73" w:rsidRDefault="009A7EF0" w:rsidP="009A7EF0">
      <w:pPr>
        <w:spacing w:after="0" w:line="240" w:lineRule="auto"/>
        <w:rPr>
          <w:rFonts w:ascii="Times New Roman" w:hAnsi="Times New Roman"/>
          <w:lang w:val="lt-LT"/>
        </w:rPr>
      </w:pPr>
    </w:p>
    <w:p w14:paraId="59063EC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Kartu su testosteronu vartojant adrenokortikotropinio hormono (AKTH) arba kortikosteroidų, gali padidėti edemos rizika, todėl minėtų vaistinių preparatų kartu reikia skirti atsargiai, ypač pacientams, sergantiems širdies, inkstų arba kepenų ligomis.</w:t>
      </w:r>
    </w:p>
    <w:p w14:paraId="5FA25E3C" w14:textId="77777777" w:rsidR="009A7EF0" w:rsidRPr="007B7D73" w:rsidRDefault="009A7EF0" w:rsidP="009A7EF0">
      <w:pPr>
        <w:spacing w:after="0" w:line="240" w:lineRule="auto"/>
        <w:rPr>
          <w:rFonts w:ascii="Times New Roman" w:hAnsi="Times New Roman"/>
          <w:lang w:val="lt-LT"/>
        </w:rPr>
      </w:pPr>
    </w:p>
    <w:p w14:paraId="730601C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Jeigu pacientas buvo gydomas androgenais ir jam po pakeičiamojo gydymo </w:t>
      </w:r>
      <w:smartTag w:uri="schemas-tilde-lt/tildestengine" w:element="templates">
        <w:smartTagPr>
          <w:attr w:name="baseform" w:val="kurs|as"/>
          <w:attr w:name="id" w:val="-1"/>
          <w:attr w:name="text" w:val="kurso"/>
        </w:smartTagPr>
        <w:r w:rsidRPr="007B7D73">
          <w:rPr>
            <w:rFonts w:ascii="Times New Roman" w:hAnsi="Times New Roman"/>
            <w:lang w:val="lt-LT"/>
          </w:rPr>
          <w:t>kurso</w:t>
        </w:r>
      </w:smartTag>
      <w:r w:rsidRPr="007B7D73">
        <w:rPr>
          <w:rFonts w:ascii="Times New Roman" w:hAnsi="Times New Roman"/>
          <w:lang w:val="lt-LT"/>
        </w:rPr>
        <w:t xml:space="preserve"> testosterono koncentracija </w:t>
      </w:r>
      <w:r>
        <w:rPr>
          <w:rFonts w:ascii="Times New Roman" w:hAnsi="Times New Roman"/>
          <w:lang w:val="lt-LT"/>
        </w:rPr>
        <w:t xml:space="preserve">kraujo </w:t>
      </w:r>
      <w:r w:rsidRPr="007B7D73">
        <w:rPr>
          <w:rFonts w:ascii="Times New Roman" w:hAnsi="Times New Roman"/>
          <w:lang w:val="lt-LT"/>
        </w:rPr>
        <w:t>plazmoje tapo normali, gali padidėti jautrumas insulinui.</w:t>
      </w:r>
    </w:p>
    <w:p w14:paraId="487E40C6" w14:textId="77777777" w:rsidR="009A7EF0" w:rsidRPr="007B7D73" w:rsidRDefault="009A7EF0" w:rsidP="009A7EF0">
      <w:pPr>
        <w:spacing w:after="0" w:line="240" w:lineRule="auto"/>
        <w:rPr>
          <w:rFonts w:ascii="Times New Roman" w:hAnsi="Times New Roman"/>
          <w:lang w:val="lt-LT"/>
        </w:rPr>
      </w:pPr>
    </w:p>
    <w:p w14:paraId="2E87C8EB"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Sąveikos tyrimų su kūno losjonais ar apsaugos nuo saulės produktais, neatlikti.</w:t>
      </w:r>
    </w:p>
    <w:p w14:paraId="2A33A2CF" w14:textId="77777777" w:rsidR="009A7EF0" w:rsidRPr="007B7D73" w:rsidRDefault="009A7EF0" w:rsidP="009A7EF0">
      <w:pPr>
        <w:spacing w:after="0" w:line="240" w:lineRule="auto"/>
        <w:rPr>
          <w:rFonts w:ascii="Times New Roman" w:hAnsi="Times New Roman"/>
          <w:lang w:val="lt-LT"/>
        </w:rPr>
      </w:pPr>
    </w:p>
    <w:p w14:paraId="19F9A4F6"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23" w:name="_Toc129243107"/>
      <w:bookmarkStart w:id="24" w:name="_Toc129243232"/>
      <w:r w:rsidRPr="007B7D73">
        <w:rPr>
          <w:rFonts w:ascii="Times New Roman" w:hAnsi="Times New Roman"/>
          <w:b/>
          <w:kern w:val="28"/>
          <w:lang w:val="lt-LT"/>
        </w:rPr>
        <w:t>4.6</w:t>
      </w:r>
      <w:r w:rsidRPr="007B7D73">
        <w:rPr>
          <w:rFonts w:ascii="Times New Roman" w:hAnsi="Times New Roman"/>
          <w:b/>
          <w:kern w:val="28"/>
          <w:lang w:val="lt-LT"/>
        </w:rPr>
        <w:tab/>
        <w:t>Vaisingumas, nėštumo ir žindymo laikotarpis</w:t>
      </w:r>
      <w:bookmarkEnd w:id="23"/>
      <w:bookmarkEnd w:id="24"/>
    </w:p>
    <w:p w14:paraId="193A28F7" w14:textId="77777777" w:rsidR="009A7EF0" w:rsidRPr="007B7D73" w:rsidRDefault="009A7EF0" w:rsidP="009A7EF0">
      <w:pPr>
        <w:spacing w:after="0" w:line="240" w:lineRule="auto"/>
        <w:rPr>
          <w:rFonts w:ascii="Times New Roman" w:hAnsi="Times New Roman"/>
          <w:lang w:val="lt-LT"/>
        </w:rPr>
      </w:pPr>
    </w:p>
    <w:p w14:paraId="67425D07"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skirtas vartoti tik vyrams.</w:t>
      </w:r>
    </w:p>
    <w:p w14:paraId="77F7B273" w14:textId="77777777" w:rsidR="009A7EF0" w:rsidRPr="007B7D73" w:rsidRDefault="009A7EF0" w:rsidP="009A7EF0">
      <w:pPr>
        <w:spacing w:after="0" w:line="240" w:lineRule="auto"/>
        <w:rPr>
          <w:rFonts w:ascii="Times New Roman" w:hAnsi="Times New Roman"/>
          <w:lang w:val="lt-LT"/>
        </w:rPr>
      </w:pPr>
    </w:p>
    <w:p w14:paraId="7485EEF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Klinikiniai tyrimai su Testavan, siekiant įvertinti vyrų vaisingumą, neatlikti. Testavan gali sukelti grįžtamą spermatogenezės slopinimą (žr. 5.3 skyrių).</w:t>
      </w:r>
    </w:p>
    <w:p w14:paraId="512D9069" w14:textId="77777777" w:rsidR="009A7EF0" w:rsidRPr="007B7D73" w:rsidRDefault="009A7EF0" w:rsidP="009A7EF0">
      <w:pPr>
        <w:spacing w:after="0" w:line="240" w:lineRule="auto"/>
        <w:rPr>
          <w:rFonts w:ascii="Times New Roman" w:hAnsi="Times New Roman"/>
          <w:lang w:val="lt-LT"/>
        </w:rPr>
      </w:pPr>
    </w:p>
    <w:p w14:paraId="5C09F0C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Nėščioms moterims reikia vengti bet kokio kontakto su oda, ant kurios buvo užtepta Testavan (žr. 4.4 skyrių). Nėščiai moteriai palietus Testavan pateptą vietą, kuri nebuvo nuplauta ar pridengta drabužiais, būtina kiek įmanoma greičiau nuplauti tą odos vietą muilu ir vandeniu.</w:t>
      </w:r>
    </w:p>
    <w:p w14:paraId="0466B39A"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Testosteronas gali sukelti virilizmą vaisiui.</w:t>
      </w:r>
    </w:p>
    <w:p w14:paraId="7304BBFC" w14:textId="77777777" w:rsidR="009A7EF0" w:rsidRPr="007B7D73" w:rsidRDefault="009A7EF0" w:rsidP="009A7EF0">
      <w:pPr>
        <w:spacing w:after="0" w:line="240" w:lineRule="auto"/>
        <w:rPr>
          <w:rFonts w:ascii="Times New Roman" w:hAnsi="Times New Roman"/>
          <w:lang w:val="lt-LT"/>
        </w:rPr>
      </w:pPr>
    </w:p>
    <w:p w14:paraId="17ACB6B9"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25" w:name="_Toc129243108"/>
      <w:bookmarkStart w:id="26" w:name="_Toc129243233"/>
      <w:r w:rsidRPr="007B7D73">
        <w:rPr>
          <w:rFonts w:ascii="Times New Roman" w:hAnsi="Times New Roman"/>
          <w:b/>
          <w:kern w:val="28"/>
          <w:lang w:val="lt-LT"/>
        </w:rPr>
        <w:t>4.7</w:t>
      </w:r>
      <w:r w:rsidRPr="007B7D73">
        <w:rPr>
          <w:rFonts w:ascii="Times New Roman" w:hAnsi="Times New Roman"/>
          <w:b/>
          <w:kern w:val="28"/>
          <w:lang w:val="lt-LT"/>
        </w:rPr>
        <w:tab/>
        <w:t>Poveikis gebėjimui vairuoti ir valdyti mechanizmus</w:t>
      </w:r>
      <w:bookmarkEnd w:id="25"/>
      <w:bookmarkEnd w:id="26"/>
    </w:p>
    <w:p w14:paraId="57EA9A91" w14:textId="77777777" w:rsidR="009A7EF0" w:rsidRPr="007B7D73" w:rsidRDefault="009A7EF0" w:rsidP="009A7EF0">
      <w:pPr>
        <w:spacing w:after="0" w:line="240" w:lineRule="auto"/>
        <w:rPr>
          <w:rFonts w:ascii="Times New Roman" w:hAnsi="Times New Roman"/>
          <w:lang w:val="lt-LT"/>
        </w:rPr>
      </w:pPr>
    </w:p>
    <w:p w14:paraId="5E3891D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gebėjimo vairuoti neveikia arba veikia nereikšmingai.</w:t>
      </w:r>
    </w:p>
    <w:p w14:paraId="3B3F5419" w14:textId="77777777" w:rsidR="009A7EF0" w:rsidRPr="007B7D73" w:rsidRDefault="009A7EF0" w:rsidP="009A7EF0">
      <w:pPr>
        <w:spacing w:after="0" w:line="240" w:lineRule="auto"/>
        <w:rPr>
          <w:rFonts w:ascii="Times New Roman" w:hAnsi="Times New Roman"/>
          <w:lang w:val="lt-LT"/>
        </w:rPr>
      </w:pPr>
    </w:p>
    <w:p w14:paraId="078A1402"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27" w:name="_Toc129243109"/>
      <w:bookmarkStart w:id="28" w:name="_Toc129243234"/>
      <w:r w:rsidRPr="007B7D73">
        <w:rPr>
          <w:rFonts w:ascii="Times New Roman" w:hAnsi="Times New Roman"/>
          <w:b/>
          <w:kern w:val="28"/>
          <w:lang w:val="lt-LT"/>
        </w:rPr>
        <w:t>4.8</w:t>
      </w:r>
      <w:r w:rsidRPr="007B7D73">
        <w:rPr>
          <w:rFonts w:ascii="Times New Roman" w:hAnsi="Times New Roman"/>
          <w:b/>
          <w:kern w:val="28"/>
          <w:lang w:val="lt-LT"/>
        </w:rPr>
        <w:tab/>
        <w:t>Nepageidaujamas poveikis</w:t>
      </w:r>
      <w:bookmarkEnd w:id="27"/>
      <w:bookmarkEnd w:id="28"/>
    </w:p>
    <w:p w14:paraId="572E4ACB" w14:textId="77777777" w:rsidR="009A7EF0" w:rsidRPr="007B7D73" w:rsidRDefault="009A7EF0" w:rsidP="009A7EF0">
      <w:pPr>
        <w:spacing w:after="0" w:line="240" w:lineRule="auto"/>
        <w:rPr>
          <w:rFonts w:ascii="Times New Roman" w:hAnsi="Times New Roman"/>
          <w:lang w:val="lt-LT"/>
        </w:rPr>
      </w:pPr>
    </w:p>
    <w:p w14:paraId="25F8452F"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a. saugumo duomenų santrauka</w:t>
      </w:r>
    </w:p>
    <w:p w14:paraId="4082E415"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2 ir 3 fazės klinikinių tyrimų metu, kurie tesėsi ne ilgiau kaip 9 mėnesius, dažniausiai pasireiškusios nepageidaujamos reakcijos buvo reakcijos vartojimo vietoje (4 %), įskaitant eritemą, niežulį, dermatitą, sausumą ir odos sudirginimą. Didžioji dauguma šių reakcijų buvo lengvos arba vidutinio sunkumo.</w:t>
      </w:r>
    </w:p>
    <w:p w14:paraId="7874C275" w14:textId="77777777" w:rsidR="009A7EF0" w:rsidRPr="007B7D73" w:rsidRDefault="009A7EF0" w:rsidP="009A7EF0">
      <w:pPr>
        <w:spacing w:after="0" w:line="240" w:lineRule="auto"/>
        <w:rPr>
          <w:rFonts w:ascii="Times New Roman" w:hAnsi="Times New Roman"/>
          <w:lang w:val="lt-LT"/>
        </w:rPr>
      </w:pPr>
    </w:p>
    <w:p w14:paraId="3254F1A0"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b. nepageidaujamų reakcijų santrauka lentelėje</w:t>
      </w:r>
    </w:p>
    <w:p w14:paraId="7FC648F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2 ir 3 fazės klinikinių tyrimų su Testavan metu nustatytos nepageidaujamos reakcijos yra išvardytos toliau pateikiamoje lentelėje. Visos nepageidaujamos reakcijos, kurių atsiradimas siejamas su vaistinio preparato vartojimu, išvardytos pagal organų sistemų klases ir jų dažnis apibūdinamas taip: dažnas (nuo ≥ 1/100 iki &lt; 1/10), nedažnas (nuo ≥ 1/1000 iki &lt; 1/100).</w:t>
      </w:r>
    </w:p>
    <w:p w14:paraId="74EADEC9" w14:textId="77777777" w:rsidR="009A7EF0" w:rsidRPr="007B7D73" w:rsidRDefault="009A7EF0" w:rsidP="009A7EF0">
      <w:pPr>
        <w:spacing w:after="0" w:line="240" w:lineRule="auto"/>
        <w:rPr>
          <w:rFonts w:ascii="Times New Roman" w:hAnsi="Times New Roman"/>
          <w:lang w:val="lt-LT"/>
        </w:rPr>
      </w:pPr>
    </w:p>
    <w:p w14:paraId="7171ACF1" w14:textId="77777777" w:rsidR="009A7EF0" w:rsidRPr="007B7D73" w:rsidRDefault="009A7EF0" w:rsidP="009A7EF0">
      <w:pPr>
        <w:spacing w:after="0" w:line="240" w:lineRule="auto"/>
        <w:rPr>
          <w:rFonts w:ascii="Times New Roman" w:hAnsi="Times New Roman"/>
          <w:b/>
          <w:snapToGrid w:val="0"/>
          <w:lang w:val="lt-LT" w:eastAsia="lt-LT"/>
        </w:rPr>
      </w:pPr>
      <w:r w:rsidRPr="007B7D73">
        <w:rPr>
          <w:rFonts w:ascii="Times New Roman" w:hAnsi="Times New Roman"/>
          <w:b/>
          <w:lang w:val="lt-LT"/>
        </w:rPr>
        <w:t>Su Testavan vartojimu susijusios nepageidaujamos reakcijos, apie kurias pranešta klinikinių tyrimų metu daugiau nei vieną kartą (n=379)</w:t>
      </w:r>
    </w:p>
    <w:p w14:paraId="3104975B" w14:textId="77777777" w:rsidR="009A7EF0" w:rsidRPr="007B7D73" w:rsidRDefault="009A7EF0" w:rsidP="009A7EF0">
      <w:pPr>
        <w:spacing w:after="0" w:line="240" w:lineRule="auto"/>
        <w:rPr>
          <w:rFonts w:ascii="Times New Roman" w:hAnsi="Times New Roman"/>
          <w:snapToGrid w:val="0"/>
          <w:lang w:val="lt-LT" w:eastAsia="lt-LT"/>
        </w:rPr>
      </w:pPr>
    </w:p>
    <w:tbl>
      <w:tblPr>
        <w:tblW w:w="5000" w:type="pct"/>
        <w:tblLook w:val="04A0" w:firstRow="1" w:lastRow="0" w:firstColumn="1" w:lastColumn="0" w:noHBand="0" w:noVBand="1"/>
      </w:tblPr>
      <w:tblGrid>
        <w:gridCol w:w="2094"/>
        <w:gridCol w:w="3488"/>
        <w:gridCol w:w="3488"/>
      </w:tblGrid>
      <w:tr w:rsidR="009A7EF0" w:rsidRPr="007B7D73" w14:paraId="5EC3E0BC" w14:textId="77777777" w:rsidTr="00094FCF">
        <w:trPr>
          <w:cantSplit/>
          <w:trHeight w:val="417"/>
        </w:trPr>
        <w:tc>
          <w:tcPr>
            <w:tcW w:w="1154" w:type="pct"/>
            <w:tcBorders>
              <w:top w:val="single" w:sz="4" w:space="0" w:color="000000"/>
              <w:left w:val="nil"/>
              <w:bottom w:val="single" w:sz="4" w:space="0" w:color="000000"/>
              <w:right w:val="nil"/>
            </w:tcBorders>
            <w:shd w:val="clear" w:color="auto" w:fill="auto"/>
            <w:hideMark/>
          </w:tcPr>
          <w:p w14:paraId="182F5700"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b/>
                <w:sz w:val="24"/>
                <w:szCs w:val="24"/>
                <w:lang w:val="lt-LT" w:eastAsia="en-GB"/>
              </w:rPr>
            </w:pPr>
            <w:r w:rsidRPr="007B7D73">
              <w:rPr>
                <w:rFonts w:ascii="Times New Roman" w:eastAsia="Times New Roman" w:hAnsi="Times New Roman"/>
                <w:b/>
                <w:szCs w:val="20"/>
                <w:lang w:val="lt-LT"/>
              </w:rPr>
              <w:t>MedDRA organų sistemų klasė</w:t>
            </w:r>
          </w:p>
        </w:tc>
        <w:tc>
          <w:tcPr>
            <w:tcW w:w="1923" w:type="pct"/>
            <w:tcBorders>
              <w:top w:val="single" w:sz="4" w:space="0" w:color="000000"/>
              <w:left w:val="nil"/>
              <w:bottom w:val="single" w:sz="4" w:space="0" w:color="000000"/>
              <w:right w:val="nil"/>
            </w:tcBorders>
            <w:shd w:val="clear" w:color="auto" w:fill="auto"/>
            <w:hideMark/>
          </w:tcPr>
          <w:p w14:paraId="6B2965C7"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b/>
                <w:sz w:val="24"/>
                <w:szCs w:val="24"/>
                <w:lang w:val="lt-LT" w:eastAsia="en-GB"/>
              </w:rPr>
            </w:pPr>
            <w:r w:rsidRPr="007B7D73">
              <w:rPr>
                <w:rFonts w:ascii="Times New Roman" w:eastAsia="Times New Roman" w:hAnsi="Times New Roman"/>
                <w:b/>
                <w:szCs w:val="20"/>
                <w:lang w:val="lt-LT"/>
              </w:rPr>
              <w:t xml:space="preserve">Dažni (nuo </w:t>
            </w:r>
            <w:r w:rsidRPr="007B7D73">
              <w:rPr>
                <w:rFonts w:ascii="Times New Roman" w:eastAsia="Times New Roman" w:hAnsi="Times New Roman"/>
                <w:szCs w:val="20"/>
                <w:lang w:val="lt-LT"/>
              </w:rPr>
              <w:t>≥ </w:t>
            </w:r>
            <w:r w:rsidRPr="007B7D73">
              <w:rPr>
                <w:rFonts w:ascii="Times New Roman" w:eastAsia="Times New Roman" w:hAnsi="Times New Roman"/>
                <w:b/>
                <w:szCs w:val="20"/>
                <w:lang w:val="lt-LT"/>
              </w:rPr>
              <w:t>1/100 iki &lt; 1/10)</w:t>
            </w:r>
          </w:p>
        </w:tc>
        <w:tc>
          <w:tcPr>
            <w:tcW w:w="1923" w:type="pct"/>
            <w:tcBorders>
              <w:top w:val="single" w:sz="4" w:space="0" w:color="000000"/>
              <w:left w:val="nil"/>
              <w:bottom w:val="single" w:sz="4" w:space="0" w:color="000000"/>
              <w:right w:val="nil"/>
            </w:tcBorders>
          </w:tcPr>
          <w:p w14:paraId="2E3267C6"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Nedažni (nuo ≥ 1/1000 iki &lt; 1/100)</w:t>
            </w:r>
          </w:p>
        </w:tc>
      </w:tr>
      <w:tr w:rsidR="009A7EF0" w:rsidRPr="00A279F6" w14:paraId="3CD71991" w14:textId="77777777" w:rsidTr="00094FCF">
        <w:trPr>
          <w:cantSplit/>
          <w:trHeight w:val="896"/>
        </w:trPr>
        <w:tc>
          <w:tcPr>
            <w:tcW w:w="1154" w:type="pct"/>
            <w:tcBorders>
              <w:top w:val="single" w:sz="4" w:space="0" w:color="000000"/>
              <w:left w:val="nil"/>
              <w:bottom w:val="nil"/>
              <w:right w:val="nil"/>
            </w:tcBorders>
            <w:shd w:val="clear" w:color="auto" w:fill="auto"/>
            <w:hideMark/>
          </w:tcPr>
          <w:p w14:paraId="1B9162EB"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Bendrieji sutrikimai ir vartojimo vietos pažeidimai</w:t>
            </w:r>
          </w:p>
        </w:tc>
        <w:tc>
          <w:tcPr>
            <w:tcW w:w="1923" w:type="pct"/>
            <w:tcBorders>
              <w:top w:val="single" w:sz="4" w:space="0" w:color="000000"/>
              <w:left w:val="nil"/>
              <w:bottom w:val="nil"/>
              <w:right w:val="nil"/>
            </w:tcBorders>
            <w:shd w:val="clear" w:color="auto" w:fill="auto"/>
            <w:hideMark/>
          </w:tcPr>
          <w:p w14:paraId="338C83F3"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Reakcijos vartojimo vietoje (</w:t>
            </w:r>
            <w:r w:rsidRPr="007B7D73">
              <w:rPr>
                <w:rFonts w:ascii="Times New Roman" w:hAnsi="Times New Roman"/>
                <w:lang w:val="lt-LT"/>
              </w:rPr>
              <w:t>įskaitant išbėrimą, eritemą, niež</w:t>
            </w:r>
            <w:r>
              <w:rPr>
                <w:rFonts w:ascii="Times New Roman" w:hAnsi="Times New Roman"/>
                <w:lang w:val="lt-LT"/>
              </w:rPr>
              <w:t>ėjimą</w:t>
            </w:r>
            <w:r w:rsidRPr="007B7D73">
              <w:rPr>
                <w:rFonts w:ascii="Times New Roman" w:hAnsi="Times New Roman"/>
                <w:lang w:val="lt-LT"/>
              </w:rPr>
              <w:t>, dermatitą, sausumą ir odos sudirginimą</w:t>
            </w:r>
            <w:r w:rsidRPr="007B7D73">
              <w:rPr>
                <w:rFonts w:ascii="Times New Roman" w:eastAsia="Times New Roman" w:hAnsi="Times New Roman"/>
                <w:szCs w:val="20"/>
                <w:lang w:val="lt-LT"/>
              </w:rPr>
              <w:t>)</w:t>
            </w:r>
          </w:p>
        </w:tc>
        <w:tc>
          <w:tcPr>
            <w:tcW w:w="1923" w:type="pct"/>
            <w:tcBorders>
              <w:top w:val="single" w:sz="4" w:space="0" w:color="000000"/>
              <w:left w:val="nil"/>
              <w:bottom w:val="nil"/>
              <w:right w:val="nil"/>
            </w:tcBorders>
          </w:tcPr>
          <w:p w14:paraId="30AECC0F"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p>
        </w:tc>
      </w:tr>
      <w:tr w:rsidR="009A7EF0" w:rsidRPr="007B7D73" w14:paraId="0C404F96" w14:textId="77777777" w:rsidTr="00094FCF">
        <w:trPr>
          <w:cantSplit/>
          <w:trHeight w:val="1416"/>
        </w:trPr>
        <w:tc>
          <w:tcPr>
            <w:tcW w:w="1154" w:type="pct"/>
            <w:shd w:val="clear" w:color="auto" w:fill="auto"/>
            <w:hideMark/>
          </w:tcPr>
          <w:p w14:paraId="22FC9968"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Tyrimai</w:t>
            </w:r>
          </w:p>
        </w:tc>
        <w:tc>
          <w:tcPr>
            <w:tcW w:w="1923" w:type="pct"/>
            <w:shd w:val="clear" w:color="auto" w:fill="auto"/>
            <w:hideMark/>
          </w:tcPr>
          <w:p w14:paraId="4F95FA6E"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 xml:space="preserve">Trigliceridų kiekio kraujyje padidėjimas / hipertrigliceridemija, </w:t>
            </w:r>
            <w:r w:rsidRPr="007B7D73">
              <w:rPr>
                <w:rFonts w:ascii="Times New Roman" w:hAnsi="Times New Roman"/>
                <w:snapToGrid w:val="0"/>
                <w:lang w:val="lt-LT" w:eastAsia="lt-LT"/>
              </w:rPr>
              <w:t>padidėjusi PSA koncentracija, padidėjęs haematokritas</w:t>
            </w:r>
          </w:p>
        </w:tc>
        <w:tc>
          <w:tcPr>
            <w:tcW w:w="1923" w:type="pct"/>
          </w:tcPr>
          <w:p w14:paraId="47B52B06"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Hemoglobino kiekio padidėjimas</w:t>
            </w:r>
          </w:p>
        </w:tc>
      </w:tr>
      <w:tr w:rsidR="009A7EF0" w:rsidRPr="007B7D73" w14:paraId="0CCF96C5" w14:textId="77777777" w:rsidTr="00094FCF">
        <w:trPr>
          <w:cantSplit/>
          <w:trHeight w:val="552"/>
        </w:trPr>
        <w:tc>
          <w:tcPr>
            <w:tcW w:w="1154" w:type="pct"/>
            <w:tcBorders>
              <w:top w:val="nil"/>
              <w:left w:val="nil"/>
              <w:bottom w:val="nil"/>
              <w:right w:val="nil"/>
            </w:tcBorders>
            <w:shd w:val="clear" w:color="auto" w:fill="auto"/>
            <w:hideMark/>
          </w:tcPr>
          <w:p w14:paraId="1A39EF22"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Kraujagyslių sutrikimai</w:t>
            </w:r>
          </w:p>
        </w:tc>
        <w:tc>
          <w:tcPr>
            <w:tcW w:w="1923" w:type="pct"/>
            <w:tcBorders>
              <w:top w:val="nil"/>
              <w:left w:val="nil"/>
              <w:bottom w:val="nil"/>
              <w:right w:val="nil"/>
            </w:tcBorders>
            <w:shd w:val="clear" w:color="auto" w:fill="auto"/>
            <w:hideMark/>
          </w:tcPr>
          <w:p w14:paraId="3B97A353"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 w:val="24"/>
                <w:szCs w:val="24"/>
                <w:lang w:val="lt-LT" w:eastAsia="en-GB"/>
              </w:rPr>
            </w:pPr>
            <w:r w:rsidRPr="007B7D73">
              <w:rPr>
                <w:rFonts w:ascii="Times New Roman" w:eastAsia="Times New Roman" w:hAnsi="Times New Roman"/>
                <w:szCs w:val="20"/>
                <w:lang w:val="lt-LT"/>
              </w:rPr>
              <w:t>Hipertenzija</w:t>
            </w:r>
          </w:p>
        </w:tc>
        <w:tc>
          <w:tcPr>
            <w:tcW w:w="1923" w:type="pct"/>
            <w:tcBorders>
              <w:top w:val="nil"/>
              <w:left w:val="nil"/>
              <w:bottom w:val="nil"/>
              <w:right w:val="nil"/>
            </w:tcBorders>
          </w:tcPr>
          <w:p w14:paraId="436174EE"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p>
        </w:tc>
      </w:tr>
      <w:tr w:rsidR="009A7EF0" w:rsidRPr="007B7D73" w14:paraId="7BAED45D" w14:textId="77777777" w:rsidTr="00094FCF">
        <w:trPr>
          <w:cantSplit/>
          <w:trHeight w:val="552"/>
        </w:trPr>
        <w:tc>
          <w:tcPr>
            <w:tcW w:w="1154" w:type="pct"/>
            <w:tcBorders>
              <w:top w:val="nil"/>
              <w:left w:val="nil"/>
              <w:bottom w:val="nil"/>
              <w:right w:val="nil"/>
            </w:tcBorders>
            <w:shd w:val="clear" w:color="auto" w:fill="auto"/>
          </w:tcPr>
          <w:p w14:paraId="12D7C1E9"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Nervų sistemos sutrikimai</w:t>
            </w:r>
          </w:p>
        </w:tc>
        <w:tc>
          <w:tcPr>
            <w:tcW w:w="1923" w:type="pct"/>
            <w:tcBorders>
              <w:top w:val="nil"/>
              <w:left w:val="nil"/>
              <w:bottom w:val="nil"/>
              <w:right w:val="nil"/>
            </w:tcBorders>
            <w:shd w:val="clear" w:color="auto" w:fill="auto"/>
          </w:tcPr>
          <w:p w14:paraId="7A36BFEA"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p>
        </w:tc>
        <w:tc>
          <w:tcPr>
            <w:tcW w:w="1923" w:type="pct"/>
            <w:tcBorders>
              <w:top w:val="nil"/>
              <w:left w:val="nil"/>
              <w:bottom w:val="nil"/>
              <w:right w:val="nil"/>
            </w:tcBorders>
          </w:tcPr>
          <w:p w14:paraId="216D5DA9" w14:textId="77777777" w:rsidR="009A7EF0" w:rsidRPr="007B7D73" w:rsidRDefault="009A7EF0" w:rsidP="00094FCF">
            <w:pPr>
              <w:keepLines/>
              <w:tabs>
                <w:tab w:val="left" w:pos="567"/>
              </w:tabs>
              <w:suppressAutoHyphens/>
              <w:spacing w:after="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Galvos skausmas</w:t>
            </w:r>
          </w:p>
        </w:tc>
      </w:tr>
    </w:tbl>
    <w:p w14:paraId="7D15E7EC" w14:textId="77777777" w:rsidR="009A7EF0" w:rsidRPr="007B7D73" w:rsidRDefault="009A7EF0" w:rsidP="009A7EF0">
      <w:pPr>
        <w:spacing w:after="0" w:line="240" w:lineRule="auto"/>
        <w:rPr>
          <w:rFonts w:ascii="Times New Roman" w:hAnsi="Times New Roman"/>
          <w:b/>
          <w:bCs/>
          <w:snapToGrid w:val="0"/>
          <w:lang w:val="lt-LT" w:eastAsia="lt-LT"/>
        </w:rPr>
      </w:pPr>
    </w:p>
    <w:p w14:paraId="4C6F378E"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Remiantis literatūros duomenimis ir spontaniškais pranešimais, gautais iš vartojančių testosterono gelių, kitas žinomas nepageidaujamas poveikis yra išvardytas toliau pateikiamoje lentelėje:</w:t>
      </w:r>
    </w:p>
    <w:p w14:paraId="61B30EF0" w14:textId="77777777" w:rsidR="009A7EF0" w:rsidRPr="007B7D73" w:rsidRDefault="009A7EF0" w:rsidP="009A7EF0">
      <w:pPr>
        <w:spacing w:after="0" w:line="240" w:lineRule="auto"/>
        <w:rPr>
          <w:rFonts w:ascii="Times New Roman" w:hAnsi="Times New Roman"/>
          <w:lang w:val="lt-LT"/>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5670"/>
      </w:tblGrid>
      <w:tr w:rsidR="009A7EF0" w:rsidRPr="00A279F6" w14:paraId="65108D3B" w14:textId="77777777" w:rsidTr="00094FCF">
        <w:trPr>
          <w:cantSplit/>
        </w:trPr>
        <w:tc>
          <w:tcPr>
            <w:tcW w:w="3402" w:type="dxa"/>
            <w:shd w:val="clear" w:color="auto" w:fill="auto"/>
          </w:tcPr>
          <w:p w14:paraId="2D50EA8D"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MedDRA organų sistemų klasė</w:t>
            </w:r>
          </w:p>
        </w:tc>
        <w:tc>
          <w:tcPr>
            <w:tcW w:w="5670" w:type="dxa"/>
            <w:shd w:val="clear" w:color="auto" w:fill="auto"/>
          </w:tcPr>
          <w:p w14:paraId="1442E324"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Nepageidaujamos reakcijos – terminas, kuriam teikiama pirmenybė</w:t>
            </w:r>
          </w:p>
        </w:tc>
      </w:tr>
      <w:tr w:rsidR="009A7EF0" w:rsidRPr="007B7D73" w14:paraId="53734316" w14:textId="77777777" w:rsidTr="00094FCF">
        <w:trPr>
          <w:cantSplit/>
        </w:trPr>
        <w:tc>
          <w:tcPr>
            <w:tcW w:w="3402" w:type="dxa"/>
            <w:shd w:val="clear" w:color="auto" w:fill="auto"/>
          </w:tcPr>
          <w:p w14:paraId="4706F044"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Kraujo ir limfinės sistemos sutrikimai</w:t>
            </w:r>
          </w:p>
        </w:tc>
        <w:tc>
          <w:tcPr>
            <w:tcW w:w="5670" w:type="dxa"/>
            <w:shd w:val="clear" w:color="auto" w:fill="auto"/>
          </w:tcPr>
          <w:p w14:paraId="703C46C1"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Policitemija, anemija</w:t>
            </w:r>
          </w:p>
        </w:tc>
      </w:tr>
      <w:tr w:rsidR="009A7EF0" w:rsidRPr="007B7D73" w14:paraId="429D9237" w14:textId="77777777" w:rsidTr="00094FCF">
        <w:trPr>
          <w:cantSplit/>
        </w:trPr>
        <w:tc>
          <w:tcPr>
            <w:tcW w:w="3402" w:type="dxa"/>
            <w:shd w:val="clear" w:color="auto" w:fill="auto"/>
          </w:tcPr>
          <w:p w14:paraId="07E18F44"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Psichikos sutrikimai</w:t>
            </w:r>
          </w:p>
        </w:tc>
        <w:tc>
          <w:tcPr>
            <w:tcW w:w="5670" w:type="dxa"/>
            <w:shd w:val="clear" w:color="auto" w:fill="auto"/>
          </w:tcPr>
          <w:p w14:paraId="7341E93C"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Nemiga, depresija, nerimas, agresija, nervingumas, priešiškumas</w:t>
            </w:r>
          </w:p>
        </w:tc>
      </w:tr>
      <w:tr w:rsidR="009A7EF0" w:rsidRPr="007B7D73" w14:paraId="2F19A713" w14:textId="77777777" w:rsidTr="00094FCF">
        <w:trPr>
          <w:cantSplit/>
        </w:trPr>
        <w:tc>
          <w:tcPr>
            <w:tcW w:w="3402" w:type="dxa"/>
            <w:shd w:val="clear" w:color="auto" w:fill="auto"/>
          </w:tcPr>
          <w:p w14:paraId="31FF25B8"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Nervų sistemos sutrikimai</w:t>
            </w:r>
          </w:p>
        </w:tc>
        <w:tc>
          <w:tcPr>
            <w:tcW w:w="5670" w:type="dxa"/>
            <w:shd w:val="clear" w:color="auto" w:fill="auto"/>
          </w:tcPr>
          <w:p w14:paraId="2456C03D"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 xml:space="preserve">Galvos skausmas, </w:t>
            </w:r>
            <w:r>
              <w:rPr>
                <w:rFonts w:ascii="Times New Roman" w:eastAsia="Times New Roman" w:hAnsi="Times New Roman"/>
                <w:szCs w:val="20"/>
                <w:lang w:val="lt-LT"/>
              </w:rPr>
              <w:t>svaigulys</w:t>
            </w:r>
            <w:r w:rsidRPr="007B7D73">
              <w:rPr>
                <w:rFonts w:ascii="Times New Roman" w:eastAsia="Times New Roman" w:hAnsi="Times New Roman"/>
                <w:szCs w:val="20"/>
                <w:lang w:val="lt-LT"/>
              </w:rPr>
              <w:t>, parestezija</w:t>
            </w:r>
          </w:p>
        </w:tc>
      </w:tr>
      <w:tr w:rsidR="009A7EF0" w:rsidRPr="00A279F6" w14:paraId="06E6138F" w14:textId="77777777" w:rsidTr="00094FCF">
        <w:trPr>
          <w:cantSplit/>
        </w:trPr>
        <w:tc>
          <w:tcPr>
            <w:tcW w:w="3402" w:type="dxa"/>
            <w:shd w:val="clear" w:color="auto" w:fill="auto"/>
          </w:tcPr>
          <w:p w14:paraId="062B3F40"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Kraujagyslių sutrikimai</w:t>
            </w:r>
          </w:p>
        </w:tc>
        <w:tc>
          <w:tcPr>
            <w:tcW w:w="5670" w:type="dxa"/>
            <w:shd w:val="clear" w:color="auto" w:fill="auto"/>
          </w:tcPr>
          <w:p w14:paraId="44262855"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b/>
                <w:szCs w:val="20"/>
                <w:lang w:val="lt-LT"/>
              </w:rPr>
            </w:pPr>
            <w:r w:rsidRPr="007B7D73">
              <w:rPr>
                <w:rFonts w:ascii="Times New Roman" w:eastAsia="Times New Roman" w:hAnsi="Times New Roman"/>
                <w:szCs w:val="20"/>
                <w:lang w:val="lt-LT"/>
              </w:rPr>
              <w:t>Karščio pylimas (vazodilatacija), giliųjų venų trombozė</w:t>
            </w:r>
          </w:p>
        </w:tc>
      </w:tr>
      <w:tr w:rsidR="009A7EF0" w:rsidRPr="007B7D73" w14:paraId="46E8E6FB" w14:textId="77777777" w:rsidTr="00094FCF">
        <w:trPr>
          <w:cantSplit/>
        </w:trPr>
        <w:tc>
          <w:tcPr>
            <w:tcW w:w="3402" w:type="dxa"/>
            <w:shd w:val="clear" w:color="auto" w:fill="auto"/>
          </w:tcPr>
          <w:p w14:paraId="4388FDC9"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lastRenderedPageBreak/>
              <w:t>Kvėpavimo sistemos, krūtinės ląstos ir tarpuplaučio sutrikimai</w:t>
            </w:r>
          </w:p>
        </w:tc>
        <w:tc>
          <w:tcPr>
            <w:tcW w:w="5670" w:type="dxa"/>
            <w:shd w:val="clear" w:color="auto" w:fill="auto"/>
          </w:tcPr>
          <w:p w14:paraId="797CE1A1"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Dusulys, miego apnėja</w:t>
            </w:r>
          </w:p>
        </w:tc>
      </w:tr>
      <w:tr w:rsidR="009A7EF0" w:rsidRPr="007B7D73" w14:paraId="320C1B3E" w14:textId="77777777" w:rsidTr="00094FCF">
        <w:trPr>
          <w:cantSplit/>
        </w:trPr>
        <w:tc>
          <w:tcPr>
            <w:tcW w:w="3402" w:type="dxa"/>
            <w:shd w:val="clear" w:color="auto" w:fill="auto"/>
          </w:tcPr>
          <w:p w14:paraId="6FF21102"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Virškinimo trakto sutrikimai</w:t>
            </w:r>
          </w:p>
        </w:tc>
        <w:tc>
          <w:tcPr>
            <w:tcW w:w="5670" w:type="dxa"/>
            <w:shd w:val="clear" w:color="auto" w:fill="auto"/>
          </w:tcPr>
          <w:p w14:paraId="34837429"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Pykinimas</w:t>
            </w:r>
          </w:p>
        </w:tc>
      </w:tr>
      <w:tr w:rsidR="009A7EF0" w:rsidRPr="00A279F6" w14:paraId="72B174FE" w14:textId="77777777" w:rsidTr="00094FCF">
        <w:trPr>
          <w:cantSplit/>
        </w:trPr>
        <w:tc>
          <w:tcPr>
            <w:tcW w:w="3402" w:type="dxa"/>
            <w:shd w:val="clear" w:color="auto" w:fill="auto"/>
          </w:tcPr>
          <w:p w14:paraId="157DE4E7"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Odos ir poodinio audinio sutrikimai</w:t>
            </w:r>
          </w:p>
        </w:tc>
        <w:tc>
          <w:tcPr>
            <w:tcW w:w="5670" w:type="dxa"/>
            <w:shd w:val="clear" w:color="auto" w:fill="auto"/>
          </w:tcPr>
          <w:p w14:paraId="19C3416B"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Gali atsirasti įvairių odos reakcijų, įskaitant aknę, seborėją ir plikimą (alopeciją), prakaitavimą, hipertrichozę</w:t>
            </w:r>
          </w:p>
        </w:tc>
      </w:tr>
      <w:tr w:rsidR="009A7EF0" w:rsidRPr="007B7D73" w14:paraId="32CEFD08" w14:textId="77777777" w:rsidTr="00094FCF">
        <w:trPr>
          <w:cantSplit/>
        </w:trPr>
        <w:tc>
          <w:tcPr>
            <w:tcW w:w="3402" w:type="dxa"/>
            <w:shd w:val="clear" w:color="auto" w:fill="auto"/>
          </w:tcPr>
          <w:p w14:paraId="1CE22D49"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Skeleto, raumenų ir jungiamojo audinio sutrikimai</w:t>
            </w:r>
          </w:p>
        </w:tc>
        <w:tc>
          <w:tcPr>
            <w:tcW w:w="5670" w:type="dxa"/>
            <w:shd w:val="clear" w:color="auto" w:fill="auto"/>
          </w:tcPr>
          <w:p w14:paraId="2BF00A7C"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Skeleto, raumenų skausmas, mėšlungis</w:t>
            </w:r>
          </w:p>
        </w:tc>
      </w:tr>
      <w:tr w:rsidR="009A7EF0" w:rsidRPr="00A279F6" w14:paraId="3E83E24D" w14:textId="77777777" w:rsidTr="00094FCF">
        <w:trPr>
          <w:cantSplit/>
        </w:trPr>
        <w:tc>
          <w:tcPr>
            <w:tcW w:w="3402" w:type="dxa"/>
            <w:shd w:val="clear" w:color="auto" w:fill="auto"/>
          </w:tcPr>
          <w:p w14:paraId="49CDE868"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Inkstų ir šlapimo takų sutrikimai</w:t>
            </w:r>
          </w:p>
        </w:tc>
        <w:tc>
          <w:tcPr>
            <w:tcW w:w="5670" w:type="dxa"/>
            <w:shd w:val="clear" w:color="auto" w:fill="auto"/>
          </w:tcPr>
          <w:p w14:paraId="7B59C913"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Sutrikęs šlapinimasis, šlapimo takų obstrukcija</w:t>
            </w:r>
          </w:p>
        </w:tc>
      </w:tr>
      <w:tr w:rsidR="009A7EF0" w:rsidRPr="00A279F6" w14:paraId="0F7E9F60" w14:textId="77777777" w:rsidTr="00094FCF">
        <w:trPr>
          <w:cantSplit/>
        </w:trPr>
        <w:tc>
          <w:tcPr>
            <w:tcW w:w="3402" w:type="dxa"/>
            <w:shd w:val="clear" w:color="auto" w:fill="auto"/>
          </w:tcPr>
          <w:p w14:paraId="648D7C50"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Lytinės sistemos ir krūties sutrikimai</w:t>
            </w:r>
          </w:p>
        </w:tc>
        <w:tc>
          <w:tcPr>
            <w:tcW w:w="5670" w:type="dxa"/>
            <w:shd w:val="clear" w:color="auto" w:fill="auto"/>
          </w:tcPr>
          <w:p w14:paraId="22E6E8D3"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Ginekomastija, erekcijos padidėjimas, sėklidės sutrikimas, oligospermija, gerybinė prostatos hiperplazija, lytinio potraukio pasikeitimai (gydymas didelėmis testosterono preparatų dozėmis dažnai grįžtamai nutraukia arba sumažina spermatogenezę, todėl sumažėja sėklidžių dydis; pakeičiamoji testosterono terapija sergant hipogonadizmu gali sukelti ilgalaikę, skausmingą erekciją (priapizmą), prostatos anomalijas, prostatos vėžį*)</w:t>
            </w:r>
          </w:p>
        </w:tc>
      </w:tr>
      <w:tr w:rsidR="009A7EF0" w:rsidRPr="00A279F6" w14:paraId="734E4E77" w14:textId="77777777" w:rsidTr="00094FCF">
        <w:trPr>
          <w:cantSplit/>
        </w:trPr>
        <w:tc>
          <w:tcPr>
            <w:tcW w:w="3402" w:type="dxa"/>
            <w:shd w:val="clear" w:color="auto" w:fill="auto"/>
          </w:tcPr>
          <w:p w14:paraId="07B4EC9C"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Bendrieji sutrikimai ir vartojimo vietos pažeidimai</w:t>
            </w:r>
          </w:p>
        </w:tc>
        <w:tc>
          <w:tcPr>
            <w:tcW w:w="5670" w:type="dxa"/>
            <w:shd w:val="clear" w:color="auto" w:fill="auto"/>
          </w:tcPr>
          <w:p w14:paraId="42E5E221"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Astenija, negalavimas, reakcijos vartojimo vietoje</w:t>
            </w:r>
          </w:p>
          <w:p w14:paraId="0820F471"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Ilgalaikis ar didelių testosterono dozių vartojimas kartais padidina vandens sulaikymo atvejų kiekį ir edemą; gali pasireikšti padidėjusio jautrumo reakcijos</w:t>
            </w:r>
          </w:p>
        </w:tc>
      </w:tr>
      <w:tr w:rsidR="009A7EF0" w:rsidRPr="00A279F6" w14:paraId="10AC49BC" w14:textId="77777777" w:rsidTr="00094FCF">
        <w:trPr>
          <w:cantSplit/>
        </w:trPr>
        <w:tc>
          <w:tcPr>
            <w:tcW w:w="3402" w:type="dxa"/>
            <w:shd w:val="clear" w:color="auto" w:fill="auto"/>
          </w:tcPr>
          <w:p w14:paraId="1E252D02"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Tyrimai</w:t>
            </w:r>
          </w:p>
        </w:tc>
        <w:tc>
          <w:tcPr>
            <w:tcW w:w="5670" w:type="dxa"/>
            <w:shd w:val="clear" w:color="auto" w:fill="auto"/>
          </w:tcPr>
          <w:p w14:paraId="133C7049"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 xml:space="preserve">Kūno svorio didėjimas, PSA koncentracijos padidėjimas, </w:t>
            </w:r>
            <w:r w:rsidRPr="007B7D73">
              <w:rPr>
                <w:rFonts w:ascii="Times New Roman" w:hAnsi="Times New Roman"/>
                <w:snapToGrid w:val="0"/>
                <w:lang w:val="lt-LT" w:eastAsia="lt-LT"/>
              </w:rPr>
              <w:t>padidėjęs haematokritas, raudonųjų kraujo ląstelių kiekio padidėjimas ar hemoglobino koncentracijos padidėjimas</w:t>
            </w:r>
          </w:p>
        </w:tc>
      </w:tr>
      <w:tr w:rsidR="009A7EF0" w:rsidRPr="00A279F6" w14:paraId="36802BCD" w14:textId="77777777" w:rsidTr="00094FCF">
        <w:trPr>
          <w:cantSplit/>
        </w:trPr>
        <w:tc>
          <w:tcPr>
            <w:tcW w:w="3402" w:type="dxa"/>
            <w:shd w:val="clear" w:color="auto" w:fill="auto"/>
          </w:tcPr>
          <w:p w14:paraId="3C956107"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Metabolizmo ir mitybos sutrikimai</w:t>
            </w:r>
          </w:p>
        </w:tc>
        <w:tc>
          <w:tcPr>
            <w:tcW w:w="5670" w:type="dxa"/>
            <w:shd w:val="clear" w:color="auto" w:fill="auto"/>
          </w:tcPr>
          <w:p w14:paraId="49B81811"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Elektrolitų pokyčiai (natrio, chlorido, kalio, kalcio, neorganinio fosfato ir vandens susilaikymas), vartojant dideles dozes ir (arba) ilgalaikio gydymo metu</w:t>
            </w:r>
          </w:p>
        </w:tc>
      </w:tr>
      <w:tr w:rsidR="009A7EF0" w:rsidRPr="00A279F6" w14:paraId="4A469710" w14:textId="77777777" w:rsidTr="00094FCF">
        <w:trPr>
          <w:cantSplit/>
        </w:trPr>
        <w:tc>
          <w:tcPr>
            <w:tcW w:w="3402" w:type="dxa"/>
            <w:shd w:val="clear" w:color="auto" w:fill="auto"/>
          </w:tcPr>
          <w:p w14:paraId="6E1D3954"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Kepenų, tulžies pūslės ir latakų sutrikimai</w:t>
            </w:r>
          </w:p>
        </w:tc>
        <w:tc>
          <w:tcPr>
            <w:tcW w:w="5670" w:type="dxa"/>
            <w:shd w:val="clear" w:color="auto" w:fill="auto"/>
          </w:tcPr>
          <w:p w14:paraId="722D2DE5" w14:textId="77777777" w:rsidR="009A7EF0" w:rsidRPr="007B7D73" w:rsidRDefault="009A7EF0" w:rsidP="00094FCF">
            <w:pPr>
              <w:shd w:val="clear" w:color="auto" w:fill="FFFFFF"/>
              <w:tabs>
                <w:tab w:val="left" w:pos="567"/>
              </w:tabs>
              <w:spacing w:after="24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Gelta ir kepenų funkcijos tyrimų nukrypimai</w:t>
            </w:r>
          </w:p>
        </w:tc>
      </w:tr>
    </w:tbl>
    <w:p w14:paraId="111E17CF" w14:textId="77777777" w:rsidR="009A7EF0" w:rsidRPr="007B7D73" w:rsidRDefault="009A7EF0" w:rsidP="009A7EF0">
      <w:pPr>
        <w:spacing w:after="0" w:line="240" w:lineRule="auto"/>
        <w:rPr>
          <w:rFonts w:ascii="Times New Roman" w:hAnsi="Times New Roman"/>
          <w:lang w:val="lt-LT"/>
        </w:rPr>
      </w:pPr>
      <w:r w:rsidRPr="007B7D73">
        <w:rPr>
          <w:rFonts w:ascii="Times New Roman" w:eastAsia="Times New Roman" w:hAnsi="Times New Roman"/>
          <w:szCs w:val="20"/>
          <w:lang w:val="lt-LT"/>
        </w:rPr>
        <w:t>* Duomenys apie prostatos vėžio riziką taikant gydymą testosteronu, nėra galutiniai.</w:t>
      </w:r>
    </w:p>
    <w:p w14:paraId="4A840F41" w14:textId="77777777" w:rsidR="009A7EF0" w:rsidRPr="007B7D73" w:rsidRDefault="009A7EF0" w:rsidP="009A7EF0">
      <w:pPr>
        <w:spacing w:after="0" w:line="240" w:lineRule="auto"/>
        <w:rPr>
          <w:rFonts w:ascii="Times New Roman" w:hAnsi="Times New Roman"/>
          <w:lang w:val="lt-LT"/>
        </w:rPr>
      </w:pPr>
    </w:p>
    <w:p w14:paraId="474A0D2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Dėl vaistinio preparato sudėtyje esančio alkoholio, dažnai tepant ant odos, galimas odos sudirginimas ir sausumas.</w:t>
      </w:r>
    </w:p>
    <w:p w14:paraId="7EE75127" w14:textId="77777777" w:rsidR="009A7EF0" w:rsidRPr="007B7D73" w:rsidRDefault="009A7EF0" w:rsidP="009A7EF0">
      <w:pPr>
        <w:spacing w:after="0" w:line="240" w:lineRule="auto"/>
        <w:rPr>
          <w:rFonts w:ascii="Times New Roman" w:hAnsi="Times New Roman"/>
          <w:lang w:val="lt-LT"/>
        </w:rPr>
      </w:pPr>
    </w:p>
    <w:p w14:paraId="0B214A05" w14:textId="77777777" w:rsidR="009A7EF0" w:rsidRPr="007B7D73" w:rsidRDefault="009A7EF0" w:rsidP="009A7EF0">
      <w:pPr>
        <w:autoSpaceDE w:val="0"/>
        <w:autoSpaceDN w:val="0"/>
        <w:adjustRightInd w:val="0"/>
        <w:jc w:val="both"/>
        <w:rPr>
          <w:rFonts w:ascii="Times New Roman" w:hAnsi="Times New Roman"/>
          <w:szCs w:val="24"/>
          <w:u w:val="single"/>
          <w:lang w:val="lt-LT"/>
        </w:rPr>
      </w:pPr>
      <w:r w:rsidRPr="007B7D73">
        <w:rPr>
          <w:rFonts w:ascii="Times New Roman" w:hAnsi="Times New Roman"/>
          <w:szCs w:val="24"/>
          <w:u w:val="single"/>
          <w:lang w:val="lt-LT"/>
        </w:rPr>
        <w:t>Pranešimas apie įtariamas nepageidaujamas reakcijas</w:t>
      </w:r>
    </w:p>
    <w:p w14:paraId="1721573E" w14:textId="77777777" w:rsidR="009A7EF0" w:rsidRPr="007B7D73" w:rsidRDefault="009A7EF0" w:rsidP="009A7EF0">
      <w:pPr>
        <w:tabs>
          <w:tab w:val="left" w:pos="567"/>
        </w:tabs>
        <w:autoSpaceDE w:val="0"/>
        <w:autoSpaceDN w:val="0"/>
        <w:adjustRightInd w:val="0"/>
        <w:spacing w:after="0" w:line="260" w:lineRule="exact"/>
        <w:rPr>
          <w:rFonts w:ascii="Times New Roman" w:eastAsia="Times New Roman" w:hAnsi="Times New Roman"/>
          <w:snapToGrid w:val="0"/>
          <w:szCs w:val="24"/>
          <w:lang w:val="lt-LT"/>
        </w:rPr>
      </w:pPr>
      <w:r w:rsidRPr="007B7D73">
        <w:rPr>
          <w:rFonts w:ascii="Times New Roman" w:hAnsi="Times New Roman"/>
          <w:szCs w:val="24"/>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7B7D73">
          <w:rPr>
            <w:rStyle w:val="Hipersaitas"/>
            <w:rFonts w:ascii="Times New Roman" w:eastAsia="SimSun" w:hAnsi="Times New Roman"/>
            <w:szCs w:val="24"/>
            <w:lang w:val="lt-LT"/>
          </w:rPr>
          <w:t>www.vvkt.lt</w:t>
        </w:r>
      </w:hyperlink>
      <w:r w:rsidRPr="007B7D73">
        <w:rPr>
          <w:rFonts w:ascii="Times New Roman" w:hAnsi="Times New Roman"/>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7B7D73">
          <w:rPr>
            <w:rStyle w:val="Hipersaitas"/>
            <w:rFonts w:ascii="Times New Roman" w:eastAsia="SimSun" w:hAnsi="Times New Roman"/>
            <w:szCs w:val="24"/>
            <w:lang w:val="lt-LT"/>
          </w:rPr>
          <w:t>NepageidaujamaR@vvkt.lt</w:t>
        </w:r>
      </w:hyperlink>
      <w:r w:rsidRPr="007B7D73">
        <w:rPr>
          <w:rFonts w:ascii="Times New Roman" w:hAnsi="Times New Roman"/>
          <w:szCs w:val="24"/>
          <w:lang w:val="lt-LT"/>
        </w:rPr>
        <w:t xml:space="preserve">), per interneto svetainę (adresu </w:t>
      </w:r>
      <w:hyperlink r:id="rId12" w:history="1">
        <w:r w:rsidRPr="001C28D0">
          <w:rPr>
            <w:rStyle w:val="Hipersaitas"/>
            <w:rFonts w:ascii="Times New Roman" w:hAnsi="Times New Roman"/>
            <w:szCs w:val="24"/>
            <w:lang w:val="lt-LT"/>
          </w:rPr>
          <w:t>http://www.vvkt.lt</w:t>
        </w:r>
      </w:hyperlink>
      <w:r>
        <w:rPr>
          <w:rFonts w:ascii="Times New Roman" w:hAnsi="Times New Roman"/>
          <w:szCs w:val="24"/>
          <w:lang w:val="lt-LT"/>
        </w:rPr>
        <w:t xml:space="preserve"> </w:t>
      </w:r>
      <w:r w:rsidRPr="007B7D73">
        <w:rPr>
          <w:rFonts w:ascii="Times New Roman" w:hAnsi="Times New Roman"/>
          <w:szCs w:val="24"/>
          <w:lang w:val="lt-LT"/>
        </w:rPr>
        <w:t>).</w:t>
      </w:r>
    </w:p>
    <w:p w14:paraId="751CAC8D" w14:textId="77777777" w:rsidR="009A7EF0" w:rsidRPr="007B7D73" w:rsidRDefault="009A7EF0" w:rsidP="009A7EF0">
      <w:pPr>
        <w:spacing w:after="0" w:line="240" w:lineRule="auto"/>
        <w:rPr>
          <w:rFonts w:ascii="Times New Roman" w:hAnsi="Times New Roman"/>
          <w:lang w:val="lt-LT"/>
        </w:rPr>
      </w:pPr>
    </w:p>
    <w:p w14:paraId="6814A4EA"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29" w:name="_Toc129243110"/>
      <w:bookmarkStart w:id="30" w:name="_Toc129243235"/>
      <w:r w:rsidRPr="007B7D73">
        <w:rPr>
          <w:rFonts w:ascii="Times New Roman" w:hAnsi="Times New Roman"/>
          <w:b/>
          <w:kern w:val="28"/>
          <w:lang w:val="lt-LT"/>
        </w:rPr>
        <w:t>4.9</w:t>
      </w:r>
      <w:r w:rsidRPr="007B7D73">
        <w:rPr>
          <w:rFonts w:ascii="Times New Roman" w:hAnsi="Times New Roman"/>
          <w:b/>
          <w:kern w:val="28"/>
          <w:lang w:val="lt-LT"/>
        </w:rPr>
        <w:tab/>
        <w:t>Perdozavimas</w:t>
      </w:r>
      <w:bookmarkEnd w:id="29"/>
      <w:bookmarkEnd w:id="30"/>
    </w:p>
    <w:p w14:paraId="7B07A369" w14:textId="77777777" w:rsidR="009A7EF0" w:rsidRPr="007B7D73" w:rsidRDefault="009A7EF0" w:rsidP="009A7EF0">
      <w:pPr>
        <w:spacing w:after="0" w:line="240" w:lineRule="auto"/>
        <w:rPr>
          <w:rFonts w:ascii="Times New Roman" w:hAnsi="Times New Roman"/>
          <w:lang w:val="lt-LT"/>
        </w:rPr>
      </w:pPr>
    </w:p>
    <w:p w14:paraId="6F14DD6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Testavan perdozavimo atvejų klinikinių tyrimų metu nenustatyta.</w:t>
      </w:r>
    </w:p>
    <w:p w14:paraId="0E7E350D" w14:textId="77777777" w:rsidR="009A7EF0" w:rsidRPr="007B7D73" w:rsidRDefault="009A7EF0" w:rsidP="009A7EF0">
      <w:pPr>
        <w:spacing w:after="0" w:line="240" w:lineRule="auto"/>
        <w:rPr>
          <w:rFonts w:ascii="Times New Roman" w:hAnsi="Times New Roman"/>
          <w:lang w:val="lt-LT"/>
        </w:rPr>
      </w:pPr>
    </w:p>
    <w:p w14:paraId="1AC5E09B"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Simptomai</w:t>
      </w:r>
    </w:p>
    <w:p w14:paraId="34466C95"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Jeigu atsiranda klinikinių požymių, rodančių per didelę androgenų ekspoziciją (dirglumas, nervingumas, kūno svorio augimas, ilgalaikė ar dažna erekcija), reikia ištirti testosterono kiekį kraujo serume.</w:t>
      </w:r>
    </w:p>
    <w:p w14:paraId="0CC0548B" w14:textId="77777777" w:rsidR="009A7EF0" w:rsidRPr="007B7D73" w:rsidRDefault="009A7EF0" w:rsidP="009A7EF0">
      <w:pPr>
        <w:spacing w:after="0" w:line="240" w:lineRule="auto"/>
        <w:rPr>
          <w:rFonts w:ascii="Times New Roman" w:hAnsi="Times New Roman"/>
          <w:lang w:val="lt-LT"/>
        </w:rPr>
      </w:pPr>
    </w:p>
    <w:p w14:paraId="497805C1" w14:textId="77777777" w:rsidR="009A7EF0" w:rsidRPr="007B7D73" w:rsidRDefault="009A7EF0" w:rsidP="009A7EF0">
      <w:pPr>
        <w:spacing w:after="0" w:line="240" w:lineRule="auto"/>
        <w:rPr>
          <w:rFonts w:ascii="Times New Roman" w:hAnsi="Times New Roman"/>
          <w:i/>
          <w:lang w:val="lt-LT"/>
        </w:rPr>
      </w:pPr>
      <w:r w:rsidRPr="007B7D73">
        <w:rPr>
          <w:rFonts w:ascii="Times New Roman" w:hAnsi="Times New Roman"/>
          <w:i/>
          <w:lang w:val="lt-LT"/>
        </w:rPr>
        <w:t>Gydymas</w:t>
      </w:r>
    </w:p>
    <w:p w14:paraId="1C818BDE"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Perdozavimo gydymą sudaro Testavan vartojimo nutraukimas kartu su atitinkamu simptominiu gydymu ir palaikomąja priežiūra.</w:t>
      </w:r>
    </w:p>
    <w:p w14:paraId="30DF7374" w14:textId="77777777" w:rsidR="009A7EF0" w:rsidRPr="007B7D73" w:rsidRDefault="009A7EF0" w:rsidP="009A7EF0">
      <w:pPr>
        <w:spacing w:after="0" w:line="240" w:lineRule="auto"/>
        <w:rPr>
          <w:rFonts w:ascii="Times New Roman" w:hAnsi="Times New Roman"/>
          <w:lang w:val="lt-LT"/>
        </w:rPr>
      </w:pPr>
    </w:p>
    <w:p w14:paraId="075CFEA3" w14:textId="77777777" w:rsidR="009A7EF0" w:rsidRPr="007B7D73" w:rsidRDefault="009A7EF0" w:rsidP="009A7EF0">
      <w:pPr>
        <w:spacing w:after="0" w:line="240" w:lineRule="auto"/>
        <w:rPr>
          <w:rFonts w:ascii="Times New Roman" w:hAnsi="Times New Roman"/>
          <w:lang w:val="lt-LT"/>
        </w:rPr>
      </w:pPr>
    </w:p>
    <w:p w14:paraId="15A1705C"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31" w:name="_Toc129243111"/>
      <w:bookmarkStart w:id="32" w:name="_Toc129243236"/>
      <w:r w:rsidRPr="007B7D73">
        <w:rPr>
          <w:rFonts w:ascii="Times New Roman" w:hAnsi="Times New Roman"/>
          <w:b/>
          <w:lang w:val="lt-LT"/>
        </w:rPr>
        <w:t>5.</w:t>
      </w:r>
      <w:r w:rsidRPr="007B7D73">
        <w:rPr>
          <w:rFonts w:ascii="Times New Roman" w:hAnsi="Times New Roman"/>
          <w:b/>
          <w:lang w:val="lt-LT"/>
        </w:rPr>
        <w:tab/>
        <w:t>FARMAKOLOGINĖS SAVYBĖS</w:t>
      </w:r>
      <w:bookmarkEnd w:id="31"/>
      <w:bookmarkEnd w:id="32"/>
    </w:p>
    <w:p w14:paraId="6D60354A" w14:textId="77777777" w:rsidR="009A7EF0" w:rsidRPr="007B7D73" w:rsidRDefault="009A7EF0" w:rsidP="009A7EF0">
      <w:pPr>
        <w:spacing w:after="0" w:line="240" w:lineRule="auto"/>
        <w:rPr>
          <w:rFonts w:ascii="Times New Roman" w:hAnsi="Times New Roman"/>
          <w:lang w:val="lt-LT"/>
        </w:rPr>
      </w:pPr>
    </w:p>
    <w:p w14:paraId="1EE936BF"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33" w:name="_Toc129243112"/>
      <w:bookmarkStart w:id="34" w:name="_Toc129243237"/>
      <w:r w:rsidRPr="007B7D73">
        <w:rPr>
          <w:rFonts w:ascii="Times New Roman" w:hAnsi="Times New Roman"/>
          <w:b/>
          <w:kern w:val="28"/>
          <w:lang w:val="lt-LT"/>
        </w:rPr>
        <w:t>5.1</w:t>
      </w:r>
      <w:r w:rsidRPr="007B7D73">
        <w:rPr>
          <w:rFonts w:ascii="Times New Roman" w:hAnsi="Times New Roman"/>
          <w:b/>
          <w:kern w:val="28"/>
          <w:lang w:val="lt-LT"/>
        </w:rPr>
        <w:tab/>
        <w:t>Farmakodinaminės savybės</w:t>
      </w:r>
      <w:bookmarkEnd w:id="33"/>
      <w:bookmarkEnd w:id="34"/>
    </w:p>
    <w:p w14:paraId="73E5EF5C" w14:textId="77777777" w:rsidR="009A7EF0" w:rsidRPr="007B7D73" w:rsidRDefault="009A7EF0" w:rsidP="009A7EF0">
      <w:pPr>
        <w:spacing w:after="0" w:line="240" w:lineRule="auto"/>
        <w:rPr>
          <w:rFonts w:ascii="Times New Roman" w:hAnsi="Times New Roman"/>
          <w:lang w:val="lt-LT"/>
        </w:rPr>
      </w:pPr>
    </w:p>
    <w:p w14:paraId="571CA28B"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Farmakoterapinė grupė – androgenai, ATC kodas – G03BA03</w:t>
      </w:r>
      <w:r>
        <w:rPr>
          <w:rFonts w:ascii="Times New Roman" w:hAnsi="Times New Roman"/>
          <w:lang w:val="lt-LT"/>
        </w:rPr>
        <w:t>.</w:t>
      </w:r>
    </w:p>
    <w:p w14:paraId="00948DBC" w14:textId="77777777" w:rsidR="009A7EF0" w:rsidRPr="007B7D73" w:rsidRDefault="009A7EF0" w:rsidP="009A7EF0">
      <w:pPr>
        <w:spacing w:after="0" w:line="240" w:lineRule="auto"/>
        <w:rPr>
          <w:rFonts w:ascii="Times New Roman" w:hAnsi="Times New Roman"/>
          <w:lang w:val="lt-LT"/>
        </w:rPr>
      </w:pPr>
    </w:p>
    <w:p w14:paraId="5E0E139A"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Endogeniniai androgenai testosteronas ir dihidrotestosteronas</w:t>
      </w:r>
      <w:r w:rsidRPr="007B7D73">
        <w:rPr>
          <w:rFonts w:ascii="Times New Roman" w:hAnsi="Times New Roman"/>
          <w:snapToGrid w:val="0"/>
          <w:lang w:val="lt-LT" w:eastAsia="lt-LT"/>
        </w:rPr>
        <w:t> </w:t>
      </w:r>
      <w:r w:rsidRPr="007B7D73">
        <w:rPr>
          <w:rFonts w:ascii="Times New Roman" w:hAnsi="Times New Roman"/>
          <w:lang w:val="lt-LT"/>
        </w:rPr>
        <w:t>(DHT) yra atsakingi už normalų vyrų lyties organų augimą ir vystymąsi bei antrinių lytinių požymių palaikymą. Minėtas poveikis apima prostatos, sėklinių pūslelių, varpos ir sėklidžių augimą ir vystymąsi, vyriško tipo plaukuotumo veido, krūtinės, pažastų ir gaktos srityse vystymąsi, gerklų didėjimą, balso klosčių storėjimą, kūno raumenų pokyčius ir riebalų pasiskirstymą.</w:t>
      </w:r>
    </w:p>
    <w:p w14:paraId="5D12DE86" w14:textId="77777777" w:rsidR="009A7EF0" w:rsidRPr="007B7D73" w:rsidRDefault="009A7EF0" w:rsidP="009A7EF0">
      <w:pPr>
        <w:spacing w:after="0" w:line="240" w:lineRule="auto"/>
        <w:rPr>
          <w:rFonts w:ascii="Times New Roman" w:hAnsi="Times New Roman"/>
          <w:lang w:val="lt-LT"/>
        </w:rPr>
      </w:pPr>
    </w:p>
    <w:p w14:paraId="37EFAF5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Sėklidžių nepakankamumo, hipofizės patologijos ar gonadotropino ar liuteinizuojantį hormoną atpalaiduojančio hormono stokos sukeltas nepakankamas testosterono išsiskyrimas sukelia vyrų hipogonadizmą ir mažą testosterono koncentraciją </w:t>
      </w:r>
      <w:r>
        <w:rPr>
          <w:rFonts w:ascii="Times New Roman" w:hAnsi="Times New Roman"/>
          <w:lang w:val="lt-LT"/>
        </w:rPr>
        <w:t xml:space="preserve">kraujo </w:t>
      </w:r>
      <w:r w:rsidRPr="007B7D73">
        <w:rPr>
          <w:rFonts w:ascii="Times New Roman" w:hAnsi="Times New Roman"/>
          <w:lang w:val="lt-LT"/>
        </w:rPr>
        <w:t>serume. Su mažu testosterono kiekiu susiję simptomai yra sumažėjęs lytinis potraukis su impotencija arba be jos, nuovargis, raumenų masės mažėjimas, depresinė nuotaika ir antrinių lytinių požymių regresija.</w:t>
      </w:r>
    </w:p>
    <w:p w14:paraId="012695B2"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Normalaus testosterono kiekio atkūrimas laikui bėgant gali padidinti raumenų kiekį, pagerinti nuotaiką, padidinti lytinį potraukį, libido ir pagerinti lytinę funkciją, įskaitant lytinių santykių atlikimą ir savaiminės erekcijos skaičių.</w:t>
      </w:r>
    </w:p>
    <w:p w14:paraId="40496F28" w14:textId="77777777" w:rsidR="009A7EF0" w:rsidRPr="007B7D73" w:rsidRDefault="009A7EF0" w:rsidP="009A7EF0">
      <w:pPr>
        <w:spacing w:after="0" w:line="240" w:lineRule="auto"/>
        <w:rPr>
          <w:rFonts w:ascii="Times New Roman" w:hAnsi="Times New Roman"/>
          <w:lang w:val="lt-LT"/>
        </w:rPr>
      </w:pPr>
    </w:p>
    <w:p w14:paraId="5C3A32CA"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Normaliems vyrams paskirtas egzogeninis testosteronas dėl grįžtamojo hipofizės liuteinizuojančiojo hormono (HL) slopinimo gali slopinti endogeninio testosterono išsiskyrimą. Jei vartojamos didelės egzogeninių androgenų dozės, dėl hipofizės folikulus stimuliuojančio hormono (FSH) slopinimo gali būti slopinama spermatogenezė.</w:t>
      </w:r>
    </w:p>
    <w:p w14:paraId="3FBB4BD8" w14:textId="77777777" w:rsidR="009A7EF0" w:rsidRPr="007B7D73" w:rsidRDefault="009A7EF0" w:rsidP="009A7EF0">
      <w:pPr>
        <w:spacing w:after="0" w:line="240" w:lineRule="auto"/>
        <w:rPr>
          <w:rFonts w:ascii="Times New Roman" w:hAnsi="Times New Roman"/>
          <w:lang w:val="lt-LT"/>
        </w:rPr>
      </w:pPr>
    </w:p>
    <w:p w14:paraId="0F597CDB"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Androgenų vartojimas gali sukelti natrio, azoto, kalio ir fosforo susilaikymą bei sumažinti kalcio išsiskyrimą su šlapimu. Be to, gauta duomenų, kad androgenai skatina baltymų anabolizmą ir slopina baltymų katabolizmą. Azoto pusiausvyra pagerėja tik tada, jei kalorijų ir baltymų suvartojama pakankamai. Gauta duomenų, kad androgenai stimuliuoja eritrocitų susidarymą, nes skatina eritropoetino susidarymą.</w:t>
      </w:r>
    </w:p>
    <w:p w14:paraId="771799CC" w14:textId="77777777" w:rsidR="009A7EF0" w:rsidRPr="007B7D73" w:rsidRDefault="009A7EF0" w:rsidP="009A7EF0">
      <w:pPr>
        <w:spacing w:after="0" w:line="240" w:lineRule="auto"/>
        <w:rPr>
          <w:rFonts w:ascii="Times New Roman" w:hAnsi="Times New Roman"/>
          <w:lang w:val="lt-LT"/>
        </w:rPr>
      </w:pPr>
    </w:p>
    <w:p w14:paraId="5F7428CF"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35" w:name="_Toc129243113"/>
      <w:bookmarkStart w:id="36" w:name="_Toc129243238"/>
      <w:r w:rsidRPr="007B7D73">
        <w:rPr>
          <w:rFonts w:ascii="Times New Roman" w:hAnsi="Times New Roman"/>
          <w:b/>
          <w:kern w:val="28"/>
          <w:lang w:val="lt-LT"/>
        </w:rPr>
        <w:t>5.2</w:t>
      </w:r>
      <w:r w:rsidRPr="007B7D73">
        <w:rPr>
          <w:rFonts w:ascii="Times New Roman" w:hAnsi="Times New Roman"/>
          <w:b/>
          <w:kern w:val="28"/>
          <w:lang w:val="lt-LT"/>
        </w:rPr>
        <w:tab/>
        <w:t>Farmakokinetinės savybės</w:t>
      </w:r>
      <w:bookmarkEnd w:id="35"/>
      <w:bookmarkEnd w:id="36"/>
    </w:p>
    <w:p w14:paraId="064E773A" w14:textId="77777777" w:rsidR="009A7EF0" w:rsidRPr="007B7D73" w:rsidRDefault="009A7EF0" w:rsidP="009A7EF0">
      <w:pPr>
        <w:spacing w:after="0" w:line="240" w:lineRule="auto"/>
        <w:rPr>
          <w:rFonts w:ascii="Times New Roman" w:hAnsi="Times New Roman"/>
          <w:lang w:val="lt-LT"/>
        </w:rPr>
      </w:pPr>
    </w:p>
    <w:p w14:paraId="0B40A060" w14:textId="77777777" w:rsidR="009A7EF0" w:rsidRPr="007B7D73" w:rsidRDefault="009A7EF0" w:rsidP="009A7EF0">
      <w:pPr>
        <w:tabs>
          <w:tab w:val="left" w:pos="567"/>
        </w:tabs>
        <w:spacing w:after="0" w:line="260" w:lineRule="exact"/>
        <w:rPr>
          <w:rFonts w:ascii="Times New Roman" w:hAnsi="Times New Roman"/>
          <w:lang w:val="lt-LT"/>
        </w:rPr>
      </w:pPr>
      <w:bookmarkStart w:id="37" w:name="_Ref445978630"/>
      <w:r w:rsidRPr="007B7D73">
        <w:rPr>
          <w:rFonts w:ascii="Times New Roman" w:hAnsi="Times New Roman"/>
          <w:lang w:val="lt-LT"/>
        </w:rPr>
        <w:t>Vartojant Testavan,</w:t>
      </w:r>
      <w:r w:rsidRPr="007B7D73">
        <w:rPr>
          <w:rFonts w:ascii="Times New Roman" w:eastAsia="Times New Roman" w:hAnsi="Times New Roman"/>
          <w:szCs w:val="20"/>
          <w:lang w:val="lt-LT"/>
        </w:rPr>
        <w:t xml:space="preserve"> gaunamas fiziologinis testosterono kiekis užtikrina cirkuliuojančio testosterone kiekį, kuris yra panašus į normalų sveikiems vyrams (t. y. 300-1050 ng/dl). </w:t>
      </w:r>
      <w:r w:rsidRPr="007B7D73">
        <w:rPr>
          <w:rFonts w:ascii="Times New Roman" w:hAnsi="Times New Roman"/>
          <w:lang w:val="lt-LT"/>
        </w:rPr>
        <w:t>Testavan buvo vertinamas daugiacentrio, atvirojo, 120 dienų trukmės 3 fazės klinikinio tyrimo metu (tyrimas 000127) su 159 hipogonadizmu sergančiais vyrais, nuo 18 iki 75 metų (vidutinis amžius 54,1 meto). Tiriamieji buvo baltaodžiai (77 %), juodaodžiai (20 %), azijiečiai (2 %) ir maišytos rasės (1 %). 3 fazės tyrimo metu, 90 dienų gydymo laikotarpio pabaigoje, kurio metu Testavan dozę buvo galima titruoti pagal bendrą testosterono koncentraciją, 76,1 % vyrų per 24 valandas pasiekta vidutinė testosterono koncentracija (C</w:t>
      </w:r>
      <w:r w:rsidRPr="007B7D73">
        <w:rPr>
          <w:rFonts w:ascii="Times New Roman" w:hAnsi="Times New Roman"/>
          <w:vertAlign w:val="subscript"/>
          <w:lang w:val="lt-LT"/>
        </w:rPr>
        <w:t>vid</w:t>
      </w:r>
      <w:r w:rsidRPr="007B7D73">
        <w:rPr>
          <w:rFonts w:ascii="Times New Roman" w:hAnsi="Times New Roman"/>
          <w:lang w:val="lt-LT"/>
        </w:rPr>
        <w:t xml:space="preserve">), </w:t>
      </w:r>
      <w:r w:rsidRPr="007B7D73">
        <w:rPr>
          <w:rFonts w:ascii="Times New Roman" w:hAnsi="Times New Roman"/>
          <w:snapToGrid w:val="0"/>
          <w:lang w:val="lt-LT"/>
        </w:rPr>
        <w:t xml:space="preserve">kuri būna kai lytinės liaukos funkcionuoja normaliai </w:t>
      </w:r>
      <w:r w:rsidRPr="007B7D73">
        <w:rPr>
          <w:rFonts w:ascii="Times New Roman" w:hAnsi="Times New Roman"/>
          <w:lang w:val="lt-LT"/>
        </w:rPr>
        <w:t>(300 – 1050 ng/d).</w:t>
      </w:r>
    </w:p>
    <w:p w14:paraId="49552E1C" w14:textId="77777777" w:rsidR="009A7EF0" w:rsidRPr="007B7D73" w:rsidRDefault="009A7EF0" w:rsidP="009A7EF0">
      <w:pPr>
        <w:tabs>
          <w:tab w:val="left" w:pos="567"/>
        </w:tabs>
        <w:spacing w:after="0" w:line="260" w:lineRule="exact"/>
        <w:rPr>
          <w:rFonts w:ascii="Times New Roman" w:eastAsia="Times New Roman" w:hAnsi="Times New Roman"/>
          <w:szCs w:val="20"/>
          <w:lang w:val="lt-LT"/>
        </w:rPr>
      </w:pPr>
    </w:p>
    <w:bookmarkEnd w:id="37"/>
    <w:p w14:paraId="63D6BA97" w14:textId="77777777" w:rsidR="009A7EF0" w:rsidRPr="00B1311F" w:rsidRDefault="009A7EF0" w:rsidP="009A7EF0">
      <w:pPr>
        <w:tabs>
          <w:tab w:val="left" w:pos="567"/>
        </w:tabs>
        <w:spacing w:after="0" w:line="260" w:lineRule="exact"/>
        <w:rPr>
          <w:rFonts w:ascii="Times New Roman" w:eastAsia="Times New Roman" w:hAnsi="Times New Roman"/>
          <w:color w:val="0000FF"/>
          <w:szCs w:val="20"/>
          <w:lang w:val="lt-LT"/>
        </w:rPr>
      </w:pPr>
      <w:r w:rsidRPr="007B7D73">
        <w:rPr>
          <w:rFonts w:ascii="Times New Roman" w:eastAsia="Times New Roman" w:hAnsi="Times New Roman"/>
          <w:szCs w:val="20"/>
          <w:lang w:val="lt-LT"/>
        </w:rPr>
        <w:t xml:space="preserve">Vidutinės testosterono koncentracijos profilis po 90 dienų pavaizduotas </w:t>
      </w:r>
      <w:r w:rsidRPr="007B7D73">
        <w:rPr>
          <w:rFonts w:ascii="Times New Roman" w:eastAsia="Times New Roman" w:hAnsi="Times New Roman"/>
          <w:szCs w:val="20"/>
          <w:lang w:val="lt-LT"/>
        </w:rPr>
        <w:fldChar w:fldCharType="begin"/>
      </w:r>
      <w:r w:rsidRPr="007B7D73">
        <w:rPr>
          <w:rFonts w:ascii="Times New Roman" w:eastAsia="Times New Roman" w:hAnsi="Times New Roman"/>
          <w:color w:val="0000FF"/>
          <w:szCs w:val="20"/>
          <w:lang w:val="lt-LT"/>
        </w:rPr>
        <w:instrText xml:space="preserve"> REF _Ref445978752 \h  \*MERGEFORMAT </w:instrText>
      </w:r>
      <w:r w:rsidRPr="007B7D73">
        <w:rPr>
          <w:rFonts w:ascii="Times New Roman" w:eastAsia="Times New Roman" w:hAnsi="Times New Roman"/>
          <w:szCs w:val="20"/>
          <w:lang w:val="lt-LT"/>
        </w:rPr>
      </w:r>
      <w:r w:rsidRPr="007B7D73">
        <w:rPr>
          <w:rFonts w:ascii="Times New Roman" w:eastAsia="Times New Roman" w:hAnsi="Times New Roman"/>
          <w:szCs w:val="20"/>
          <w:lang w:val="lt-LT"/>
        </w:rPr>
        <w:fldChar w:fldCharType="separate"/>
      </w:r>
    </w:p>
    <w:p w14:paraId="3FC12B91"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70B1250D"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56E75995"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04649EB2"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2328C5EB"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6E3D8523"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49297578"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568C49D8" w14:textId="77777777" w:rsidR="009A7EF0"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5EF9C7B9" w14:textId="77777777" w:rsidR="009A7EF0"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2F6FDF65" w14:textId="77777777" w:rsidR="009A7EF0"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71DA01B3"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53803254" w14:textId="77777777" w:rsidR="009A7EF0" w:rsidRPr="007B7D73" w:rsidRDefault="009A7EF0" w:rsidP="009A7EF0">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b/>
          <w:noProof/>
          <w:sz w:val="20"/>
          <w:szCs w:val="20"/>
          <w:lang w:val="lt-LT" w:eastAsia="en-GB"/>
        </w:rPr>
        <w:t>1</w:t>
      </w:r>
      <w:r w:rsidRPr="007B7D73">
        <w:rPr>
          <w:rFonts w:ascii="Times New Roman" w:eastAsia="Times New Roman" w:hAnsi="Times New Roman"/>
          <w:szCs w:val="20"/>
          <w:lang w:val="lt-LT"/>
        </w:rPr>
        <w:fldChar w:fldCharType="end"/>
      </w:r>
      <w:r w:rsidRPr="007B7D73">
        <w:rPr>
          <w:rFonts w:ascii="Times New Roman" w:eastAsia="Times New Roman" w:hAnsi="Times New Roman"/>
          <w:szCs w:val="20"/>
          <w:lang w:val="lt-LT"/>
        </w:rPr>
        <w:t xml:space="preserve"> paveikslėlyje; bendro testosterono kiekio farmakokinetikos parametrai po 90 dienų, kiekvienai </w:t>
      </w:r>
      <w:r w:rsidRPr="007B7D73">
        <w:rPr>
          <w:rFonts w:ascii="Times New Roman" w:hAnsi="Times New Roman"/>
          <w:lang w:val="lt-LT"/>
        </w:rPr>
        <w:t>Testavan dozei,</w:t>
      </w:r>
      <w:r w:rsidRPr="007B7D73">
        <w:rPr>
          <w:rFonts w:ascii="Times New Roman" w:eastAsia="Times New Roman" w:hAnsi="Times New Roman"/>
          <w:szCs w:val="20"/>
          <w:lang w:val="lt-LT"/>
        </w:rPr>
        <w:t xml:space="preserve"> apibendrinti </w:t>
      </w:r>
      <w:r w:rsidRPr="007B7D73">
        <w:rPr>
          <w:rFonts w:ascii="Times New Roman" w:eastAsia="Times New Roman" w:hAnsi="Times New Roman"/>
          <w:szCs w:val="20"/>
          <w:lang w:val="lt-LT"/>
        </w:rPr>
        <w:fldChar w:fldCharType="begin"/>
      </w:r>
      <w:r w:rsidRPr="007B7D73">
        <w:rPr>
          <w:rFonts w:ascii="Times New Roman" w:eastAsia="Times New Roman" w:hAnsi="Times New Roman"/>
          <w:color w:val="0000FF"/>
          <w:szCs w:val="20"/>
          <w:u w:color="0000FF"/>
          <w:lang w:val="lt-LT"/>
        </w:rPr>
        <w:instrText xml:space="preserve"> REF _Ref445978845 \h  \*MERGEFORMAT </w:instrText>
      </w:r>
      <w:r w:rsidRPr="007B7D73">
        <w:rPr>
          <w:rFonts w:ascii="Times New Roman" w:eastAsia="Times New Roman" w:hAnsi="Times New Roman"/>
          <w:szCs w:val="20"/>
          <w:lang w:val="lt-LT"/>
        </w:rPr>
      </w:r>
      <w:r w:rsidRPr="007B7D73">
        <w:rPr>
          <w:rFonts w:ascii="Times New Roman" w:eastAsia="Times New Roman" w:hAnsi="Times New Roman"/>
          <w:szCs w:val="20"/>
          <w:lang w:val="lt-LT"/>
        </w:rPr>
        <w:fldChar w:fldCharType="separate"/>
      </w:r>
      <w:r w:rsidRPr="00B1311F">
        <w:rPr>
          <w:rFonts w:ascii="Times New Roman" w:eastAsia="Times New Roman" w:hAnsi="Times New Roman"/>
          <w:szCs w:val="20"/>
          <w:lang w:val="lt-LT"/>
        </w:rPr>
        <w:t>1</w:t>
      </w:r>
      <w:r w:rsidRPr="007B7D73">
        <w:rPr>
          <w:rFonts w:ascii="Times New Roman" w:eastAsia="Times New Roman" w:hAnsi="Times New Roman"/>
          <w:szCs w:val="20"/>
          <w:lang w:val="lt-LT"/>
        </w:rPr>
        <w:fldChar w:fldCharType="end"/>
      </w:r>
      <w:r w:rsidRPr="007B7D73">
        <w:rPr>
          <w:rFonts w:ascii="Times New Roman" w:eastAsia="Times New Roman" w:hAnsi="Times New Roman"/>
          <w:szCs w:val="20"/>
          <w:lang w:val="lt-LT"/>
        </w:rPr>
        <w:t> lentelėje.</w:t>
      </w:r>
    </w:p>
    <w:p w14:paraId="7817958E" w14:textId="77777777" w:rsidR="009A7EF0" w:rsidRPr="007B7D73" w:rsidRDefault="009A7EF0" w:rsidP="009A7EF0">
      <w:pPr>
        <w:keepNext/>
        <w:spacing w:after="0" w:line="240" w:lineRule="auto"/>
        <w:rPr>
          <w:rFonts w:ascii="Times New Roman" w:eastAsia="Times New Roman" w:hAnsi="Times New Roman"/>
          <w:i/>
          <w:color w:val="008000"/>
          <w:szCs w:val="20"/>
          <w:lang w:val="lt-LT"/>
        </w:rPr>
      </w:pPr>
    </w:p>
    <w:p w14:paraId="3BD16F02" w14:textId="77777777" w:rsidR="009A7EF0" w:rsidRPr="007B7D73" w:rsidRDefault="009A7EF0" w:rsidP="009A7EF0">
      <w:pPr>
        <w:rPr>
          <w:rFonts w:ascii="Arial" w:hAnsi="Arial" w:cs="Arial"/>
          <w:sz w:val="16"/>
          <w:szCs w:val="16"/>
          <w:lang w:val="lt-LT"/>
        </w:rPr>
      </w:pPr>
      <w:bookmarkStart w:id="38" w:name="_Ref445978752"/>
    </w:p>
    <w:p w14:paraId="6C9C7478"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492D0A24"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5FEAEC4E"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r w:rsidRPr="007B7D73">
        <w:rPr>
          <w:rFonts w:ascii="Arial" w:hAnsi="Arial" w:cs="Arial"/>
          <w:noProof/>
          <w:sz w:val="16"/>
          <w:szCs w:val="16"/>
          <w:lang w:val="lt-LT" w:eastAsia="lt-LT"/>
        </w:rPr>
        <mc:AlternateContent>
          <mc:Choice Requires="wpg">
            <w:drawing>
              <wp:anchor distT="0" distB="0" distL="114300" distR="114300" simplePos="0" relativeHeight="251677696" behindDoc="0" locked="0" layoutInCell="1" allowOverlap="1" wp14:anchorId="593F1026" wp14:editId="635B611D">
                <wp:simplePos x="0" y="0"/>
                <wp:positionH relativeFrom="margin">
                  <wp:posOffset>659820</wp:posOffset>
                </wp:positionH>
                <wp:positionV relativeFrom="paragraph">
                  <wp:posOffset>16040</wp:posOffset>
                </wp:positionV>
                <wp:extent cx="4503625" cy="2551945"/>
                <wp:effectExtent l="0" t="0" r="0" b="1270"/>
                <wp:wrapNone/>
                <wp:docPr id="1" name="Group 1"/>
                <wp:cNvGraphicFramePr/>
                <a:graphic xmlns:a="http://schemas.openxmlformats.org/drawingml/2006/main">
                  <a:graphicData uri="http://schemas.microsoft.com/office/word/2010/wordprocessingGroup">
                    <wpg:wgp>
                      <wpg:cNvGrpSpPr/>
                      <wpg:grpSpPr>
                        <a:xfrm>
                          <a:off x="0" y="0"/>
                          <a:ext cx="4503625" cy="2551945"/>
                          <a:chOff x="0" y="0"/>
                          <a:chExt cx="4503625" cy="2551945"/>
                        </a:xfrm>
                      </wpg:grpSpPr>
                      <wps:wsp>
                        <wps:cNvPr id="5" name="Text Box 2"/>
                        <wps:cNvSpPr txBox="1">
                          <a:spLocks noChangeArrowheads="1"/>
                        </wps:cNvSpPr>
                        <wps:spPr bwMode="auto">
                          <a:xfrm>
                            <a:off x="989412" y="2320170"/>
                            <a:ext cx="2302510" cy="231775"/>
                          </a:xfrm>
                          <a:prstGeom prst="rect">
                            <a:avLst/>
                          </a:prstGeom>
                          <a:solidFill>
                            <a:srgbClr val="FFFFFF"/>
                          </a:solidFill>
                          <a:ln w="9525">
                            <a:noFill/>
                            <a:miter lim="800000"/>
                            <a:headEnd/>
                            <a:tailEnd/>
                          </a:ln>
                        </wps:spPr>
                        <wps:txbx>
                          <w:txbxContent>
                            <w:p w14:paraId="7A728D37" w14:textId="77777777" w:rsidR="009A7EF0" w:rsidRPr="000846AE" w:rsidRDefault="009A7EF0" w:rsidP="009A7EF0">
                              <w:pPr>
                                <w:rPr>
                                  <w:lang w:val="lt-LT"/>
                                </w:rPr>
                              </w:pPr>
                              <w:r w:rsidRPr="000846AE">
                                <w:rPr>
                                  <w:rFonts w:ascii="Arial" w:hAnsi="Arial" w:cs="Arial"/>
                                  <w:sz w:val="16"/>
                                  <w:szCs w:val="16"/>
                                  <w:lang w:val="lt-LT"/>
                                </w:rPr>
                                <w:t>Laikas nuo vartojimo pradžios (val.)</w:t>
                              </w:r>
                            </w:p>
                          </w:txbxContent>
                        </wps:txbx>
                        <wps:bodyPr rot="0" vert="horz" wrap="square" lIns="91440" tIns="45720" rIns="91440" bIns="45720" anchor="t" anchorCtr="0">
                          <a:noAutofit/>
                        </wps:bodyPr>
                      </wps:wsp>
                      <wps:wsp>
                        <wps:cNvPr id="6" name="Text Box 2"/>
                        <wps:cNvSpPr txBox="1">
                          <a:spLocks noChangeArrowheads="1"/>
                        </wps:cNvSpPr>
                        <wps:spPr bwMode="auto">
                          <a:xfrm rot="16200000">
                            <a:off x="-1064577" y="1064577"/>
                            <a:ext cx="2360930" cy="231775"/>
                          </a:xfrm>
                          <a:prstGeom prst="rect">
                            <a:avLst/>
                          </a:prstGeom>
                          <a:solidFill>
                            <a:srgbClr val="FFFFFF"/>
                          </a:solidFill>
                          <a:ln w="9525">
                            <a:noFill/>
                            <a:miter lim="800000"/>
                            <a:headEnd/>
                            <a:tailEnd/>
                          </a:ln>
                        </wps:spPr>
                        <wps:txbx>
                          <w:txbxContent>
                            <w:p w14:paraId="17A06760" w14:textId="77777777" w:rsidR="009A7EF0" w:rsidRPr="00BB52DE" w:rsidRDefault="009A7EF0" w:rsidP="009A7EF0">
                              <w:pPr>
                                <w:rPr>
                                  <w:lang w:val="lt-LT"/>
                                </w:rPr>
                              </w:pPr>
                              <w:r>
                                <w:rPr>
                                  <w:rFonts w:ascii="Arial" w:hAnsi="Arial" w:cs="Arial"/>
                                  <w:sz w:val="16"/>
                                  <w:szCs w:val="16"/>
                                  <w:lang w:val="lt-LT"/>
                                </w:rPr>
                                <w:t>Vidutinė testosterono koncentracija (ng/dl)</w:t>
                              </w:r>
                            </w:p>
                          </w:txbxContent>
                        </wps:txbx>
                        <wps:bodyPr rot="0" vert="horz" wrap="square" lIns="91440" tIns="45720" rIns="91440" bIns="45720" anchor="t" anchorCtr="0">
                          <a:noAutofit/>
                        </wps:bodyPr>
                      </wps:wsp>
                      <pic:pic xmlns:pic="http://schemas.openxmlformats.org/drawingml/2006/picture">
                        <pic:nvPicPr>
                          <pic:cNvPr id="7" name="Picture 7"/>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77370" y="211591"/>
                            <a:ext cx="4326255" cy="2094865"/>
                          </a:xfrm>
                          <a:prstGeom prst="rect">
                            <a:avLst/>
                          </a:prstGeom>
                          <a:noFill/>
                          <a:ln>
                            <a:noFill/>
                          </a:ln>
                        </pic:spPr>
                      </pic:pic>
                    </wpg:wgp>
                  </a:graphicData>
                </a:graphic>
              </wp:anchor>
            </w:drawing>
          </mc:Choice>
          <mc:Fallback>
            <w:pict>
              <v:group w14:anchorId="593F1026" id="_x0000_s1026" style="position:absolute;margin-left:51.95pt;margin-top:1.25pt;width:354.6pt;height:200.95pt;z-index:251677696;mso-position-horizontal-relative:margin" coordsize="45036,25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">
                <v:shapetype id="_x0000_t202" coordsize="21600,21600" o:spt="202" path="m,l,21600r21600,l21600,xe">
                  <v:stroke joinstyle="miter"/>
                  <v:path gradientshapeok="t" o:connecttype="rect"/>
                </v:shapetype>
                <v:shape id="Text Box 2" o:spid="_x0000_s1027" type="#_x0000_t202" style="position:absolute;left:9894;top:23201;width:23025;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7A728D37" w14:textId="77777777" w:rsidR="009A7EF0" w:rsidRPr="000846AE" w:rsidRDefault="009A7EF0" w:rsidP="009A7EF0">
                        <w:pPr>
                          <w:rPr>
                            <w:lang w:val="lt-LT"/>
                          </w:rPr>
                        </w:pPr>
                        <w:r w:rsidRPr="000846AE">
                          <w:rPr>
                            <w:rFonts w:ascii="Arial" w:hAnsi="Arial" w:cs="Arial"/>
                            <w:sz w:val="16"/>
                            <w:szCs w:val="16"/>
                            <w:lang w:val="lt-LT"/>
                          </w:rPr>
                          <w:t>Laikas nuo vartojimo pradžios (val.)</w:t>
                        </w:r>
                      </w:p>
                    </w:txbxContent>
                  </v:textbox>
                </v:shape>
                <v:shape id="Text Box 2" o:spid="_x0000_s1028" type="#_x0000_t202" style="position:absolute;left:-10646;top:10646;width:23609;height:231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" stroked="f">
                  <v:textbox>
                    <w:txbxContent>
                      <w:p w14:paraId="17A06760" w14:textId="77777777" w:rsidR="009A7EF0" w:rsidRPr="00BB52DE" w:rsidRDefault="009A7EF0" w:rsidP="009A7EF0">
                        <w:pPr>
                          <w:rPr>
                            <w:lang w:val="lt-LT"/>
                          </w:rPr>
                        </w:pPr>
                        <w:r>
                          <w:rPr>
                            <w:rFonts w:ascii="Arial" w:hAnsi="Arial" w:cs="Arial"/>
                            <w:sz w:val="16"/>
                            <w:szCs w:val="16"/>
                            <w:lang w:val="lt-LT"/>
                          </w:rPr>
                          <w:t>Vidutinė testosterono koncentracija (</w:t>
                        </w:r>
                        <w:proofErr w:type="spellStart"/>
                        <w:r>
                          <w:rPr>
                            <w:rFonts w:ascii="Arial" w:hAnsi="Arial" w:cs="Arial"/>
                            <w:sz w:val="16"/>
                            <w:szCs w:val="16"/>
                            <w:lang w:val="lt-LT"/>
                          </w:rPr>
                          <w:t>ng</w:t>
                        </w:r>
                        <w:proofErr w:type="spellEnd"/>
                        <w:r>
                          <w:rPr>
                            <w:rFonts w:ascii="Arial" w:hAnsi="Arial" w:cs="Arial"/>
                            <w:sz w:val="16"/>
                            <w:szCs w:val="16"/>
                            <w:lang w:val="lt-LT"/>
                          </w:rPr>
                          <w:t>/dl)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773;top:2115;width:43263;height:20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">
                  <v:imagedata r:id="rId14" o:title=""/>
                  <v:path arrowok="t"/>
                </v:shape>
                <w10:wrap anchorx="margin"/>
              </v:group>
            </w:pict>
          </mc:Fallback>
        </mc:AlternateContent>
      </w:r>
    </w:p>
    <w:p w14:paraId="52785562"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6D7083C4"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107BD704"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79F45BA3"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2E6C7C58" w14:textId="77777777" w:rsidR="009A7EF0"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12EB06D3" w14:textId="77777777" w:rsidR="009A7EF0"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5D7191BC" w14:textId="77777777" w:rsidR="009A7EF0"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68F0C544"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p>
    <w:p w14:paraId="77CCB816"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r w:rsidRPr="007B7D73">
        <w:rPr>
          <w:rFonts w:ascii="Times New Roman" w:eastAsia="Times New Roman" w:hAnsi="Times New Roman"/>
          <w:b/>
          <w:sz w:val="20"/>
          <w:szCs w:val="20"/>
          <w:lang w:val="lt-LT" w:eastAsia="en-GB"/>
        </w:rPr>
        <w:fldChar w:fldCharType="begin"/>
      </w:r>
      <w:r w:rsidRPr="007B7D73">
        <w:rPr>
          <w:rFonts w:ascii="Times New Roman" w:eastAsia="Times New Roman" w:hAnsi="Times New Roman"/>
          <w:b/>
          <w:sz w:val="20"/>
          <w:szCs w:val="20"/>
          <w:lang w:val="lt-LT" w:eastAsia="en-GB"/>
        </w:rPr>
        <w:instrText xml:space="preserve"> SEQ Figure \* ARABIC </w:instrText>
      </w:r>
      <w:r w:rsidRPr="007B7D73">
        <w:rPr>
          <w:rFonts w:ascii="Times New Roman" w:eastAsia="Times New Roman" w:hAnsi="Times New Roman"/>
          <w:b/>
          <w:sz w:val="20"/>
          <w:szCs w:val="20"/>
          <w:lang w:val="lt-LT" w:eastAsia="en-GB"/>
        </w:rPr>
        <w:fldChar w:fldCharType="separate"/>
      </w:r>
      <w:r>
        <w:rPr>
          <w:rFonts w:ascii="Times New Roman" w:eastAsia="Times New Roman" w:hAnsi="Times New Roman"/>
          <w:b/>
          <w:noProof/>
          <w:sz w:val="20"/>
          <w:szCs w:val="20"/>
          <w:lang w:val="lt-LT" w:eastAsia="en-GB"/>
        </w:rPr>
        <w:t>1</w:t>
      </w:r>
      <w:r w:rsidRPr="007B7D73">
        <w:rPr>
          <w:rFonts w:ascii="Times New Roman" w:eastAsia="Times New Roman" w:hAnsi="Times New Roman"/>
          <w:b/>
          <w:sz w:val="20"/>
          <w:szCs w:val="20"/>
          <w:lang w:val="lt-LT" w:eastAsia="en-GB"/>
        </w:rPr>
        <w:fldChar w:fldCharType="end"/>
      </w:r>
      <w:bookmarkEnd w:id="38"/>
      <w:r w:rsidRPr="007B7D73">
        <w:rPr>
          <w:rFonts w:ascii="Times New Roman" w:eastAsia="Times New Roman" w:hAnsi="Times New Roman"/>
          <w:b/>
          <w:sz w:val="20"/>
          <w:szCs w:val="20"/>
          <w:lang w:val="lt-LT" w:eastAsia="en-GB"/>
        </w:rPr>
        <w:t> paveikslėlis. Vidutinė ±SN testosterono koncentracija kraujo serume po 90 dienų, po Testavan dozės titravimo</w:t>
      </w:r>
    </w:p>
    <w:p w14:paraId="03BF23E6" w14:textId="77777777" w:rsidR="009A7EF0" w:rsidRPr="007B7D73" w:rsidRDefault="009A7EF0" w:rsidP="009A7EF0">
      <w:pPr>
        <w:suppressAutoHyphens/>
        <w:spacing w:before="240" w:after="100" w:afterAutospacing="1" w:line="240" w:lineRule="auto"/>
        <w:rPr>
          <w:rFonts w:ascii="Times New Roman" w:eastAsia="Times New Roman" w:hAnsi="Times New Roman"/>
          <w:b/>
          <w:sz w:val="20"/>
          <w:szCs w:val="20"/>
          <w:lang w:val="lt-LT" w:eastAsia="en-GB"/>
        </w:rPr>
      </w:pPr>
      <w:bookmarkStart w:id="39" w:name="_Ref445978845"/>
      <w:r w:rsidRPr="007B7D73">
        <w:rPr>
          <w:rFonts w:ascii="Times New Roman" w:eastAsia="Times New Roman" w:hAnsi="Times New Roman"/>
          <w:b/>
          <w:sz w:val="20"/>
          <w:szCs w:val="20"/>
          <w:lang w:val="lt-LT" w:eastAsia="en-GB"/>
        </w:rPr>
        <w:t>1</w:t>
      </w:r>
      <w:bookmarkEnd w:id="39"/>
      <w:r w:rsidRPr="007B7D73">
        <w:rPr>
          <w:rFonts w:ascii="Times New Roman" w:eastAsia="Times New Roman" w:hAnsi="Times New Roman"/>
          <w:b/>
          <w:sz w:val="20"/>
          <w:szCs w:val="20"/>
          <w:lang w:val="lt-LT" w:eastAsia="en-GB"/>
        </w:rPr>
        <w:t> lentelė. Bendro testosterono kiekio farmakokinetikos parametrai po 90 dienų, po titravimo, tyrimas 000127, išsami analizė</w:t>
      </w:r>
    </w:p>
    <w:tbl>
      <w:tblPr>
        <w:tblW w:w="462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87"/>
        <w:gridCol w:w="909"/>
        <w:gridCol w:w="1244"/>
        <w:gridCol w:w="1244"/>
        <w:gridCol w:w="1549"/>
        <w:gridCol w:w="1549"/>
      </w:tblGrid>
      <w:tr w:rsidR="009A7EF0" w:rsidRPr="007B7D73" w14:paraId="1208B851" w14:textId="77777777" w:rsidTr="00094FCF">
        <w:trPr>
          <w:trHeight w:val="945"/>
          <w:tblHeader/>
          <w:jc w:val="center"/>
        </w:trPr>
        <w:tc>
          <w:tcPr>
            <w:tcW w:w="1887" w:type="dxa"/>
            <w:tcBorders>
              <w:top w:val="single" w:sz="6" w:space="0" w:color="auto"/>
              <w:left w:val="single" w:sz="6" w:space="0" w:color="auto"/>
              <w:bottom w:val="single" w:sz="6" w:space="0" w:color="auto"/>
              <w:right w:val="single" w:sz="6" w:space="0" w:color="auto"/>
            </w:tcBorders>
            <w:shd w:val="clear" w:color="auto" w:fill="auto"/>
            <w:noWrap/>
            <w:hideMark/>
          </w:tcPr>
          <w:p w14:paraId="56D0E46D"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lastRenderedPageBreak/>
              <w:t>Testavan dozė po 90 dienų</w:t>
            </w:r>
          </w:p>
        </w:tc>
        <w:tc>
          <w:tcPr>
            <w:tcW w:w="909" w:type="dxa"/>
            <w:tcBorders>
              <w:top w:val="single" w:sz="6" w:space="0" w:color="auto"/>
              <w:left w:val="single" w:sz="6" w:space="0" w:color="auto"/>
              <w:bottom w:val="single" w:sz="6" w:space="0" w:color="auto"/>
              <w:right w:val="single" w:sz="6" w:space="0" w:color="auto"/>
            </w:tcBorders>
            <w:shd w:val="clear" w:color="auto" w:fill="auto"/>
            <w:hideMark/>
          </w:tcPr>
          <w:p w14:paraId="26D81A71"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N</w:t>
            </w:r>
          </w:p>
        </w:tc>
        <w:tc>
          <w:tcPr>
            <w:tcW w:w="1244" w:type="dxa"/>
            <w:tcBorders>
              <w:top w:val="single" w:sz="6" w:space="0" w:color="auto"/>
              <w:left w:val="single" w:sz="6" w:space="0" w:color="auto"/>
              <w:bottom w:val="single" w:sz="6" w:space="0" w:color="auto"/>
              <w:right w:val="single" w:sz="6" w:space="0" w:color="auto"/>
            </w:tcBorders>
          </w:tcPr>
          <w:p w14:paraId="4B7B29A8"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C</w:t>
            </w:r>
            <w:r w:rsidRPr="007B7D73">
              <w:rPr>
                <w:rFonts w:ascii="Times New Roman" w:eastAsia="Times New Roman" w:hAnsi="Times New Roman"/>
                <w:b/>
                <w:sz w:val="18"/>
                <w:szCs w:val="18"/>
                <w:vertAlign w:val="subscript"/>
                <w:lang w:val="lt-LT"/>
              </w:rPr>
              <w:t>min</w:t>
            </w:r>
            <w:r w:rsidRPr="007B7D73">
              <w:rPr>
                <w:rFonts w:ascii="Times New Roman" w:eastAsia="Times New Roman" w:hAnsi="Times New Roman"/>
                <w:b/>
                <w:sz w:val="18"/>
                <w:szCs w:val="18"/>
                <w:lang w:val="lt-LT"/>
              </w:rPr>
              <w:br/>
              <w:t>(ng/dl)</w:t>
            </w:r>
          </w:p>
          <w:p w14:paraId="4EF9EC3F"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sz w:val="18"/>
                <w:szCs w:val="18"/>
                <w:lang w:val="lt-LT"/>
              </w:rPr>
              <w:t>vidurkis ±SN</w:t>
            </w:r>
          </w:p>
        </w:tc>
        <w:tc>
          <w:tcPr>
            <w:tcW w:w="1244" w:type="dxa"/>
            <w:tcBorders>
              <w:top w:val="single" w:sz="6" w:space="0" w:color="auto"/>
              <w:left w:val="single" w:sz="6" w:space="0" w:color="auto"/>
              <w:bottom w:val="single" w:sz="6" w:space="0" w:color="auto"/>
              <w:right w:val="single" w:sz="6" w:space="0" w:color="auto"/>
            </w:tcBorders>
            <w:shd w:val="clear" w:color="auto" w:fill="auto"/>
            <w:hideMark/>
          </w:tcPr>
          <w:p w14:paraId="64E8FB09"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C</w:t>
            </w:r>
            <w:r w:rsidRPr="007B7D73">
              <w:rPr>
                <w:rFonts w:ascii="Times New Roman" w:eastAsia="Times New Roman" w:hAnsi="Times New Roman"/>
                <w:b/>
                <w:sz w:val="18"/>
                <w:szCs w:val="18"/>
                <w:vertAlign w:val="subscript"/>
                <w:lang w:val="lt-LT"/>
              </w:rPr>
              <w:t>vid</w:t>
            </w:r>
            <w:r w:rsidRPr="007B7D73">
              <w:rPr>
                <w:rFonts w:ascii="Times New Roman" w:eastAsia="Times New Roman" w:hAnsi="Times New Roman"/>
                <w:b/>
                <w:sz w:val="18"/>
                <w:szCs w:val="18"/>
                <w:lang w:val="lt-LT"/>
              </w:rPr>
              <w:br/>
              <w:t>(ng/dl)</w:t>
            </w:r>
          </w:p>
          <w:p w14:paraId="58F3736A"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sz w:val="18"/>
                <w:szCs w:val="18"/>
                <w:lang w:val="lt-LT"/>
              </w:rPr>
              <w:t>vidurkis ±SN</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0E9F9FF9"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C</w:t>
            </w:r>
            <w:r w:rsidRPr="007B7D73">
              <w:rPr>
                <w:rFonts w:ascii="Times New Roman" w:eastAsia="Times New Roman" w:hAnsi="Times New Roman"/>
                <w:b/>
                <w:sz w:val="18"/>
                <w:szCs w:val="18"/>
                <w:vertAlign w:val="subscript"/>
                <w:lang w:val="lt-LT"/>
              </w:rPr>
              <w:t>max</w:t>
            </w:r>
            <w:r w:rsidRPr="007B7D73">
              <w:rPr>
                <w:rFonts w:ascii="Times New Roman" w:eastAsia="Times New Roman" w:hAnsi="Times New Roman"/>
                <w:b/>
                <w:sz w:val="18"/>
                <w:szCs w:val="18"/>
                <w:lang w:val="lt-LT"/>
              </w:rPr>
              <w:br/>
              <w:t>(ng/dl)</w:t>
            </w:r>
          </w:p>
          <w:p w14:paraId="1CC8CD9B" w14:textId="77777777" w:rsidR="009A7EF0" w:rsidRPr="007B7D73" w:rsidRDefault="009A7EF0" w:rsidP="00094FCF">
            <w:pPr>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Vidurkis ±SN</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5E8464FC" w14:textId="77777777" w:rsidR="009A7EF0" w:rsidRPr="007B7D73" w:rsidRDefault="009A7EF0" w:rsidP="00094FCF">
            <w:pPr>
              <w:keepNext/>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T</w:t>
            </w:r>
            <w:r w:rsidRPr="007B7D73">
              <w:rPr>
                <w:rFonts w:ascii="Times New Roman" w:eastAsia="Times New Roman" w:hAnsi="Times New Roman"/>
                <w:b/>
                <w:sz w:val="18"/>
                <w:szCs w:val="18"/>
                <w:vertAlign w:val="subscript"/>
                <w:lang w:val="lt-LT"/>
              </w:rPr>
              <w:t>max</w:t>
            </w:r>
            <w:r w:rsidRPr="007B7D73">
              <w:rPr>
                <w:rFonts w:ascii="Times New Roman" w:eastAsia="Times New Roman" w:hAnsi="Times New Roman"/>
                <w:b/>
                <w:sz w:val="18"/>
                <w:szCs w:val="18"/>
                <w:lang w:val="lt-LT"/>
              </w:rPr>
              <w:t xml:space="preserve"> </w:t>
            </w:r>
            <w:r w:rsidRPr="007B7D73">
              <w:rPr>
                <w:rFonts w:ascii="Times New Roman" w:eastAsia="Times New Roman" w:hAnsi="Times New Roman"/>
                <w:b/>
                <w:sz w:val="18"/>
                <w:szCs w:val="18"/>
                <w:lang w:val="lt-LT"/>
              </w:rPr>
              <w:br/>
              <w:t>(val.)</w:t>
            </w:r>
          </w:p>
          <w:p w14:paraId="182301CC" w14:textId="77777777" w:rsidR="009A7EF0" w:rsidRPr="007B7D73" w:rsidRDefault="009A7EF0" w:rsidP="00094FCF">
            <w:pPr>
              <w:spacing w:before="60" w:after="60" w:line="240" w:lineRule="auto"/>
              <w:jc w:val="center"/>
              <w:rPr>
                <w:rFonts w:ascii="Times New Roman" w:eastAsia="Times New Roman" w:hAnsi="Times New Roman"/>
                <w:b/>
                <w:sz w:val="18"/>
                <w:szCs w:val="18"/>
                <w:lang w:val="lt-LT"/>
              </w:rPr>
            </w:pPr>
            <w:r w:rsidRPr="007B7D73">
              <w:rPr>
                <w:rFonts w:ascii="Times New Roman" w:eastAsia="Times New Roman" w:hAnsi="Times New Roman"/>
                <w:b/>
                <w:sz w:val="18"/>
                <w:szCs w:val="18"/>
                <w:lang w:val="lt-LT"/>
              </w:rPr>
              <w:t>Mediana</w:t>
            </w:r>
          </w:p>
        </w:tc>
      </w:tr>
      <w:tr w:rsidR="009A7EF0" w:rsidRPr="007B7D73" w14:paraId="5E349FDB" w14:textId="77777777" w:rsidTr="00094FCF">
        <w:trPr>
          <w:trHeight w:val="224"/>
          <w:jc w:val="center"/>
        </w:trPr>
        <w:tc>
          <w:tcPr>
            <w:tcW w:w="1887" w:type="dxa"/>
            <w:tcBorders>
              <w:top w:val="single" w:sz="6" w:space="0" w:color="auto"/>
              <w:left w:val="single" w:sz="6" w:space="0" w:color="auto"/>
              <w:bottom w:val="single" w:sz="6" w:space="0" w:color="auto"/>
              <w:right w:val="single" w:sz="6" w:space="0" w:color="auto"/>
            </w:tcBorders>
            <w:shd w:val="clear" w:color="auto" w:fill="auto"/>
            <w:noWrap/>
            <w:hideMark/>
          </w:tcPr>
          <w:p w14:paraId="7393C0A8"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23 mg</w:t>
            </w:r>
          </w:p>
        </w:tc>
        <w:tc>
          <w:tcPr>
            <w:tcW w:w="909" w:type="dxa"/>
            <w:tcBorders>
              <w:top w:val="single" w:sz="6" w:space="0" w:color="auto"/>
              <w:left w:val="single" w:sz="6" w:space="0" w:color="auto"/>
              <w:bottom w:val="single" w:sz="6" w:space="0" w:color="auto"/>
              <w:right w:val="single" w:sz="6" w:space="0" w:color="auto"/>
            </w:tcBorders>
            <w:shd w:val="clear" w:color="auto" w:fill="auto"/>
            <w:hideMark/>
          </w:tcPr>
          <w:p w14:paraId="0652E6F2"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5</w:t>
            </w:r>
          </w:p>
        </w:tc>
        <w:tc>
          <w:tcPr>
            <w:tcW w:w="1244" w:type="dxa"/>
            <w:tcBorders>
              <w:top w:val="single" w:sz="6" w:space="0" w:color="auto"/>
              <w:left w:val="single" w:sz="6" w:space="0" w:color="auto"/>
              <w:bottom w:val="single" w:sz="6" w:space="0" w:color="auto"/>
              <w:right w:val="single" w:sz="6" w:space="0" w:color="auto"/>
            </w:tcBorders>
          </w:tcPr>
          <w:p w14:paraId="35727368"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191 ± 49</w:t>
            </w:r>
          </w:p>
        </w:tc>
        <w:tc>
          <w:tcPr>
            <w:tcW w:w="1244" w:type="dxa"/>
            <w:tcBorders>
              <w:top w:val="single" w:sz="6" w:space="0" w:color="auto"/>
              <w:left w:val="single" w:sz="6" w:space="0" w:color="auto"/>
              <w:bottom w:val="single" w:sz="6" w:space="0" w:color="auto"/>
              <w:right w:val="single" w:sz="6" w:space="0" w:color="auto"/>
            </w:tcBorders>
            <w:shd w:val="clear" w:color="auto" w:fill="auto"/>
            <w:hideMark/>
          </w:tcPr>
          <w:p w14:paraId="02C23E0B"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368 ± 121</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70D2D6A1"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721 ± 254</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6380C5E4"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4,02</w:t>
            </w:r>
          </w:p>
        </w:tc>
      </w:tr>
      <w:tr w:rsidR="009A7EF0" w:rsidRPr="007B7D73" w14:paraId="674416F9" w14:textId="77777777" w:rsidTr="00094FCF">
        <w:trPr>
          <w:trHeight w:val="260"/>
          <w:jc w:val="center"/>
        </w:trPr>
        <w:tc>
          <w:tcPr>
            <w:tcW w:w="1887" w:type="dxa"/>
            <w:tcBorders>
              <w:top w:val="single" w:sz="6" w:space="0" w:color="auto"/>
              <w:left w:val="single" w:sz="6" w:space="0" w:color="auto"/>
              <w:bottom w:val="single" w:sz="6" w:space="0" w:color="auto"/>
              <w:right w:val="single" w:sz="6" w:space="0" w:color="auto"/>
            </w:tcBorders>
            <w:shd w:val="clear" w:color="auto" w:fill="auto"/>
            <w:noWrap/>
            <w:hideMark/>
          </w:tcPr>
          <w:p w14:paraId="23E58135"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46 mg</w:t>
            </w:r>
          </w:p>
        </w:tc>
        <w:tc>
          <w:tcPr>
            <w:tcW w:w="909" w:type="dxa"/>
            <w:tcBorders>
              <w:top w:val="single" w:sz="6" w:space="0" w:color="auto"/>
              <w:left w:val="single" w:sz="6" w:space="0" w:color="auto"/>
              <w:bottom w:val="single" w:sz="6" w:space="0" w:color="auto"/>
              <w:right w:val="single" w:sz="6" w:space="0" w:color="auto"/>
            </w:tcBorders>
            <w:shd w:val="clear" w:color="auto" w:fill="auto"/>
            <w:hideMark/>
          </w:tcPr>
          <w:p w14:paraId="369A9044"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45</w:t>
            </w:r>
          </w:p>
        </w:tc>
        <w:tc>
          <w:tcPr>
            <w:tcW w:w="1244" w:type="dxa"/>
            <w:tcBorders>
              <w:top w:val="single" w:sz="6" w:space="0" w:color="auto"/>
              <w:left w:val="single" w:sz="6" w:space="0" w:color="auto"/>
              <w:bottom w:val="single" w:sz="6" w:space="0" w:color="auto"/>
              <w:right w:val="single" w:sz="6" w:space="0" w:color="auto"/>
            </w:tcBorders>
          </w:tcPr>
          <w:p w14:paraId="629D5B84"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277 ± 140</w:t>
            </w:r>
          </w:p>
        </w:tc>
        <w:tc>
          <w:tcPr>
            <w:tcW w:w="1244" w:type="dxa"/>
            <w:tcBorders>
              <w:top w:val="single" w:sz="6" w:space="0" w:color="auto"/>
              <w:left w:val="single" w:sz="6" w:space="0" w:color="auto"/>
              <w:bottom w:val="single" w:sz="6" w:space="0" w:color="auto"/>
              <w:right w:val="single" w:sz="6" w:space="0" w:color="auto"/>
            </w:tcBorders>
            <w:shd w:val="clear" w:color="auto" w:fill="auto"/>
            <w:hideMark/>
          </w:tcPr>
          <w:p w14:paraId="49CCB67D"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506 ± 207</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4D81A397"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1,228 ± 640</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016DAAF5"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2,02</w:t>
            </w:r>
          </w:p>
        </w:tc>
      </w:tr>
      <w:tr w:rsidR="009A7EF0" w:rsidRPr="007B7D73" w14:paraId="6B4CE840" w14:textId="77777777" w:rsidTr="00094FCF">
        <w:trPr>
          <w:trHeight w:val="170"/>
          <w:jc w:val="center"/>
        </w:trPr>
        <w:tc>
          <w:tcPr>
            <w:tcW w:w="1887" w:type="dxa"/>
            <w:tcBorders>
              <w:top w:val="single" w:sz="6" w:space="0" w:color="auto"/>
              <w:left w:val="single" w:sz="6" w:space="0" w:color="auto"/>
              <w:bottom w:val="single" w:sz="6" w:space="0" w:color="auto"/>
              <w:right w:val="single" w:sz="6" w:space="0" w:color="auto"/>
            </w:tcBorders>
            <w:shd w:val="clear" w:color="auto" w:fill="auto"/>
            <w:noWrap/>
            <w:hideMark/>
          </w:tcPr>
          <w:p w14:paraId="3A324179"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69 mg</w:t>
            </w:r>
          </w:p>
        </w:tc>
        <w:tc>
          <w:tcPr>
            <w:tcW w:w="909" w:type="dxa"/>
            <w:tcBorders>
              <w:top w:val="single" w:sz="6" w:space="0" w:color="auto"/>
              <w:left w:val="single" w:sz="6" w:space="0" w:color="auto"/>
              <w:bottom w:val="single" w:sz="6" w:space="0" w:color="auto"/>
              <w:right w:val="single" w:sz="6" w:space="0" w:color="auto"/>
            </w:tcBorders>
            <w:shd w:val="clear" w:color="auto" w:fill="auto"/>
            <w:hideMark/>
          </w:tcPr>
          <w:p w14:paraId="35069D4B"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89</w:t>
            </w:r>
          </w:p>
        </w:tc>
        <w:tc>
          <w:tcPr>
            <w:tcW w:w="1244" w:type="dxa"/>
            <w:tcBorders>
              <w:top w:val="single" w:sz="6" w:space="0" w:color="auto"/>
              <w:left w:val="single" w:sz="6" w:space="0" w:color="auto"/>
              <w:bottom w:val="single" w:sz="6" w:space="0" w:color="auto"/>
              <w:right w:val="single" w:sz="6" w:space="0" w:color="auto"/>
            </w:tcBorders>
          </w:tcPr>
          <w:p w14:paraId="59CD1405"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229 ± 82</w:t>
            </w:r>
          </w:p>
        </w:tc>
        <w:tc>
          <w:tcPr>
            <w:tcW w:w="1244" w:type="dxa"/>
            <w:tcBorders>
              <w:top w:val="single" w:sz="6" w:space="0" w:color="auto"/>
              <w:left w:val="single" w:sz="6" w:space="0" w:color="auto"/>
              <w:bottom w:val="single" w:sz="6" w:space="0" w:color="auto"/>
              <w:right w:val="single" w:sz="6" w:space="0" w:color="auto"/>
            </w:tcBorders>
            <w:shd w:val="clear" w:color="auto" w:fill="auto"/>
            <w:hideMark/>
          </w:tcPr>
          <w:p w14:paraId="2B85F27D"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438 ± 164</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4CB463C0"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1,099 ± 595</w:t>
            </w:r>
          </w:p>
        </w:tc>
        <w:tc>
          <w:tcPr>
            <w:tcW w:w="1549" w:type="dxa"/>
            <w:tcBorders>
              <w:top w:val="single" w:sz="6" w:space="0" w:color="auto"/>
              <w:left w:val="single" w:sz="6" w:space="0" w:color="auto"/>
              <w:bottom w:val="single" w:sz="6" w:space="0" w:color="auto"/>
              <w:right w:val="single" w:sz="6" w:space="0" w:color="auto"/>
            </w:tcBorders>
            <w:shd w:val="clear" w:color="auto" w:fill="auto"/>
            <w:noWrap/>
            <w:hideMark/>
          </w:tcPr>
          <w:p w14:paraId="3F639B63" w14:textId="77777777" w:rsidR="009A7EF0" w:rsidRPr="007B7D73" w:rsidRDefault="009A7EF0" w:rsidP="00094FCF">
            <w:pPr>
              <w:spacing w:before="60" w:after="60" w:line="240" w:lineRule="auto"/>
              <w:jc w:val="center"/>
              <w:rPr>
                <w:rFonts w:ascii="Times New Roman" w:eastAsia="Times New Roman" w:hAnsi="Times New Roman"/>
                <w:sz w:val="18"/>
                <w:szCs w:val="18"/>
                <w:lang w:val="lt-LT"/>
              </w:rPr>
            </w:pPr>
            <w:r w:rsidRPr="007B7D73">
              <w:rPr>
                <w:rFonts w:ascii="Times New Roman" w:eastAsia="Times New Roman" w:hAnsi="Times New Roman"/>
                <w:sz w:val="18"/>
                <w:szCs w:val="18"/>
                <w:lang w:val="lt-LT"/>
              </w:rPr>
              <w:t>2,08</w:t>
            </w:r>
          </w:p>
        </w:tc>
      </w:tr>
    </w:tbl>
    <w:p w14:paraId="0076BD70" w14:textId="77777777" w:rsidR="009A7EF0" w:rsidRPr="007B7D73" w:rsidRDefault="009A7EF0" w:rsidP="009A7EF0">
      <w:pPr>
        <w:suppressAutoHyphens/>
        <w:spacing w:before="60" w:after="60" w:line="240" w:lineRule="auto"/>
        <w:rPr>
          <w:rFonts w:ascii="Times New Roman" w:eastAsia="Times New Roman" w:hAnsi="Times New Roman"/>
          <w:sz w:val="16"/>
          <w:szCs w:val="20"/>
          <w:lang w:val="lt-LT" w:eastAsia="en-GB"/>
        </w:rPr>
      </w:pPr>
      <w:r w:rsidRPr="007B7D73">
        <w:rPr>
          <w:rFonts w:ascii="Times New Roman" w:eastAsia="Times New Roman" w:hAnsi="Times New Roman"/>
          <w:sz w:val="16"/>
          <w:szCs w:val="20"/>
          <w:lang w:val="lt-LT" w:eastAsia="en-GB"/>
        </w:rPr>
        <w:t>C</w:t>
      </w:r>
      <w:r w:rsidRPr="007B7D73">
        <w:rPr>
          <w:rFonts w:ascii="Times New Roman" w:eastAsia="Times New Roman" w:hAnsi="Times New Roman"/>
          <w:sz w:val="16"/>
          <w:szCs w:val="20"/>
          <w:vertAlign w:val="subscript"/>
          <w:lang w:val="lt-LT" w:eastAsia="en-GB"/>
        </w:rPr>
        <w:t>min</w:t>
      </w:r>
      <w:r w:rsidRPr="007B7D73">
        <w:rPr>
          <w:rFonts w:ascii="Times New Roman" w:eastAsia="Times New Roman" w:hAnsi="Times New Roman"/>
          <w:sz w:val="16"/>
          <w:szCs w:val="20"/>
          <w:lang w:val="lt-LT" w:eastAsia="en-GB"/>
        </w:rPr>
        <w:t>: mažiausia koncentracija; C</w:t>
      </w:r>
      <w:r w:rsidRPr="007B7D73">
        <w:rPr>
          <w:rFonts w:ascii="Times New Roman" w:eastAsia="Times New Roman" w:hAnsi="Times New Roman"/>
          <w:sz w:val="16"/>
          <w:szCs w:val="20"/>
          <w:vertAlign w:val="subscript"/>
          <w:lang w:val="lt-LT" w:eastAsia="en-GB"/>
        </w:rPr>
        <w:t>ave</w:t>
      </w:r>
      <w:r w:rsidRPr="007B7D73">
        <w:rPr>
          <w:rFonts w:ascii="Times New Roman" w:eastAsia="Times New Roman" w:hAnsi="Times New Roman"/>
          <w:sz w:val="16"/>
          <w:szCs w:val="20"/>
          <w:lang w:val="lt-LT" w:eastAsia="en-GB"/>
        </w:rPr>
        <w:t>: vidurinė koncentracija 24 valandų laikotarpiu; C</w:t>
      </w:r>
      <w:r w:rsidRPr="007B7D73">
        <w:rPr>
          <w:rFonts w:ascii="Times New Roman" w:eastAsia="Times New Roman" w:hAnsi="Times New Roman"/>
          <w:sz w:val="16"/>
          <w:szCs w:val="20"/>
          <w:vertAlign w:val="subscript"/>
          <w:lang w:val="lt-LT" w:eastAsia="en-GB"/>
        </w:rPr>
        <w:t>max</w:t>
      </w:r>
      <w:r w:rsidRPr="007B7D73">
        <w:rPr>
          <w:rFonts w:ascii="Times New Roman" w:eastAsia="Times New Roman" w:hAnsi="Times New Roman"/>
          <w:sz w:val="16"/>
          <w:szCs w:val="20"/>
          <w:lang w:val="lt-LT" w:eastAsia="en-GB"/>
        </w:rPr>
        <w:t>: didžiausia koncentracija; T</w:t>
      </w:r>
      <w:r w:rsidRPr="007B7D73">
        <w:rPr>
          <w:rFonts w:ascii="Times New Roman" w:eastAsia="Times New Roman" w:hAnsi="Times New Roman"/>
          <w:sz w:val="16"/>
          <w:szCs w:val="20"/>
          <w:vertAlign w:val="subscript"/>
          <w:lang w:val="lt-LT" w:eastAsia="en-GB"/>
        </w:rPr>
        <w:t>max</w:t>
      </w:r>
      <w:r w:rsidRPr="007B7D73">
        <w:rPr>
          <w:rFonts w:ascii="Times New Roman" w:eastAsia="Times New Roman" w:hAnsi="Times New Roman"/>
          <w:sz w:val="16"/>
          <w:szCs w:val="20"/>
          <w:lang w:val="lt-LT" w:eastAsia="en-GB"/>
        </w:rPr>
        <w:t>: didžiausios koncentracijos trukmė; SN: standartinis nuokrypis</w:t>
      </w:r>
    </w:p>
    <w:p w14:paraId="664E3199" w14:textId="77777777" w:rsidR="009A7EF0" w:rsidRPr="007B7D73" w:rsidRDefault="009A7EF0" w:rsidP="009A7EF0">
      <w:pPr>
        <w:spacing w:after="0" w:line="240" w:lineRule="auto"/>
        <w:rPr>
          <w:rFonts w:ascii="Times New Roman" w:eastAsia="Times New Roman" w:hAnsi="Times New Roman"/>
          <w:szCs w:val="20"/>
          <w:lang w:val="lt-LT"/>
        </w:rPr>
      </w:pPr>
    </w:p>
    <w:p w14:paraId="60D1B876" w14:textId="77777777" w:rsidR="009A7EF0" w:rsidRPr="007B7D73" w:rsidRDefault="009A7EF0" w:rsidP="009A7EF0">
      <w:pPr>
        <w:spacing w:after="0" w:line="240" w:lineRule="auto"/>
        <w:rPr>
          <w:rFonts w:ascii="Times New Roman" w:eastAsia="Times New Roman" w:hAnsi="Times New Roman"/>
          <w:i/>
          <w:szCs w:val="20"/>
          <w:lang w:val="lt-LT"/>
        </w:rPr>
      </w:pPr>
      <w:r w:rsidRPr="007B7D73">
        <w:rPr>
          <w:rFonts w:ascii="Times New Roman" w:eastAsia="Times New Roman" w:hAnsi="Times New Roman"/>
          <w:i/>
          <w:szCs w:val="20"/>
          <w:lang w:val="lt-LT"/>
        </w:rPr>
        <w:t>Absorbcija</w:t>
      </w:r>
    </w:p>
    <w:p w14:paraId="689E722A"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eastAsia="Times New Roman" w:hAnsi="Times New Roman"/>
          <w:szCs w:val="20"/>
          <w:lang w:val="lt-LT"/>
        </w:rPr>
        <w:t>Vartojant Testavan, testosteronas patenka per odą; T</w:t>
      </w:r>
      <w:r w:rsidRPr="007B7D73">
        <w:rPr>
          <w:rFonts w:ascii="Times New Roman" w:eastAsia="Times New Roman" w:hAnsi="Times New Roman"/>
          <w:szCs w:val="20"/>
          <w:vertAlign w:val="subscript"/>
          <w:lang w:val="lt-LT"/>
        </w:rPr>
        <w:t>max</w:t>
      </w:r>
      <w:r w:rsidRPr="007B7D73">
        <w:rPr>
          <w:rFonts w:ascii="Times New Roman" w:eastAsia="Times New Roman" w:hAnsi="Times New Roman"/>
          <w:szCs w:val="20"/>
          <w:lang w:val="lt-LT"/>
        </w:rPr>
        <w:t xml:space="preserve"> mediana apytiksliai yra 2-4 valandos po dozės suvartojimo. Bendroji testosterono koncentracija grįžta į prieš vartojimą buvusį lygį praėjus maždaug 12 valandų po vartojimo ir vartojant kasdien 10 dienų, kaupimosi nenustatyta. Vartojant ant viršutinės rankos dalies ir peties, testosterono koncentracija kraujo serume yra didesnė, nei vartojant ant pilvo ar vidinės šlaunies dalies. Vidutinė C</w:t>
      </w:r>
      <w:r w:rsidRPr="007B7D73">
        <w:rPr>
          <w:rFonts w:ascii="Times New Roman" w:eastAsia="Times New Roman" w:hAnsi="Times New Roman"/>
          <w:szCs w:val="20"/>
          <w:vertAlign w:val="subscript"/>
          <w:lang w:val="lt-LT"/>
        </w:rPr>
        <w:t>max</w:t>
      </w:r>
      <w:r w:rsidRPr="007B7D73">
        <w:rPr>
          <w:rFonts w:ascii="Times New Roman" w:eastAsia="Times New Roman" w:hAnsi="Times New Roman"/>
          <w:szCs w:val="20"/>
          <w:lang w:val="lt-LT"/>
        </w:rPr>
        <w:t xml:space="preserve"> atitinkamai buvo 926, 451 ir 519 ng/dl, C</w:t>
      </w:r>
      <w:r w:rsidRPr="007B7D73">
        <w:rPr>
          <w:rFonts w:ascii="Times New Roman" w:eastAsia="Times New Roman" w:hAnsi="Times New Roman"/>
          <w:szCs w:val="20"/>
          <w:vertAlign w:val="subscript"/>
          <w:lang w:val="lt-LT"/>
        </w:rPr>
        <w:t>vid</w:t>
      </w:r>
      <w:r w:rsidRPr="007B7D73">
        <w:rPr>
          <w:rFonts w:ascii="Times New Roman" w:eastAsia="Times New Roman" w:hAnsi="Times New Roman"/>
          <w:szCs w:val="20"/>
          <w:lang w:val="lt-LT"/>
        </w:rPr>
        <w:t xml:space="preserve"> atitinkamai buvo 557, 372 ir 395 ng/dl.</w:t>
      </w:r>
      <w:r w:rsidRPr="007B7D73">
        <w:rPr>
          <w:rFonts w:ascii="Times New Roman" w:eastAsia="Times New Roman" w:hAnsi="Times New Roman"/>
          <w:szCs w:val="20"/>
          <w:lang w:val="lt-LT"/>
        </w:rPr>
        <w:br/>
      </w:r>
    </w:p>
    <w:p w14:paraId="218E934C"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eastAsia="Times New Roman" w:hAnsi="Times New Roman"/>
          <w:szCs w:val="20"/>
          <w:lang w:val="lt-LT"/>
        </w:rPr>
        <w:t>2 fazės klinikinio tyrimo rezultatai parodė, kad bendroji testosterono koncentracija didėjo, didinant kasdien vartojamo 23, 46 ir 69 mg Testavan dozę.</w:t>
      </w:r>
    </w:p>
    <w:p w14:paraId="75B57C82" w14:textId="77777777" w:rsidR="009A7EF0" w:rsidRPr="007B7D73" w:rsidRDefault="009A7EF0" w:rsidP="009A7EF0">
      <w:pPr>
        <w:spacing w:after="0" w:line="240" w:lineRule="auto"/>
        <w:rPr>
          <w:rFonts w:ascii="Times New Roman" w:eastAsia="Times New Roman" w:hAnsi="Times New Roman"/>
          <w:szCs w:val="20"/>
          <w:lang w:val="lt-LT"/>
        </w:rPr>
      </w:pPr>
    </w:p>
    <w:p w14:paraId="4E768661" w14:textId="77777777" w:rsidR="009A7EF0" w:rsidRPr="007B7D73" w:rsidRDefault="009A7EF0" w:rsidP="009A7EF0">
      <w:pPr>
        <w:spacing w:after="0" w:line="240" w:lineRule="auto"/>
        <w:rPr>
          <w:rFonts w:ascii="Times New Roman" w:eastAsia="Times New Roman" w:hAnsi="Times New Roman"/>
          <w:i/>
          <w:szCs w:val="20"/>
          <w:lang w:val="lt-LT"/>
        </w:rPr>
      </w:pPr>
      <w:r w:rsidRPr="007B7D73">
        <w:rPr>
          <w:rFonts w:ascii="Times New Roman" w:eastAsia="Times New Roman" w:hAnsi="Times New Roman"/>
          <w:i/>
          <w:szCs w:val="20"/>
          <w:lang w:val="lt-LT"/>
        </w:rPr>
        <w:t>Pasiskirstymas</w:t>
      </w:r>
    </w:p>
    <w:p w14:paraId="340E1A85"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eastAsia="Times New Roman" w:hAnsi="Times New Roman"/>
          <w:szCs w:val="20"/>
          <w:lang w:val="lt-LT"/>
        </w:rPr>
        <w:t>Kraujotakoje esantis testosteronas daugiausia būna prisijungęs prie serumo lytinius hormonus sujungiančio globulino (LHSG) ir albumino. Su albuminu susijungusi testosterono dalis lengvai atskyla nuo albumino ir yra laikoma biologiškai aktyvia. Prie LHSG prisijungusi testosterono dalis laikoma biologiškai neaktyvia. Maždaug 40 % plazmoje esančio testosterono būna prisijungę prie LHSG, 2 % testosterono išlieka neprisijungusiu (laisvu) ir likusi dalis prisijungia prie albumino ir kitų baltymų.</w:t>
      </w:r>
    </w:p>
    <w:p w14:paraId="1C1C2DA5" w14:textId="77777777" w:rsidR="009A7EF0" w:rsidRPr="007B7D73" w:rsidRDefault="009A7EF0" w:rsidP="009A7EF0">
      <w:pPr>
        <w:spacing w:after="0" w:line="240" w:lineRule="auto"/>
        <w:jc w:val="center"/>
        <w:rPr>
          <w:rFonts w:ascii="Times New Roman" w:eastAsia="Times New Roman" w:hAnsi="Times New Roman"/>
          <w:szCs w:val="20"/>
          <w:lang w:val="lt-LT"/>
        </w:rPr>
      </w:pPr>
    </w:p>
    <w:p w14:paraId="000FD7CE" w14:textId="77777777" w:rsidR="009A7EF0" w:rsidRPr="007B7D73" w:rsidRDefault="009A7EF0" w:rsidP="009A7EF0">
      <w:pPr>
        <w:spacing w:after="0" w:line="240" w:lineRule="auto"/>
        <w:rPr>
          <w:rFonts w:ascii="Times New Roman" w:eastAsia="Times New Roman" w:hAnsi="Times New Roman"/>
          <w:i/>
          <w:szCs w:val="20"/>
          <w:lang w:val="lt-LT"/>
        </w:rPr>
      </w:pPr>
      <w:r w:rsidRPr="007B7D73">
        <w:rPr>
          <w:rFonts w:ascii="Times New Roman" w:eastAsia="Times New Roman" w:hAnsi="Times New Roman"/>
          <w:i/>
          <w:szCs w:val="20"/>
          <w:lang w:val="lt-LT"/>
        </w:rPr>
        <w:t>Biotransformacija</w:t>
      </w:r>
    </w:p>
    <w:p w14:paraId="7AD6AA89"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hAnsi="Times New Roman"/>
          <w:lang w:val="lt-LT"/>
        </w:rPr>
        <w:t>Mokslinėje literatūroje pateikiamas testosterono pusinės eliminacijos laikas svyruoja nuo dešimties iki 100 minučių.</w:t>
      </w:r>
    </w:p>
    <w:p w14:paraId="18594C86"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hAnsi="Times New Roman"/>
          <w:lang w:val="lt-LT"/>
        </w:rPr>
        <w:t>Testosteronas metabolizuojamas į skirtingus 17-ketosteoridus dviem skirtingais būdais. Svarbiausi aktyvūs testosterono metabolitai yra estradiolis ir dihidrotestosteronas (DHT).</w:t>
      </w:r>
    </w:p>
    <w:p w14:paraId="34D97072" w14:textId="77777777" w:rsidR="009A7EF0" w:rsidRPr="007B7D73" w:rsidRDefault="009A7EF0" w:rsidP="009A7EF0">
      <w:pPr>
        <w:spacing w:after="0" w:line="240" w:lineRule="auto"/>
        <w:rPr>
          <w:rFonts w:ascii="Times New Roman" w:eastAsia="Times New Roman" w:hAnsi="Times New Roman"/>
          <w:i/>
          <w:color w:val="008000"/>
          <w:szCs w:val="20"/>
          <w:lang w:val="lt-LT"/>
        </w:rPr>
      </w:pPr>
    </w:p>
    <w:p w14:paraId="14BB8EFF" w14:textId="77777777" w:rsidR="009A7EF0" w:rsidRPr="007B7D73" w:rsidRDefault="009A7EF0" w:rsidP="009A7EF0">
      <w:pPr>
        <w:spacing w:after="0" w:line="240" w:lineRule="auto"/>
        <w:rPr>
          <w:rFonts w:ascii="Times New Roman" w:eastAsia="Times New Roman" w:hAnsi="Times New Roman"/>
          <w:i/>
          <w:szCs w:val="20"/>
          <w:lang w:val="lt-LT"/>
        </w:rPr>
      </w:pPr>
      <w:r w:rsidRPr="007B7D73">
        <w:rPr>
          <w:rFonts w:ascii="Times New Roman" w:eastAsia="Times New Roman" w:hAnsi="Times New Roman"/>
          <w:i/>
          <w:szCs w:val="20"/>
          <w:lang w:val="lt-LT"/>
        </w:rPr>
        <w:t>Eliminacija</w:t>
      </w:r>
    </w:p>
    <w:p w14:paraId="7A698E58"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eastAsia="Times New Roman" w:hAnsi="Times New Roman"/>
          <w:szCs w:val="20"/>
          <w:lang w:val="lt-LT"/>
        </w:rPr>
        <w:t>Maždaug 90 % į raumenis suleisto testosterono išsiskiria su šlapimu testosterono gliukurono ir sieros rūgšties konjugatų bei jo metabolitų forma; maždaug 6 % dozės išskiriama su išmatomis, daugiausia nekonjuguota forma.</w:t>
      </w:r>
    </w:p>
    <w:p w14:paraId="3E86D1A3" w14:textId="77777777" w:rsidR="009A7EF0" w:rsidRPr="007B7D73" w:rsidRDefault="009A7EF0" w:rsidP="009A7EF0">
      <w:pPr>
        <w:spacing w:after="0" w:line="240" w:lineRule="auto"/>
        <w:rPr>
          <w:rFonts w:ascii="Times New Roman" w:eastAsia="Times New Roman" w:hAnsi="Times New Roman"/>
          <w:i/>
          <w:color w:val="008000"/>
          <w:szCs w:val="20"/>
          <w:lang w:val="lt-LT"/>
        </w:rPr>
      </w:pPr>
    </w:p>
    <w:p w14:paraId="552523DE" w14:textId="77777777" w:rsidR="009A7EF0" w:rsidRPr="007B7D73" w:rsidRDefault="009A7EF0" w:rsidP="009A7EF0">
      <w:pPr>
        <w:spacing w:after="0" w:line="240" w:lineRule="auto"/>
        <w:rPr>
          <w:rFonts w:ascii="Times New Roman" w:eastAsia="Times New Roman" w:hAnsi="Times New Roman"/>
          <w:i/>
          <w:szCs w:val="20"/>
          <w:lang w:val="lt-LT"/>
        </w:rPr>
      </w:pPr>
      <w:r w:rsidRPr="007B7D73">
        <w:rPr>
          <w:rFonts w:ascii="Times New Roman" w:eastAsia="Times New Roman" w:hAnsi="Times New Roman"/>
          <w:i/>
          <w:szCs w:val="20"/>
          <w:lang w:val="lt-LT"/>
        </w:rPr>
        <w:t>Prausimosi po dušu poveikis</w:t>
      </w:r>
    </w:p>
    <w:p w14:paraId="0CDDEAB2"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eastAsia="Times New Roman" w:hAnsi="Times New Roman"/>
          <w:szCs w:val="20"/>
          <w:lang w:val="lt-LT"/>
        </w:rPr>
        <w:t>Prausiantis po dušu praėjus 1 ir 2 valandoms po Testavan vartojimo, C</w:t>
      </w:r>
      <w:r w:rsidRPr="007B7D73">
        <w:rPr>
          <w:rFonts w:ascii="Times New Roman" w:eastAsia="Times New Roman" w:hAnsi="Times New Roman"/>
          <w:szCs w:val="20"/>
          <w:vertAlign w:val="subscript"/>
          <w:lang w:val="lt-LT"/>
        </w:rPr>
        <w:t>vid</w:t>
      </w:r>
      <w:r w:rsidRPr="007B7D73">
        <w:rPr>
          <w:rFonts w:ascii="Times New Roman" w:eastAsia="Times New Roman" w:hAnsi="Times New Roman"/>
          <w:szCs w:val="20"/>
          <w:lang w:val="lt-LT"/>
        </w:rPr>
        <w:t xml:space="preserve"> atitinkamai sumažėjo 19,2 % ir 14,3 %, palyginus su tiriamaisiais, kurie po Testavan vartojimo po dušu nesiprausė. Prasiantis praėjus 6 valandoms po Testavan vartojimo, C</w:t>
      </w:r>
      <w:r w:rsidRPr="007B7D73">
        <w:rPr>
          <w:rFonts w:ascii="Times New Roman" w:eastAsia="Times New Roman" w:hAnsi="Times New Roman"/>
          <w:szCs w:val="20"/>
          <w:vertAlign w:val="subscript"/>
          <w:lang w:val="lt-LT"/>
        </w:rPr>
        <w:t>vid</w:t>
      </w:r>
      <w:r w:rsidRPr="007B7D73">
        <w:rPr>
          <w:rFonts w:ascii="Times New Roman" w:eastAsia="Times New Roman" w:hAnsi="Times New Roman"/>
          <w:szCs w:val="20"/>
          <w:lang w:val="lt-LT"/>
        </w:rPr>
        <w:t xml:space="preserve"> nesumažėjo.</w:t>
      </w:r>
    </w:p>
    <w:p w14:paraId="3881697C" w14:textId="77777777" w:rsidR="009A7EF0" w:rsidRPr="007B7D73" w:rsidRDefault="009A7EF0" w:rsidP="009A7EF0">
      <w:pPr>
        <w:spacing w:after="0" w:line="240" w:lineRule="auto"/>
        <w:rPr>
          <w:rFonts w:ascii="Times New Roman" w:eastAsia="Times New Roman" w:hAnsi="Times New Roman"/>
          <w:szCs w:val="20"/>
          <w:lang w:val="lt-LT"/>
        </w:rPr>
      </w:pPr>
    </w:p>
    <w:p w14:paraId="57B88413" w14:textId="77777777" w:rsidR="009A7EF0" w:rsidRPr="007B7D73" w:rsidRDefault="009A7EF0" w:rsidP="009A7EF0">
      <w:pPr>
        <w:spacing w:after="0" w:line="240" w:lineRule="auto"/>
        <w:rPr>
          <w:rFonts w:ascii="Times New Roman" w:eastAsia="Times New Roman" w:hAnsi="Times New Roman"/>
          <w:i/>
          <w:szCs w:val="20"/>
          <w:lang w:val="lt-LT"/>
        </w:rPr>
      </w:pPr>
      <w:r w:rsidRPr="007B7D73">
        <w:rPr>
          <w:rFonts w:ascii="Times New Roman" w:eastAsia="Times New Roman" w:hAnsi="Times New Roman"/>
          <w:i/>
          <w:szCs w:val="20"/>
          <w:lang w:val="lt-LT"/>
        </w:rPr>
        <w:t>Inkstų funkcija</w:t>
      </w:r>
    </w:p>
    <w:p w14:paraId="5CAFB86C" w14:textId="77777777" w:rsidR="009A7EF0" w:rsidRPr="007B7D73" w:rsidRDefault="009A7EF0" w:rsidP="009A7EF0">
      <w:pPr>
        <w:spacing w:after="0" w:line="240" w:lineRule="auto"/>
        <w:rPr>
          <w:rFonts w:ascii="Times New Roman" w:eastAsia="Times New Roman" w:hAnsi="Times New Roman"/>
          <w:szCs w:val="20"/>
          <w:lang w:val="lt-LT"/>
        </w:rPr>
      </w:pPr>
      <w:r w:rsidRPr="007B7D73">
        <w:rPr>
          <w:rFonts w:ascii="Times New Roman" w:eastAsia="Times New Roman" w:hAnsi="Times New Roman"/>
          <w:szCs w:val="20"/>
          <w:lang w:val="lt-LT"/>
        </w:rPr>
        <w:t xml:space="preserve">Tiriamiesiems, kurių inkstų funkcija normali ir tiriamiesiems, kuriems yra lengvas arba vidutinio sunkumo inkstų funkcijos </w:t>
      </w:r>
      <w:r>
        <w:rPr>
          <w:rFonts w:ascii="Times New Roman" w:eastAsia="Times New Roman" w:hAnsi="Times New Roman"/>
          <w:szCs w:val="20"/>
          <w:lang w:val="lt-LT"/>
        </w:rPr>
        <w:t>sutrikimas</w:t>
      </w:r>
      <w:r w:rsidRPr="007B7D73">
        <w:rPr>
          <w:rFonts w:ascii="Times New Roman" w:eastAsia="Times New Roman" w:hAnsi="Times New Roman"/>
          <w:szCs w:val="20"/>
          <w:lang w:val="lt-LT"/>
        </w:rPr>
        <w:t>, testosterono C</w:t>
      </w:r>
      <w:r w:rsidRPr="007B7D73">
        <w:rPr>
          <w:rFonts w:ascii="Times New Roman" w:eastAsia="Times New Roman" w:hAnsi="Times New Roman"/>
          <w:szCs w:val="20"/>
          <w:vertAlign w:val="subscript"/>
          <w:lang w:val="lt-LT"/>
        </w:rPr>
        <w:t>vid</w:t>
      </w:r>
      <w:r w:rsidRPr="007B7D73">
        <w:rPr>
          <w:rFonts w:ascii="Times New Roman" w:eastAsia="Times New Roman" w:hAnsi="Times New Roman"/>
          <w:szCs w:val="20"/>
          <w:lang w:val="lt-LT"/>
        </w:rPr>
        <w:t xml:space="preserve"> ir C</w:t>
      </w:r>
      <w:r w:rsidRPr="007B7D73">
        <w:rPr>
          <w:rFonts w:ascii="Times New Roman" w:eastAsia="Times New Roman" w:hAnsi="Times New Roman"/>
          <w:szCs w:val="20"/>
          <w:vertAlign w:val="subscript"/>
          <w:lang w:val="lt-LT"/>
        </w:rPr>
        <w:t>max</w:t>
      </w:r>
      <w:r w:rsidRPr="007B7D73">
        <w:rPr>
          <w:rFonts w:ascii="Times New Roman" w:eastAsia="Times New Roman" w:hAnsi="Times New Roman"/>
          <w:szCs w:val="20"/>
          <w:lang w:val="lt-LT"/>
        </w:rPr>
        <w:t xml:space="preserve"> buvo panašūs. Duomenų apie sunkų inkstų nepakankamumą nėra.</w:t>
      </w:r>
    </w:p>
    <w:p w14:paraId="5C42FA2C" w14:textId="77777777" w:rsidR="009A7EF0" w:rsidRPr="007B7D73" w:rsidRDefault="009A7EF0" w:rsidP="009A7EF0">
      <w:pPr>
        <w:spacing w:after="0" w:line="240" w:lineRule="auto"/>
        <w:rPr>
          <w:rFonts w:ascii="Times New Roman" w:hAnsi="Times New Roman"/>
          <w:lang w:val="lt-LT"/>
        </w:rPr>
      </w:pPr>
    </w:p>
    <w:p w14:paraId="10845C41"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40" w:name="_Toc129243114"/>
      <w:bookmarkStart w:id="41" w:name="_Toc129243239"/>
      <w:r w:rsidRPr="007B7D73">
        <w:rPr>
          <w:rFonts w:ascii="Times New Roman" w:hAnsi="Times New Roman"/>
          <w:b/>
          <w:kern w:val="28"/>
          <w:lang w:val="lt-LT"/>
        </w:rPr>
        <w:t>5.3</w:t>
      </w:r>
      <w:r w:rsidRPr="007B7D73">
        <w:rPr>
          <w:rFonts w:ascii="Times New Roman" w:hAnsi="Times New Roman"/>
          <w:b/>
          <w:kern w:val="28"/>
          <w:lang w:val="lt-LT"/>
        </w:rPr>
        <w:tab/>
        <w:t>Ikiklinikinių saugumo tyrimų duomenys</w:t>
      </w:r>
      <w:bookmarkEnd w:id="40"/>
      <w:bookmarkEnd w:id="41"/>
    </w:p>
    <w:p w14:paraId="40D3DD2A" w14:textId="77777777" w:rsidR="009A7EF0" w:rsidRPr="007B7D73" w:rsidRDefault="009A7EF0" w:rsidP="009A7EF0">
      <w:pPr>
        <w:spacing w:after="0" w:line="240" w:lineRule="auto"/>
        <w:rPr>
          <w:rFonts w:ascii="Times New Roman" w:hAnsi="Times New Roman"/>
          <w:lang w:val="lt-LT"/>
        </w:rPr>
      </w:pPr>
    </w:p>
    <w:p w14:paraId="1AD86CE7"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Toksikologinių tyrimų metu poveikio, kurio nebūtų galima paaiškinti hormoninėmis Testavan savybėmis, nenustatyta.</w:t>
      </w:r>
    </w:p>
    <w:p w14:paraId="7BD688D2" w14:textId="77777777" w:rsidR="009A7EF0" w:rsidRPr="007B7D73" w:rsidRDefault="009A7EF0" w:rsidP="009A7EF0">
      <w:pPr>
        <w:spacing w:after="0" w:line="240" w:lineRule="auto"/>
        <w:rPr>
          <w:rFonts w:ascii="Times New Roman" w:hAnsi="Times New Roman"/>
          <w:lang w:val="lt-LT"/>
        </w:rPr>
      </w:pPr>
    </w:p>
    <w:p w14:paraId="704BD54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Su graužikais ir primatais atlikti vaisingumo tyrimų metu nustatyta, kad gydymas testosteronu gali sumažinti patinų vaisingumą, dėl nuo dozės priklausomo spermatogenezės slopinimo.</w:t>
      </w:r>
    </w:p>
    <w:p w14:paraId="2840E6EC" w14:textId="77777777" w:rsidR="009A7EF0" w:rsidRPr="007B7D73" w:rsidRDefault="009A7EF0" w:rsidP="009A7EF0">
      <w:pPr>
        <w:spacing w:after="0" w:line="240" w:lineRule="auto"/>
        <w:rPr>
          <w:rFonts w:ascii="Times New Roman" w:hAnsi="Times New Roman"/>
          <w:lang w:val="lt-LT"/>
        </w:rPr>
      </w:pPr>
    </w:p>
    <w:p w14:paraId="5CE7AA2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Naudojant atvirkštinės mutacijos modelį (</w:t>
      </w:r>
      <w:r w:rsidRPr="00A710BB">
        <w:rPr>
          <w:rFonts w:ascii="Times New Roman" w:hAnsi="Times New Roman"/>
          <w:i/>
          <w:lang w:val="lt-LT"/>
        </w:rPr>
        <w:t xml:space="preserve">Ames </w:t>
      </w:r>
      <w:r w:rsidRPr="007B7D73">
        <w:rPr>
          <w:rFonts w:ascii="Times New Roman" w:hAnsi="Times New Roman"/>
          <w:lang w:val="lt-LT"/>
        </w:rPr>
        <w:t xml:space="preserve">testas) arba kininio žiurkėno kiaušidžių ląstelių liniją nustatyta, kad testosteronas yra nemutageniškas </w:t>
      </w:r>
      <w:r w:rsidRPr="007B7D73">
        <w:rPr>
          <w:rFonts w:ascii="Times New Roman" w:hAnsi="Times New Roman"/>
          <w:i/>
          <w:lang w:val="lt-LT"/>
        </w:rPr>
        <w:t>in vitro</w:t>
      </w:r>
      <w:r w:rsidRPr="007B7D73">
        <w:rPr>
          <w:rFonts w:ascii="Times New Roman" w:hAnsi="Times New Roman"/>
          <w:lang w:val="lt-LT"/>
        </w:rPr>
        <w:t>. Kai kuriems laboratoriniams gyvūnams nustatytas tarpusavio ryšys tar gydymo androgenais ir tam tikrų vėžio formų. Tyrimų su žiurkėmis duomenimis, po gydymo testosteronu padaugėjo prostatos vėžio atvejų.</w:t>
      </w:r>
    </w:p>
    <w:p w14:paraId="3E775968" w14:textId="77777777" w:rsidR="009A7EF0" w:rsidRPr="007B7D73" w:rsidRDefault="009A7EF0" w:rsidP="009A7EF0">
      <w:pPr>
        <w:spacing w:after="0" w:line="240" w:lineRule="auto"/>
        <w:rPr>
          <w:rFonts w:ascii="Times New Roman" w:hAnsi="Times New Roman"/>
          <w:lang w:val="lt-LT"/>
        </w:rPr>
      </w:pPr>
    </w:p>
    <w:p w14:paraId="03ADD05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Yra žinoma, kad lytiniai hormonai palengvina kai kurių tipų auglių, kuriuos sukelia žinomos kancerogeninės medžiagos, formavimąsi. Ryšys tarp šių išvadų ir faktinio pavojaus žmogui, nenustatytas.</w:t>
      </w:r>
    </w:p>
    <w:p w14:paraId="3E1D4542" w14:textId="77777777" w:rsidR="009A7EF0" w:rsidRPr="007B7D73" w:rsidRDefault="009A7EF0" w:rsidP="009A7EF0">
      <w:pPr>
        <w:spacing w:after="0" w:line="240" w:lineRule="auto"/>
        <w:rPr>
          <w:rFonts w:ascii="Times New Roman" w:hAnsi="Times New Roman"/>
          <w:lang w:val="lt-LT"/>
        </w:rPr>
      </w:pPr>
    </w:p>
    <w:p w14:paraId="03F6D7A9" w14:textId="77777777" w:rsidR="009A7EF0" w:rsidRPr="007B7D73" w:rsidRDefault="009A7EF0" w:rsidP="009A7EF0">
      <w:pPr>
        <w:spacing w:after="0" w:line="240" w:lineRule="auto"/>
        <w:rPr>
          <w:rFonts w:ascii="Times New Roman" w:hAnsi="Times New Roman"/>
          <w:lang w:val="lt-LT"/>
        </w:rPr>
      </w:pPr>
    </w:p>
    <w:p w14:paraId="2FBC2A57"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42" w:name="_Toc129243115"/>
      <w:bookmarkStart w:id="43" w:name="_Toc129243240"/>
      <w:r w:rsidRPr="007B7D73">
        <w:rPr>
          <w:rFonts w:ascii="Times New Roman" w:hAnsi="Times New Roman"/>
          <w:b/>
          <w:lang w:val="lt-LT"/>
        </w:rPr>
        <w:t>6.</w:t>
      </w:r>
      <w:r w:rsidRPr="007B7D73">
        <w:rPr>
          <w:rFonts w:ascii="Times New Roman" w:hAnsi="Times New Roman"/>
          <w:b/>
          <w:lang w:val="lt-LT"/>
        </w:rPr>
        <w:tab/>
        <w:t>FARMACINĖ INFORMACIJA</w:t>
      </w:r>
      <w:bookmarkEnd w:id="42"/>
      <w:bookmarkEnd w:id="43"/>
    </w:p>
    <w:p w14:paraId="60B10B11" w14:textId="77777777" w:rsidR="009A7EF0" w:rsidRPr="007B7D73" w:rsidRDefault="009A7EF0" w:rsidP="009A7EF0">
      <w:pPr>
        <w:spacing w:after="0" w:line="240" w:lineRule="auto"/>
        <w:rPr>
          <w:rFonts w:ascii="Times New Roman" w:hAnsi="Times New Roman"/>
          <w:lang w:val="lt-LT"/>
        </w:rPr>
      </w:pPr>
    </w:p>
    <w:p w14:paraId="0302859D"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44" w:name="_Toc129243116"/>
      <w:bookmarkStart w:id="45" w:name="_Toc129243241"/>
      <w:r w:rsidRPr="007B7D73">
        <w:rPr>
          <w:rFonts w:ascii="Times New Roman" w:hAnsi="Times New Roman"/>
          <w:b/>
          <w:kern w:val="28"/>
          <w:lang w:val="lt-LT"/>
        </w:rPr>
        <w:t>6.1</w:t>
      </w:r>
      <w:r w:rsidRPr="007B7D73">
        <w:rPr>
          <w:rFonts w:ascii="Times New Roman" w:hAnsi="Times New Roman"/>
          <w:b/>
          <w:kern w:val="28"/>
          <w:lang w:val="lt-LT"/>
        </w:rPr>
        <w:tab/>
        <w:t>Pagalbinių medžiagų sąrašas</w:t>
      </w:r>
      <w:bookmarkEnd w:id="44"/>
      <w:bookmarkEnd w:id="45"/>
    </w:p>
    <w:p w14:paraId="12CC83DF" w14:textId="77777777" w:rsidR="009A7EF0" w:rsidRPr="007B7D73" w:rsidRDefault="009A7EF0" w:rsidP="009A7EF0">
      <w:pPr>
        <w:spacing w:after="0" w:line="240" w:lineRule="auto"/>
        <w:rPr>
          <w:rFonts w:ascii="Times New Roman" w:hAnsi="Times New Roman"/>
          <w:lang w:val="lt-LT"/>
        </w:rPr>
      </w:pPr>
    </w:p>
    <w:p w14:paraId="4AEBBF7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Etanolis (96 %)</w:t>
      </w:r>
    </w:p>
    <w:p w14:paraId="511CB3E2"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Išgrynintas vanduo</w:t>
      </w:r>
    </w:p>
    <w:p w14:paraId="552DD0C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Propilenglikolis (E 1520)</w:t>
      </w:r>
    </w:p>
    <w:p w14:paraId="59AF167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Dietilenglikolio monoetilo eteris</w:t>
      </w:r>
    </w:p>
    <w:p w14:paraId="2CFCD71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Karbomeras 980</w:t>
      </w:r>
    </w:p>
    <w:p w14:paraId="7AD3CE9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Trolaminas</w:t>
      </w:r>
    </w:p>
    <w:p w14:paraId="2AA8624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Dinatrio edetatas</w:t>
      </w:r>
    </w:p>
    <w:p w14:paraId="18CEE9EE" w14:textId="77777777" w:rsidR="009A7EF0" w:rsidRPr="007B7D73" w:rsidRDefault="009A7EF0" w:rsidP="009A7EF0">
      <w:pPr>
        <w:spacing w:after="0" w:line="240" w:lineRule="auto"/>
        <w:rPr>
          <w:rFonts w:ascii="Times New Roman" w:hAnsi="Times New Roman"/>
          <w:lang w:val="lt-LT"/>
        </w:rPr>
      </w:pPr>
    </w:p>
    <w:p w14:paraId="54F10269"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46" w:name="_Toc129243117"/>
      <w:bookmarkStart w:id="47" w:name="_Toc129243242"/>
      <w:r w:rsidRPr="007B7D73">
        <w:rPr>
          <w:rFonts w:ascii="Times New Roman" w:hAnsi="Times New Roman"/>
          <w:b/>
          <w:kern w:val="28"/>
          <w:lang w:val="lt-LT"/>
        </w:rPr>
        <w:t>6.2</w:t>
      </w:r>
      <w:r w:rsidRPr="007B7D73">
        <w:rPr>
          <w:rFonts w:ascii="Times New Roman" w:hAnsi="Times New Roman"/>
          <w:b/>
          <w:kern w:val="28"/>
          <w:lang w:val="lt-LT"/>
        </w:rPr>
        <w:tab/>
        <w:t>Nesuderinamumas</w:t>
      </w:r>
      <w:bookmarkEnd w:id="46"/>
      <w:bookmarkEnd w:id="47"/>
    </w:p>
    <w:p w14:paraId="3CF663C4" w14:textId="77777777" w:rsidR="009A7EF0" w:rsidRPr="007B7D73" w:rsidRDefault="009A7EF0" w:rsidP="009A7EF0">
      <w:pPr>
        <w:spacing w:after="0" w:line="240" w:lineRule="auto"/>
        <w:rPr>
          <w:rFonts w:ascii="Times New Roman" w:hAnsi="Times New Roman"/>
          <w:lang w:val="lt-LT"/>
        </w:rPr>
      </w:pPr>
    </w:p>
    <w:p w14:paraId="535E261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Duomenys nebūtini.</w:t>
      </w:r>
    </w:p>
    <w:p w14:paraId="5DE798DE" w14:textId="77777777" w:rsidR="009A7EF0" w:rsidRPr="007B7D73" w:rsidRDefault="009A7EF0" w:rsidP="009A7EF0">
      <w:pPr>
        <w:spacing w:after="0" w:line="240" w:lineRule="auto"/>
        <w:rPr>
          <w:rFonts w:ascii="Times New Roman" w:hAnsi="Times New Roman"/>
          <w:lang w:val="lt-LT"/>
        </w:rPr>
      </w:pPr>
    </w:p>
    <w:p w14:paraId="18E0610E"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48" w:name="_Toc129243118"/>
      <w:bookmarkStart w:id="49" w:name="_Toc129243243"/>
      <w:r w:rsidRPr="007B7D73">
        <w:rPr>
          <w:rFonts w:ascii="Times New Roman" w:hAnsi="Times New Roman"/>
          <w:b/>
          <w:kern w:val="28"/>
          <w:lang w:val="lt-LT"/>
        </w:rPr>
        <w:t>6.3</w:t>
      </w:r>
      <w:r w:rsidRPr="007B7D73">
        <w:rPr>
          <w:rFonts w:ascii="Times New Roman" w:hAnsi="Times New Roman"/>
          <w:b/>
          <w:kern w:val="28"/>
          <w:lang w:val="lt-LT"/>
        </w:rPr>
        <w:tab/>
        <w:t>Tinkamumo laikas</w:t>
      </w:r>
      <w:bookmarkEnd w:id="48"/>
      <w:bookmarkEnd w:id="49"/>
    </w:p>
    <w:p w14:paraId="72F818D8" w14:textId="77777777" w:rsidR="009A7EF0" w:rsidRPr="007B7D73" w:rsidRDefault="009A7EF0" w:rsidP="009A7EF0">
      <w:pPr>
        <w:spacing w:after="0" w:line="240" w:lineRule="auto"/>
        <w:rPr>
          <w:rFonts w:ascii="Times New Roman" w:hAnsi="Times New Roman"/>
          <w:lang w:val="lt-LT"/>
        </w:rPr>
      </w:pPr>
    </w:p>
    <w:p w14:paraId="32DE109A"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3 metai.</w:t>
      </w:r>
    </w:p>
    <w:p w14:paraId="0C2FC0C9" w14:textId="77777777" w:rsidR="009A7EF0" w:rsidRPr="007B7D73" w:rsidRDefault="009A7EF0" w:rsidP="009A7EF0">
      <w:pPr>
        <w:spacing w:after="0" w:line="240" w:lineRule="auto"/>
        <w:rPr>
          <w:rFonts w:ascii="Times New Roman" w:hAnsi="Times New Roman"/>
          <w:lang w:val="lt-LT"/>
        </w:rPr>
      </w:pPr>
    </w:p>
    <w:p w14:paraId="1F039485"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50" w:name="_Toc129243119"/>
      <w:bookmarkStart w:id="51" w:name="_Toc129243244"/>
      <w:r w:rsidRPr="007B7D73">
        <w:rPr>
          <w:rFonts w:ascii="Times New Roman" w:hAnsi="Times New Roman"/>
          <w:b/>
          <w:kern w:val="28"/>
          <w:lang w:val="lt-LT"/>
        </w:rPr>
        <w:t>6.4</w:t>
      </w:r>
      <w:r w:rsidRPr="007B7D73">
        <w:rPr>
          <w:rFonts w:ascii="Times New Roman" w:hAnsi="Times New Roman"/>
          <w:b/>
          <w:kern w:val="28"/>
          <w:lang w:val="lt-LT"/>
        </w:rPr>
        <w:tab/>
        <w:t>Specialios laikymo sąlygos</w:t>
      </w:r>
      <w:bookmarkEnd w:id="50"/>
      <w:bookmarkEnd w:id="51"/>
    </w:p>
    <w:p w14:paraId="67658051" w14:textId="77777777" w:rsidR="009A7EF0" w:rsidRPr="007B7D73" w:rsidRDefault="009A7EF0" w:rsidP="009A7EF0">
      <w:pPr>
        <w:spacing w:after="0" w:line="240" w:lineRule="auto"/>
        <w:rPr>
          <w:rFonts w:ascii="Times New Roman" w:hAnsi="Times New Roman"/>
          <w:lang w:val="lt-LT"/>
        </w:rPr>
      </w:pPr>
    </w:p>
    <w:p w14:paraId="3BF880A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Šiam vaistiniam preparatui specialių laikymo sąlygų nereikia.</w:t>
      </w:r>
    </w:p>
    <w:p w14:paraId="476BC58E" w14:textId="77777777" w:rsidR="009A7EF0" w:rsidRPr="007B7D73" w:rsidRDefault="009A7EF0" w:rsidP="009A7EF0">
      <w:pPr>
        <w:spacing w:after="0" w:line="240" w:lineRule="auto"/>
        <w:rPr>
          <w:rFonts w:ascii="Times New Roman" w:hAnsi="Times New Roman"/>
          <w:lang w:val="lt-LT"/>
        </w:rPr>
      </w:pPr>
    </w:p>
    <w:p w14:paraId="0C86B859"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52" w:name="_Toc129243120"/>
      <w:bookmarkStart w:id="53" w:name="_Toc129243245"/>
      <w:r w:rsidRPr="007B7D73">
        <w:rPr>
          <w:rFonts w:ascii="Times New Roman" w:hAnsi="Times New Roman"/>
          <w:b/>
          <w:kern w:val="28"/>
          <w:lang w:val="lt-LT"/>
        </w:rPr>
        <w:t>6.5</w:t>
      </w:r>
      <w:r w:rsidRPr="007B7D73">
        <w:rPr>
          <w:rFonts w:ascii="Times New Roman" w:hAnsi="Times New Roman"/>
          <w:b/>
          <w:kern w:val="28"/>
          <w:lang w:val="lt-LT"/>
        </w:rPr>
        <w:tab/>
        <w:t>Talpyklės pobūdis ir jos turinys</w:t>
      </w:r>
      <w:bookmarkEnd w:id="52"/>
      <w:bookmarkEnd w:id="53"/>
    </w:p>
    <w:p w14:paraId="275AE70E" w14:textId="77777777" w:rsidR="009A7EF0" w:rsidRPr="007B7D73" w:rsidRDefault="009A7EF0" w:rsidP="009A7EF0">
      <w:pPr>
        <w:spacing w:after="0" w:line="240" w:lineRule="auto"/>
        <w:rPr>
          <w:rFonts w:ascii="Times New Roman" w:hAnsi="Times New Roman"/>
          <w:lang w:val="lt-LT"/>
        </w:rPr>
      </w:pPr>
    </w:p>
    <w:p w14:paraId="655ECAD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Testavan tiekimas daugiadozėje talpyklėje, kurią sudaro į buteliuką įdėta dozavimo pompa laminuotame folijos maišelyje, kartu su </w:t>
      </w:r>
      <w:r w:rsidRPr="000A76BA">
        <w:rPr>
          <w:rFonts w:ascii="Times New Roman" w:hAnsi="Times New Roman"/>
          <w:lang w:val="lt-LT"/>
        </w:rPr>
        <w:t>arba be jo</w:t>
      </w:r>
      <w:r>
        <w:rPr>
          <w:rFonts w:ascii="Times New Roman" w:hAnsi="Times New Roman"/>
          <w:lang w:val="lt-LT"/>
        </w:rPr>
        <w:t xml:space="preserve"> </w:t>
      </w:r>
      <w:r w:rsidRPr="007B7D73">
        <w:rPr>
          <w:rFonts w:ascii="Times New Roman" w:hAnsi="Times New Roman"/>
          <w:lang w:val="lt-LT"/>
        </w:rPr>
        <w:t>uždedamu aplikatoriumi, kuris uždengtas higienišku dangteliu.</w:t>
      </w:r>
      <w:r>
        <w:rPr>
          <w:rFonts w:ascii="Times New Roman" w:hAnsi="Times New Roman"/>
          <w:lang w:val="lt-LT"/>
        </w:rPr>
        <w:t xml:space="preserve"> </w:t>
      </w:r>
      <w:r w:rsidRPr="001409A5">
        <w:rPr>
          <w:rFonts w:ascii="Times New Roman" w:hAnsi="Times New Roman"/>
          <w:lang w:val="lt-LT"/>
        </w:rPr>
        <w:t>Dozavimo siurbliai be dangtelių aplikatorių bus su papildomu dangteliu siurblio galvutės viršuje.</w:t>
      </w:r>
      <w:r>
        <w:rPr>
          <w:rFonts w:ascii="Times New Roman" w:hAnsi="Times New Roman"/>
          <w:lang w:val="lt-LT"/>
        </w:rPr>
        <w:t xml:space="preserve"> </w:t>
      </w:r>
      <w:r w:rsidRPr="007B7D73">
        <w:rPr>
          <w:rFonts w:ascii="Times New Roman" w:hAnsi="Times New Roman"/>
          <w:lang w:val="lt-LT"/>
        </w:rPr>
        <w:t>Pompa sudaryta iš polipropileno, etileno propileno dieno monomero ir nerūdijančio plieno; maišelis sudarytas iš polietileno / polietileno tereftalato / aliuminio / polietileno plėvelės, įdėtas į standų polipropileninį buteliuką.</w:t>
      </w:r>
    </w:p>
    <w:p w14:paraId="00979FC0" w14:textId="77777777" w:rsidR="009A7EF0" w:rsidRPr="007B7D73" w:rsidRDefault="009A7EF0" w:rsidP="009A7EF0">
      <w:pPr>
        <w:spacing w:after="0" w:line="240" w:lineRule="auto"/>
        <w:rPr>
          <w:rFonts w:ascii="Times New Roman" w:hAnsi="Times New Roman"/>
          <w:lang w:val="lt-LT"/>
        </w:rPr>
      </w:pPr>
    </w:p>
    <w:p w14:paraId="53D84AD6" w14:textId="77777777" w:rsidR="009A7EF0"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Šis vaistinis preparatas tiekiamas pakuotėmis, kuriose yra viena </w:t>
      </w:r>
      <w:r w:rsidRPr="00963DAD">
        <w:rPr>
          <w:rFonts w:ascii="Times New Roman" w:hAnsi="Times New Roman"/>
          <w:lang w:val="lt-LT"/>
        </w:rPr>
        <w:t>arba trys (</w:t>
      </w:r>
      <w:r w:rsidRPr="00884214">
        <w:rPr>
          <w:rFonts w:ascii="Times New Roman" w:hAnsi="Times New Roman"/>
          <w:lang w:val="lt-LT"/>
        </w:rPr>
        <w:t>3x1)</w:t>
      </w:r>
      <w:r w:rsidRPr="00963DAD">
        <w:rPr>
          <w:rFonts w:ascii="Times New Roman" w:hAnsi="Times New Roman"/>
          <w:lang w:val="lt-LT"/>
        </w:rPr>
        <w:t xml:space="preserve"> daugiadozės talpyklės</w:t>
      </w:r>
      <w:r w:rsidRPr="007B7D73">
        <w:rPr>
          <w:rFonts w:ascii="Times New Roman" w:hAnsi="Times New Roman"/>
          <w:lang w:val="lt-LT"/>
        </w:rPr>
        <w:t>. Kiekvienoje pompoje yra 85,5 g Testavan gelio, tai atitinka 56 dozes.</w:t>
      </w:r>
    </w:p>
    <w:p w14:paraId="2BBBD587" w14:textId="77777777" w:rsidR="009A7EF0" w:rsidRPr="007B7D73" w:rsidRDefault="009A7EF0" w:rsidP="009A7EF0">
      <w:pPr>
        <w:spacing w:after="0" w:line="240" w:lineRule="auto"/>
        <w:rPr>
          <w:rFonts w:ascii="Times New Roman" w:hAnsi="Times New Roman"/>
          <w:lang w:val="lt-LT"/>
        </w:rPr>
      </w:pPr>
      <w:r w:rsidRPr="00963DAD">
        <w:rPr>
          <w:rFonts w:ascii="Times New Roman" w:hAnsi="Times New Roman"/>
          <w:lang w:val="lt-LT"/>
        </w:rPr>
        <w:t>Gali būti tiekiamos ne visų dydžių pakuotės.</w:t>
      </w:r>
    </w:p>
    <w:p w14:paraId="5FFB5C8E" w14:textId="77777777" w:rsidR="009A7EF0" w:rsidRPr="007B7D73" w:rsidRDefault="009A7EF0" w:rsidP="009A7EF0">
      <w:pPr>
        <w:spacing w:after="0" w:line="240" w:lineRule="auto"/>
        <w:rPr>
          <w:rFonts w:ascii="Times New Roman" w:hAnsi="Times New Roman"/>
          <w:lang w:val="lt-LT"/>
        </w:rPr>
      </w:pPr>
    </w:p>
    <w:p w14:paraId="491A9C7C" w14:textId="77777777" w:rsidR="009A7EF0" w:rsidRPr="007B7D73" w:rsidRDefault="009A7EF0" w:rsidP="009A7EF0">
      <w:pPr>
        <w:keepNext/>
        <w:keepLines/>
        <w:tabs>
          <w:tab w:val="left" w:pos="567"/>
        </w:tabs>
        <w:spacing w:after="0" w:line="240" w:lineRule="auto"/>
        <w:ind w:left="567" w:hanging="567"/>
        <w:outlineLvl w:val="2"/>
        <w:rPr>
          <w:rFonts w:ascii="Times New Roman" w:hAnsi="Times New Roman"/>
          <w:b/>
          <w:kern w:val="28"/>
          <w:lang w:val="lt-LT"/>
        </w:rPr>
      </w:pPr>
      <w:bookmarkStart w:id="54" w:name="_Toc129243121"/>
      <w:bookmarkStart w:id="55" w:name="_Toc129243246"/>
      <w:r w:rsidRPr="007B7D73">
        <w:rPr>
          <w:rFonts w:ascii="Times New Roman" w:hAnsi="Times New Roman"/>
          <w:b/>
          <w:kern w:val="28"/>
          <w:lang w:val="lt-LT"/>
        </w:rPr>
        <w:t>6.6</w:t>
      </w:r>
      <w:r w:rsidRPr="007B7D73">
        <w:rPr>
          <w:rFonts w:ascii="Times New Roman" w:hAnsi="Times New Roman"/>
          <w:b/>
          <w:kern w:val="28"/>
          <w:lang w:val="lt-LT"/>
        </w:rPr>
        <w:tab/>
        <w:t>Specialūs reikalavimai atliekoms tvarkyti</w:t>
      </w:r>
      <w:bookmarkEnd w:id="54"/>
      <w:bookmarkEnd w:id="55"/>
    </w:p>
    <w:p w14:paraId="1CF22647" w14:textId="77777777" w:rsidR="009A7EF0" w:rsidRPr="007B7D73" w:rsidRDefault="009A7EF0" w:rsidP="009A7EF0">
      <w:pPr>
        <w:spacing w:after="0" w:line="240" w:lineRule="auto"/>
        <w:rPr>
          <w:rFonts w:ascii="Times New Roman" w:hAnsi="Times New Roman"/>
          <w:lang w:val="lt-LT"/>
        </w:rPr>
      </w:pPr>
    </w:p>
    <w:p w14:paraId="10B3347B"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Nesuvartotą vaistinį preparatą ar atliekas reikia tvarkyti laikantis vietinių reikalavimų.</w:t>
      </w:r>
    </w:p>
    <w:p w14:paraId="45F11F7C" w14:textId="77777777" w:rsidR="009A7EF0" w:rsidRPr="007B7D73" w:rsidRDefault="009A7EF0" w:rsidP="009A7EF0">
      <w:pPr>
        <w:spacing w:after="0" w:line="240" w:lineRule="auto"/>
        <w:rPr>
          <w:rFonts w:ascii="Times New Roman" w:hAnsi="Times New Roman"/>
          <w:lang w:val="lt-LT"/>
        </w:rPr>
      </w:pPr>
    </w:p>
    <w:p w14:paraId="4E51B8DB" w14:textId="77777777" w:rsidR="009A7EF0" w:rsidRPr="007B7D73" w:rsidRDefault="009A7EF0" w:rsidP="009A7EF0">
      <w:pPr>
        <w:spacing w:after="0" w:line="240" w:lineRule="auto"/>
        <w:rPr>
          <w:rFonts w:ascii="Times New Roman" w:hAnsi="Times New Roman"/>
          <w:lang w:val="lt-LT"/>
        </w:rPr>
      </w:pPr>
    </w:p>
    <w:p w14:paraId="302D771C"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56" w:name="_Toc129243122"/>
      <w:bookmarkStart w:id="57" w:name="_Toc129243247"/>
      <w:r w:rsidRPr="007B7D73">
        <w:rPr>
          <w:rFonts w:ascii="Times New Roman" w:hAnsi="Times New Roman"/>
          <w:b/>
          <w:lang w:val="lt-LT"/>
        </w:rPr>
        <w:t>7.</w:t>
      </w:r>
      <w:r w:rsidRPr="007B7D73">
        <w:rPr>
          <w:rFonts w:ascii="Times New Roman" w:hAnsi="Times New Roman"/>
          <w:b/>
          <w:lang w:val="lt-LT"/>
        </w:rPr>
        <w:tab/>
      </w:r>
      <w:bookmarkEnd w:id="56"/>
      <w:bookmarkEnd w:id="57"/>
      <w:r w:rsidRPr="007B7D73">
        <w:rPr>
          <w:rFonts w:ascii="Times New Roman" w:hAnsi="Times New Roman"/>
          <w:b/>
          <w:lang w:val="lt-LT"/>
        </w:rPr>
        <w:t>REGISTRUOTOJAS</w:t>
      </w:r>
    </w:p>
    <w:p w14:paraId="5B3F46EF" w14:textId="77777777" w:rsidR="009A7EF0" w:rsidRPr="007B7D73" w:rsidRDefault="009A7EF0" w:rsidP="009A7EF0">
      <w:pPr>
        <w:spacing w:after="0" w:line="240" w:lineRule="auto"/>
        <w:rPr>
          <w:rFonts w:ascii="Times New Roman" w:hAnsi="Times New Roman"/>
          <w:lang w:val="lt-LT"/>
        </w:rPr>
      </w:pPr>
    </w:p>
    <w:p w14:paraId="25912FE5" w14:textId="77777777" w:rsidR="009A7EF0" w:rsidRPr="009F10FE" w:rsidRDefault="009A7EF0" w:rsidP="009A7EF0">
      <w:pPr>
        <w:spacing w:after="0" w:line="240" w:lineRule="auto"/>
        <w:rPr>
          <w:rFonts w:ascii="Times New Roman" w:hAnsi="Times New Roman"/>
        </w:rPr>
      </w:pPr>
      <w:r w:rsidRPr="009F10FE">
        <w:rPr>
          <w:rFonts w:ascii="Times New Roman" w:hAnsi="Times New Roman"/>
        </w:rPr>
        <w:lastRenderedPageBreak/>
        <w:t>The Simple Pharma Company Limited</w:t>
      </w:r>
    </w:p>
    <w:p w14:paraId="4DE71B57" w14:textId="77777777" w:rsidR="009A7EF0" w:rsidRPr="009F10FE" w:rsidRDefault="009A7EF0" w:rsidP="009A7EF0">
      <w:pPr>
        <w:spacing w:after="0" w:line="240" w:lineRule="auto"/>
        <w:rPr>
          <w:rFonts w:ascii="Times New Roman" w:hAnsi="Times New Roman"/>
        </w:rPr>
      </w:pPr>
      <w:r w:rsidRPr="009F10FE">
        <w:rPr>
          <w:rFonts w:ascii="Times New Roman" w:hAnsi="Times New Roman"/>
        </w:rPr>
        <w:t>Ground Floor, 71 Lower Baggot St</w:t>
      </w:r>
    </w:p>
    <w:p w14:paraId="3610A675" w14:textId="77777777" w:rsidR="009A7EF0" w:rsidRPr="009F10FE" w:rsidRDefault="009A7EF0" w:rsidP="009A7EF0">
      <w:pPr>
        <w:spacing w:after="0" w:line="240" w:lineRule="auto"/>
        <w:rPr>
          <w:rFonts w:ascii="Times New Roman" w:hAnsi="Times New Roman"/>
        </w:rPr>
      </w:pPr>
      <w:r w:rsidRPr="009F10FE">
        <w:rPr>
          <w:rFonts w:ascii="Times New Roman" w:hAnsi="Times New Roman"/>
        </w:rPr>
        <w:t>Dublin D02 P593</w:t>
      </w:r>
    </w:p>
    <w:p w14:paraId="37CEA5C7" w14:textId="77777777" w:rsidR="009A7EF0" w:rsidRPr="003755F8" w:rsidRDefault="009A7EF0" w:rsidP="009A7EF0">
      <w:pPr>
        <w:spacing w:after="0" w:line="240" w:lineRule="auto"/>
        <w:rPr>
          <w:rFonts w:ascii="Times New Roman" w:hAnsi="Times New Roman"/>
          <w:lang w:val="it-IT"/>
        </w:rPr>
      </w:pPr>
      <w:r w:rsidRPr="003755F8">
        <w:rPr>
          <w:rFonts w:ascii="Times New Roman" w:hAnsi="Times New Roman"/>
          <w:lang w:val="it-IT"/>
        </w:rPr>
        <w:t>Airija</w:t>
      </w:r>
    </w:p>
    <w:p w14:paraId="0DBAA3E1" w14:textId="77777777" w:rsidR="009A7EF0" w:rsidRDefault="009A7EF0" w:rsidP="009A7EF0">
      <w:pPr>
        <w:spacing w:after="0" w:line="240" w:lineRule="auto"/>
        <w:rPr>
          <w:rFonts w:ascii="Times New Roman" w:hAnsi="Times New Roman"/>
          <w:lang w:val="lt-LT"/>
        </w:rPr>
      </w:pPr>
    </w:p>
    <w:p w14:paraId="4C2DA762" w14:textId="77777777" w:rsidR="009A7EF0" w:rsidRPr="007B7D73" w:rsidRDefault="009A7EF0" w:rsidP="009A7EF0">
      <w:pPr>
        <w:spacing w:after="0" w:line="240" w:lineRule="auto"/>
        <w:rPr>
          <w:rFonts w:ascii="Times New Roman" w:hAnsi="Times New Roman"/>
          <w:lang w:val="lt-LT"/>
        </w:rPr>
      </w:pPr>
    </w:p>
    <w:p w14:paraId="0E7B40BB"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58" w:name="_Toc129243123"/>
      <w:bookmarkStart w:id="59" w:name="_Toc129243248"/>
      <w:r w:rsidRPr="007B7D73">
        <w:rPr>
          <w:rFonts w:ascii="Times New Roman" w:hAnsi="Times New Roman"/>
          <w:b/>
          <w:lang w:val="lt-LT"/>
        </w:rPr>
        <w:t>8.</w:t>
      </w:r>
      <w:r w:rsidRPr="007B7D73">
        <w:rPr>
          <w:rFonts w:ascii="Times New Roman" w:hAnsi="Times New Roman"/>
          <w:b/>
          <w:lang w:val="lt-LT"/>
        </w:rPr>
        <w:tab/>
        <w:t>REGISTRACIJOS PAŽYMĖJIMO NUMERIS</w:t>
      </w:r>
      <w:bookmarkEnd w:id="58"/>
      <w:bookmarkEnd w:id="59"/>
      <w:r w:rsidRPr="007B7D73">
        <w:rPr>
          <w:rFonts w:ascii="Times New Roman" w:hAnsi="Times New Roman"/>
          <w:b/>
          <w:lang w:val="lt-LT"/>
        </w:rPr>
        <w:t xml:space="preserve"> (-IAI)</w:t>
      </w:r>
    </w:p>
    <w:p w14:paraId="296F0F84" w14:textId="77777777" w:rsidR="009A7EF0" w:rsidRDefault="009A7EF0" w:rsidP="009A7EF0">
      <w:pPr>
        <w:spacing w:after="0" w:line="240" w:lineRule="auto"/>
        <w:rPr>
          <w:rFonts w:ascii="Times New Roman" w:hAnsi="Times New Roman"/>
          <w:lang w:val="lt-LT"/>
        </w:rPr>
      </w:pPr>
    </w:p>
    <w:p w14:paraId="24B2FCAB" w14:textId="77777777" w:rsidR="009A7EF0" w:rsidRDefault="009A7EF0" w:rsidP="009A7EF0">
      <w:pPr>
        <w:spacing w:after="0" w:line="240" w:lineRule="auto"/>
        <w:rPr>
          <w:rFonts w:ascii="Times New Roman" w:hAnsi="Times New Roman"/>
          <w:lang w:val="lt-LT"/>
        </w:rPr>
      </w:pPr>
      <w:r w:rsidRPr="006C4085">
        <w:rPr>
          <w:rFonts w:ascii="Times New Roman" w:hAnsi="Times New Roman"/>
          <w:lang w:val="lt-LT"/>
        </w:rPr>
        <w:t>LT/1/18/4217</w:t>
      </w:r>
      <w:r>
        <w:rPr>
          <w:rFonts w:ascii="Times New Roman" w:hAnsi="Times New Roman"/>
          <w:lang w:val="lt-LT"/>
        </w:rPr>
        <w:t xml:space="preserve">/001 </w:t>
      </w:r>
      <w:r w:rsidRPr="00A821E9">
        <w:rPr>
          <w:rFonts w:ascii="Times New Roman" w:hAnsi="Times New Roman"/>
          <w:lang w:val="lt-LT"/>
        </w:rPr>
        <w:t>– daugiadozė talpykl</w:t>
      </w:r>
      <w:r>
        <w:rPr>
          <w:rFonts w:ascii="Times New Roman" w:hAnsi="Times New Roman"/>
          <w:lang w:val="lt-LT"/>
        </w:rPr>
        <w:t>ė (85,5 g) su dozavimo pompa, N1</w:t>
      </w:r>
    </w:p>
    <w:p w14:paraId="0193EB11" w14:textId="77777777" w:rsidR="009A7EF0" w:rsidRDefault="009A7EF0" w:rsidP="009A7EF0">
      <w:pPr>
        <w:spacing w:after="0" w:line="240" w:lineRule="auto"/>
        <w:rPr>
          <w:rFonts w:ascii="Times New Roman" w:hAnsi="Times New Roman"/>
          <w:lang w:val="lt-LT"/>
        </w:rPr>
      </w:pPr>
      <w:r>
        <w:rPr>
          <w:rFonts w:ascii="Times New Roman" w:hAnsi="Times New Roman"/>
          <w:lang w:val="lt-LT"/>
        </w:rPr>
        <w:t xml:space="preserve">LT/1/18/4217/002  </w:t>
      </w:r>
      <w:r w:rsidRPr="00A821E9">
        <w:rPr>
          <w:rFonts w:ascii="Times New Roman" w:hAnsi="Times New Roman"/>
          <w:lang w:val="lt-LT"/>
        </w:rPr>
        <w:t>– daugiadozė talpyklė (85,5 g) su dozavimo pompa, N3</w:t>
      </w:r>
    </w:p>
    <w:p w14:paraId="22AD8E78" w14:textId="77777777" w:rsidR="009A7EF0" w:rsidRPr="007B7D73" w:rsidRDefault="009A7EF0" w:rsidP="009A7EF0">
      <w:pPr>
        <w:spacing w:after="0" w:line="240" w:lineRule="auto"/>
        <w:rPr>
          <w:rFonts w:ascii="Times New Roman" w:hAnsi="Times New Roman"/>
          <w:lang w:val="lt-LT"/>
        </w:rPr>
      </w:pPr>
    </w:p>
    <w:p w14:paraId="773F5A46" w14:textId="77777777" w:rsidR="009A7EF0" w:rsidRPr="007B7D73" w:rsidRDefault="009A7EF0" w:rsidP="009A7EF0">
      <w:pPr>
        <w:spacing w:after="0" w:line="240" w:lineRule="auto"/>
        <w:rPr>
          <w:rFonts w:ascii="Times New Roman" w:hAnsi="Times New Roman"/>
          <w:lang w:val="lt-LT"/>
        </w:rPr>
      </w:pPr>
    </w:p>
    <w:p w14:paraId="54771C1D"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60" w:name="_Toc129243124"/>
      <w:bookmarkStart w:id="61" w:name="_Toc129243249"/>
      <w:r w:rsidRPr="007B7D73">
        <w:rPr>
          <w:rFonts w:ascii="Times New Roman" w:hAnsi="Times New Roman"/>
          <w:b/>
          <w:lang w:val="lt-LT"/>
        </w:rPr>
        <w:t>9.</w:t>
      </w:r>
      <w:r w:rsidRPr="007B7D73">
        <w:rPr>
          <w:rFonts w:ascii="Times New Roman" w:hAnsi="Times New Roman"/>
          <w:b/>
          <w:lang w:val="lt-LT"/>
        </w:rPr>
        <w:tab/>
        <w:t>REGISTRAVIMO / PERREGISTRAVIMO DATA</w:t>
      </w:r>
      <w:bookmarkEnd w:id="60"/>
      <w:bookmarkEnd w:id="61"/>
    </w:p>
    <w:p w14:paraId="787E5D52" w14:textId="77777777" w:rsidR="009A7EF0" w:rsidRPr="007B7D73" w:rsidRDefault="009A7EF0" w:rsidP="009A7EF0">
      <w:pPr>
        <w:spacing w:after="0" w:line="240" w:lineRule="auto"/>
        <w:rPr>
          <w:rFonts w:ascii="Times New Roman" w:hAnsi="Times New Roman"/>
          <w:lang w:val="lt-LT"/>
        </w:rPr>
      </w:pPr>
    </w:p>
    <w:p w14:paraId="22CF1C5C" w14:textId="7C052F2B" w:rsidR="009A7EF0" w:rsidRDefault="009A7EF0" w:rsidP="00AD2555">
      <w:pPr>
        <w:widowControl w:val="0"/>
        <w:spacing w:after="0"/>
        <w:rPr>
          <w:rFonts w:ascii="Times New Roman" w:eastAsia="Times New Roman" w:hAnsi="Times New Roman"/>
          <w:lang w:val="lt-LT"/>
        </w:rPr>
      </w:pPr>
      <w:r w:rsidRPr="007B7D73">
        <w:rPr>
          <w:rFonts w:ascii="Times New Roman" w:hAnsi="Times New Roman"/>
          <w:lang w:val="lt-LT"/>
        </w:rPr>
        <w:t>Registravimo data</w:t>
      </w:r>
      <w:r>
        <w:rPr>
          <w:rFonts w:ascii="Times New Roman" w:hAnsi="Times New Roman"/>
          <w:lang w:val="lt-LT"/>
        </w:rPr>
        <w:t xml:space="preserve"> </w:t>
      </w:r>
      <w:r w:rsidRPr="00884214">
        <w:rPr>
          <w:rFonts w:ascii="Times New Roman" w:eastAsia="Times New Roman" w:hAnsi="Times New Roman"/>
          <w:lang w:val="lt-LT"/>
        </w:rPr>
        <w:t>2018 m. balandžio 26 d.</w:t>
      </w:r>
    </w:p>
    <w:p w14:paraId="2CD49BC1" w14:textId="0E46AB50" w:rsidR="00AD2555" w:rsidRPr="00CA789E" w:rsidRDefault="00AD2555" w:rsidP="00AD2555">
      <w:pPr>
        <w:widowControl w:val="0"/>
        <w:spacing w:after="0"/>
        <w:rPr>
          <w:rFonts w:ascii="Times New Roman" w:eastAsia="Times New Roman" w:hAnsi="Times New Roman"/>
          <w:lang w:val="it-IT"/>
        </w:rPr>
      </w:pPr>
      <w:r>
        <w:rPr>
          <w:rFonts w:ascii="Times New Roman" w:eastAsia="Times New Roman" w:hAnsi="Times New Roman"/>
          <w:lang w:val="lt-LT"/>
        </w:rPr>
        <w:t>P</w:t>
      </w:r>
      <w:r w:rsidRPr="005C512B">
        <w:rPr>
          <w:rFonts w:ascii="Times New Roman" w:eastAsia="Times New Roman" w:hAnsi="Times New Roman"/>
          <w:lang w:val="lt-LT"/>
        </w:rPr>
        <w:t>erregistravimo data</w:t>
      </w:r>
      <w:r>
        <w:rPr>
          <w:rFonts w:ascii="Times New Roman" w:eastAsia="Times New Roman" w:hAnsi="Times New Roman"/>
          <w:lang w:val="lt-LT"/>
        </w:rPr>
        <w:t xml:space="preserve"> 2023 m. </w:t>
      </w:r>
      <w:r w:rsidRPr="00077E48">
        <w:rPr>
          <w:rFonts w:ascii="Times New Roman" w:eastAsia="Times New Roman" w:hAnsi="Times New Roman"/>
          <w:lang w:val="it-IT"/>
        </w:rPr>
        <w:t>birželi</w:t>
      </w:r>
      <w:r>
        <w:rPr>
          <w:rFonts w:ascii="Times New Roman" w:eastAsia="Times New Roman" w:hAnsi="Times New Roman"/>
          <w:lang w:val="it-IT"/>
        </w:rPr>
        <w:t>o</w:t>
      </w:r>
      <w:r w:rsidRPr="00077E48">
        <w:rPr>
          <w:rFonts w:ascii="Times New Roman" w:eastAsia="Times New Roman" w:hAnsi="Times New Roman"/>
          <w:lang w:val="it-IT"/>
        </w:rPr>
        <w:t xml:space="preserve"> </w:t>
      </w:r>
      <w:r>
        <w:rPr>
          <w:rFonts w:ascii="Times New Roman" w:eastAsia="Times New Roman" w:hAnsi="Times New Roman"/>
          <w:lang w:val="it-IT"/>
        </w:rPr>
        <w:t xml:space="preserve">21 d. </w:t>
      </w:r>
    </w:p>
    <w:p w14:paraId="6DEF771C" w14:textId="77777777" w:rsidR="00AD2555" w:rsidRDefault="00AD2555" w:rsidP="009A7EF0">
      <w:pPr>
        <w:widowControl w:val="0"/>
        <w:rPr>
          <w:rFonts w:ascii="Times New Roman" w:eastAsia="Times New Roman" w:hAnsi="Times New Roman"/>
          <w:b/>
          <w:caps/>
          <w:lang w:val="lt-LT"/>
        </w:rPr>
      </w:pPr>
    </w:p>
    <w:p w14:paraId="0553B0A4"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62" w:name="_Toc129243125"/>
      <w:bookmarkStart w:id="63" w:name="_Toc129243250"/>
      <w:r w:rsidRPr="007B7D73">
        <w:rPr>
          <w:rFonts w:ascii="Times New Roman" w:hAnsi="Times New Roman"/>
          <w:b/>
          <w:lang w:val="lt-LT"/>
        </w:rPr>
        <w:t>10.</w:t>
      </w:r>
      <w:r w:rsidRPr="007B7D73">
        <w:rPr>
          <w:rFonts w:ascii="Times New Roman" w:hAnsi="Times New Roman"/>
          <w:b/>
          <w:lang w:val="lt-LT"/>
        </w:rPr>
        <w:tab/>
        <w:t>TEKSTO PERŽIŪROS DATA</w:t>
      </w:r>
      <w:bookmarkEnd w:id="62"/>
      <w:bookmarkEnd w:id="63"/>
    </w:p>
    <w:p w14:paraId="76AC340E" w14:textId="77777777" w:rsidR="009A7EF0" w:rsidRDefault="009A7EF0" w:rsidP="009A7EF0">
      <w:pPr>
        <w:spacing w:after="0" w:line="240" w:lineRule="auto"/>
        <w:rPr>
          <w:rFonts w:ascii="Times New Roman" w:hAnsi="Times New Roman"/>
          <w:lang w:val="lt-LT"/>
        </w:rPr>
      </w:pPr>
    </w:p>
    <w:p w14:paraId="4755EAEE" w14:textId="77777777" w:rsidR="009A7EF0" w:rsidRDefault="009A7EF0" w:rsidP="009A7EF0">
      <w:pPr>
        <w:spacing w:after="0" w:line="240" w:lineRule="auto"/>
        <w:rPr>
          <w:rFonts w:ascii="Times New Roman" w:hAnsi="Times New Roman"/>
          <w:lang w:val="lt-LT"/>
        </w:rPr>
      </w:pPr>
      <w:r>
        <w:rPr>
          <w:rFonts w:ascii="Times New Roman" w:hAnsi="Times New Roman"/>
          <w:lang w:val="lt-LT"/>
        </w:rPr>
        <w:t>2023 m. rugpjūčio 20 d.</w:t>
      </w:r>
    </w:p>
    <w:p w14:paraId="46229164" w14:textId="77777777" w:rsidR="009A7EF0" w:rsidRPr="007B7D73" w:rsidRDefault="009A7EF0" w:rsidP="009A7EF0">
      <w:pPr>
        <w:spacing w:after="0" w:line="240" w:lineRule="auto"/>
        <w:rPr>
          <w:rFonts w:ascii="Times New Roman" w:hAnsi="Times New Roman"/>
          <w:lang w:val="lt-LT"/>
        </w:rPr>
      </w:pPr>
    </w:p>
    <w:p w14:paraId="3730768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15" w:history="1">
        <w:r w:rsidRPr="007B7D73">
          <w:rPr>
            <w:rFonts w:ascii="Times New Roman" w:hAnsi="Times New Roman"/>
            <w:color w:val="0000FF"/>
            <w:u w:val="single"/>
            <w:lang w:val="lt-LT"/>
          </w:rPr>
          <w:t>http://www.vvkt.lt/</w:t>
        </w:r>
      </w:hyperlink>
    </w:p>
    <w:p w14:paraId="58870FC4" w14:textId="30BA699E" w:rsidR="000A0825" w:rsidRPr="007B7D73" w:rsidRDefault="000A0825" w:rsidP="009A7EF0">
      <w:pPr>
        <w:keepNext/>
        <w:tabs>
          <w:tab w:val="left" w:pos="567"/>
        </w:tabs>
        <w:spacing w:after="0" w:line="240" w:lineRule="auto"/>
        <w:ind w:left="567" w:hanging="567"/>
        <w:outlineLvl w:val="1"/>
        <w:rPr>
          <w:rFonts w:ascii="Times New Roman" w:hAnsi="Times New Roman"/>
          <w:lang w:val="lt-LT"/>
        </w:rPr>
      </w:pPr>
    </w:p>
    <w:p w14:paraId="5074C584" w14:textId="77777777" w:rsidR="000A0825" w:rsidRPr="007B7D73" w:rsidRDefault="000A0825" w:rsidP="000A0825">
      <w:pPr>
        <w:spacing w:after="0" w:line="240" w:lineRule="auto"/>
        <w:rPr>
          <w:rFonts w:ascii="Times New Roman" w:hAnsi="Times New Roman"/>
          <w:lang w:val="lt-LT"/>
        </w:rPr>
      </w:pPr>
    </w:p>
    <w:p w14:paraId="2ACA47B3" w14:textId="77777777" w:rsidR="000A0825" w:rsidRPr="007B7D73" w:rsidRDefault="000A0825" w:rsidP="000A0825">
      <w:pPr>
        <w:spacing w:after="0" w:line="240" w:lineRule="auto"/>
        <w:rPr>
          <w:rFonts w:ascii="Times New Roman" w:hAnsi="Times New Roman"/>
          <w:lang w:val="lt-LT"/>
        </w:rPr>
      </w:pPr>
    </w:p>
    <w:p w14:paraId="2D2D6356" w14:textId="77777777" w:rsidR="000A0825" w:rsidRPr="007B7D73" w:rsidRDefault="000A0825" w:rsidP="000A0825">
      <w:pPr>
        <w:spacing w:after="0" w:line="240" w:lineRule="auto"/>
        <w:rPr>
          <w:rFonts w:ascii="Times New Roman" w:hAnsi="Times New Roman"/>
          <w:lang w:val="lt-LT"/>
        </w:rPr>
      </w:pPr>
    </w:p>
    <w:p w14:paraId="4148B4C1" w14:textId="77777777" w:rsidR="000A0825" w:rsidRPr="007B7D73" w:rsidRDefault="000A0825" w:rsidP="000A0825">
      <w:pPr>
        <w:spacing w:after="0" w:line="240" w:lineRule="auto"/>
        <w:rPr>
          <w:rFonts w:ascii="Times New Roman" w:hAnsi="Times New Roman"/>
          <w:lang w:val="lt-LT"/>
        </w:rPr>
      </w:pPr>
    </w:p>
    <w:p w14:paraId="1D4B3A24" w14:textId="77777777" w:rsidR="000A0825" w:rsidRPr="007B7D73" w:rsidRDefault="000A0825" w:rsidP="000A0825">
      <w:pPr>
        <w:spacing w:after="0" w:line="240" w:lineRule="auto"/>
        <w:rPr>
          <w:rFonts w:ascii="Times New Roman" w:hAnsi="Times New Roman"/>
          <w:lang w:val="lt-LT"/>
        </w:rPr>
      </w:pPr>
    </w:p>
    <w:p w14:paraId="6A022B60" w14:textId="77777777" w:rsidR="000A0825" w:rsidRPr="007B7D73" w:rsidRDefault="000A0825" w:rsidP="000A0825">
      <w:pPr>
        <w:spacing w:after="0" w:line="240" w:lineRule="auto"/>
        <w:rPr>
          <w:rFonts w:ascii="Times New Roman" w:hAnsi="Times New Roman"/>
          <w:lang w:val="lt-LT"/>
        </w:rPr>
      </w:pPr>
    </w:p>
    <w:p w14:paraId="7046F9D5" w14:textId="77777777" w:rsidR="000A0825" w:rsidRPr="007B7D73" w:rsidRDefault="000A0825" w:rsidP="000A0825">
      <w:pPr>
        <w:spacing w:after="0" w:line="240" w:lineRule="auto"/>
        <w:rPr>
          <w:rFonts w:ascii="Times New Roman" w:hAnsi="Times New Roman"/>
          <w:lang w:val="lt-LT"/>
        </w:rPr>
      </w:pPr>
    </w:p>
    <w:p w14:paraId="6DEB5929" w14:textId="77777777" w:rsidR="000A0825" w:rsidRPr="007B7D73" w:rsidRDefault="000A0825" w:rsidP="000A0825">
      <w:pPr>
        <w:spacing w:after="0" w:line="240" w:lineRule="auto"/>
        <w:rPr>
          <w:rFonts w:ascii="Times New Roman" w:hAnsi="Times New Roman"/>
          <w:lang w:val="lt-LT"/>
        </w:rPr>
      </w:pPr>
    </w:p>
    <w:p w14:paraId="78C8729A" w14:textId="77777777" w:rsidR="000A0825" w:rsidRPr="007B7D73" w:rsidRDefault="000A0825" w:rsidP="000A0825">
      <w:pPr>
        <w:spacing w:after="0" w:line="240" w:lineRule="auto"/>
        <w:rPr>
          <w:rFonts w:ascii="Times New Roman" w:hAnsi="Times New Roman"/>
          <w:lang w:val="lt-LT"/>
        </w:rPr>
      </w:pPr>
    </w:p>
    <w:p w14:paraId="3CE16FC3" w14:textId="77777777" w:rsidR="000A0825" w:rsidRPr="007B7D73" w:rsidRDefault="000A0825" w:rsidP="000A0825">
      <w:pPr>
        <w:spacing w:after="0" w:line="240" w:lineRule="auto"/>
        <w:rPr>
          <w:rFonts w:ascii="Times New Roman" w:hAnsi="Times New Roman"/>
          <w:lang w:val="lt-LT"/>
        </w:rPr>
      </w:pPr>
    </w:p>
    <w:p w14:paraId="2F896262" w14:textId="77777777" w:rsidR="000A0825" w:rsidRPr="007B7D73" w:rsidRDefault="000A0825" w:rsidP="000A0825">
      <w:pPr>
        <w:spacing w:after="0" w:line="240" w:lineRule="auto"/>
        <w:rPr>
          <w:rFonts w:ascii="Times New Roman" w:hAnsi="Times New Roman"/>
          <w:lang w:val="lt-LT"/>
        </w:rPr>
      </w:pPr>
    </w:p>
    <w:p w14:paraId="44901B93" w14:textId="77777777" w:rsidR="000A0825" w:rsidRPr="007B7D73" w:rsidRDefault="000A0825" w:rsidP="000A0825">
      <w:pPr>
        <w:spacing w:after="0" w:line="240" w:lineRule="auto"/>
        <w:rPr>
          <w:rFonts w:ascii="Times New Roman" w:hAnsi="Times New Roman"/>
          <w:lang w:val="lt-LT"/>
        </w:rPr>
      </w:pPr>
    </w:p>
    <w:p w14:paraId="677EA54D" w14:textId="77777777" w:rsidR="000A0825" w:rsidRPr="007B7D73" w:rsidRDefault="000A0825" w:rsidP="000A0825">
      <w:pPr>
        <w:spacing w:after="0" w:line="240" w:lineRule="auto"/>
        <w:rPr>
          <w:rFonts w:ascii="Times New Roman" w:hAnsi="Times New Roman"/>
          <w:lang w:val="lt-LT"/>
        </w:rPr>
      </w:pPr>
    </w:p>
    <w:p w14:paraId="00985F15" w14:textId="77777777" w:rsidR="000A0825" w:rsidRPr="007B7D73" w:rsidRDefault="000A0825" w:rsidP="000A0825">
      <w:pPr>
        <w:spacing w:after="0" w:line="240" w:lineRule="auto"/>
        <w:rPr>
          <w:rFonts w:ascii="Times New Roman" w:hAnsi="Times New Roman"/>
          <w:lang w:val="lt-LT"/>
        </w:rPr>
      </w:pPr>
    </w:p>
    <w:p w14:paraId="70844F84" w14:textId="77777777" w:rsidR="000A0825" w:rsidRPr="007B7D73" w:rsidRDefault="000A0825" w:rsidP="000A0825">
      <w:pPr>
        <w:spacing w:after="0" w:line="240" w:lineRule="auto"/>
        <w:rPr>
          <w:rFonts w:ascii="Times New Roman" w:hAnsi="Times New Roman"/>
          <w:lang w:val="lt-LT"/>
        </w:rPr>
      </w:pPr>
    </w:p>
    <w:p w14:paraId="1EEB5F36" w14:textId="77777777" w:rsidR="000A0825" w:rsidRPr="007B7D73" w:rsidRDefault="000A0825" w:rsidP="000A0825">
      <w:pPr>
        <w:spacing w:after="0" w:line="240" w:lineRule="auto"/>
        <w:rPr>
          <w:rFonts w:ascii="Times New Roman" w:hAnsi="Times New Roman"/>
          <w:lang w:val="lt-LT"/>
        </w:rPr>
      </w:pPr>
    </w:p>
    <w:p w14:paraId="46B05AFB" w14:textId="77777777" w:rsidR="000A0825" w:rsidRPr="007B7D73" w:rsidRDefault="000A0825" w:rsidP="000A0825">
      <w:pPr>
        <w:spacing w:after="0" w:line="240" w:lineRule="auto"/>
        <w:rPr>
          <w:rFonts w:ascii="Times New Roman" w:hAnsi="Times New Roman"/>
          <w:lang w:val="lt-LT"/>
        </w:rPr>
      </w:pPr>
    </w:p>
    <w:p w14:paraId="769F2A25" w14:textId="77777777" w:rsidR="000A0825" w:rsidRPr="007B7D73" w:rsidRDefault="000A0825" w:rsidP="000A0825">
      <w:pPr>
        <w:spacing w:after="0" w:line="240" w:lineRule="auto"/>
        <w:rPr>
          <w:rFonts w:ascii="Times New Roman" w:hAnsi="Times New Roman"/>
          <w:lang w:val="lt-LT"/>
        </w:rPr>
      </w:pPr>
    </w:p>
    <w:p w14:paraId="5320BAE9" w14:textId="77777777" w:rsidR="000A0825" w:rsidRPr="007B7D73" w:rsidRDefault="000A0825" w:rsidP="000A0825">
      <w:pPr>
        <w:spacing w:after="0" w:line="240" w:lineRule="auto"/>
        <w:rPr>
          <w:rFonts w:ascii="Times New Roman" w:hAnsi="Times New Roman"/>
          <w:lang w:val="lt-LT"/>
        </w:rPr>
      </w:pPr>
    </w:p>
    <w:p w14:paraId="29AF6505" w14:textId="77777777" w:rsidR="000A0825" w:rsidRPr="007B7D73" w:rsidRDefault="000A0825" w:rsidP="000A0825">
      <w:pPr>
        <w:spacing w:after="0" w:line="240" w:lineRule="auto"/>
        <w:rPr>
          <w:rFonts w:ascii="Times New Roman" w:hAnsi="Times New Roman"/>
          <w:lang w:val="lt-LT"/>
        </w:rPr>
      </w:pPr>
    </w:p>
    <w:p w14:paraId="48C34BA1" w14:textId="77777777" w:rsidR="000A0825"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64" w:name="_Toc129243128"/>
      <w:bookmarkStart w:id="65" w:name="_Toc129243253"/>
    </w:p>
    <w:p w14:paraId="3FAAD5CD"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3AAD1333"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7CC4CE62"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1BC29E63"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31AA17E6"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9D11173"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70319B66"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6C843F8"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3E7F7284"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245E5B41"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367039D"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54ECC13"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55C8769"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5E31732"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483124D"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69ABFD1"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5E45A85E"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F8105FF"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A66077E"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20581561"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11C09A5D"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C6D2FF4"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3F61FE96"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241EED55"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1F6FBFB1"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29C1D4D8"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AECBF01"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325701CB"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04B1518"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66FB48D6"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3164E726"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2522B5AD"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47E6208C"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B22AAF7"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263D094D" w14:textId="77777777" w:rsidR="009A7EF0" w:rsidRDefault="009A7EF0" w:rsidP="000A0825">
      <w:pPr>
        <w:tabs>
          <w:tab w:val="left" w:pos="567"/>
        </w:tabs>
        <w:spacing w:after="0" w:line="240" w:lineRule="auto"/>
        <w:ind w:left="567" w:hanging="567"/>
        <w:jc w:val="center"/>
        <w:outlineLvl w:val="0"/>
        <w:rPr>
          <w:rFonts w:ascii="Times New Roman" w:hAnsi="Times New Roman"/>
          <w:b/>
          <w:caps/>
          <w:lang w:val="lt-LT"/>
        </w:rPr>
      </w:pPr>
    </w:p>
    <w:p w14:paraId="07393F07" w14:textId="3FD695C9"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r w:rsidRPr="007B7D73">
        <w:rPr>
          <w:rFonts w:ascii="Times New Roman" w:hAnsi="Times New Roman"/>
          <w:b/>
          <w:caps/>
          <w:lang w:val="lt-LT"/>
        </w:rPr>
        <w:t>II PRIEDAS</w:t>
      </w:r>
      <w:bookmarkEnd w:id="64"/>
      <w:bookmarkEnd w:id="65"/>
    </w:p>
    <w:p w14:paraId="3A33935C"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p>
    <w:p w14:paraId="67A90384"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r w:rsidRPr="007B7D73">
        <w:rPr>
          <w:rFonts w:ascii="Times New Roman" w:hAnsi="Times New Roman"/>
          <w:b/>
          <w:caps/>
          <w:lang w:val="lt-LT"/>
        </w:rPr>
        <w:t>REGISTRACIJOS SĄLYGOS</w:t>
      </w:r>
    </w:p>
    <w:p w14:paraId="59F8C9A6" w14:textId="77777777" w:rsidR="000A0825" w:rsidRPr="007B7D73" w:rsidRDefault="000A0825" w:rsidP="000A0825">
      <w:pPr>
        <w:tabs>
          <w:tab w:val="left" w:pos="567"/>
        </w:tabs>
        <w:spacing w:after="0" w:line="240" w:lineRule="auto"/>
        <w:rPr>
          <w:rFonts w:ascii="Times New Roman" w:hAnsi="Times New Roman"/>
          <w:lang w:val="lt-LT"/>
        </w:rPr>
      </w:pPr>
    </w:p>
    <w:p w14:paraId="385CD852" w14:textId="77777777" w:rsidR="000A0825" w:rsidRPr="007B7D73" w:rsidRDefault="000A0825" w:rsidP="000A0825">
      <w:pPr>
        <w:tabs>
          <w:tab w:val="left" w:pos="567"/>
        </w:tabs>
        <w:spacing w:after="0" w:line="240" w:lineRule="auto"/>
        <w:ind w:left="1701" w:right="1416" w:hanging="708"/>
        <w:rPr>
          <w:rFonts w:ascii="Times New Roman" w:hAnsi="Times New Roman"/>
          <w:b/>
          <w:lang w:val="lt-LT"/>
        </w:rPr>
      </w:pPr>
      <w:r w:rsidRPr="007B7D73">
        <w:rPr>
          <w:rFonts w:ascii="Times New Roman" w:hAnsi="Times New Roman"/>
          <w:b/>
          <w:lang w:val="lt-LT"/>
        </w:rPr>
        <w:t>A.</w:t>
      </w:r>
      <w:r w:rsidRPr="007B7D73">
        <w:rPr>
          <w:rFonts w:ascii="Times New Roman" w:hAnsi="Times New Roman"/>
          <w:b/>
          <w:lang w:val="lt-LT"/>
        </w:rPr>
        <w:tab/>
        <w:t>GAMINTOJAS (-AI), ATSAKINGAS (-I) UŽ SERIJŲ IŠLEIDIMĄ</w:t>
      </w:r>
    </w:p>
    <w:p w14:paraId="5CE394A9" w14:textId="77777777" w:rsidR="000A0825" w:rsidRPr="007B7D73" w:rsidRDefault="000A0825" w:rsidP="000A0825">
      <w:pPr>
        <w:tabs>
          <w:tab w:val="left" w:pos="567"/>
        </w:tabs>
        <w:spacing w:after="0" w:line="240" w:lineRule="auto"/>
        <w:rPr>
          <w:rFonts w:ascii="Times New Roman" w:hAnsi="Times New Roman"/>
          <w:lang w:val="lt-LT"/>
        </w:rPr>
      </w:pPr>
    </w:p>
    <w:p w14:paraId="21CAED31" w14:textId="77777777" w:rsidR="000A0825" w:rsidRPr="007B7D73" w:rsidRDefault="000A0825" w:rsidP="000A0825">
      <w:pPr>
        <w:suppressLineNumbers/>
        <w:tabs>
          <w:tab w:val="left" w:pos="567"/>
        </w:tabs>
        <w:spacing w:after="0" w:line="240" w:lineRule="auto"/>
        <w:ind w:left="1701" w:right="1416" w:hanging="708"/>
        <w:rPr>
          <w:rFonts w:ascii="Times New Roman" w:hAnsi="Times New Roman"/>
          <w:lang w:val="lt-LT"/>
        </w:rPr>
      </w:pPr>
      <w:r w:rsidRPr="007B7D73">
        <w:rPr>
          <w:rFonts w:ascii="Times New Roman" w:hAnsi="Times New Roman"/>
          <w:b/>
          <w:lang w:val="lt-LT"/>
        </w:rPr>
        <w:t>B.</w:t>
      </w:r>
      <w:r w:rsidRPr="007B7D73">
        <w:rPr>
          <w:rFonts w:ascii="Times New Roman" w:hAnsi="Times New Roman"/>
          <w:b/>
          <w:lang w:val="lt-LT"/>
        </w:rPr>
        <w:tab/>
        <w:t>TIEKIMO IR VARTOJIMO SĄLYGOS AR APRIBOJIMAI</w:t>
      </w:r>
    </w:p>
    <w:p w14:paraId="00FA2375" w14:textId="77777777" w:rsidR="000A0825" w:rsidRPr="007B7D73" w:rsidRDefault="000A0825" w:rsidP="000A0825">
      <w:pPr>
        <w:spacing w:after="0" w:line="240" w:lineRule="auto"/>
        <w:rPr>
          <w:rFonts w:ascii="Times New Roman" w:hAnsi="Times New Roman"/>
          <w:lang w:val="lt-LT"/>
        </w:rPr>
      </w:pPr>
    </w:p>
    <w:p w14:paraId="172EEAE4" w14:textId="77777777" w:rsidR="000A0825" w:rsidRPr="007B7D73" w:rsidRDefault="000A0825" w:rsidP="000A0825">
      <w:pPr>
        <w:keepNext/>
        <w:tabs>
          <w:tab w:val="left" w:pos="567"/>
        </w:tabs>
        <w:spacing w:after="0" w:line="240" w:lineRule="auto"/>
        <w:ind w:left="567" w:hanging="567"/>
        <w:outlineLvl w:val="1"/>
        <w:rPr>
          <w:rFonts w:ascii="Times New Roman" w:hAnsi="Times New Roman"/>
          <w:b/>
          <w:lang w:val="lt-LT"/>
        </w:rPr>
      </w:pPr>
      <w:r w:rsidRPr="007B7D73">
        <w:rPr>
          <w:rFonts w:ascii="Times New Roman" w:hAnsi="Times New Roman"/>
          <w:b/>
          <w:lang w:val="lt-LT"/>
        </w:rPr>
        <w:br w:type="page"/>
      </w:r>
      <w:r w:rsidRPr="007B7D73">
        <w:rPr>
          <w:rFonts w:ascii="Times New Roman" w:hAnsi="Times New Roman"/>
          <w:b/>
          <w:lang w:val="lt-LT"/>
        </w:rPr>
        <w:lastRenderedPageBreak/>
        <w:t>A.</w:t>
      </w:r>
      <w:r w:rsidRPr="007B7D73">
        <w:rPr>
          <w:rFonts w:ascii="Times New Roman" w:hAnsi="Times New Roman"/>
          <w:b/>
          <w:lang w:val="lt-LT"/>
        </w:rPr>
        <w:tab/>
        <w:t xml:space="preserve"> GAMINTOJAS (-AI), ATSAKINGAS (-I) UŽ SERIJŲ IŠLEIDIMĄ</w:t>
      </w:r>
    </w:p>
    <w:p w14:paraId="7DF5E6D2" w14:textId="77777777" w:rsidR="000A0825" w:rsidRPr="007B7D73" w:rsidRDefault="000A0825" w:rsidP="000A0825">
      <w:pPr>
        <w:spacing w:after="0" w:line="240" w:lineRule="auto"/>
        <w:rPr>
          <w:rFonts w:ascii="Times New Roman" w:hAnsi="Times New Roman"/>
          <w:lang w:val="lt-LT"/>
        </w:rPr>
      </w:pPr>
    </w:p>
    <w:p w14:paraId="5DA50242" w14:textId="77777777" w:rsidR="000A0825" w:rsidRPr="007B7D73" w:rsidRDefault="000A0825" w:rsidP="000A0825">
      <w:pPr>
        <w:spacing w:after="0" w:line="240" w:lineRule="auto"/>
        <w:rPr>
          <w:rFonts w:ascii="Times New Roman" w:hAnsi="Times New Roman"/>
          <w:u w:val="single"/>
          <w:lang w:val="lt-LT"/>
        </w:rPr>
      </w:pPr>
      <w:r w:rsidRPr="007B7D73">
        <w:rPr>
          <w:rFonts w:ascii="Times New Roman" w:hAnsi="Times New Roman"/>
          <w:u w:val="single"/>
          <w:lang w:val="lt-LT"/>
        </w:rPr>
        <w:t>Gamintojo (-ų), atsakingo (-ų) už serijų išleidimą, pavadinimas (-ai) ir adresas (-ai)</w:t>
      </w:r>
    </w:p>
    <w:p w14:paraId="1E5478DE" w14:textId="77777777" w:rsidR="000A0825" w:rsidRPr="007B7D73" w:rsidRDefault="000A0825" w:rsidP="000A0825">
      <w:pPr>
        <w:spacing w:after="0" w:line="240" w:lineRule="auto"/>
        <w:rPr>
          <w:rFonts w:ascii="Times New Roman" w:hAnsi="Times New Roman"/>
          <w:lang w:val="lt-LT"/>
        </w:rPr>
      </w:pPr>
    </w:p>
    <w:p w14:paraId="29AD9CCA" w14:textId="77777777" w:rsidR="0026749D" w:rsidRPr="0026749D" w:rsidRDefault="0026749D" w:rsidP="0026749D">
      <w:pPr>
        <w:spacing w:after="0" w:line="240" w:lineRule="auto"/>
        <w:rPr>
          <w:rFonts w:ascii="Times New Roman" w:hAnsi="Times New Roman"/>
          <w:lang w:val="lt-LT"/>
        </w:rPr>
      </w:pPr>
      <w:r w:rsidRPr="0026749D">
        <w:rPr>
          <w:rFonts w:ascii="Times New Roman" w:hAnsi="Times New Roman"/>
          <w:lang w:val="lt-LT"/>
        </w:rPr>
        <w:t xml:space="preserve">Copea Pharma Europe Limited, </w:t>
      </w:r>
    </w:p>
    <w:p w14:paraId="0464B772" w14:textId="77777777" w:rsidR="0026749D" w:rsidRPr="0026749D" w:rsidRDefault="0026749D" w:rsidP="0026749D">
      <w:pPr>
        <w:spacing w:after="0" w:line="240" w:lineRule="auto"/>
        <w:rPr>
          <w:rFonts w:ascii="Times New Roman" w:hAnsi="Times New Roman"/>
          <w:lang w:val="lt-LT"/>
        </w:rPr>
      </w:pPr>
      <w:r w:rsidRPr="0026749D">
        <w:rPr>
          <w:rFonts w:ascii="Times New Roman" w:hAnsi="Times New Roman"/>
          <w:lang w:val="lt-LT"/>
        </w:rPr>
        <w:t xml:space="preserve">Medici House, Unit 2, Ashbourne Manufacturing Park, </w:t>
      </w:r>
    </w:p>
    <w:p w14:paraId="26DE3D86" w14:textId="77777777" w:rsidR="0026749D" w:rsidRPr="0026749D" w:rsidRDefault="0026749D" w:rsidP="0026749D">
      <w:pPr>
        <w:spacing w:after="0" w:line="240" w:lineRule="auto"/>
        <w:rPr>
          <w:rFonts w:ascii="Times New Roman" w:hAnsi="Times New Roman"/>
          <w:lang w:val="lt-LT"/>
        </w:rPr>
      </w:pPr>
      <w:r w:rsidRPr="0026749D">
        <w:rPr>
          <w:rFonts w:ascii="Times New Roman" w:hAnsi="Times New Roman"/>
          <w:lang w:val="lt-LT"/>
        </w:rPr>
        <w:t xml:space="preserve">Ashbourne, Co. Meath, A84 KH58, </w:t>
      </w:r>
    </w:p>
    <w:p w14:paraId="36EAFE7E" w14:textId="77777777" w:rsidR="000A0825" w:rsidRDefault="0026749D" w:rsidP="000A0825">
      <w:pPr>
        <w:spacing w:after="0" w:line="240" w:lineRule="auto"/>
        <w:rPr>
          <w:rFonts w:ascii="Times New Roman" w:hAnsi="Times New Roman"/>
          <w:lang w:val="lt-LT"/>
        </w:rPr>
      </w:pPr>
      <w:r w:rsidRPr="0026749D">
        <w:rPr>
          <w:rFonts w:ascii="Times New Roman" w:hAnsi="Times New Roman"/>
          <w:lang w:val="lt-LT"/>
        </w:rPr>
        <w:t>Airija</w:t>
      </w:r>
    </w:p>
    <w:p w14:paraId="7032062E" w14:textId="77777777" w:rsidR="000A0825" w:rsidRDefault="000A0825" w:rsidP="000A0825">
      <w:pPr>
        <w:spacing w:after="0" w:line="240" w:lineRule="auto"/>
        <w:rPr>
          <w:rFonts w:ascii="Times New Roman" w:hAnsi="Times New Roman"/>
          <w:lang w:val="lt-LT"/>
        </w:rPr>
      </w:pPr>
    </w:p>
    <w:p w14:paraId="4A240DD1" w14:textId="77777777" w:rsidR="000A0825" w:rsidRPr="007B7D73" w:rsidRDefault="000A0825" w:rsidP="000A0825">
      <w:pPr>
        <w:spacing w:after="0" w:line="240" w:lineRule="auto"/>
        <w:rPr>
          <w:rFonts w:ascii="Times New Roman" w:hAnsi="Times New Roman"/>
          <w:lang w:val="lt-LT"/>
        </w:rPr>
      </w:pPr>
    </w:p>
    <w:p w14:paraId="6432F58C" w14:textId="77777777" w:rsidR="000A0825" w:rsidRPr="007B7D73" w:rsidRDefault="000A0825" w:rsidP="000A0825">
      <w:pPr>
        <w:suppressLineNumbers/>
        <w:tabs>
          <w:tab w:val="left" w:pos="567"/>
        </w:tabs>
        <w:spacing w:after="0" w:line="240" w:lineRule="auto"/>
        <w:ind w:left="567" w:hanging="567"/>
        <w:rPr>
          <w:rFonts w:ascii="Times New Roman" w:hAnsi="Times New Roman"/>
          <w:lang w:val="lt-LT"/>
        </w:rPr>
      </w:pPr>
      <w:bookmarkStart w:id="66" w:name="_Toc129243130"/>
      <w:bookmarkStart w:id="67" w:name="_Toc129243255"/>
      <w:r w:rsidRPr="007B7D73">
        <w:rPr>
          <w:rFonts w:ascii="Times New Roman" w:hAnsi="Times New Roman"/>
          <w:b/>
          <w:lang w:val="lt-LT"/>
        </w:rPr>
        <w:t>B.</w:t>
      </w:r>
      <w:r w:rsidRPr="007B7D73">
        <w:rPr>
          <w:rFonts w:ascii="Times New Roman" w:hAnsi="Times New Roman"/>
          <w:b/>
          <w:lang w:val="lt-LT"/>
        </w:rPr>
        <w:tab/>
        <w:t>TIEKIMO IR VARTOJIMO SĄLYGOS AR APRIBOJIMAI</w:t>
      </w:r>
      <w:bookmarkEnd w:id="66"/>
      <w:bookmarkEnd w:id="67"/>
      <w:r w:rsidRPr="007B7D73">
        <w:rPr>
          <w:rFonts w:ascii="Times New Roman" w:hAnsi="Times New Roman"/>
          <w:b/>
          <w:lang w:val="lt-LT"/>
        </w:rPr>
        <w:t xml:space="preserve"> </w:t>
      </w:r>
    </w:p>
    <w:p w14:paraId="1202E7E9" w14:textId="77777777" w:rsidR="000A0825" w:rsidRPr="007B7D73" w:rsidRDefault="000A0825" w:rsidP="000A0825">
      <w:pPr>
        <w:spacing w:after="0" w:line="240" w:lineRule="auto"/>
        <w:rPr>
          <w:rFonts w:ascii="Times New Roman" w:hAnsi="Times New Roman"/>
          <w:lang w:val="lt-LT"/>
        </w:rPr>
      </w:pPr>
    </w:p>
    <w:p w14:paraId="14878647"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Receptinis vaistinis preparatas</w:t>
      </w:r>
      <w:r>
        <w:rPr>
          <w:rFonts w:ascii="Times New Roman" w:hAnsi="Times New Roman"/>
          <w:lang w:val="lt-LT"/>
        </w:rPr>
        <w:t>.</w:t>
      </w:r>
    </w:p>
    <w:p w14:paraId="2E3700D9" w14:textId="77777777" w:rsidR="000A0825" w:rsidRPr="007B7D73" w:rsidRDefault="000A0825" w:rsidP="000A0825">
      <w:pPr>
        <w:spacing w:after="0" w:line="240" w:lineRule="auto"/>
        <w:rPr>
          <w:rFonts w:ascii="Times New Roman" w:hAnsi="Times New Roman"/>
          <w:lang w:val="lt-LT"/>
        </w:rPr>
      </w:pPr>
    </w:p>
    <w:p w14:paraId="0F28615F"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br w:type="page"/>
      </w:r>
    </w:p>
    <w:p w14:paraId="1B2C3981" w14:textId="77777777" w:rsidR="000A0825" w:rsidRPr="007B7D73" w:rsidRDefault="000A0825" w:rsidP="000A0825">
      <w:pPr>
        <w:spacing w:after="0" w:line="240" w:lineRule="auto"/>
        <w:rPr>
          <w:rFonts w:ascii="Times New Roman" w:hAnsi="Times New Roman"/>
          <w:lang w:val="lt-LT"/>
        </w:rPr>
      </w:pPr>
    </w:p>
    <w:p w14:paraId="0AA6C1FD" w14:textId="77777777" w:rsidR="000A0825" w:rsidRPr="007B7D73" w:rsidRDefault="000A0825" w:rsidP="000A0825">
      <w:pPr>
        <w:spacing w:after="0" w:line="240" w:lineRule="auto"/>
        <w:rPr>
          <w:rFonts w:ascii="Times New Roman" w:hAnsi="Times New Roman"/>
          <w:lang w:val="lt-LT"/>
        </w:rPr>
      </w:pPr>
    </w:p>
    <w:p w14:paraId="3A6CBC43" w14:textId="77777777" w:rsidR="000A0825" w:rsidRPr="007B7D73" w:rsidRDefault="000A0825" w:rsidP="000A0825">
      <w:pPr>
        <w:spacing w:after="0" w:line="240" w:lineRule="auto"/>
        <w:rPr>
          <w:rFonts w:ascii="Times New Roman" w:hAnsi="Times New Roman"/>
          <w:lang w:val="lt-LT"/>
        </w:rPr>
      </w:pPr>
    </w:p>
    <w:p w14:paraId="787F1667" w14:textId="77777777" w:rsidR="000A0825" w:rsidRPr="007B7D73" w:rsidRDefault="000A0825" w:rsidP="000A0825">
      <w:pPr>
        <w:spacing w:after="0" w:line="240" w:lineRule="auto"/>
        <w:rPr>
          <w:rFonts w:ascii="Times New Roman" w:hAnsi="Times New Roman"/>
          <w:lang w:val="lt-LT"/>
        </w:rPr>
      </w:pPr>
    </w:p>
    <w:p w14:paraId="3E8B52DF" w14:textId="77777777" w:rsidR="000A0825" w:rsidRPr="007B7D73" w:rsidRDefault="000A0825" w:rsidP="000A0825">
      <w:pPr>
        <w:spacing w:after="0" w:line="240" w:lineRule="auto"/>
        <w:rPr>
          <w:rFonts w:ascii="Times New Roman" w:hAnsi="Times New Roman"/>
          <w:lang w:val="lt-LT"/>
        </w:rPr>
      </w:pPr>
    </w:p>
    <w:p w14:paraId="01F70CC2" w14:textId="77777777" w:rsidR="000A0825" w:rsidRPr="007B7D73" w:rsidRDefault="000A0825" w:rsidP="000A0825">
      <w:pPr>
        <w:spacing w:after="0" w:line="240" w:lineRule="auto"/>
        <w:rPr>
          <w:rFonts w:ascii="Times New Roman" w:hAnsi="Times New Roman"/>
          <w:lang w:val="lt-LT"/>
        </w:rPr>
      </w:pPr>
    </w:p>
    <w:p w14:paraId="7DB1167C" w14:textId="77777777" w:rsidR="000A0825" w:rsidRPr="007B7D73" w:rsidRDefault="000A0825" w:rsidP="000A0825">
      <w:pPr>
        <w:spacing w:after="0" w:line="240" w:lineRule="auto"/>
        <w:rPr>
          <w:rFonts w:ascii="Times New Roman" w:hAnsi="Times New Roman"/>
          <w:lang w:val="lt-LT"/>
        </w:rPr>
      </w:pPr>
    </w:p>
    <w:p w14:paraId="0DB8931B" w14:textId="77777777" w:rsidR="000A0825" w:rsidRPr="007B7D73" w:rsidRDefault="000A0825" w:rsidP="000A0825">
      <w:pPr>
        <w:spacing w:after="0" w:line="240" w:lineRule="auto"/>
        <w:rPr>
          <w:rFonts w:ascii="Times New Roman" w:hAnsi="Times New Roman"/>
          <w:lang w:val="lt-LT"/>
        </w:rPr>
      </w:pPr>
    </w:p>
    <w:p w14:paraId="7CF0272E" w14:textId="77777777" w:rsidR="000A0825" w:rsidRPr="007B7D73" w:rsidRDefault="000A0825" w:rsidP="000A0825">
      <w:pPr>
        <w:spacing w:after="0" w:line="240" w:lineRule="auto"/>
        <w:rPr>
          <w:rFonts w:ascii="Times New Roman" w:hAnsi="Times New Roman"/>
          <w:lang w:val="lt-LT"/>
        </w:rPr>
      </w:pPr>
    </w:p>
    <w:p w14:paraId="241C0EA4" w14:textId="77777777" w:rsidR="000A0825" w:rsidRPr="007B7D73" w:rsidRDefault="000A0825" w:rsidP="000A0825">
      <w:pPr>
        <w:spacing w:after="0" w:line="240" w:lineRule="auto"/>
        <w:rPr>
          <w:rFonts w:ascii="Times New Roman" w:hAnsi="Times New Roman"/>
          <w:lang w:val="lt-LT"/>
        </w:rPr>
      </w:pPr>
    </w:p>
    <w:p w14:paraId="636A7807" w14:textId="77777777" w:rsidR="000A0825" w:rsidRPr="007B7D73" w:rsidRDefault="000A0825" w:rsidP="000A0825">
      <w:pPr>
        <w:spacing w:after="0" w:line="240" w:lineRule="auto"/>
        <w:rPr>
          <w:rFonts w:ascii="Times New Roman" w:hAnsi="Times New Roman"/>
          <w:lang w:val="lt-LT"/>
        </w:rPr>
      </w:pPr>
    </w:p>
    <w:p w14:paraId="068B8534" w14:textId="77777777" w:rsidR="000A0825" w:rsidRPr="007B7D73" w:rsidRDefault="000A0825" w:rsidP="000A0825">
      <w:pPr>
        <w:spacing w:after="0" w:line="240" w:lineRule="auto"/>
        <w:rPr>
          <w:rFonts w:ascii="Times New Roman" w:hAnsi="Times New Roman"/>
          <w:lang w:val="lt-LT"/>
        </w:rPr>
      </w:pPr>
    </w:p>
    <w:p w14:paraId="3181DB82" w14:textId="77777777" w:rsidR="000A0825" w:rsidRPr="007B7D73" w:rsidRDefault="000A0825" w:rsidP="000A0825">
      <w:pPr>
        <w:spacing w:after="0" w:line="240" w:lineRule="auto"/>
        <w:rPr>
          <w:rFonts w:ascii="Times New Roman" w:hAnsi="Times New Roman"/>
          <w:lang w:val="lt-LT"/>
        </w:rPr>
      </w:pPr>
    </w:p>
    <w:p w14:paraId="5DCEC5DE" w14:textId="77777777" w:rsidR="000A0825" w:rsidRPr="007B7D73" w:rsidRDefault="000A0825" w:rsidP="000A0825">
      <w:pPr>
        <w:spacing w:after="0" w:line="240" w:lineRule="auto"/>
        <w:rPr>
          <w:rFonts w:ascii="Times New Roman" w:hAnsi="Times New Roman"/>
          <w:lang w:val="lt-LT"/>
        </w:rPr>
      </w:pPr>
    </w:p>
    <w:p w14:paraId="6089C5F7" w14:textId="77777777" w:rsidR="000A0825" w:rsidRPr="007B7D73" w:rsidRDefault="000A0825" w:rsidP="000A0825">
      <w:pPr>
        <w:spacing w:after="0" w:line="240" w:lineRule="auto"/>
        <w:rPr>
          <w:rFonts w:ascii="Times New Roman" w:hAnsi="Times New Roman"/>
          <w:lang w:val="lt-LT"/>
        </w:rPr>
      </w:pPr>
    </w:p>
    <w:p w14:paraId="207C7949" w14:textId="77777777" w:rsidR="000A0825" w:rsidRPr="007B7D73" w:rsidRDefault="000A0825" w:rsidP="000A0825">
      <w:pPr>
        <w:spacing w:after="0" w:line="240" w:lineRule="auto"/>
        <w:rPr>
          <w:rFonts w:ascii="Times New Roman" w:hAnsi="Times New Roman"/>
          <w:lang w:val="lt-LT"/>
        </w:rPr>
      </w:pPr>
    </w:p>
    <w:p w14:paraId="6245B637" w14:textId="77777777" w:rsidR="000A0825" w:rsidRPr="007B7D73" w:rsidRDefault="000A0825" w:rsidP="000A0825">
      <w:pPr>
        <w:spacing w:after="0" w:line="240" w:lineRule="auto"/>
        <w:rPr>
          <w:rFonts w:ascii="Times New Roman" w:hAnsi="Times New Roman"/>
          <w:lang w:val="lt-LT"/>
        </w:rPr>
      </w:pPr>
    </w:p>
    <w:p w14:paraId="276C4DE0" w14:textId="77777777" w:rsidR="000A0825" w:rsidRPr="007B7D73" w:rsidRDefault="000A0825" w:rsidP="000A0825">
      <w:pPr>
        <w:spacing w:after="0" w:line="240" w:lineRule="auto"/>
        <w:rPr>
          <w:rFonts w:ascii="Times New Roman" w:hAnsi="Times New Roman"/>
          <w:lang w:val="lt-LT"/>
        </w:rPr>
      </w:pPr>
    </w:p>
    <w:p w14:paraId="00F44174" w14:textId="77777777" w:rsidR="000A0825" w:rsidRPr="007B7D73" w:rsidRDefault="000A0825" w:rsidP="000A0825">
      <w:pPr>
        <w:spacing w:after="0" w:line="240" w:lineRule="auto"/>
        <w:rPr>
          <w:rFonts w:ascii="Times New Roman" w:hAnsi="Times New Roman"/>
          <w:lang w:val="lt-LT"/>
        </w:rPr>
      </w:pPr>
    </w:p>
    <w:p w14:paraId="357F9FA9" w14:textId="77777777" w:rsidR="000A0825" w:rsidRPr="007B7D73" w:rsidRDefault="000A0825" w:rsidP="000A0825">
      <w:pPr>
        <w:spacing w:after="0" w:line="240" w:lineRule="auto"/>
        <w:rPr>
          <w:rFonts w:ascii="Times New Roman" w:hAnsi="Times New Roman"/>
          <w:lang w:val="lt-LT"/>
        </w:rPr>
      </w:pPr>
    </w:p>
    <w:p w14:paraId="7C1CE9CA" w14:textId="77777777" w:rsidR="000A0825" w:rsidRPr="007B7D73" w:rsidRDefault="000A0825" w:rsidP="000A0825">
      <w:pPr>
        <w:spacing w:after="0" w:line="240" w:lineRule="auto"/>
        <w:rPr>
          <w:rFonts w:ascii="Times New Roman" w:hAnsi="Times New Roman"/>
          <w:lang w:val="lt-LT"/>
        </w:rPr>
      </w:pPr>
    </w:p>
    <w:p w14:paraId="7C41D60D" w14:textId="77777777" w:rsidR="000A0825" w:rsidRPr="007B7D73" w:rsidRDefault="000A0825" w:rsidP="000A0825">
      <w:pPr>
        <w:spacing w:after="0" w:line="240" w:lineRule="auto"/>
        <w:rPr>
          <w:rFonts w:ascii="Times New Roman" w:hAnsi="Times New Roman"/>
          <w:lang w:val="lt-LT"/>
        </w:rPr>
      </w:pPr>
    </w:p>
    <w:p w14:paraId="04BDB1AE" w14:textId="77777777" w:rsidR="000A0825"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68" w:name="_Toc129243134"/>
      <w:bookmarkStart w:id="69" w:name="_Toc129243259"/>
    </w:p>
    <w:p w14:paraId="7C56048C"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r w:rsidRPr="007B7D73">
        <w:rPr>
          <w:rFonts w:ascii="Times New Roman" w:hAnsi="Times New Roman"/>
          <w:b/>
          <w:caps/>
          <w:lang w:val="lt-LT"/>
        </w:rPr>
        <w:t>III PRIEDAS</w:t>
      </w:r>
      <w:bookmarkEnd w:id="68"/>
      <w:bookmarkEnd w:id="69"/>
    </w:p>
    <w:p w14:paraId="0AF972BD" w14:textId="77777777" w:rsidR="000A0825" w:rsidRPr="007B7D73" w:rsidRDefault="000A0825" w:rsidP="000A0825">
      <w:pPr>
        <w:spacing w:after="0" w:line="240" w:lineRule="auto"/>
        <w:rPr>
          <w:rFonts w:ascii="Times New Roman" w:hAnsi="Times New Roman"/>
          <w:lang w:val="lt-LT"/>
        </w:rPr>
      </w:pPr>
    </w:p>
    <w:p w14:paraId="1EB36426"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70" w:name="_Toc129243135"/>
      <w:bookmarkStart w:id="71" w:name="_Toc129243260"/>
      <w:r w:rsidRPr="007B7D73">
        <w:rPr>
          <w:rFonts w:ascii="Times New Roman" w:hAnsi="Times New Roman"/>
          <w:b/>
          <w:caps/>
          <w:lang w:val="lt-LT"/>
        </w:rPr>
        <w:t>ŽENKLINIMAS IR PAKUOTĖS LAPELIS</w:t>
      </w:r>
      <w:bookmarkEnd w:id="70"/>
      <w:bookmarkEnd w:id="71"/>
    </w:p>
    <w:p w14:paraId="6315D514"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br w:type="page"/>
      </w:r>
    </w:p>
    <w:p w14:paraId="579C40D9" w14:textId="77777777" w:rsidR="000A0825" w:rsidRPr="007B7D73" w:rsidRDefault="000A0825" w:rsidP="000A0825">
      <w:pPr>
        <w:spacing w:after="0" w:line="240" w:lineRule="auto"/>
        <w:rPr>
          <w:rFonts w:ascii="Times New Roman" w:hAnsi="Times New Roman"/>
          <w:lang w:val="lt-LT"/>
        </w:rPr>
      </w:pPr>
    </w:p>
    <w:p w14:paraId="2070A3D8" w14:textId="77777777" w:rsidR="000A0825" w:rsidRPr="007B7D73" w:rsidRDefault="000A0825" w:rsidP="000A0825">
      <w:pPr>
        <w:spacing w:after="0" w:line="240" w:lineRule="auto"/>
        <w:rPr>
          <w:rFonts w:ascii="Times New Roman" w:hAnsi="Times New Roman"/>
          <w:lang w:val="lt-LT"/>
        </w:rPr>
      </w:pPr>
    </w:p>
    <w:p w14:paraId="1C4A553C" w14:textId="77777777" w:rsidR="000A0825" w:rsidRPr="007B7D73" w:rsidRDefault="000A0825" w:rsidP="000A0825">
      <w:pPr>
        <w:spacing w:after="0" w:line="240" w:lineRule="auto"/>
        <w:rPr>
          <w:rFonts w:ascii="Times New Roman" w:hAnsi="Times New Roman"/>
          <w:lang w:val="lt-LT"/>
        </w:rPr>
      </w:pPr>
    </w:p>
    <w:p w14:paraId="6AB4A860" w14:textId="77777777" w:rsidR="000A0825" w:rsidRPr="007B7D73" w:rsidRDefault="000A0825" w:rsidP="000A0825">
      <w:pPr>
        <w:spacing w:after="0" w:line="240" w:lineRule="auto"/>
        <w:rPr>
          <w:rFonts w:ascii="Times New Roman" w:hAnsi="Times New Roman"/>
          <w:lang w:val="lt-LT"/>
        </w:rPr>
      </w:pPr>
    </w:p>
    <w:p w14:paraId="2FAC52F4" w14:textId="77777777" w:rsidR="000A0825" w:rsidRPr="007B7D73" w:rsidRDefault="000A0825" w:rsidP="000A0825">
      <w:pPr>
        <w:spacing w:after="0" w:line="240" w:lineRule="auto"/>
        <w:rPr>
          <w:rFonts w:ascii="Times New Roman" w:hAnsi="Times New Roman"/>
          <w:lang w:val="lt-LT"/>
        </w:rPr>
      </w:pPr>
    </w:p>
    <w:p w14:paraId="00F71996" w14:textId="77777777" w:rsidR="000A0825" w:rsidRPr="007B7D73" w:rsidRDefault="000A0825" w:rsidP="000A0825">
      <w:pPr>
        <w:spacing w:after="0" w:line="240" w:lineRule="auto"/>
        <w:rPr>
          <w:rFonts w:ascii="Times New Roman" w:hAnsi="Times New Roman"/>
          <w:lang w:val="lt-LT"/>
        </w:rPr>
      </w:pPr>
    </w:p>
    <w:p w14:paraId="229D32C9" w14:textId="77777777" w:rsidR="000A0825" w:rsidRPr="007B7D73" w:rsidRDefault="000A0825" w:rsidP="000A0825">
      <w:pPr>
        <w:spacing w:after="0" w:line="240" w:lineRule="auto"/>
        <w:rPr>
          <w:rFonts w:ascii="Times New Roman" w:hAnsi="Times New Roman"/>
          <w:lang w:val="lt-LT"/>
        </w:rPr>
      </w:pPr>
    </w:p>
    <w:p w14:paraId="03B211B5" w14:textId="77777777" w:rsidR="000A0825" w:rsidRPr="007B7D73" w:rsidRDefault="000A0825" w:rsidP="000A0825">
      <w:pPr>
        <w:spacing w:after="0" w:line="240" w:lineRule="auto"/>
        <w:rPr>
          <w:rFonts w:ascii="Times New Roman" w:hAnsi="Times New Roman"/>
          <w:lang w:val="lt-LT"/>
        </w:rPr>
      </w:pPr>
    </w:p>
    <w:p w14:paraId="615DECB6" w14:textId="77777777" w:rsidR="000A0825" w:rsidRPr="007B7D73" w:rsidRDefault="000A0825" w:rsidP="000A0825">
      <w:pPr>
        <w:spacing w:after="0" w:line="240" w:lineRule="auto"/>
        <w:rPr>
          <w:rFonts w:ascii="Times New Roman" w:hAnsi="Times New Roman"/>
          <w:lang w:val="lt-LT"/>
        </w:rPr>
      </w:pPr>
    </w:p>
    <w:p w14:paraId="6B4EDACB" w14:textId="77777777" w:rsidR="000A0825" w:rsidRPr="007B7D73" w:rsidRDefault="000A0825" w:rsidP="000A0825">
      <w:pPr>
        <w:spacing w:after="0" w:line="240" w:lineRule="auto"/>
        <w:rPr>
          <w:rFonts w:ascii="Times New Roman" w:hAnsi="Times New Roman"/>
          <w:lang w:val="lt-LT"/>
        </w:rPr>
      </w:pPr>
    </w:p>
    <w:p w14:paraId="4B2C89A4" w14:textId="77777777" w:rsidR="000A0825" w:rsidRPr="007B7D73" w:rsidRDefault="000A0825" w:rsidP="000A0825">
      <w:pPr>
        <w:spacing w:after="0" w:line="240" w:lineRule="auto"/>
        <w:rPr>
          <w:rFonts w:ascii="Times New Roman" w:hAnsi="Times New Roman"/>
          <w:lang w:val="lt-LT"/>
        </w:rPr>
      </w:pPr>
    </w:p>
    <w:p w14:paraId="06A94800" w14:textId="77777777" w:rsidR="000A0825" w:rsidRPr="007B7D73" w:rsidRDefault="000A0825" w:rsidP="000A0825">
      <w:pPr>
        <w:spacing w:after="0" w:line="240" w:lineRule="auto"/>
        <w:rPr>
          <w:rFonts w:ascii="Times New Roman" w:hAnsi="Times New Roman"/>
          <w:lang w:val="lt-LT"/>
        </w:rPr>
      </w:pPr>
    </w:p>
    <w:p w14:paraId="273BDF4D" w14:textId="77777777" w:rsidR="000A0825" w:rsidRPr="007B7D73" w:rsidRDefault="000A0825" w:rsidP="000A0825">
      <w:pPr>
        <w:spacing w:after="0" w:line="240" w:lineRule="auto"/>
        <w:rPr>
          <w:rFonts w:ascii="Times New Roman" w:hAnsi="Times New Roman"/>
          <w:lang w:val="lt-LT"/>
        </w:rPr>
      </w:pPr>
    </w:p>
    <w:p w14:paraId="3EF24266" w14:textId="77777777" w:rsidR="000A0825" w:rsidRPr="007B7D73" w:rsidRDefault="000A0825" w:rsidP="000A0825">
      <w:pPr>
        <w:spacing w:after="0" w:line="240" w:lineRule="auto"/>
        <w:rPr>
          <w:rFonts w:ascii="Times New Roman" w:hAnsi="Times New Roman"/>
          <w:lang w:val="lt-LT"/>
        </w:rPr>
      </w:pPr>
    </w:p>
    <w:p w14:paraId="6EEA0A16" w14:textId="77777777" w:rsidR="000A0825" w:rsidRPr="007B7D73" w:rsidRDefault="000A0825" w:rsidP="000A0825">
      <w:pPr>
        <w:spacing w:after="0" w:line="240" w:lineRule="auto"/>
        <w:rPr>
          <w:rFonts w:ascii="Times New Roman" w:hAnsi="Times New Roman"/>
          <w:lang w:val="lt-LT"/>
        </w:rPr>
      </w:pPr>
    </w:p>
    <w:p w14:paraId="2391CF53" w14:textId="77777777" w:rsidR="000A0825" w:rsidRPr="007B7D73" w:rsidRDefault="000A0825" w:rsidP="000A0825">
      <w:pPr>
        <w:spacing w:after="0" w:line="240" w:lineRule="auto"/>
        <w:rPr>
          <w:rFonts w:ascii="Times New Roman" w:hAnsi="Times New Roman"/>
          <w:lang w:val="lt-LT"/>
        </w:rPr>
      </w:pPr>
    </w:p>
    <w:p w14:paraId="2BCB7B32" w14:textId="77777777" w:rsidR="000A0825" w:rsidRPr="007B7D73" w:rsidRDefault="000A0825" w:rsidP="000A0825">
      <w:pPr>
        <w:spacing w:after="0" w:line="240" w:lineRule="auto"/>
        <w:rPr>
          <w:rFonts w:ascii="Times New Roman" w:hAnsi="Times New Roman"/>
          <w:lang w:val="lt-LT"/>
        </w:rPr>
      </w:pPr>
    </w:p>
    <w:p w14:paraId="3841F10D" w14:textId="77777777" w:rsidR="000A0825" w:rsidRPr="007B7D73" w:rsidRDefault="000A0825" w:rsidP="000A0825">
      <w:pPr>
        <w:spacing w:after="0" w:line="240" w:lineRule="auto"/>
        <w:rPr>
          <w:rFonts w:ascii="Times New Roman" w:hAnsi="Times New Roman"/>
          <w:lang w:val="lt-LT"/>
        </w:rPr>
      </w:pPr>
    </w:p>
    <w:p w14:paraId="54C948ED" w14:textId="77777777" w:rsidR="000A0825" w:rsidRPr="007B7D73" w:rsidRDefault="000A0825" w:rsidP="000A0825">
      <w:pPr>
        <w:spacing w:after="0" w:line="240" w:lineRule="auto"/>
        <w:rPr>
          <w:rFonts w:ascii="Times New Roman" w:hAnsi="Times New Roman"/>
          <w:lang w:val="lt-LT"/>
        </w:rPr>
      </w:pPr>
    </w:p>
    <w:p w14:paraId="48FF97B2" w14:textId="77777777" w:rsidR="000A0825" w:rsidRPr="007B7D73" w:rsidRDefault="000A0825" w:rsidP="000A0825">
      <w:pPr>
        <w:spacing w:after="0" w:line="240" w:lineRule="auto"/>
        <w:rPr>
          <w:rFonts w:ascii="Times New Roman" w:hAnsi="Times New Roman"/>
          <w:lang w:val="lt-LT"/>
        </w:rPr>
      </w:pPr>
    </w:p>
    <w:p w14:paraId="106B5B36" w14:textId="77777777" w:rsidR="000A0825" w:rsidRPr="007B7D73" w:rsidRDefault="000A0825" w:rsidP="000A0825">
      <w:pPr>
        <w:spacing w:after="0" w:line="240" w:lineRule="auto"/>
        <w:rPr>
          <w:rFonts w:ascii="Times New Roman" w:hAnsi="Times New Roman"/>
          <w:lang w:val="lt-LT"/>
        </w:rPr>
      </w:pPr>
    </w:p>
    <w:p w14:paraId="0196EE67" w14:textId="77777777" w:rsidR="000A0825" w:rsidRPr="007B7D73" w:rsidRDefault="000A0825" w:rsidP="000A0825">
      <w:pPr>
        <w:spacing w:after="0" w:line="240" w:lineRule="auto"/>
        <w:rPr>
          <w:rFonts w:ascii="Times New Roman" w:hAnsi="Times New Roman"/>
          <w:lang w:val="lt-LT"/>
        </w:rPr>
      </w:pPr>
    </w:p>
    <w:p w14:paraId="16449959" w14:textId="77777777" w:rsidR="000A0825"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72" w:name="_Toc129243136"/>
      <w:bookmarkStart w:id="73" w:name="_Toc129243261"/>
    </w:p>
    <w:p w14:paraId="60BB9A16"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r w:rsidRPr="007B7D73">
        <w:rPr>
          <w:rFonts w:ascii="Times New Roman" w:hAnsi="Times New Roman"/>
          <w:b/>
          <w:caps/>
          <w:lang w:val="lt-LT"/>
        </w:rPr>
        <w:t>A. ŽENKLINIMAS</w:t>
      </w:r>
      <w:bookmarkEnd w:id="72"/>
      <w:bookmarkEnd w:id="73"/>
    </w:p>
    <w:p w14:paraId="18133086"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br w:type="page"/>
      </w:r>
    </w:p>
    <w:p w14:paraId="33393D7A"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lastRenderedPageBreak/>
        <w:t>INFORMACIJA ANT IŠORINĖS PAKUOTĖS</w:t>
      </w:r>
    </w:p>
    <w:p w14:paraId="35F83F06"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0F968A85"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KARTONO DĖŽUTĖ</w:t>
      </w:r>
    </w:p>
    <w:p w14:paraId="1D4CD2C8" w14:textId="77777777" w:rsidR="000A0825" w:rsidRPr="007B7D73" w:rsidRDefault="000A0825" w:rsidP="000A0825">
      <w:pPr>
        <w:spacing w:after="0" w:line="240" w:lineRule="auto"/>
        <w:rPr>
          <w:rFonts w:ascii="Times New Roman" w:hAnsi="Times New Roman"/>
          <w:lang w:val="lt-LT"/>
        </w:rPr>
      </w:pPr>
    </w:p>
    <w:p w14:paraId="273EFA8E" w14:textId="77777777" w:rsidR="000A0825" w:rsidRPr="007B7D73" w:rsidRDefault="000A0825" w:rsidP="000A0825">
      <w:pPr>
        <w:spacing w:after="0" w:line="240" w:lineRule="auto"/>
        <w:rPr>
          <w:rFonts w:ascii="Times New Roman" w:hAnsi="Times New Roman"/>
          <w:lang w:val="lt-LT"/>
        </w:rPr>
      </w:pPr>
    </w:p>
    <w:p w14:paraId="361EE065"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w:t>
      </w:r>
      <w:r w:rsidRPr="007B7D73">
        <w:rPr>
          <w:rFonts w:ascii="Times New Roman" w:hAnsi="Times New Roman"/>
          <w:b/>
          <w:lang w:val="lt-LT"/>
        </w:rPr>
        <w:tab/>
        <w:t>VAISTINIO PREPARATO PAVADINIMAS</w:t>
      </w:r>
    </w:p>
    <w:p w14:paraId="59934F1E" w14:textId="77777777" w:rsidR="000A0825" w:rsidRPr="007B7D73" w:rsidRDefault="000A0825" w:rsidP="000A0825">
      <w:pPr>
        <w:spacing w:after="0" w:line="240" w:lineRule="auto"/>
        <w:rPr>
          <w:rFonts w:ascii="Times New Roman" w:hAnsi="Times New Roman"/>
          <w:lang w:val="lt-LT"/>
        </w:rPr>
      </w:pPr>
    </w:p>
    <w:p w14:paraId="034F163B"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Testavan 20 mg/g transderminis gelis</w:t>
      </w:r>
    </w:p>
    <w:p w14:paraId="0C14913B"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Testosteronum</w:t>
      </w:r>
    </w:p>
    <w:p w14:paraId="0C1435F8" w14:textId="77777777" w:rsidR="000A0825" w:rsidRPr="007B7D73" w:rsidRDefault="000A0825" w:rsidP="000A0825">
      <w:pPr>
        <w:spacing w:after="0" w:line="240" w:lineRule="auto"/>
        <w:rPr>
          <w:rFonts w:ascii="Times New Roman" w:hAnsi="Times New Roman"/>
          <w:lang w:val="lt-LT"/>
        </w:rPr>
      </w:pPr>
    </w:p>
    <w:p w14:paraId="7E6711AB" w14:textId="77777777" w:rsidR="000A0825" w:rsidRPr="007B7D73" w:rsidRDefault="000A0825" w:rsidP="000A0825">
      <w:pPr>
        <w:spacing w:after="0" w:line="240" w:lineRule="auto"/>
        <w:rPr>
          <w:rFonts w:ascii="Times New Roman" w:hAnsi="Times New Roman"/>
          <w:lang w:val="lt-LT"/>
        </w:rPr>
      </w:pPr>
    </w:p>
    <w:p w14:paraId="531DD2F8"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2.</w:t>
      </w:r>
      <w:r w:rsidRPr="007B7D73">
        <w:rPr>
          <w:rFonts w:ascii="Times New Roman" w:hAnsi="Times New Roman"/>
          <w:b/>
          <w:lang w:val="lt-LT"/>
        </w:rPr>
        <w:tab/>
        <w:t>VEIKLIOJI (-IOS) MEDŽIAGA (-OS) IR JOS (-Ų) KIEKIS (-IAI)</w:t>
      </w:r>
    </w:p>
    <w:p w14:paraId="3A336529" w14:textId="77777777" w:rsidR="000A0825" w:rsidRPr="007B7D73" w:rsidRDefault="000A0825" w:rsidP="000A0825">
      <w:pPr>
        <w:spacing w:after="0" w:line="240" w:lineRule="auto"/>
        <w:rPr>
          <w:rFonts w:ascii="Times New Roman" w:hAnsi="Times New Roman"/>
          <w:lang w:val="lt-LT"/>
        </w:rPr>
      </w:pPr>
    </w:p>
    <w:p w14:paraId="60BCB367"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Viename grame gelio yra 20 mg testosterono. Vieno pompos paspaudimo metu išsiskiria 1,15 g (1,25 ml) gelio, kuris atitinka 23 mg testosterono.</w:t>
      </w:r>
    </w:p>
    <w:p w14:paraId="423B6AA2" w14:textId="77777777" w:rsidR="000A0825" w:rsidRPr="007B7D73" w:rsidRDefault="000A0825" w:rsidP="000A0825">
      <w:pPr>
        <w:spacing w:after="0" w:line="240" w:lineRule="auto"/>
        <w:rPr>
          <w:rFonts w:ascii="Times New Roman" w:hAnsi="Times New Roman"/>
          <w:lang w:val="lt-LT"/>
        </w:rPr>
      </w:pPr>
    </w:p>
    <w:p w14:paraId="7C76981F" w14:textId="77777777" w:rsidR="000A0825" w:rsidRPr="007B7D73" w:rsidRDefault="000A0825" w:rsidP="000A0825">
      <w:pPr>
        <w:spacing w:after="0" w:line="240" w:lineRule="auto"/>
        <w:rPr>
          <w:rFonts w:ascii="Times New Roman" w:hAnsi="Times New Roman"/>
          <w:lang w:val="lt-LT"/>
        </w:rPr>
      </w:pPr>
    </w:p>
    <w:p w14:paraId="6CB6E435"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3.</w:t>
      </w:r>
      <w:r w:rsidRPr="007B7D73">
        <w:rPr>
          <w:rFonts w:ascii="Times New Roman" w:hAnsi="Times New Roman"/>
          <w:b/>
          <w:lang w:val="lt-LT"/>
        </w:rPr>
        <w:tab/>
        <w:t>PAGALBINIŲ MEDŽIAGŲ SĄRAŠAS</w:t>
      </w:r>
    </w:p>
    <w:p w14:paraId="3F5DA457" w14:textId="77777777" w:rsidR="000A0825" w:rsidRPr="007B7D73" w:rsidRDefault="000A0825" w:rsidP="000A0825">
      <w:pPr>
        <w:spacing w:after="0" w:line="240" w:lineRule="auto"/>
        <w:rPr>
          <w:rFonts w:ascii="Times New Roman" w:hAnsi="Times New Roman"/>
          <w:lang w:val="lt-LT"/>
        </w:rPr>
      </w:pPr>
    </w:p>
    <w:p w14:paraId="0676646B"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Pagalbinės medžiagos: etanolis (96 %), išgrynintas vanduo, propilenglikolis (E 1520), dietilenglikolio monoetilo eteris, karbomeras 980, trolaminas, dinatrio edetatas.</w:t>
      </w:r>
    </w:p>
    <w:p w14:paraId="06F702F0" w14:textId="77777777" w:rsidR="000A0825" w:rsidRPr="007B7D73" w:rsidRDefault="000A0825" w:rsidP="000A0825">
      <w:pPr>
        <w:spacing w:after="0" w:line="240" w:lineRule="auto"/>
        <w:rPr>
          <w:rFonts w:ascii="Times New Roman" w:hAnsi="Times New Roman"/>
          <w:lang w:val="lt-LT"/>
        </w:rPr>
      </w:pPr>
    </w:p>
    <w:p w14:paraId="4D386F27" w14:textId="77777777" w:rsidR="000A0825" w:rsidRPr="007B7D73" w:rsidRDefault="000A0825" w:rsidP="000A0825">
      <w:pPr>
        <w:spacing w:after="0" w:line="240" w:lineRule="auto"/>
        <w:rPr>
          <w:rFonts w:ascii="Times New Roman" w:hAnsi="Times New Roman"/>
          <w:lang w:val="lt-LT"/>
        </w:rPr>
      </w:pPr>
    </w:p>
    <w:p w14:paraId="090D0D54"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4.</w:t>
      </w:r>
      <w:r w:rsidRPr="007B7D73">
        <w:rPr>
          <w:rFonts w:ascii="Times New Roman" w:hAnsi="Times New Roman"/>
          <w:b/>
          <w:lang w:val="lt-LT"/>
        </w:rPr>
        <w:tab/>
        <w:t>FARMACINĖ FORMA IR KIEKIS PAKUOTĖJE</w:t>
      </w:r>
    </w:p>
    <w:p w14:paraId="54C5010B" w14:textId="77777777" w:rsidR="000A0825" w:rsidRPr="007B7D73" w:rsidRDefault="000A0825" w:rsidP="000A0825">
      <w:pPr>
        <w:spacing w:after="0" w:line="240" w:lineRule="auto"/>
        <w:rPr>
          <w:rFonts w:ascii="Times New Roman" w:hAnsi="Times New Roman"/>
          <w:lang w:val="lt-LT"/>
        </w:rPr>
      </w:pPr>
    </w:p>
    <w:p w14:paraId="24C5DF4F" w14:textId="77777777" w:rsidR="000A0825" w:rsidRPr="007B7D73" w:rsidRDefault="000A0825" w:rsidP="000A0825">
      <w:pPr>
        <w:spacing w:after="0" w:line="240" w:lineRule="auto"/>
        <w:rPr>
          <w:rFonts w:ascii="Times New Roman" w:hAnsi="Times New Roman"/>
          <w:lang w:val="lt-LT"/>
        </w:rPr>
      </w:pPr>
      <w:r w:rsidRPr="00884214">
        <w:rPr>
          <w:rFonts w:ascii="Times New Roman" w:hAnsi="Times New Roman"/>
          <w:highlight w:val="lightGray"/>
          <w:lang w:val="da-DK"/>
        </w:rPr>
        <w:t>1x</w:t>
      </w:r>
      <w:r w:rsidRPr="007B7D73">
        <w:rPr>
          <w:rFonts w:ascii="Times New Roman" w:hAnsi="Times New Roman"/>
          <w:lang w:val="lt-LT"/>
        </w:rPr>
        <w:t xml:space="preserve">85,5 g </w:t>
      </w:r>
      <w:r w:rsidRPr="007B7D73">
        <w:rPr>
          <w:rFonts w:ascii="Times New Roman" w:hAnsi="Times New Roman"/>
          <w:highlight w:val="lightGray"/>
          <w:lang w:val="lt-LT"/>
        </w:rPr>
        <w:t>tansderminio gelio.</w:t>
      </w:r>
    </w:p>
    <w:p w14:paraId="5614AB25" w14:textId="77777777" w:rsidR="000A0825" w:rsidRDefault="000A0825" w:rsidP="000A0825">
      <w:pPr>
        <w:spacing w:after="0" w:line="240" w:lineRule="auto"/>
        <w:rPr>
          <w:rFonts w:ascii="Times New Roman" w:hAnsi="Times New Roman"/>
          <w:lang w:val="lt-LT"/>
        </w:rPr>
      </w:pPr>
    </w:p>
    <w:p w14:paraId="71F69549" w14:textId="77777777" w:rsidR="000A0825" w:rsidRPr="007B7D73" w:rsidRDefault="000A0825" w:rsidP="000A0825">
      <w:pPr>
        <w:spacing w:after="0" w:line="240" w:lineRule="auto"/>
        <w:rPr>
          <w:rFonts w:ascii="Times New Roman" w:hAnsi="Times New Roman"/>
          <w:lang w:val="lt-LT"/>
        </w:rPr>
      </w:pPr>
      <w:r w:rsidRPr="00884214">
        <w:rPr>
          <w:rFonts w:ascii="Times New Roman" w:hAnsi="Times New Roman"/>
          <w:highlight w:val="lightGray"/>
          <w:lang w:val="lt-LT"/>
        </w:rPr>
        <w:t>3x</w:t>
      </w:r>
      <w:r w:rsidRPr="00963DAD">
        <w:rPr>
          <w:rFonts w:ascii="Times New Roman" w:hAnsi="Times New Roman"/>
          <w:highlight w:val="lightGray"/>
          <w:lang w:val="lt-LT"/>
        </w:rPr>
        <w:t xml:space="preserve">85,5 g </w:t>
      </w:r>
      <w:r w:rsidRPr="00972475">
        <w:rPr>
          <w:rFonts w:ascii="Times New Roman" w:hAnsi="Times New Roman"/>
          <w:highlight w:val="lightGray"/>
          <w:lang w:val="lt-LT"/>
        </w:rPr>
        <w:t xml:space="preserve">tansderminio </w:t>
      </w:r>
      <w:r w:rsidRPr="007B7D73">
        <w:rPr>
          <w:rFonts w:ascii="Times New Roman" w:hAnsi="Times New Roman"/>
          <w:highlight w:val="lightGray"/>
          <w:lang w:val="lt-LT"/>
        </w:rPr>
        <w:t>gelio.</w:t>
      </w:r>
    </w:p>
    <w:p w14:paraId="1BCA1279" w14:textId="77777777" w:rsidR="000A0825" w:rsidRPr="007B7D73" w:rsidRDefault="000A0825" w:rsidP="000A0825">
      <w:pPr>
        <w:spacing w:after="0" w:line="240" w:lineRule="auto"/>
        <w:rPr>
          <w:rFonts w:ascii="Times New Roman" w:hAnsi="Times New Roman"/>
          <w:lang w:val="lt-LT"/>
        </w:rPr>
      </w:pPr>
    </w:p>
    <w:p w14:paraId="323376A9" w14:textId="77777777" w:rsidR="000A0825" w:rsidRPr="007B7D73" w:rsidRDefault="000A0825" w:rsidP="000A0825">
      <w:pPr>
        <w:spacing w:after="0" w:line="240" w:lineRule="auto"/>
        <w:rPr>
          <w:rFonts w:ascii="Times New Roman" w:hAnsi="Times New Roman"/>
          <w:lang w:val="lt-LT"/>
        </w:rPr>
      </w:pPr>
    </w:p>
    <w:p w14:paraId="7B5C0EE7"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5.</w:t>
      </w:r>
      <w:r w:rsidRPr="007B7D73">
        <w:rPr>
          <w:rFonts w:ascii="Times New Roman" w:hAnsi="Times New Roman"/>
          <w:b/>
          <w:lang w:val="lt-LT"/>
        </w:rPr>
        <w:tab/>
        <w:t>VARTOJIMO METODAS IR BŪDAS (-AI)</w:t>
      </w:r>
    </w:p>
    <w:p w14:paraId="15B4A822" w14:textId="77777777" w:rsidR="000A0825" w:rsidRPr="007B7D73" w:rsidRDefault="000A0825" w:rsidP="000A0825">
      <w:pPr>
        <w:spacing w:after="0" w:line="240" w:lineRule="auto"/>
        <w:rPr>
          <w:rFonts w:ascii="Times New Roman" w:hAnsi="Times New Roman"/>
          <w:lang w:val="lt-LT"/>
        </w:rPr>
      </w:pPr>
    </w:p>
    <w:p w14:paraId="4EA2EFB3"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Prieš pirmą</w:t>
      </w:r>
      <w:r>
        <w:rPr>
          <w:rFonts w:ascii="Times New Roman" w:hAnsi="Times New Roman"/>
          <w:lang w:val="lt-LT"/>
        </w:rPr>
        <w:t>jį</w:t>
      </w:r>
      <w:r w:rsidRPr="007B7D73">
        <w:rPr>
          <w:rFonts w:ascii="Times New Roman" w:hAnsi="Times New Roman"/>
          <w:lang w:val="lt-LT"/>
        </w:rPr>
        <w:t xml:space="preserve"> vartojimą užtaisy</w:t>
      </w:r>
      <w:r>
        <w:rPr>
          <w:rFonts w:ascii="Times New Roman" w:hAnsi="Times New Roman"/>
          <w:lang w:val="lt-LT"/>
        </w:rPr>
        <w:t>kite</w:t>
      </w:r>
      <w:r w:rsidRPr="007B7D73">
        <w:rPr>
          <w:rFonts w:ascii="Times New Roman" w:hAnsi="Times New Roman"/>
          <w:lang w:val="lt-LT"/>
        </w:rPr>
        <w:t xml:space="preserve"> pompą.</w:t>
      </w:r>
    </w:p>
    <w:p w14:paraId="5BD28D94" w14:textId="77777777" w:rsidR="000A0825" w:rsidRPr="007B7D73" w:rsidRDefault="000A0825" w:rsidP="000A0825">
      <w:pPr>
        <w:spacing w:after="0" w:line="240" w:lineRule="auto"/>
        <w:rPr>
          <w:rFonts w:ascii="Times New Roman" w:hAnsi="Times New Roman"/>
          <w:lang w:val="lt-LT"/>
        </w:rPr>
      </w:pPr>
    </w:p>
    <w:p w14:paraId="378E41A8"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Prieš vartojimą perskaitykite pakuotės lapelį.</w:t>
      </w:r>
    </w:p>
    <w:p w14:paraId="67798A2B" w14:textId="77777777" w:rsidR="000A0825" w:rsidRPr="007B7D73" w:rsidRDefault="000A0825" w:rsidP="000A0825">
      <w:pPr>
        <w:spacing w:after="0" w:line="240" w:lineRule="auto"/>
        <w:rPr>
          <w:rFonts w:ascii="Times New Roman" w:hAnsi="Times New Roman"/>
          <w:lang w:val="lt-LT"/>
        </w:rPr>
      </w:pPr>
    </w:p>
    <w:p w14:paraId="3CB6800B"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Vartoti per odą.</w:t>
      </w:r>
    </w:p>
    <w:p w14:paraId="405AF977" w14:textId="77777777" w:rsidR="000A0825" w:rsidRPr="007B7D73" w:rsidRDefault="000A0825" w:rsidP="000A0825">
      <w:pPr>
        <w:spacing w:after="0" w:line="240" w:lineRule="auto"/>
        <w:rPr>
          <w:rFonts w:ascii="Times New Roman" w:hAnsi="Times New Roman"/>
          <w:lang w:val="lt-LT"/>
        </w:rPr>
      </w:pPr>
    </w:p>
    <w:p w14:paraId="7D213167" w14:textId="77777777" w:rsidR="000A0825" w:rsidRPr="007B7D73" w:rsidRDefault="000A0825" w:rsidP="000A0825">
      <w:pPr>
        <w:spacing w:after="0" w:line="240" w:lineRule="auto"/>
        <w:rPr>
          <w:rFonts w:ascii="Times New Roman" w:hAnsi="Times New Roman"/>
          <w:lang w:val="lt-LT"/>
        </w:rPr>
      </w:pPr>
    </w:p>
    <w:p w14:paraId="7D714130"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6.</w:t>
      </w:r>
      <w:r w:rsidRPr="007B7D73">
        <w:rPr>
          <w:rFonts w:ascii="Times New Roman" w:hAnsi="Times New Roman"/>
          <w:b/>
          <w:lang w:val="lt-LT"/>
        </w:rPr>
        <w:tab/>
        <w:t>SPECIALUS ĮSPĖJIMAS, KAD VAISTINĮ PREPARATĄ BŪTINA LAIKYTI VAIKAMS NEPASTEBIMOJE IR NEPASIEKIAMOJE VIETOJE</w:t>
      </w:r>
    </w:p>
    <w:p w14:paraId="7CDEC98B" w14:textId="77777777" w:rsidR="000A0825" w:rsidRPr="007B7D73" w:rsidRDefault="000A0825" w:rsidP="000A0825">
      <w:pPr>
        <w:spacing w:after="0" w:line="240" w:lineRule="auto"/>
        <w:rPr>
          <w:rFonts w:ascii="Times New Roman" w:hAnsi="Times New Roman"/>
          <w:lang w:val="lt-LT"/>
        </w:rPr>
      </w:pPr>
    </w:p>
    <w:p w14:paraId="09E6C41F"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Laikyti vaikams nepastebimoje ir nepasiekiamoje vietoje.</w:t>
      </w:r>
    </w:p>
    <w:p w14:paraId="74FE9F04" w14:textId="77777777" w:rsidR="000A0825" w:rsidRPr="007B7D73" w:rsidRDefault="000A0825" w:rsidP="000A0825">
      <w:pPr>
        <w:spacing w:after="0" w:line="240" w:lineRule="auto"/>
        <w:rPr>
          <w:rFonts w:ascii="Times New Roman" w:hAnsi="Times New Roman"/>
          <w:lang w:val="lt-LT"/>
        </w:rPr>
      </w:pPr>
    </w:p>
    <w:p w14:paraId="672760C6" w14:textId="77777777" w:rsidR="000A0825" w:rsidRPr="007B7D73" w:rsidRDefault="000A0825" w:rsidP="000A0825">
      <w:pPr>
        <w:spacing w:after="0" w:line="240" w:lineRule="auto"/>
        <w:rPr>
          <w:rFonts w:ascii="Times New Roman" w:hAnsi="Times New Roman"/>
          <w:lang w:val="lt-LT"/>
        </w:rPr>
      </w:pPr>
    </w:p>
    <w:p w14:paraId="6CB883BD"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7.</w:t>
      </w:r>
      <w:r w:rsidRPr="007B7D73">
        <w:rPr>
          <w:rFonts w:ascii="Times New Roman" w:hAnsi="Times New Roman"/>
          <w:b/>
          <w:lang w:val="lt-LT"/>
        </w:rPr>
        <w:tab/>
        <w:t>KITAS (-I) SPECIALUS (-ŪS) ĮSPĖJIMAS (-AI) (JEI REIKIA)</w:t>
      </w:r>
    </w:p>
    <w:p w14:paraId="7DA2D481" w14:textId="77777777" w:rsidR="000A0825" w:rsidRPr="007B7D73" w:rsidRDefault="000A0825" w:rsidP="000A0825">
      <w:pPr>
        <w:spacing w:after="0" w:line="240" w:lineRule="auto"/>
        <w:rPr>
          <w:rFonts w:ascii="Times New Roman" w:hAnsi="Times New Roman"/>
          <w:lang w:val="lt-LT"/>
        </w:rPr>
      </w:pPr>
    </w:p>
    <w:p w14:paraId="6ABF59F6"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Turinys yra degus.</w:t>
      </w:r>
    </w:p>
    <w:p w14:paraId="49EB315F" w14:textId="77777777" w:rsidR="000A0825" w:rsidRPr="007B7D73" w:rsidRDefault="000A0825" w:rsidP="000A0825">
      <w:pPr>
        <w:spacing w:after="0" w:line="240" w:lineRule="auto"/>
        <w:rPr>
          <w:rFonts w:ascii="Times New Roman" w:hAnsi="Times New Roman"/>
          <w:lang w:val="lt-LT"/>
        </w:rPr>
      </w:pPr>
    </w:p>
    <w:p w14:paraId="5ED1DEC7" w14:textId="77777777" w:rsidR="000A0825" w:rsidRPr="007B7D73" w:rsidRDefault="000A0825" w:rsidP="000A0825">
      <w:pPr>
        <w:spacing w:after="0" w:line="240" w:lineRule="auto"/>
        <w:rPr>
          <w:rFonts w:ascii="Times New Roman" w:hAnsi="Times New Roman"/>
          <w:lang w:val="lt-LT"/>
        </w:rPr>
      </w:pPr>
    </w:p>
    <w:p w14:paraId="345C6D42"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8.</w:t>
      </w:r>
      <w:r w:rsidRPr="007B7D73">
        <w:rPr>
          <w:rFonts w:ascii="Times New Roman" w:hAnsi="Times New Roman"/>
          <w:b/>
          <w:lang w:val="lt-LT"/>
        </w:rPr>
        <w:tab/>
        <w:t>TINKAMUMO LAIKAS</w:t>
      </w:r>
    </w:p>
    <w:p w14:paraId="58D84535" w14:textId="77777777" w:rsidR="000A0825" w:rsidRPr="007B7D73" w:rsidRDefault="000A0825" w:rsidP="000A0825">
      <w:pPr>
        <w:spacing w:after="0" w:line="240" w:lineRule="auto"/>
        <w:rPr>
          <w:rFonts w:ascii="Times New Roman" w:hAnsi="Times New Roman"/>
          <w:lang w:val="lt-LT"/>
        </w:rPr>
      </w:pPr>
    </w:p>
    <w:p w14:paraId="7BE3DFFC"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EXP</w:t>
      </w:r>
      <w:r>
        <w:rPr>
          <w:rFonts w:ascii="Times New Roman" w:hAnsi="Times New Roman"/>
          <w:lang w:val="lt-LT"/>
        </w:rPr>
        <w:t xml:space="preserve"> mm</w:t>
      </w:r>
      <w:r w:rsidRPr="00EE1336">
        <w:rPr>
          <w:rFonts w:ascii="Times New Roman" w:hAnsi="Times New Roman"/>
          <w:lang w:val="lt-LT"/>
        </w:rPr>
        <w:t>/</w:t>
      </w:r>
      <w:r>
        <w:rPr>
          <w:rFonts w:ascii="Times New Roman" w:hAnsi="Times New Roman"/>
          <w:lang w:val="lt-LT"/>
        </w:rPr>
        <w:t>MMMM</w:t>
      </w:r>
    </w:p>
    <w:p w14:paraId="7014CFAA" w14:textId="77777777" w:rsidR="000A0825" w:rsidRPr="007B7D73" w:rsidRDefault="000A0825" w:rsidP="000A0825">
      <w:pPr>
        <w:spacing w:after="0" w:line="240" w:lineRule="auto"/>
        <w:rPr>
          <w:rFonts w:ascii="Times New Roman" w:hAnsi="Times New Roman"/>
          <w:lang w:val="lt-LT"/>
        </w:rPr>
      </w:pPr>
    </w:p>
    <w:p w14:paraId="696F962E" w14:textId="77777777" w:rsidR="000A0825" w:rsidRPr="007B7D73" w:rsidRDefault="000A0825" w:rsidP="000A0825">
      <w:pPr>
        <w:spacing w:after="0" w:line="240" w:lineRule="auto"/>
        <w:rPr>
          <w:rFonts w:ascii="Times New Roman" w:hAnsi="Times New Roman"/>
          <w:lang w:val="lt-LT"/>
        </w:rPr>
      </w:pPr>
    </w:p>
    <w:p w14:paraId="78E1526D"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lastRenderedPageBreak/>
        <w:t>9.</w:t>
      </w:r>
      <w:r w:rsidRPr="007B7D73">
        <w:rPr>
          <w:rFonts w:ascii="Times New Roman" w:hAnsi="Times New Roman"/>
          <w:b/>
          <w:lang w:val="lt-LT"/>
        </w:rPr>
        <w:tab/>
        <w:t>SPECIALIOS LAIKYMO SĄLYGOS</w:t>
      </w:r>
    </w:p>
    <w:p w14:paraId="77241921" w14:textId="77777777" w:rsidR="000A0825" w:rsidRPr="007B7D73" w:rsidRDefault="000A0825" w:rsidP="000A0825">
      <w:pPr>
        <w:spacing w:after="0" w:line="240" w:lineRule="auto"/>
        <w:rPr>
          <w:rFonts w:ascii="Times New Roman" w:hAnsi="Times New Roman"/>
          <w:lang w:val="lt-LT"/>
        </w:rPr>
      </w:pPr>
    </w:p>
    <w:p w14:paraId="3EE4F8CE" w14:textId="77777777" w:rsidR="000A0825" w:rsidRPr="007B7D73" w:rsidRDefault="000A0825" w:rsidP="000A0825">
      <w:pPr>
        <w:spacing w:after="0" w:line="240" w:lineRule="auto"/>
        <w:rPr>
          <w:rFonts w:ascii="Times New Roman" w:hAnsi="Times New Roman"/>
          <w:lang w:val="lt-LT"/>
        </w:rPr>
      </w:pPr>
    </w:p>
    <w:p w14:paraId="7129CD60"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10.</w:t>
      </w:r>
      <w:r w:rsidRPr="007B7D73">
        <w:rPr>
          <w:rFonts w:ascii="Times New Roman" w:hAnsi="Times New Roman"/>
          <w:b/>
          <w:lang w:val="lt-LT"/>
        </w:rPr>
        <w:tab/>
        <w:t>SPECIALIOS ATSARGUMO PRIEMONĖS DĖL NESUVARTOTO VAISTINIO PREPARATO AR JO ATLIEKŲ TVARKYMO (JEI REIKIA)</w:t>
      </w:r>
    </w:p>
    <w:p w14:paraId="6BB8D435" w14:textId="77777777" w:rsidR="000A0825" w:rsidRPr="007B7D73" w:rsidRDefault="000A0825" w:rsidP="000A0825">
      <w:pPr>
        <w:spacing w:after="0" w:line="240" w:lineRule="auto"/>
        <w:rPr>
          <w:rFonts w:ascii="Times New Roman" w:hAnsi="Times New Roman"/>
          <w:lang w:val="lt-LT"/>
        </w:rPr>
      </w:pPr>
    </w:p>
    <w:p w14:paraId="2CB1EAAB" w14:textId="77777777" w:rsidR="000A0825" w:rsidRPr="007B7D73" w:rsidRDefault="000A0825" w:rsidP="000A0825">
      <w:pPr>
        <w:spacing w:after="0" w:line="240" w:lineRule="auto"/>
        <w:rPr>
          <w:rFonts w:ascii="Times New Roman" w:hAnsi="Times New Roman"/>
          <w:lang w:val="lt-LT"/>
        </w:rPr>
      </w:pPr>
    </w:p>
    <w:p w14:paraId="40846DE0"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11.</w:t>
      </w:r>
      <w:r w:rsidRPr="007B7D73">
        <w:rPr>
          <w:rFonts w:ascii="Times New Roman" w:hAnsi="Times New Roman"/>
          <w:b/>
          <w:lang w:val="lt-LT"/>
        </w:rPr>
        <w:tab/>
        <w:t>REGISTRUOTOJO PAVADINIMAS IR ADRESAS</w:t>
      </w:r>
    </w:p>
    <w:p w14:paraId="3377F65A" w14:textId="77777777" w:rsidR="000A0825" w:rsidRPr="007B7D73" w:rsidRDefault="000A0825" w:rsidP="000A0825">
      <w:pPr>
        <w:spacing w:after="0" w:line="240" w:lineRule="auto"/>
        <w:rPr>
          <w:rFonts w:ascii="Times New Roman" w:hAnsi="Times New Roman"/>
          <w:lang w:val="lt-LT"/>
        </w:rPr>
      </w:pPr>
    </w:p>
    <w:p w14:paraId="1C32BB95" w14:textId="77777777" w:rsidR="00067C9C" w:rsidRPr="009F10FE" w:rsidRDefault="00067C9C" w:rsidP="00067C9C">
      <w:pPr>
        <w:spacing w:after="0" w:line="240" w:lineRule="auto"/>
        <w:rPr>
          <w:rFonts w:ascii="Times New Roman" w:hAnsi="Times New Roman"/>
        </w:rPr>
      </w:pPr>
      <w:r w:rsidRPr="009F10FE">
        <w:rPr>
          <w:rFonts w:ascii="Times New Roman" w:hAnsi="Times New Roman"/>
        </w:rPr>
        <w:t>The Simple Pharma Company Limited</w:t>
      </w:r>
    </w:p>
    <w:p w14:paraId="6152F148" w14:textId="77777777" w:rsidR="00067C9C" w:rsidRPr="009F10FE" w:rsidRDefault="00067C9C" w:rsidP="00067C9C">
      <w:pPr>
        <w:spacing w:after="0" w:line="240" w:lineRule="auto"/>
        <w:rPr>
          <w:rFonts w:ascii="Times New Roman" w:hAnsi="Times New Roman"/>
        </w:rPr>
      </w:pPr>
      <w:r w:rsidRPr="009F10FE">
        <w:rPr>
          <w:rFonts w:ascii="Times New Roman" w:hAnsi="Times New Roman"/>
        </w:rPr>
        <w:t>Ground Floor, 71 Lower Baggot St</w:t>
      </w:r>
    </w:p>
    <w:p w14:paraId="45FF532A" w14:textId="77777777" w:rsidR="00067C9C" w:rsidRPr="009F10FE" w:rsidRDefault="00067C9C" w:rsidP="00067C9C">
      <w:pPr>
        <w:spacing w:after="0" w:line="240" w:lineRule="auto"/>
        <w:rPr>
          <w:rFonts w:ascii="Times New Roman" w:hAnsi="Times New Roman"/>
        </w:rPr>
      </w:pPr>
      <w:r w:rsidRPr="009F10FE">
        <w:rPr>
          <w:rFonts w:ascii="Times New Roman" w:hAnsi="Times New Roman"/>
        </w:rPr>
        <w:t>Dublin D02 P593</w:t>
      </w:r>
    </w:p>
    <w:p w14:paraId="6F263D55" w14:textId="77777777" w:rsidR="00067C9C" w:rsidRPr="007E33B8" w:rsidRDefault="00067C9C" w:rsidP="00067C9C">
      <w:pPr>
        <w:spacing w:after="0" w:line="240" w:lineRule="auto"/>
        <w:rPr>
          <w:rFonts w:ascii="Times New Roman" w:hAnsi="Times New Roman"/>
          <w:lang w:val="it-IT"/>
        </w:rPr>
      </w:pPr>
      <w:r w:rsidRPr="007E33B8">
        <w:rPr>
          <w:rFonts w:ascii="Times New Roman" w:hAnsi="Times New Roman"/>
          <w:lang w:val="it-IT"/>
        </w:rPr>
        <w:t>Airija</w:t>
      </w:r>
    </w:p>
    <w:p w14:paraId="290BE63C" w14:textId="77777777" w:rsidR="000A0825" w:rsidRPr="00963DAD" w:rsidRDefault="000A0825" w:rsidP="000A0825">
      <w:pPr>
        <w:spacing w:after="0" w:line="240" w:lineRule="auto"/>
        <w:rPr>
          <w:rFonts w:ascii="Times New Roman" w:hAnsi="Times New Roman"/>
          <w:lang w:val="lt-LT"/>
        </w:rPr>
      </w:pPr>
    </w:p>
    <w:p w14:paraId="488C451E" w14:textId="77777777" w:rsidR="000A0825" w:rsidRPr="007B7D73" w:rsidRDefault="000A0825" w:rsidP="000A0825">
      <w:pPr>
        <w:spacing w:after="0" w:line="240" w:lineRule="auto"/>
        <w:rPr>
          <w:rFonts w:ascii="Times New Roman" w:hAnsi="Times New Roman"/>
          <w:lang w:val="lt-LT"/>
        </w:rPr>
      </w:pPr>
    </w:p>
    <w:p w14:paraId="48446804"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12.</w:t>
      </w:r>
      <w:r w:rsidRPr="007B7D73">
        <w:rPr>
          <w:rFonts w:ascii="Times New Roman" w:hAnsi="Times New Roman"/>
          <w:b/>
          <w:lang w:val="lt-LT"/>
        </w:rPr>
        <w:tab/>
        <w:t>REGISTRACIJOS PAŽYMĖJIMO NUMERIS (-IAI)</w:t>
      </w:r>
    </w:p>
    <w:p w14:paraId="03572C4F" w14:textId="77777777" w:rsidR="000A0825" w:rsidRDefault="000A0825" w:rsidP="000A0825">
      <w:pPr>
        <w:spacing w:after="0" w:line="240" w:lineRule="auto"/>
        <w:rPr>
          <w:rFonts w:ascii="Times New Roman" w:hAnsi="Times New Roman"/>
          <w:lang w:val="lt-LT"/>
        </w:rPr>
      </w:pPr>
    </w:p>
    <w:p w14:paraId="690ABFA0" w14:textId="18DB880B" w:rsidR="000A0825" w:rsidRPr="00890745" w:rsidRDefault="000A0825" w:rsidP="000A0825">
      <w:pPr>
        <w:spacing w:after="0" w:line="240" w:lineRule="auto"/>
        <w:rPr>
          <w:rFonts w:ascii="Times New Roman" w:hAnsi="Times New Roman"/>
          <w:shd w:val="clear" w:color="auto" w:fill="D9D9D9" w:themeFill="background1" w:themeFillShade="D9"/>
          <w:lang w:val="lt-LT"/>
        </w:rPr>
      </w:pPr>
      <w:r w:rsidRPr="006C4085">
        <w:rPr>
          <w:rFonts w:ascii="Times New Roman" w:hAnsi="Times New Roman"/>
          <w:lang w:val="lt-LT"/>
        </w:rPr>
        <w:t>LT/1/18/4217</w:t>
      </w:r>
      <w:r>
        <w:rPr>
          <w:rFonts w:ascii="Times New Roman" w:hAnsi="Times New Roman"/>
          <w:lang w:val="lt-LT"/>
        </w:rPr>
        <w:t>/001</w:t>
      </w:r>
      <w:r w:rsidR="00890745">
        <w:rPr>
          <w:rFonts w:ascii="Times New Roman" w:hAnsi="Times New Roman"/>
          <w:lang w:val="lt-LT"/>
        </w:rPr>
        <w:t xml:space="preserve"> </w:t>
      </w:r>
      <w:r w:rsidR="00890745" w:rsidRPr="00890745">
        <w:rPr>
          <w:rFonts w:ascii="Times New Roman" w:hAnsi="Times New Roman"/>
          <w:shd w:val="clear" w:color="auto" w:fill="D9D9D9" w:themeFill="background1" w:themeFillShade="D9"/>
          <w:lang w:val="lt-LT"/>
        </w:rPr>
        <w:t>– N1</w:t>
      </w:r>
    </w:p>
    <w:p w14:paraId="5C9EA221" w14:textId="4B46D1E6" w:rsidR="000A0825" w:rsidRPr="00890745" w:rsidRDefault="00F45803" w:rsidP="000A0825">
      <w:pPr>
        <w:spacing w:after="0" w:line="240" w:lineRule="auto"/>
        <w:rPr>
          <w:rFonts w:ascii="Times New Roman" w:hAnsi="Times New Roman"/>
          <w:shd w:val="clear" w:color="auto" w:fill="D9D9D9" w:themeFill="background1" w:themeFillShade="D9"/>
          <w:lang w:val="lt-LT"/>
        </w:rPr>
      </w:pPr>
      <w:r w:rsidRPr="00890745">
        <w:rPr>
          <w:rFonts w:ascii="Times New Roman" w:hAnsi="Times New Roman"/>
          <w:shd w:val="clear" w:color="auto" w:fill="D9D9D9" w:themeFill="background1" w:themeFillShade="D9"/>
          <w:lang w:val="lt-LT"/>
        </w:rPr>
        <w:t>LT/1/18/4217/002</w:t>
      </w:r>
      <w:r w:rsidR="00890745" w:rsidRPr="00890745">
        <w:rPr>
          <w:rFonts w:ascii="Times New Roman" w:hAnsi="Times New Roman"/>
          <w:shd w:val="clear" w:color="auto" w:fill="D9D9D9" w:themeFill="background1" w:themeFillShade="D9"/>
          <w:lang w:val="lt-LT"/>
        </w:rPr>
        <w:t xml:space="preserve"> – N3</w:t>
      </w:r>
    </w:p>
    <w:p w14:paraId="4CBEA826" w14:textId="77777777" w:rsidR="000A0825" w:rsidRDefault="000A0825" w:rsidP="000A0825">
      <w:pPr>
        <w:spacing w:after="0" w:line="240" w:lineRule="auto"/>
        <w:rPr>
          <w:rFonts w:ascii="Times New Roman" w:hAnsi="Times New Roman"/>
          <w:lang w:val="lt-LT"/>
        </w:rPr>
      </w:pPr>
    </w:p>
    <w:p w14:paraId="4945A3AE" w14:textId="77777777" w:rsidR="000A0825" w:rsidRPr="007B7D73" w:rsidRDefault="000A0825" w:rsidP="000A0825">
      <w:pPr>
        <w:spacing w:after="0" w:line="240" w:lineRule="auto"/>
        <w:rPr>
          <w:rFonts w:ascii="Times New Roman" w:hAnsi="Times New Roman"/>
          <w:lang w:val="lt-LT"/>
        </w:rPr>
      </w:pPr>
    </w:p>
    <w:p w14:paraId="0FA516F1"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13.</w:t>
      </w:r>
      <w:r w:rsidRPr="007B7D73">
        <w:rPr>
          <w:rFonts w:ascii="Times New Roman" w:hAnsi="Times New Roman"/>
          <w:b/>
          <w:lang w:val="lt-LT"/>
        </w:rPr>
        <w:tab/>
        <w:t>SERIJOS NUMERIS</w:t>
      </w:r>
    </w:p>
    <w:p w14:paraId="4B6DCF07" w14:textId="77777777" w:rsidR="000A0825" w:rsidRPr="007B7D73" w:rsidRDefault="000A0825" w:rsidP="000A0825">
      <w:pPr>
        <w:spacing w:after="0" w:line="240" w:lineRule="auto"/>
        <w:rPr>
          <w:rFonts w:ascii="Times New Roman" w:hAnsi="Times New Roman"/>
          <w:lang w:val="lt-LT"/>
        </w:rPr>
      </w:pPr>
    </w:p>
    <w:p w14:paraId="4EAC1137"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Lot</w:t>
      </w:r>
    </w:p>
    <w:p w14:paraId="3A1D445F" w14:textId="77777777" w:rsidR="000A0825" w:rsidRPr="007B7D73" w:rsidRDefault="000A0825" w:rsidP="000A0825">
      <w:pPr>
        <w:spacing w:after="0" w:line="240" w:lineRule="auto"/>
        <w:rPr>
          <w:rFonts w:ascii="Times New Roman" w:hAnsi="Times New Roman"/>
          <w:lang w:val="lt-LT"/>
        </w:rPr>
      </w:pPr>
    </w:p>
    <w:p w14:paraId="0FD4BEBD" w14:textId="77777777" w:rsidR="000A0825" w:rsidRPr="007B7D73" w:rsidRDefault="000A0825" w:rsidP="000A0825">
      <w:pPr>
        <w:spacing w:after="0" w:line="240" w:lineRule="auto"/>
        <w:rPr>
          <w:rFonts w:ascii="Times New Roman" w:hAnsi="Times New Roman"/>
          <w:lang w:val="lt-LT"/>
        </w:rPr>
      </w:pPr>
    </w:p>
    <w:p w14:paraId="6FA62469"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14.</w:t>
      </w:r>
      <w:r w:rsidRPr="007B7D73">
        <w:rPr>
          <w:rFonts w:ascii="Times New Roman" w:hAnsi="Times New Roman"/>
          <w:b/>
          <w:lang w:val="lt-LT"/>
        </w:rPr>
        <w:tab/>
        <w:t>PARDAVIMO (IŠDAVIMO) TVARKA</w:t>
      </w:r>
    </w:p>
    <w:p w14:paraId="53CFC27C" w14:textId="77777777" w:rsidR="000A0825" w:rsidRPr="007B7D73" w:rsidRDefault="000A0825" w:rsidP="000A0825">
      <w:pPr>
        <w:spacing w:after="0" w:line="240" w:lineRule="auto"/>
        <w:rPr>
          <w:rFonts w:ascii="Times New Roman" w:hAnsi="Times New Roman"/>
          <w:lang w:val="lt-LT"/>
        </w:rPr>
      </w:pPr>
    </w:p>
    <w:p w14:paraId="6464F014"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Receptinis vaistas</w:t>
      </w:r>
    </w:p>
    <w:p w14:paraId="0F5B11BA" w14:textId="77777777" w:rsidR="000A0825" w:rsidRPr="007B7D73" w:rsidRDefault="000A0825" w:rsidP="000A0825">
      <w:pPr>
        <w:spacing w:after="0" w:line="240" w:lineRule="auto"/>
        <w:rPr>
          <w:rFonts w:ascii="Times New Roman" w:hAnsi="Times New Roman"/>
          <w:lang w:val="lt-LT"/>
        </w:rPr>
      </w:pPr>
    </w:p>
    <w:p w14:paraId="33C3B39C" w14:textId="77777777" w:rsidR="000A0825" w:rsidRPr="007B7D73" w:rsidRDefault="000A0825" w:rsidP="000A0825">
      <w:pPr>
        <w:spacing w:after="0" w:line="240" w:lineRule="auto"/>
        <w:rPr>
          <w:rFonts w:ascii="Times New Roman" w:hAnsi="Times New Roman"/>
          <w:lang w:val="lt-LT"/>
        </w:rPr>
      </w:pPr>
    </w:p>
    <w:p w14:paraId="75CE337F"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15.</w:t>
      </w:r>
      <w:r w:rsidRPr="007B7D73">
        <w:rPr>
          <w:rFonts w:ascii="Times New Roman" w:hAnsi="Times New Roman"/>
          <w:b/>
          <w:lang w:val="lt-LT"/>
        </w:rPr>
        <w:tab/>
        <w:t>VARTOJIMO INSTRUKCIJA</w:t>
      </w:r>
    </w:p>
    <w:p w14:paraId="029A8873" w14:textId="77777777" w:rsidR="000A0825" w:rsidRPr="007B7D73" w:rsidRDefault="000A0825" w:rsidP="000A0825">
      <w:pPr>
        <w:spacing w:after="0" w:line="240" w:lineRule="auto"/>
        <w:rPr>
          <w:rFonts w:ascii="Times New Roman" w:hAnsi="Times New Roman"/>
          <w:lang w:val="lt-LT"/>
        </w:rPr>
      </w:pPr>
    </w:p>
    <w:p w14:paraId="7D715A3F" w14:textId="77777777" w:rsidR="000A0825" w:rsidRPr="007B7D73" w:rsidRDefault="000A0825" w:rsidP="000A0825">
      <w:pPr>
        <w:spacing w:after="0" w:line="240" w:lineRule="auto"/>
        <w:rPr>
          <w:rFonts w:ascii="Times New Roman" w:hAnsi="Times New Roman"/>
          <w:lang w:val="lt-LT"/>
        </w:rPr>
      </w:pPr>
    </w:p>
    <w:p w14:paraId="00A0251E"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16.</w:t>
      </w:r>
      <w:r w:rsidRPr="007B7D73">
        <w:rPr>
          <w:rFonts w:ascii="Times New Roman" w:hAnsi="Times New Roman"/>
          <w:b/>
          <w:lang w:val="lt-LT"/>
        </w:rPr>
        <w:tab/>
        <w:t>INFORMACIJA BRAILIO RAŠTU</w:t>
      </w:r>
    </w:p>
    <w:p w14:paraId="1ABCAE9E" w14:textId="77777777" w:rsidR="000A0825" w:rsidRPr="007B7D73" w:rsidRDefault="000A0825" w:rsidP="000A0825">
      <w:pPr>
        <w:spacing w:after="0" w:line="240" w:lineRule="auto"/>
        <w:rPr>
          <w:rFonts w:ascii="Times New Roman" w:hAnsi="Times New Roman"/>
          <w:lang w:val="lt-LT"/>
        </w:rPr>
      </w:pPr>
    </w:p>
    <w:p w14:paraId="53839826" w14:textId="77777777" w:rsidR="000A0825" w:rsidRDefault="000A0825" w:rsidP="000A0825">
      <w:pPr>
        <w:tabs>
          <w:tab w:val="left" w:pos="567"/>
        </w:tabs>
        <w:spacing w:after="0" w:line="260" w:lineRule="exact"/>
        <w:rPr>
          <w:rFonts w:ascii="Times New Roman" w:hAnsi="Times New Roman"/>
          <w:lang w:val="lt-LT"/>
        </w:rPr>
      </w:pPr>
      <w:r w:rsidRPr="007B7D73">
        <w:rPr>
          <w:rFonts w:ascii="Times New Roman" w:hAnsi="Times New Roman"/>
          <w:lang w:val="lt-LT"/>
        </w:rPr>
        <w:t>Testavan</w:t>
      </w:r>
    </w:p>
    <w:p w14:paraId="7A70CA59" w14:textId="77777777" w:rsidR="000A0825" w:rsidRDefault="000A0825" w:rsidP="000A0825">
      <w:pPr>
        <w:tabs>
          <w:tab w:val="left" w:pos="567"/>
        </w:tabs>
        <w:spacing w:after="0" w:line="260" w:lineRule="exact"/>
        <w:rPr>
          <w:rFonts w:ascii="Times New Roman" w:hAnsi="Times New Roman"/>
          <w:lang w:val="lt-LT"/>
        </w:rPr>
      </w:pPr>
    </w:p>
    <w:p w14:paraId="540FA713" w14:textId="77777777" w:rsidR="000A0825" w:rsidRPr="007B7D73" w:rsidRDefault="000A0825" w:rsidP="000A0825">
      <w:pPr>
        <w:tabs>
          <w:tab w:val="left" w:pos="567"/>
        </w:tabs>
        <w:spacing w:after="0" w:line="260" w:lineRule="exact"/>
        <w:rPr>
          <w:rFonts w:ascii="Times New Roman" w:eastAsia="Times New Roman" w:hAnsi="Times New Roman"/>
          <w:shd w:val="clear" w:color="auto" w:fill="CCCCCC"/>
          <w:lang w:val="lt-LT"/>
        </w:rPr>
      </w:pPr>
    </w:p>
    <w:p w14:paraId="77896FB9" w14:textId="77777777" w:rsidR="000A0825" w:rsidRPr="007B7D73" w:rsidRDefault="000A0825" w:rsidP="000A082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lang w:val="lt-LT"/>
        </w:rPr>
      </w:pPr>
      <w:r w:rsidRPr="007B7D73">
        <w:rPr>
          <w:rFonts w:ascii="Times New Roman" w:eastAsia="Times New Roman" w:hAnsi="Times New Roman"/>
          <w:b/>
          <w:snapToGrid w:val="0"/>
          <w:szCs w:val="20"/>
          <w:lang w:val="lt-LT"/>
        </w:rPr>
        <w:t>17.</w:t>
      </w:r>
      <w:r w:rsidRPr="007B7D73">
        <w:rPr>
          <w:rFonts w:ascii="Times New Roman" w:eastAsia="Times New Roman" w:hAnsi="Times New Roman"/>
          <w:b/>
          <w:snapToGrid w:val="0"/>
          <w:szCs w:val="20"/>
          <w:lang w:val="lt-LT"/>
        </w:rPr>
        <w:tab/>
        <w:t>UNIKALUS IDENTIFIKATORIUS – 2D BRŪKŠNINIS KODAS</w:t>
      </w:r>
    </w:p>
    <w:p w14:paraId="6E8FF4A8"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p>
    <w:p w14:paraId="23A9B2F7" w14:textId="77777777" w:rsidR="000A0825" w:rsidRPr="00884214" w:rsidRDefault="000A0825" w:rsidP="000A0825">
      <w:pPr>
        <w:tabs>
          <w:tab w:val="left" w:pos="567"/>
        </w:tabs>
        <w:spacing w:after="0" w:line="260" w:lineRule="exact"/>
        <w:rPr>
          <w:rFonts w:ascii="Times New Roman" w:eastAsia="Times New Roman" w:hAnsi="Times New Roman"/>
          <w:noProof/>
          <w:snapToGrid w:val="0"/>
          <w:shd w:val="clear" w:color="auto" w:fill="CCCCCC"/>
          <w:lang w:val="lt-LT"/>
        </w:rPr>
      </w:pPr>
      <w:r w:rsidRPr="00884214">
        <w:rPr>
          <w:rFonts w:ascii="Times New Roman" w:eastAsia="Times New Roman" w:hAnsi="Times New Roman"/>
          <w:noProof/>
          <w:snapToGrid w:val="0"/>
          <w:szCs w:val="20"/>
          <w:highlight w:val="lightGray"/>
          <w:lang w:val="lt-LT"/>
        </w:rPr>
        <w:t>2D brūkšninis kodas su nurodytu unikaliu identifikatoriumi.</w:t>
      </w:r>
    </w:p>
    <w:p w14:paraId="404370CB" w14:textId="77777777" w:rsidR="000A0825" w:rsidRDefault="000A0825" w:rsidP="000A0825">
      <w:pPr>
        <w:tabs>
          <w:tab w:val="left" w:pos="567"/>
        </w:tabs>
        <w:spacing w:after="0" w:line="260" w:lineRule="exact"/>
        <w:rPr>
          <w:rFonts w:ascii="Times New Roman" w:eastAsia="Times New Roman" w:hAnsi="Times New Roman"/>
          <w:snapToGrid w:val="0"/>
          <w:szCs w:val="20"/>
          <w:lang w:val="lt-LT"/>
        </w:rPr>
      </w:pPr>
    </w:p>
    <w:p w14:paraId="764AE506"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p>
    <w:p w14:paraId="324109BF" w14:textId="77777777" w:rsidR="000A0825" w:rsidRPr="007B7D73" w:rsidRDefault="000A0825" w:rsidP="000A082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lang w:val="lt-LT"/>
        </w:rPr>
      </w:pPr>
      <w:r w:rsidRPr="007B7D73">
        <w:rPr>
          <w:rFonts w:ascii="Times New Roman" w:eastAsia="Times New Roman" w:hAnsi="Times New Roman"/>
          <w:b/>
          <w:snapToGrid w:val="0"/>
          <w:szCs w:val="20"/>
          <w:lang w:val="lt-LT"/>
        </w:rPr>
        <w:t>18.</w:t>
      </w:r>
      <w:r w:rsidRPr="007B7D73">
        <w:rPr>
          <w:rFonts w:ascii="Times New Roman" w:eastAsia="Times New Roman" w:hAnsi="Times New Roman"/>
          <w:b/>
          <w:snapToGrid w:val="0"/>
          <w:szCs w:val="20"/>
          <w:lang w:val="lt-LT"/>
        </w:rPr>
        <w:tab/>
        <w:t>UNIKALUS IDENTIFIKATORIUS – ŽMONĖMS SUPRANTAMI DUOMENYS</w:t>
      </w:r>
    </w:p>
    <w:p w14:paraId="041FB3E4"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p>
    <w:p w14:paraId="4F44DA97" w14:textId="77777777" w:rsidR="000A0825" w:rsidRPr="00884214" w:rsidRDefault="000A0825" w:rsidP="000A0825">
      <w:pPr>
        <w:tabs>
          <w:tab w:val="left" w:pos="567"/>
        </w:tabs>
        <w:spacing w:after="0" w:line="260" w:lineRule="exact"/>
        <w:rPr>
          <w:rFonts w:ascii="Times New Roman" w:eastAsia="Times New Roman" w:hAnsi="Times New Roman"/>
          <w:snapToGrid w:val="0"/>
          <w:color w:val="008000"/>
          <w:lang w:val="lt-LT"/>
        </w:rPr>
      </w:pPr>
      <w:r w:rsidRPr="00884214">
        <w:rPr>
          <w:rFonts w:ascii="Times New Roman" w:eastAsia="Times New Roman" w:hAnsi="Times New Roman"/>
          <w:snapToGrid w:val="0"/>
          <w:szCs w:val="20"/>
          <w:lang w:val="lt-LT"/>
        </w:rPr>
        <w:t xml:space="preserve">PC: </w:t>
      </w:r>
    </w:p>
    <w:p w14:paraId="1F82A581" w14:textId="77777777" w:rsidR="000A0825" w:rsidRPr="00884214" w:rsidRDefault="000A0825" w:rsidP="000A0825">
      <w:pPr>
        <w:tabs>
          <w:tab w:val="left" w:pos="567"/>
        </w:tabs>
        <w:spacing w:after="0" w:line="260" w:lineRule="exact"/>
        <w:rPr>
          <w:rFonts w:ascii="Times New Roman" w:eastAsia="Times New Roman" w:hAnsi="Times New Roman"/>
          <w:snapToGrid w:val="0"/>
          <w:lang w:val="lt-LT"/>
        </w:rPr>
      </w:pPr>
      <w:r w:rsidRPr="00884214">
        <w:rPr>
          <w:rFonts w:ascii="Times New Roman" w:eastAsia="Times New Roman" w:hAnsi="Times New Roman"/>
          <w:snapToGrid w:val="0"/>
          <w:szCs w:val="20"/>
          <w:lang w:val="lt-LT"/>
        </w:rPr>
        <w:t xml:space="preserve">SN: </w:t>
      </w:r>
    </w:p>
    <w:p w14:paraId="721406C0"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r w:rsidRPr="00884214">
        <w:rPr>
          <w:rFonts w:ascii="Times New Roman" w:eastAsia="Times New Roman" w:hAnsi="Times New Roman"/>
          <w:snapToGrid w:val="0"/>
          <w:szCs w:val="20"/>
          <w:highlight w:val="lightGray"/>
          <w:lang w:val="lt-LT"/>
        </w:rPr>
        <w:t xml:space="preserve">NN: </w:t>
      </w:r>
    </w:p>
    <w:p w14:paraId="0553D922"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eastAsia="x-none" w:bidi="lo-LA"/>
        </w:rPr>
        <w:br w:type="page"/>
      </w:r>
      <w:r w:rsidRPr="007B7D73">
        <w:rPr>
          <w:rFonts w:ascii="Times New Roman" w:hAnsi="Times New Roman"/>
          <w:b/>
          <w:lang w:val="lt-LT"/>
        </w:rPr>
        <w:lastRenderedPageBreak/>
        <w:t xml:space="preserve">INFORMACIJA ANT </w:t>
      </w:r>
      <w:r>
        <w:rPr>
          <w:rFonts w:ascii="Times New Roman" w:hAnsi="Times New Roman"/>
          <w:b/>
          <w:lang w:val="lt-LT"/>
        </w:rPr>
        <w:t>VIDINĖS</w:t>
      </w:r>
      <w:r w:rsidRPr="007B7D73">
        <w:rPr>
          <w:rFonts w:ascii="Times New Roman" w:hAnsi="Times New Roman"/>
          <w:b/>
          <w:lang w:val="lt-LT"/>
        </w:rPr>
        <w:t xml:space="preserve"> PAKUOTĖS</w:t>
      </w:r>
    </w:p>
    <w:p w14:paraId="7CBD97AF"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10710678"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DOZAVIMO POMPA</w:t>
      </w:r>
    </w:p>
    <w:p w14:paraId="5B11E0AA" w14:textId="77777777" w:rsidR="000A0825" w:rsidRPr="007B7D73" w:rsidRDefault="000A0825" w:rsidP="000A0825">
      <w:pPr>
        <w:spacing w:after="0" w:line="240" w:lineRule="auto"/>
        <w:rPr>
          <w:rFonts w:ascii="Times New Roman" w:hAnsi="Times New Roman"/>
          <w:lang w:val="lt-LT"/>
        </w:rPr>
      </w:pPr>
    </w:p>
    <w:p w14:paraId="57E4C701" w14:textId="77777777" w:rsidR="000A0825" w:rsidRPr="007B7D73" w:rsidRDefault="000A0825" w:rsidP="000A0825">
      <w:pPr>
        <w:spacing w:after="0" w:line="240" w:lineRule="auto"/>
        <w:rPr>
          <w:rFonts w:ascii="Times New Roman" w:hAnsi="Times New Roman"/>
          <w:lang w:val="lt-LT"/>
        </w:rPr>
      </w:pPr>
    </w:p>
    <w:p w14:paraId="7EB344C1"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w:t>
      </w:r>
      <w:r w:rsidRPr="007B7D73">
        <w:rPr>
          <w:rFonts w:ascii="Times New Roman" w:hAnsi="Times New Roman"/>
          <w:b/>
          <w:lang w:val="lt-LT"/>
        </w:rPr>
        <w:tab/>
        <w:t>VAISTINIO PREPARATO PAVADINIMAS</w:t>
      </w:r>
    </w:p>
    <w:p w14:paraId="3E61A6AF" w14:textId="77777777" w:rsidR="000A0825" w:rsidRPr="007B7D73" w:rsidRDefault="000A0825" w:rsidP="000A0825">
      <w:pPr>
        <w:spacing w:after="0" w:line="240" w:lineRule="auto"/>
        <w:rPr>
          <w:rFonts w:ascii="Times New Roman" w:hAnsi="Times New Roman"/>
          <w:lang w:val="lt-LT"/>
        </w:rPr>
      </w:pPr>
    </w:p>
    <w:p w14:paraId="43446A1B"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Testavan 20 mg/g transderminis gelis</w:t>
      </w:r>
    </w:p>
    <w:p w14:paraId="32A7622E"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Testosteronum</w:t>
      </w:r>
    </w:p>
    <w:p w14:paraId="5A6E466B" w14:textId="77777777" w:rsidR="000A0825" w:rsidRPr="007B7D73" w:rsidRDefault="000A0825" w:rsidP="000A0825">
      <w:pPr>
        <w:spacing w:after="0" w:line="240" w:lineRule="auto"/>
        <w:rPr>
          <w:rFonts w:ascii="Times New Roman" w:hAnsi="Times New Roman"/>
          <w:lang w:val="lt-LT"/>
        </w:rPr>
      </w:pPr>
    </w:p>
    <w:p w14:paraId="53904A31" w14:textId="77777777" w:rsidR="000A0825" w:rsidRPr="007B7D73" w:rsidRDefault="000A0825" w:rsidP="000A0825">
      <w:pPr>
        <w:spacing w:after="0" w:line="240" w:lineRule="auto"/>
        <w:rPr>
          <w:rFonts w:ascii="Times New Roman" w:hAnsi="Times New Roman"/>
          <w:lang w:val="lt-LT"/>
        </w:rPr>
      </w:pPr>
    </w:p>
    <w:p w14:paraId="617B130A"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2.</w:t>
      </w:r>
      <w:r w:rsidRPr="007B7D73">
        <w:rPr>
          <w:rFonts w:ascii="Times New Roman" w:hAnsi="Times New Roman"/>
          <w:b/>
          <w:lang w:val="lt-LT"/>
        </w:rPr>
        <w:tab/>
        <w:t>VEIKLIOJI (-IOS) MEDŽIAGA (-OS) IR JOS (-Ų) KIEKIS (-IAI)</w:t>
      </w:r>
    </w:p>
    <w:p w14:paraId="49964D49" w14:textId="77777777" w:rsidR="000A0825" w:rsidRPr="007B7D73" w:rsidRDefault="000A0825" w:rsidP="000A0825">
      <w:pPr>
        <w:spacing w:after="0" w:line="240" w:lineRule="auto"/>
        <w:rPr>
          <w:rFonts w:ascii="Times New Roman" w:hAnsi="Times New Roman"/>
          <w:lang w:val="lt-LT"/>
        </w:rPr>
      </w:pPr>
    </w:p>
    <w:p w14:paraId="261FBD84"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Viename grame gelio yra 20 mg testosterono. Vieno pompos paspaudimo metu išsiskiria 1,15 g (1,25 ml) gelio, kuris atitinka 23 mg testosterono.</w:t>
      </w:r>
    </w:p>
    <w:p w14:paraId="2AB63C2F" w14:textId="77777777" w:rsidR="000A0825" w:rsidRPr="007B7D73" w:rsidRDefault="000A0825" w:rsidP="000A0825">
      <w:pPr>
        <w:spacing w:after="0" w:line="240" w:lineRule="auto"/>
        <w:rPr>
          <w:rFonts w:ascii="Times New Roman" w:hAnsi="Times New Roman"/>
          <w:lang w:val="lt-LT"/>
        </w:rPr>
      </w:pPr>
    </w:p>
    <w:p w14:paraId="2C2F98A3" w14:textId="77777777" w:rsidR="000A0825" w:rsidRPr="007B7D73" w:rsidRDefault="000A0825" w:rsidP="000A0825">
      <w:pPr>
        <w:spacing w:after="0" w:line="240" w:lineRule="auto"/>
        <w:rPr>
          <w:rFonts w:ascii="Times New Roman" w:hAnsi="Times New Roman"/>
          <w:lang w:val="lt-LT"/>
        </w:rPr>
      </w:pPr>
    </w:p>
    <w:p w14:paraId="38FF7C95"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3.</w:t>
      </w:r>
      <w:r w:rsidRPr="007B7D73">
        <w:rPr>
          <w:rFonts w:ascii="Times New Roman" w:hAnsi="Times New Roman"/>
          <w:b/>
          <w:lang w:val="lt-LT"/>
        </w:rPr>
        <w:tab/>
        <w:t>PAGALBINIŲ MEDŽIAGŲ SĄRAŠAS</w:t>
      </w:r>
    </w:p>
    <w:p w14:paraId="3C5B3207" w14:textId="77777777" w:rsidR="000A0825" w:rsidRPr="007B7D73" w:rsidRDefault="000A0825" w:rsidP="000A0825">
      <w:pPr>
        <w:spacing w:after="0" w:line="240" w:lineRule="auto"/>
        <w:rPr>
          <w:rFonts w:ascii="Times New Roman" w:hAnsi="Times New Roman"/>
          <w:lang w:val="lt-LT"/>
        </w:rPr>
      </w:pPr>
    </w:p>
    <w:p w14:paraId="119AFE7A"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Pagalbinės medžiagos: etanolis (96 %), išgrynintas vanduo, propilenglikolis (E 1520), dietilenglikolio monoetilo eteris, karbomeras 980, trolaminas, dinatrio edetatas.</w:t>
      </w:r>
    </w:p>
    <w:p w14:paraId="02215030" w14:textId="77777777" w:rsidR="000A0825" w:rsidRPr="007B7D73" w:rsidRDefault="000A0825" w:rsidP="000A0825">
      <w:pPr>
        <w:spacing w:after="0" w:line="240" w:lineRule="auto"/>
        <w:rPr>
          <w:rFonts w:ascii="Times New Roman" w:hAnsi="Times New Roman"/>
          <w:lang w:val="lt-LT"/>
        </w:rPr>
      </w:pPr>
    </w:p>
    <w:p w14:paraId="530DE7F3" w14:textId="77777777" w:rsidR="000A0825" w:rsidRPr="007B7D73" w:rsidRDefault="000A0825" w:rsidP="000A0825">
      <w:pPr>
        <w:spacing w:after="0" w:line="240" w:lineRule="auto"/>
        <w:rPr>
          <w:rFonts w:ascii="Times New Roman" w:hAnsi="Times New Roman"/>
          <w:lang w:val="lt-LT"/>
        </w:rPr>
      </w:pPr>
    </w:p>
    <w:p w14:paraId="57883D0E"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4.</w:t>
      </w:r>
      <w:r w:rsidRPr="007B7D73">
        <w:rPr>
          <w:rFonts w:ascii="Times New Roman" w:hAnsi="Times New Roman"/>
          <w:b/>
          <w:lang w:val="lt-LT"/>
        </w:rPr>
        <w:tab/>
        <w:t>FARMACINĖ FORMA IR KIEKIS PAKUOTĖJE</w:t>
      </w:r>
    </w:p>
    <w:p w14:paraId="209B2285" w14:textId="77777777" w:rsidR="000A0825" w:rsidRPr="007B7D73" w:rsidRDefault="000A0825" w:rsidP="000A0825">
      <w:pPr>
        <w:spacing w:after="0" w:line="240" w:lineRule="auto"/>
        <w:rPr>
          <w:rFonts w:ascii="Times New Roman" w:hAnsi="Times New Roman"/>
          <w:lang w:val="lt-LT"/>
        </w:rPr>
      </w:pPr>
    </w:p>
    <w:p w14:paraId="7A881963"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 xml:space="preserve">85,5 g </w:t>
      </w:r>
      <w:r w:rsidRPr="007B7D73">
        <w:rPr>
          <w:rFonts w:ascii="Times New Roman" w:hAnsi="Times New Roman"/>
          <w:highlight w:val="lightGray"/>
          <w:lang w:val="lt-LT"/>
        </w:rPr>
        <w:t>tansderminio gelio.</w:t>
      </w:r>
    </w:p>
    <w:p w14:paraId="5242D955" w14:textId="77777777" w:rsidR="000A0825" w:rsidRPr="007B7D73" w:rsidRDefault="000A0825" w:rsidP="000A0825">
      <w:pPr>
        <w:spacing w:after="0" w:line="240" w:lineRule="auto"/>
        <w:rPr>
          <w:rFonts w:ascii="Times New Roman" w:hAnsi="Times New Roman"/>
          <w:lang w:val="lt-LT"/>
        </w:rPr>
      </w:pPr>
    </w:p>
    <w:p w14:paraId="69988125" w14:textId="77777777" w:rsidR="000A0825" w:rsidRPr="007B7D73" w:rsidRDefault="000A0825" w:rsidP="000A0825">
      <w:pPr>
        <w:spacing w:after="0" w:line="240" w:lineRule="auto"/>
        <w:rPr>
          <w:rFonts w:ascii="Times New Roman" w:hAnsi="Times New Roman"/>
          <w:lang w:val="lt-LT"/>
        </w:rPr>
      </w:pPr>
    </w:p>
    <w:p w14:paraId="1A9F5E88"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5.</w:t>
      </w:r>
      <w:r w:rsidRPr="007B7D73">
        <w:rPr>
          <w:rFonts w:ascii="Times New Roman" w:hAnsi="Times New Roman"/>
          <w:b/>
          <w:lang w:val="lt-LT"/>
        </w:rPr>
        <w:tab/>
        <w:t>VARTOJIMO METODAS IR BŪDAS (-AI)</w:t>
      </w:r>
    </w:p>
    <w:p w14:paraId="6EFA4512" w14:textId="77777777" w:rsidR="000A0825" w:rsidRPr="007B7D73" w:rsidRDefault="000A0825" w:rsidP="000A0825">
      <w:pPr>
        <w:spacing w:after="0" w:line="240" w:lineRule="auto"/>
        <w:rPr>
          <w:rFonts w:ascii="Times New Roman" w:hAnsi="Times New Roman"/>
          <w:lang w:val="lt-LT"/>
        </w:rPr>
      </w:pPr>
    </w:p>
    <w:p w14:paraId="1238B030"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Prieš pirmą</w:t>
      </w:r>
      <w:r>
        <w:rPr>
          <w:rFonts w:ascii="Times New Roman" w:hAnsi="Times New Roman"/>
          <w:lang w:val="lt-LT"/>
        </w:rPr>
        <w:t>jį</w:t>
      </w:r>
      <w:r w:rsidRPr="007B7D73">
        <w:rPr>
          <w:rFonts w:ascii="Times New Roman" w:hAnsi="Times New Roman"/>
          <w:lang w:val="lt-LT"/>
        </w:rPr>
        <w:t xml:space="preserve"> vartojimą užtaisy</w:t>
      </w:r>
      <w:r>
        <w:rPr>
          <w:rFonts w:ascii="Times New Roman" w:hAnsi="Times New Roman"/>
          <w:lang w:val="lt-LT"/>
        </w:rPr>
        <w:t>kite</w:t>
      </w:r>
      <w:r w:rsidRPr="007B7D73">
        <w:rPr>
          <w:rFonts w:ascii="Times New Roman" w:hAnsi="Times New Roman"/>
          <w:lang w:val="lt-LT"/>
        </w:rPr>
        <w:t xml:space="preserve"> pompą.</w:t>
      </w:r>
    </w:p>
    <w:p w14:paraId="23CBE39A" w14:textId="77777777" w:rsidR="000A0825" w:rsidRPr="007B7D73" w:rsidRDefault="000A0825" w:rsidP="000A0825">
      <w:pPr>
        <w:spacing w:after="0" w:line="240" w:lineRule="auto"/>
        <w:rPr>
          <w:rFonts w:ascii="Times New Roman" w:hAnsi="Times New Roman"/>
          <w:lang w:val="lt-LT"/>
        </w:rPr>
      </w:pPr>
    </w:p>
    <w:p w14:paraId="5FE74D55"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Prieš vartojimą perskaitykite pakuotės lapelį.</w:t>
      </w:r>
    </w:p>
    <w:p w14:paraId="478E8D2C" w14:textId="77777777" w:rsidR="000A0825" w:rsidRPr="007B7D73" w:rsidRDefault="000A0825" w:rsidP="000A0825">
      <w:pPr>
        <w:spacing w:after="0" w:line="240" w:lineRule="auto"/>
        <w:rPr>
          <w:rFonts w:ascii="Times New Roman" w:hAnsi="Times New Roman"/>
          <w:lang w:val="lt-LT"/>
        </w:rPr>
      </w:pPr>
    </w:p>
    <w:p w14:paraId="42CA9BEA"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Vartoti per odą.</w:t>
      </w:r>
    </w:p>
    <w:p w14:paraId="71CC2C0F" w14:textId="77777777" w:rsidR="000A0825" w:rsidRPr="007B7D73" w:rsidRDefault="000A0825" w:rsidP="000A0825">
      <w:pPr>
        <w:spacing w:after="0" w:line="240" w:lineRule="auto"/>
        <w:rPr>
          <w:rFonts w:ascii="Times New Roman" w:hAnsi="Times New Roman"/>
          <w:lang w:val="lt-LT"/>
        </w:rPr>
      </w:pPr>
    </w:p>
    <w:p w14:paraId="40C3234D" w14:textId="77777777" w:rsidR="000A0825" w:rsidRPr="007B7D73" w:rsidRDefault="000A0825" w:rsidP="000A0825">
      <w:pPr>
        <w:spacing w:after="0" w:line="240" w:lineRule="auto"/>
        <w:rPr>
          <w:rFonts w:ascii="Times New Roman" w:hAnsi="Times New Roman"/>
          <w:lang w:val="lt-LT"/>
        </w:rPr>
      </w:pPr>
    </w:p>
    <w:p w14:paraId="192E1186"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6.</w:t>
      </w:r>
      <w:r w:rsidRPr="007B7D73">
        <w:rPr>
          <w:rFonts w:ascii="Times New Roman" w:hAnsi="Times New Roman"/>
          <w:b/>
          <w:lang w:val="lt-LT"/>
        </w:rPr>
        <w:tab/>
        <w:t>SPECIALUS ĮSPĖJIMAS, KAD VAISTINĮ PREPARATĄ BŪTINA LAIKYTI VAIKAMS NEPASTEBIMOJE IR NEPASIEKIAMOJE VIETOJE</w:t>
      </w:r>
    </w:p>
    <w:p w14:paraId="1762FF46" w14:textId="77777777" w:rsidR="000A0825" w:rsidRPr="007B7D73" w:rsidRDefault="000A0825" w:rsidP="000A0825">
      <w:pPr>
        <w:spacing w:after="0" w:line="240" w:lineRule="auto"/>
        <w:rPr>
          <w:rFonts w:ascii="Times New Roman" w:hAnsi="Times New Roman"/>
          <w:lang w:val="lt-LT"/>
        </w:rPr>
      </w:pPr>
    </w:p>
    <w:p w14:paraId="4BE7DFBE"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Laikyti vaikams nepastebimoje ir nepasiekiamoje vietoje.</w:t>
      </w:r>
    </w:p>
    <w:p w14:paraId="197F6886" w14:textId="77777777" w:rsidR="000A0825" w:rsidRPr="007B7D73" w:rsidRDefault="000A0825" w:rsidP="000A0825">
      <w:pPr>
        <w:spacing w:after="0" w:line="240" w:lineRule="auto"/>
        <w:rPr>
          <w:rFonts w:ascii="Times New Roman" w:hAnsi="Times New Roman"/>
          <w:lang w:val="lt-LT"/>
        </w:rPr>
      </w:pPr>
    </w:p>
    <w:p w14:paraId="47D990C1" w14:textId="77777777" w:rsidR="000A0825" w:rsidRPr="007B7D73" w:rsidRDefault="000A0825" w:rsidP="000A0825">
      <w:pPr>
        <w:spacing w:after="0" w:line="240" w:lineRule="auto"/>
        <w:rPr>
          <w:rFonts w:ascii="Times New Roman" w:hAnsi="Times New Roman"/>
          <w:lang w:val="lt-LT"/>
        </w:rPr>
      </w:pPr>
    </w:p>
    <w:p w14:paraId="00931F2C"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7.</w:t>
      </w:r>
      <w:r w:rsidRPr="007B7D73">
        <w:rPr>
          <w:rFonts w:ascii="Times New Roman" w:hAnsi="Times New Roman"/>
          <w:b/>
          <w:lang w:val="lt-LT"/>
        </w:rPr>
        <w:tab/>
        <w:t>KITAS (-I) SPECIALUS (-ŪS) ĮSPĖJIMAS (-AI) (JEI REIKIA)</w:t>
      </w:r>
    </w:p>
    <w:p w14:paraId="271F9368" w14:textId="77777777" w:rsidR="000A0825" w:rsidRPr="007B7D73" w:rsidRDefault="000A0825" w:rsidP="000A0825">
      <w:pPr>
        <w:spacing w:after="0" w:line="240" w:lineRule="auto"/>
        <w:rPr>
          <w:rFonts w:ascii="Times New Roman" w:hAnsi="Times New Roman"/>
          <w:lang w:val="lt-LT"/>
        </w:rPr>
      </w:pPr>
    </w:p>
    <w:p w14:paraId="0166CE02"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Turinys yra degus.</w:t>
      </w:r>
    </w:p>
    <w:p w14:paraId="5FF9DDCE" w14:textId="77777777" w:rsidR="000A0825" w:rsidRPr="007B7D73" w:rsidRDefault="000A0825" w:rsidP="000A0825">
      <w:pPr>
        <w:spacing w:after="0" w:line="240" w:lineRule="auto"/>
        <w:rPr>
          <w:rFonts w:ascii="Times New Roman" w:hAnsi="Times New Roman"/>
          <w:lang w:val="lt-LT"/>
        </w:rPr>
      </w:pPr>
    </w:p>
    <w:p w14:paraId="0FBF1D71" w14:textId="77777777" w:rsidR="000A0825" w:rsidRPr="007B7D73" w:rsidRDefault="000A0825" w:rsidP="000A0825">
      <w:pPr>
        <w:spacing w:after="0" w:line="240" w:lineRule="auto"/>
        <w:rPr>
          <w:rFonts w:ascii="Times New Roman" w:hAnsi="Times New Roman"/>
          <w:lang w:val="lt-LT"/>
        </w:rPr>
      </w:pPr>
    </w:p>
    <w:p w14:paraId="31D9271B"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8.</w:t>
      </w:r>
      <w:r w:rsidRPr="007B7D73">
        <w:rPr>
          <w:rFonts w:ascii="Times New Roman" w:hAnsi="Times New Roman"/>
          <w:b/>
          <w:lang w:val="lt-LT"/>
        </w:rPr>
        <w:tab/>
        <w:t>TINKAMUMO LAIKAS</w:t>
      </w:r>
    </w:p>
    <w:p w14:paraId="72BE1358" w14:textId="77777777" w:rsidR="000A0825" w:rsidRPr="007B7D73" w:rsidRDefault="000A0825" w:rsidP="000A0825">
      <w:pPr>
        <w:spacing w:after="0" w:line="240" w:lineRule="auto"/>
        <w:rPr>
          <w:rFonts w:ascii="Times New Roman" w:hAnsi="Times New Roman"/>
          <w:lang w:val="lt-LT"/>
        </w:rPr>
      </w:pPr>
    </w:p>
    <w:p w14:paraId="00F8FD53"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EXP</w:t>
      </w:r>
      <w:r>
        <w:rPr>
          <w:rFonts w:ascii="Times New Roman" w:hAnsi="Times New Roman"/>
          <w:lang w:val="lt-LT"/>
        </w:rPr>
        <w:t xml:space="preserve"> mm</w:t>
      </w:r>
      <w:r w:rsidRPr="00EE1336">
        <w:rPr>
          <w:rFonts w:ascii="Times New Roman" w:hAnsi="Times New Roman"/>
          <w:lang w:val="lt-LT"/>
        </w:rPr>
        <w:t>/</w:t>
      </w:r>
      <w:r>
        <w:rPr>
          <w:rFonts w:ascii="Times New Roman" w:hAnsi="Times New Roman"/>
          <w:lang w:val="lt-LT"/>
        </w:rPr>
        <w:t>MMMM</w:t>
      </w:r>
    </w:p>
    <w:p w14:paraId="6B1B116C" w14:textId="77777777" w:rsidR="000A0825" w:rsidRPr="007B7D73" w:rsidRDefault="000A0825" w:rsidP="000A0825">
      <w:pPr>
        <w:spacing w:after="0" w:line="240" w:lineRule="auto"/>
        <w:rPr>
          <w:rFonts w:ascii="Times New Roman" w:hAnsi="Times New Roman"/>
          <w:lang w:val="lt-LT"/>
        </w:rPr>
      </w:pPr>
    </w:p>
    <w:p w14:paraId="087845E3" w14:textId="77777777" w:rsidR="000A0825" w:rsidRPr="007B7D73" w:rsidRDefault="000A0825" w:rsidP="000A0825">
      <w:pPr>
        <w:spacing w:after="0" w:line="240" w:lineRule="auto"/>
        <w:rPr>
          <w:rFonts w:ascii="Times New Roman" w:hAnsi="Times New Roman"/>
          <w:lang w:val="lt-LT"/>
        </w:rPr>
      </w:pPr>
    </w:p>
    <w:p w14:paraId="091DD8D4"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9.</w:t>
      </w:r>
      <w:r w:rsidRPr="007B7D73">
        <w:rPr>
          <w:rFonts w:ascii="Times New Roman" w:hAnsi="Times New Roman"/>
          <w:b/>
          <w:lang w:val="lt-LT"/>
        </w:rPr>
        <w:tab/>
        <w:t>SPECIALIOS LAIKYMO SĄLYGOS</w:t>
      </w:r>
    </w:p>
    <w:p w14:paraId="5913FBCE" w14:textId="77777777" w:rsidR="000A0825" w:rsidRPr="007B7D73" w:rsidRDefault="000A0825" w:rsidP="000A0825">
      <w:pPr>
        <w:spacing w:after="0" w:line="240" w:lineRule="auto"/>
        <w:rPr>
          <w:rFonts w:ascii="Times New Roman" w:hAnsi="Times New Roman"/>
          <w:lang w:val="lt-LT"/>
        </w:rPr>
      </w:pPr>
    </w:p>
    <w:p w14:paraId="6EAFEFEA" w14:textId="77777777" w:rsidR="000A0825" w:rsidRPr="007B7D73" w:rsidRDefault="000A0825" w:rsidP="000A0825">
      <w:pPr>
        <w:spacing w:after="0" w:line="240" w:lineRule="auto"/>
        <w:rPr>
          <w:rFonts w:ascii="Times New Roman" w:hAnsi="Times New Roman"/>
          <w:lang w:val="lt-LT"/>
        </w:rPr>
      </w:pPr>
    </w:p>
    <w:p w14:paraId="6E93DB4B"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10.</w:t>
      </w:r>
      <w:r w:rsidRPr="007B7D73">
        <w:rPr>
          <w:rFonts w:ascii="Times New Roman" w:hAnsi="Times New Roman"/>
          <w:b/>
          <w:lang w:val="lt-LT"/>
        </w:rPr>
        <w:tab/>
        <w:t>SPECIALIOS ATSARGUMO PRIEMONĖS DĖL NESUVARTOTO VAISTINIO PREPARATO AR JO ATLIEKŲ TVARKYMO (JEI REIKIA)</w:t>
      </w:r>
    </w:p>
    <w:p w14:paraId="3950ACAE" w14:textId="77777777" w:rsidR="000A0825" w:rsidRPr="007B7D73" w:rsidRDefault="000A0825" w:rsidP="000A0825">
      <w:pPr>
        <w:spacing w:after="0" w:line="240" w:lineRule="auto"/>
        <w:rPr>
          <w:rFonts w:ascii="Times New Roman" w:hAnsi="Times New Roman"/>
          <w:lang w:val="lt-LT"/>
        </w:rPr>
      </w:pPr>
    </w:p>
    <w:p w14:paraId="66FD605B" w14:textId="77777777" w:rsidR="000A0825" w:rsidRPr="007B7D73" w:rsidRDefault="000A0825" w:rsidP="000A0825">
      <w:pPr>
        <w:spacing w:after="0" w:line="240" w:lineRule="auto"/>
        <w:rPr>
          <w:rFonts w:ascii="Times New Roman" w:hAnsi="Times New Roman"/>
          <w:lang w:val="lt-LT"/>
        </w:rPr>
      </w:pPr>
    </w:p>
    <w:p w14:paraId="21667866"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11.</w:t>
      </w:r>
      <w:r w:rsidRPr="007B7D73">
        <w:rPr>
          <w:rFonts w:ascii="Times New Roman" w:hAnsi="Times New Roman"/>
          <w:b/>
          <w:lang w:val="lt-LT"/>
        </w:rPr>
        <w:tab/>
        <w:t>REGISTRUOTOJO PAVADINIMAS IR ADRESAS</w:t>
      </w:r>
    </w:p>
    <w:p w14:paraId="7325A5C3" w14:textId="77777777" w:rsidR="000A0825" w:rsidRPr="007B7D73" w:rsidRDefault="000A0825" w:rsidP="000A0825">
      <w:pPr>
        <w:spacing w:after="0" w:line="240" w:lineRule="auto"/>
        <w:rPr>
          <w:rFonts w:ascii="Times New Roman" w:hAnsi="Times New Roman"/>
          <w:lang w:val="lt-LT"/>
        </w:rPr>
      </w:pPr>
    </w:p>
    <w:p w14:paraId="06551956" w14:textId="77777777" w:rsidR="00067C9C" w:rsidRPr="009F10FE" w:rsidRDefault="00067C9C" w:rsidP="00067C9C">
      <w:pPr>
        <w:spacing w:after="0" w:line="240" w:lineRule="auto"/>
        <w:rPr>
          <w:rFonts w:ascii="Times New Roman" w:hAnsi="Times New Roman"/>
        </w:rPr>
      </w:pPr>
      <w:r w:rsidRPr="009F10FE">
        <w:rPr>
          <w:rFonts w:ascii="Times New Roman" w:hAnsi="Times New Roman"/>
        </w:rPr>
        <w:t>The Simple Pharma Company Limited</w:t>
      </w:r>
    </w:p>
    <w:p w14:paraId="09B9B683" w14:textId="77777777" w:rsidR="00067C9C" w:rsidRPr="009F10FE" w:rsidRDefault="00067C9C" w:rsidP="00067C9C">
      <w:pPr>
        <w:spacing w:after="0" w:line="240" w:lineRule="auto"/>
        <w:rPr>
          <w:rFonts w:ascii="Times New Roman" w:hAnsi="Times New Roman"/>
        </w:rPr>
      </w:pPr>
      <w:r w:rsidRPr="009F10FE">
        <w:rPr>
          <w:rFonts w:ascii="Times New Roman" w:hAnsi="Times New Roman"/>
        </w:rPr>
        <w:t>Ground Floor, 71 Lower Baggot St</w:t>
      </w:r>
    </w:p>
    <w:p w14:paraId="349B70E5" w14:textId="77777777" w:rsidR="00067C9C" w:rsidRPr="009F10FE" w:rsidRDefault="00067C9C" w:rsidP="00067C9C">
      <w:pPr>
        <w:spacing w:after="0" w:line="240" w:lineRule="auto"/>
        <w:rPr>
          <w:rFonts w:ascii="Times New Roman" w:hAnsi="Times New Roman"/>
        </w:rPr>
      </w:pPr>
      <w:r w:rsidRPr="009F10FE">
        <w:rPr>
          <w:rFonts w:ascii="Times New Roman" w:hAnsi="Times New Roman"/>
        </w:rPr>
        <w:t>Dublin D02 P593</w:t>
      </w:r>
    </w:p>
    <w:p w14:paraId="4A46C899" w14:textId="77777777" w:rsidR="00067C9C" w:rsidRPr="007E33B8" w:rsidRDefault="00067C9C" w:rsidP="00067C9C">
      <w:pPr>
        <w:spacing w:after="0" w:line="240" w:lineRule="auto"/>
        <w:rPr>
          <w:rFonts w:ascii="Times New Roman" w:hAnsi="Times New Roman"/>
          <w:lang w:val="it-IT"/>
        </w:rPr>
      </w:pPr>
      <w:r w:rsidRPr="007E33B8">
        <w:rPr>
          <w:rFonts w:ascii="Times New Roman" w:hAnsi="Times New Roman"/>
          <w:lang w:val="it-IT"/>
        </w:rPr>
        <w:t>Airija</w:t>
      </w:r>
    </w:p>
    <w:p w14:paraId="188A7365" w14:textId="77777777" w:rsidR="000A0825" w:rsidRPr="007B7D73" w:rsidRDefault="000A0825" w:rsidP="000A0825">
      <w:pPr>
        <w:spacing w:after="0" w:line="240" w:lineRule="auto"/>
        <w:rPr>
          <w:rFonts w:ascii="Times New Roman" w:hAnsi="Times New Roman"/>
          <w:lang w:val="lt-LT"/>
        </w:rPr>
      </w:pPr>
    </w:p>
    <w:p w14:paraId="1279AD0E" w14:textId="77777777" w:rsidR="000A0825" w:rsidRPr="007B7D73" w:rsidRDefault="000A0825" w:rsidP="000A0825">
      <w:pPr>
        <w:spacing w:after="0" w:line="240" w:lineRule="auto"/>
        <w:rPr>
          <w:rFonts w:ascii="Times New Roman" w:hAnsi="Times New Roman"/>
          <w:lang w:val="lt-LT"/>
        </w:rPr>
      </w:pPr>
    </w:p>
    <w:p w14:paraId="60F0B0E0"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12.</w:t>
      </w:r>
      <w:r w:rsidRPr="007B7D73">
        <w:rPr>
          <w:rFonts w:ascii="Times New Roman" w:hAnsi="Times New Roman"/>
          <w:b/>
          <w:lang w:val="lt-LT"/>
        </w:rPr>
        <w:tab/>
        <w:t>REGISTRACIJOS PAŽYMĖJIMO NUMERIS (-IAI)</w:t>
      </w:r>
    </w:p>
    <w:p w14:paraId="0CBE6376" w14:textId="77777777" w:rsidR="000A0825" w:rsidRPr="007B7D73" w:rsidRDefault="000A0825" w:rsidP="000A0825">
      <w:pPr>
        <w:spacing w:after="0" w:line="240" w:lineRule="auto"/>
        <w:rPr>
          <w:rFonts w:ascii="Times New Roman" w:hAnsi="Times New Roman"/>
          <w:lang w:val="lt-LT"/>
        </w:rPr>
      </w:pPr>
    </w:p>
    <w:p w14:paraId="5C7ADBA5" w14:textId="77777777" w:rsidR="00106E07" w:rsidRPr="00890745" w:rsidRDefault="00106E07" w:rsidP="00106E07">
      <w:pPr>
        <w:spacing w:after="0" w:line="240" w:lineRule="auto"/>
        <w:rPr>
          <w:rFonts w:ascii="Times New Roman" w:hAnsi="Times New Roman"/>
          <w:shd w:val="clear" w:color="auto" w:fill="D9D9D9" w:themeFill="background1" w:themeFillShade="D9"/>
          <w:lang w:val="lt-LT"/>
        </w:rPr>
      </w:pPr>
      <w:r w:rsidRPr="006C4085">
        <w:rPr>
          <w:rFonts w:ascii="Times New Roman" w:hAnsi="Times New Roman"/>
          <w:lang w:val="lt-LT"/>
        </w:rPr>
        <w:t>LT/1/18/4217</w:t>
      </w:r>
      <w:r>
        <w:rPr>
          <w:rFonts w:ascii="Times New Roman" w:hAnsi="Times New Roman"/>
          <w:lang w:val="lt-LT"/>
        </w:rPr>
        <w:t xml:space="preserve">/001 </w:t>
      </w:r>
      <w:r w:rsidRPr="00890745">
        <w:rPr>
          <w:rFonts w:ascii="Times New Roman" w:hAnsi="Times New Roman"/>
          <w:shd w:val="clear" w:color="auto" w:fill="D9D9D9" w:themeFill="background1" w:themeFillShade="D9"/>
          <w:lang w:val="lt-LT"/>
        </w:rPr>
        <w:t>– N1</w:t>
      </w:r>
    </w:p>
    <w:p w14:paraId="70494146" w14:textId="77777777" w:rsidR="00106E07" w:rsidRPr="00890745" w:rsidRDefault="00106E07" w:rsidP="00106E07">
      <w:pPr>
        <w:spacing w:after="0" w:line="240" w:lineRule="auto"/>
        <w:rPr>
          <w:rFonts w:ascii="Times New Roman" w:hAnsi="Times New Roman"/>
          <w:shd w:val="clear" w:color="auto" w:fill="D9D9D9" w:themeFill="background1" w:themeFillShade="D9"/>
          <w:lang w:val="lt-LT"/>
        </w:rPr>
      </w:pPr>
      <w:r w:rsidRPr="00890745">
        <w:rPr>
          <w:rFonts w:ascii="Times New Roman" w:hAnsi="Times New Roman"/>
          <w:shd w:val="clear" w:color="auto" w:fill="D9D9D9" w:themeFill="background1" w:themeFillShade="D9"/>
          <w:lang w:val="lt-LT"/>
        </w:rPr>
        <w:t>LT/1/18/4217/002 – N3</w:t>
      </w:r>
    </w:p>
    <w:p w14:paraId="752BF4AB" w14:textId="77777777" w:rsidR="000A0825" w:rsidRDefault="000A0825" w:rsidP="000A0825">
      <w:pPr>
        <w:spacing w:after="0" w:line="240" w:lineRule="auto"/>
        <w:rPr>
          <w:rFonts w:ascii="Times New Roman" w:hAnsi="Times New Roman"/>
          <w:lang w:val="lt-LT"/>
        </w:rPr>
      </w:pPr>
    </w:p>
    <w:p w14:paraId="3256418D" w14:textId="77777777" w:rsidR="000A0825" w:rsidRPr="007B7D73" w:rsidRDefault="000A0825" w:rsidP="000A0825">
      <w:pPr>
        <w:spacing w:after="0" w:line="240" w:lineRule="auto"/>
        <w:rPr>
          <w:rFonts w:ascii="Times New Roman" w:hAnsi="Times New Roman"/>
          <w:lang w:val="lt-LT"/>
        </w:rPr>
      </w:pPr>
    </w:p>
    <w:p w14:paraId="321D9AC3"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13.</w:t>
      </w:r>
      <w:r w:rsidRPr="007B7D73">
        <w:rPr>
          <w:rFonts w:ascii="Times New Roman" w:hAnsi="Times New Roman"/>
          <w:b/>
          <w:lang w:val="lt-LT"/>
        </w:rPr>
        <w:tab/>
        <w:t>SERIJOS NUMERIS</w:t>
      </w:r>
    </w:p>
    <w:p w14:paraId="34C6EAD4" w14:textId="77777777" w:rsidR="000A0825" w:rsidRPr="007B7D73" w:rsidRDefault="000A0825" w:rsidP="000A0825">
      <w:pPr>
        <w:spacing w:after="0" w:line="240" w:lineRule="auto"/>
        <w:rPr>
          <w:rFonts w:ascii="Times New Roman" w:hAnsi="Times New Roman"/>
          <w:lang w:val="lt-LT"/>
        </w:rPr>
      </w:pPr>
    </w:p>
    <w:p w14:paraId="4E2BA580"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Lot</w:t>
      </w:r>
    </w:p>
    <w:p w14:paraId="7B78FB35" w14:textId="77777777" w:rsidR="000A0825" w:rsidRPr="007B7D73" w:rsidRDefault="000A0825" w:rsidP="000A0825">
      <w:pPr>
        <w:spacing w:after="0" w:line="240" w:lineRule="auto"/>
        <w:rPr>
          <w:rFonts w:ascii="Times New Roman" w:hAnsi="Times New Roman"/>
          <w:lang w:val="lt-LT"/>
        </w:rPr>
      </w:pPr>
    </w:p>
    <w:p w14:paraId="6B4A2D0B" w14:textId="77777777" w:rsidR="000A0825" w:rsidRPr="007B7D73" w:rsidRDefault="000A0825" w:rsidP="000A0825">
      <w:pPr>
        <w:spacing w:after="0" w:line="240" w:lineRule="auto"/>
        <w:rPr>
          <w:rFonts w:ascii="Times New Roman" w:hAnsi="Times New Roman"/>
          <w:lang w:val="lt-LT"/>
        </w:rPr>
      </w:pPr>
    </w:p>
    <w:p w14:paraId="17AEE487"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14.</w:t>
      </w:r>
      <w:r w:rsidRPr="007B7D73">
        <w:rPr>
          <w:rFonts w:ascii="Times New Roman" w:hAnsi="Times New Roman"/>
          <w:b/>
          <w:lang w:val="lt-LT"/>
        </w:rPr>
        <w:tab/>
        <w:t>PARDAVIMO (IŠDAVIMO) TVARKA</w:t>
      </w:r>
    </w:p>
    <w:p w14:paraId="2B81C751" w14:textId="77777777" w:rsidR="000A0825" w:rsidRPr="007B7D73" w:rsidRDefault="000A0825" w:rsidP="000A0825">
      <w:pPr>
        <w:spacing w:after="0" w:line="240" w:lineRule="auto"/>
        <w:rPr>
          <w:rFonts w:ascii="Times New Roman" w:hAnsi="Times New Roman"/>
          <w:lang w:val="lt-LT"/>
        </w:rPr>
      </w:pPr>
    </w:p>
    <w:p w14:paraId="2CC831B6" w14:textId="77777777" w:rsidR="000A0825" w:rsidRPr="007B7D73" w:rsidRDefault="000A0825" w:rsidP="000A0825">
      <w:pPr>
        <w:spacing w:after="0" w:line="240" w:lineRule="auto"/>
        <w:rPr>
          <w:rFonts w:ascii="Times New Roman" w:hAnsi="Times New Roman"/>
          <w:lang w:val="lt-LT"/>
        </w:rPr>
      </w:pPr>
      <w:r w:rsidRPr="007B7D73">
        <w:rPr>
          <w:rFonts w:ascii="Times New Roman" w:hAnsi="Times New Roman"/>
          <w:lang w:val="lt-LT"/>
        </w:rPr>
        <w:t>Receptinis vaistas</w:t>
      </w:r>
    </w:p>
    <w:p w14:paraId="1727F14E" w14:textId="77777777" w:rsidR="000A0825" w:rsidRPr="007B7D73" w:rsidRDefault="000A0825" w:rsidP="000A0825">
      <w:pPr>
        <w:spacing w:after="0" w:line="240" w:lineRule="auto"/>
        <w:rPr>
          <w:rFonts w:ascii="Times New Roman" w:hAnsi="Times New Roman"/>
          <w:lang w:val="lt-LT"/>
        </w:rPr>
      </w:pPr>
    </w:p>
    <w:p w14:paraId="7260FD2C" w14:textId="77777777" w:rsidR="000A0825" w:rsidRPr="007B7D73" w:rsidRDefault="000A0825" w:rsidP="000A0825">
      <w:pPr>
        <w:spacing w:after="0" w:line="240" w:lineRule="auto"/>
        <w:rPr>
          <w:rFonts w:ascii="Times New Roman" w:hAnsi="Times New Roman"/>
          <w:lang w:val="lt-LT"/>
        </w:rPr>
      </w:pPr>
    </w:p>
    <w:p w14:paraId="0DDD77E6"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15.</w:t>
      </w:r>
      <w:r w:rsidRPr="007B7D73">
        <w:rPr>
          <w:rFonts w:ascii="Times New Roman" w:hAnsi="Times New Roman"/>
          <w:b/>
          <w:lang w:val="lt-LT"/>
        </w:rPr>
        <w:tab/>
        <w:t>VARTOJIMO INSTRUKCIJA</w:t>
      </w:r>
    </w:p>
    <w:p w14:paraId="044D703A" w14:textId="77777777" w:rsidR="000A0825" w:rsidRPr="007B7D73" w:rsidRDefault="000A0825" w:rsidP="000A0825">
      <w:pPr>
        <w:spacing w:after="0" w:line="240" w:lineRule="auto"/>
        <w:rPr>
          <w:rFonts w:ascii="Times New Roman" w:hAnsi="Times New Roman"/>
          <w:lang w:val="lt-LT"/>
        </w:rPr>
      </w:pPr>
    </w:p>
    <w:p w14:paraId="29D700FE" w14:textId="77777777" w:rsidR="000A0825" w:rsidRPr="007B7D73" w:rsidRDefault="000A0825" w:rsidP="000A0825">
      <w:pPr>
        <w:spacing w:after="0" w:line="240" w:lineRule="auto"/>
        <w:rPr>
          <w:rFonts w:ascii="Times New Roman" w:hAnsi="Times New Roman"/>
          <w:lang w:val="lt-LT"/>
        </w:rPr>
      </w:pPr>
    </w:p>
    <w:p w14:paraId="384DD249"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B7D73">
        <w:rPr>
          <w:rFonts w:ascii="Times New Roman" w:hAnsi="Times New Roman"/>
          <w:b/>
          <w:lang w:val="lt-LT"/>
        </w:rPr>
        <w:t>16.</w:t>
      </w:r>
      <w:r w:rsidRPr="007B7D73">
        <w:rPr>
          <w:rFonts w:ascii="Times New Roman" w:hAnsi="Times New Roman"/>
          <w:b/>
          <w:lang w:val="lt-LT"/>
        </w:rPr>
        <w:tab/>
        <w:t>INFORMACIJA BRAILIO RAŠTU</w:t>
      </w:r>
    </w:p>
    <w:p w14:paraId="1C891556" w14:textId="77777777" w:rsidR="000A0825" w:rsidRPr="007B7D73" w:rsidRDefault="000A0825" w:rsidP="000A0825">
      <w:pPr>
        <w:spacing w:after="0" w:line="240" w:lineRule="auto"/>
        <w:rPr>
          <w:rFonts w:ascii="Times New Roman" w:hAnsi="Times New Roman"/>
          <w:lang w:val="lt-LT"/>
        </w:rPr>
      </w:pPr>
    </w:p>
    <w:p w14:paraId="52043D69" w14:textId="77777777" w:rsidR="000A0825" w:rsidRPr="007B7D73" w:rsidRDefault="000A0825" w:rsidP="000A0825">
      <w:pPr>
        <w:tabs>
          <w:tab w:val="left" w:pos="567"/>
        </w:tabs>
        <w:spacing w:after="0" w:line="260" w:lineRule="exact"/>
        <w:rPr>
          <w:rFonts w:ascii="Times New Roman" w:eastAsia="Times New Roman" w:hAnsi="Times New Roman"/>
          <w:shd w:val="clear" w:color="auto" w:fill="CCCCCC"/>
          <w:lang w:val="lt-LT"/>
        </w:rPr>
      </w:pPr>
    </w:p>
    <w:p w14:paraId="07B4D5B1" w14:textId="77777777" w:rsidR="000A0825" w:rsidRPr="007B7D73" w:rsidRDefault="000A0825" w:rsidP="000A082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lang w:val="lt-LT"/>
        </w:rPr>
      </w:pPr>
      <w:r w:rsidRPr="007B7D73">
        <w:rPr>
          <w:rFonts w:ascii="Times New Roman" w:eastAsia="Times New Roman" w:hAnsi="Times New Roman"/>
          <w:b/>
          <w:snapToGrid w:val="0"/>
          <w:szCs w:val="20"/>
          <w:lang w:val="lt-LT"/>
        </w:rPr>
        <w:t>17.</w:t>
      </w:r>
      <w:r w:rsidRPr="007B7D73">
        <w:rPr>
          <w:rFonts w:ascii="Times New Roman" w:eastAsia="Times New Roman" w:hAnsi="Times New Roman"/>
          <w:b/>
          <w:snapToGrid w:val="0"/>
          <w:szCs w:val="20"/>
          <w:lang w:val="lt-LT"/>
        </w:rPr>
        <w:tab/>
        <w:t>UNIKALUS IDENTIFIKATORIUS – 2D BRŪKŠNINIS KODAS</w:t>
      </w:r>
    </w:p>
    <w:p w14:paraId="3F769409"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p>
    <w:p w14:paraId="4319E19B"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p>
    <w:p w14:paraId="52F0C3F6" w14:textId="77777777" w:rsidR="000A0825" w:rsidRPr="007B7D73" w:rsidRDefault="000A0825" w:rsidP="000A082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lang w:val="lt-LT"/>
        </w:rPr>
      </w:pPr>
      <w:r w:rsidRPr="007B7D73">
        <w:rPr>
          <w:rFonts w:ascii="Times New Roman" w:eastAsia="Times New Roman" w:hAnsi="Times New Roman"/>
          <w:b/>
          <w:snapToGrid w:val="0"/>
          <w:szCs w:val="20"/>
          <w:lang w:val="lt-LT"/>
        </w:rPr>
        <w:t>18.</w:t>
      </w:r>
      <w:r w:rsidRPr="007B7D73">
        <w:rPr>
          <w:rFonts w:ascii="Times New Roman" w:eastAsia="Times New Roman" w:hAnsi="Times New Roman"/>
          <w:b/>
          <w:snapToGrid w:val="0"/>
          <w:szCs w:val="20"/>
          <w:lang w:val="lt-LT"/>
        </w:rPr>
        <w:tab/>
        <w:t>UNIKALUS IDENTIFIKATORIUS – ŽMONĖMS SUPRANTAMI DUOMENYS</w:t>
      </w:r>
    </w:p>
    <w:p w14:paraId="799A873C" w14:textId="77777777" w:rsidR="000A0825" w:rsidRPr="007B7D73" w:rsidRDefault="000A0825" w:rsidP="000A0825">
      <w:pPr>
        <w:tabs>
          <w:tab w:val="left" w:pos="567"/>
        </w:tabs>
        <w:spacing w:after="0" w:line="260" w:lineRule="exact"/>
        <w:rPr>
          <w:rFonts w:ascii="Times New Roman" w:eastAsia="Times New Roman" w:hAnsi="Times New Roman"/>
          <w:snapToGrid w:val="0"/>
          <w:szCs w:val="20"/>
          <w:lang w:val="lt-LT"/>
        </w:rPr>
      </w:pPr>
    </w:p>
    <w:p w14:paraId="384304F4" w14:textId="77777777" w:rsidR="000A0825" w:rsidRPr="007B7D73" w:rsidRDefault="000A0825" w:rsidP="000A0825">
      <w:pPr>
        <w:spacing w:after="0" w:line="240" w:lineRule="auto"/>
        <w:rPr>
          <w:rFonts w:ascii="Times New Roman" w:hAnsi="Times New Roman"/>
          <w:lang w:val="lt-LT"/>
        </w:rPr>
      </w:pPr>
    </w:p>
    <w:p w14:paraId="7E21DDBA" w14:textId="77777777" w:rsidR="000A0825" w:rsidRPr="007B7D73" w:rsidRDefault="000A0825" w:rsidP="000A082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7B7D73">
        <w:rPr>
          <w:rFonts w:ascii="Times New Roman" w:hAnsi="Times New Roman"/>
          <w:lang w:val="lt-LT"/>
        </w:rPr>
        <w:br w:type="page"/>
      </w:r>
    </w:p>
    <w:p w14:paraId="744427A5" w14:textId="77777777" w:rsidR="000A0825" w:rsidRPr="007B7D73" w:rsidRDefault="000A0825" w:rsidP="000A0825">
      <w:pPr>
        <w:spacing w:after="0" w:line="240" w:lineRule="auto"/>
        <w:rPr>
          <w:rFonts w:ascii="Times New Roman" w:hAnsi="Times New Roman"/>
          <w:lang w:val="lt-LT"/>
        </w:rPr>
      </w:pPr>
    </w:p>
    <w:p w14:paraId="75B1E78A" w14:textId="77777777" w:rsidR="000A0825" w:rsidRPr="007B7D73" w:rsidRDefault="000A0825" w:rsidP="000A0825">
      <w:pPr>
        <w:spacing w:after="0" w:line="240" w:lineRule="auto"/>
        <w:rPr>
          <w:rFonts w:ascii="Times New Roman" w:hAnsi="Times New Roman"/>
          <w:lang w:val="lt-LT"/>
        </w:rPr>
      </w:pPr>
    </w:p>
    <w:p w14:paraId="450C8A0D" w14:textId="77777777" w:rsidR="000A0825" w:rsidRPr="007B7D73" w:rsidRDefault="000A0825" w:rsidP="000A0825">
      <w:pPr>
        <w:spacing w:after="0" w:line="240" w:lineRule="auto"/>
        <w:rPr>
          <w:rFonts w:ascii="Times New Roman" w:hAnsi="Times New Roman"/>
          <w:lang w:val="lt-LT"/>
        </w:rPr>
      </w:pPr>
    </w:p>
    <w:p w14:paraId="0D18E460" w14:textId="77777777" w:rsidR="000A0825" w:rsidRPr="007B7D73" w:rsidRDefault="000A0825" w:rsidP="000A0825">
      <w:pPr>
        <w:spacing w:after="0" w:line="240" w:lineRule="auto"/>
        <w:rPr>
          <w:rFonts w:ascii="Times New Roman" w:hAnsi="Times New Roman"/>
          <w:lang w:val="lt-LT"/>
        </w:rPr>
      </w:pPr>
    </w:p>
    <w:p w14:paraId="0EFDED93" w14:textId="77777777" w:rsidR="000A0825" w:rsidRPr="007B7D73" w:rsidRDefault="000A0825" w:rsidP="000A0825">
      <w:pPr>
        <w:spacing w:after="0" w:line="240" w:lineRule="auto"/>
        <w:rPr>
          <w:rFonts w:ascii="Times New Roman" w:hAnsi="Times New Roman"/>
          <w:lang w:val="lt-LT"/>
        </w:rPr>
      </w:pPr>
    </w:p>
    <w:p w14:paraId="3E8FEACE" w14:textId="77777777" w:rsidR="000A0825" w:rsidRPr="007B7D73" w:rsidRDefault="000A0825" w:rsidP="000A0825">
      <w:pPr>
        <w:spacing w:after="0" w:line="240" w:lineRule="auto"/>
        <w:rPr>
          <w:rFonts w:ascii="Times New Roman" w:hAnsi="Times New Roman"/>
          <w:lang w:val="lt-LT"/>
        </w:rPr>
      </w:pPr>
    </w:p>
    <w:p w14:paraId="322FC8D6" w14:textId="77777777" w:rsidR="000A0825" w:rsidRPr="007B7D73" w:rsidRDefault="000A0825" w:rsidP="000A0825">
      <w:pPr>
        <w:spacing w:after="0" w:line="240" w:lineRule="auto"/>
        <w:rPr>
          <w:rFonts w:ascii="Times New Roman" w:hAnsi="Times New Roman"/>
          <w:lang w:val="lt-LT"/>
        </w:rPr>
      </w:pPr>
    </w:p>
    <w:p w14:paraId="6E389813" w14:textId="77777777" w:rsidR="000A0825" w:rsidRPr="007B7D73" w:rsidRDefault="000A0825" w:rsidP="000A0825">
      <w:pPr>
        <w:spacing w:after="0" w:line="240" w:lineRule="auto"/>
        <w:rPr>
          <w:rFonts w:ascii="Times New Roman" w:hAnsi="Times New Roman"/>
          <w:lang w:val="lt-LT"/>
        </w:rPr>
      </w:pPr>
    </w:p>
    <w:p w14:paraId="0C2F050B" w14:textId="77777777" w:rsidR="000A0825" w:rsidRPr="007B7D73" w:rsidRDefault="000A0825" w:rsidP="000A0825">
      <w:pPr>
        <w:spacing w:after="0" w:line="240" w:lineRule="auto"/>
        <w:rPr>
          <w:rFonts w:ascii="Times New Roman" w:hAnsi="Times New Roman"/>
          <w:lang w:val="lt-LT"/>
        </w:rPr>
      </w:pPr>
    </w:p>
    <w:p w14:paraId="02E13F75" w14:textId="77777777" w:rsidR="000A0825" w:rsidRPr="007B7D73" w:rsidRDefault="000A0825" w:rsidP="000A0825">
      <w:pPr>
        <w:spacing w:after="0" w:line="240" w:lineRule="auto"/>
        <w:rPr>
          <w:rFonts w:ascii="Times New Roman" w:hAnsi="Times New Roman"/>
          <w:lang w:val="lt-LT"/>
        </w:rPr>
      </w:pPr>
    </w:p>
    <w:p w14:paraId="164C116C" w14:textId="77777777" w:rsidR="000A0825" w:rsidRPr="007B7D73" w:rsidRDefault="000A0825" w:rsidP="000A0825">
      <w:pPr>
        <w:spacing w:after="0" w:line="240" w:lineRule="auto"/>
        <w:rPr>
          <w:rFonts w:ascii="Times New Roman" w:hAnsi="Times New Roman"/>
          <w:lang w:val="lt-LT"/>
        </w:rPr>
      </w:pPr>
    </w:p>
    <w:p w14:paraId="7F450C43" w14:textId="77777777" w:rsidR="000A0825" w:rsidRPr="007B7D73" w:rsidRDefault="000A0825" w:rsidP="000A0825">
      <w:pPr>
        <w:spacing w:after="0" w:line="240" w:lineRule="auto"/>
        <w:rPr>
          <w:rFonts w:ascii="Times New Roman" w:hAnsi="Times New Roman"/>
          <w:lang w:val="lt-LT"/>
        </w:rPr>
      </w:pPr>
    </w:p>
    <w:p w14:paraId="16F467BE" w14:textId="77777777" w:rsidR="000A0825" w:rsidRPr="007B7D73" w:rsidRDefault="000A0825" w:rsidP="000A0825">
      <w:pPr>
        <w:spacing w:after="0" w:line="240" w:lineRule="auto"/>
        <w:rPr>
          <w:rFonts w:ascii="Times New Roman" w:hAnsi="Times New Roman"/>
          <w:lang w:val="lt-LT"/>
        </w:rPr>
      </w:pPr>
    </w:p>
    <w:p w14:paraId="393CB22D" w14:textId="77777777" w:rsidR="000A0825" w:rsidRPr="007B7D73" w:rsidRDefault="000A0825" w:rsidP="000A0825">
      <w:pPr>
        <w:spacing w:after="0" w:line="240" w:lineRule="auto"/>
        <w:rPr>
          <w:rFonts w:ascii="Times New Roman" w:hAnsi="Times New Roman"/>
          <w:lang w:val="lt-LT"/>
        </w:rPr>
      </w:pPr>
    </w:p>
    <w:p w14:paraId="688C2D21" w14:textId="77777777" w:rsidR="000A0825" w:rsidRPr="007B7D73" w:rsidRDefault="000A0825" w:rsidP="000A0825">
      <w:pPr>
        <w:spacing w:after="0" w:line="240" w:lineRule="auto"/>
        <w:rPr>
          <w:rFonts w:ascii="Times New Roman" w:hAnsi="Times New Roman"/>
          <w:lang w:val="lt-LT"/>
        </w:rPr>
      </w:pPr>
    </w:p>
    <w:p w14:paraId="64AC4173" w14:textId="77777777" w:rsidR="000A0825" w:rsidRPr="007B7D73" w:rsidRDefault="000A0825" w:rsidP="000A0825">
      <w:pPr>
        <w:spacing w:after="0" w:line="240" w:lineRule="auto"/>
        <w:rPr>
          <w:rFonts w:ascii="Times New Roman" w:hAnsi="Times New Roman"/>
          <w:lang w:val="lt-LT"/>
        </w:rPr>
      </w:pPr>
    </w:p>
    <w:p w14:paraId="3F57B949" w14:textId="77777777" w:rsidR="000A0825" w:rsidRPr="007B7D73" w:rsidRDefault="000A0825" w:rsidP="000A0825">
      <w:pPr>
        <w:spacing w:after="0" w:line="240" w:lineRule="auto"/>
        <w:rPr>
          <w:rFonts w:ascii="Times New Roman" w:hAnsi="Times New Roman"/>
          <w:lang w:val="lt-LT"/>
        </w:rPr>
      </w:pPr>
    </w:p>
    <w:p w14:paraId="236BFD90" w14:textId="77777777" w:rsidR="000A0825" w:rsidRPr="007B7D73" w:rsidRDefault="000A0825" w:rsidP="000A0825">
      <w:pPr>
        <w:spacing w:after="0" w:line="240" w:lineRule="auto"/>
        <w:rPr>
          <w:rFonts w:ascii="Times New Roman" w:hAnsi="Times New Roman"/>
          <w:lang w:val="lt-LT"/>
        </w:rPr>
      </w:pPr>
    </w:p>
    <w:p w14:paraId="00EB4134" w14:textId="77777777" w:rsidR="000A0825" w:rsidRPr="007B7D73" w:rsidRDefault="000A0825" w:rsidP="000A0825">
      <w:pPr>
        <w:spacing w:after="0" w:line="240" w:lineRule="auto"/>
        <w:rPr>
          <w:rFonts w:ascii="Times New Roman" w:hAnsi="Times New Roman"/>
          <w:lang w:val="lt-LT"/>
        </w:rPr>
      </w:pPr>
    </w:p>
    <w:p w14:paraId="5C310ABB" w14:textId="77777777" w:rsidR="000A0825" w:rsidRPr="007B7D73" w:rsidRDefault="000A0825" w:rsidP="000A0825">
      <w:pPr>
        <w:spacing w:after="0" w:line="240" w:lineRule="auto"/>
        <w:rPr>
          <w:rFonts w:ascii="Times New Roman" w:hAnsi="Times New Roman"/>
          <w:lang w:val="lt-LT"/>
        </w:rPr>
      </w:pPr>
    </w:p>
    <w:p w14:paraId="60759388" w14:textId="77777777" w:rsidR="000A0825" w:rsidRPr="007B7D73" w:rsidRDefault="000A0825" w:rsidP="000A0825">
      <w:pPr>
        <w:spacing w:after="0" w:line="240" w:lineRule="auto"/>
        <w:rPr>
          <w:rFonts w:ascii="Times New Roman" w:hAnsi="Times New Roman"/>
          <w:lang w:val="lt-LT"/>
        </w:rPr>
      </w:pPr>
    </w:p>
    <w:p w14:paraId="19A9A76B" w14:textId="77777777" w:rsidR="000A0825" w:rsidRPr="007B7D73" w:rsidRDefault="000A0825" w:rsidP="000A0825">
      <w:pPr>
        <w:spacing w:after="0" w:line="240" w:lineRule="auto"/>
        <w:rPr>
          <w:rFonts w:ascii="Times New Roman" w:hAnsi="Times New Roman"/>
          <w:lang w:val="lt-LT"/>
        </w:rPr>
      </w:pPr>
    </w:p>
    <w:p w14:paraId="1C8873A3" w14:textId="77777777" w:rsidR="000A0825" w:rsidRDefault="000A0825" w:rsidP="000A0825">
      <w:pPr>
        <w:tabs>
          <w:tab w:val="left" w:pos="567"/>
        </w:tabs>
        <w:spacing w:after="0" w:line="240" w:lineRule="auto"/>
        <w:ind w:left="567" w:hanging="567"/>
        <w:jc w:val="center"/>
        <w:outlineLvl w:val="0"/>
        <w:rPr>
          <w:rFonts w:ascii="Times New Roman" w:hAnsi="Times New Roman"/>
          <w:b/>
          <w:caps/>
          <w:lang w:val="lt-LT"/>
        </w:rPr>
      </w:pPr>
      <w:bookmarkStart w:id="74" w:name="_Toc129243137"/>
      <w:bookmarkStart w:id="75" w:name="_Toc129243262"/>
    </w:p>
    <w:p w14:paraId="39C8FDCC" w14:textId="77777777" w:rsidR="000A0825" w:rsidRPr="007B7D73" w:rsidRDefault="000A0825" w:rsidP="000A0825">
      <w:pPr>
        <w:tabs>
          <w:tab w:val="left" w:pos="567"/>
        </w:tabs>
        <w:spacing w:after="0" w:line="240" w:lineRule="auto"/>
        <w:ind w:left="567" w:hanging="567"/>
        <w:jc w:val="center"/>
        <w:outlineLvl w:val="0"/>
        <w:rPr>
          <w:rFonts w:ascii="Times New Roman" w:hAnsi="Times New Roman"/>
          <w:b/>
          <w:caps/>
          <w:lang w:val="lt-LT"/>
        </w:rPr>
      </w:pPr>
      <w:r w:rsidRPr="007B7D73">
        <w:rPr>
          <w:rFonts w:ascii="Times New Roman" w:hAnsi="Times New Roman"/>
          <w:b/>
          <w:caps/>
          <w:lang w:val="lt-LT"/>
        </w:rPr>
        <w:t>B. PAKUOTĖS LAPELIS</w:t>
      </w:r>
      <w:bookmarkEnd w:id="74"/>
      <w:bookmarkEnd w:id="75"/>
    </w:p>
    <w:p w14:paraId="35886A41" w14:textId="77777777" w:rsidR="009A7EF0" w:rsidRPr="007B7D73" w:rsidRDefault="000A0825" w:rsidP="009A7EF0">
      <w:pPr>
        <w:tabs>
          <w:tab w:val="left" w:pos="567"/>
        </w:tabs>
        <w:spacing w:after="0" w:line="240" w:lineRule="auto"/>
        <w:ind w:left="567" w:hanging="567"/>
        <w:jc w:val="center"/>
        <w:outlineLvl w:val="0"/>
        <w:rPr>
          <w:rFonts w:ascii="Times New Roman" w:hAnsi="Times New Roman"/>
          <w:b/>
          <w:caps/>
          <w:lang w:val="lt-LT"/>
        </w:rPr>
      </w:pPr>
      <w:r w:rsidRPr="007B7D73">
        <w:rPr>
          <w:rFonts w:ascii="Times New Roman" w:hAnsi="Times New Roman"/>
          <w:b/>
          <w:caps/>
          <w:lang w:val="lt-LT"/>
        </w:rPr>
        <w:br w:type="page"/>
      </w:r>
      <w:bookmarkStart w:id="76" w:name="_Toc129243138"/>
      <w:bookmarkStart w:id="77" w:name="_Toc129243263"/>
      <w:r w:rsidR="009A7EF0" w:rsidRPr="007B7D73">
        <w:rPr>
          <w:rFonts w:ascii="Times New Roman" w:hAnsi="Times New Roman"/>
          <w:b/>
          <w:lang w:val="lt-LT"/>
        </w:rPr>
        <w:lastRenderedPageBreak/>
        <w:t>Pakuotės lapelis: informacija vartotojui</w:t>
      </w:r>
      <w:bookmarkEnd w:id="76"/>
      <w:bookmarkEnd w:id="77"/>
    </w:p>
    <w:p w14:paraId="4D610DEA" w14:textId="77777777" w:rsidR="009A7EF0" w:rsidRPr="007B7D73" w:rsidRDefault="009A7EF0" w:rsidP="009A7EF0">
      <w:pPr>
        <w:spacing w:after="0" w:line="240" w:lineRule="auto"/>
        <w:rPr>
          <w:rFonts w:ascii="Times New Roman" w:hAnsi="Times New Roman"/>
          <w:lang w:val="lt-LT"/>
        </w:rPr>
      </w:pPr>
    </w:p>
    <w:p w14:paraId="1F5F9CBB" w14:textId="77777777" w:rsidR="009A7EF0" w:rsidRPr="007B7D73" w:rsidRDefault="009A7EF0" w:rsidP="009A7EF0">
      <w:pPr>
        <w:spacing w:after="0" w:line="240" w:lineRule="auto"/>
        <w:jc w:val="center"/>
        <w:rPr>
          <w:rFonts w:ascii="Times New Roman" w:hAnsi="Times New Roman"/>
          <w:b/>
          <w:lang w:val="lt-LT"/>
        </w:rPr>
      </w:pPr>
      <w:r w:rsidRPr="007B7D73">
        <w:rPr>
          <w:rFonts w:ascii="Times New Roman" w:hAnsi="Times New Roman"/>
          <w:b/>
          <w:lang w:val="lt-LT"/>
        </w:rPr>
        <w:t>Testavan 20 mg/g transderminis gelis</w:t>
      </w:r>
    </w:p>
    <w:p w14:paraId="320C79CA" w14:textId="77777777" w:rsidR="009A7EF0" w:rsidRPr="007B7D73" w:rsidRDefault="009A7EF0" w:rsidP="009A7EF0">
      <w:pPr>
        <w:spacing w:after="0" w:line="240" w:lineRule="auto"/>
        <w:jc w:val="center"/>
        <w:rPr>
          <w:rFonts w:ascii="Times New Roman" w:hAnsi="Times New Roman"/>
          <w:lang w:val="lt-LT"/>
        </w:rPr>
      </w:pPr>
      <w:r w:rsidRPr="007B7D73">
        <w:rPr>
          <w:rFonts w:ascii="Times New Roman" w:hAnsi="Times New Roman"/>
          <w:lang w:val="lt-LT"/>
        </w:rPr>
        <w:t>Testosteronas</w:t>
      </w:r>
    </w:p>
    <w:p w14:paraId="23A91BA4" w14:textId="77777777" w:rsidR="009A7EF0" w:rsidRPr="007B7D73" w:rsidRDefault="009A7EF0" w:rsidP="009A7EF0">
      <w:pPr>
        <w:spacing w:after="0" w:line="240" w:lineRule="auto"/>
        <w:rPr>
          <w:rFonts w:ascii="Times New Roman" w:hAnsi="Times New Roman"/>
          <w:lang w:val="lt-LT"/>
        </w:rPr>
      </w:pPr>
    </w:p>
    <w:p w14:paraId="29963394" w14:textId="77777777" w:rsidR="009A7EF0" w:rsidRPr="007B7D73" w:rsidRDefault="009A7EF0" w:rsidP="009A7EF0">
      <w:pPr>
        <w:suppressAutoHyphens/>
        <w:spacing w:after="0" w:line="240" w:lineRule="auto"/>
        <w:ind w:left="142" w:hanging="142"/>
        <w:rPr>
          <w:rFonts w:ascii="Times New Roman" w:hAnsi="Times New Roman"/>
          <w:lang w:val="lt-LT"/>
        </w:rPr>
      </w:pPr>
      <w:r w:rsidRPr="007B7D73">
        <w:rPr>
          <w:rFonts w:ascii="Times New Roman" w:hAnsi="Times New Roman"/>
          <w:b/>
          <w:lang w:val="lt-LT"/>
        </w:rPr>
        <w:t>Atidžiai perskaitykite visą šį lapelį, prieš pradėdami vartoti vaistą, nes jame pateikiama Jums svarbi informacija.</w:t>
      </w:r>
    </w:p>
    <w:p w14:paraId="024575CF" w14:textId="77777777" w:rsidR="009A7EF0" w:rsidRPr="007B7D73" w:rsidRDefault="009A7EF0" w:rsidP="009A7EF0">
      <w:pPr>
        <w:numPr>
          <w:ilvl w:val="0"/>
          <w:numId w:val="3"/>
        </w:num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Neišmeskite šio lapelio, nes vėl gali prireikti jį perskaityti.</w:t>
      </w:r>
    </w:p>
    <w:p w14:paraId="3DC52CCA" w14:textId="77777777" w:rsidR="009A7EF0" w:rsidRPr="007B7D73" w:rsidRDefault="009A7EF0" w:rsidP="009A7EF0">
      <w:pPr>
        <w:numPr>
          <w:ilvl w:val="0"/>
          <w:numId w:val="3"/>
        </w:num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Jeigu kiltų daugiau klausimų, kreipkitės į gydytoją arba vaistininką.</w:t>
      </w:r>
    </w:p>
    <w:p w14:paraId="505409C4" w14:textId="77777777" w:rsidR="009A7EF0" w:rsidRPr="007B7D73" w:rsidRDefault="009A7EF0" w:rsidP="009A7EF0">
      <w:p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Šis vaistas skirtas tik Jums, todėl kitiems žmonėms jo duoti negalima. Vaistas gali jiems pakenkti (net tiems, kurių ligos požymiai yra tokie patys kaip Jūsų).</w:t>
      </w:r>
    </w:p>
    <w:p w14:paraId="43078084" w14:textId="77777777" w:rsidR="009A7EF0" w:rsidRPr="007B7D73" w:rsidRDefault="009A7EF0" w:rsidP="009A7EF0">
      <w:p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Jeigu pasireiškė šalutinis poveikis (net jeigu jis šiame lapelyje nenurodytas), kreipkitės į gydytoją arba vaistininką. Žr. 4 skyrių.</w:t>
      </w:r>
    </w:p>
    <w:p w14:paraId="11DA1967" w14:textId="77777777" w:rsidR="009A7EF0" w:rsidRPr="007B7D73" w:rsidRDefault="009A7EF0" w:rsidP="009A7EF0">
      <w:pPr>
        <w:spacing w:after="0" w:line="240" w:lineRule="auto"/>
        <w:rPr>
          <w:rFonts w:ascii="Times New Roman" w:hAnsi="Times New Roman"/>
          <w:lang w:val="lt-LT"/>
        </w:rPr>
      </w:pPr>
    </w:p>
    <w:p w14:paraId="770D48E6" w14:textId="77777777" w:rsidR="009A7EF0" w:rsidRPr="007B7D73" w:rsidRDefault="009A7EF0" w:rsidP="009A7EF0">
      <w:pPr>
        <w:spacing w:after="0" w:line="240" w:lineRule="auto"/>
        <w:rPr>
          <w:rFonts w:ascii="Times New Roman" w:hAnsi="Times New Roman"/>
          <w:lang w:val="lt-LT"/>
        </w:rPr>
      </w:pPr>
    </w:p>
    <w:p w14:paraId="53B2A081"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Apie ką rašoma šiame lapelyje?</w:t>
      </w:r>
    </w:p>
    <w:p w14:paraId="06C465EF" w14:textId="77777777" w:rsidR="009A7EF0" w:rsidRPr="007B7D73" w:rsidRDefault="009A7EF0" w:rsidP="009A7EF0">
      <w:pPr>
        <w:tabs>
          <w:tab w:val="left" w:pos="720"/>
        </w:tabs>
        <w:spacing w:after="0" w:line="240" w:lineRule="auto"/>
        <w:rPr>
          <w:rFonts w:ascii="Times New Roman" w:hAnsi="Times New Roman"/>
          <w:lang w:val="lt-LT"/>
        </w:rPr>
      </w:pPr>
    </w:p>
    <w:p w14:paraId="378738F9" w14:textId="77777777" w:rsidR="009A7EF0" w:rsidRPr="007B7D73" w:rsidRDefault="009A7EF0" w:rsidP="009A7EF0">
      <w:pPr>
        <w:tabs>
          <w:tab w:val="left" w:pos="720"/>
        </w:tabs>
        <w:spacing w:after="0" w:line="240" w:lineRule="auto"/>
        <w:rPr>
          <w:rFonts w:ascii="Times New Roman" w:hAnsi="Times New Roman"/>
          <w:lang w:val="lt-LT"/>
        </w:rPr>
      </w:pPr>
      <w:r w:rsidRPr="007B7D73">
        <w:rPr>
          <w:rFonts w:ascii="Times New Roman" w:hAnsi="Times New Roman"/>
          <w:lang w:val="lt-LT"/>
        </w:rPr>
        <w:t>1.</w:t>
      </w:r>
      <w:r w:rsidRPr="007B7D73">
        <w:rPr>
          <w:rFonts w:ascii="Times New Roman" w:hAnsi="Times New Roman"/>
          <w:lang w:val="lt-LT"/>
        </w:rPr>
        <w:tab/>
        <w:t>Kas yra Testavan ir kam jis vartojamas</w:t>
      </w:r>
    </w:p>
    <w:p w14:paraId="59A1764E" w14:textId="77777777" w:rsidR="009A7EF0" w:rsidRPr="007B7D73" w:rsidRDefault="009A7EF0" w:rsidP="009A7EF0">
      <w:pPr>
        <w:tabs>
          <w:tab w:val="left" w:pos="720"/>
        </w:tabs>
        <w:spacing w:after="0" w:line="240" w:lineRule="auto"/>
        <w:rPr>
          <w:rFonts w:ascii="Times New Roman" w:hAnsi="Times New Roman"/>
          <w:lang w:val="lt-LT"/>
        </w:rPr>
      </w:pPr>
      <w:r w:rsidRPr="007B7D73">
        <w:rPr>
          <w:rFonts w:ascii="Times New Roman" w:hAnsi="Times New Roman"/>
          <w:lang w:val="lt-LT"/>
        </w:rPr>
        <w:t>2.</w:t>
      </w:r>
      <w:r w:rsidRPr="007B7D73">
        <w:rPr>
          <w:rFonts w:ascii="Times New Roman" w:hAnsi="Times New Roman"/>
          <w:lang w:val="lt-LT"/>
        </w:rPr>
        <w:tab/>
        <w:t>Kas žinotina prieš vartojant Testavan</w:t>
      </w:r>
    </w:p>
    <w:p w14:paraId="224483FA" w14:textId="77777777" w:rsidR="009A7EF0" w:rsidRPr="007B7D73" w:rsidRDefault="009A7EF0" w:rsidP="009A7EF0">
      <w:pPr>
        <w:tabs>
          <w:tab w:val="left" w:pos="720"/>
        </w:tabs>
        <w:spacing w:after="0" w:line="240" w:lineRule="auto"/>
        <w:rPr>
          <w:rFonts w:ascii="Times New Roman" w:hAnsi="Times New Roman"/>
          <w:lang w:val="lt-LT"/>
        </w:rPr>
      </w:pPr>
      <w:r w:rsidRPr="007B7D73">
        <w:rPr>
          <w:rFonts w:ascii="Times New Roman" w:hAnsi="Times New Roman"/>
          <w:lang w:val="lt-LT"/>
        </w:rPr>
        <w:t>3.</w:t>
      </w:r>
      <w:r w:rsidRPr="007B7D73">
        <w:rPr>
          <w:rFonts w:ascii="Times New Roman" w:hAnsi="Times New Roman"/>
          <w:lang w:val="lt-LT"/>
        </w:rPr>
        <w:tab/>
        <w:t>Kaip vartoti Testavan</w:t>
      </w:r>
    </w:p>
    <w:p w14:paraId="3987C80A" w14:textId="77777777" w:rsidR="009A7EF0" w:rsidRPr="007B7D73" w:rsidRDefault="009A7EF0" w:rsidP="009A7EF0">
      <w:pPr>
        <w:tabs>
          <w:tab w:val="left" w:pos="720"/>
        </w:tabs>
        <w:spacing w:after="0" w:line="240" w:lineRule="auto"/>
        <w:rPr>
          <w:rFonts w:ascii="Times New Roman" w:hAnsi="Times New Roman"/>
          <w:lang w:val="lt-LT"/>
        </w:rPr>
      </w:pPr>
      <w:r w:rsidRPr="007B7D73">
        <w:rPr>
          <w:rFonts w:ascii="Times New Roman" w:hAnsi="Times New Roman"/>
          <w:lang w:val="lt-LT"/>
        </w:rPr>
        <w:t>4.</w:t>
      </w:r>
      <w:r w:rsidRPr="007B7D73">
        <w:rPr>
          <w:rFonts w:ascii="Times New Roman" w:hAnsi="Times New Roman"/>
          <w:lang w:val="lt-LT"/>
        </w:rPr>
        <w:tab/>
        <w:t>Galimas šalutinis poveikis</w:t>
      </w:r>
    </w:p>
    <w:p w14:paraId="291206A5" w14:textId="77777777" w:rsidR="009A7EF0" w:rsidRPr="007B7D73" w:rsidRDefault="009A7EF0" w:rsidP="009A7EF0">
      <w:pPr>
        <w:tabs>
          <w:tab w:val="left" w:pos="720"/>
        </w:tabs>
        <w:spacing w:after="0" w:line="240" w:lineRule="auto"/>
        <w:rPr>
          <w:rFonts w:ascii="Times New Roman" w:hAnsi="Times New Roman"/>
          <w:lang w:val="lt-LT"/>
        </w:rPr>
      </w:pPr>
      <w:r w:rsidRPr="007B7D73">
        <w:rPr>
          <w:rFonts w:ascii="Times New Roman" w:hAnsi="Times New Roman"/>
          <w:lang w:val="lt-LT"/>
        </w:rPr>
        <w:t>5.</w:t>
      </w:r>
      <w:r w:rsidRPr="007B7D73">
        <w:rPr>
          <w:rFonts w:ascii="Times New Roman" w:hAnsi="Times New Roman"/>
          <w:lang w:val="lt-LT"/>
        </w:rPr>
        <w:tab/>
        <w:t>Kaip laikyti Testavan</w:t>
      </w:r>
    </w:p>
    <w:p w14:paraId="3395A7B5" w14:textId="77777777" w:rsidR="009A7EF0" w:rsidRPr="007B7D73" w:rsidRDefault="009A7EF0" w:rsidP="009A7EF0">
      <w:pPr>
        <w:tabs>
          <w:tab w:val="left" w:pos="720"/>
        </w:tabs>
        <w:spacing w:after="0" w:line="240" w:lineRule="auto"/>
        <w:rPr>
          <w:rFonts w:ascii="Times New Roman" w:hAnsi="Times New Roman"/>
          <w:lang w:val="lt-LT"/>
        </w:rPr>
      </w:pPr>
      <w:r w:rsidRPr="007B7D73">
        <w:rPr>
          <w:rFonts w:ascii="Times New Roman" w:hAnsi="Times New Roman"/>
          <w:lang w:val="lt-LT"/>
        </w:rPr>
        <w:t>6.</w:t>
      </w:r>
      <w:r w:rsidRPr="007B7D73">
        <w:rPr>
          <w:rFonts w:ascii="Times New Roman" w:hAnsi="Times New Roman"/>
          <w:lang w:val="lt-LT"/>
        </w:rPr>
        <w:tab/>
        <w:t>Pakuotės turinys ir kita informacija</w:t>
      </w:r>
    </w:p>
    <w:p w14:paraId="0F4F9456" w14:textId="77777777" w:rsidR="009A7EF0" w:rsidRPr="007B7D73" w:rsidRDefault="009A7EF0" w:rsidP="009A7EF0">
      <w:pPr>
        <w:spacing w:after="0" w:line="240" w:lineRule="auto"/>
        <w:rPr>
          <w:rFonts w:ascii="Times New Roman" w:hAnsi="Times New Roman"/>
          <w:lang w:val="lt-LT"/>
        </w:rPr>
      </w:pPr>
    </w:p>
    <w:p w14:paraId="7AFA68F3" w14:textId="77777777" w:rsidR="009A7EF0" w:rsidRPr="007B7D73" w:rsidRDefault="009A7EF0" w:rsidP="009A7EF0">
      <w:pPr>
        <w:spacing w:after="0" w:line="240" w:lineRule="auto"/>
        <w:rPr>
          <w:rFonts w:ascii="Times New Roman" w:hAnsi="Times New Roman"/>
          <w:lang w:val="lt-LT"/>
        </w:rPr>
      </w:pPr>
    </w:p>
    <w:p w14:paraId="73993DF1"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78" w:name="_Toc129243139"/>
      <w:bookmarkStart w:id="79" w:name="_Toc129243264"/>
      <w:r w:rsidRPr="007B7D73">
        <w:rPr>
          <w:rFonts w:ascii="Times New Roman" w:hAnsi="Times New Roman"/>
          <w:b/>
          <w:lang w:val="lt-LT"/>
        </w:rPr>
        <w:t>1.</w:t>
      </w:r>
      <w:r w:rsidRPr="007B7D73">
        <w:rPr>
          <w:rFonts w:ascii="Times New Roman" w:hAnsi="Times New Roman"/>
          <w:b/>
          <w:lang w:val="lt-LT"/>
        </w:rPr>
        <w:tab/>
        <w:t>Kas yra Testavan ir kam jis vartojamas</w:t>
      </w:r>
      <w:bookmarkEnd w:id="78"/>
      <w:bookmarkEnd w:id="79"/>
    </w:p>
    <w:p w14:paraId="58EA3691" w14:textId="77777777" w:rsidR="009A7EF0" w:rsidRPr="007B7D73" w:rsidRDefault="009A7EF0" w:rsidP="009A7EF0">
      <w:pPr>
        <w:spacing w:after="0" w:line="240" w:lineRule="auto"/>
        <w:rPr>
          <w:rFonts w:ascii="Times New Roman" w:hAnsi="Times New Roman"/>
          <w:lang w:val="lt-LT"/>
        </w:rPr>
      </w:pPr>
    </w:p>
    <w:p w14:paraId="2C3C47C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b/>
          <w:lang w:val="lt-LT"/>
        </w:rPr>
        <w:t>Kas yra Testavan?</w:t>
      </w:r>
    </w:p>
    <w:p w14:paraId="1F9B1EE6"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yra skaidrus gelis, kuriame yra testosterono. Testosteronas yra natūraliai Jūsų organizme gaminamas vyriškas hormonas.</w:t>
      </w:r>
    </w:p>
    <w:p w14:paraId="1CFD2377" w14:textId="77777777" w:rsidR="009A7EF0" w:rsidRPr="007B7D73" w:rsidRDefault="009A7EF0" w:rsidP="009A7EF0">
      <w:pPr>
        <w:spacing w:after="0" w:line="240" w:lineRule="auto"/>
        <w:rPr>
          <w:rFonts w:ascii="Times New Roman" w:hAnsi="Times New Roman"/>
          <w:lang w:val="lt-LT"/>
        </w:rPr>
      </w:pPr>
    </w:p>
    <w:p w14:paraId="364651C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vartojamas testosteronui pakeisti suaugusiems vyrams, kurių organizme natūralaus testosterono susidaro nepakankamai, t. y. būklė, vadinama hipogonadizmu. Šis vaistas padeda padidinti testosterono kiekį iki normalaus lygio.</w:t>
      </w:r>
    </w:p>
    <w:p w14:paraId="42BB9542" w14:textId="77777777" w:rsidR="009A7EF0" w:rsidRPr="007B7D73" w:rsidRDefault="009A7EF0" w:rsidP="009A7EF0">
      <w:pPr>
        <w:spacing w:after="0" w:line="240" w:lineRule="auto"/>
        <w:rPr>
          <w:rFonts w:ascii="Times New Roman" w:hAnsi="Times New Roman"/>
          <w:lang w:val="lt-LT"/>
        </w:rPr>
      </w:pPr>
    </w:p>
    <w:p w14:paraId="3159E2A3"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Ką daro testosteronas?</w:t>
      </w:r>
    </w:p>
    <w:p w14:paraId="6058630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Testosteronas organizme fiziologiškai gaminamas Jūsų sėklidėse.</w:t>
      </w:r>
    </w:p>
    <w:p w14:paraId="39DAE465" w14:textId="77777777" w:rsidR="009A7EF0" w:rsidRPr="007B7D73" w:rsidRDefault="009A7EF0" w:rsidP="009A7EF0">
      <w:pPr>
        <w:pStyle w:val="Sraopastraipa"/>
        <w:numPr>
          <w:ilvl w:val="0"/>
          <w:numId w:val="6"/>
        </w:numPr>
        <w:spacing w:after="0" w:line="240" w:lineRule="auto"/>
        <w:rPr>
          <w:rFonts w:ascii="Times New Roman" w:hAnsi="Times New Roman"/>
          <w:lang w:val="lt-LT"/>
        </w:rPr>
      </w:pPr>
      <w:r w:rsidRPr="007B7D73">
        <w:rPr>
          <w:rFonts w:ascii="Times New Roman" w:hAnsi="Times New Roman"/>
          <w:lang w:val="lt-LT"/>
        </w:rPr>
        <w:t>Jis padeda susidaryti spermai ir atsirasti bei išlikti vyriškiems lytiniams požymiams, tokiems kaip žemas balsas ir kūno plaukuotumas.</w:t>
      </w:r>
    </w:p>
    <w:p w14:paraId="1D78D807" w14:textId="77777777" w:rsidR="009A7EF0" w:rsidRPr="007B7D73" w:rsidRDefault="009A7EF0" w:rsidP="009A7EF0">
      <w:pPr>
        <w:pStyle w:val="Sraopastraipa"/>
        <w:numPr>
          <w:ilvl w:val="0"/>
          <w:numId w:val="6"/>
        </w:numPr>
        <w:spacing w:after="0" w:line="240" w:lineRule="auto"/>
        <w:rPr>
          <w:rFonts w:ascii="Times New Roman" w:hAnsi="Times New Roman"/>
          <w:lang w:val="lt-LT"/>
        </w:rPr>
      </w:pPr>
      <w:r w:rsidRPr="007B7D73">
        <w:rPr>
          <w:rFonts w:ascii="Times New Roman" w:hAnsi="Times New Roman"/>
          <w:lang w:val="lt-LT"/>
        </w:rPr>
        <w:t>Jis būtinas normaliai lytinei veiklai ir lytiniam potraukiui.</w:t>
      </w:r>
    </w:p>
    <w:p w14:paraId="40043625" w14:textId="77777777" w:rsidR="009A7EF0" w:rsidRPr="007B7D73" w:rsidRDefault="009A7EF0" w:rsidP="009A7EF0">
      <w:pPr>
        <w:pStyle w:val="Sraopastraipa"/>
        <w:numPr>
          <w:ilvl w:val="0"/>
          <w:numId w:val="6"/>
        </w:numPr>
        <w:spacing w:after="0" w:line="240" w:lineRule="auto"/>
        <w:rPr>
          <w:rFonts w:ascii="Times New Roman" w:hAnsi="Times New Roman"/>
          <w:lang w:val="lt-LT"/>
        </w:rPr>
      </w:pPr>
      <w:r w:rsidRPr="007B7D73">
        <w:rPr>
          <w:rFonts w:ascii="Times New Roman" w:hAnsi="Times New Roman"/>
          <w:lang w:val="lt-LT"/>
        </w:rPr>
        <w:t>Jis taip pat padeda palaikyti raumenų masę ir jėgą.</w:t>
      </w:r>
    </w:p>
    <w:p w14:paraId="7C9E0CB8" w14:textId="77777777" w:rsidR="009A7EF0" w:rsidRPr="007B7D73" w:rsidRDefault="009A7EF0" w:rsidP="009A7EF0">
      <w:pPr>
        <w:spacing w:after="0" w:line="240" w:lineRule="auto"/>
        <w:rPr>
          <w:rFonts w:ascii="Times New Roman" w:hAnsi="Times New Roman"/>
          <w:lang w:val="lt-LT"/>
        </w:rPr>
      </w:pPr>
    </w:p>
    <w:p w14:paraId="565AE28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b/>
          <w:lang w:val="lt-LT"/>
        </w:rPr>
        <w:t>Kam Testavan vartojamas?</w:t>
      </w:r>
    </w:p>
    <w:p w14:paraId="77B166A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vartojamas vyrams pakeičiamajam gydymui testosteronu, gydyti įvairius sveikatos sutrikimus, kuriuos sukelia testosterono trūkumas (vyrų hipogonadizmas). Tai turi rodyti du atskiri testosterono kiekio kraujyje tyrimai ir klinikiniai simptomai, pvz.,</w:t>
      </w:r>
    </w:p>
    <w:p w14:paraId="6BBB058D"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impotencija;</w:t>
      </w:r>
    </w:p>
    <w:p w14:paraId="00D0F520"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nevaisingumas;</w:t>
      </w:r>
    </w:p>
    <w:p w14:paraId="6B588CB0"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susilpnėjęs lytinis potraukis;</w:t>
      </w:r>
    </w:p>
    <w:p w14:paraId="3F1A2164"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nuovargis;</w:t>
      </w:r>
    </w:p>
    <w:p w14:paraId="687FDC75"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prislėgta nuotaika;</w:t>
      </w:r>
    </w:p>
    <w:p w14:paraId="0C395A43"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kaulų masės mažėjimas dėl sumažėjusio hormonų kiekio;</w:t>
      </w:r>
    </w:p>
    <w:p w14:paraId="0F486315"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dalinis antrinių lytinių požymių praradimas, pavyzdžiui balso pokyčiai, riebalų pasiskirstymo pokyčiai;</w:t>
      </w:r>
    </w:p>
    <w:p w14:paraId="670DCC95"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dalinis veido ir kūno plaukuotumo praradimas.</w:t>
      </w:r>
    </w:p>
    <w:p w14:paraId="176E5390" w14:textId="77777777" w:rsidR="009A7EF0" w:rsidRPr="007B7D73" w:rsidRDefault="009A7EF0" w:rsidP="009A7EF0">
      <w:pPr>
        <w:spacing w:after="0" w:line="240" w:lineRule="auto"/>
        <w:rPr>
          <w:rFonts w:ascii="Times New Roman" w:hAnsi="Times New Roman"/>
          <w:lang w:val="lt-LT"/>
        </w:rPr>
      </w:pPr>
    </w:p>
    <w:p w14:paraId="7E887035" w14:textId="77777777" w:rsidR="009A7EF0" w:rsidRPr="007B7D73" w:rsidRDefault="009A7EF0" w:rsidP="009A7EF0">
      <w:pPr>
        <w:spacing w:after="0" w:line="240" w:lineRule="auto"/>
        <w:rPr>
          <w:rFonts w:ascii="Times New Roman" w:hAnsi="Times New Roman"/>
          <w:lang w:val="lt-LT"/>
        </w:rPr>
      </w:pPr>
    </w:p>
    <w:p w14:paraId="5345AA99" w14:textId="77777777" w:rsidR="009A7EF0" w:rsidRPr="007B7D73" w:rsidRDefault="009A7EF0" w:rsidP="009A7EF0">
      <w:pPr>
        <w:spacing w:after="0" w:line="240" w:lineRule="auto"/>
        <w:rPr>
          <w:rFonts w:ascii="Times New Roman" w:hAnsi="Times New Roman"/>
          <w:lang w:val="lt-LT"/>
        </w:rPr>
      </w:pPr>
    </w:p>
    <w:p w14:paraId="32AE8779"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80" w:name="_Toc129243140"/>
      <w:bookmarkStart w:id="81" w:name="_Toc129243265"/>
      <w:r w:rsidRPr="007B7D73">
        <w:rPr>
          <w:rFonts w:ascii="Times New Roman" w:hAnsi="Times New Roman"/>
          <w:b/>
          <w:lang w:val="lt-LT"/>
        </w:rPr>
        <w:t>2.</w:t>
      </w:r>
      <w:r w:rsidRPr="007B7D73">
        <w:rPr>
          <w:rFonts w:ascii="Times New Roman" w:hAnsi="Times New Roman"/>
          <w:b/>
          <w:lang w:val="lt-LT"/>
        </w:rPr>
        <w:tab/>
        <w:t xml:space="preserve">Kas žinotina prieš vartojant </w:t>
      </w:r>
      <w:bookmarkEnd w:id="80"/>
      <w:bookmarkEnd w:id="81"/>
      <w:r w:rsidRPr="007B7D73">
        <w:rPr>
          <w:rFonts w:ascii="Times New Roman" w:hAnsi="Times New Roman"/>
          <w:b/>
          <w:lang w:val="lt-LT"/>
        </w:rPr>
        <w:t>Testavan</w:t>
      </w:r>
    </w:p>
    <w:p w14:paraId="6C900944" w14:textId="77777777" w:rsidR="009A7EF0" w:rsidRPr="007B7D73" w:rsidRDefault="009A7EF0" w:rsidP="009A7EF0">
      <w:pPr>
        <w:spacing w:after="0" w:line="240" w:lineRule="auto"/>
        <w:rPr>
          <w:rFonts w:ascii="Times New Roman" w:hAnsi="Times New Roman"/>
          <w:lang w:val="lt-LT"/>
        </w:rPr>
      </w:pPr>
    </w:p>
    <w:p w14:paraId="6CC06D8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b/>
          <w:lang w:val="lt-LT"/>
        </w:rPr>
        <w:t>Kam galima vartoti Testavan:</w:t>
      </w:r>
    </w:p>
    <w:p w14:paraId="2D362584" w14:textId="77777777" w:rsidR="009A7EF0" w:rsidRPr="007B7D73" w:rsidRDefault="009A7EF0" w:rsidP="009A7EF0">
      <w:pPr>
        <w:numPr>
          <w:ilvl w:val="0"/>
          <w:numId w:val="7"/>
        </w:numPr>
        <w:spacing w:after="0" w:line="240" w:lineRule="auto"/>
        <w:rPr>
          <w:rFonts w:ascii="Times New Roman" w:hAnsi="Times New Roman"/>
          <w:lang w:val="lt-LT"/>
        </w:rPr>
      </w:pPr>
      <w:r w:rsidRPr="007B7D73">
        <w:rPr>
          <w:rFonts w:ascii="Times New Roman" w:hAnsi="Times New Roman"/>
          <w:lang w:val="lt-LT"/>
        </w:rPr>
        <w:t>Testavan gali vartoti tik vyrai.</w:t>
      </w:r>
    </w:p>
    <w:p w14:paraId="1149F439" w14:textId="77777777" w:rsidR="009A7EF0" w:rsidRPr="007B7D73" w:rsidRDefault="009A7EF0" w:rsidP="009A7EF0">
      <w:pPr>
        <w:numPr>
          <w:ilvl w:val="0"/>
          <w:numId w:val="7"/>
        </w:numPr>
        <w:spacing w:after="0" w:line="240" w:lineRule="auto"/>
        <w:rPr>
          <w:rFonts w:ascii="Times New Roman" w:hAnsi="Times New Roman"/>
          <w:lang w:val="lt-LT"/>
        </w:rPr>
      </w:pPr>
      <w:r w:rsidRPr="007B7D73">
        <w:rPr>
          <w:rFonts w:ascii="Times New Roman" w:hAnsi="Times New Roman"/>
          <w:lang w:val="lt-LT"/>
        </w:rPr>
        <w:t>Jaunesniems kaip 18 metų vyrams šio vaisto vartoti negalima.</w:t>
      </w:r>
    </w:p>
    <w:p w14:paraId="5D2AFC2E" w14:textId="77777777" w:rsidR="009A7EF0" w:rsidRPr="007B7D73" w:rsidRDefault="009A7EF0" w:rsidP="009A7EF0">
      <w:pPr>
        <w:numPr>
          <w:ilvl w:val="0"/>
          <w:numId w:val="7"/>
        </w:numPr>
        <w:spacing w:after="0" w:line="240" w:lineRule="auto"/>
        <w:rPr>
          <w:rFonts w:ascii="Times New Roman" w:hAnsi="Times New Roman"/>
          <w:lang w:val="lt-LT"/>
        </w:rPr>
      </w:pPr>
      <w:r w:rsidRPr="007B7D73">
        <w:rPr>
          <w:rFonts w:ascii="Times New Roman" w:hAnsi="Times New Roman"/>
          <w:lang w:val="lt-LT"/>
        </w:rPr>
        <w:t>Šis vaistas neskirtas bet kokio amžiaus moterims.</w:t>
      </w:r>
    </w:p>
    <w:p w14:paraId="551969DE" w14:textId="77777777" w:rsidR="009A7EF0" w:rsidRPr="007B7D73" w:rsidRDefault="009A7EF0" w:rsidP="009A7EF0">
      <w:pPr>
        <w:numPr>
          <w:ilvl w:val="0"/>
          <w:numId w:val="7"/>
        </w:numPr>
        <w:spacing w:after="0" w:line="240" w:lineRule="auto"/>
        <w:rPr>
          <w:rFonts w:ascii="Times New Roman" w:hAnsi="Times New Roman"/>
          <w:lang w:val="lt-LT"/>
        </w:rPr>
      </w:pPr>
      <w:r w:rsidRPr="007B7D73">
        <w:rPr>
          <w:rFonts w:ascii="Times New Roman" w:hAnsi="Times New Roman"/>
          <w:lang w:val="lt-LT"/>
        </w:rPr>
        <w:t>Moterims (ypatingai nėščioms ar žindančioms) ar vaikams negalima liestis prie Testavan gelio ar odos, ant kurios buvo užtepta Testavan.</w:t>
      </w:r>
    </w:p>
    <w:p w14:paraId="4AFF5ED6" w14:textId="77777777" w:rsidR="009A7EF0" w:rsidRPr="007B7D73" w:rsidRDefault="009A7EF0" w:rsidP="009A7EF0">
      <w:pPr>
        <w:spacing w:after="0" w:line="240" w:lineRule="auto"/>
        <w:rPr>
          <w:rFonts w:ascii="Times New Roman" w:hAnsi="Times New Roman"/>
          <w:lang w:val="lt-LT"/>
        </w:rPr>
      </w:pPr>
    </w:p>
    <w:p w14:paraId="41E614E1"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Testavan vartoti negalima:</w:t>
      </w:r>
    </w:p>
    <w:p w14:paraId="32BBCD1D" w14:textId="77777777" w:rsidR="009A7EF0" w:rsidRPr="007B7D73" w:rsidRDefault="009A7EF0" w:rsidP="009A7EF0">
      <w:pPr>
        <w:numPr>
          <w:ilvl w:val="0"/>
          <w:numId w:val="8"/>
        </w:numPr>
        <w:spacing w:after="0" w:line="240" w:lineRule="auto"/>
        <w:rPr>
          <w:rFonts w:ascii="Times New Roman" w:hAnsi="Times New Roman"/>
          <w:lang w:val="lt-LT"/>
        </w:rPr>
      </w:pPr>
      <w:r w:rsidRPr="007B7D73">
        <w:rPr>
          <w:rFonts w:ascii="Times New Roman" w:hAnsi="Times New Roman"/>
          <w:lang w:val="lt-LT"/>
        </w:rPr>
        <w:t>jeigu yra alergija testosteronui arba bet kuriai pagalbinei šio vaisto medžiagai (jos išvardytos 6 skyriuje);</w:t>
      </w:r>
    </w:p>
    <w:p w14:paraId="69B88F0D" w14:textId="77777777" w:rsidR="009A7EF0" w:rsidRPr="007B7D73" w:rsidRDefault="009A7EF0" w:rsidP="009A7EF0">
      <w:pPr>
        <w:numPr>
          <w:ilvl w:val="0"/>
          <w:numId w:val="8"/>
        </w:numPr>
        <w:spacing w:after="0" w:line="240" w:lineRule="auto"/>
        <w:rPr>
          <w:rFonts w:ascii="Times New Roman" w:hAnsi="Times New Roman"/>
          <w:lang w:val="lt-LT"/>
        </w:rPr>
      </w:pPr>
      <w:r w:rsidRPr="007B7D73">
        <w:rPr>
          <w:rFonts w:ascii="Times New Roman" w:hAnsi="Times New Roman"/>
          <w:lang w:val="lt-LT"/>
        </w:rPr>
        <w:t>jeigu sergate arba manoma, kad galite sirgti prostatos vėžiu;</w:t>
      </w:r>
    </w:p>
    <w:p w14:paraId="6854C46E" w14:textId="77777777" w:rsidR="009A7EF0" w:rsidRPr="007B7D73" w:rsidRDefault="009A7EF0" w:rsidP="009A7EF0">
      <w:pPr>
        <w:numPr>
          <w:ilvl w:val="0"/>
          <w:numId w:val="8"/>
        </w:numPr>
        <w:spacing w:after="0" w:line="240" w:lineRule="auto"/>
        <w:rPr>
          <w:rFonts w:ascii="Times New Roman" w:hAnsi="Times New Roman"/>
          <w:lang w:val="lt-LT"/>
        </w:rPr>
      </w:pPr>
      <w:r w:rsidRPr="007B7D73">
        <w:rPr>
          <w:rFonts w:ascii="Times New Roman" w:hAnsi="Times New Roman"/>
          <w:lang w:val="lt-LT"/>
        </w:rPr>
        <w:t>jeigu sergate arba manoma, kad galite sirgti krūties vėžiu (vyrams ši liga pasireiškia retai).</w:t>
      </w:r>
    </w:p>
    <w:p w14:paraId="1700A095" w14:textId="77777777" w:rsidR="009A7EF0" w:rsidRPr="007B7D73" w:rsidRDefault="009A7EF0" w:rsidP="009A7EF0">
      <w:pPr>
        <w:spacing w:after="0" w:line="240" w:lineRule="auto"/>
        <w:rPr>
          <w:rFonts w:ascii="Times New Roman" w:hAnsi="Times New Roman"/>
          <w:lang w:val="lt-LT"/>
        </w:rPr>
      </w:pPr>
    </w:p>
    <w:p w14:paraId="0E1D27D5" w14:textId="77777777" w:rsidR="009A7EF0" w:rsidRPr="007B7D73" w:rsidRDefault="009A7EF0" w:rsidP="009A7EF0">
      <w:pPr>
        <w:keepNext/>
        <w:tabs>
          <w:tab w:val="left" w:pos="567"/>
        </w:tabs>
        <w:spacing w:after="0" w:line="240" w:lineRule="auto"/>
        <w:jc w:val="both"/>
        <w:outlineLvl w:val="3"/>
        <w:rPr>
          <w:rFonts w:ascii="Times New Roman" w:hAnsi="Times New Roman"/>
          <w:b/>
          <w:lang w:val="lt-LT"/>
        </w:rPr>
      </w:pPr>
      <w:r w:rsidRPr="007B7D73">
        <w:rPr>
          <w:rFonts w:ascii="Times New Roman" w:hAnsi="Times New Roman"/>
          <w:b/>
          <w:lang w:val="lt-LT"/>
        </w:rPr>
        <w:t xml:space="preserve">Įspėjimai ir atsargumo priemonės </w:t>
      </w:r>
    </w:p>
    <w:p w14:paraId="0F8DD69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Gydymas testosteronu gali greitinti prostatos vėžio progresavimą. Jūsų gydytojas prieš pradedant gydymą Testavan, atliks reikiamus tyrimus ir po to periodiškai atlikinės kraujo ir prostatos tyrimus.</w:t>
      </w:r>
    </w:p>
    <w:p w14:paraId="4F6E523F" w14:textId="77777777" w:rsidR="009A7EF0" w:rsidRPr="007B7D73" w:rsidRDefault="009A7EF0" w:rsidP="009A7EF0">
      <w:pPr>
        <w:numPr>
          <w:ilvl w:val="12"/>
          <w:numId w:val="0"/>
        </w:numPr>
        <w:spacing w:after="0" w:line="240" w:lineRule="auto"/>
        <w:ind w:right="-2"/>
        <w:rPr>
          <w:rFonts w:ascii="Times New Roman" w:hAnsi="Times New Roman"/>
          <w:lang w:val="lt-LT"/>
        </w:rPr>
      </w:pPr>
    </w:p>
    <w:p w14:paraId="56560A3C" w14:textId="77777777" w:rsidR="009A7EF0" w:rsidRPr="007B7D73" w:rsidRDefault="009A7EF0" w:rsidP="009A7EF0">
      <w:pPr>
        <w:numPr>
          <w:ilvl w:val="12"/>
          <w:numId w:val="0"/>
        </w:numPr>
        <w:spacing w:after="0" w:line="240" w:lineRule="auto"/>
        <w:ind w:right="-2"/>
        <w:rPr>
          <w:rFonts w:ascii="Times New Roman" w:hAnsi="Times New Roman"/>
          <w:lang w:val="lt-LT"/>
        </w:rPr>
      </w:pPr>
      <w:r w:rsidRPr="007B7D73">
        <w:rPr>
          <w:rFonts w:ascii="Times New Roman" w:hAnsi="Times New Roman"/>
          <w:lang w:val="lt-LT"/>
        </w:rPr>
        <w:t xml:space="preserve">Pasitarkite su gydytoju, prieš pradėdami vartoti Testavan, jei </w:t>
      </w:r>
      <w:r w:rsidRPr="001D4A29">
        <w:rPr>
          <w:rFonts w:ascii="Times New Roman" w:hAnsi="Times New Roman"/>
          <w:lang w:val="lt-LT"/>
        </w:rPr>
        <w:t>Jums yra ar kada nors buvo</w:t>
      </w:r>
      <w:r>
        <w:rPr>
          <w:rFonts w:ascii="Times New Roman" w:hAnsi="Times New Roman"/>
          <w:lang w:val="lt-LT"/>
        </w:rPr>
        <w:t xml:space="preserve"> </w:t>
      </w:r>
      <w:r w:rsidRPr="007B7D73">
        <w:rPr>
          <w:rFonts w:ascii="Times New Roman" w:hAnsi="Times New Roman"/>
          <w:lang w:val="lt-LT"/>
        </w:rPr>
        <w:t>bet kuri iš išvardytų aplinkybių:</w:t>
      </w:r>
    </w:p>
    <w:p w14:paraId="3DD38759"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dėl padidėjusios prostatos yra pasunkėjęs šlapinimasis;</w:t>
      </w:r>
    </w:p>
    <w:p w14:paraId="76FC3C38"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sergate kaulų vėžiu – Jūsų gydytojas gali reguliariai tirti kalcio kiekį;</w:t>
      </w:r>
    </w:p>
    <w:p w14:paraId="459F16D8"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Jūsų kraujospūdis padidėjęs arba esate gydomas nuo padidėjusio kraujospūdžio, nes Testavan gali didinti kraujospūdį;</w:t>
      </w:r>
    </w:p>
    <w:p w14:paraId="033C48E5" w14:textId="77777777" w:rsidR="009A7EF0" w:rsidRPr="007B7D73" w:rsidRDefault="009A7EF0" w:rsidP="009A7EF0">
      <w:pPr>
        <w:pStyle w:val="Sraopastraipa"/>
        <w:numPr>
          <w:ilvl w:val="0"/>
          <w:numId w:val="9"/>
        </w:numPr>
        <w:spacing w:after="0" w:line="240" w:lineRule="auto"/>
        <w:rPr>
          <w:rFonts w:ascii="Times New Roman" w:hAnsi="Times New Roman"/>
          <w:lang w:val="lt-LT"/>
        </w:rPr>
      </w:pPr>
      <w:r w:rsidRPr="007B7D73">
        <w:rPr>
          <w:rFonts w:ascii="Times New Roman" w:hAnsi="Times New Roman"/>
          <w:lang w:val="lt-LT"/>
        </w:rPr>
        <w:t>sergate sunkia širdies, kepenų ar inkstų liga, kadangi gydymas Testavan gali sukelti sunkių komplikacijų, pasireiškiančių vandens susilaikymu organizme, kurį kartais lydi (stazinis) širdies nepakankamumas (skysčio perteklius širdyje);</w:t>
      </w:r>
    </w:p>
    <w:p w14:paraId="3AC5264D"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sergate išemine širdies liga (būkle, kai sutrinka širdies aprūpinimas krauju);</w:t>
      </w:r>
    </w:p>
    <w:p w14:paraId="385B18CA" w14:textId="77777777" w:rsidR="009A7EF0"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yra kraujo krešėjimo sutrikimų</w:t>
      </w:r>
      <w:r>
        <w:rPr>
          <w:rFonts w:ascii="Times New Roman" w:hAnsi="Times New Roman"/>
          <w:lang w:val="lt-LT"/>
        </w:rPr>
        <w:t>:</w:t>
      </w:r>
    </w:p>
    <w:p w14:paraId="19D2CC6F" w14:textId="77777777" w:rsidR="009A7EF0" w:rsidRPr="00FD7747" w:rsidRDefault="009A7EF0" w:rsidP="009A7EF0">
      <w:pPr>
        <w:numPr>
          <w:ilvl w:val="0"/>
          <w:numId w:val="9"/>
        </w:numPr>
        <w:spacing w:after="0" w:line="240" w:lineRule="auto"/>
        <w:ind w:left="1134"/>
        <w:rPr>
          <w:rFonts w:ascii="Times New Roman" w:hAnsi="Times New Roman"/>
          <w:lang w:val="lt-LT"/>
        </w:rPr>
      </w:pPr>
      <w:r w:rsidRPr="00FD7747">
        <w:rPr>
          <w:rFonts w:ascii="Times New Roman" w:hAnsi="Times New Roman"/>
          <w:lang w:val="lt-LT"/>
        </w:rPr>
        <w:t>trombofilija (kraujo krešėjimo sutrikimas, didinantis trombozės – kraujo krešulių susidarymo kraujagyslėse – riziką)</w:t>
      </w:r>
      <w:r>
        <w:rPr>
          <w:rFonts w:ascii="Times New Roman" w:hAnsi="Times New Roman"/>
          <w:lang w:val="lt-LT"/>
        </w:rPr>
        <w:t>.</w:t>
      </w:r>
    </w:p>
    <w:p w14:paraId="46F98A00" w14:textId="77777777" w:rsidR="009A7EF0" w:rsidRPr="00FD7747" w:rsidRDefault="009A7EF0" w:rsidP="009A7EF0">
      <w:pPr>
        <w:numPr>
          <w:ilvl w:val="0"/>
          <w:numId w:val="9"/>
        </w:numPr>
        <w:spacing w:after="0" w:line="240" w:lineRule="auto"/>
        <w:ind w:left="1134"/>
        <w:rPr>
          <w:rFonts w:ascii="Times New Roman" w:hAnsi="Times New Roman"/>
          <w:lang w:val="lt-LT"/>
        </w:rPr>
      </w:pPr>
      <w:r w:rsidRPr="00FD7747">
        <w:rPr>
          <w:rFonts w:ascii="Times New Roman" w:hAnsi="Times New Roman"/>
          <w:lang w:val="lt-LT"/>
        </w:rPr>
        <w:t xml:space="preserve">veiksnių, didinančių kraujo krešulių susidarymo venose riziką: praeityje buvę kraujo krešuliai venose; rūkymas; nutukimas; vėžys; nejudrumas; jei bent vienam iš artimiausių Jūsų giminaičių jaunystėje (pvz., jaunesniam nei 50 metų) buvo kraujo krešulys kojoje, plautyje ar kitame organe; </w:t>
      </w:r>
      <w:r w:rsidRPr="00563427">
        <w:rPr>
          <w:rFonts w:ascii="Times New Roman" w:hAnsi="Times New Roman"/>
          <w:lang w:val="lt-LT"/>
        </w:rPr>
        <w:t>arba senstant.</w:t>
      </w:r>
      <w:r w:rsidRPr="00FD7747">
        <w:rPr>
          <w:rFonts w:ascii="Times New Roman" w:hAnsi="Times New Roman"/>
          <w:lang w:val="lt-LT"/>
        </w:rPr>
        <w:t xml:space="preserve"> </w:t>
      </w:r>
    </w:p>
    <w:p w14:paraId="6E300D5F" w14:textId="77777777" w:rsidR="009A7EF0" w:rsidRPr="007B7D73" w:rsidRDefault="009A7EF0" w:rsidP="009A7EF0">
      <w:pPr>
        <w:numPr>
          <w:ilvl w:val="0"/>
          <w:numId w:val="9"/>
        </w:numPr>
        <w:spacing w:after="0" w:line="240" w:lineRule="auto"/>
        <w:ind w:left="1134"/>
        <w:rPr>
          <w:rFonts w:ascii="Times New Roman" w:hAnsi="Times New Roman"/>
          <w:lang w:val="lt-LT"/>
        </w:rPr>
      </w:pPr>
      <w:r w:rsidRPr="00FD7747">
        <w:rPr>
          <w:rFonts w:ascii="Times New Roman" w:hAnsi="Times New Roman"/>
          <w:lang w:val="lt-LT"/>
        </w:rPr>
        <w:t>Kaip atpažinti kraujo krešulį: skausmingas vienos kojos patinimas ar staigus odos spalvos pokytis, pvz., blyškumas, raudona arba mėlyna spalva, staigus dusulys, staigus nepaaiškinamas kosulys, dėl to gali būti atkosima kraujo; arba staigus skausmas krūtinėje, sunkus galvos sukimasis ar svaigulys, stiprus pilvo skausmas, staigus regėjimo praradimas. Jeigu pasireiškė vienas iš šių simptomų, nedelsdami kreipkitės į gydytoją</w:t>
      </w:r>
      <w:r w:rsidRPr="007B7D73">
        <w:rPr>
          <w:rFonts w:ascii="Times New Roman" w:hAnsi="Times New Roman"/>
          <w:lang w:val="lt-LT"/>
        </w:rPr>
        <w:t>);</w:t>
      </w:r>
    </w:p>
    <w:p w14:paraId="447DDA84"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sergate epilepsija;</w:t>
      </w:r>
    </w:p>
    <w:p w14:paraId="2B34CE19"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sergate migrena;</w:t>
      </w:r>
    </w:p>
    <w:p w14:paraId="23D36E40" w14:textId="77777777" w:rsidR="009A7EF0" w:rsidRPr="007B7D73" w:rsidRDefault="009A7EF0" w:rsidP="009A7EF0">
      <w:pPr>
        <w:numPr>
          <w:ilvl w:val="0"/>
          <w:numId w:val="9"/>
        </w:numPr>
        <w:spacing w:after="0" w:line="240" w:lineRule="auto"/>
        <w:rPr>
          <w:rFonts w:ascii="Times New Roman" w:hAnsi="Times New Roman"/>
          <w:lang w:val="lt-LT"/>
        </w:rPr>
      </w:pPr>
      <w:r w:rsidRPr="007B7D73">
        <w:rPr>
          <w:rFonts w:ascii="Times New Roman" w:hAnsi="Times New Roman"/>
          <w:lang w:val="lt-LT"/>
        </w:rPr>
        <w:t>Jūsų kvėpavimas miegant pasunkėja. Tokio poveikio rizika didesnė, jei sveriate per daug arba sergate lėtine plaučių liga.</w:t>
      </w:r>
    </w:p>
    <w:p w14:paraId="01394693"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Jeigu Jums yra bet kuri aukščiau paminėta būklė, prieš vartodami Testavan, pasitarkite su gydytoju arba vaistininku. Vartojant, šį vaistą, šios būklės gali pasunkėti.</w:t>
      </w:r>
    </w:p>
    <w:p w14:paraId="0D552728" w14:textId="77777777" w:rsidR="009A7EF0" w:rsidRPr="007B7D73" w:rsidRDefault="009A7EF0" w:rsidP="009A7EF0">
      <w:pPr>
        <w:tabs>
          <w:tab w:val="left" w:pos="284"/>
        </w:tabs>
        <w:spacing w:after="0" w:line="240" w:lineRule="auto"/>
        <w:rPr>
          <w:rFonts w:ascii="Times New Roman" w:hAnsi="Times New Roman"/>
          <w:lang w:val="lt-LT"/>
        </w:rPr>
      </w:pPr>
    </w:p>
    <w:p w14:paraId="16CBF463"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Jei atsiranda odos, ant kurios buvo užtepta Testavan, reakcija, pasitarkite su gydytoju. Gali tekti nutraukti Testavan vartojimą.</w:t>
      </w:r>
    </w:p>
    <w:p w14:paraId="296B4A8D" w14:textId="77777777" w:rsidR="009A7EF0" w:rsidRPr="007B7D73" w:rsidRDefault="009A7EF0" w:rsidP="009A7EF0">
      <w:pPr>
        <w:tabs>
          <w:tab w:val="left" w:pos="284"/>
        </w:tabs>
        <w:spacing w:after="0" w:line="240" w:lineRule="auto"/>
        <w:rPr>
          <w:rFonts w:ascii="Times New Roman" w:hAnsi="Times New Roman"/>
          <w:lang w:val="lt-LT"/>
        </w:rPr>
      </w:pPr>
    </w:p>
    <w:p w14:paraId="1417D77C"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Prieš pradedant gydymą ir gydymo metu gydytojas turi atlikti šiuos kraujo tyrimus: testosterono kiekio kraujyje tyrimą, bendrąjį kraujo tyrimą.</w:t>
      </w:r>
    </w:p>
    <w:p w14:paraId="71B25A1E" w14:textId="77777777" w:rsidR="009A7EF0" w:rsidRPr="007B7D73" w:rsidRDefault="009A7EF0" w:rsidP="009A7EF0">
      <w:pPr>
        <w:tabs>
          <w:tab w:val="left" w:pos="284"/>
        </w:tabs>
        <w:spacing w:after="0" w:line="240" w:lineRule="auto"/>
        <w:rPr>
          <w:rFonts w:ascii="Times New Roman" w:hAnsi="Times New Roman"/>
          <w:lang w:val="lt-LT"/>
        </w:rPr>
      </w:pPr>
    </w:p>
    <w:p w14:paraId="62381D95"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Testavan gelio vartojimo metu ir tuojau po vartojimo, ant geliu pateptos odos negalima tepti kūno losjonų ir kremo nuo saulės.</w:t>
      </w:r>
    </w:p>
    <w:p w14:paraId="1DD3B5EC" w14:textId="77777777" w:rsidR="009A7EF0" w:rsidRPr="007B7D73" w:rsidRDefault="009A7EF0" w:rsidP="009A7EF0">
      <w:pPr>
        <w:tabs>
          <w:tab w:val="left" w:pos="284"/>
        </w:tabs>
        <w:spacing w:after="0" w:line="240" w:lineRule="auto"/>
        <w:rPr>
          <w:rFonts w:ascii="Times New Roman" w:hAnsi="Times New Roman"/>
          <w:lang w:val="lt-LT"/>
        </w:rPr>
      </w:pPr>
    </w:p>
    <w:p w14:paraId="5DF6DB93" w14:textId="77777777" w:rsidR="009A7EF0" w:rsidRPr="007B7D73" w:rsidRDefault="009A7EF0" w:rsidP="009A7EF0">
      <w:pPr>
        <w:tabs>
          <w:tab w:val="left" w:pos="284"/>
        </w:tabs>
        <w:spacing w:after="0" w:line="240" w:lineRule="auto"/>
        <w:rPr>
          <w:rFonts w:ascii="Times New Roman" w:hAnsi="Times New Roman"/>
          <w:b/>
          <w:lang w:val="lt-LT"/>
        </w:rPr>
      </w:pPr>
      <w:r w:rsidRPr="007B7D73">
        <w:rPr>
          <w:rFonts w:ascii="Times New Roman" w:hAnsi="Times New Roman"/>
          <w:b/>
          <w:lang w:val="lt-LT"/>
        </w:rPr>
        <w:t>Kaip apsisaugoti nuo Testavan patekimo ant kito žmogaus odos?</w:t>
      </w:r>
    </w:p>
    <w:p w14:paraId="6252831F"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Testavan gali patekti ant kitų asmenų artimo odos kontakto metu. Todėl gali padidėti testosterono kiekis šių asmenų organizme, o tai yra pavojinga. Taip gali atsitikti vienkartinio kontakto metu arba mažais kiekiais kauptis palaipsniui per tam tikrą laikotarpį.</w:t>
      </w:r>
    </w:p>
    <w:p w14:paraId="127D2B9C" w14:textId="77777777" w:rsidR="009A7EF0" w:rsidRPr="007B7D73" w:rsidRDefault="009A7EF0" w:rsidP="009A7EF0">
      <w:pPr>
        <w:pStyle w:val="Sraopastraipa"/>
        <w:numPr>
          <w:ilvl w:val="0"/>
          <w:numId w:val="10"/>
        </w:numPr>
        <w:tabs>
          <w:tab w:val="left" w:pos="284"/>
        </w:tabs>
        <w:spacing w:after="0" w:line="240" w:lineRule="auto"/>
        <w:rPr>
          <w:rFonts w:ascii="Times New Roman" w:hAnsi="Times New Roman"/>
          <w:lang w:val="lt-LT"/>
        </w:rPr>
      </w:pPr>
      <w:r w:rsidRPr="007B7D73">
        <w:rPr>
          <w:rFonts w:ascii="Times New Roman" w:hAnsi="Times New Roman"/>
          <w:lang w:val="lt-LT"/>
        </w:rPr>
        <w:t>Tai ypatingai svarbu moterims ir vaikams: jų organizme normalus testosterono kiekis yra labai mažas.</w:t>
      </w:r>
    </w:p>
    <w:p w14:paraId="66FEB000" w14:textId="77777777" w:rsidR="009A7EF0" w:rsidRPr="007B7D73" w:rsidRDefault="009A7EF0" w:rsidP="009A7EF0">
      <w:pPr>
        <w:pStyle w:val="Sraopastraipa"/>
        <w:numPr>
          <w:ilvl w:val="0"/>
          <w:numId w:val="10"/>
        </w:numPr>
        <w:tabs>
          <w:tab w:val="left" w:pos="284"/>
        </w:tabs>
        <w:spacing w:after="0" w:line="240" w:lineRule="auto"/>
        <w:rPr>
          <w:rFonts w:ascii="Times New Roman" w:hAnsi="Times New Roman"/>
          <w:lang w:val="lt-LT"/>
        </w:rPr>
      </w:pPr>
      <w:r w:rsidRPr="007B7D73">
        <w:rPr>
          <w:rFonts w:ascii="Times New Roman" w:hAnsi="Times New Roman"/>
          <w:lang w:val="lt-LT"/>
        </w:rPr>
        <w:t>Nėščioms moterims negalima liestis prie Testavan. Jei jūsų partnerė yra nėščia, atidžiai saugokitės, kad ji nesiliestų prie vaistu pateptos odos.</w:t>
      </w:r>
    </w:p>
    <w:p w14:paraId="53B2CFE8"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Kad išvengtumėte gelio pernašos ant kitų, Jūs:</w:t>
      </w:r>
    </w:p>
    <w:p w14:paraId="0DDEE44E" w14:textId="77777777" w:rsidR="009A7EF0" w:rsidRPr="007B7D73" w:rsidRDefault="009A7EF0" w:rsidP="009A7EF0">
      <w:pPr>
        <w:pStyle w:val="Sraopastraipa"/>
        <w:numPr>
          <w:ilvl w:val="0"/>
          <w:numId w:val="11"/>
        </w:numPr>
        <w:tabs>
          <w:tab w:val="left" w:pos="284"/>
        </w:tabs>
        <w:spacing w:after="0" w:line="240" w:lineRule="auto"/>
        <w:rPr>
          <w:rFonts w:ascii="Times New Roman" w:hAnsi="Times New Roman"/>
          <w:lang w:val="lt-LT"/>
        </w:rPr>
      </w:pPr>
      <w:r w:rsidRPr="007B7D73">
        <w:rPr>
          <w:rFonts w:ascii="Times New Roman" w:hAnsi="Times New Roman"/>
          <w:lang w:val="lt-LT"/>
        </w:rPr>
        <w:t>vaistui užtepti naudokite aplikatorių, o ne pirštus;</w:t>
      </w:r>
    </w:p>
    <w:p w14:paraId="3AE942D4" w14:textId="77777777" w:rsidR="009A7EF0" w:rsidRPr="007B7D73" w:rsidRDefault="009A7EF0" w:rsidP="009A7EF0">
      <w:pPr>
        <w:pStyle w:val="Sraopastraipa"/>
        <w:numPr>
          <w:ilvl w:val="0"/>
          <w:numId w:val="11"/>
        </w:numPr>
        <w:tabs>
          <w:tab w:val="left" w:pos="284"/>
        </w:tabs>
        <w:spacing w:after="0" w:line="240" w:lineRule="auto"/>
        <w:rPr>
          <w:rFonts w:ascii="Times New Roman" w:hAnsi="Times New Roman"/>
          <w:lang w:val="lt-LT"/>
        </w:rPr>
      </w:pPr>
      <w:r w:rsidRPr="007B7D73">
        <w:rPr>
          <w:rFonts w:ascii="Times New Roman" w:hAnsi="Times New Roman"/>
          <w:lang w:val="lt-LT"/>
        </w:rPr>
        <w:t>jeigu ant rankų pateko Testavan, jas nedelsiant nusiplaukite vandeniu ir muilu;</w:t>
      </w:r>
    </w:p>
    <w:p w14:paraId="21B5853A" w14:textId="77777777" w:rsidR="009A7EF0" w:rsidRPr="007B7D73" w:rsidRDefault="009A7EF0" w:rsidP="009A7EF0">
      <w:pPr>
        <w:pStyle w:val="Sraopastraipa"/>
        <w:numPr>
          <w:ilvl w:val="0"/>
          <w:numId w:val="11"/>
        </w:numPr>
        <w:tabs>
          <w:tab w:val="left" w:pos="284"/>
        </w:tabs>
        <w:spacing w:after="0" w:line="240" w:lineRule="auto"/>
        <w:rPr>
          <w:rFonts w:ascii="Times New Roman" w:hAnsi="Times New Roman"/>
          <w:lang w:val="lt-LT"/>
        </w:rPr>
      </w:pPr>
      <w:r w:rsidRPr="007B7D73">
        <w:rPr>
          <w:rFonts w:ascii="Times New Roman" w:hAnsi="Times New Roman"/>
          <w:lang w:val="lt-LT"/>
        </w:rPr>
        <w:t>geliui išdžiūvus, geliu pateptas sritis pridenkite drabužiais;</w:t>
      </w:r>
    </w:p>
    <w:p w14:paraId="4BC4BD1D" w14:textId="77777777" w:rsidR="009A7EF0" w:rsidRPr="007B7D73" w:rsidRDefault="009A7EF0" w:rsidP="009A7EF0">
      <w:pPr>
        <w:pStyle w:val="Sraopastraipa"/>
        <w:numPr>
          <w:ilvl w:val="0"/>
          <w:numId w:val="11"/>
        </w:numPr>
        <w:tabs>
          <w:tab w:val="left" w:pos="284"/>
        </w:tabs>
        <w:spacing w:after="0" w:line="240" w:lineRule="auto"/>
        <w:rPr>
          <w:rFonts w:ascii="Times New Roman" w:hAnsi="Times New Roman"/>
          <w:lang w:val="lt-LT"/>
        </w:rPr>
      </w:pPr>
      <w:r w:rsidRPr="007B7D73">
        <w:rPr>
          <w:rFonts w:ascii="Times New Roman" w:hAnsi="Times New Roman"/>
          <w:lang w:val="lt-LT"/>
        </w:rPr>
        <w:t>prieš artimą odos kontaktą su kitu asmeniu, išsimaudykite po dušu arba vonioje arba ant geliu pateptos srities dėvėkite drabužius (pavyzdžiui marškinėlius).</w:t>
      </w:r>
    </w:p>
    <w:p w14:paraId="5597E078" w14:textId="77777777" w:rsidR="009A7EF0" w:rsidRPr="007B7D73" w:rsidRDefault="009A7EF0" w:rsidP="009A7EF0">
      <w:pPr>
        <w:spacing w:after="0" w:line="240" w:lineRule="auto"/>
        <w:rPr>
          <w:rFonts w:ascii="Times New Roman" w:hAnsi="Times New Roman"/>
          <w:lang w:val="lt-LT"/>
        </w:rPr>
      </w:pPr>
    </w:p>
    <w:p w14:paraId="3E8B3AC1"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Kad užtikrintumėte savo partnerės (-io) saugumą, prieš lytinius santykius, maudydamiesi duše geliu pateptą sritį nuplaukite muilu; jei tai neįmanoma, kontakto metu ant geliu pateptos vietos dėvėkite marškinėlius.</w:t>
      </w:r>
    </w:p>
    <w:p w14:paraId="7E59CBCF" w14:textId="77777777" w:rsidR="009A7EF0" w:rsidRPr="007B7D73" w:rsidRDefault="009A7EF0" w:rsidP="009A7EF0">
      <w:pPr>
        <w:spacing w:after="0" w:line="240" w:lineRule="auto"/>
        <w:rPr>
          <w:rFonts w:ascii="Times New Roman" w:hAnsi="Times New Roman"/>
          <w:lang w:val="lt-LT"/>
        </w:rPr>
      </w:pPr>
    </w:p>
    <w:p w14:paraId="55ECD243" w14:textId="77777777" w:rsidR="009A7EF0" w:rsidRPr="007B7D73" w:rsidRDefault="009A7EF0" w:rsidP="009A7EF0">
      <w:pPr>
        <w:keepNext/>
        <w:tabs>
          <w:tab w:val="left" w:pos="567"/>
        </w:tabs>
        <w:spacing w:after="0" w:line="240" w:lineRule="auto"/>
        <w:jc w:val="both"/>
        <w:outlineLvl w:val="3"/>
        <w:rPr>
          <w:rFonts w:ascii="Times New Roman" w:eastAsia="SimSun" w:hAnsi="Times New Roman"/>
          <w:b/>
          <w:lang w:val="lt-LT"/>
        </w:rPr>
      </w:pPr>
      <w:r w:rsidRPr="007B7D73">
        <w:rPr>
          <w:rFonts w:ascii="Times New Roman" w:eastAsia="SimSun" w:hAnsi="Times New Roman"/>
          <w:b/>
          <w:lang w:val="lt-LT"/>
        </w:rPr>
        <w:t xml:space="preserve">Ką daryti, jeigu </w:t>
      </w:r>
      <w:r w:rsidRPr="007B7D73">
        <w:rPr>
          <w:rFonts w:ascii="Times New Roman" w:hAnsi="Times New Roman"/>
          <w:b/>
          <w:lang w:val="lt-LT"/>
        </w:rPr>
        <w:t>Testavan pateko ant kito žmogaus odos?</w:t>
      </w:r>
    </w:p>
    <w:p w14:paraId="794B3D2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Jei gelio pateks ant kito žmogaus odos (dėl kontakto su geliu ar Jūsų oda, ant kurios buvo užtepta gelio), tą odos vietą būtina kiek įmanoma greičiau nuplauti muilu ir vandeniu. Kuo ilgiau gelis išliks ant kito žmogaus odos nenuplautas, tuo didesnė tikimybė, kad į jo organizmą pateks testosterono.</w:t>
      </w:r>
    </w:p>
    <w:p w14:paraId="56765284" w14:textId="77777777" w:rsidR="009A7EF0" w:rsidRPr="007B7D73" w:rsidRDefault="009A7EF0" w:rsidP="009A7EF0">
      <w:pPr>
        <w:spacing w:after="0" w:line="240" w:lineRule="auto"/>
        <w:rPr>
          <w:rFonts w:ascii="Times New Roman" w:hAnsi="Times New Roman"/>
          <w:lang w:val="lt-LT"/>
        </w:rPr>
      </w:pPr>
    </w:p>
    <w:p w14:paraId="14487F47"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u w:val="single"/>
          <w:lang w:val="lt-LT"/>
        </w:rPr>
        <w:t>Jeigu Testavan pateko ant kito žmogaus odos</w:t>
      </w:r>
      <w:r w:rsidRPr="007B7D73">
        <w:rPr>
          <w:rFonts w:ascii="Times New Roman" w:hAnsi="Times New Roman"/>
          <w:lang w:val="lt-LT"/>
        </w:rPr>
        <w:t>, atkreipkite dėmesį į Jums artimų žmonių kūno ar elgesio pokyčius. Jeigu Jūsų artimajam pasireiškia bet kuris iš išvardytų požymių, reikia kreiptis į gydytoją:</w:t>
      </w:r>
    </w:p>
    <w:p w14:paraId="3C477ACB" w14:textId="77777777" w:rsidR="009A7EF0" w:rsidRPr="007B7D73" w:rsidRDefault="009A7EF0" w:rsidP="009A7EF0">
      <w:pPr>
        <w:pStyle w:val="Sraopastraipa"/>
        <w:numPr>
          <w:ilvl w:val="0"/>
          <w:numId w:val="12"/>
        </w:numPr>
        <w:spacing w:after="0" w:line="240" w:lineRule="auto"/>
        <w:rPr>
          <w:rFonts w:ascii="Times New Roman" w:hAnsi="Times New Roman"/>
          <w:lang w:val="lt-LT"/>
        </w:rPr>
      </w:pPr>
      <w:r w:rsidRPr="007B7D73">
        <w:rPr>
          <w:rFonts w:ascii="Times New Roman" w:hAnsi="Times New Roman"/>
          <w:lang w:val="lt-LT"/>
        </w:rPr>
        <w:t>spuogai,</w:t>
      </w:r>
    </w:p>
    <w:p w14:paraId="1D3E99D6" w14:textId="77777777" w:rsidR="009A7EF0" w:rsidRPr="007B7D73" w:rsidRDefault="009A7EF0" w:rsidP="009A7EF0">
      <w:pPr>
        <w:pStyle w:val="Sraopastraipa"/>
        <w:numPr>
          <w:ilvl w:val="0"/>
          <w:numId w:val="12"/>
        </w:numPr>
        <w:spacing w:after="0" w:line="240" w:lineRule="auto"/>
        <w:rPr>
          <w:rFonts w:ascii="Times New Roman" w:hAnsi="Times New Roman"/>
          <w:lang w:val="lt-LT"/>
        </w:rPr>
      </w:pPr>
      <w:r w:rsidRPr="007B7D73">
        <w:rPr>
          <w:rFonts w:ascii="Times New Roman" w:hAnsi="Times New Roman"/>
          <w:lang w:val="lt-LT"/>
        </w:rPr>
        <w:t>balso pažemėjimas,</w:t>
      </w:r>
    </w:p>
    <w:p w14:paraId="05A0634A" w14:textId="77777777" w:rsidR="009A7EF0" w:rsidRPr="007B7D73" w:rsidRDefault="009A7EF0" w:rsidP="009A7EF0">
      <w:pPr>
        <w:pStyle w:val="Sraopastraipa"/>
        <w:numPr>
          <w:ilvl w:val="0"/>
          <w:numId w:val="12"/>
        </w:numPr>
        <w:spacing w:after="0" w:line="240" w:lineRule="auto"/>
        <w:rPr>
          <w:rFonts w:ascii="Times New Roman" w:hAnsi="Times New Roman"/>
          <w:lang w:val="lt-LT"/>
        </w:rPr>
      </w:pPr>
      <w:r w:rsidRPr="007B7D73">
        <w:rPr>
          <w:rFonts w:ascii="Times New Roman" w:hAnsi="Times New Roman"/>
          <w:lang w:val="lt-LT"/>
        </w:rPr>
        <w:t>plaukų augimas ant veido ar kūno,</w:t>
      </w:r>
    </w:p>
    <w:p w14:paraId="750DB85D" w14:textId="77777777" w:rsidR="009A7EF0" w:rsidRPr="007B7D73" w:rsidRDefault="009A7EF0" w:rsidP="009A7EF0">
      <w:pPr>
        <w:pStyle w:val="Sraopastraipa"/>
        <w:numPr>
          <w:ilvl w:val="0"/>
          <w:numId w:val="12"/>
        </w:numPr>
        <w:spacing w:after="0" w:line="240" w:lineRule="auto"/>
        <w:rPr>
          <w:rFonts w:ascii="Times New Roman" w:hAnsi="Times New Roman"/>
          <w:lang w:val="lt-LT"/>
        </w:rPr>
      </w:pPr>
      <w:r w:rsidRPr="007B7D73">
        <w:rPr>
          <w:rFonts w:ascii="Times New Roman" w:hAnsi="Times New Roman"/>
          <w:lang w:val="lt-LT"/>
        </w:rPr>
        <w:t>mėnesinių pokyčiai,</w:t>
      </w:r>
    </w:p>
    <w:p w14:paraId="2A66C79D" w14:textId="77777777" w:rsidR="009A7EF0" w:rsidRPr="007B7D73" w:rsidRDefault="009A7EF0" w:rsidP="009A7EF0">
      <w:pPr>
        <w:pStyle w:val="Sraopastraipa"/>
        <w:numPr>
          <w:ilvl w:val="0"/>
          <w:numId w:val="12"/>
        </w:numPr>
        <w:spacing w:after="0" w:line="240" w:lineRule="auto"/>
        <w:rPr>
          <w:rFonts w:ascii="Times New Roman" w:hAnsi="Times New Roman"/>
          <w:lang w:val="lt-LT"/>
        </w:rPr>
      </w:pPr>
      <w:r w:rsidRPr="007B7D73">
        <w:rPr>
          <w:rFonts w:ascii="Times New Roman" w:hAnsi="Times New Roman"/>
          <w:lang w:val="lt-LT"/>
        </w:rPr>
        <w:t>ankstyva branda, lytinių organų padidėjimas ar seksualinio elgesio pokyčiai vaikams.</w:t>
      </w:r>
    </w:p>
    <w:p w14:paraId="4404A761" w14:textId="77777777" w:rsidR="009A7EF0" w:rsidRPr="007B7D73" w:rsidRDefault="009A7EF0" w:rsidP="009A7EF0">
      <w:pPr>
        <w:spacing w:after="0" w:line="240" w:lineRule="auto"/>
        <w:rPr>
          <w:rFonts w:ascii="Times New Roman" w:hAnsi="Times New Roman"/>
          <w:lang w:val="lt-LT"/>
        </w:rPr>
      </w:pPr>
    </w:p>
    <w:p w14:paraId="019609CF"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Kiti vaistai ir Testavan</w:t>
      </w:r>
    </w:p>
    <w:p w14:paraId="74030E4E"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Jeigu vartojate ar neseniai vartojote kitų vaistų, įskaitant be recepto įsigytus vaistus ir žolelių preparatus, arba dėl to nesate tikri, apie tai pasakykite gydytojui. Testavan gali keisti šių vaistų poveikį, gali reikėti koreguoti dozę.</w:t>
      </w:r>
    </w:p>
    <w:p w14:paraId="3448CAD0" w14:textId="77777777" w:rsidR="009A7EF0" w:rsidRPr="007B7D73" w:rsidRDefault="009A7EF0" w:rsidP="009A7EF0">
      <w:pPr>
        <w:spacing w:after="0" w:line="240" w:lineRule="auto"/>
        <w:rPr>
          <w:rFonts w:ascii="Times New Roman" w:hAnsi="Times New Roman"/>
          <w:lang w:val="lt-LT"/>
        </w:rPr>
      </w:pPr>
    </w:p>
    <w:p w14:paraId="679951F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Ypač svarbu pasakyti gydytojui, jeigu vartojate:</w:t>
      </w:r>
    </w:p>
    <w:p w14:paraId="7FEA9113" w14:textId="77777777" w:rsidR="009A7EF0" w:rsidRPr="007B7D73" w:rsidRDefault="009A7EF0" w:rsidP="009A7EF0">
      <w:pPr>
        <w:numPr>
          <w:ilvl w:val="0"/>
          <w:numId w:val="13"/>
        </w:numPr>
        <w:spacing w:after="0" w:line="240" w:lineRule="auto"/>
        <w:rPr>
          <w:rFonts w:ascii="Times New Roman" w:hAnsi="Times New Roman"/>
          <w:lang w:val="lt-LT"/>
        </w:rPr>
      </w:pPr>
      <w:r w:rsidRPr="007B7D73">
        <w:rPr>
          <w:rFonts w:ascii="Times New Roman" w:hAnsi="Times New Roman"/>
          <w:lang w:val="lt-LT"/>
        </w:rPr>
        <w:t>kraują skystinančių vaistų (antikoaguliantų): Testavan gali stiprinti šių vaistų poveikį;</w:t>
      </w:r>
    </w:p>
    <w:p w14:paraId="64CC7B03" w14:textId="77777777" w:rsidR="009A7EF0" w:rsidRPr="007B7D73" w:rsidRDefault="009A7EF0" w:rsidP="009A7EF0">
      <w:pPr>
        <w:numPr>
          <w:ilvl w:val="0"/>
          <w:numId w:val="13"/>
        </w:numPr>
        <w:spacing w:after="0" w:line="240" w:lineRule="auto"/>
        <w:rPr>
          <w:rFonts w:ascii="Times New Roman" w:hAnsi="Times New Roman"/>
          <w:lang w:val="lt-LT"/>
        </w:rPr>
      </w:pPr>
      <w:r w:rsidRPr="007B7D73">
        <w:rPr>
          <w:rFonts w:ascii="Times New Roman" w:hAnsi="Times New Roman"/>
          <w:lang w:val="lt-LT"/>
        </w:rPr>
        <w:t>kortikosteroidų ar šių hormonų susidarymą skatinti galinčių vaistų: ir kortikosteroidai, ir Testavan gali didinti vandens susilaikymą organizme;</w:t>
      </w:r>
    </w:p>
    <w:p w14:paraId="13981EB3" w14:textId="77777777" w:rsidR="009A7EF0" w:rsidRPr="007B7D73" w:rsidRDefault="009A7EF0" w:rsidP="009A7EF0">
      <w:pPr>
        <w:numPr>
          <w:ilvl w:val="0"/>
          <w:numId w:val="13"/>
        </w:numPr>
        <w:spacing w:after="0" w:line="240" w:lineRule="auto"/>
        <w:rPr>
          <w:rFonts w:ascii="Times New Roman" w:hAnsi="Times New Roman"/>
          <w:lang w:val="lt-LT"/>
        </w:rPr>
      </w:pPr>
      <w:r w:rsidRPr="007B7D73">
        <w:rPr>
          <w:rFonts w:ascii="Times New Roman" w:hAnsi="Times New Roman"/>
          <w:lang w:val="lt-LT"/>
        </w:rPr>
        <w:t xml:space="preserve">insulino cukraus kiekiui kraujyje kontroliuoti (sergant </w:t>
      </w:r>
      <w:r>
        <w:rPr>
          <w:rFonts w:ascii="Times New Roman" w:hAnsi="Times New Roman"/>
          <w:lang w:val="lt-LT"/>
        </w:rPr>
        <w:t xml:space="preserve">cukriniu </w:t>
      </w:r>
      <w:r w:rsidRPr="007B7D73">
        <w:rPr>
          <w:rFonts w:ascii="Times New Roman" w:hAnsi="Times New Roman"/>
          <w:lang w:val="lt-LT"/>
        </w:rPr>
        <w:t>diabetu): jei kartu su Testavan vartojama insulino, gali reikėti mažinti insulino dozę.</w:t>
      </w:r>
    </w:p>
    <w:p w14:paraId="4DDE6F2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Jei bet kuri iš išvardytų sąlygų Jums tinka (arba dėl to nesate tikri), prieš vartodami Testavan, pasitarkite su gydytoju.</w:t>
      </w:r>
    </w:p>
    <w:p w14:paraId="6959FE02" w14:textId="77777777" w:rsidR="009A7EF0" w:rsidRPr="007B7D73" w:rsidRDefault="009A7EF0" w:rsidP="009A7EF0">
      <w:pPr>
        <w:spacing w:after="0" w:line="240" w:lineRule="auto"/>
        <w:rPr>
          <w:rFonts w:ascii="Times New Roman" w:hAnsi="Times New Roman"/>
          <w:lang w:val="lt-LT"/>
        </w:rPr>
      </w:pPr>
    </w:p>
    <w:p w14:paraId="3C727555"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Nėštumas, žindymo laikotarpis ir vaisingumas</w:t>
      </w:r>
    </w:p>
    <w:p w14:paraId="0E0C1938" w14:textId="77777777" w:rsidR="009A7EF0" w:rsidRPr="007B7D73" w:rsidRDefault="009A7EF0" w:rsidP="009A7EF0">
      <w:pPr>
        <w:spacing w:after="0" w:line="240" w:lineRule="auto"/>
        <w:jc w:val="both"/>
        <w:rPr>
          <w:rFonts w:ascii="Times New Roman" w:hAnsi="Times New Roman"/>
          <w:lang w:val="lt-LT"/>
        </w:rPr>
      </w:pPr>
      <w:r w:rsidRPr="007B7D73">
        <w:rPr>
          <w:rFonts w:ascii="Times New Roman" w:hAnsi="Times New Roman"/>
          <w:lang w:val="lt-LT"/>
        </w:rPr>
        <w:t>Testavan neskirtas vartoti nėščioms ir žindančioms moterims.</w:t>
      </w:r>
    </w:p>
    <w:p w14:paraId="01303CEF" w14:textId="77777777" w:rsidR="009A7EF0" w:rsidRPr="007B7D73" w:rsidRDefault="009A7EF0" w:rsidP="009A7EF0">
      <w:pPr>
        <w:spacing w:after="0" w:line="240" w:lineRule="auto"/>
        <w:rPr>
          <w:rFonts w:ascii="Times New Roman" w:hAnsi="Times New Roman"/>
          <w:lang w:val="lt-LT"/>
        </w:rPr>
      </w:pPr>
    </w:p>
    <w:p w14:paraId="329E4A2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Jeigu Jūsų partnerė pastojo ar planuoja pastoti, </w:t>
      </w:r>
      <w:r w:rsidRPr="007B7D73">
        <w:rPr>
          <w:rFonts w:ascii="Times New Roman" w:hAnsi="Times New Roman"/>
          <w:b/>
          <w:lang w:val="lt-LT"/>
        </w:rPr>
        <w:t>turite</w:t>
      </w:r>
      <w:r w:rsidRPr="007B7D73">
        <w:rPr>
          <w:rFonts w:ascii="Times New Roman" w:hAnsi="Times New Roman"/>
          <w:lang w:val="lt-LT"/>
        </w:rPr>
        <w:t xml:space="preserve"> vykdyti poskyrio „</w:t>
      </w:r>
      <w:r w:rsidRPr="007B7D73">
        <w:rPr>
          <w:rFonts w:ascii="Times New Roman" w:hAnsi="Times New Roman"/>
          <w:b/>
          <w:lang w:val="lt-LT"/>
        </w:rPr>
        <w:t>Kaip apsisaugoti nuo Testavan patekimo ant kito žmogaus odos</w:t>
      </w:r>
      <w:r w:rsidRPr="007B7D73">
        <w:rPr>
          <w:rFonts w:ascii="Times New Roman" w:hAnsi="Times New Roman"/>
          <w:lang w:val="lt-LT"/>
        </w:rPr>
        <w:t>“ nurodymus.</w:t>
      </w:r>
    </w:p>
    <w:p w14:paraId="7D8FB63F" w14:textId="77777777" w:rsidR="009A7EF0" w:rsidRPr="007B7D73" w:rsidRDefault="009A7EF0" w:rsidP="009A7EF0">
      <w:pPr>
        <w:spacing w:after="0" w:line="240" w:lineRule="auto"/>
        <w:jc w:val="both"/>
        <w:rPr>
          <w:rFonts w:ascii="Times New Roman" w:hAnsi="Times New Roman"/>
          <w:strike/>
          <w:lang w:val="lt-LT"/>
        </w:rPr>
      </w:pPr>
    </w:p>
    <w:p w14:paraId="0D4F92CD"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Nėščios moterys turi vengti </w:t>
      </w:r>
      <w:r w:rsidRPr="007B7D73">
        <w:rPr>
          <w:rFonts w:ascii="Times New Roman" w:hAnsi="Times New Roman"/>
          <w:b/>
          <w:lang w:val="lt-LT"/>
        </w:rPr>
        <w:t>bet kokio</w:t>
      </w:r>
      <w:r w:rsidRPr="007B7D73">
        <w:rPr>
          <w:rFonts w:ascii="Times New Roman" w:hAnsi="Times New Roman"/>
          <w:lang w:val="lt-LT"/>
        </w:rPr>
        <w:t xml:space="preserve"> kontakto su Testavan patepta vyro odos vieta. Tai gali pakenti negimusiam kūdikiui. Kontakto atveju, odą kaip galima greičiau nuplauti muilu ir vandeniu.</w:t>
      </w:r>
    </w:p>
    <w:p w14:paraId="40BF80BD" w14:textId="77777777" w:rsidR="009A7EF0" w:rsidRPr="007B7D73" w:rsidRDefault="009A7EF0" w:rsidP="009A7EF0">
      <w:pPr>
        <w:spacing w:after="0" w:line="240" w:lineRule="auto"/>
        <w:rPr>
          <w:rFonts w:ascii="Times New Roman" w:hAnsi="Times New Roman"/>
          <w:lang w:val="lt-LT"/>
        </w:rPr>
      </w:pPr>
    </w:p>
    <w:p w14:paraId="0DBAAA5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 xml:space="preserve">Krūtimi maitinančios moterys turi vengti </w:t>
      </w:r>
      <w:r w:rsidRPr="007B7D73">
        <w:rPr>
          <w:rFonts w:ascii="Times New Roman" w:hAnsi="Times New Roman"/>
          <w:b/>
          <w:lang w:val="lt-LT"/>
        </w:rPr>
        <w:t>bet kokio</w:t>
      </w:r>
      <w:r w:rsidRPr="007B7D73">
        <w:rPr>
          <w:rFonts w:ascii="Times New Roman" w:hAnsi="Times New Roman"/>
          <w:lang w:val="lt-LT"/>
        </w:rPr>
        <w:t xml:space="preserve"> kontakto su Testavan patepta vyro odos vieta.</w:t>
      </w:r>
    </w:p>
    <w:p w14:paraId="4D251FEC" w14:textId="77777777" w:rsidR="009A7EF0" w:rsidRPr="007B7D73" w:rsidRDefault="009A7EF0" w:rsidP="009A7EF0">
      <w:pPr>
        <w:spacing w:after="0" w:line="240" w:lineRule="auto"/>
        <w:rPr>
          <w:rFonts w:ascii="Times New Roman" w:hAnsi="Times New Roman"/>
          <w:lang w:val="lt-LT"/>
        </w:rPr>
      </w:pPr>
    </w:p>
    <w:p w14:paraId="24467E8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Vartojant Testavan, gali būti grįžtamai slopinama sėklos gamyba.</w:t>
      </w:r>
    </w:p>
    <w:p w14:paraId="3F718438" w14:textId="77777777" w:rsidR="009A7EF0" w:rsidRPr="007B7D73" w:rsidRDefault="009A7EF0" w:rsidP="009A7EF0">
      <w:pPr>
        <w:spacing w:after="0" w:line="240" w:lineRule="auto"/>
        <w:rPr>
          <w:rFonts w:ascii="Times New Roman" w:hAnsi="Times New Roman"/>
          <w:lang w:val="lt-LT"/>
        </w:rPr>
      </w:pPr>
    </w:p>
    <w:p w14:paraId="00EA3D80"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Testavan sudėtyje yra propilenglikolio</w:t>
      </w:r>
    </w:p>
    <w:p w14:paraId="3546133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Testavan sudėtyje yra propilenglikolio, kuris gali sudirginti odą.</w:t>
      </w:r>
    </w:p>
    <w:p w14:paraId="5C5C1C44" w14:textId="77777777" w:rsidR="009A7EF0" w:rsidRDefault="009A7EF0" w:rsidP="009A7EF0">
      <w:pPr>
        <w:spacing w:after="0" w:line="240" w:lineRule="auto"/>
        <w:rPr>
          <w:rFonts w:ascii="Times New Roman" w:hAnsi="Times New Roman"/>
          <w:lang w:val="lt-LT"/>
        </w:rPr>
      </w:pPr>
    </w:p>
    <w:p w14:paraId="54B548A3" w14:textId="77777777" w:rsidR="009A7EF0" w:rsidRPr="007F1A17" w:rsidRDefault="009A7EF0" w:rsidP="009A7EF0">
      <w:pPr>
        <w:spacing w:after="0" w:line="240" w:lineRule="auto"/>
        <w:rPr>
          <w:rFonts w:ascii="Times New Roman" w:hAnsi="Times New Roman"/>
          <w:b/>
          <w:lang w:val="lt-LT"/>
        </w:rPr>
      </w:pPr>
      <w:r w:rsidRPr="007F1A17">
        <w:rPr>
          <w:rFonts w:ascii="Times New Roman" w:hAnsi="Times New Roman"/>
          <w:b/>
          <w:lang w:val="lt-LT"/>
        </w:rPr>
        <w:t>Testavan sudėtyje yra etanolio</w:t>
      </w:r>
    </w:p>
    <w:p w14:paraId="49B074F9" w14:textId="77777777" w:rsidR="009A7EF0" w:rsidRPr="007B7D73" w:rsidRDefault="009A7EF0" w:rsidP="009A7EF0">
      <w:pPr>
        <w:spacing w:after="0" w:line="240" w:lineRule="auto"/>
        <w:rPr>
          <w:rFonts w:ascii="Times New Roman" w:hAnsi="Times New Roman"/>
          <w:lang w:val="lt-LT"/>
        </w:rPr>
      </w:pPr>
      <w:r w:rsidRPr="00723962">
        <w:rPr>
          <w:rFonts w:ascii="Times New Roman" w:hAnsi="Times New Roman"/>
          <w:lang w:val="lt-LT"/>
        </w:rPr>
        <w:t xml:space="preserve">Kiekvienoje šio vaisto 1,15 g dozėje yra 538,70 mg alkoholio (etanolio), tai atitinka 468,40 mg/g (46,84 % </w:t>
      </w:r>
      <w:r>
        <w:rPr>
          <w:rFonts w:ascii="Times New Roman" w:hAnsi="Times New Roman"/>
          <w:lang w:val="lt-LT"/>
        </w:rPr>
        <w:t>w/w</w:t>
      </w:r>
      <w:r w:rsidRPr="00723962">
        <w:rPr>
          <w:rFonts w:ascii="Times New Roman" w:hAnsi="Times New Roman"/>
          <w:lang w:val="lt-LT"/>
        </w:rPr>
        <w:t>). Ant pažeistos odos plotų etanolis gali sukelti deginimo pojūtį.</w:t>
      </w:r>
    </w:p>
    <w:p w14:paraId="1184538B" w14:textId="77777777" w:rsidR="009A7EF0" w:rsidRDefault="009A7EF0" w:rsidP="009A7EF0">
      <w:pPr>
        <w:spacing w:after="0" w:line="240" w:lineRule="auto"/>
        <w:rPr>
          <w:rFonts w:ascii="Times New Roman" w:hAnsi="Times New Roman"/>
          <w:lang w:val="lt-LT"/>
        </w:rPr>
      </w:pPr>
    </w:p>
    <w:p w14:paraId="1C85C23B" w14:textId="77777777" w:rsidR="009A7EF0" w:rsidRPr="007B7D73" w:rsidRDefault="009A7EF0" w:rsidP="009A7EF0">
      <w:pPr>
        <w:spacing w:after="0" w:line="240" w:lineRule="auto"/>
        <w:rPr>
          <w:rFonts w:ascii="Times New Roman" w:hAnsi="Times New Roman"/>
          <w:lang w:val="lt-LT"/>
        </w:rPr>
      </w:pPr>
    </w:p>
    <w:p w14:paraId="527916E4"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82" w:name="_Toc129243141"/>
      <w:bookmarkStart w:id="83" w:name="_Toc129243266"/>
      <w:r w:rsidRPr="007B7D73">
        <w:rPr>
          <w:rFonts w:ascii="Times New Roman" w:hAnsi="Times New Roman"/>
          <w:b/>
          <w:lang w:val="lt-LT"/>
        </w:rPr>
        <w:t>3.</w:t>
      </w:r>
      <w:r w:rsidRPr="007B7D73">
        <w:rPr>
          <w:rFonts w:ascii="Times New Roman" w:hAnsi="Times New Roman"/>
          <w:b/>
          <w:lang w:val="lt-LT"/>
        </w:rPr>
        <w:tab/>
        <w:t xml:space="preserve">Kaip vartoti </w:t>
      </w:r>
      <w:bookmarkEnd w:id="82"/>
      <w:bookmarkEnd w:id="83"/>
      <w:r w:rsidRPr="007B7D73">
        <w:rPr>
          <w:rFonts w:ascii="Times New Roman" w:hAnsi="Times New Roman"/>
          <w:b/>
          <w:lang w:val="lt-LT"/>
        </w:rPr>
        <w:t>Testavan</w:t>
      </w:r>
    </w:p>
    <w:p w14:paraId="0A701148" w14:textId="77777777" w:rsidR="009A7EF0" w:rsidRPr="007B7D73" w:rsidRDefault="009A7EF0" w:rsidP="009A7EF0">
      <w:pPr>
        <w:spacing w:after="0" w:line="240" w:lineRule="auto"/>
        <w:rPr>
          <w:rFonts w:ascii="Times New Roman" w:hAnsi="Times New Roman"/>
          <w:lang w:val="lt-LT"/>
        </w:rPr>
      </w:pPr>
    </w:p>
    <w:p w14:paraId="0853B29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Visada vartokite šį vaistą tiksliai kaip nurodė gydytojas arba vaistininkas. Jeigu abejojate, kreipkitės į gydytoją arba vaistininką.</w:t>
      </w:r>
    </w:p>
    <w:p w14:paraId="0DF68CD1" w14:textId="77777777" w:rsidR="009A7EF0" w:rsidRPr="007B7D73" w:rsidRDefault="009A7EF0" w:rsidP="009A7EF0">
      <w:pPr>
        <w:spacing w:after="0" w:line="240" w:lineRule="auto"/>
        <w:rPr>
          <w:rFonts w:ascii="Times New Roman" w:hAnsi="Times New Roman"/>
          <w:lang w:val="lt-LT"/>
        </w:rPr>
      </w:pPr>
    </w:p>
    <w:p w14:paraId="4684F87B"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b/>
          <w:lang w:val="lt-LT"/>
        </w:rPr>
        <w:t>Kiek gelio vartoti?</w:t>
      </w:r>
    </w:p>
    <w:p w14:paraId="763D5641"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lang w:val="lt-LT"/>
        </w:rPr>
      </w:pPr>
    </w:p>
    <w:p w14:paraId="2A22F812" w14:textId="77777777" w:rsidR="009A7EF0" w:rsidRPr="007B7D73" w:rsidRDefault="009A7EF0" w:rsidP="009A7EF0">
      <w:pPr>
        <w:numPr>
          <w:ilvl w:val="0"/>
          <w:numId w:val="14"/>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Rekomenduojama pradinė Testavan dozė yra 23 mg testosterono (vienas pompos paspaudimas), tepamas vieną kartą per parą maždaug tuo pačiu metu kiekvieną dieną, geriausiai ryte, tačiau kai kuriems pacientams gali būti reikalinga didesnė dozė.</w:t>
      </w:r>
    </w:p>
    <w:p w14:paraId="1A939924" w14:textId="77777777" w:rsidR="009A7EF0" w:rsidRPr="007B7D73" w:rsidRDefault="009A7EF0" w:rsidP="009A7EF0">
      <w:pPr>
        <w:numPr>
          <w:ilvl w:val="0"/>
          <w:numId w:val="14"/>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Didžiausia rekomenduojama dozė yra 69 mg testosterono per parą (trys pompos paspaudimai).</w:t>
      </w:r>
    </w:p>
    <w:p w14:paraId="2B66C250" w14:textId="77777777" w:rsidR="009A7EF0" w:rsidRPr="007B7D73" w:rsidRDefault="009A7EF0" w:rsidP="009A7EF0">
      <w:pPr>
        <w:tabs>
          <w:tab w:val="left" w:pos="567"/>
        </w:tabs>
        <w:spacing w:after="0" w:line="260" w:lineRule="exact"/>
        <w:ind w:right="-2"/>
        <w:rPr>
          <w:rFonts w:ascii="Times New Roman" w:eastAsia="Times New Roman" w:hAnsi="Times New Roman"/>
          <w:lang w:val="lt-LT"/>
        </w:rPr>
      </w:pPr>
    </w:p>
    <w:p w14:paraId="20392E70" w14:textId="77777777" w:rsidR="009A7EF0" w:rsidRPr="007B7D73" w:rsidRDefault="009A7EF0" w:rsidP="009A7EF0">
      <w:p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lang w:val="lt-LT"/>
        </w:rPr>
        <w:t>Teisingą Testavan dozę nustatys gydytojas – tai jis padarys reguliariai tirdamas šiuos du rodiklius:</w:t>
      </w:r>
    </w:p>
    <w:p w14:paraId="4CB73B14" w14:textId="77777777" w:rsidR="009A7EF0" w:rsidRPr="007B7D73" w:rsidRDefault="009A7EF0" w:rsidP="009A7EF0">
      <w:pPr>
        <w:numPr>
          <w:ilvl w:val="0"/>
          <w:numId w:val="14"/>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testosterono kiekį Jūsų kraujyje;</w:t>
      </w:r>
    </w:p>
    <w:p w14:paraId="2C62578B" w14:textId="77777777" w:rsidR="009A7EF0" w:rsidRPr="007B7D73" w:rsidRDefault="009A7EF0" w:rsidP="009A7EF0">
      <w:pPr>
        <w:numPr>
          <w:ilvl w:val="0"/>
          <w:numId w:val="14"/>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ar vaistas Jus veikia gerai.</w:t>
      </w:r>
    </w:p>
    <w:p w14:paraId="53C52AD7"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lang w:val="lt-LT"/>
        </w:rPr>
        <w:t>Jeigu jaučiate, kad vaistas veikia per stipriai arba per silpnai, kreipkitės į gydytoją.</w:t>
      </w:r>
    </w:p>
    <w:p w14:paraId="4E094E8D"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561745E5"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b/>
          <w:szCs w:val="20"/>
          <w:lang w:val="lt-LT"/>
        </w:rPr>
      </w:pPr>
      <w:r w:rsidRPr="007B7D73">
        <w:rPr>
          <w:rFonts w:ascii="Times New Roman" w:eastAsia="Times New Roman" w:hAnsi="Times New Roman"/>
          <w:b/>
          <w:szCs w:val="20"/>
          <w:lang w:val="lt-LT"/>
        </w:rPr>
        <w:t>Šio vaisto vartojimas</w:t>
      </w:r>
    </w:p>
    <w:p w14:paraId="55E157C1"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Svarbu, kad perskaitytumėte ir vadovautumėtės šiais nurodymais, kaip teisingai vartoti </w:t>
      </w:r>
      <w:r w:rsidRPr="007B7D73">
        <w:rPr>
          <w:rFonts w:ascii="Times New Roman" w:eastAsia="Times New Roman" w:hAnsi="Times New Roman"/>
          <w:lang w:val="lt-LT"/>
        </w:rPr>
        <w:t>Testavan.</w:t>
      </w:r>
    </w:p>
    <w:p w14:paraId="40F060BA"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60BBA2B3"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lang w:val="lt-LT"/>
        </w:rPr>
        <w:t>Testavan ant odos tepkite naudodami aplikatorių. Taip vaistas vartojamas per odą: vaistas per odą patenka į Jūsų organizmą.</w:t>
      </w:r>
    </w:p>
    <w:p w14:paraId="195D92C8"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35D4CFC2"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Vaistą tepkite tik ant švarios, sausos, normalios sveikos pečių ar viršutinės rankos dalies odos.</w:t>
      </w:r>
    </w:p>
    <w:p w14:paraId="40331BCB"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03BE1E2E"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lang w:val="lt-LT"/>
        </w:rPr>
        <w:t>Niekada netepkite Testavan:</w:t>
      </w:r>
    </w:p>
    <w:p w14:paraId="2F987F9D"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ant varpos ir sėklidžių;</w:t>
      </w:r>
    </w:p>
    <w:p w14:paraId="086466A8"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ant suskilinėjusios ar pažeistos odos;</w:t>
      </w:r>
    </w:p>
    <w:p w14:paraId="0EC2EC7D"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atvirų opų, žaizdų ar sudirginimo vietos.</w:t>
      </w:r>
    </w:p>
    <w:p w14:paraId="66F72663"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32889FE6" w14:textId="77777777" w:rsidR="009A7EF0" w:rsidRPr="007B7D73" w:rsidRDefault="009A7EF0" w:rsidP="009A7EF0">
      <w:pPr>
        <w:tabs>
          <w:tab w:val="left" w:pos="567"/>
        </w:tabs>
        <w:spacing w:after="240" w:line="260" w:lineRule="exact"/>
        <w:rPr>
          <w:rFonts w:ascii="Times New Roman" w:eastAsia="Times New Roman" w:hAnsi="Times New Roman"/>
          <w:b/>
          <w:bCs/>
          <w:color w:val="000000"/>
          <w:u w:val="single"/>
          <w:lang w:val="lt-LT"/>
        </w:rPr>
      </w:pPr>
      <w:r w:rsidRPr="007B7D73">
        <w:rPr>
          <w:rFonts w:ascii="Times New Roman" w:eastAsia="Times New Roman" w:hAnsi="Times New Roman"/>
          <w:b/>
          <w:bCs/>
          <w:color w:val="000000"/>
          <w:u w:val="single"/>
          <w:lang w:val="lt-LT"/>
        </w:rPr>
        <w:t>Jums reikės</w:t>
      </w:r>
    </w:p>
    <w:p w14:paraId="3E6AFEAA"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r>
      <w:r w:rsidRPr="007B7D73">
        <w:rPr>
          <w:rFonts w:ascii="Times New Roman" w:eastAsia="Times New Roman" w:hAnsi="Times New Roman"/>
          <w:lang w:val="lt-LT"/>
        </w:rPr>
        <w:t>Testavan</w:t>
      </w:r>
      <w:r w:rsidRPr="007B7D73">
        <w:rPr>
          <w:rFonts w:ascii="Times New Roman" w:eastAsia="Times New Roman" w:hAnsi="Times New Roman"/>
          <w:szCs w:val="20"/>
          <w:lang w:val="lt-LT"/>
        </w:rPr>
        <w:t xml:space="preserve"> gelio pompos rinkinio. </w:t>
      </w:r>
      <w:r w:rsidRPr="007B7D73">
        <w:rPr>
          <w:rFonts w:ascii="Times New Roman" w:eastAsia="Times New Roman" w:hAnsi="Times New Roman"/>
          <w:b/>
          <w:szCs w:val="20"/>
          <w:lang w:val="lt-LT"/>
        </w:rPr>
        <w:t>Žr. A paveikslėlį</w:t>
      </w:r>
      <w:r w:rsidRPr="007B7D73">
        <w:rPr>
          <w:rFonts w:ascii="Times New Roman" w:eastAsia="Times New Roman" w:hAnsi="Times New Roman"/>
          <w:szCs w:val="20"/>
          <w:lang w:val="lt-LT"/>
        </w:rPr>
        <w:t>.</w:t>
      </w:r>
    </w:p>
    <w:p w14:paraId="29B89DDF"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t>Dėžutės servetėlių.</w:t>
      </w:r>
    </w:p>
    <w:p w14:paraId="2A8D2CE2"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noProof/>
          <w:szCs w:val="20"/>
          <w:lang w:val="lt-LT" w:eastAsia="lt-LT"/>
        </w:rPr>
        <w:drawing>
          <wp:anchor distT="0" distB="0" distL="114300" distR="114300" simplePos="0" relativeHeight="251681792" behindDoc="0" locked="0" layoutInCell="1" allowOverlap="1" wp14:anchorId="7345ACFC" wp14:editId="530A24A0">
            <wp:simplePos x="0" y="0"/>
            <wp:positionH relativeFrom="column">
              <wp:posOffset>350520</wp:posOffset>
            </wp:positionH>
            <wp:positionV relativeFrom="paragraph">
              <wp:posOffset>59055</wp:posOffset>
            </wp:positionV>
            <wp:extent cx="3433445" cy="1061085"/>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3433445" cy="1061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FAEC6"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5FE09F25" w14:textId="77777777" w:rsidR="009A7EF0" w:rsidRPr="007B7D73" w:rsidRDefault="009A7EF0" w:rsidP="009A7EF0">
      <w:pPr>
        <w:numPr>
          <w:ilvl w:val="12"/>
          <w:numId w:val="0"/>
        </w:numPr>
        <w:tabs>
          <w:tab w:val="left" w:pos="567"/>
        </w:tabs>
        <w:spacing w:after="0" w:line="260" w:lineRule="exact"/>
        <w:ind w:right="-2"/>
        <w:rPr>
          <w:rFonts w:ascii="Times New Roman" w:eastAsia="Times New Roman" w:hAnsi="Times New Roman"/>
          <w:szCs w:val="20"/>
          <w:lang w:val="lt-LT"/>
        </w:rPr>
      </w:pPr>
    </w:p>
    <w:p w14:paraId="474637A4" w14:textId="77777777" w:rsidR="009A7EF0" w:rsidRPr="007B7D73" w:rsidRDefault="009A7EF0" w:rsidP="009A7EF0">
      <w:pPr>
        <w:numPr>
          <w:ilvl w:val="12"/>
          <w:numId w:val="0"/>
        </w:numPr>
        <w:tabs>
          <w:tab w:val="left" w:pos="567"/>
        </w:tabs>
        <w:spacing w:after="0" w:line="260" w:lineRule="exact"/>
        <w:ind w:left="709" w:right="-2"/>
        <w:rPr>
          <w:rFonts w:ascii="Times New Roman" w:eastAsia="Times New Roman" w:hAnsi="Times New Roman"/>
          <w:szCs w:val="20"/>
          <w:lang w:val="lt-LT"/>
        </w:rPr>
      </w:pPr>
    </w:p>
    <w:p w14:paraId="6BD16950" w14:textId="77777777" w:rsidR="009A7EF0" w:rsidRPr="007B7D73" w:rsidRDefault="009A7EF0" w:rsidP="009A7EF0">
      <w:pPr>
        <w:tabs>
          <w:tab w:val="left" w:pos="567"/>
        </w:tabs>
        <w:spacing w:after="0" w:line="260" w:lineRule="exact"/>
        <w:ind w:left="720"/>
        <w:rPr>
          <w:rFonts w:ascii="Times New Roman" w:eastAsia="Times New Roman" w:hAnsi="Times New Roman"/>
          <w:lang w:val="lt-LT"/>
        </w:rPr>
      </w:pPr>
    </w:p>
    <w:p w14:paraId="5BC220FD" w14:textId="77777777" w:rsidR="009A7EF0" w:rsidRPr="007B7D73" w:rsidRDefault="009A7EF0" w:rsidP="009A7EF0">
      <w:pPr>
        <w:tabs>
          <w:tab w:val="left" w:pos="567"/>
        </w:tabs>
        <w:spacing w:after="0" w:line="260" w:lineRule="exact"/>
        <w:ind w:left="720"/>
        <w:rPr>
          <w:rFonts w:ascii="Times New Roman" w:eastAsia="Times New Roman" w:hAnsi="Times New Roman"/>
          <w:lang w:val="lt-LT"/>
        </w:rPr>
      </w:pPr>
    </w:p>
    <w:p w14:paraId="41787EB9" w14:textId="77777777" w:rsidR="009A7EF0" w:rsidRPr="007B7D73" w:rsidRDefault="009A7EF0" w:rsidP="009A7EF0">
      <w:pPr>
        <w:tabs>
          <w:tab w:val="left" w:pos="567"/>
        </w:tabs>
        <w:spacing w:after="0" w:line="260" w:lineRule="exact"/>
        <w:ind w:left="720"/>
        <w:rPr>
          <w:rFonts w:ascii="Times New Roman" w:eastAsia="Times New Roman" w:hAnsi="Times New Roman"/>
          <w:lang w:val="lt-LT"/>
        </w:rPr>
      </w:pPr>
    </w:p>
    <w:p w14:paraId="46A25FDD" w14:textId="77777777" w:rsidR="009A7EF0" w:rsidRPr="007B7D73" w:rsidRDefault="009A7EF0" w:rsidP="009A7EF0">
      <w:pPr>
        <w:tabs>
          <w:tab w:val="left" w:pos="567"/>
        </w:tabs>
        <w:spacing w:after="0" w:line="260" w:lineRule="exact"/>
        <w:ind w:left="720"/>
        <w:rPr>
          <w:rFonts w:ascii="Times New Roman" w:eastAsia="Times New Roman" w:hAnsi="Times New Roman"/>
          <w:lang w:val="lt-LT"/>
        </w:rPr>
      </w:pPr>
      <w:r w:rsidRPr="007B7D73">
        <w:rPr>
          <w:rFonts w:ascii="Times New Roman" w:eastAsia="Times New Roman" w:hAnsi="Times New Roman"/>
          <w:lang w:val="lt-LT"/>
        </w:rPr>
        <w:t xml:space="preserve">Dangtelis      Aplikatorius      </w:t>
      </w:r>
      <w:r w:rsidRPr="007B7D73">
        <w:rPr>
          <w:rFonts w:ascii="Times New Roman" w:eastAsia="Times New Roman" w:hAnsi="Times New Roman"/>
          <w:lang w:val="lt-LT"/>
        </w:rPr>
        <w:tab/>
        <w:t>Pompos galvutė    Pompa</w:t>
      </w:r>
    </w:p>
    <w:p w14:paraId="5E448743" w14:textId="77777777" w:rsidR="009A7EF0" w:rsidRPr="007B7D73" w:rsidRDefault="009A7EF0" w:rsidP="009A7EF0">
      <w:pPr>
        <w:tabs>
          <w:tab w:val="left" w:pos="567"/>
        </w:tabs>
        <w:spacing w:after="0" w:line="260" w:lineRule="exact"/>
        <w:ind w:left="2160" w:firstLine="720"/>
        <w:rPr>
          <w:rFonts w:ascii="Times New Roman" w:eastAsia="Times New Roman" w:hAnsi="Times New Roman"/>
          <w:b/>
          <w:bCs/>
          <w:color w:val="000000"/>
          <w:lang w:val="lt-LT"/>
        </w:rPr>
      </w:pPr>
    </w:p>
    <w:p w14:paraId="0605F75A" w14:textId="77777777" w:rsidR="009A7EF0" w:rsidRPr="007B7D73" w:rsidRDefault="009A7EF0" w:rsidP="009A7EF0">
      <w:pPr>
        <w:tabs>
          <w:tab w:val="left" w:pos="567"/>
        </w:tabs>
        <w:spacing w:after="0" w:line="260" w:lineRule="exact"/>
        <w:jc w:val="center"/>
        <w:rPr>
          <w:rFonts w:ascii="Times New Roman" w:eastAsia="Times New Roman" w:hAnsi="Times New Roman"/>
          <w:b/>
          <w:bCs/>
          <w:color w:val="000000"/>
          <w:u w:val="single"/>
          <w:lang w:val="lt-LT"/>
        </w:rPr>
      </w:pPr>
      <w:r w:rsidRPr="007B7D73">
        <w:rPr>
          <w:rFonts w:ascii="Times New Roman" w:eastAsia="Times New Roman" w:hAnsi="Times New Roman"/>
          <w:b/>
          <w:bCs/>
          <w:color w:val="000000"/>
          <w:lang w:val="lt-LT"/>
        </w:rPr>
        <w:t>A paveikslėlis</w:t>
      </w:r>
    </w:p>
    <w:p w14:paraId="2DEEDB4A" w14:textId="77777777" w:rsidR="009A7EF0" w:rsidRDefault="009A7EF0" w:rsidP="009A7EF0">
      <w:pPr>
        <w:tabs>
          <w:tab w:val="left" w:pos="567"/>
        </w:tabs>
        <w:spacing w:after="0" w:line="260" w:lineRule="exact"/>
        <w:rPr>
          <w:rFonts w:ascii="Times New Roman" w:eastAsia="Times New Roman" w:hAnsi="Times New Roman"/>
          <w:bCs/>
          <w:color w:val="000000"/>
          <w:lang w:val="lt-LT"/>
        </w:rPr>
      </w:pPr>
    </w:p>
    <w:p w14:paraId="3F5F6413" w14:textId="77777777" w:rsidR="009A7EF0" w:rsidRPr="007F1A17" w:rsidRDefault="009A7EF0" w:rsidP="009A7EF0">
      <w:pPr>
        <w:tabs>
          <w:tab w:val="left" w:pos="567"/>
        </w:tabs>
        <w:spacing w:after="0" w:line="260" w:lineRule="exact"/>
        <w:rPr>
          <w:rFonts w:ascii="Times New Roman" w:eastAsia="Times New Roman" w:hAnsi="Times New Roman"/>
          <w:bCs/>
          <w:color w:val="000000"/>
          <w:lang w:val="lt-LT"/>
        </w:rPr>
      </w:pPr>
      <w:r w:rsidRPr="00E372AA">
        <w:rPr>
          <w:rFonts w:ascii="Times New Roman" w:eastAsia="Times New Roman" w:hAnsi="Times New Roman"/>
          <w:bCs/>
          <w:color w:val="000000"/>
          <w:lang w:val="lt-LT"/>
        </w:rPr>
        <w:t>Pastaba: sudėtinėse pakuotėse yra dangtelis ant kiekvienos pompos galvutės</w:t>
      </w:r>
    </w:p>
    <w:p w14:paraId="498EFD9A" w14:textId="77777777" w:rsidR="009A7EF0" w:rsidRDefault="009A7EF0" w:rsidP="009A7EF0">
      <w:pPr>
        <w:tabs>
          <w:tab w:val="left" w:pos="567"/>
        </w:tabs>
        <w:spacing w:after="0" w:line="260" w:lineRule="exact"/>
        <w:rPr>
          <w:rFonts w:ascii="Times New Roman" w:eastAsia="Times New Roman" w:hAnsi="Times New Roman"/>
          <w:b/>
          <w:bCs/>
          <w:color w:val="000000"/>
          <w:u w:val="single"/>
          <w:lang w:val="lt-LT"/>
        </w:rPr>
      </w:pPr>
    </w:p>
    <w:p w14:paraId="0DA3C87A" w14:textId="77777777" w:rsidR="009A7EF0" w:rsidRPr="007B7D73" w:rsidRDefault="009A7EF0" w:rsidP="009A7EF0">
      <w:pPr>
        <w:tabs>
          <w:tab w:val="left" w:pos="567"/>
        </w:tabs>
        <w:spacing w:after="0" w:line="260" w:lineRule="exact"/>
        <w:rPr>
          <w:rFonts w:ascii="Times New Roman" w:eastAsia="Times New Roman" w:hAnsi="Times New Roman"/>
          <w:b/>
          <w:bCs/>
          <w:color w:val="000000"/>
          <w:u w:val="single"/>
          <w:lang w:val="lt-LT"/>
        </w:rPr>
      </w:pPr>
      <w:r w:rsidRPr="007B7D73">
        <w:rPr>
          <w:rFonts w:ascii="Times New Roman" w:eastAsia="Times New Roman" w:hAnsi="Times New Roman"/>
          <w:b/>
          <w:bCs/>
          <w:color w:val="000000"/>
          <w:u w:val="single"/>
          <w:lang w:val="lt-LT"/>
        </w:rPr>
        <w:t>Pompos užtaisymas – tik pirmą kartą</w:t>
      </w:r>
    </w:p>
    <w:p w14:paraId="5F4EA764" w14:textId="77777777" w:rsidR="009A7EF0" w:rsidRPr="007B7D73" w:rsidRDefault="009A7EF0" w:rsidP="009A7EF0">
      <w:pPr>
        <w:tabs>
          <w:tab w:val="left" w:pos="567"/>
        </w:tabs>
        <w:spacing w:after="0" w:line="260" w:lineRule="exact"/>
        <w:rPr>
          <w:rFonts w:ascii="Times New Roman" w:eastAsia="Times New Roman" w:hAnsi="Times New Roman"/>
          <w:lang w:val="lt-LT"/>
        </w:rPr>
      </w:pPr>
      <w:r w:rsidRPr="007B7D73">
        <w:rPr>
          <w:rFonts w:ascii="Times New Roman" w:eastAsia="Times New Roman" w:hAnsi="Times New Roman"/>
          <w:color w:val="000000"/>
          <w:lang w:val="lt-LT"/>
        </w:rPr>
        <w:t xml:space="preserve">Prieš naudodami </w:t>
      </w:r>
      <w:r w:rsidRPr="007B7D73">
        <w:rPr>
          <w:rFonts w:ascii="Times New Roman" w:eastAsia="Times New Roman" w:hAnsi="Times New Roman"/>
          <w:b/>
          <w:color w:val="000000"/>
          <w:lang w:val="lt-LT"/>
        </w:rPr>
        <w:t>naują</w:t>
      </w:r>
      <w:r w:rsidRPr="007B7D73">
        <w:rPr>
          <w:rFonts w:ascii="Times New Roman" w:eastAsia="Times New Roman" w:hAnsi="Times New Roman"/>
          <w:color w:val="000000"/>
          <w:lang w:val="lt-LT"/>
        </w:rPr>
        <w:t xml:space="preserve"> </w:t>
      </w:r>
      <w:r w:rsidRPr="007B7D73">
        <w:rPr>
          <w:rFonts w:ascii="Times New Roman" w:eastAsia="Times New Roman" w:hAnsi="Times New Roman"/>
          <w:lang w:val="lt-LT"/>
        </w:rPr>
        <w:t>Testavan pompą, turite ją paruošti naudojimui. Tai vadinama pompos užtaisymu.</w:t>
      </w:r>
    </w:p>
    <w:p w14:paraId="67789492" w14:textId="77777777" w:rsidR="009A7EF0" w:rsidRPr="007B7D73" w:rsidRDefault="009A7EF0" w:rsidP="009A7EF0">
      <w:pPr>
        <w:numPr>
          <w:ilvl w:val="0"/>
          <w:numId w:val="16"/>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Nuo pompos nuimkite aplikatorių</w:t>
      </w:r>
      <w:r>
        <w:rPr>
          <w:rFonts w:ascii="Times New Roman" w:eastAsia="Times New Roman" w:hAnsi="Times New Roman"/>
          <w:szCs w:val="20"/>
          <w:lang w:val="lt-LT"/>
        </w:rPr>
        <w:t>,</w:t>
      </w:r>
      <w:r w:rsidRPr="007F1A17">
        <w:rPr>
          <w:lang w:val="lt-LT"/>
        </w:rPr>
        <w:t xml:space="preserve"> </w:t>
      </w:r>
      <w:r w:rsidRPr="00E372AA">
        <w:rPr>
          <w:rFonts w:ascii="Times New Roman" w:eastAsia="Times New Roman" w:hAnsi="Times New Roman"/>
          <w:szCs w:val="20"/>
          <w:lang w:val="lt-LT"/>
        </w:rPr>
        <w:t>jei tai vienkartinė pakuotė arba nuimkite dangtelį nuo pompos, jei tai sudėtinė pakuotė.</w:t>
      </w:r>
      <w:r w:rsidRPr="007B7D73">
        <w:rPr>
          <w:rFonts w:ascii="Times New Roman" w:eastAsia="Times New Roman" w:hAnsi="Times New Roman"/>
          <w:szCs w:val="20"/>
          <w:lang w:val="lt-LT"/>
        </w:rPr>
        <w:t xml:space="preserve"> </w:t>
      </w:r>
      <w:r w:rsidRPr="007B7D73">
        <w:rPr>
          <w:rFonts w:ascii="Times New Roman" w:eastAsia="Times New Roman" w:hAnsi="Times New Roman"/>
          <w:b/>
          <w:szCs w:val="20"/>
          <w:lang w:val="lt-LT"/>
        </w:rPr>
        <w:t>Žr. B paveikslėlį</w:t>
      </w:r>
      <w:r w:rsidRPr="007B7D73">
        <w:rPr>
          <w:rFonts w:ascii="Times New Roman" w:eastAsia="Times New Roman" w:hAnsi="Times New Roman"/>
          <w:szCs w:val="20"/>
          <w:lang w:val="lt-LT"/>
        </w:rPr>
        <w:t>.</w:t>
      </w:r>
    </w:p>
    <w:tbl>
      <w:tblPr>
        <w:tblW w:w="0" w:type="auto"/>
        <w:jc w:val="center"/>
        <w:tblLook w:val="04A0" w:firstRow="1" w:lastRow="0" w:firstColumn="1" w:lastColumn="0" w:noHBand="0" w:noVBand="1"/>
      </w:tblPr>
      <w:tblGrid>
        <w:gridCol w:w="4889"/>
      </w:tblGrid>
      <w:tr w:rsidR="009A7EF0" w:rsidRPr="008374CF" w14:paraId="51177DF5" w14:textId="77777777" w:rsidTr="00094FCF">
        <w:trPr>
          <w:trHeight w:val="2508"/>
          <w:jc w:val="center"/>
        </w:trPr>
        <w:tc>
          <w:tcPr>
            <w:tcW w:w="4889" w:type="dxa"/>
            <w:shd w:val="clear" w:color="auto" w:fill="auto"/>
          </w:tcPr>
          <w:p w14:paraId="17E89ECD" w14:textId="77777777" w:rsidR="009A7EF0" w:rsidRPr="007B7D73" w:rsidRDefault="009A7EF0" w:rsidP="00094FCF">
            <w:pPr>
              <w:tabs>
                <w:tab w:val="left" w:pos="567"/>
              </w:tabs>
              <w:autoSpaceDE w:val="0"/>
              <w:autoSpaceDN w:val="0"/>
              <w:adjustRightInd w:val="0"/>
              <w:spacing w:after="0" w:line="260" w:lineRule="exact"/>
              <w:jc w:val="center"/>
              <w:rPr>
                <w:rFonts w:ascii="Verdana" w:eastAsia="Times New Roman" w:hAnsi="Verdana"/>
                <w:szCs w:val="20"/>
                <w:lang w:val="lt-LT" w:eastAsia="da-DK"/>
              </w:rPr>
            </w:pPr>
          </w:p>
          <w:p w14:paraId="5220D851" w14:textId="77777777" w:rsidR="009A7EF0" w:rsidRPr="007B7D73" w:rsidRDefault="009A7EF0" w:rsidP="00094FCF">
            <w:pPr>
              <w:tabs>
                <w:tab w:val="left" w:pos="567"/>
              </w:tabs>
              <w:spacing w:after="0" w:line="260" w:lineRule="exact"/>
              <w:jc w:val="center"/>
              <w:rPr>
                <w:rFonts w:ascii="Verdana" w:eastAsia="Times New Roman" w:hAnsi="Verdana"/>
                <w:szCs w:val="20"/>
                <w:lang w:val="lt-LT"/>
              </w:rPr>
            </w:pPr>
            <w:r w:rsidRPr="007B7D73">
              <w:rPr>
                <w:rFonts w:ascii="Times New Roman" w:eastAsia="Times New Roman" w:hAnsi="Times New Roman"/>
                <w:noProof/>
                <w:szCs w:val="20"/>
                <w:lang w:val="lt-LT" w:eastAsia="lt-LT"/>
              </w:rPr>
              <w:drawing>
                <wp:anchor distT="0" distB="0" distL="114300" distR="114300" simplePos="0" relativeHeight="251683840" behindDoc="0" locked="0" layoutInCell="1" allowOverlap="1" wp14:anchorId="472BE950" wp14:editId="7AA27E12">
                  <wp:simplePos x="0" y="0"/>
                  <wp:positionH relativeFrom="column">
                    <wp:posOffset>754380</wp:posOffset>
                  </wp:positionH>
                  <wp:positionV relativeFrom="paragraph">
                    <wp:posOffset>3175</wp:posOffset>
                  </wp:positionV>
                  <wp:extent cx="1198880" cy="1198880"/>
                  <wp:effectExtent l="0" t="0" r="127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19888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82816" behindDoc="0" locked="0" layoutInCell="1" allowOverlap="1" wp14:anchorId="46CB7AD7" wp14:editId="07345F27">
                  <wp:simplePos x="0" y="0"/>
                  <wp:positionH relativeFrom="column">
                    <wp:posOffset>1723390</wp:posOffset>
                  </wp:positionH>
                  <wp:positionV relativeFrom="paragraph">
                    <wp:posOffset>2540</wp:posOffset>
                  </wp:positionV>
                  <wp:extent cx="493395" cy="550545"/>
                  <wp:effectExtent l="0" t="0" r="1905"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9339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80768" behindDoc="0" locked="0" layoutInCell="1" allowOverlap="1" wp14:anchorId="7F3314DC" wp14:editId="65B436E1">
                  <wp:simplePos x="0" y="0"/>
                  <wp:positionH relativeFrom="column">
                    <wp:posOffset>754380</wp:posOffset>
                  </wp:positionH>
                  <wp:positionV relativeFrom="paragraph">
                    <wp:posOffset>3175</wp:posOffset>
                  </wp:positionV>
                  <wp:extent cx="1198880" cy="1198880"/>
                  <wp:effectExtent l="0" t="0" r="1270" b="127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19888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79744" behindDoc="0" locked="0" layoutInCell="1" allowOverlap="1" wp14:anchorId="4DAA326D" wp14:editId="155D4D87">
                  <wp:simplePos x="0" y="0"/>
                  <wp:positionH relativeFrom="column">
                    <wp:posOffset>1723390</wp:posOffset>
                  </wp:positionH>
                  <wp:positionV relativeFrom="paragraph">
                    <wp:posOffset>2540</wp:posOffset>
                  </wp:positionV>
                  <wp:extent cx="493395" cy="550545"/>
                  <wp:effectExtent l="0" t="0" r="1905" b="190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9339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7EF0" w:rsidRPr="007B7D73" w14:paraId="1C76CE95" w14:textId="77777777" w:rsidTr="00094FCF">
        <w:trPr>
          <w:trHeight w:val="276"/>
          <w:jc w:val="center"/>
        </w:trPr>
        <w:tc>
          <w:tcPr>
            <w:tcW w:w="4889" w:type="dxa"/>
            <w:shd w:val="clear" w:color="auto" w:fill="auto"/>
          </w:tcPr>
          <w:p w14:paraId="0D47F460" w14:textId="77777777" w:rsidR="009A7EF0" w:rsidRPr="007B7D73" w:rsidRDefault="009A7EF0" w:rsidP="00094FCF">
            <w:pPr>
              <w:tabs>
                <w:tab w:val="left" w:pos="567"/>
              </w:tabs>
              <w:autoSpaceDE w:val="0"/>
              <w:autoSpaceDN w:val="0"/>
              <w:adjustRightInd w:val="0"/>
              <w:spacing w:after="0" w:line="260" w:lineRule="exact"/>
              <w:jc w:val="center"/>
              <w:rPr>
                <w:rFonts w:ascii="Verdana" w:eastAsia="Times New Roman" w:hAnsi="Verdana"/>
                <w:b/>
                <w:szCs w:val="20"/>
                <w:lang w:val="lt-LT"/>
              </w:rPr>
            </w:pPr>
            <w:r w:rsidRPr="007B7D73">
              <w:rPr>
                <w:rFonts w:ascii="Times New Roman" w:eastAsia="Times New Roman" w:hAnsi="Times New Roman"/>
                <w:b/>
                <w:szCs w:val="20"/>
                <w:lang w:val="lt-LT"/>
              </w:rPr>
              <w:t>B paveikslėlis</w:t>
            </w:r>
          </w:p>
        </w:tc>
      </w:tr>
    </w:tbl>
    <w:p w14:paraId="14DFFD74" w14:textId="77777777" w:rsidR="009A7EF0" w:rsidRPr="007B7D73" w:rsidRDefault="009A7EF0" w:rsidP="009A7EF0">
      <w:pPr>
        <w:tabs>
          <w:tab w:val="left" w:pos="567"/>
        </w:tabs>
        <w:spacing w:after="0" w:line="260" w:lineRule="exact"/>
        <w:ind w:right="-2"/>
        <w:rPr>
          <w:rFonts w:ascii="Times New Roman" w:eastAsia="Times New Roman" w:hAnsi="Times New Roman"/>
          <w:szCs w:val="20"/>
          <w:lang w:val="lt-LT"/>
        </w:rPr>
      </w:pPr>
    </w:p>
    <w:p w14:paraId="700AFE04" w14:textId="77777777" w:rsidR="009A7EF0" w:rsidRPr="007B7D73" w:rsidRDefault="009A7EF0" w:rsidP="009A7EF0">
      <w:pPr>
        <w:keepLines/>
        <w:numPr>
          <w:ilvl w:val="0"/>
          <w:numId w:val="22"/>
        </w:numPr>
        <w:tabs>
          <w:tab w:val="left" w:pos="567"/>
        </w:tabs>
        <w:suppressAutoHyphens/>
        <w:spacing w:after="0" w:line="240" w:lineRule="auto"/>
        <w:contextualSpacing/>
        <w:rPr>
          <w:rFonts w:ascii="Times New Roman" w:eastAsia="Times New Roman" w:hAnsi="Times New Roman"/>
          <w:szCs w:val="20"/>
          <w:lang w:val="lt-LT"/>
        </w:rPr>
      </w:pPr>
      <w:r w:rsidRPr="007B7D73">
        <w:rPr>
          <w:rFonts w:ascii="Times New Roman" w:eastAsia="Times New Roman" w:hAnsi="Times New Roman"/>
          <w:szCs w:val="20"/>
          <w:lang w:val="lt-LT"/>
        </w:rPr>
        <w:t xml:space="preserve">Užtaisykite pompą virš servetėlės paspausdami pompos galvutę iki galo žemyn. Kartokite, kol pasirodys gelis. </w:t>
      </w:r>
      <w:r w:rsidRPr="007B7D73">
        <w:rPr>
          <w:rFonts w:ascii="Times New Roman" w:eastAsia="Times New Roman" w:hAnsi="Times New Roman"/>
          <w:b/>
          <w:szCs w:val="20"/>
          <w:lang w:val="lt-LT"/>
        </w:rPr>
        <w:t>Žr. C paveikslėlį</w:t>
      </w:r>
      <w:r w:rsidRPr="007B7D73">
        <w:rPr>
          <w:rFonts w:ascii="Times New Roman" w:eastAsia="Times New Roman" w:hAnsi="Times New Roman"/>
          <w:szCs w:val="20"/>
          <w:lang w:val="lt-LT"/>
        </w:rPr>
        <w:t>.</w:t>
      </w:r>
    </w:p>
    <w:p w14:paraId="70BFC61A" w14:textId="77777777" w:rsidR="009A7EF0" w:rsidRPr="007B7D73" w:rsidRDefault="009A7EF0" w:rsidP="009A7EF0">
      <w:pPr>
        <w:tabs>
          <w:tab w:val="left" w:pos="567"/>
        </w:tabs>
        <w:spacing w:after="0" w:line="260" w:lineRule="exact"/>
        <w:rPr>
          <w:rFonts w:ascii="Times New Roman" w:eastAsia="Times New Roman" w:hAnsi="Times New Roman"/>
          <w:szCs w:val="20"/>
          <w:lang w:val="lt-LT"/>
        </w:rPr>
      </w:pPr>
    </w:p>
    <w:tbl>
      <w:tblPr>
        <w:tblW w:w="0" w:type="auto"/>
        <w:jc w:val="center"/>
        <w:tblLook w:val="04A0" w:firstRow="1" w:lastRow="0" w:firstColumn="1" w:lastColumn="0" w:noHBand="0" w:noVBand="1"/>
      </w:tblPr>
      <w:tblGrid>
        <w:gridCol w:w="4889"/>
      </w:tblGrid>
      <w:tr w:rsidR="009A7EF0" w:rsidRPr="007B7D73" w14:paraId="2008B864" w14:textId="77777777" w:rsidTr="00094FCF">
        <w:trPr>
          <w:trHeight w:val="2121"/>
          <w:jc w:val="center"/>
        </w:trPr>
        <w:tc>
          <w:tcPr>
            <w:tcW w:w="4889" w:type="dxa"/>
            <w:shd w:val="clear" w:color="auto" w:fill="auto"/>
          </w:tcPr>
          <w:p w14:paraId="081FCDF5" w14:textId="77777777" w:rsidR="009A7EF0" w:rsidRPr="007B7D73" w:rsidRDefault="009A7EF0" w:rsidP="00094FCF">
            <w:pPr>
              <w:tabs>
                <w:tab w:val="left" w:pos="567"/>
              </w:tabs>
              <w:autoSpaceDE w:val="0"/>
              <w:autoSpaceDN w:val="0"/>
              <w:adjustRightInd w:val="0"/>
              <w:spacing w:after="0" w:line="260" w:lineRule="exact"/>
              <w:jc w:val="center"/>
              <w:rPr>
                <w:rFonts w:ascii="Verdana" w:eastAsia="Times New Roman" w:hAnsi="Verdana"/>
                <w:szCs w:val="20"/>
                <w:lang w:val="lt-LT"/>
              </w:rPr>
            </w:pPr>
          </w:p>
          <w:p w14:paraId="472CE2E1" w14:textId="77777777" w:rsidR="009A7EF0" w:rsidRPr="007B7D73" w:rsidRDefault="009A7EF0" w:rsidP="00094FCF">
            <w:pPr>
              <w:tabs>
                <w:tab w:val="left" w:pos="567"/>
              </w:tabs>
              <w:spacing w:after="0" w:line="260" w:lineRule="exact"/>
              <w:jc w:val="center"/>
              <w:rPr>
                <w:rFonts w:ascii="Verdana" w:eastAsia="Times New Roman" w:hAnsi="Verdana"/>
                <w:szCs w:val="20"/>
                <w:lang w:val="lt-LT"/>
              </w:rPr>
            </w:pPr>
            <w:r w:rsidRPr="007B7D73">
              <w:rPr>
                <w:noProof/>
                <w:lang w:val="lt-LT" w:eastAsia="lt-LT"/>
              </w:rPr>
              <mc:AlternateContent>
                <mc:Choice Requires="wpg">
                  <w:drawing>
                    <wp:anchor distT="0" distB="0" distL="114300" distR="114300" simplePos="0" relativeHeight="251684864" behindDoc="0" locked="0" layoutInCell="1" allowOverlap="1" wp14:anchorId="3773E3EC" wp14:editId="73FBB131">
                      <wp:simplePos x="0" y="0"/>
                      <wp:positionH relativeFrom="margin">
                        <wp:posOffset>795020</wp:posOffset>
                      </wp:positionH>
                      <wp:positionV relativeFrom="margin">
                        <wp:posOffset>254000</wp:posOffset>
                      </wp:positionV>
                      <wp:extent cx="1306830" cy="1196975"/>
                      <wp:effectExtent l="0" t="0" r="7620" b="22225"/>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830" cy="1196975"/>
                                <a:chOff x="0" y="0"/>
                                <a:chExt cx="2058" cy="1644"/>
                              </a:xfrm>
                            </wpg:grpSpPr>
                            <wps:wsp>
                              <wps:cNvPr id="16" name="Freeform 9"/>
                              <wps:cNvSpPr>
                                <a:spLocks/>
                              </wps:cNvSpPr>
                              <wps:spPr bwMode="auto">
                                <a:xfrm>
                                  <a:off x="1190" y="173"/>
                                  <a:ext cx="518" cy="450"/>
                                </a:xfrm>
                                <a:custGeom>
                                  <a:avLst/>
                                  <a:gdLst>
                                    <a:gd name="T0" fmla="*/ 345 w 518"/>
                                    <a:gd name="T1" fmla="*/ 26 h 450"/>
                                    <a:gd name="T2" fmla="*/ 371 w 518"/>
                                    <a:gd name="T3" fmla="*/ 15 h 450"/>
                                    <a:gd name="T4" fmla="*/ 396 w 518"/>
                                    <a:gd name="T5" fmla="*/ 7 h 450"/>
                                    <a:gd name="T6" fmla="*/ 419 w 518"/>
                                    <a:gd name="T7" fmla="*/ 2 h 450"/>
                                    <a:gd name="T8" fmla="*/ 440 w 518"/>
                                    <a:gd name="T9" fmla="*/ 0 h 450"/>
                                    <a:gd name="T10" fmla="*/ 459 w 518"/>
                                    <a:gd name="T11" fmla="*/ 0 h 450"/>
                                    <a:gd name="T12" fmla="*/ 475 w 518"/>
                                    <a:gd name="T13" fmla="*/ 2 h 450"/>
                                    <a:gd name="T14" fmla="*/ 490 w 518"/>
                                    <a:gd name="T15" fmla="*/ 6 h 450"/>
                                    <a:gd name="T16" fmla="*/ 501 w 518"/>
                                    <a:gd name="T17" fmla="*/ 13 h 450"/>
                                    <a:gd name="T18" fmla="*/ 509 w 518"/>
                                    <a:gd name="T19" fmla="*/ 21 h 450"/>
                                    <a:gd name="T20" fmla="*/ 510 w 518"/>
                                    <a:gd name="T21" fmla="*/ 22 h 450"/>
                                    <a:gd name="T22" fmla="*/ 510 w 518"/>
                                    <a:gd name="T23" fmla="*/ 23 h 450"/>
                                    <a:gd name="T24" fmla="*/ 515 w 518"/>
                                    <a:gd name="T25" fmla="*/ 32 h 450"/>
                                    <a:gd name="T26" fmla="*/ 517 w 518"/>
                                    <a:gd name="T27" fmla="*/ 42 h 450"/>
                                    <a:gd name="T28" fmla="*/ 518 w 518"/>
                                    <a:gd name="T29" fmla="*/ 52 h 450"/>
                                    <a:gd name="T30" fmla="*/ 517 w 518"/>
                                    <a:gd name="T31" fmla="*/ 64 h 450"/>
                                    <a:gd name="T32" fmla="*/ 514 w 518"/>
                                    <a:gd name="T33" fmla="*/ 77 h 450"/>
                                    <a:gd name="T34" fmla="*/ 510 w 518"/>
                                    <a:gd name="T35" fmla="*/ 91 h 450"/>
                                    <a:gd name="T36" fmla="*/ 504 w 518"/>
                                    <a:gd name="T37" fmla="*/ 106 h 450"/>
                                    <a:gd name="T38" fmla="*/ 496 w 518"/>
                                    <a:gd name="T39" fmla="*/ 121 h 450"/>
                                    <a:gd name="T40" fmla="*/ 487 w 518"/>
                                    <a:gd name="T41" fmla="*/ 137 h 450"/>
                                    <a:gd name="T42" fmla="*/ 477 w 518"/>
                                    <a:gd name="T43" fmla="*/ 154 h 450"/>
                                    <a:gd name="T44" fmla="*/ 466 w 518"/>
                                    <a:gd name="T45" fmla="*/ 171 h 450"/>
                                    <a:gd name="T46" fmla="*/ 453 w 518"/>
                                    <a:gd name="T47" fmla="*/ 188 h 450"/>
                                    <a:gd name="T48" fmla="*/ 438 w 518"/>
                                    <a:gd name="T49" fmla="*/ 206 h 450"/>
                                    <a:gd name="T50" fmla="*/ 423 w 518"/>
                                    <a:gd name="T51" fmla="*/ 224 h 450"/>
                                    <a:gd name="T52" fmla="*/ 406 w 518"/>
                                    <a:gd name="T53" fmla="*/ 242 h 450"/>
                                    <a:gd name="T54" fmla="*/ 389 w 518"/>
                                    <a:gd name="T55" fmla="*/ 261 h 450"/>
                                    <a:gd name="T56" fmla="*/ 370 w 518"/>
                                    <a:gd name="T57" fmla="*/ 279 h 450"/>
                                    <a:gd name="T58" fmla="*/ 350 w 518"/>
                                    <a:gd name="T59" fmla="*/ 297 h 450"/>
                                    <a:gd name="T60" fmla="*/ 327 w 518"/>
                                    <a:gd name="T61" fmla="*/ 316 h 450"/>
                                    <a:gd name="T62" fmla="*/ 304 w 518"/>
                                    <a:gd name="T63" fmla="*/ 334 h 450"/>
                                    <a:gd name="T64" fmla="*/ 282 w 518"/>
                                    <a:gd name="T65" fmla="*/ 350 h 450"/>
                                    <a:gd name="T66" fmla="*/ 260 w 518"/>
                                    <a:gd name="T67" fmla="*/ 365 h 450"/>
                                    <a:gd name="T68" fmla="*/ 238 w 518"/>
                                    <a:gd name="T69" fmla="*/ 379 h 450"/>
                                    <a:gd name="T70" fmla="*/ 217 w 518"/>
                                    <a:gd name="T71" fmla="*/ 392 h 450"/>
                                    <a:gd name="T72" fmla="*/ 196 w 518"/>
                                    <a:gd name="T73" fmla="*/ 403 h 450"/>
                                    <a:gd name="T74" fmla="*/ 176 w 518"/>
                                    <a:gd name="T75" fmla="*/ 414 h 450"/>
                                    <a:gd name="T76" fmla="*/ 157 w 518"/>
                                    <a:gd name="T77" fmla="*/ 423 h 450"/>
                                    <a:gd name="T78" fmla="*/ 138 w 518"/>
                                    <a:gd name="T79" fmla="*/ 430 h 450"/>
                                    <a:gd name="T80" fmla="*/ 121 w 518"/>
                                    <a:gd name="T81" fmla="*/ 437 h 450"/>
                                    <a:gd name="T82" fmla="*/ 104 w 518"/>
                                    <a:gd name="T83" fmla="*/ 442 h 450"/>
                                    <a:gd name="T84" fmla="*/ 89 w 518"/>
                                    <a:gd name="T85" fmla="*/ 446 h 450"/>
                                    <a:gd name="T86" fmla="*/ 74 w 518"/>
                                    <a:gd name="T87" fmla="*/ 448 h 450"/>
                                    <a:gd name="T88" fmla="*/ 61 w 518"/>
                                    <a:gd name="T89" fmla="*/ 449 h 450"/>
                                    <a:gd name="T90" fmla="*/ 49 w 518"/>
                                    <a:gd name="T91" fmla="*/ 449 h 450"/>
                                    <a:gd name="T92" fmla="*/ 39 w 518"/>
                                    <a:gd name="T93" fmla="*/ 448 h 450"/>
                                    <a:gd name="T94" fmla="*/ 30 w 518"/>
                                    <a:gd name="T95" fmla="*/ 445 h 450"/>
                                    <a:gd name="T96" fmla="*/ 23 w 518"/>
                                    <a:gd name="T97" fmla="*/ 441 h 450"/>
                                    <a:gd name="T98" fmla="*/ 18 w 518"/>
                                    <a:gd name="T99" fmla="*/ 437 h 450"/>
                                    <a:gd name="T100" fmla="*/ 18 w 518"/>
                                    <a:gd name="T101" fmla="*/ 437 h 450"/>
                                    <a:gd name="T102" fmla="*/ 17 w 518"/>
                                    <a:gd name="T103" fmla="*/ 436 h 450"/>
                                    <a:gd name="T104" fmla="*/ 8 w 518"/>
                                    <a:gd name="T105" fmla="*/ 423 h 450"/>
                                    <a:gd name="T106" fmla="*/ 2 w 518"/>
                                    <a:gd name="T107" fmla="*/ 409 h 450"/>
                                    <a:gd name="T108" fmla="*/ 0 w 518"/>
                                    <a:gd name="T109" fmla="*/ 393 h 450"/>
                                    <a:gd name="T110" fmla="*/ 0 w 518"/>
                                    <a:gd name="T111" fmla="*/ 376 h 450"/>
                                    <a:gd name="T112" fmla="*/ 2 w 518"/>
                                    <a:gd name="T113" fmla="*/ 358 h 450"/>
                                    <a:gd name="T114" fmla="*/ 8 w 518"/>
                                    <a:gd name="T115" fmla="*/ 339 h 450"/>
                                    <a:gd name="T116" fmla="*/ 17 w 518"/>
                                    <a:gd name="T117" fmla="*/ 319 h 450"/>
                                    <a:gd name="T118" fmla="*/ 28 w 518"/>
                                    <a:gd name="T119" fmla="*/ 298 h 45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18" h="450">
                                      <a:moveTo>
                                        <a:pt x="345" y="26"/>
                                      </a:moveTo>
                                      <a:lnTo>
                                        <a:pt x="371" y="15"/>
                                      </a:lnTo>
                                      <a:lnTo>
                                        <a:pt x="396" y="7"/>
                                      </a:lnTo>
                                      <a:lnTo>
                                        <a:pt x="419" y="2"/>
                                      </a:lnTo>
                                      <a:lnTo>
                                        <a:pt x="440" y="0"/>
                                      </a:lnTo>
                                      <a:lnTo>
                                        <a:pt x="459" y="0"/>
                                      </a:lnTo>
                                      <a:lnTo>
                                        <a:pt x="475" y="2"/>
                                      </a:lnTo>
                                      <a:lnTo>
                                        <a:pt x="490" y="6"/>
                                      </a:lnTo>
                                      <a:lnTo>
                                        <a:pt x="501" y="13"/>
                                      </a:lnTo>
                                      <a:lnTo>
                                        <a:pt x="509" y="21"/>
                                      </a:lnTo>
                                      <a:lnTo>
                                        <a:pt x="510" y="22"/>
                                      </a:lnTo>
                                      <a:lnTo>
                                        <a:pt x="510" y="23"/>
                                      </a:lnTo>
                                      <a:lnTo>
                                        <a:pt x="515" y="32"/>
                                      </a:lnTo>
                                      <a:lnTo>
                                        <a:pt x="517" y="42"/>
                                      </a:lnTo>
                                      <a:lnTo>
                                        <a:pt x="518" y="52"/>
                                      </a:lnTo>
                                      <a:lnTo>
                                        <a:pt x="517" y="64"/>
                                      </a:lnTo>
                                      <a:lnTo>
                                        <a:pt x="514" y="77"/>
                                      </a:lnTo>
                                      <a:lnTo>
                                        <a:pt x="510" y="91"/>
                                      </a:lnTo>
                                      <a:lnTo>
                                        <a:pt x="504" y="106"/>
                                      </a:lnTo>
                                      <a:lnTo>
                                        <a:pt x="496" y="121"/>
                                      </a:lnTo>
                                      <a:lnTo>
                                        <a:pt x="487" y="137"/>
                                      </a:lnTo>
                                      <a:lnTo>
                                        <a:pt x="477" y="154"/>
                                      </a:lnTo>
                                      <a:lnTo>
                                        <a:pt x="466" y="171"/>
                                      </a:lnTo>
                                      <a:lnTo>
                                        <a:pt x="453" y="188"/>
                                      </a:lnTo>
                                      <a:lnTo>
                                        <a:pt x="438" y="206"/>
                                      </a:lnTo>
                                      <a:lnTo>
                                        <a:pt x="423" y="224"/>
                                      </a:lnTo>
                                      <a:lnTo>
                                        <a:pt x="406" y="242"/>
                                      </a:lnTo>
                                      <a:lnTo>
                                        <a:pt x="389" y="261"/>
                                      </a:lnTo>
                                      <a:lnTo>
                                        <a:pt x="370" y="279"/>
                                      </a:lnTo>
                                      <a:lnTo>
                                        <a:pt x="350" y="297"/>
                                      </a:lnTo>
                                      <a:lnTo>
                                        <a:pt x="327" y="316"/>
                                      </a:lnTo>
                                      <a:lnTo>
                                        <a:pt x="304" y="334"/>
                                      </a:lnTo>
                                      <a:lnTo>
                                        <a:pt x="282" y="350"/>
                                      </a:lnTo>
                                      <a:lnTo>
                                        <a:pt x="260" y="365"/>
                                      </a:lnTo>
                                      <a:lnTo>
                                        <a:pt x="238" y="379"/>
                                      </a:lnTo>
                                      <a:lnTo>
                                        <a:pt x="217" y="392"/>
                                      </a:lnTo>
                                      <a:lnTo>
                                        <a:pt x="196" y="403"/>
                                      </a:lnTo>
                                      <a:lnTo>
                                        <a:pt x="176" y="414"/>
                                      </a:lnTo>
                                      <a:lnTo>
                                        <a:pt x="157" y="423"/>
                                      </a:lnTo>
                                      <a:lnTo>
                                        <a:pt x="138" y="430"/>
                                      </a:lnTo>
                                      <a:lnTo>
                                        <a:pt x="121" y="437"/>
                                      </a:lnTo>
                                      <a:lnTo>
                                        <a:pt x="104" y="442"/>
                                      </a:lnTo>
                                      <a:lnTo>
                                        <a:pt x="89" y="446"/>
                                      </a:lnTo>
                                      <a:lnTo>
                                        <a:pt x="74" y="448"/>
                                      </a:lnTo>
                                      <a:lnTo>
                                        <a:pt x="61" y="449"/>
                                      </a:lnTo>
                                      <a:lnTo>
                                        <a:pt x="49" y="449"/>
                                      </a:lnTo>
                                      <a:lnTo>
                                        <a:pt x="39" y="448"/>
                                      </a:lnTo>
                                      <a:lnTo>
                                        <a:pt x="30" y="445"/>
                                      </a:lnTo>
                                      <a:lnTo>
                                        <a:pt x="23" y="441"/>
                                      </a:lnTo>
                                      <a:lnTo>
                                        <a:pt x="18" y="437"/>
                                      </a:lnTo>
                                      <a:lnTo>
                                        <a:pt x="17" y="436"/>
                                      </a:lnTo>
                                      <a:lnTo>
                                        <a:pt x="8" y="423"/>
                                      </a:lnTo>
                                      <a:lnTo>
                                        <a:pt x="2" y="409"/>
                                      </a:lnTo>
                                      <a:lnTo>
                                        <a:pt x="0" y="393"/>
                                      </a:lnTo>
                                      <a:lnTo>
                                        <a:pt x="0" y="376"/>
                                      </a:lnTo>
                                      <a:lnTo>
                                        <a:pt x="2" y="358"/>
                                      </a:lnTo>
                                      <a:lnTo>
                                        <a:pt x="8" y="339"/>
                                      </a:lnTo>
                                      <a:lnTo>
                                        <a:pt x="17" y="319"/>
                                      </a:lnTo>
                                      <a:lnTo>
                                        <a:pt x="28" y="298"/>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0"/>
                              <wps:cNvSpPr>
                                <a:spLocks/>
                              </wps:cNvSpPr>
                              <wps:spPr bwMode="auto">
                                <a:xfrm>
                                  <a:off x="1202" y="193"/>
                                  <a:ext cx="540" cy="475"/>
                                </a:xfrm>
                                <a:custGeom>
                                  <a:avLst/>
                                  <a:gdLst>
                                    <a:gd name="T0" fmla="*/ 496 w 540"/>
                                    <a:gd name="T1" fmla="*/ 0 h 475"/>
                                    <a:gd name="T2" fmla="*/ 498 w 540"/>
                                    <a:gd name="T3" fmla="*/ 3 h 475"/>
                                    <a:gd name="T4" fmla="*/ 529 w 540"/>
                                    <a:gd name="T5" fmla="*/ 45 h 475"/>
                                    <a:gd name="T6" fmla="*/ 532 w 540"/>
                                    <a:gd name="T7" fmla="*/ 48 h 475"/>
                                    <a:gd name="T8" fmla="*/ 534 w 540"/>
                                    <a:gd name="T9" fmla="*/ 51 h 475"/>
                                    <a:gd name="T10" fmla="*/ 535 w 540"/>
                                    <a:gd name="T11" fmla="*/ 55 h 475"/>
                                    <a:gd name="T12" fmla="*/ 536 w 540"/>
                                    <a:gd name="T13" fmla="*/ 56 h 475"/>
                                    <a:gd name="T14" fmla="*/ 537 w 540"/>
                                    <a:gd name="T15" fmla="*/ 58 h 475"/>
                                    <a:gd name="T16" fmla="*/ 537 w 540"/>
                                    <a:gd name="T17" fmla="*/ 60 h 475"/>
                                    <a:gd name="T18" fmla="*/ 539 w 540"/>
                                    <a:gd name="T19" fmla="*/ 70 h 475"/>
                                    <a:gd name="T20" fmla="*/ 539 w 540"/>
                                    <a:gd name="T21" fmla="*/ 81 h 475"/>
                                    <a:gd name="T22" fmla="*/ 537 w 540"/>
                                    <a:gd name="T23" fmla="*/ 93 h 475"/>
                                    <a:gd name="T24" fmla="*/ 534 w 540"/>
                                    <a:gd name="T25" fmla="*/ 106 h 475"/>
                                    <a:gd name="T26" fmla="*/ 529 w 540"/>
                                    <a:gd name="T27" fmla="*/ 120 h 475"/>
                                    <a:gd name="T28" fmla="*/ 523 w 540"/>
                                    <a:gd name="T29" fmla="*/ 135 h 475"/>
                                    <a:gd name="T30" fmla="*/ 515 w 540"/>
                                    <a:gd name="T31" fmla="*/ 151 h 475"/>
                                    <a:gd name="T32" fmla="*/ 506 w 540"/>
                                    <a:gd name="T33" fmla="*/ 167 h 475"/>
                                    <a:gd name="T34" fmla="*/ 495 w 540"/>
                                    <a:gd name="T35" fmla="*/ 184 h 475"/>
                                    <a:gd name="T36" fmla="*/ 483 w 540"/>
                                    <a:gd name="T37" fmla="*/ 201 h 475"/>
                                    <a:gd name="T38" fmla="*/ 470 w 540"/>
                                    <a:gd name="T39" fmla="*/ 218 h 475"/>
                                    <a:gd name="T40" fmla="*/ 455 w 540"/>
                                    <a:gd name="T41" fmla="*/ 236 h 475"/>
                                    <a:gd name="T42" fmla="*/ 439 w 540"/>
                                    <a:gd name="T43" fmla="*/ 254 h 475"/>
                                    <a:gd name="T44" fmla="*/ 423 w 540"/>
                                    <a:gd name="T45" fmla="*/ 273 h 475"/>
                                    <a:gd name="T46" fmla="*/ 405 w 540"/>
                                    <a:gd name="T47" fmla="*/ 291 h 475"/>
                                    <a:gd name="T48" fmla="*/ 386 w 540"/>
                                    <a:gd name="T49" fmla="*/ 309 h 475"/>
                                    <a:gd name="T50" fmla="*/ 365 w 540"/>
                                    <a:gd name="T51" fmla="*/ 327 h 475"/>
                                    <a:gd name="T52" fmla="*/ 343 w 540"/>
                                    <a:gd name="T53" fmla="*/ 345 h 475"/>
                                    <a:gd name="T54" fmla="*/ 322 w 540"/>
                                    <a:gd name="T55" fmla="*/ 362 h 475"/>
                                    <a:gd name="T56" fmla="*/ 300 w 540"/>
                                    <a:gd name="T57" fmla="*/ 378 h 475"/>
                                    <a:gd name="T58" fmla="*/ 278 w 540"/>
                                    <a:gd name="T59" fmla="*/ 393 h 475"/>
                                    <a:gd name="T60" fmla="*/ 257 w 540"/>
                                    <a:gd name="T61" fmla="*/ 406 h 475"/>
                                    <a:gd name="T62" fmla="*/ 237 w 540"/>
                                    <a:gd name="T63" fmla="*/ 418 h 475"/>
                                    <a:gd name="T64" fmla="*/ 216 w 540"/>
                                    <a:gd name="T65" fmla="*/ 430 h 475"/>
                                    <a:gd name="T66" fmla="*/ 197 w 540"/>
                                    <a:gd name="T67" fmla="*/ 439 h 475"/>
                                    <a:gd name="T68" fmla="*/ 178 w 540"/>
                                    <a:gd name="T69" fmla="*/ 448 h 475"/>
                                    <a:gd name="T70" fmla="*/ 160 w 540"/>
                                    <a:gd name="T71" fmla="*/ 456 h 475"/>
                                    <a:gd name="T72" fmla="*/ 143 w 540"/>
                                    <a:gd name="T73" fmla="*/ 462 h 475"/>
                                    <a:gd name="T74" fmla="*/ 126 w 540"/>
                                    <a:gd name="T75" fmla="*/ 467 h 475"/>
                                    <a:gd name="T76" fmla="*/ 111 w 540"/>
                                    <a:gd name="T77" fmla="*/ 471 h 475"/>
                                    <a:gd name="T78" fmla="*/ 97 w 540"/>
                                    <a:gd name="T79" fmla="*/ 473 h 475"/>
                                    <a:gd name="T80" fmla="*/ 84 w 540"/>
                                    <a:gd name="T81" fmla="*/ 474 h 475"/>
                                    <a:gd name="T82" fmla="*/ 72 w 540"/>
                                    <a:gd name="T83" fmla="*/ 474 h 475"/>
                                    <a:gd name="T84" fmla="*/ 62 w 540"/>
                                    <a:gd name="T85" fmla="*/ 473 h 475"/>
                                    <a:gd name="T86" fmla="*/ 53 w 540"/>
                                    <a:gd name="T87" fmla="*/ 471 h 475"/>
                                    <a:gd name="T88" fmla="*/ 46 w 540"/>
                                    <a:gd name="T89" fmla="*/ 468 h 475"/>
                                    <a:gd name="T90" fmla="*/ 42 w 540"/>
                                    <a:gd name="T91" fmla="*/ 465 h 475"/>
                                    <a:gd name="T92" fmla="*/ 39 w 540"/>
                                    <a:gd name="T93" fmla="*/ 461 h 475"/>
                                    <a:gd name="T94" fmla="*/ 38 w 540"/>
                                    <a:gd name="T95" fmla="*/ 460 h 475"/>
                                    <a:gd name="T96" fmla="*/ 6 w 540"/>
                                    <a:gd name="T97" fmla="*/ 417 h 475"/>
                                    <a:gd name="T98" fmla="*/ 0 w 540"/>
                                    <a:gd name="T99" fmla="*/ 408 h 47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40" h="475">
                                      <a:moveTo>
                                        <a:pt x="496" y="0"/>
                                      </a:moveTo>
                                      <a:lnTo>
                                        <a:pt x="498" y="3"/>
                                      </a:lnTo>
                                      <a:lnTo>
                                        <a:pt x="529" y="45"/>
                                      </a:lnTo>
                                      <a:lnTo>
                                        <a:pt x="532" y="48"/>
                                      </a:lnTo>
                                      <a:lnTo>
                                        <a:pt x="534" y="51"/>
                                      </a:lnTo>
                                      <a:lnTo>
                                        <a:pt x="535" y="55"/>
                                      </a:lnTo>
                                      <a:lnTo>
                                        <a:pt x="536" y="56"/>
                                      </a:lnTo>
                                      <a:lnTo>
                                        <a:pt x="537" y="58"/>
                                      </a:lnTo>
                                      <a:lnTo>
                                        <a:pt x="537" y="60"/>
                                      </a:lnTo>
                                      <a:lnTo>
                                        <a:pt x="539" y="70"/>
                                      </a:lnTo>
                                      <a:lnTo>
                                        <a:pt x="539" y="81"/>
                                      </a:lnTo>
                                      <a:lnTo>
                                        <a:pt x="537" y="93"/>
                                      </a:lnTo>
                                      <a:lnTo>
                                        <a:pt x="534" y="106"/>
                                      </a:lnTo>
                                      <a:lnTo>
                                        <a:pt x="529" y="120"/>
                                      </a:lnTo>
                                      <a:lnTo>
                                        <a:pt x="523" y="135"/>
                                      </a:lnTo>
                                      <a:lnTo>
                                        <a:pt x="515" y="151"/>
                                      </a:lnTo>
                                      <a:lnTo>
                                        <a:pt x="506" y="167"/>
                                      </a:lnTo>
                                      <a:lnTo>
                                        <a:pt x="495" y="184"/>
                                      </a:lnTo>
                                      <a:lnTo>
                                        <a:pt x="483" y="201"/>
                                      </a:lnTo>
                                      <a:lnTo>
                                        <a:pt x="470" y="218"/>
                                      </a:lnTo>
                                      <a:lnTo>
                                        <a:pt x="455" y="236"/>
                                      </a:lnTo>
                                      <a:lnTo>
                                        <a:pt x="439" y="254"/>
                                      </a:lnTo>
                                      <a:lnTo>
                                        <a:pt x="423" y="273"/>
                                      </a:lnTo>
                                      <a:lnTo>
                                        <a:pt x="405" y="291"/>
                                      </a:lnTo>
                                      <a:lnTo>
                                        <a:pt x="386" y="309"/>
                                      </a:lnTo>
                                      <a:lnTo>
                                        <a:pt x="365" y="327"/>
                                      </a:lnTo>
                                      <a:lnTo>
                                        <a:pt x="343" y="345"/>
                                      </a:lnTo>
                                      <a:lnTo>
                                        <a:pt x="322" y="362"/>
                                      </a:lnTo>
                                      <a:lnTo>
                                        <a:pt x="300" y="378"/>
                                      </a:lnTo>
                                      <a:lnTo>
                                        <a:pt x="278" y="393"/>
                                      </a:lnTo>
                                      <a:lnTo>
                                        <a:pt x="257" y="406"/>
                                      </a:lnTo>
                                      <a:lnTo>
                                        <a:pt x="237" y="418"/>
                                      </a:lnTo>
                                      <a:lnTo>
                                        <a:pt x="216" y="430"/>
                                      </a:lnTo>
                                      <a:lnTo>
                                        <a:pt x="197" y="439"/>
                                      </a:lnTo>
                                      <a:lnTo>
                                        <a:pt x="178" y="448"/>
                                      </a:lnTo>
                                      <a:lnTo>
                                        <a:pt x="160" y="456"/>
                                      </a:lnTo>
                                      <a:lnTo>
                                        <a:pt x="143" y="462"/>
                                      </a:lnTo>
                                      <a:lnTo>
                                        <a:pt x="126" y="467"/>
                                      </a:lnTo>
                                      <a:lnTo>
                                        <a:pt x="111" y="471"/>
                                      </a:lnTo>
                                      <a:lnTo>
                                        <a:pt x="97" y="473"/>
                                      </a:lnTo>
                                      <a:lnTo>
                                        <a:pt x="84" y="474"/>
                                      </a:lnTo>
                                      <a:lnTo>
                                        <a:pt x="72" y="474"/>
                                      </a:lnTo>
                                      <a:lnTo>
                                        <a:pt x="62" y="473"/>
                                      </a:lnTo>
                                      <a:lnTo>
                                        <a:pt x="53" y="471"/>
                                      </a:lnTo>
                                      <a:lnTo>
                                        <a:pt x="46" y="468"/>
                                      </a:lnTo>
                                      <a:lnTo>
                                        <a:pt x="42" y="465"/>
                                      </a:lnTo>
                                      <a:lnTo>
                                        <a:pt x="39" y="461"/>
                                      </a:lnTo>
                                      <a:lnTo>
                                        <a:pt x="38" y="460"/>
                                      </a:lnTo>
                                      <a:lnTo>
                                        <a:pt x="6" y="417"/>
                                      </a:lnTo>
                                      <a:lnTo>
                                        <a:pt x="0" y="408"/>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1"/>
                              <wps:cNvSpPr>
                                <a:spLocks/>
                              </wps:cNvSpPr>
                              <wps:spPr bwMode="auto">
                                <a:xfrm>
                                  <a:off x="1254" y="253"/>
                                  <a:ext cx="510" cy="441"/>
                                </a:xfrm>
                                <a:custGeom>
                                  <a:avLst/>
                                  <a:gdLst>
                                    <a:gd name="T0" fmla="*/ 486 w 510"/>
                                    <a:gd name="T1" fmla="*/ 0 h 441"/>
                                    <a:gd name="T2" fmla="*/ 492 w 510"/>
                                    <a:gd name="T3" fmla="*/ 2 h 441"/>
                                    <a:gd name="T4" fmla="*/ 497 w 510"/>
                                    <a:gd name="T5" fmla="*/ 6 h 441"/>
                                    <a:gd name="T6" fmla="*/ 501 w 510"/>
                                    <a:gd name="T7" fmla="*/ 11 h 441"/>
                                    <a:gd name="T8" fmla="*/ 506 w 510"/>
                                    <a:gd name="T9" fmla="*/ 19 h 441"/>
                                    <a:gd name="T10" fmla="*/ 509 w 510"/>
                                    <a:gd name="T11" fmla="*/ 28 h 441"/>
                                    <a:gd name="T12" fmla="*/ 510 w 510"/>
                                    <a:gd name="T13" fmla="*/ 38 h 441"/>
                                    <a:gd name="T14" fmla="*/ 510 w 510"/>
                                    <a:gd name="T15" fmla="*/ 49 h 441"/>
                                    <a:gd name="T16" fmla="*/ 508 w 510"/>
                                    <a:gd name="T17" fmla="*/ 62 h 441"/>
                                    <a:gd name="T18" fmla="*/ 505 w 510"/>
                                    <a:gd name="T19" fmla="*/ 75 h 441"/>
                                    <a:gd name="T20" fmla="*/ 499 w 510"/>
                                    <a:gd name="T21" fmla="*/ 90 h 441"/>
                                    <a:gd name="T22" fmla="*/ 493 w 510"/>
                                    <a:gd name="T23" fmla="*/ 105 h 441"/>
                                    <a:gd name="T24" fmla="*/ 485 w 510"/>
                                    <a:gd name="T25" fmla="*/ 120 h 441"/>
                                    <a:gd name="T26" fmla="*/ 475 w 510"/>
                                    <a:gd name="T27" fmla="*/ 137 h 441"/>
                                    <a:gd name="T28" fmla="*/ 464 w 510"/>
                                    <a:gd name="T29" fmla="*/ 154 h 441"/>
                                    <a:gd name="T30" fmla="*/ 452 w 510"/>
                                    <a:gd name="T31" fmla="*/ 171 h 441"/>
                                    <a:gd name="T32" fmla="*/ 438 w 510"/>
                                    <a:gd name="T33" fmla="*/ 189 h 441"/>
                                    <a:gd name="T34" fmla="*/ 423 w 510"/>
                                    <a:gd name="T35" fmla="*/ 206 h 441"/>
                                    <a:gd name="T36" fmla="*/ 407 w 510"/>
                                    <a:gd name="T37" fmla="*/ 225 h 441"/>
                                    <a:gd name="T38" fmla="*/ 390 w 510"/>
                                    <a:gd name="T39" fmla="*/ 243 h 441"/>
                                    <a:gd name="T40" fmla="*/ 372 w 510"/>
                                    <a:gd name="T41" fmla="*/ 261 h 441"/>
                                    <a:gd name="T42" fmla="*/ 352 w 510"/>
                                    <a:gd name="T43" fmla="*/ 279 h 441"/>
                                    <a:gd name="T44" fmla="*/ 332 w 510"/>
                                    <a:gd name="T45" fmla="*/ 297 h 441"/>
                                    <a:gd name="T46" fmla="*/ 310 w 510"/>
                                    <a:gd name="T47" fmla="*/ 316 h 441"/>
                                    <a:gd name="T48" fmla="*/ 288 w 510"/>
                                    <a:gd name="T49" fmla="*/ 333 h 441"/>
                                    <a:gd name="T50" fmla="*/ 265 w 510"/>
                                    <a:gd name="T51" fmla="*/ 349 h 441"/>
                                    <a:gd name="T52" fmla="*/ 244 w 510"/>
                                    <a:gd name="T53" fmla="*/ 363 h 441"/>
                                    <a:gd name="T54" fmla="*/ 222 w 510"/>
                                    <a:gd name="T55" fmla="*/ 377 h 441"/>
                                    <a:gd name="T56" fmla="*/ 201 w 510"/>
                                    <a:gd name="T57" fmla="*/ 389 h 441"/>
                                    <a:gd name="T58" fmla="*/ 180 w 510"/>
                                    <a:gd name="T59" fmla="*/ 400 h 441"/>
                                    <a:gd name="T60" fmla="*/ 160 w 510"/>
                                    <a:gd name="T61" fmla="*/ 409 h 441"/>
                                    <a:gd name="T62" fmla="*/ 141 w 510"/>
                                    <a:gd name="T63" fmla="*/ 418 h 441"/>
                                    <a:gd name="T64" fmla="*/ 122 w 510"/>
                                    <a:gd name="T65" fmla="*/ 425 h 441"/>
                                    <a:gd name="T66" fmla="*/ 105 w 510"/>
                                    <a:gd name="T67" fmla="*/ 431 h 441"/>
                                    <a:gd name="T68" fmla="*/ 88 w 510"/>
                                    <a:gd name="T69" fmla="*/ 435 h 441"/>
                                    <a:gd name="T70" fmla="*/ 73 w 510"/>
                                    <a:gd name="T71" fmla="*/ 438 h 441"/>
                                    <a:gd name="T72" fmla="*/ 59 w 510"/>
                                    <a:gd name="T73" fmla="*/ 440 h 441"/>
                                    <a:gd name="T74" fmla="*/ 46 w 510"/>
                                    <a:gd name="T75" fmla="*/ 441 h 441"/>
                                    <a:gd name="T76" fmla="*/ 35 w 510"/>
                                    <a:gd name="T77" fmla="*/ 440 h 441"/>
                                    <a:gd name="T78" fmla="*/ 25 w 510"/>
                                    <a:gd name="T79" fmla="*/ 437 h 441"/>
                                    <a:gd name="T80" fmla="*/ 17 w 510"/>
                                    <a:gd name="T81" fmla="*/ 433 h 441"/>
                                    <a:gd name="T82" fmla="*/ 11 w 510"/>
                                    <a:gd name="T83" fmla="*/ 428 h 441"/>
                                    <a:gd name="T84" fmla="*/ 6 w 510"/>
                                    <a:gd name="T85" fmla="*/ 422 h 441"/>
                                    <a:gd name="T86" fmla="*/ 2 w 510"/>
                                    <a:gd name="T87" fmla="*/ 416 h 441"/>
                                    <a:gd name="T88" fmla="*/ 0 w 510"/>
                                    <a:gd name="T89" fmla="*/ 410 h 441"/>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510" h="441">
                                      <a:moveTo>
                                        <a:pt x="486" y="0"/>
                                      </a:moveTo>
                                      <a:lnTo>
                                        <a:pt x="492" y="2"/>
                                      </a:lnTo>
                                      <a:lnTo>
                                        <a:pt x="497" y="6"/>
                                      </a:lnTo>
                                      <a:lnTo>
                                        <a:pt x="501" y="11"/>
                                      </a:lnTo>
                                      <a:lnTo>
                                        <a:pt x="506" y="19"/>
                                      </a:lnTo>
                                      <a:lnTo>
                                        <a:pt x="509" y="28"/>
                                      </a:lnTo>
                                      <a:lnTo>
                                        <a:pt x="510" y="38"/>
                                      </a:lnTo>
                                      <a:lnTo>
                                        <a:pt x="510" y="49"/>
                                      </a:lnTo>
                                      <a:lnTo>
                                        <a:pt x="508" y="62"/>
                                      </a:lnTo>
                                      <a:lnTo>
                                        <a:pt x="505" y="75"/>
                                      </a:lnTo>
                                      <a:lnTo>
                                        <a:pt x="499" y="90"/>
                                      </a:lnTo>
                                      <a:lnTo>
                                        <a:pt x="493" y="105"/>
                                      </a:lnTo>
                                      <a:lnTo>
                                        <a:pt x="485" y="120"/>
                                      </a:lnTo>
                                      <a:lnTo>
                                        <a:pt x="475" y="137"/>
                                      </a:lnTo>
                                      <a:lnTo>
                                        <a:pt x="464" y="154"/>
                                      </a:lnTo>
                                      <a:lnTo>
                                        <a:pt x="452" y="171"/>
                                      </a:lnTo>
                                      <a:lnTo>
                                        <a:pt x="438" y="189"/>
                                      </a:lnTo>
                                      <a:lnTo>
                                        <a:pt x="423" y="206"/>
                                      </a:lnTo>
                                      <a:lnTo>
                                        <a:pt x="407" y="225"/>
                                      </a:lnTo>
                                      <a:lnTo>
                                        <a:pt x="390" y="243"/>
                                      </a:lnTo>
                                      <a:lnTo>
                                        <a:pt x="372" y="261"/>
                                      </a:lnTo>
                                      <a:lnTo>
                                        <a:pt x="352" y="279"/>
                                      </a:lnTo>
                                      <a:lnTo>
                                        <a:pt x="332" y="297"/>
                                      </a:lnTo>
                                      <a:lnTo>
                                        <a:pt x="310" y="316"/>
                                      </a:lnTo>
                                      <a:lnTo>
                                        <a:pt x="288" y="333"/>
                                      </a:lnTo>
                                      <a:lnTo>
                                        <a:pt x="265" y="349"/>
                                      </a:lnTo>
                                      <a:lnTo>
                                        <a:pt x="244" y="363"/>
                                      </a:lnTo>
                                      <a:lnTo>
                                        <a:pt x="222" y="377"/>
                                      </a:lnTo>
                                      <a:lnTo>
                                        <a:pt x="201" y="389"/>
                                      </a:lnTo>
                                      <a:lnTo>
                                        <a:pt x="180" y="400"/>
                                      </a:lnTo>
                                      <a:lnTo>
                                        <a:pt x="160" y="409"/>
                                      </a:lnTo>
                                      <a:lnTo>
                                        <a:pt x="141" y="418"/>
                                      </a:lnTo>
                                      <a:lnTo>
                                        <a:pt x="122" y="425"/>
                                      </a:lnTo>
                                      <a:lnTo>
                                        <a:pt x="105" y="431"/>
                                      </a:lnTo>
                                      <a:lnTo>
                                        <a:pt x="88" y="435"/>
                                      </a:lnTo>
                                      <a:lnTo>
                                        <a:pt x="73" y="438"/>
                                      </a:lnTo>
                                      <a:lnTo>
                                        <a:pt x="59" y="440"/>
                                      </a:lnTo>
                                      <a:lnTo>
                                        <a:pt x="46" y="441"/>
                                      </a:lnTo>
                                      <a:lnTo>
                                        <a:pt x="35" y="440"/>
                                      </a:lnTo>
                                      <a:lnTo>
                                        <a:pt x="25" y="437"/>
                                      </a:lnTo>
                                      <a:lnTo>
                                        <a:pt x="17" y="433"/>
                                      </a:lnTo>
                                      <a:lnTo>
                                        <a:pt x="11" y="428"/>
                                      </a:lnTo>
                                      <a:lnTo>
                                        <a:pt x="6" y="422"/>
                                      </a:lnTo>
                                      <a:lnTo>
                                        <a:pt x="2" y="416"/>
                                      </a:lnTo>
                                      <a:lnTo>
                                        <a:pt x="0" y="41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2"/>
                              <wps:cNvSpPr>
                                <a:spLocks/>
                              </wps:cNvSpPr>
                              <wps:spPr bwMode="auto">
                                <a:xfrm>
                                  <a:off x="1193" y="174"/>
                                  <a:ext cx="488" cy="424"/>
                                </a:xfrm>
                                <a:custGeom>
                                  <a:avLst/>
                                  <a:gdLst>
                                    <a:gd name="T0" fmla="*/ 341 w 488"/>
                                    <a:gd name="T1" fmla="*/ 25 h 424"/>
                                    <a:gd name="T2" fmla="*/ 341 w 488"/>
                                    <a:gd name="T3" fmla="*/ 25 h 424"/>
                                    <a:gd name="T4" fmla="*/ 342 w 488"/>
                                    <a:gd name="T5" fmla="*/ 24 h 424"/>
                                    <a:gd name="T6" fmla="*/ 342 w 488"/>
                                    <a:gd name="T7" fmla="*/ 24 h 424"/>
                                    <a:gd name="T8" fmla="*/ 368 w 488"/>
                                    <a:gd name="T9" fmla="*/ 14 h 424"/>
                                    <a:gd name="T10" fmla="*/ 392 w 488"/>
                                    <a:gd name="T11" fmla="*/ 7 h 424"/>
                                    <a:gd name="T12" fmla="*/ 414 w 488"/>
                                    <a:gd name="T13" fmla="*/ 2 h 424"/>
                                    <a:gd name="T14" fmla="*/ 434 w 488"/>
                                    <a:gd name="T15" fmla="*/ 0 h 424"/>
                                    <a:gd name="T16" fmla="*/ 452 w 488"/>
                                    <a:gd name="T17" fmla="*/ 0 h 424"/>
                                    <a:gd name="T18" fmla="*/ 466 w 488"/>
                                    <a:gd name="T19" fmla="*/ 3 h 424"/>
                                    <a:gd name="T20" fmla="*/ 478 w 488"/>
                                    <a:gd name="T21" fmla="*/ 9 h 424"/>
                                    <a:gd name="T22" fmla="*/ 483 w 488"/>
                                    <a:gd name="T23" fmla="*/ 17 h 424"/>
                                    <a:gd name="T24" fmla="*/ 486 w 488"/>
                                    <a:gd name="T25" fmla="*/ 26 h 424"/>
                                    <a:gd name="T26" fmla="*/ 487 w 488"/>
                                    <a:gd name="T27" fmla="*/ 36 h 424"/>
                                    <a:gd name="T28" fmla="*/ 487 w 488"/>
                                    <a:gd name="T29" fmla="*/ 48 h 424"/>
                                    <a:gd name="T30" fmla="*/ 485 w 488"/>
                                    <a:gd name="T31" fmla="*/ 60 h 424"/>
                                    <a:gd name="T32" fmla="*/ 481 w 488"/>
                                    <a:gd name="T33" fmla="*/ 74 h 424"/>
                                    <a:gd name="T34" fmla="*/ 475 w 488"/>
                                    <a:gd name="T35" fmla="*/ 88 h 424"/>
                                    <a:gd name="T36" fmla="*/ 468 w 488"/>
                                    <a:gd name="T37" fmla="*/ 103 h 424"/>
                                    <a:gd name="T38" fmla="*/ 459 w 488"/>
                                    <a:gd name="T39" fmla="*/ 118 h 424"/>
                                    <a:gd name="T40" fmla="*/ 448 w 488"/>
                                    <a:gd name="T41" fmla="*/ 135 h 424"/>
                                    <a:gd name="T42" fmla="*/ 437 w 488"/>
                                    <a:gd name="T43" fmla="*/ 151 h 424"/>
                                    <a:gd name="T44" fmla="*/ 423 w 488"/>
                                    <a:gd name="T45" fmla="*/ 169 h 424"/>
                                    <a:gd name="T46" fmla="*/ 409 w 488"/>
                                    <a:gd name="T47" fmla="*/ 186 h 424"/>
                                    <a:gd name="T48" fmla="*/ 393 w 488"/>
                                    <a:gd name="T49" fmla="*/ 204 h 424"/>
                                    <a:gd name="T50" fmla="*/ 376 w 488"/>
                                    <a:gd name="T51" fmla="*/ 222 h 424"/>
                                    <a:gd name="T52" fmla="*/ 358 w 488"/>
                                    <a:gd name="T53" fmla="*/ 240 h 424"/>
                                    <a:gd name="T54" fmla="*/ 339 w 488"/>
                                    <a:gd name="T55" fmla="*/ 258 h 424"/>
                                    <a:gd name="T56" fmla="*/ 319 w 488"/>
                                    <a:gd name="T57" fmla="*/ 276 h 424"/>
                                    <a:gd name="T58" fmla="*/ 296 w 488"/>
                                    <a:gd name="T59" fmla="*/ 295 h 424"/>
                                    <a:gd name="T60" fmla="*/ 274 w 488"/>
                                    <a:gd name="T61" fmla="*/ 313 h 424"/>
                                    <a:gd name="T62" fmla="*/ 251 w 488"/>
                                    <a:gd name="T63" fmla="*/ 329 h 424"/>
                                    <a:gd name="T64" fmla="*/ 229 w 488"/>
                                    <a:gd name="T65" fmla="*/ 344 h 424"/>
                                    <a:gd name="T66" fmla="*/ 207 w 488"/>
                                    <a:gd name="T67" fmla="*/ 358 h 424"/>
                                    <a:gd name="T68" fmla="*/ 186 w 488"/>
                                    <a:gd name="T69" fmla="*/ 371 h 424"/>
                                    <a:gd name="T70" fmla="*/ 166 w 488"/>
                                    <a:gd name="T71" fmla="*/ 382 h 424"/>
                                    <a:gd name="T72" fmla="*/ 146 w 488"/>
                                    <a:gd name="T73" fmla="*/ 392 h 424"/>
                                    <a:gd name="T74" fmla="*/ 127 w 488"/>
                                    <a:gd name="T75" fmla="*/ 401 h 424"/>
                                    <a:gd name="T76" fmla="*/ 110 w 488"/>
                                    <a:gd name="T77" fmla="*/ 408 h 424"/>
                                    <a:gd name="T78" fmla="*/ 93 w 488"/>
                                    <a:gd name="T79" fmla="*/ 414 h 424"/>
                                    <a:gd name="T80" fmla="*/ 77 w 488"/>
                                    <a:gd name="T81" fmla="*/ 418 h 424"/>
                                    <a:gd name="T82" fmla="*/ 63 w 488"/>
                                    <a:gd name="T83" fmla="*/ 421 h 424"/>
                                    <a:gd name="T84" fmla="*/ 50 w 488"/>
                                    <a:gd name="T85" fmla="*/ 423 h 424"/>
                                    <a:gd name="T86" fmla="*/ 39 w 488"/>
                                    <a:gd name="T87" fmla="*/ 423 h 424"/>
                                    <a:gd name="T88" fmla="*/ 29 w 488"/>
                                    <a:gd name="T89" fmla="*/ 422 h 424"/>
                                    <a:gd name="T90" fmla="*/ 21 w 488"/>
                                    <a:gd name="T91" fmla="*/ 420 h 424"/>
                                    <a:gd name="T92" fmla="*/ 14 w 488"/>
                                    <a:gd name="T93" fmla="*/ 416 h 424"/>
                                    <a:gd name="T94" fmla="*/ 6 w 488"/>
                                    <a:gd name="T95" fmla="*/ 402 h 424"/>
                                    <a:gd name="T96" fmla="*/ 1 w 488"/>
                                    <a:gd name="T97" fmla="*/ 388 h 424"/>
                                    <a:gd name="T98" fmla="*/ 0 w 488"/>
                                    <a:gd name="T99" fmla="*/ 372 h 424"/>
                                    <a:gd name="T100" fmla="*/ 1 w 488"/>
                                    <a:gd name="T101" fmla="*/ 354 h 424"/>
                                    <a:gd name="T102" fmla="*/ 7 w 488"/>
                                    <a:gd name="T103" fmla="*/ 336 h 424"/>
                                    <a:gd name="T104" fmla="*/ 15 w 488"/>
                                    <a:gd name="T105" fmla="*/ 316 h 424"/>
                                    <a:gd name="T106" fmla="*/ 26 w 488"/>
                                    <a:gd name="T107" fmla="*/ 296 h 424"/>
                                    <a:gd name="T108" fmla="*/ 36 w 488"/>
                                    <a:gd name="T109" fmla="*/ 279 h 424"/>
                                    <a:gd name="T110" fmla="*/ 37 w 488"/>
                                    <a:gd name="T111" fmla="*/ 278 h 424"/>
                                    <a:gd name="T112" fmla="*/ 38 w 488"/>
                                    <a:gd name="T113" fmla="*/ 277 h 42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488" h="424">
                                      <a:moveTo>
                                        <a:pt x="341" y="25"/>
                                      </a:moveTo>
                                      <a:lnTo>
                                        <a:pt x="341" y="25"/>
                                      </a:lnTo>
                                      <a:lnTo>
                                        <a:pt x="342" y="24"/>
                                      </a:lnTo>
                                      <a:lnTo>
                                        <a:pt x="368" y="14"/>
                                      </a:lnTo>
                                      <a:lnTo>
                                        <a:pt x="392" y="7"/>
                                      </a:lnTo>
                                      <a:lnTo>
                                        <a:pt x="414" y="2"/>
                                      </a:lnTo>
                                      <a:lnTo>
                                        <a:pt x="434" y="0"/>
                                      </a:lnTo>
                                      <a:lnTo>
                                        <a:pt x="452" y="0"/>
                                      </a:lnTo>
                                      <a:lnTo>
                                        <a:pt x="466" y="3"/>
                                      </a:lnTo>
                                      <a:lnTo>
                                        <a:pt x="478" y="9"/>
                                      </a:lnTo>
                                      <a:lnTo>
                                        <a:pt x="483" y="17"/>
                                      </a:lnTo>
                                      <a:lnTo>
                                        <a:pt x="486" y="26"/>
                                      </a:lnTo>
                                      <a:lnTo>
                                        <a:pt x="487" y="36"/>
                                      </a:lnTo>
                                      <a:lnTo>
                                        <a:pt x="487" y="48"/>
                                      </a:lnTo>
                                      <a:lnTo>
                                        <a:pt x="485" y="60"/>
                                      </a:lnTo>
                                      <a:lnTo>
                                        <a:pt x="481" y="74"/>
                                      </a:lnTo>
                                      <a:lnTo>
                                        <a:pt x="475" y="88"/>
                                      </a:lnTo>
                                      <a:lnTo>
                                        <a:pt x="468" y="103"/>
                                      </a:lnTo>
                                      <a:lnTo>
                                        <a:pt x="459" y="118"/>
                                      </a:lnTo>
                                      <a:lnTo>
                                        <a:pt x="448" y="135"/>
                                      </a:lnTo>
                                      <a:lnTo>
                                        <a:pt x="437" y="151"/>
                                      </a:lnTo>
                                      <a:lnTo>
                                        <a:pt x="423" y="169"/>
                                      </a:lnTo>
                                      <a:lnTo>
                                        <a:pt x="409" y="186"/>
                                      </a:lnTo>
                                      <a:lnTo>
                                        <a:pt x="393" y="204"/>
                                      </a:lnTo>
                                      <a:lnTo>
                                        <a:pt x="376" y="222"/>
                                      </a:lnTo>
                                      <a:lnTo>
                                        <a:pt x="358" y="240"/>
                                      </a:lnTo>
                                      <a:lnTo>
                                        <a:pt x="339" y="258"/>
                                      </a:lnTo>
                                      <a:lnTo>
                                        <a:pt x="319" y="276"/>
                                      </a:lnTo>
                                      <a:lnTo>
                                        <a:pt x="296" y="295"/>
                                      </a:lnTo>
                                      <a:lnTo>
                                        <a:pt x="274" y="313"/>
                                      </a:lnTo>
                                      <a:lnTo>
                                        <a:pt x="251" y="329"/>
                                      </a:lnTo>
                                      <a:lnTo>
                                        <a:pt x="229" y="344"/>
                                      </a:lnTo>
                                      <a:lnTo>
                                        <a:pt x="207" y="358"/>
                                      </a:lnTo>
                                      <a:lnTo>
                                        <a:pt x="186" y="371"/>
                                      </a:lnTo>
                                      <a:lnTo>
                                        <a:pt x="166" y="382"/>
                                      </a:lnTo>
                                      <a:lnTo>
                                        <a:pt x="146" y="392"/>
                                      </a:lnTo>
                                      <a:lnTo>
                                        <a:pt x="127" y="401"/>
                                      </a:lnTo>
                                      <a:lnTo>
                                        <a:pt x="110" y="408"/>
                                      </a:lnTo>
                                      <a:lnTo>
                                        <a:pt x="93" y="414"/>
                                      </a:lnTo>
                                      <a:lnTo>
                                        <a:pt x="77" y="418"/>
                                      </a:lnTo>
                                      <a:lnTo>
                                        <a:pt x="63" y="421"/>
                                      </a:lnTo>
                                      <a:lnTo>
                                        <a:pt x="50" y="423"/>
                                      </a:lnTo>
                                      <a:lnTo>
                                        <a:pt x="39" y="423"/>
                                      </a:lnTo>
                                      <a:lnTo>
                                        <a:pt x="29" y="422"/>
                                      </a:lnTo>
                                      <a:lnTo>
                                        <a:pt x="21" y="420"/>
                                      </a:lnTo>
                                      <a:lnTo>
                                        <a:pt x="14" y="416"/>
                                      </a:lnTo>
                                      <a:lnTo>
                                        <a:pt x="6" y="402"/>
                                      </a:lnTo>
                                      <a:lnTo>
                                        <a:pt x="1" y="388"/>
                                      </a:lnTo>
                                      <a:lnTo>
                                        <a:pt x="0" y="372"/>
                                      </a:lnTo>
                                      <a:lnTo>
                                        <a:pt x="1" y="354"/>
                                      </a:lnTo>
                                      <a:lnTo>
                                        <a:pt x="7" y="336"/>
                                      </a:lnTo>
                                      <a:lnTo>
                                        <a:pt x="15" y="316"/>
                                      </a:lnTo>
                                      <a:lnTo>
                                        <a:pt x="26" y="296"/>
                                      </a:lnTo>
                                      <a:lnTo>
                                        <a:pt x="36" y="279"/>
                                      </a:lnTo>
                                      <a:lnTo>
                                        <a:pt x="37" y="278"/>
                                      </a:lnTo>
                                      <a:lnTo>
                                        <a:pt x="38" y="277"/>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3"/>
                              <wps:cNvSpPr>
                                <a:spLocks/>
                              </wps:cNvSpPr>
                              <wps:spPr bwMode="auto">
                                <a:xfrm>
                                  <a:off x="1240" y="266"/>
                                  <a:ext cx="535" cy="444"/>
                                </a:xfrm>
                                <a:custGeom>
                                  <a:avLst/>
                                  <a:gdLst>
                                    <a:gd name="T0" fmla="*/ 526 w 535"/>
                                    <a:gd name="T1" fmla="*/ 0 h 444"/>
                                    <a:gd name="T2" fmla="*/ 530 w 535"/>
                                    <a:gd name="T3" fmla="*/ 8 h 444"/>
                                    <a:gd name="T4" fmla="*/ 533 w 535"/>
                                    <a:gd name="T5" fmla="*/ 17 h 444"/>
                                    <a:gd name="T6" fmla="*/ 535 w 535"/>
                                    <a:gd name="T7" fmla="*/ 28 h 444"/>
                                    <a:gd name="T8" fmla="*/ 534 w 535"/>
                                    <a:gd name="T9" fmla="*/ 39 h 444"/>
                                    <a:gd name="T10" fmla="*/ 532 w 535"/>
                                    <a:gd name="T11" fmla="*/ 52 h 444"/>
                                    <a:gd name="T12" fmla="*/ 529 w 535"/>
                                    <a:gd name="T13" fmla="*/ 65 h 444"/>
                                    <a:gd name="T14" fmla="*/ 524 w 535"/>
                                    <a:gd name="T15" fmla="*/ 79 h 444"/>
                                    <a:gd name="T16" fmla="*/ 517 w 535"/>
                                    <a:gd name="T17" fmla="*/ 94 h 444"/>
                                    <a:gd name="T18" fmla="*/ 509 w 535"/>
                                    <a:gd name="T19" fmla="*/ 110 h 444"/>
                                    <a:gd name="T20" fmla="*/ 500 w 535"/>
                                    <a:gd name="T21" fmla="*/ 126 h 444"/>
                                    <a:gd name="T22" fmla="*/ 489 w 535"/>
                                    <a:gd name="T23" fmla="*/ 143 h 444"/>
                                    <a:gd name="T24" fmla="*/ 477 w 535"/>
                                    <a:gd name="T25" fmla="*/ 160 h 444"/>
                                    <a:gd name="T26" fmla="*/ 463 w 535"/>
                                    <a:gd name="T27" fmla="*/ 178 h 444"/>
                                    <a:gd name="T28" fmla="*/ 449 w 535"/>
                                    <a:gd name="T29" fmla="*/ 196 h 444"/>
                                    <a:gd name="T30" fmla="*/ 433 w 535"/>
                                    <a:gd name="T31" fmla="*/ 214 h 444"/>
                                    <a:gd name="T32" fmla="*/ 417 w 535"/>
                                    <a:gd name="T33" fmla="*/ 232 h 444"/>
                                    <a:gd name="T34" fmla="*/ 399 w 535"/>
                                    <a:gd name="T35" fmla="*/ 250 h 444"/>
                                    <a:gd name="T36" fmla="*/ 380 w 535"/>
                                    <a:gd name="T37" fmla="*/ 269 h 444"/>
                                    <a:gd name="T38" fmla="*/ 360 w 535"/>
                                    <a:gd name="T39" fmla="*/ 287 h 444"/>
                                    <a:gd name="T40" fmla="*/ 337 w 535"/>
                                    <a:gd name="T41" fmla="*/ 306 h 444"/>
                                    <a:gd name="T42" fmla="*/ 313 w 535"/>
                                    <a:gd name="T43" fmla="*/ 324 h 444"/>
                                    <a:gd name="T44" fmla="*/ 290 w 535"/>
                                    <a:gd name="T45" fmla="*/ 341 h 444"/>
                                    <a:gd name="T46" fmla="*/ 267 w 535"/>
                                    <a:gd name="T47" fmla="*/ 357 h 444"/>
                                    <a:gd name="T48" fmla="*/ 245 w 535"/>
                                    <a:gd name="T49" fmla="*/ 371 h 444"/>
                                    <a:gd name="T50" fmla="*/ 223 w 535"/>
                                    <a:gd name="T51" fmla="*/ 384 h 444"/>
                                    <a:gd name="T52" fmla="*/ 201 w 535"/>
                                    <a:gd name="T53" fmla="*/ 396 h 444"/>
                                    <a:gd name="T54" fmla="*/ 181 w 535"/>
                                    <a:gd name="T55" fmla="*/ 406 h 444"/>
                                    <a:gd name="T56" fmla="*/ 161 w 535"/>
                                    <a:gd name="T57" fmla="*/ 416 h 444"/>
                                    <a:gd name="T58" fmla="*/ 142 w 535"/>
                                    <a:gd name="T59" fmla="*/ 424 h 444"/>
                                    <a:gd name="T60" fmla="*/ 124 w 535"/>
                                    <a:gd name="T61" fmla="*/ 430 h 444"/>
                                    <a:gd name="T62" fmla="*/ 106 w 535"/>
                                    <a:gd name="T63" fmla="*/ 435 h 444"/>
                                    <a:gd name="T64" fmla="*/ 90 w 535"/>
                                    <a:gd name="T65" fmla="*/ 439 h 444"/>
                                    <a:gd name="T66" fmla="*/ 75 w 535"/>
                                    <a:gd name="T67" fmla="*/ 442 h 444"/>
                                    <a:gd name="T68" fmla="*/ 62 w 535"/>
                                    <a:gd name="T69" fmla="*/ 443 h 444"/>
                                    <a:gd name="T70" fmla="*/ 50 w 535"/>
                                    <a:gd name="T71" fmla="*/ 443 h 444"/>
                                    <a:gd name="T72" fmla="*/ 39 w 535"/>
                                    <a:gd name="T73" fmla="*/ 442 h 444"/>
                                    <a:gd name="T74" fmla="*/ 29 w 535"/>
                                    <a:gd name="T75" fmla="*/ 439 h 444"/>
                                    <a:gd name="T76" fmla="*/ 22 w 535"/>
                                    <a:gd name="T77" fmla="*/ 435 h 444"/>
                                    <a:gd name="T78" fmla="*/ 16 w 535"/>
                                    <a:gd name="T79" fmla="*/ 430 h 444"/>
                                    <a:gd name="T80" fmla="*/ 5 w 535"/>
                                    <a:gd name="T81" fmla="*/ 413 h 444"/>
                                    <a:gd name="T82" fmla="*/ 0 w 535"/>
                                    <a:gd name="T83" fmla="*/ 393 h 444"/>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535" h="444">
                                      <a:moveTo>
                                        <a:pt x="526" y="0"/>
                                      </a:moveTo>
                                      <a:lnTo>
                                        <a:pt x="530" y="8"/>
                                      </a:lnTo>
                                      <a:lnTo>
                                        <a:pt x="533" y="17"/>
                                      </a:lnTo>
                                      <a:lnTo>
                                        <a:pt x="535" y="28"/>
                                      </a:lnTo>
                                      <a:lnTo>
                                        <a:pt x="534" y="39"/>
                                      </a:lnTo>
                                      <a:lnTo>
                                        <a:pt x="532" y="52"/>
                                      </a:lnTo>
                                      <a:lnTo>
                                        <a:pt x="529" y="65"/>
                                      </a:lnTo>
                                      <a:lnTo>
                                        <a:pt x="524" y="79"/>
                                      </a:lnTo>
                                      <a:lnTo>
                                        <a:pt x="517" y="94"/>
                                      </a:lnTo>
                                      <a:lnTo>
                                        <a:pt x="509" y="110"/>
                                      </a:lnTo>
                                      <a:lnTo>
                                        <a:pt x="500" y="126"/>
                                      </a:lnTo>
                                      <a:lnTo>
                                        <a:pt x="489" y="143"/>
                                      </a:lnTo>
                                      <a:lnTo>
                                        <a:pt x="477" y="160"/>
                                      </a:lnTo>
                                      <a:lnTo>
                                        <a:pt x="463" y="178"/>
                                      </a:lnTo>
                                      <a:lnTo>
                                        <a:pt x="449" y="196"/>
                                      </a:lnTo>
                                      <a:lnTo>
                                        <a:pt x="433" y="214"/>
                                      </a:lnTo>
                                      <a:lnTo>
                                        <a:pt x="417" y="232"/>
                                      </a:lnTo>
                                      <a:lnTo>
                                        <a:pt x="399" y="250"/>
                                      </a:lnTo>
                                      <a:lnTo>
                                        <a:pt x="380" y="269"/>
                                      </a:lnTo>
                                      <a:lnTo>
                                        <a:pt x="360" y="287"/>
                                      </a:lnTo>
                                      <a:lnTo>
                                        <a:pt x="337" y="306"/>
                                      </a:lnTo>
                                      <a:lnTo>
                                        <a:pt x="313" y="324"/>
                                      </a:lnTo>
                                      <a:lnTo>
                                        <a:pt x="290" y="341"/>
                                      </a:lnTo>
                                      <a:lnTo>
                                        <a:pt x="267" y="357"/>
                                      </a:lnTo>
                                      <a:lnTo>
                                        <a:pt x="245" y="371"/>
                                      </a:lnTo>
                                      <a:lnTo>
                                        <a:pt x="223" y="384"/>
                                      </a:lnTo>
                                      <a:lnTo>
                                        <a:pt x="201" y="396"/>
                                      </a:lnTo>
                                      <a:lnTo>
                                        <a:pt x="181" y="406"/>
                                      </a:lnTo>
                                      <a:lnTo>
                                        <a:pt x="161" y="416"/>
                                      </a:lnTo>
                                      <a:lnTo>
                                        <a:pt x="142" y="424"/>
                                      </a:lnTo>
                                      <a:lnTo>
                                        <a:pt x="124" y="430"/>
                                      </a:lnTo>
                                      <a:lnTo>
                                        <a:pt x="106" y="435"/>
                                      </a:lnTo>
                                      <a:lnTo>
                                        <a:pt x="90" y="439"/>
                                      </a:lnTo>
                                      <a:lnTo>
                                        <a:pt x="75" y="442"/>
                                      </a:lnTo>
                                      <a:lnTo>
                                        <a:pt x="62" y="443"/>
                                      </a:lnTo>
                                      <a:lnTo>
                                        <a:pt x="50" y="443"/>
                                      </a:lnTo>
                                      <a:lnTo>
                                        <a:pt x="39" y="442"/>
                                      </a:lnTo>
                                      <a:lnTo>
                                        <a:pt x="29" y="439"/>
                                      </a:lnTo>
                                      <a:lnTo>
                                        <a:pt x="22" y="435"/>
                                      </a:lnTo>
                                      <a:lnTo>
                                        <a:pt x="16" y="430"/>
                                      </a:lnTo>
                                      <a:lnTo>
                                        <a:pt x="5" y="413"/>
                                      </a:lnTo>
                                      <a:lnTo>
                                        <a:pt x="0" y="393"/>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4"/>
                              <wps:cNvSpPr>
                                <a:spLocks/>
                              </wps:cNvSpPr>
                              <wps:spPr bwMode="auto">
                                <a:xfrm>
                                  <a:off x="1738" y="248"/>
                                  <a:ext cx="27" cy="20"/>
                                </a:xfrm>
                                <a:custGeom>
                                  <a:avLst/>
                                  <a:gdLst>
                                    <a:gd name="T0" fmla="*/ 0 w 27"/>
                                    <a:gd name="T1" fmla="*/ 0 h 20"/>
                                    <a:gd name="T2" fmla="*/ 11 w 27"/>
                                    <a:gd name="T3" fmla="*/ 3 h 20"/>
                                    <a:gd name="T4" fmla="*/ 20 w 27"/>
                                    <a:gd name="T5" fmla="*/ 8 h 20"/>
                                    <a:gd name="T6" fmla="*/ 27 w 27"/>
                                    <a:gd name="T7" fmla="*/ 15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20">
                                      <a:moveTo>
                                        <a:pt x="0" y="0"/>
                                      </a:moveTo>
                                      <a:lnTo>
                                        <a:pt x="11" y="3"/>
                                      </a:lnTo>
                                      <a:lnTo>
                                        <a:pt x="20" y="8"/>
                                      </a:lnTo>
                                      <a:lnTo>
                                        <a:pt x="27" y="15"/>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5"/>
                              <wps:cNvSpPr>
                                <a:spLocks/>
                              </wps:cNvSpPr>
                              <wps:spPr bwMode="auto">
                                <a:xfrm>
                                  <a:off x="1074" y="6"/>
                                  <a:ext cx="299" cy="279"/>
                                </a:xfrm>
                                <a:custGeom>
                                  <a:avLst/>
                                  <a:gdLst>
                                    <a:gd name="T0" fmla="*/ 9 w 299"/>
                                    <a:gd name="T1" fmla="*/ 278 h 279"/>
                                    <a:gd name="T2" fmla="*/ 3 w 299"/>
                                    <a:gd name="T3" fmla="*/ 271 h 279"/>
                                    <a:gd name="T4" fmla="*/ 0 w 299"/>
                                    <a:gd name="T5" fmla="*/ 261 h 279"/>
                                    <a:gd name="T6" fmla="*/ 0 w 299"/>
                                    <a:gd name="T7" fmla="*/ 251 h 279"/>
                                    <a:gd name="T8" fmla="*/ 0 w 299"/>
                                    <a:gd name="T9" fmla="*/ 243 h 279"/>
                                    <a:gd name="T10" fmla="*/ 1 w 299"/>
                                    <a:gd name="T11" fmla="*/ 235 h 279"/>
                                    <a:gd name="T12" fmla="*/ 3 w 299"/>
                                    <a:gd name="T13" fmla="*/ 226 h 279"/>
                                    <a:gd name="T14" fmla="*/ 6 w 299"/>
                                    <a:gd name="T15" fmla="*/ 213 h 279"/>
                                    <a:gd name="T16" fmla="*/ 12 w 299"/>
                                    <a:gd name="T17" fmla="*/ 199 h 279"/>
                                    <a:gd name="T18" fmla="*/ 20 w 299"/>
                                    <a:gd name="T19" fmla="*/ 184 h 279"/>
                                    <a:gd name="T20" fmla="*/ 30 w 299"/>
                                    <a:gd name="T21" fmla="*/ 168 h 279"/>
                                    <a:gd name="T22" fmla="*/ 42 w 299"/>
                                    <a:gd name="T23" fmla="*/ 152 h 279"/>
                                    <a:gd name="T24" fmla="*/ 56 w 299"/>
                                    <a:gd name="T25" fmla="*/ 135 h 279"/>
                                    <a:gd name="T26" fmla="*/ 72 w 299"/>
                                    <a:gd name="T27" fmla="*/ 117 h 279"/>
                                    <a:gd name="T28" fmla="*/ 90 w 299"/>
                                    <a:gd name="T29" fmla="*/ 99 h 279"/>
                                    <a:gd name="T30" fmla="*/ 110 w 299"/>
                                    <a:gd name="T31" fmla="*/ 82 h 279"/>
                                    <a:gd name="T32" fmla="*/ 130 w 299"/>
                                    <a:gd name="T33" fmla="*/ 65 h 279"/>
                                    <a:gd name="T34" fmla="*/ 151 w 299"/>
                                    <a:gd name="T35" fmla="*/ 50 h 279"/>
                                    <a:gd name="T36" fmla="*/ 171 w 299"/>
                                    <a:gd name="T37" fmla="*/ 37 h 279"/>
                                    <a:gd name="T38" fmla="*/ 191 w 299"/>
                                    <a:gd name="T39" fmla="*/ 26 h 279"/>
                                    <a:gd name="T40" fmla="*/ 210 w 299"/>
                                    <a:gd name="T41" fmla="*/ 17 h 279"/>
                                    <a:gd name="T42" fmla="*/ 228 w 299"/>
                                    <a:gd name="T43" fmla="*/ 9 h 279"/>
                                    <a:gd name="T44" fmla="*/ 244 w 299"/>
                                    <a:gd name="T45" fmla="*/ 4 h 279"/>
                                    <a:gd name="T46" fmla="*/ 259 w 299"/>
                                    <a:gd name="T47" fmla="*/ 1 h 279"/>
                                    <a:gd name="T48" fmla="*/ 272 w 299"/>
                                    <a:gd name="T49" fmla="*/ 0 h 279"/>
                                    <a:gd name="T50" fmla="*/ 286 w 299"/>
                                    <a:gd name="T51" fmla="*/ 0 h 279"/>
                                    <a:gd name="T52" fmla="*/ 292 w 299"/>
                                    <a:gd name="T53" fmla="*/ 3 h 279"/>
                                    <a:gd name="T54" fmla="*/ 296 w 299"/>
                                    <a:gd name="T55" fmla="*/ 7 h 279"/>
                                    <a:gd name="T56" fmla="*/ 297 w 299"/>
                                    <a:gd name="T57" fmla="*/ 9 h 279"/>
                                    <a:gd name="T58" fmla="*/ 298 w 299"/>
                                    <a:gd name="T59" fmla="*/ 11 h 279"/>
                                    <a:gd name="T60" fmla="*/ 299 w 299"/>
                                    <a:gd name="T61" fmla="*/ 12 h 279"/>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99" h="279">
                                      <a:moveTo>
                                        <a:pt x="9" y="278"/>
                                      </a:moveTo>
                                      <a:lnTo>
                                        <a:pt x="3" y="271"/>
                                      </a:lnTo>
                                      <a:lnTo>
                                        <a:pt x="0" y="261"/>
                                      </a:lnTo>
                                      <a:lnTo>
                                        <a:pt x="0" y="251"/>
                                      </a:lnTo>
                                      <a:lnTo>
                                        <a:pt x="0" y="243"/>
                                      </a:lnTo>
                                      <a:lnTo>
                                        <a:pt x="1" y="235"/>
                                      </a:lnTo>
                                      <a:lnTo>
                                        <a:pt x="3" y="226"/>
                                      </a:lnTo>
                                      <a:lnTo>
                                        <a:pt x="6" y="213"/>
                                      </a:lnTo>
                                      <a:lnTo>
                                        <a:pt x="12" y="199"/>
                                      </a:lnTo>
                                      <a:lnTo>
                                        <a:pt x="20" y="184"/>
                                      </a:lnTo>
                                      <a:lnTo>
                                        <a:pt x="30" y="168"/>
                                      </a:lnTo>
                                      <a:lnTo>
                                        <a:pt x="42" y="152"/>
                                      </a:lnTo>
                                      <a:lnTo>
                                        <a:pt x="56" y="135"/>
                                      </a:lnTo>
                                      <a:lnTo>
                                        <a:pt x="72" y="117"/>
                                      </a:lnTo>
                                      <a:lnTo>
                                        <a:pt x="90" y="99"/>
                                      </a:lnTo>
                                      <a:lnTo>
                                        <a:pt x="110" y="82"/>
                                      </a:lnTo>
                                      <a:lnTo>
                                        <a:pt x="130" y="65"/>
                                      </a:lnTo>
                                      <a:lnTo>
                                        <a:pt x="151" y="50"/>
                                      </a:lnTo>
                                      <a:lnTo>
                                        <a:pt x="171" y="37"/>
                                      </a:lnTo>
                                      <a:lnTo>
                                        <a:pt x="191" y="26"/>
                                      </a:lnTo>
                                      <a:lnTo>
                                        <a:pt x="210" y="17"/>
                                      </a:lnTo>
                                      <a:lnTo>
                                        <a:pt x="228" y="9"/>
                                      </a:lnTo>
                                      <a:lnTo>
                                        <a:pt x="244" y="4"/>
                                      </a:lnTo>
                                      <a:lnTo>
                                        <a:pt x="259" y="1"/>
                                      </a:lnTo>
                                      <a:lnTo>
                                        <a:pt x="272" y="0"/>
                                      </a:lnTo>
                                      <a:lnTo>
                                        <a:pt x="286" y="0"/>
                                      </a:lnTo>
                                      <a:lnTo>
                                        <a:pt x="292" y="3"/>
                                      </a:lnTo>
                                      <a:lnTo>
                                        <a:pt x="296" y="7"/>
                                      </a:lnTo>
                                      <a:lnTo>
                                        <a:pt x="297" y="9"/>
                                      </a:lnTo>
                                      <a:lnTo>
                                        <a:pt x="298" y="11"/>
                                      </a:lnTo>
                                      <a:lnTo>
                                        <a:pt x="299" y="1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6"/>
                              <wps:cNvSpPr>
                                <a:spLocks/>
                              </wps:cNvSpPr>
                              <wps:spPr bwMode="auto">
                                <a:xfrm>
                                  <a:off x="1154" y="39"/>
                                  <a:ext cx="422" cy="244"/>
                                </a:xfrm>
                                <a:custGeom>
                                  <a:avLst/>
                                  <a:gdLst>
                                    <a:gd name="T0" fmla="*/ 0 w 422"/>
                                    <a:gd name="T1" fmla="*/ 243 h 244"/>
                                    <a:gd name="T2" fmla="*/ 15 w 422"/>
                                    <a:gd name="T3" fmla="*/ 237 h 244"/>
                                    <a:gd name="T4" fmla="*/ 31 w 422"/>
                                    <a:gd name="T5" fmla="*/ 230 h 244"/>
                                    <a:gd name="T6" fmla="*/ 48 w 422"/>
                                    <a:gd name="T7" fmla="*/ 221 h 244"/>
                                    <a:gd name="T8" fmla="*/ 65 w 422"/>
                                    <a:gd name="T9" fmla="*/ 211 h 244"/>
                                    <a:gd name="T10" fmla="*/ 83 w 422"/>
                                    <a:gd name="T11" fmla="*/ 200 h 244"/>
                                    <a:gd name="T12" fmla="*/ 101 w 422"/>
                                    <a:gd name="T13" fmla="*/ 187 h 244"/>
                                    <a:gd name="T14" fmla="*/ 119 w 422"/>
                                    <a:gd name="T15" fmla="*/ 173 h 244"/>
                                    <a:gd name="T16" fmla="*/ 137 w 422"/>
                                    <a:gd name="T17" fmla="*/ 157 h 244"/>
                                    <a:gd name="T18" fmla="*/ 153 w 422"/>
                                    <a:gd name="T19" fmla="*/ 143 h 244"/>
                                    <a:gd name="T20" fmla="*/ 166 w 422"/>
                                    <a:gd name="T21" fmla="*/ 130 h 244"/>
                                    <a:gd name="T22" fmla="*/ 178 w 422"/>
                                    <a:gd name="T23" fmla="*/ 117 h 244"/>
                                    <a:gd name="T24" fmla="*/ 191 w 422"/>
                                    <a:gd name="T25" fmla="*/ 103 h 244"/>
                                    <a:gd name="T26" fmla="*/ 204 w 422"/>
                                    <a:gd name="T27" fmla="*/ 86 h 244"/>
                                    <a:gd name="T28" fmla="*/ 217 w 422"/>
                                    <a:gd name="T29" fmla="*/ 68 h 244"/>
                                    <a:gd name="T30" fmla="*/ 230 w 422"/>
                                    <a:gd name="T31" fmla="*/ 48 h 244"/>
                                    <a:gd name="T32" fmla="*/ 240 w 422"/>
                                    <a:gd name="T33" fmla="*/ 30 h 244"/>
                                    <a:gd name="T34" fmla="*/ 248 w 422"/>
                                    <a:gd name="T35" fmla="*/ 13 h 244"/>
                                    <a:gd name="T36" fmla="*/ 251 w 422"/>
                                    <a:gd name="T37" fmla="*/ 0 h 244"/>
                                    <a:gd name="T38" fmla="*/ 381 w 422"/>
                                    <a:gd name="T39" fmla="*/ 159 h 244"/>
                                    <a:gd name="T40" fmla="*/ 394 w 422"/>
                                    <a:gd name="T41" fmla="*/ 176 h 244"/>
                                    <a:gd name="T42" fmla="*/ 422 w 422"/>
                                    <a:gd name="T43" fmla="*/ 212 h 24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22" h="244">
                                      <a:moveTo>
                                        <a:pt x="0" y="243"/>
                                      </a:moveTo>
                                      <a:lnTo>
                                        <a:pt x="15" y="237"/>
                                      </a:lnTo>
                                      <a:lnTo>
                                        <a:pt x="31" y="230"/>
                                      </a:lnTo>
                                      <a:lnTo>
                                        <a:pt x="48" y="221"/>
                                      </a:lnTo>
                                      <a:lnTo>
                                        <a:pt x="65" y="211"/>
                                      </a:lnTo>
                                      <a:lnTo>
                                        <a:pt x="83" y="200"/>
                                      </a:lnTo>
                                      <a:lnTo>
                                        <a:pt x="101" y="187"/>
                                      </a:lnTo>
                                      <a:lnTo>
                                        <a:pt x="119" y="173"/>
                                      </a:lnTo>
                                      <a:lnTo>
                                        <a:pt x="137" y="157"/>
                                      </a:lnTo>
                                      <a:lnTo>
                                        <a:pt x="153" y="143"/>
                                      </a:lnTo>
                                      <a:lnTo>
                                        <a:pt x="166" y="130"/>
                                      </a:lnTo>
                                      <a:lnTo>
                                        <a:pt x="178" y="117"/>
                                      </a:lnTo>
                                      <a:lnTo>
                                        <a:pt x="191" y="103"/>
                                      </a:lnTo>
                                      <a:lnTo>
                                        <a:pt x="204" y="86"/>
                                      </a:lnTo>
                                      <a:lnTo>
                                        <a:pt x="217" y="68"/>
                                      </a:lnTo>
                                      <a:lnTo>
                                        <a:pt x="230" y="48"/>
                                      </a:lnTo>
                                      <a:lnTo>
                                        <a:pt x="240" y="30"/>
                                      </a:lnTo>
                                      <a:lnTo>
                                        <a:pt x="248" y="13"/>
                                      </a:lnTo>
                                      <a:lnTo>
                                        <a:pt x="251" y="0"/>
                                      </a:lnTo>
                                      <a:lnTo>
                                        <a:pt x="381" y="159"/>
                                      </a:lnTo>
                                      <a:lnTo>
                                        <a:pt x="394" y="176"/>
                                      </a:lnTo>
                                      <a:lnTo>
                                        <a:pt x="422" y="21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7"/>
                              <wps:cNvSpPr>
                                <a:spLocks/>
                              </wps:cNvSpPr>
                              <wps:spPr bwMode="auto">
                                <a:xfrm>
                                  <a:off x="1146" y="19"/>
                                  <a:ext cx="227" cy="232"/>
                                </a:xfrm>
                                <a:custGeom>
                                  <a:avLst/>
                                  <a:gdLst>
                                    <a:gd name="T0" fmla="*/ 0 w 227"/>
                                    <a:gd name="T1" fmla="*/ 232 h 232"/>
                                    <a:gd name="T2" fmla="*/ 15 w 227"/>
                                    <a:gd name="T3" fmla="*/ 225 h 232"/>
                                    <a:gd name="T4" fmla="*/ 30 w 227"/>
                                    <a:gd name="T5" fmla="*/ 217 h 232"/>
                                    <a:gd name="T6" fmla="*/ 47 w 227"/>
                                    <a:gd name="T7" fmla="*/ 208 h 232"/>
                                    <a:gd name="T8" fmla="*/ 64 w 227"/>
                                    <a:gd name="T9" fmla="*/ 197 h 232"/>
                                    <a:gd name="T10" fmla="*/ 82 w 227"/>
                                    <a:gd name="T11" fmla="*/ 185 h 232"/>
                                    <a:gd name="T12" fmla="*/ 100 w 227"/>
                                    <a:gd name="T13" fmla="*/ 171 h 232"/>
                                    <a:gd name="T14" fmla="*/ 121 w 227"/>
                                    <a:gd name="T15" fmla="*/ 154 h 232"/>
                                    <a:gd name="T16" fmla="*/ 137 w 227"/>
                                    <a:gd name="T17" fmla="*/ 139 h 232"/>
                                    <a:gd name="T18" fmla="*/ 150 w 227"/>
                                    <a:gd name="T19" fmla="*/ 127 h 232"/>
                                    <a:gd name="T20" fmla="*/ 161 w 227"/>
                                    <a:gd name="T21" fmla="*/ 116 h 232"/>
                                    <a:gd name="T22" fmla="*/ 175 w 227"/>
                                    <a:gd name="T23" fmla="*/ 100 h 232"/>
                                    <a:gd name="T24" fmla="*/ 189 w 227"/>
                                    <a:gd name="T25" fmla="*/ 82 h 232"/>
                                    <a:gd name="T26" fmla="*/ 202 w 227"/>
                                    <a:gd name="T27" fmla="*/ 63 h 232"/>
                                    <a:gd name="T28" fmla="*/ 214 w 227"/>
                                    <a:gd name="T29" fmla="*/ 45 h 232"/>
                                    <a:gd name="T30" fmla="*/ 222 w 227"/>
                                    <a:gd name="T31" fmla="*/ 27 h 232"/>
                                    <a:gd name="T32" fmla="*/ 227 w 227"/>
                                    <a:gd name="T33" fmla="*/ 12 h 232"/>
                                    <a:gd name="T34" fmla="*/ 227 w 227"/>
                                    <a:gd name="T35" fmla="*/ 0 h 23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27" h="232">
                                      <a:moveTo>
                                        <a:pt x="0" y="232"/>
                                      </a:moveTo>
                                      <a:lnTo>
                                        <a:pt x="15" y="225"/>
                                      </a:lnTo>
                                      <a:lnTo>
                                        <a:pt x="30" y="217"/>
                                      </a:lnTo>
                                      <a:lnTo>
                                        <a:pt x="47" y="208"/>
                                      </a:lnTo>
                                      <a:lnTo>
                                        <a:pt x="64" y="197"/>
                                      </a:lnTo>
                                      <a:lnTo>
                                        <a:pt x="82" y="185"/>
                                      </a:lnTo>
                                      <a:lnTo>
                                        <a:pt x="100" y="171"/>
                                      </a:lnTo>
                                      <a:lnTo>
                                        <a:pt x="121" y="154"/>
                                      </a:lnTo>
                                      <a:lnTo>
                                        <a:pt x="137" y="139"/>
                                      </a:lnTo>
                                      <a:lnTo>
                                        <a:pt x="150" y="127"/>
                                      </a:lnTo>
                                      <a:lnTo>
                                        <a:pt x="161" y="116"/>
                                      </a:lnTo>
                                      <a:lnTo>
                                        <a:pt x="175" y="100"/>
                                      </a:lnTo>
                                      <a:lnTo>
                                        <a:pt x="189" y="82"/>
                                      </a:lnTo>
                                      <a:lnTo>
                                        <a:pt x="202" y="63"/>
                                      </a:lnTo>
                                      <a:lnTo>
                                        <a:pt x="214" y="45"/>
                                      </a:lnTo>
                                      <a:lnTo>
                                        <a:pt x="222" y="27"/>
                                      </a:lnTo>
                                      <a:lnTo>
                                        <a:pt x="227" y="12"/>
                                      </a:lnTo>
                                      <a:lnTo>
                                        <a:pt x="227" y="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8"/>
                              <wps:cNvSpPr>
                                <a:spLocks/>
                              </wps:cNvSpPr>
                              <wps:spPr bwMode="auto">
                                <a:xfrm>
                                  <a:off x="1245" y="215"/>
                                  <a:ext cx="334" cy="288"/>
                                </a:xfrm>
                                <a:custGeom>
                                  <a:avLst/>
                                  <a:gdLst>
                                    <a:gd name="T0" fmla="*/ 302 w 334"/>
                                    <a:gd name="T1" fmla="*/ 0 h 288"/>
                                    <a:gd name="T2" fmla="*/ 303 w 334"/>
                                    <a:gd name="T3" fmla="*/ 0 h 288"/>
                                    <a:gd name="T4" fmla="*/ 311 w 334"/>
                                    <a:gd name="T5" fmla="*/ 0 h 288"/>
                                    <a:gd name="T6" fmla="*/ 318 w 334"/>
                                    <a:gd name="T7" fmla="*/ 1 h 288"/>
                                    <a:gd name="T8" fmla="*/ 322 w 334"/>
                                    <a:gd name="T9" fmla="*/ 4 h 288"/>
                                    <a:gd name="T10" fmla="*/ 324 w 334"/>
                                    <a:gd name="T11" fmla="*/ 5 h 288"/>
                                    <a:gd name="T12" fmla="*/ 326 w 334"/>
                                    <a:gd name="T13" fmla="*/ 7 h 288"/>
                                    <a:gd name="T14" fmla="*/ 328 w 334"/>
                                    <a:gd name="T15" fmla="*/ 8 h 288"/>
                                    <a:gd name="T16" fmla="*/ 333 w 334"/>
                                    <a:gd name="T17" fmla="*/ 15 h 288"/>
                                    <a:gd name="T18" fmla="*/ 334 w 334"/>
                                    <a:gd name="T19" fmla="*/ 24 h 288"/>
                                    <a:gd name="T20" fmla="*/ 331 w 334"/>
                                    <a:gd name="T21" fmla="*/ 36 h 288"/>
                                    <a:gd name="T22" fmla="*/ 327 w 334"/>
                                    <a:gd name="T23" fmla="*/ 48 h 288"/>
                                    <a:gd name="T24" fmla="*/ 321 w 334"/>
                                    <a:gd name="T25" fmla="*/ 61 h 288"/>
                                    <a:gd name="T26" fmla="*/ 313 w 334"/>
                                    <a:gd name="T27" fmla="*/ 75 h 288"/>
                                    <a:gd name="T28" fmla="*/ 302 w 334"/>
                                    <a:gd name="T29" fmla="*/ 90 h 288"/>
                                    <a:gd name="T30" fmla="*/ 290 w 334"/>
                                    <a:gd name="T31" fmla="*/ 107 h 288"/>
                                    <a:gd name="T32" fmla="*/ 277 w 334"/>
                                    <a:gd name="T33" fmla="*/ 123 h 288"/>
                                    <a:gd name="T34" fmla="*/ 261 w 334"/>
                                    <a:gd name="T35" fmla="*/ 140 h 288"/>
                                    <a:gd name="T36" fmla="*/ 244 w 334"/>
                                    <a:gd name="T37" fmla="*/ 158 h 288"/>
                                    <a:gd name="T38" fmla="*/ 226 w 334"/>
                                    <a:gd name="T39" fmla="*/ 175 h 288"/>
                                    <a:gd name="T40" fmla="*/ 203 w 334"/>
                                    <a:gd name="T41" fmla="*/ 194 h 288"/>
                                    <a:gd name="T42" fmla="*/ 181 w 334"/>
                                    <a:gd name="T43" fmla="*/ 211 h 288"/>
                                    <a:gd name="T44" fmla="*/ 160 w 334"/>
                                    <a:gd name="T45" fmla="*/ 226 h 288"/>
                                    <a:gd name="T46" fmla="*/ 140 w 334"/>
                                    <a:gd name="T47" fmla="*/ 240 h 288"/>
                                    <a:gd name="T48" fmla="*/ 121 w 334"/>
                                    <a:gd name="T49" fmla="*/ 251 h 288"/>
                                    <a:gd name="T50" fmla="*/ 103 w 334"/>
                                    <a:gd name="T51" fmla="*/ 261 h 288"/>
                                    <a:gd name="T52" fmla="*/ 86 w 334"/>
                                    <a:gd name="T53" fmla="*/ 269 h 288"/>
                                    <a:gd name="T54" fmla="*/ 71 w 334"/>
                                    <a:gd name="T55" fmla="*/ 276 h 288"/>
                                    <a:gd name="T56" fmla="*/ 57 w 334"/>
                                    <a:gd name="T57" fmla="*/ 281 h 288"/>
                                    <a:gd name="T58" fmla="*/ 44 w 334"/>
                                    <a:gd name="T59" fmla="*/ 284 h 288"/>
                                    <a:gd name="T60" fmla="*/ 33 w 334"/>
                                    <a:gd name="T61" fmla="*/ 286 h 288"/>
                                    <a:gd name="T62" fmla="*/ 20 w 334"/>
                                    <a:gd name="T63" fmla="*/ 287 h 288"/>
                                    <a:gd name="T64" fmla="*/ 12 w 334"/>
                                    <a:gd name="T65" fmla="*/ 285 h 288"/>
                                    <a:gd name="T66" fmla="*/ 8 w 334"/>
                                    <a:gd name="T67" fmla="*/ 280 h 288"/>
                                    <a:gd name="T68" fmla="*/ 5 w 334"/>
                                    <a:gd name="T69" fmla="*/ 277 h 288"/>
                                    <a:gd name="T70" fmla="*/ 3 w 334"/>
                                    <a:gd name="T71" fmla="*/ 273 h 288"/>
                                    <a:gd name="T72" fmla="*/ 2 w 334"/>
                                    <a:gd name="T73" fmla="*/ 269 h 288"/>
                                    <a:gd name="T74" fmla="*/ 0 w 334"/>
                                    <a:gd name="T75" fmla="*/ 264 h 288"/>
                                    <a:gd name="T76" fmla="*/ 0 w 334"/>
                                    <a:gd name="T77" fmla="*/ 258 h 288"/>
                                    <a:gd name="T78" fmla="*/ 0 w 334"/>
                                    <a:gd name="T79" fmla="*/ 251 h 288"/>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34" h="288">
                                      <a:moveTo>
                                        <a:pt x="302" y="0"/>
                                      </a:moveTo>
                                      <a:lnTo>
                                        <a:pt x="303" y="0"/>
                                      </a:lnTo>
                                      <a:lnTo>
                                        <a:pt x="311" y="0"/>
                                      </a:lnTo>
                                      <a:lnTo>
                                        <a:pt x="318" y="1"/>
                                      </a:lnTo>
                                      <a:lnTo>
                                        <a:pt x="322" y="4"/>
                                      </a:lnTo>
                                      <a:lnTo>
                                        <a:pt x="324" y="5"/>
                                      </a:lnTo>
                                      <a:lnTo>
                                        <a:pt x="326" y="7"/>
                                      </a:lnTo>
                                      <a:lnTo>
                                        <a:pt x="328" y="8"/>
                                      </a:lnTo>
                                      <a:lnTo>
                                        <a:pt x="333" y="15"/>
                                      </a:lnTo>
                                      <a:lnTo>
                                        <a:pt x="334" y="24"/>
                                      </a:lnTo>
                                      <a:lnTo>
                                        <a:pt x="331" y="36"/>
                                      </a:lnTo>
                                      <a:lnTo>
                                        <a:pt x="327" y="48"/>
                                      </a:lnTo>
                                      <a:lnTo>
                                        <a:pt x="321" y="61"/>
                                      </a:lnTo>
                                      <a:lnTo>
                                        <a:pt x="313" y="75"/>
                                      </a:lnTo>
                                      <a:lnTo>
                                        <a:pt x="302" y="90"/>
                                      </a:lnTo>
                                      <a:lnTo>
                                        <a:pt x="290" y="107"/>
                                      </a:lnTo>
                                      <a:lnTo>
                                        <a:pt x="277" y="123"/>
                                      </a:lnTo>
                                      <a:lnTo>
                                        <a:pt x="261" y="140"/>
                                      </a:lnTo>
                                      <a:lnTo>
                                        <a:pt x="244" y="158"/>
                                      </a:lnTo>
                                      <a:lnTo>
                                        <a:pt x="226" y="175"/>
                                      </a:lnTo>
                                      <a:lnTo>
                                        <a:pt x="203" y="194"/>
                                      </a:lnTo>
                                      <a:lnTo>
                                        <a:pt x="181" y="211"/>
                                      </a:lnTo>
                                      <a:lnTo>
                                        <a:pt x="160" y="226"/>
                                      </a:lnTo>
                                      <a:lnTo>
                                        <a:pt x="140" y="240"/>
                                      </a:lnTo>
                                      <a:lnTo>
                                        <a:pt x="121" y="251"/>
                                      </a:lnTo>
                                      <a:lnTo>
                                        <a:pt x="103" y="261"/>
                                      </a:lnTo>
                                      <a:lnTo>
                                        <a:pt x="86" y="269"/>
                                      </a:lnTo>
                                      <a:lnTo>
                                        <a:pt x="71" y="276"/>
                                      </a:lnTo>
                                      <a:lnTo>
                                        <a:pt x="57" y="281"/>
                                      </a:lnTo>
                                      <a:lnTo>
                                        <a:pt x="44" y="284"/>
                                      </a:lnTo>
                                      <a:lnTo>
                                        <a:pt x="33" y="286"/>
                                      </a:lnTo>
                                      <a:lnTo>
                                        <a:pt x="20" y="287"/>
                                      </a:lnTo>
                                      <a:lnTo>
                                        <a:pt x="12" y="285"/>
                                      </a:lnTo>
                                      <a:lnTo>
                                        <a:pt x="8" y="280"/>
                                      </a:lnTo>
                                      <a:lnTo>
                                        <a:pt x="5" y="277"/>
                                      </a:lnTo>
                                      <a:lnTo>
                                        <a:pt x="3" y="273"/>
                                      </a:lnTo>
                                      <a:lnTo>
                                        <a:pt x="2" y="269"/>
                                      </a:lnTo>
                                      <a:lnTo>
                                        <a:pt x="0" y="264"/>
                                      </a:lnTo>
                                      <a:lnTo>
                                        <a:pt x="0" y="258"/>
                                      </a:lnTo>
                                      <a:lnTo>
                                        <a:pt x="0" y="251"/>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9"/>
                              <wps:cNvSpPr>
                                <a:spLocks/>
                              </wps:cNvSpPr>
                              <wps:spPr bwMode="auto">
                                <a:xfrm>
                                  <a:off x="1246" y="220"/>
                                  <a:ext cx="352" cy="304"/>
                                </a:xfrm>
                                <a:custGeom>
                                  <a:avLst/>
                                  <a:gdLst>
                                    <a:gd name="T0" fmla="*/ 321 w 352"/>
                                    <a:gd name="T1" fmla="*/ 0 h 304"/>
                                    <a:gd name="T2" fmla="*/ 333 w 352"/>
                                    <a:gd name="T3" fmla="*/ 0 h 304"/>
                                    <a:gd name="T4" fmla="*/ 341 w 352"/>
                                    <a:gd name="T5" fmla="*/ 12 h 304"/>
                                    <a:gd name="T6" fmla="*/ 346 w 352"/>
                                    <a:gd name="T7" fmla="*/ 17 h 304"/>
                                    <a:gd name="T8" fmla="*/ 350 w 352"/>
                                    <a:gd name="T9" fmla="*/ 24 h 304"/>
                                    <a:gd name="T10" fmla="*/ 351 w 352"/>
                                    <a:gd name="T11" fmla="*/ 34 h 304"/>
                                    <a:gd name="T12" fmla="*/ 349 w 352"/>
                                    <a:gd name="T13" fmla="*/ 45 h 304"/>
                                    <a:gd name="T14" fmla="*/ 346 w 352"/>
                                    <a:gd name="T15" fmla="*/ 58 h 304"/>
                                    <a:gd name="T16" fmla="*/ 339 w 352"/>
                                    <a:gd name="T17" fmla="*/ 72 h 304"/>
                                    <a:gd name="T18" fmla="*/ 331 w 352"/>
                                    <a:gd name="T19" fmla="*/ 88 h 304"/>
                                    <a:gd name="T20" fmla="*/ 320 w 352"/>
                                    <a:gd name="T21" fmla="*/ 105 h 304"/>
                                    <a:gd name="T22" fmla="*/ 307 w 352"/>
                                    <a:gd name="T23" fmla="*/ 123 h 304"/>
                                    <a:gd name="T24" fmla="*/ 292 w 352"/>
                                    <a:gd name="T25" fmla="*/ 141 h 304"/>
                                    <a:gd name="T26" fmla="*/ 275 w 352"/>
                                    <a:gd name="T27" fmla="*/ 160 h 304"/>
                                    <a:gd name="T28" fmla="*/ 256 w 352"/>
                                    <a:gd name="T29" fmla="*/ 179 h 304"/>
                                    <a:gd name="T30" fmla="*/ 236 w 352"/>
                                    <a:gd name="T31" fmla="*/ 198 h 304"/>
                                    <a:gd name="T32" fmla="*/ 213 w 352"/>
                                    <a:gd name="T33" fmla="*/ 216 h 304"/>
                                    <a:gd name="T34" fmla="*/ 191 w 352"/>
                                    <a:gd name="T35" fmla="*/ 234 h 304"/>
                                    <a:gd name="T36" fmla="*/ 169 w 352"/>
                                    <a:gd name="T37" fmla="*/ 249 h 304"/>
                                    <a:gd name="T38" fmla="*/ 148 w 352"/>
                                    <a:gd name="T39" fmla="*/ 262 h 304"/>
                                    <a:gd name="T40" fmla="*/ 128 w 352"/>
                                    <a:gd name="T41" fmla="*/ 274 h 304"/>
                                    <a:gd name="T42" fmla="*/ 110 w 352"/>
                                    <a:gd name="T43" fmla="*/ 284 h 304"/>
                                    <a:gd name="T44" fmla="*/ 92 w 352"/>
                                    <a:gd name="T45" fmla="*/ 292 h 304"/>
                                    <a:gd name="T46" fmla="*/ 76 w 352"/>
                                    <a:gd name="T47" fmla="*/ 298 h 304"/>
                                    <a:gd name="T48" fmla="*/ 61 w 352"/>
                                    <a:gd name="T49" fmla="*/ 302 h 304"/>
                                    <a:gd name="T50" fmla="*/ 47 w 352"/>
                                    <a:gd name="T51" fmla="*/ 304 h 304"/>
                                    <a:gd name="T52" fmla="*/ 36 w 352"/>
                                    <a:gd name="T53" fmla="*/ 304 h 304"/>
                                    <a:gd name="T54" fmla="*/ 26 w 352"/>
                                    <a:gd name="T55" fmla="*/ 302 h 304"/>
                                    <a:gd name="T56" fmla="*/ 18 w 352"/>
                                    <a:gd name="T57" fmla="*/ 298 h 304"/>
                                    <a:gd name="T58" fmla="*/ 10 w 352"/>
                                    <a:gd name="T59" fmla="*/ 290 h 304"/>
                                    <a:gd name="T60" fmla="*/ 0 w 352"/>
                                    <a:gd name="T61" fmla="*/ 276 h 304"/>
                                    <a:gd name="T62" fmla="*/ 1 w 352"/>
                                    <a:gd name="T63" fmla="*/ 265 h 304"/>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52" h="304">
                                      <a:moveTo>
                                        <a:pt x="321" y="0"/>
                                      </a:moveTo>
                                      <a:lnTo>
                                        <a:pt x="333" y="0"/>
                                      </a:lnTo>
                                      <a:lnTo>
                                        <a:pt x="341" y="12"/>
                                      </a:lnTo>
                                      <a:lnTo>
                                        <a:pt x="346" y="17"/>
                                      </a:lnTo>
                                      <a:lnTo>
                                        <a:pt x="350" y="24"/>
                                      </a:lnTo>
                                      <a:lnTo>
                                        <a:pt x="351" y="34"/>
                                      </a:lnTo>
                                      <a:lnTo>
                                        <a:pt x="349" y="45"/>
                                      </a:lnTo>
                                      <a:lnTo>
                                        <a:pt x="346" y="58"/>
                                      </a:lnTo>
                                      <a:lnTo>
                                        <a:pt x="339" y="72"/>
                                      </a:lnTo>
                                      <a:lnTo>
                                        <a:pt x="331" y="88"/>
                                      </a:lnTo>
                                      <a:lnTo>
                                        <a:pt x="320" y="105"/>
                                      </a:lnTo>
                                      <a:lnTo>
                                        <a:pt x="307" y="123"/>
                                      </a:lnTo>
                                      <a:lnTo>
                                        <a:pt x="292" y="141"/>
                                      </a:lnTo>
                                      <a:lnTo>
                                        <a:pt x="275" y="160"/>
                                      </a:lnTo>
                                      <a:lnTo>
                                        <a:pt x="256" y="179"/>
                                      </a:lnTo>
                                      <a:lnTo>
                                        <a:pt x="236" y="198"/>
                                      </a:lnTo>
                                      <a:lnTo>
                                        <a:pt x="213" y="216"/>
                                      </a:lnTo>
                                      <a:lnTo>
                                        <a:pt x="191" y="234"/>
                                      </a:lnTo>
                                      <a:lnTo>
                                        <a:pt x="169" y="249"/>
                                      </a:lnTo>
                                      <a:lnTo>
                                        <a:pt x="148" y="262"/>
                                      </a:lnTo>
                                      <a:lnTo>
                                        <a:pt x="128" y="274"/>
                                      </a:lnTo>
                                      <a:lnTo>
                                        <a:pt x="110" y="284"/>
                                      </a:lnTo>
                                      <a:lnTo>
                                        <a:pt x="92" y="292"/>
                                      </a:lnTo>
                                      <a:lnTo>
                                        <a:pt x="76" y="298"/>
                                      </a:lnTo>
                                      <a:lnTo>
                                        <a:pt x="61" y="302"/>
                                      </a:lnTo>
                                      <a:lnTo>
                                        <a:pt x="47" y="304"/>
                                      </a:lnTo>
                                      <a:lnTo>
                                        <a:pt x="36" y="304"/>
                                      </a:lnTo>
                                      <a:lnTo>
                                        <a:pt x="26" y="302"/>
                                      </a:lnTo>
                                      <a:lnTo>
                                        <a:pt x="18" y="298"/>
                                      </a:lnTo>
                                      <a:lnTo>
                                        <a:pt x="10" y="290"/>
                                      </a:lnTo>
                                      <a:lnTo>
                                        <a:pt x="0" y="276"/>
                                      </a:lnTo>
                                      <a:lnTo>
                                        <a:pt x="1" y="265"/>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0"/>
                              <wps:cNvSpPr>
                                <a:spLocks/>
                              </wps:cNvSpPr>
                              <wps:spPr bwMode="auto">
                                <a:xfrm>
                                  <a:off x="1196" y="411"/>
                                  <a:ext cx="81" cy="91"/>
                                </a:xfrm>
                                <a:custGeom>
                                  <a:avLst/>
                                  <a:gdLst>
                                    <a:gd name="T0" fmla="*/ 0 w 81"/>
                                    <a:gd name="T1" fmla="*/ 0 h 91"/>
                                    <a:gd name="T2" fmla="*/ 35 w 81"/>
                                    <a:gd name="T3" fmla="*/ 39 h 91"/>
                                    <a:gd name="T4" fmla="*/ 49 w 81"/>
                                    <a:gd name="T5" fmla="*/ 55 h 91"/>
                                    <a:gd name="T6" fmla="*/ 80 w 81"/>
                                    <a:gd name="T7" fmla="*/ 90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91">
                                      <a:moveTo>
                                        <a:pt x="0" y="0"/>
                                      </a:moveTo>
                                      <a:lnTo>
                                        <a:pt x="35" y="39"/>
                                      </a:lnTo>
                                      <a:lnTo>
                                        <a:pt x="49" y="55"/>
                                      </a:lnTo>
                                      <a:lnTo>
                                        <a:pt x="80" y="9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1"/>
                              <wps:cNvSpPr>
                                <a:spLocks/>
                              </wps:cNvSpPr>
                              <wps:spPr bwMode="auto">
                                <a:xfrm>
                                  <a:off x="1149" y="359"/>
                                  <a:ext cx="47" cy="52"/>
                                </a:xfrm>
                                <a:custGeom>
                                  <a:avLst/>
                                  <a:gdLst>
                                    <a:gd name="T0" fmla="*/ 0 w 47"/>
                                    <a:gd name="T1" fmla="*/ 0 h 52"/>
                                    <a:gd name="T2" fmla="*/ 46 w 47"/>
                                    <a:gd name="T3" fmla="*/ 52 h 52"/>
                                    <a:gd name="T4" fmla="*/ 0 60000 65536"/>
                                    <a:gd name="T5" fmla="*/ 0 60000 65536"/>
                                  </a:gdLst>
                                  <a:ahLst/>
                                  <a:cxnLst>
                                    <a:cxn ang="T4">
                                      <a:pos x="T0" y="T1"/>
                                    </a:cxn>
                                    <a:cxn ang="T5">
                                      <a:pos x="T2" y="T3"/>
                                    </a:cxn>
                                  </a:cxnLst>
                                  <a:rect l="0" t="0" r="r" b="b"/>
                                  <a:pathLst>
                                    <a:path w="47" h="52">
                                      <a:moveTo>
                                        <a:pt x="0" y="0"/>
                                      </a:moveTo>
                                      <a:lnTo>
                                        <a:pt x="46" y="5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2"/>
                              <wps:cNvSpPr>
                                <a:spLocks/>
                              </wps:cNvSpPr>
                              <wps:spPr bwMode="auto">
                                <a:xfrm>
                                  <a:off x="1083" y="285"/>
                                  <a:ext cx="20" cy="20"/>
                                </a:xfrm>
                                <a:custGeom>
                                  <a:avLst/>
                                  <a:gdLst>
                                    <a:gd name="T0" fmla="*/ 0 w 20"/>
                                    <a:gd name="T1" fmla="*/ 0 h 20"/>
                                    <a:gd name="T2" fmla="*/ 3 w 20"/>
                                    <a:gd name="T3" fmla="*/ 4 h 20"/>
                                    <a:gd name="T4" fmla="*/ 0 60000 65536"/>
                                    <a:gd name="T5" fmla="*/ 0 60000 65536"/>
                                  </a:gdLst>
                                  <a:ahLst/>
                                  <a:cxnLst>
                                    <a:cxn ang="T4">
                                      <a:pos x="T0" y="T1"/>
                                    </a:cxn>
                                    <a:cxn ang="T5">
                                      <a:pos x="T2" y="T3"/>
                                    </a:cxn>
                                  </a:cxnLst>
                                  <a:rect l="0" t="0" r="r" b="b"/>
                                  <a:pathLst>
                                    <a:path w="20" h="20">
                                      <a:moveTo>
                                        <a:pt x="0" y="0"/>
                                      </a:moveTo>
                                      <a:lnTo>
                                        <a:pt x="3" y="4"/>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3"/>
                              <wps:cNvSpPr>
                                <a:spLocks/>
                              </wps:cNvSpPr>
                              <wps:spPr bwMode="auto">
                                <a:xfrm>
                                  <a:off x="1053" y="338"/>
                                  <a:ext cx="53" cy="53"/>
                                </a:xfrm>
                                <a:custGeom>
                                  <a:avLst/>
                                  <a:gdLst>
                                    <a:gd name="T0" fmla="*/ 33 w 53"/>
                                    <a:gd name="T1" fmla="*/ 20 h 53"/>
                                    <a:gd name="T2" fmla="*/ 20 w 53"/>
                                    <a:gd name="T3" fmla="*/ 7 h 53"/>
                                    <a:gd name="T4" fmla="*/ 7 w 53"/>
                                    <a:gd name="T5" fmla="*/ 0 h 53"/>
                                    <a:gd name="T6" fmla="*/ 3 w 53"/>
                                    <a:gd name="T7" fmla="*/ 3 h 53"/>
                                    <a:gd name="T8" fmla="*/ 0 w 53"/>
                                    <a:gd name="T9" fmla="*/ 7 h 53"/>
                                    <a:gd name="T10" fmla="*/ 7 w 53"/>
                                    <a:gd name="T11" fmla="*/ 20 h 53"/>
                                    <a:gd name="T12" fmla="*/ 20 w 53"/>
                                    <a:gd name="T13" fmla="*/ 33 h 53"/>
                                    <a:gd name="T14" fmla="*/ 32 w 53"/>
                                    <a:gd name="T15" fmla="*/ 46 h 53"/>
                                    <a:gd name="T16" fmla="*/ 46 w 53"/>
                                    <a:gd name="T17" fmla="*/ 53 h 53"/>
                                    <a:gd name="T18" fmla="*/ 49 w 53"/>
                                    <a:gd name="T19" fmla="*/ 50 h 53"/>
                                    <a:gd name="T20" fmla="*/ 53 w 53"/>
                                    <a:gd name="T21" fmla="*/ 46 h 53"/>
                                    <a:gd name="T22" fmla="*/ 46 w 53"/>
                                    <a:gd name="T23" fmla="*/ 33 h 53"/>
                                    <a:gd name="T24" fmla="*/ 33 w 53"/>
                                    <a:gd name="T25" fmla="*/ 20 h 5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3" h="53">
                                      <a:moveTo>
                                        <a:pt x="33" y="20"/>
                                      </a:moveTo>
                                      <a:lnTo>
                                        <a:pt x="20" y="7"/>
                                      </a:lnTo>
                                      <a:lnTo>
                                        <a:pt x="7" y="0"/>
                                      </a:lnTo>
                                      <a:lnTo>
                                        <a:pt x="3" y="3"/>
                                      </a:lnTo>
                                      <a:lnTo>
                                        <a:pt x="0" y="7"/>
                                      </a:lnTo>
                                      <a:lnTo>
                                        <a:pt x="7" y="20"/>
                                      </a:lnTo>
                                      <a:lnTo>
                                        <a:pt x="20" y="33"/>
                                      </a:lnTo>
                                      <a:lnTo>
                                        <a:pt x="32" y="46"/>
                                      </a:lnTo>
                                      <a:lnTo>
                                        <a:pt x="46" y="53"/>
                                      </a:lnTo>
                                      <a:lnTo>
                                        <a:pt x="49" y="50"/>
                                      </a:lnTo>
                                      <a:lnTo>
                                        <a:pt x="53" y="46"/>
                                      </a:lnTo>
                                      <a:lnTo>
                                        <a:pt x="46" y="33"/>
                                      </a:lnTo>
                                      <a:lnTo>
                                        <a:pt x="33" y="20"/>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4"/>
                              <wps:cNvSpPr>
                                <a:spLocks/>
                              </wps:cNvSpPr>
                              <wps:spPr bwMode="auto">
                                <a:xfrm>
                                  <a:off x="1047" y="331"/>
                                  <a:ext cx="66" cy="67"/>
                                </a:xfrm>
                                <a:custGeom>
                                  <a:avLst/>
                                  <a:gdLst>
                                    <a:gd name="T0" fmla="*/ 0 w 66"/>
                                    <a:gd name="T1" fmla="*/ 0 h 67"/>
                                    <a:gd name="T2" fmla="*/ 0 w 66"/>
                                    <a:gd name="T3" fmla="*/ 11 h 67"/>
                                    <a:gd name="T4" fmla="*/ 11 w 66"/>
                                    <a:gd name="T5" fmla="*/ 28 h 67"/>
                                    <a:gd name="T6" fmla="*/ 33 w 66"/>
                                    <a:gd name="T7" fmla="*/ 50 h 67"/>
                                    <a:gd name="T8" fmla="*/ 50 w 66"/>
                                    <a:gd name="T9" fmla="*/ 62 h 67"/>
                                    <a:gd name="T10" fmla="*/ 61 w 66"/>
                                    <a:gd name="T11" fmla="*/ 66 h 67"/>
                                    <a:gd name="T12" fmla="*/ 65 w 66"/>
                                    <a:gd name="T13" fmla="*/ 64 h 67"/>
                                    <a:gd name="T14" fmla="*/ 65 w 66"/>
                                    <a:gd name="T15" fmla="*/ 64 h 67"/>
                                    <a:gd name="T16" fmla="*/ 65 w 66"/>
                                    <a:gd name="T17" fmla="*/ 62 h 67"/>
                                    <a:gd name="T18" fmla="*/ 61 w 66"/>
                                    <a:gd name="T19" fmla="*/ 49 h 67"/>
                                    <a:gd name="T20" fmla="*/ 48 w 66"/>
                                    <a:gd name="T21" fmla="*/ 31 h 67"/>
                                    <a:gd name="T22" fmla="*/ 26 w 66"/>
                                    <a:gd name="T23" fmla="*/ 11 h 67"/>
                                    <a:gd name="T24" fmla="*/ 10 w 66"/>
                                    <a:gd name="T25" fmla="*/ 1 h 67"/>
                                    <a:gd name="T26" fmla="*/ 0 w 66"/>
                                    <a:gd name="T27" fmla="*/ 0 h 6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6" h="67">
                                      <a:moveTo>
                                        <a:pt x="0" y="0"/>
                                      </a:moveTo>
                                      <a:lnTo>
                                        <a:pt x="0" y="11"/>
                                      </a:lnTo>
                                      <a:lnTo>
                                        <a:pt x="11" y="28"/>
                                      </a:lnTo>
                                      <a:lnTo>
                                        <a:pt x="33" y="50"/>
                                      </a:lnTo>
                                      <a:lnTo>
                                        <a:pt x="50" y="62"/>
                                      </a:lnTo>
                                      <a:lnTo>
                                        <a:pt x="61" y="66"/>
                                      </a:lnTo>
                                      <a:lnTo>
                                        <a:pt x="65" y="64"/>
                                      </a:lnTo>
                                      <a:lnTo>
                                        <a:pt x="65" y="62"/>
                                      </a:lnTo>
                                      <a:lnTo>
                                        <a:pt x="61" y="49"/>
                                      </a:lnTo>
                                      <a:lnTo>
                                        <a:pt x="48" y="31"/>
                                      </a:lnTo>
                                      <a:lnTo>
                                        <a:pt x="26" y="11"/>
                                      </a:lnTo>
                                      <a:lnTo>
                                        <a:pt x="10" y="1"/>
                                      </a:lnTo>
                                      <a:lnTo>
                                        <a:pt x="0" y="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5"/>
                              <wps:cNvSpPr>
                                <a:spLocks/>
                              </wps:cNvSpPr>
                              <wps:spPr bwMode="auto">
                                <a:xfrm>
                                  <a:off x="1047" y="264"/>
                                  <a:ext cx="117" cy="130"/>
                                </a:xfrm>
                                <a:custGeom>
                                  <a:avLst/>
                                  <a:gdLst>
                                    <a:gd name="T0" fmla="*/ 67 w 117"/>
                                    <a:gd name="T1" fmla="*/ 130 h 130"/>
                                    <a:gd name="T2" fmla="*/ 83 w 117"/>
                                    <a:gd name="T3" fmla="*/ 113 h 130"/>
                                    <a:gd name="T4" fmla="*/ 94 w 117"/>
                                    <a:gd name="T5" fmla="*/ 102 h 130"/>
                                    <a:gd name="T6" fmla="*/ 108 w 117"/>
                                    <a:gd name="T7" fmla="*/ 87 h 130"/>
                                    <a:gd name="T8" fmla="*/ 114 w 117"/>
                                    <a:gd name="T9" fmla="*/ 82 h 130"/>
                                    <a:gd name="T10" fmla="*/ 116 w 117"/>
                                    <a:gd name="T11" fmla="*/ 79 h 130"/>
                                    <a:gd name="T12" fmla="*/ 115 w 117"/>
                                    <a:gd name="T13" fmla="*/ 66 h 130"/>
                                    <a:gd name="T14" fmla="*/ 104 w 117"/>
                                    <a:gd name="T15" fmla="*/ 48 h 130"/>
                                    <a:gd name="T16" fmla="*/ 94 w 117"/>
                                    <a:gd name="T17" fmla="*/ 36 h 130"/>
                                    <a:gd name="T18" fmla="*/ 87 w 117"/>
                                    <a:gd name="T19" fmla="*/ 22 h 130"/>
                                    <a:gd name="T20" fmla="*/ 80 w 117"/>
                                    <a:gd name="T21" fmla="*/ 11 h 130"/>
                                    <a:gd name="T22" fmla="*/ 74 w 117"/>
                                    <a:gd name="T23" fmla="*/ 2 h 130"/>
                                    <a:gd name="T24" fmla="*/ 67 w 117"/>
                                    <a:gd name="T25" fmla="*/ 0 h 130"/>
                                    <a:gd name="T26" fmla="*/ 57 w 117"/>
                                    <a:gd name="T27" fmla="*/ 4 h 130"/>
                                    <a:gd name="T28" fmla="*/ 45 w 117"/>
                                    <a:gd name="T29" fmla="*/ 18 h 130"/>
                                    <a:gd name="T30" fmla="*/ 42 w 117"/>
                                    <a:gd name="T31" fmla="*/ 22 h 130"/>
                                    <a:gd name="T32" fmla="*/ 41 w 117"/>
                                    <a:gd name="T33" fmla="*/ 23 h 130"/>
                                    <a:gd name="T34" fmla="*/ 40 w 117"/>
                                    <a:gd name="T35" fmla="*/ 25 h 130"/>
                                    <a:gd name="T36" fmla="*/ 24 w 117"/>
                                    <a:gd name="T37" fmla="*/ 42 h 130"/>
                                    <a:gd name="T38" fmla="*/ 7 w 117"/>
                                    <a:gd name="T39" fmla="*/ 60 h 130"/>
                                    <a:gd name="T40" fmla="*/ 0 w 117"/>
                                    <a:gd name="T41" fmla="*/ 68 h 130"/>
                                    <a:gd name="T42" fmla="*/ 0 w 117"/>
                                    <a:gd name="T43" fmla="*/ 68 h 130"/>
                                    <a:gd name="T44" fmla="*/ 0 w 117"/>
                                    <a:gd name="T45" fmla="*/ 68 h 13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7" h="130">
                                      <a:moveTo>
                                        <a:pt x="67" y="130"/>
                                      </a:moveTo>
                                      <a:lnTo>
                                        <a:pt x="83" y="113"/>
                                      </a:lnTo>
                                      <a:lnTo>
                                        <a:pt x="94" y="102"/>
                                      </a:lnTo>
                                      <a:lnTo>
                                        <a:pt x="108" y="87"/>
                                      </a:lnTo>
                                      <a:lnTo>
                                        <a:pt x="114" y="82"/>
                                      </a:lnTo>
                                      <a:lnTo>
                                        <a:pt x="116" y="79"/>
                                      </a:lnTo>
                                      <a:lnTo>
                                        <a:pt x="115" y="66"/>
                                      </a:lnTo>
                                      <a:lnTo>
                                        <a:pt x="104" y="48"/>
                                      </a:lnTo>
                                      <a:lnTo>
                                        <a:pt x="94" y="36"/>
                                      </a:lnTo>
                                      <a:lnTo>
                                        <a:pt x="87" y="22"/>
                                      </a:lnTo>
                                      <a:lnTo>
                                        <a:pt x="80" y="11"/>
                                      </a:lnTo>
                                      <a:lnTo>
                                        <a:pt x="74" y="2"/>
                                      </a:lnTo>
                                      <a:lnTo>
                                        <a:pt x="67" y="0"/>
                                      </a:lnTo>
                                      <a:lnTo>
                                        <a:pt x="57" y="4"/>
                                      </a:lnTo>
                                      <a:lnTo>
                                        <a:pt x="45" y="18"/>
                                      </a:lnTo>
                                      <a:lnTo>
                                        <a:pt x="42" y="22"/>
                                      </a:lnTo>
                                      <a:lnTo>
                                        <a:pt x="41" y="23"/>
                                      </a:lnTo>
                                      <a:lnTo>
                                        <a:pt x="40" y="25"/>
                                      </a:lnTo>
                                      <a:lnTo>
                                        <a:pt x="24" y="42"/>
                                      </a:lnTo>
                                      <a:lnTo>
                                        <a:pt x="7" y="60"/>
                                      </a:lnTo>
                                      <a:lnTo>
                                        <a:pt x="0" y="68"/>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6"/>
                              <wps:cNvSpPr>
                                <a:spLocks/>
                              </wps:cNvSpPr>
                              <wps:spPr bwMode="auto">
                                <a:xfrm>
                                  <a:off x="1256" y="696"/>
                                  <a:ext cx="797" cy="940"/>
                                </a:xfrm>
                                <a:custGeom>
                                  <a:avLst/>
                                  <a:gdLst>
                                    <a:gd name="T0" fmla="*/ 0 w 797"/>
                                    <a:gd name="T1" fmla="*/ 0 h 940"/>
                                    <a:gd name="T2" fmla="*/ 797 w 797"/>
                                    <a:gd name="T3" fmla="*/ 930 h 940"/>
                                    <a:gd name="T4" fmla="*/ 0 60000 65536"/>
                                    <a:gd name="T5" fmla="*/ 0 60000 65536"/>
                                  </a:gdLst>
                                  <a:ahLst/>
                                  <a:cxnLst>
                                    <a:cxn ang="T4">
                                      <a:pos x="T0" y="T1"/>
                                    </a:cxn>
                                    <a:cxn ang="T5">
                                      <a:pos x="T2" y="T3"/>
                                    </a:cxn>
                                  </a:cxnLst>
                                  <a:rect l="0" t="0" r="r" b="b"/>
                                  <a:pathLst>
                                    <a:path w="797" h="940">
                                      <a:moveTo>
                                        <a:pt x="0" y="0"/>
                                      </a:moveTo>
                                      <a:lnTo>
                                        <a:pt x="797" y="93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27"/>
                              <wps:cNvSpPr>
                                <a:spLocks/>
                              </wps:cNvSpPr>
                              <wps:spPr bwMode="auto">
                                <a:xfrm>
                                  <a:off x="1765" y="264"/>
                                  <a:ext cx="288" cy="1147"/>
                                </a:xfrm>
                                <a:custGeom>
                                  <a:avLst/>
                                  <a:gdLst>
                                    <a:gd name="T0" fmla="*/ 0 w 288"/>
                                    <a:gd name="T1" fmla="*/ 0 h 1147"/>
                                    <a:gd name="T2" fmla="*/ 1 w 288"/>
                                    <a:gd name="T3" fmla="*/ 1 h 1147"/>
                                    <a:gd name="T4" fmla="*/ 288 w 288"/>
                                    <a:gd name="T5" fmla="*/ 355 h 1147"/>
                                    <a:gd name="T6" fmla="*/ 0 60000 65536"/>
                                    <a:gd name="T7" fmla="*/ 0 60000 65536"/>
                                    <a:gd name="T8" fmla="*/ 0 60000 65536"/>
                                  </a:gdLst>
                                  <a:ahLst/>
                                  <a:cxnLst>
                                    <a:cxn ang="T6">
                                      <a:pos x="T0" y="T1"/>
                                    </a:cxn>
                                    <a:cxn ang="T7">
                                      <a:pos x="T2" y="T3"/>
                                    </a:cxn>
                                    <a:cxn ang="T8">
                                      <a:pos x="T4" y="T5"/>
                                    </a:cxn>
                                  </a:cxnLst>
                                  <a:rect l="0" t="0" r="r" b="b"/>
                                  <a:pathLst>
                                    <a:path w="288" h="1147">
                                      <a:moveTo>
                                        <a:pt x="0" y="0"/>
                                      </a:moveTo>
                                      <a:lnTo>
                                        <a:pt x="1" y="1"/>
                                      </a:lnTo>
                                      <a:lnTo>
                                        <a:pt x="288" y="355"/>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8"/>
                              <wps:cNvSpPr>
                                <a:spLocks/>
                              </wps:cNvSpPr>
                              <wps:spPr bwMode="auto">
                                <a:xfrm>
                                  <a:off x="1140" y="225"/>
                                  <a:ext cx="107" cy="186"/>
                                </a:xfrm>
                                <a:custGeom>
                                  <a:avLst/>
                                  <a:gdLst>
                                    <a:gd name="T0" fmla="*/ 23 w 107"/>
                                    <a:gd name="T1" fmla="*/ 0 h 186"/>
                                    <a:gd name="T2" fmla="*/ 6 w 107"/>
                                    <a:gd name="T3" fmla="*/ 26 h 186"/>
                                    <a:gd name="T4" fmla="*/ 0 w 107"/>
                                    <a:gd name="T5" fmla="*/ 42 h 186"/>
                                    <a:gd name="T6" fmla="*/ 0 w 107"/>
                                    <a:gd name="T7" fmla="*/ 42 h 186"/>
                                    <a:gd name="T8" fmla="*/ 14 w 107"/>
                                    <a:gd name="T9" fmla="*/ 58 h 186"/>
                                    <a:gd name="T10" fmla="*/ 14 w 107"/>
                                    <a:gd name="T11" fmla="*/ 58 h 186"/>
                                    <a:gd name="T12" fmla="*/ 23 w 107"/>
                                    <a:gd name="T13" fmla="*/ 69 h 186"/>
                                    <a:gd name="T14" fmla="*/ 38 w 107"/>
                                    <a:gd name="T15" fmla="*/ 86 h 186"/>
                                    <a:gd name="T16" fmla="*/ 55 w 107"/>
                                    <a:gd name="T17" fmla="*/ 106 h 186"/>
                                    <a:gd name="T18" fmla="*/ 73 w 107"/>
                                    <a:gd name="T19" fmla="*/ 127 h 186"/>
                                    <a:gd name="T20" fmla="*/ 89 w 107"/>
                                    <a:gd name="T21" fmla="*/ 146 h 186"/>
                                    <a:gd name="T22" fmla="*/ 101 w 107"/>
                                    <a:gd name="T23" fmla="*/ 161 h 186"/>
                                    <a:gd name="T24" fmla="*/ 107 w 107"/>
                                    <a:gd name="T25" fmla="*/ 168 h 186"/>
                                    <a:gd name="T26" fmla="*/ 99 w 107"/>
                                    <a:gd name="T27" fmla="*/ 181 h 186"/>
                                    <a:gd name="T28" fmla="*/ 82 w 107"/>
                                    <a:gd name="T29" fmla="*/ 186 h 186"/>
                                    <a:gd name="T30" fmla="*/ 56 w 107"/>
                                    <a:gd name="T31" fmla="*/ 186 h 18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7" h="186">
                                      <a:moveTo>
                                        <a:pt x="23" y="0"/>
                                      </a:moveTo>
                                      <a:lnTo>
                                        <a:pt x="6" y="26"/>
                                      </a:lnTo>
                                      <a:lnTo>
                                        <a:pt x="0" y="42"/>
                                      </a:lnTo>
                                      <a:lnTo>
                                        <a:pt x="14" y="58"/>
                                      </a:lnTo>
                                      <a:lnTo>
                                        <a:pt x="23" y="69"/>
                                      </a:lnTo>
                                      <a:lnTo>
                                        <a:pt x="38" y="86"/>
                                      </a:lnTo>
                                      <a:lnTo>
                                        <a:pt x="55" y="106"/>
                                      </a:lnTo>
                                      <a:lnTo>
                                        <a:pt x="73" y="127"/>
                                      </a:lnTo>
                                      <a:lnTo>
                                        <a:pt x="89" y="146"/>
                                      </a:lnTo>
                                      <a:lnTo>
                                        <a:pt x="101" y="161"/>
                                      </a:lnTo>
                                      <a:lnTo>
                                        <a:pt x="107" y="168"/>
                                      </a:lnTo>
                                      <a:lnTo>
                                        <a:pt x="99" y="181"/>
                                      </a:lnTo>
                                      <a:lnTo>
                                        <a:pt x="82" y="186"/>
                                      </a:lnTo>
                                      <a:lnTo>
                                        <a:pt x="56" y="186"/>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29"/>
                              <wps:cNvSpPr>
                                <a:spLocks/>
                              </wps:cNvSpPr>
                              <wps:spPr bwMode="auto">
                                <a:xfrm>
                                  <a:off x="1074" y="225"/>
                                  <a:ext cx="24" cy="32"/>
                                </a:xfrm>
                                <a:custGeom>
                                  <a:avLst/>
                                  <a:gdLst>
                                    <a:gd name="T0" fmla="*/ 24 w 24"/>
                                    <a:gd name="T1" fmla="*/ 0 h 32"/>
                                    <a:gd name="T2" fmla="*/ 0 w 24"/>
                                    <a:gd name="T3" fmla="*/ 32 h 32"/>
                                    <a:gd name="T4" fmla="*/ 0 w 24"/>
                                    <a:gd name="T5" fmla="*/ 32 h 32"/>
                                    <a:gd name="T6" fmla="*/ 0 60000 65536"/>
                                    <a:gd name="T7" fmla="*/ 0 60000 65536"/>
                                    <a:gd name="T8" fmla="*/ 0 60000 65536"/>
                                  </a:gdLst>
                                  <a:ahLst/>
                                  <a:cxnLst>
                                    <a:cxn ang="T6">
                                      <a:pos x="T0" y="T1"/>
                                    </a:cxn>
                                    <a:cxn ang="T7">
                                      <a:pos x="T2" y="T3"/>
                                    </a:cxn>
                                    <a:cxn ang="T8">
                                      <a:pos x="T4" y="T5"/>
                                    </a:cxn>
                                  </a:cxnLst>
                                  <a:rect l="0" t="0" r="r" b="b"/>
                                  <a:pathLst>
                                    <a:path w="24" h="32">
                                      <a:moveTo>
                                        <a:pt x="24" y="0"/>
                                      </a:moveTo>
                                      <a:lnTo>
                                        <a:pt x="0" y="3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30"/>
                              <wps:cNvSpPr>
                                <a:spLocks/>
                              </wps:cNvSpPr>
                              <wps:spPr bwMode="auto">
                                <a:xfrm>
                                  <a:off x="1351" y="5"/>
                                  <a:ext cx="52" cy="24"/>
                                </a:xfrm>
                                <a:custGeom>
                                  <a:avLst/>
                                  <a:gdLst>
                                    <a:gd name="T0" fmla="*/ 0 w 52"/>
                                    <a:gd name="T1" fmla="*/ 1 h 24"/>
                                    <a:gd name="T2" fmla="*/ 23 w 52"/>
                                    <a:gd name="T3" fmla="*/ 0 h 24"/>
                                    <a:gd name="T4" fmla="*/ 36 w 52"/>
                                    <a:gd name="T5" fmla="*/ 5 h 24"/>
                                    <a:gd name="T6" fmla="*/ 51 w 52"/>
                                    <a:gd name="T7" fmla="*/ 24 h 2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2" h="24">
                                      <a:moveTo>
                                        <a:pt x="0" y="1"/>
                                      </a:moveTo>
                                      <a:lnTo>
                                        <a:pt x="23" y="0"/>
                                      </a:lnTo>
                                      <a:lnTo>
                                        <a:pt x="36" y="5"/>
                                      </a:lnTo>
                                      <a:lnTo>
                                        <a:pt x="51" y="24"/>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31"/>
                              <wps:cNvSpPr>
                                <a:spLocks noChangeArrowheads="1"/>
                              </wps:cNvSpPr>
                              <wps:spPr bwMode="auto">
                                <a:xfrm>
                                  <a:off x="0" y="415"/>
                                  <a:ext cx="1400"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60591" w14:textId="77777777" w:rsidR="009A7EF0" w:rsidRDefault="009A7EF0" w:rsidP="009A7EF0"/>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3773E3EC" id="Group 15" o:spid="_x0000_s1030" style="position:absolute;left:0;text-align:left;margin-left:62.6pt;margin-top:20pt;width:102.9pt;height:94.25pt;z-index:251684864;mso-position-horizontal-relative:margin;mso-position-vertical-relative:margin;mso-height-relative:margin" coordsize="205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">
                      <v:shape id="Freeform 9" o:spid="_x0000_s1031" style="position:absolute;left:1190;top:173;width:518;height:450;visibility:visible;mso-wrap-style:square;v-text-anchor:top" coordsize="5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" path="m345,26l371,15,396,7,419,2,440,r19,l475,2r15,4l501,13r8,8l510,22r,1l515,32r2,10l518,52r-1,12l514,77r-4,14l504,106r-8,15l487,137r-10,17l466,171r-13,17l438,206r-15,18l406,242r-17,19l370,279r-20,18l327,316r-23,18l282,350r-22,15l238,379r-21,13l196,403r-20,11l157,423r-19,7l121,437r-17,5l89,446r-15,2l61,449r-12,l39,448r-9,-3l23,441r-5,-4l17,436,8,423,2,409,,393,,376,2,358,8,339r9,-20l28,298e" filled="f" strokecolor="#231f20" strokeweight=".17672mm">
                        <v:path arrowok="t" o:connecttype="custom" o:connectlocs="345,26;371,15;396,7;419,2;440,0;459,0;475,2;490,6;501,13;509,21;510,22;510,23;515,32;517,42;518,52;517,64;514,77;510,91;504,106;496,121;487,137;477,154;466,171;453,188;438,206;423,224;406,242;389,261;370,279;350,297;327,316;304,334;282,350;260,365;238,379;217,392;196,403;176,414;157,423;138,430;121,437;104,442;89,446;74,448;61,449;49,449;39,448;30,445;23,441;18,437;18,437;17,436;8,423;2,409;0,393;0,376;2,358;8,339;17,319;28,298" o:connectangles="0,0,0,0,0,0,0,0,0,0,0,0,0,0,0,0,0,0,0,0,0,0,0,0,0,0,0,0,0,0,0,0,0,0,0,0,0,0,0,0,0,0,0,0,0,0,0,0,0,0,0,0,0,0,0,0,0,0,0,0"/>
                      </v:shape>
                      <v:shape id="Freeform 10" o:spid="_x0000_s1032" style="position:absolute;left:1202;top:193;width:540;height:475;visibility:visible;mso-wrap-style:square;v-text-anchor:top" coordsize="54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" path="m496,r2,3l529,45r3,3l534,51r1,4l536,56r1,2l537,60r2,10l539,81r-2,12l534,106r-5,14l523,135r-8,16l506,167r-11,17l483,201r-13,17l455,236r-16,18l423,273r-18,18l386,309r-21,18l343,345r-21,17l300,378r-22,15l257,406r-20,12l216,430r-19,9l178,448r-18,8l143,462r-17,5l111,471r-14,2l84,474r-12,l62,473r-9,-2l46,468r-4,-3l39,461r-1,-1l6,417,,408e" filled="f" strokecolor="#231f20" strokeweight=".17672mm">
                        <v:path arrowok="t" o:connecttype="custom" o:connectlocs="496,0;498,3;529,45;532,48;534,51;535,55;536,56;537,58;537,60;539,70;539,81;537,93;534,106;529,120;523,135;515,151;506,167;495,184;483,201;470,218;455,236;439,254;423,273;405,291;386,309;365,327;343,345;322,362;300,378;278,393;257,406;237,418;216,430;197,439;178,448;160,456;143,462;126,467;111,471;97,473;84,474;72,474;62,473;53,471;46,468;42,465;39,461;38,460;6,417;0,408" o:connectangles="0,0,0,0,0,0,0,0,0,0,0,0,0,0,0,0,0,0,0,0,0,0,0,0,0,0,0,0,0,0,0,0,0,0,0,0,0,0,0,0,0,0,0,0,0,0,0,0,0,0"/>
                      </v:shape>
                      <v:shape id="Freeform 11" o:spid="_x0000_s1033" style="position:absolute;left:1254;top:253;width:510;height:441;visibility:visible;mso-wrap-style:square;v-text-anchor:top" coordsize="51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" path="m486,r6,2l497,6r4,5l506,19r3,9l510,38r,11l508,62r-3,13l499,90r-6,15l485,120r-10,17l464,154r-12,17l438,189r-15,17l407,225r-17,18l372,261r-20,18l332,297r-22,19l288,333r-23,16l244,363r-22,14l201,389r-21,11l160,409r-19,9l122,425r-17,6l88,435r-15,3l59,440r-13,1l35,440,25,437r-8,-4l11,428,6,422,2,416,,410e" filled="f" strokecolor="#231f20" strokeweight=".25pt">
                        <v:path arrowok="t" o:connecttype="custom" o:connectlocs="486,0;492,2;497,6;501,11;506,19;509,28;510,38;510,49;508,62;505,75;499,90;493,105;485,120;475,137;464,154;452,171;438,189;423,206;407,225;390,243;372,261;352,279;332,297;310,316;288,333;265,349;244,363;222,377;201,389;180,400;160,409;141,418;122,425;105,431;88,435;73,438;59,440;46,441;35,440;25,437;17,433;11,428;6,422;2,416;0,410" o:connectangles="0,0,0,0,0,0,0,0,0,0,0,0,0,0,0,0,0,0,0,0,0,0,0,0,0,0,0,0,0,0,0,0,0,0,0,0,0,0,0,0,0,0,0,0,0"/>
                      </v:shape>
                      <v:shape id="Freeform 12" o:spid="_x0000_s1034" style="position:absolute;left:1193;top:174;width:488;height:424;visibility:visible;mso-wrap-style:square;v-text-anchor:top" coordsize="48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" path="m341,25r,l342,24,368,14,392,7,414,2,434,r18,l466,3r12,6l483,17r3,9l487,36r,12l485,60r-4,14l475,88r-7,15l459,118r-11,17l437,151r-14,18l409,186r-16,18l376,222r-18,18l339,258r-20,18l296,295r-22,18l251,329r-22,15l207,358r-21,13l166,382r-20,10l127,401r-17,7l93,414r-16,4l63,421r-13,2l39,423,29,422r-8,-2l14,416,6,402,1,388,,372,1,354,7,336r8,-20l26,296,36,279r1,-1l38,277e" filled="f" strokecolor="#231f20" strokeweight=".25pt">
                        <v:path arrowok="t" o:connecttype="custom" o:connectlocs="341,25;341,25;342,24;342,24;368,14;392,7;414,2;434,0;452,0;466,3;478,9;483,17;486,26;487,36;487,48;485,60;481,74;475,88;468,103;459,118;448,135;437,151;423,169;409,186;393,204;376,222;358,240;339,258;319,276;296,295;274,313;251,329;229,344;207,358;186,371;166,382;146,392;127,401;110,408;93,414;77,418;63,421;50,423;39,423;29,422;21,420;14,416;6,402;1,388;0,372;1,354;7,336;15,316;26,296;36,279;37,278;38,277" o:connectangles="0,0,0,0,0,0,0,0,0,0,0,0,0,0,0,0,0,0,0,0,0,0,0,0,0,0,0,0,0,0,0,0,0,0,0,0,0,0,0,0,0,0,0,0,0,0,0,0,0,0,0,0,0,0,0,0,0"/>
                      </v:shape>
                      <v:shape id="Freeform 13" o:spid="_x0000_s1035" style="position:absolute;left:1240;top:266;width:535;height:444;visibility:visible;mso-wrap-style:square;v-text-anchor:top" coordsize="53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" path="m526,r4,8l533,17r2,11l534,39r-2,13l529,65r-5,14l517,94r-8,16l500,126r-11,17l477,160r-14,18l449,196r-16,18l417,232r-18,18l380,269r-20,18l337,306r-24,18l290,341r-23,16l245,371r-22,13l201,396r-20,10l161,416r-19,8l124,430r-18,5l90,439r-15,3l62,443r-12,l39,442,29,439r-7,-4l16,430,5,413,,393e" filled="f" strokecolor="#231f20" strokeweight=".17672mm">
                        <v:path arrowok="t" o:connecttype="custom" o:connectlocs="526,0;530,8;533,17;535,28;534,39;532,52;529,65;524,79;517,94;509,110;500,126;489,143;477,160;463,178;449,196;433,214;417,232;399,250;380,269;360,287;337,306;313,324;290,341;267,357;245,371;223,384;201,396;181,406;161,416;142,424;124,430;106,435;90,439;75,442;62,443;50,443;39,442;29,439;22,435;16,430;5,413;0,393" o:connectangles="0,0,0,0,0,0,0,0,0,0,0,0,0,0,0,0,0,0,0,0,0,0,0,0,0,0,0,0,0,0,0,0,0,0,0,0,0,0,0,0,0,0"/>
                      </v:shape>
                      <v:shape id="Freeform 14" o:spid="_x0000_s1036" style="position:absolute;left:1738;top:248;width:27;height:20;visibility:visible;mso-wrap-style:square;v-text-anchor:top" coordsize="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" path="m,l11,3r9,5l27,15e" filled="f" strokecolor="#231f20" strokeweight=".17672mm">
                        <v:path arrowok="t" o:connecttype="custom" o:connectlocs="0,0;11,3;20,8;27,15" o:connectangles="0,0,0,0"/>
                      </v:shape>
                      <v:shape id="Freeform 15" o:spid="_x0000_s1037" style="position:absolute;left:1074;top:6;width:299;height:279;visibility:visible;mso-wrap-style:square;v-text-anchor:top" coordsize="29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" path="m9,278l3,271,,261,,251r,-8l1,235r2,-9l6,213r6,-14l20,184,30,168,42,152,56,135,72,117,90,99,110,82,130,65,151,50,171,37,191,26r19,-9l228,9,244,4,259,1,272,r14,l292,3r4,4l297,9r1,2l299,12e" filled="f" strokecolor="#231f20" strokeweight=".17672mm">
                        <v:path arrowok="t" o:connecttype="custom" o:connectlocs="9,278;3,271;0,261;0,251;0,243;1,235;3,226;6,213;12,199;20,184;30,168;42,152;56,135;72,117;90,99;110,82;130,65;151,50;171,37;191,26;210,17;228,9;244,4;259,1;272,0;286,0;292,3;296,7;297,9;298,11;299,12" o:connectangles="0,0,0,0,0,0,0,0,0,0,0,0,0,0,0,0,0,0,0,0,0,0,0,0,0,0,0,0,0,0,0"/>
                      </v:shape>
                      <v:shape id="Freeform 16" o:spid="_x0000_s1038" style="position:absolute;left:1154;top:39;width:422;height:244;visibility:visible;mso-wrap-style:square;v-text-anchor:top" coordsize="42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" path="m,243r15,-6l31,230r17,-9l65,211,83,200r18,-13l119,173r18,-16l153,143r13,-13l178,117r13,-14l204,86,217,68,230,48,240,30r8,-17l251,,381,159r13,17l422,212e" filled="f" strokecolor="#231f20" strokeweight=".17672mm">
                        <v:path arrowok="t" o:connecttype="custom" o:connectlocs="0,243;15,237;31,230;48,221;65,211;83,200;101,187;119,173;137,157;153,143;166,130;178,117;191,103;204,86;217,68;230,48;240,30;248,13;251,0;381,159;394,176;422,212" o:connectangles="0,0,0,0,0,0,0,0,0,0,0,0,0,0,0,0,0,0,0,0,0,0"/>
                      </v:shape>
                      <v:shape id="Freeform 17" o:spid="_x0000_s1039" style="position:absolute;left:1146;top:19;width:227;height:232;visibility:visible;mso-wrap-style:square;v-text-anchor:top" coordsize="2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" path="m,232r15,-7l30,217r17,-9l64,197,82,185r18,-14l121,154r16,-15l150,127r11,-11l175,100,189,82,202,63,214,45r8,-18l227,12,227,e" filled="f" strokecolor="#231f20" strokeweight=".17672mm">
                        <v:path arrowok="t" o:connecttype="custom" o:connectlocs="0,232;15,225;30,217;47,208;64,197;82,185;100,171;121,154;137,139;150,127;161,116;175,100;189,82;202,63;214,45;222,27;227,12;227,0" o:connectangles="0,0,0,0,0,0,0,0,0,0,0,0,0,0,0,0,0,0"/>
                      </v:shape>
                      <v:shape id="Freeform 18" o:spid="_x0000_s1040" style="position:absolute;left:1245;top:215;width:334;height:288;visibility:visible;mso-wrap-style:square;v-text-anchor:top" coordsize="33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" path="m302,r1,l311,r7,1l322,4r2,1l326,7r2,1l333,15r1,9l331,36r-4,12l321,61r-8,14l302,90r-12,17l277,123r-16,17l244,158r-18,17l203,194r-22,17l160,226r-20,14l121,251r-18,10l86,269r-15,7l57,281r-13,3l33,286r-13,1l12,285,8,280,5,277,3,273,2,269,,264r,-6l,251e" filled="f" strokecolor="#231f20" strokeweight=".17672mm">
                        <v:path arrowok="t" o:connecttype="custom" o:connectlocs="302,0;303,0;311,0;318,1;322,4;324,5;326,7;328,8;333,15;334,24;331,36;327,48;321,61;313,75;302,90;290,107;277,123;261,140;244,158;226,175;203,194;181,211;160,226;140,240;121,251;103,261;86,269;71,276;57,281;44,284;33,286;20,287;12,285;8,280;5,277;3,273;2,269;0,264;0,258;0,251" o:connectangles="0,0,0,0,0,0,0,0,0,0,0,0,0,0,0,0,0,0,0,0,0,0,0,0,0,0,0,0,0,0,0,0,0,0,0,0,0,0,0,0"/>
                      </v:shape>
                      <v:shape id="Freeform 19" o:spid="_x0000_s1041" style="position:absolute;left:1246;top:220;width:352;height:304;visibility:visible;mso-wrap-style:square;v-text-anchor:top" coordsize="35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" path="m321,r12,l341,12r5,5l350,24r1,10l349,45r-3,13l339,72r-8,16l320,105r-13,18l292,141r-17,19l256,179r-20,19l213,216r-22,18l169,249r-21,13l128,274r-18,10l92,292r-16,6l61,302r-14,2l36,304,26,302r-8,-4l10,290,,276,1,265e" filled="f" strokecolor="#231f20" strokeweight=".17672mm">
                        <v:path arrowok="t" o:connecttype="custom" o:connectlocs="321,0;333,0;341,12;346,17;350,24;351,34;349,45;346,58;339,72;331,88;320,105;307,123;292,141;275,160;256,179;236,198;213,216;191,234;169,249;148,262;128,274;110,284;92,292;76,298;61,302;47,304;36,304;26,302;18,298;10,290;0,276;1,265" o:connectangles="0,0,0,0,0,0,0,0,0,0,0,0,0,0,0,0,0,0,0,0,0,0,0,0,0,0,0,0,0,0,0,0"/>
                      </v:shape>
                      <v:shape id="Freeform 20" o:spid="_x0000_s1042" style="position:absolute;left:1196;top:411;width:81;height:91;visibility:visible;mso-wrap-style:square;v-text-anchor:top" coordsize="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" path="m,l35,39,49,55,80,90e" filled="f" strokecolor="#231f20" strokeweight=".17672mm">
                        <v:path arrowok="t" o:connecttype="custom" o:connectlocs="0,0;35,39;49,55;80,90" o:connectangles="0,0,0,0"/>
                      </v:shape>
                      <v:shape id="Freeform 21" o:spid="_x0000_s1043" style="position:absolute;left:1149;top:359;width:47;height:52;visibility:visible;mso-wrap-style:square;v-text-anchor:top" coordsize="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" path="m,l46,52e" filled="f" strokecolor="#231f20" strokeweight=".17672mm">
                        <v:path arrowok="t" o:connecttype="custom" o:connectlocs="0,0;46,52" o:connectangles="0,0"/>
                      </v:shape>
                      <v:shape id="Freeform 22" o:spid="_x0000_s1044" style="position:absolute;left:1083;top:28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" path="m,l3,4e" filled="f" strokecolor="#231f20" strokeweight=".17672mm">
                        <v:path arrowok="t" o:connecttype="custom" o:connectlocs="0,0;3,4" o:connectangles="0,0"/>
                      </v:shape>
                      <v:shape id="Freeform 23" o:spid="_x0000_s1045" style="position:absolute;left:1053;top:338;width:53;height:53;visibility:visible;mso-wrap-style:square;v-text-anchor:top" coordsize="5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" path="m33,20l20,7,7,,3,3,,7,7,20,20,33,32,46r14,7l49,50r4,-4l46,33,33,20xe" filled="f" strokecolor="#231f20" strokeweight=".25pt">
                        <v:path arrowok="t" o:connecttype="custom" o:connectlocs="33,20;20,7;7,0;3,3;0,7;7,20;20,33;32,46;46,53;49,50;53,46;46,33;33,20" o:connectangles="0,0,0,0,0,0,0,0,0,0,0,0,0"/>
                      </v:shape>
                      <v:shape id="Freeform 24" o:spid="_x0000_s1046" style="position:absolute;left:1047;top:331;width:66;height:67;visibility:visible;mso-wrap-style:square;v-text-anchor:top" coordsize="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" path="m,l,11,11,28,33,50,50,62r11,4l65,64r,-2l61,49,48,31,26,11,10,1,,e" filled="f" strokecolor="#231f20" strokeweight=".17672mm">
                        <v:path arrowok="t" o:connecttype="custom" o:connectlocs="0,0;0,11;11,28;33,50;50,62;61,66;65,64;65,64;65,62;61,49;48,31;26,11;10,1;0,0" o:connectangles="0,0,0,0,0,0,0,0,0,0,0,0,0,0"/>
                      </v:shape>
                      <v:shape id="Freeform 25" o:spid="_x0000_s1047" style="position:absolute;left:1047;top:264;width:117;height:130;visibility:visible;mso-wrap-style:square;v-text-anchor:top" coordsize="1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" path="m67,130l83,113,94,102,108,87r6,-5l116,79,115,66,104,48,94,36,87,22,80,11,74,2,67,,57,4,45,18r-3,4l41,23r-1,2l24,42,7,60,,68e" filled="f" strokecolor="#231f20" strokeweight=".17672mm">
                        <v:path arrowok="t" o:connecttype="custom" o:connectlocs="67,130;83,113;94,102;108,87;114,82;116,79;115,66;104,48;94,36;87,22;80,11;74,2;67,0;57,4;45,18;42,22;41,23;40,25;24,42;7,60;0,68;0,68;0,68" o:connectangles="0,0,0,0,0,0,0,0,0,0,0,0,0,0,0,0,0,0,0,0,0,0,0"/>
                      </v:shape>
                      <v:shape id="Freeform 26" o:spid="_x0000_s1048" style="position:absolute;left:1256;top:696;width:797;height:940;visibility:visible;mso-wrap-style:square;v-text-anchor:top" coordsize="79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" path="m,l797,930e" filled="f" strokecolor="#231f20" strokeweight=".17672mm">
                        <v:path arrowok="t" o:connecttype="custom" o:connectlocs="0,0;797,930" o:connectangles="0,0"/>
                      </v:shape>
                      <v:shape id="Freeform 27" o:spid="_x0000_s1049" style="position:absolute;left:1765;top:264;width:288;height:1147;visibility:visible;mso-wrap-style:square;v-text-anchor:top" coordsize="288,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" path="m,l1,1,288,355e" filled="f" strokecolor="#231f20" strokeweight=".17672mm">
                        <v:path arrowok="t" o:connecttype="custom" o:connectlocs="0,0;1,1;288,355" o:connectangles="0,0,0"/>
                      </v:shape>
                      <v:shape id="Freeform 28" o:spid="_x0000_s1050" style="position:absolute;left:1140;top:225;width:107;height:186;visibility:visible;mso-wrap-style:square;v-text-anchor:top" coordsize="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" path="m23,l6,26,,42,14,58r9,11l38,86r17,20l73,127r16,19l101,161r6,7l99,181r-17,5l56,186e" filled="f" strokecolor="#231f20" strokeweight=".17672mm">
                        <v:path arrowok="t" o:connecttype="custom" o:connectlocs="23,0;6,26;0,42;0,42;14,58;14,58;23,69;38,86;55,106;73,127;89,146;101,161;107,168;99,181;82,186;56,186" o:connectangles="0,0,0,0,0,0,0,0,0,0,0,0,0,0,0,0"/>
                      </v:shape>
                      <v:shape id="Freeform 29" o:spid="_x0000_s1051" style="position:absolute;left:1074;top:225;width:24;height:32;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" path="m24,l,32e" filled="f" strokecolor="#231f20" strokeweight=".17672mm">
                        <v:path arrowok="t" o:connecttype="custom" o:connectlocs="24,0;0,32;0,32" o:connectangles="0,0,0"/>
                      </v:shape>
                      <v:shape id="Freeform 30" o:spid="_x0000_s1052" style="position:absolute;left:1351;top:5;width:52;height:24;visibility:visible;mso-wrap-style:square;v-text-anchor:top" coordsize="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" path="m,1l23,,36,5,51,24e" filled="f" strokecolor="#231f20" strokeweight=".17672mm">
                        <v:path arrowok="t" o:connecttype="custom" o:connectlocs="0,1;23,0;36,5;51,24" o:connectangles="0,0,0,0"/>
                      </v:shape>
                      <v:rect id="Rectangle 31" o:spid="_x0000_s1053" style="position:absolute;top:415;width:140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08060591" w14:textId="77777777" w:rsidR="009A7EF0" w:rsidRDefault="009A7EF0" w:rsidP="009A7EF0"/>
                          </w:txbxContent>
                        </v:textbox>
                      </v:rect>
                      <w10:wrap type="square" anchorx="margin" anchory="margin"/>
                    </v:group>
                  </w:pict>
                </mc:Fallback>
              </mc:AlternateContent>
            </w:r>
          </w:p>
        </w:tc>
      </w:tr>
      <w:tr w:rsidR="009A7EF0" w:rsidRPr="007B7D73" w14:paraId="73C44361" w14:textId="77777777" w:rsidTr="00094FCF">
        <w:trPr>
          <w:trHeight w:val="345"/>
          <w:jc w:val="center"/>
        </w:trPr>
        <w:tc>
          <w:tcPr>
            <w:tcW w:w="4889" w:type="dxa"/>
            <w:shd w:val="clear" w:color="auto" w:fill="auto"/>
          </w:tcPr>
          <w:p w14:paraId="0996A854" w14:textId="77777777" w:rsidR="009A7EF0" w:rsidRPr="007B7D73" w:rsidRDefault="009A7EF0" w:rsidP="00094FCF">
            <w:pPr>
              <w:tabs>
                <w:tab w:val="left" w:pos="567"/>
              </w:tabs>
              <w:autoSpaceDE w:val="0"/>
              <w:autoSpaceDN w:val="0"/>
              <w:adjustRightInd w:val="0"/>
              <w:spacing w:after="0" w:line="260" w:lineRule="exact"/>
              <w:jc w:val="center"/>
              <w:rPr>
                <w:rFonts w:ascii="Verdana" w:eastAsia="Times New Roman" w:hAnsi="Verdana"/>
                <w:b/>
                <w:szCs w:val="20"/>
                <w:lang w:val="lt-LT"/>
              </w:rPr>
            </w:pPr>
            <w:r w:rsidRPr="007B7D73">
              <w:rPr>
                <w:rFonts w:ascii="Times New Roman" w:eastAsia="Times New Roman" w:hAnsi="Times New Roman"/>
                <w:b/>
                <w:szCs w:val="20"/>
                <w:lang w:val="lt-LT"/>
              </w:rPr>
              <w:t>C paveikslėlis</w:t>
            </w:r>
          </w:p>
        </w:tc>
      </w:tr>
    </w:tbl>
    <w:p w14:paraId="4B59C82A" w14:textId="77777777" w:rsidR="009A7EF0" w:rsidRPr="007B7D73" w:rsidRDefault="009A7EF0" w:rsidP="009A7EF0">
      <w:pPr>
        <w:tabs>
          <w:tab w:val="left" w:pos="567"/>
        </w:tabs>
        <w:spacing w:after="0" w:line="260" w:lineRule="exact"/>
        <w:rPr>
          <w:rFonts w:ascii="Times New Roman" w:eastAsia="Times New Roman" w:hAnsi="Times New Roman"/>
          <w:szCs w:val="20"/>
          <w:lang w:val="lt-LT"/>
        </w:rPr>
      </w:pPr>
    </w:p>
    <w:p w14:paraId="4E60CAB3" w14:textId="77777777" w:rsidR="009A7EF0" w:rsidRPr="007B7D73" w:rsidRDefault="009A7EF0" w:rsidP="009A7EF0">
      <w:pPr>
        <w:numPr>
          <w:ilvl w:val="0"/>
          <w:numId w:val="16"/>
        </w:numPr>
        <w:tabs>
          <w:tab w:val="left" w:pos="567"/>
        </w:tabs>
        <w:spacing w:after="0" w:line="260" w:lineRule="exact"/>
        <w:ind w:right="-2"/>
        <w:rPr>
          <w:rFonts w:ascii="Times New Roman" w:eastAsia="Times New Roman" w:hAnsi="Times New Roman"/>
          <w:b/>
          <w:szCs w:val="20"/>
          <w:lang w:val="lt-LT"/>
        </w:rPr>
      </w:pPr>
      <w:r w:rsidRPr="007B7D73">
        <w:rPr>
          <w:rFonts w:ascii="Times New Roman" w:eastAsia="Times New Roman" w:hAnsi="Times New Roman"/>
          <w:b/>
          <w:szCs w:val="20"/>
          <w:lang w:val="lt-LT"/>
        </w:rPr>
        <w:t>Nevartokite užtaisymo metu išsiskyrusio gelio, kadangi dozė gali būti neteisinga.</w:t>
      </w:r>
    </w:p>
    <w:p w14:paraId="724D0DE4" w14:textId="77777777" w:rsidR="009A7EF0" w:rsidRPr="007B7D73" w:rsidRDefault="009A7EF0" w:rsidP="009A7EF0">
      <w:pPr>
        <w:numPr>
          <w:ilvl w:val="0"/>
          <w:numId w:val="16"/>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Saugiai išmeskite panaudotas servetėles, kad gelio nepatektų ant kitų, įskaitant vaikus ir augintinius.</w:t>
      </w:r>
    </w:p>
    <w:p w14:paraId="111ACE01" w14:textId="77777777" w:rsidR="009A7EF0" w:rsidRPr="007B7D73" w:rsidRDefault="009A7EF0" w:rsidP="009A7EF0">
      <w:pPr>
        <w:numPr>
          <w:ilvl w:val="0"/>
          <w:numId w:val="16"/>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lang w:val="lt-LT"/>
        </w:rPr>
        <w:t xml:space="preserve">Testavan </w:t>
      </w:r>
      <w:r w:rsidRPr="007B7D73">
        <w:rPr>
          <w:rFonts w:ascii="Times New Roman" w:eastAsia="Times New Roman" w:hAnsi="Times New Roman"/>
          <w:szCs w:val="20"/>
          <w:lang w:val="lt-LT"/>
        </w:rPr>
        <w:t>pompa dabar paruošta naudojimui.</w:t>
      </w:r>
    </w:p>
    <w:p w14:paraId="4C5DBEAD" w14:textId="77777777" w:rsidR="009A7EF0" w:rsidRPr="007B7D73" w:rsidRDefault="009A7EF0" w:rsidP="009A7EF0">
      <w:pPr>
        <w:tabs>
          <w:tab w:val="left" w:pos="567"/>
        </w:tabs>
        <w:spacing w:after="0" w:line="260" w:lineRule="exact"/>
        <w:ind w:left="720" w:right="-2"/>
        <w:rPr>
          <w:rFonts w:ascii="Times New Roman" w:eastAsia="Times New Roman" w:hAnsi="Times New Roman"/>
          <w:szCs w:val="20"/>
          <w:lang w:val="lt-LT"/>
        </w:rPr>
      </w:pPr>
    </w:p>
    <w:p w14:paraId="4368C32C" w14:textId="77777777" w:rsidR="009A7EF0" w:rsidRPr="007B7D73" w:rsidRDefault="009A7EF0" w:rsidP="009A7EF0">
      <w:pPr>
        <w:tabs>
          <w:tab w:val="left" w:pos="567"/>
        </w:tabs>
        <w:autoSpaceDE w:val="0"/>
        <w:autoSpaceDN w:val="0"/>
        <w:adjustRightInd w:val="0"/>
        <w:spacing w:after="0" w:line="260" w:lineRule="exact"/>
        <w:rPr>
          <w:rFonts w:ascii="Times New Roman" w:eastAsia="Times New Roman" w:hAnsi="Times New Roman"/>
          <w:lang w:val="lt-LT"/>
        </w:rPr>
      </w:pPr>
    </w:p>
    <w:p w14:paraId="25143E09" w14:textId="77777777" w:rsidR="009A7EF0" w:rsidRPr="007B7D73" w:rsidRDefault="009A7EF0" w:rsidP="009A7EF0">
      <w:pPr>
        <w:tabs>
          <w:tab w:val="left" w:pos="567"/>
        </w:tabs>
        <w:autoSpaceDE w:val="0"/>
        <w:autoSpaceDN w:val="0"/>
        <w:adjustRightInd w:val="0"/>
        <w:spacing w:after="0" w:line="260" w:lineRule="exact"/>
        <w:rPr>
          <w:rFonts w:ascii="Times New Roman" w:eastAsia="Times New Roman" w:hAnsi="Times New Roman"/>
          <w:lang w:val="lt-LT"/>
        </w:rPr>
      </w:pPr>
    </w:p>
    <w:p w14:paraId="149CAAF3" w14:textId="77777777" w:rsidR="009A7EF0" w:rsidRPr="007B7D73" w:rsidRDefault="009A7EF0" w:rsidP="009A7EF0">
      <w:pPr>
        <w:pageBreakBefore/>
        <w:tabs>
          <w:tab w:val="left" w:pos="567"/>
        </w:tabs>
        <w:autoSpaceDE w:val="0"/>
        <w:autoSpaceDN w:val="0"/>
        <w:adjustRightInd w:val="0"/>
        <w:spacing w:after="0" w:line="260" w:lineRule="exact"/>
        <w:rPr>
          <w:rFonts w:ascii="Times New Roman" w:eastAsia="Times New Roman" w:hAnsi="Times New Roman"/>
          <w:b/>
          <w:bCs/>
          <w:u w:val="single"/>
          <w:lang w:val="lt-LT"/>
        </w:rPr>
      </w:pPr>
      <w:r w:rsidRPr="007B7D73">
        <w:rPr>
          <w:rFonts w:ascii="Times New Roman" w:eastAsia="Times New Roman" w:hAnsi="Times New Roman"/>
          <w:b/>
          <w:bCs/>
          <w:u w:val="single"/>
          <w:lang w:val="lt-LT"/>
        </w:rPr>
        <w:lastRenderedPageBreak/>
        <w:t>Vartodami kiekvieną dieną, atlikite 1-4 žingsnius</w:t>
      </w:r>
    </w:p>
    <w:p w14:paraId="5956F149" w14:textId="77777777" w:rsidR="009A7EF0" w:rsidRPr="007B7D73" w:rsidRDefault="009A7EF0" w:rsidP="009A7EF0">
      <w:pPr>
        <w:tabs>
          <w:tab w:val="left" w:pos="567"/>
        </w:tabs>
        <w:autoSpaceDE w:val="0"/>
        <w:autoSpaceDN w:val="0"/>
        <w:adjustRightInd w:val="0"/>
        <w:spacing w:after="0" w:line="260" w:lineRule="exact"/>
        <w:rPr>
          <w:rFonts w:ascii="Times New Roman" w:eastAsia="Times New Roman" w:hAnsi="Times New Roman"/>
          <w:b/>
          <w:bCs/>
          <w:lang w:val="lt-LT"/>
        </w:rPr>
      </w:pPr>
    </w:p>
    <w:p w14:paraId="77736285" w14:textId="77777777" w:rsidR="009A7EF0" w:rsidRPr="007B7D73" w:rsidRDefault="009A7EF0" w:rsidP="009A7EF0">
      <w:pPr>
        <w:tabs>
          <w:tab w:val="left" w:pos="567"/>
        </w:tabs>
        <w:autoSpaceDE w:val="0"/>
        <w:autoSpaceDN w:val="0"/>
        <w:adjustRightInd w:val="0"/>
        <w:spacing w:after="120" w:line="260" w:lineRule="exact"/>
        <w:rPr>
          <w:rFonts w:ascii="Times New Roman" w:eastAsia="Times New Roman" w:hAnsi="Times New Roman"/>
          <w:b/>
          <w:bCs/>
          <w:lang w:val="lt-LT"/>
        </w:rPr>
      </w:pPr>
      <w:r w:rsidRPr="007B7D73">
        <w:rPr>
          <w:rFonts w:ascii="Times New Roman" w:eastAsia="Times New Roman" w:hAnsi="Times New Roman"/>
          <w:b/>
          <w:bCs/>
          <w:lang w:val="lt-LT"/>
        </w:rPr>
        <w:t>1 žingsnis: pasiruošimas vartoti Testavan gelį</w:t>
      </w:r>
    </w:p>
    <w:p w14:paraId="209782D4" w14:textId="77777777" w:rsidR="009A7EF0" w:rsidRPr="007B7D73" w:rsidRDefault="009A7EF0" w:rsidP="009A7EF0">
      <w:pPr>
        <w:numPr>
          <w:ilvl w:val="0"/>
          <w:numId w:val="17"/>
        </w:numPr>
        <w:tabs>
          <w:tab w:val="left" w:pos="567"/>
        </w:tabs>
        <w:autoSpaceDE w:val="0"/>
        <w:autoSpaceDN w:val="0"/>
        <w:adjustRightInd w:val="0"/>
        <w:spacing w:after="0" w:line="260" w:lineRule="exact"/>
        <w:rPr>
          <w:rFonts w:ascii="Times New Roman" w:eastAsia="Times New Roman" w:hAnsi="Times New Roman"/>
          <w:bCs/>
          <w:lang w:val="lt-LT"/>
        </w:rPr>
      </w:pPr>
      <w:r w:rsidRPr="007B7D73">
        <w:rPr>
          <w:rFonts w:ascii="Times New Roman" w:eastAsia="Times New Roman" w:hAnsi="Times New Roman"/>
          <w:szCs w:val="20"/>
          <w:lang w:val="lt-LT"/>
        </w:rPr>
        <w:t>Pasirinkite švarios, sausos, normalios sveikos viršutinės rankos dalies ir pečių odos sritį, kurią pridengtų marškinėliai trumpomis rankovėmis.</w:t>
      </w:r>
      <w:r w:rsidRPr="007B7D73">
        <w:rPr>
          <w:rFonts w:ascii="Times New Roman" w:eastAsia="Times New Roman" w:hAnsi="Times New Roman"/>
          <w:bCs/>
          <w:lang w:val="lt-LT"/>
        </w:rPr>
        <w:t xml:space="preserve"> </w:t>
      </w:r>
      <w:r w:rsidRPr="007B7D73">
        <w:rPr>
          <w:rFonts w:ascii="Times New Roman" w:eastAsia="Times New Roman" w:hAnsi="Times New Roman"/>
          <w:b/>
          <w:szCs w:val="20"/>
          <w:lang w:val="lt-LT"/>
        </w:rPr>
        <w:t>Žr. D paveikslėlį</w:t>
      </w:r>
      <w:r w:rsidRPr="007B7D73">
        <w:rPr>
          <w:rFonts w:ascii="Times New Roman" w:eastAsia="Times New Roman" w:hAnsi="Times New Roman"/>
          <w:bCs/>
          <w:lang w:val="lt-LT"/>
        </w:rPr>
        <w:t>.</w:t>
      </w:r>
    </w:p>
    <w:p w14:paraId="6F82B1E4" w14:textId="77777777" w:rsidR="009A7EF0" w:rsidRPr="007B7D73" w:rsidRDefault="009A7EF0" w:rsidP="009A7EF0">
      <w:pPr>
        <w:numPr>
          <w:ilvl w:val="0"/>
          <w:numId w:val="17"/>
        </w:numPr>
        <w:tabs>
          <w:tab w:val="left" w:pos="567"/>
        </w:tabs>
        <w:autoSpaceDE w:val="0"/>
        <w:autoSpaceDN w:val="0"/>
        <w:adjustRightInd w:val="0"/>
        <w:spacing w:after="0" w:line="260" w:lineRule="exact"/>
        <w:rPr>
          <w:rFonts w:ascii="Times New Roman" w:eastAsia="Times New Roman" w:hAnsi="Times New Roman"/>
          <w:bCs/>
          <w:lang w:val="lt-LT"/>
        </w:rPr>
      </w:pPr>
      <w:r w:rsidRPr="007B7D73">
        <w:rPr>
          <w:rFonts w:ascii="Times New Roman" w:eastAsia="Times New Roman" w:hAnsi="Times New Roman"/>
          <w:lang w:val="lt-LT"/>
        </w:rPr>
        <w:t xml:space="preserve">Testavan vartokite </w:t>
      </w:r>
      <w:r w:rsidRPr="007B7D73">
        <w:rPr>
          <w:rFonts w:ascii="Times New Roman" w:eastAsia="Times New Roman" w:hAnsi="Times New Roman"/>
          <w:b/>
          <w:lang w:val="lt-LT"/>
        </w:rPr>
        <w:t>tik</w:t>
      </w:r>
      <w:r w:rsidRPr="007B7D73">
        <w:rPr>
          <w:rFonts w:ascii="Times New Roman" w:eastAsia="Times New Roman" w:hAnsi="Times New Roman"/>
          <w:lang w:val="lt-LT"/>
        </w:rPr>
        <w:t xml:space="preserve"> ant </w:t>
      </w:r>
      <w:r w:rsidRPr="007B7D73">
        <w:rPr>
          <w:rFonts w:ascii="Times New Roman" w:eastAsia="Times New Roman" w:hAnsi="Times New Roman"/>
          <w:szCs w:val="20"/>
          <w:lang w:val="lt-LT"/>
        </w:rPr>
        <w:t>viršutinės rankos dalies ir peties.</w:t>
      </w:r>
    </w:p>
    <w:p w14:paraId="03EF5E7C" w14:textId="77777777" w:rsidR="009A7EF0" w:rsidRPr="007B7D73" w:rsidRDefault="009A7EF0" w:rsidP="009A7EF0">
      <w:pPr>
        <w:tabs>
          <w:tab w:val="left" w:pos="567"/>
        </w:tabs>
        <w:autoSpaceDE w:val="0"/>
        <w:autoSpaceDN w:val="0"/>
        <w:adjustRightInd w:val="0"/>
        <w:spacing w:after="0" w:line="260" w:lineRule="exact"/>
        <w:rPr>
          <w:rFonts w:ascii="Times New Roman" w:eastAsia="Times New Roman" w:hAnsi="Times New Roman"/>
          <w:bCs/>
          <w:lang w:val="lt-LT"/>
        </w:rPr>
      </w:pPr>
    </w:p>
    <w:tbl>
      <w:tblPr>
        <w:tblpPr w:leftFromText="141" w:rightFromText="141" w:vertAnchor="text" w:horzAnchor="margin" w:tblpY="-59"/>
        <w:tblW w:w="0" w:type="auto"/>
        <w:tblLook w:val="04A0" w:firstRow="1" w:lastRow="0" w:firstColumn="1" w:lastColumn="0" w:noHBand="0" w:noVBand="1"/>
      </w:tblPr>
      <w:tblGrid>
        <w:gridCol w:w="9070"/>
      </w:tblGrid>
      <w:tr w:rsidR="009A7EF0" w:rsidRPr="007B7D73" w14:paraId="239FB589" w14:textId="77777777" w:rsidTr="00094FCF">
        <w:trPr>
          <w:cantSplit/>
          <w:tblHeader/>
        </w:trPr>
        <w:tc>
          <w:tcPr>
            <w:tcW w:w="9287" w:type="dxa"/>
            <w:shd w:val="clear" w:color="auto" w:fill="auto"/>
            <w:vAlign w:val="bottom"/>
          </w:tcPr>
          <w:p w14:paraId="110868D5"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r w:rsidRPr="007B7D73">
              <w:rPr>
                <w:rFonts w:ascii="Times New Roman" w:eastAsia="Times New Roman" w:hAnsi="Times New Roman"/>
                <w:noProof/>
                <w:szCs w:val="20"/>
                <w:lang w:val="lt-LT" w:eastAsia="lt-LT"/>
              </w:rPr>
              <w:drawing>
                <wp:anchor distT="0" distB="0" distL="114300" distR="114300" simplePos="0" relativeHeight="251685888" behindDoc="0" locked="0" layoutInCell="1" allowOverlap="1" wp14:anchorId="19C9AA8D" wp14:editId="68A09F8A">
                  <wp:simplePos x="0" y="0"/>
                  <wp:positionH relativeFrom="column">
                    <wp:posOffset>1885950</wp:posOffset>
                  </wp:positionH>
                  <wp:positionV relativeFrom="paragraph">
                    <wp:posOffset>87630</wp:posOffset>
                  </wp:positionV>
                  <wp:extent cx="2122170" cy="1612900"/>
                  <wp:effectExtent l="0" t="0" r="0" b="635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217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A662F"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461ED265"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277A44CF"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18AE840E"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7A0CD22B"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58E7A797"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4A154251"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2C9DFDEF"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p>
          <w:p w14:paraId="442391DD" w14:textId="77777777" w:rsidR="009A7EF0" w:rsidRPr="007B7D73" w:rsidRDefault="009A7EF0" w:rsidP="00094FCF">
            <w:pPr>
              <w:tabs>
                <w:tab w:val="left" w:pos="567"/>
              </w:tabs>
              <w:spacing w:before="40" w:after="0" w:line="260" w:lineRule="exact"/>
              <w:jc w:val="center"/>
              <w:rPr>
                <w:rFonts w:ascii="Times New Roman" w:eastAsia="Times New Roman" w:hAnsi="Times New Roman"/>
                <w:b/>
                <w:bCs/>
                <w:lang w:val="lt-LT"/>
              </w:rPr>
            </w:pPr>
            <w:r w:rsidRPr="007B7D73">
              <w:rPr>
                <w:rFonts w:ascii="Times New Roman" w:eastAsia="Times New Roman" w:hAnsi="Times New Roman"/>
                <w:b/>
                <w:bCs/>
                <w:lang w:val="lt-LT"/>
              </w:rPr>
              <w:t>D paveikslėlis</w:t>
            </w:r>
          </w:p>
        </w:tc>
      </w:tr>
    </w:tbl>
    <w:p w14:paraId="410411FA" w14:textId="77777777" w:rsidR="009A7EF0" w:rsidRPr="007B7D73" w:rsidRDefault="009A7EF0" w:rsidP="009A7EF0">
      <w:pPr>
        <w:numPr>
          <w:ilvl w:val="0"/>
          <w:numId w:val="22"/>
        </w:numPr>
        <w:tabs>
          <w:tab w:val="left" w:pos="567"/>
        </w:tabs>
        <w:spacing w:after="0" w:line="260" w:lineRule="exact"/>
        <w:contextualSpacing/>
        <w:rPr>
          <w:rFonts w:ascii="Times New Roman" w:eastAsia="Times New Roman" w:hAnsi="Times New Roman"/>
          <w:lang w:val="lt-LT"/>
        </w:rPr>
      </w:pPr>
      <w:r w:rsidRPr="007B7D73">
        <w:rPr>
          <w:rFonts w:ascii="Times New Roman" w:eastAsia="Times New Roman" w:hAnsi="Times New Roman"/>
          <w:lang w:val="lt-LT"/>
        </w:rPr>
        <w:t xml:space="preserve">Nuo pompos nuimkite aplikatorių. </w:t>
      </w:r>
      <w:r w:rsidRPr="007B7D73">
        <w:rPr>
          <w:rFonts w:ascii="Times New Roman" w:eastAsia="Times New Roman" w:hAnsi="Times New Roman"/>
          <w:b/>
          <w:szCs w:val="20"/>
          <w:lang w:val="lt-LT"/>
        </w:rPr>
        <w:t>Žr. E paveikslėlį</w:t>
      </w:r>
      <w:r w:rsidRPr="007B7D73">
        <w:rPr>
          <w:rFonts w:ascii="Times New Roman" w:eastAsia="Times New Roman" w:hAnsi="Times New Roman"/>
          <w:lang w:val="lt-LT"/>
        </w:rPr>
        <w:t>.</w:t>
      </w:r>
    </w:p>
    <w:p w14:paraId="5432690E" w14:textId="77777777" w:rsidR="009A7EF0" w:rsidRPr="007B7D73" w:rsidRDefault="009A7EF0" w:rsidP="009A7EF0">
      <w:pPr>
        <w:tabs>
          <w:tab w:val="left" w:pos="567"/>
        </w:tabs>
        <w:contextualSpacing/>
        <w:rPr>
          <w:rFonts w:ascii="Times New Roman" w:eastAsia="Times New Roman" w:hAnsi="Times New Roman"/>
          <w:lang w:val="lt-LT"/>
        </w:rPr>
      </w:pPr>
    </w:p>
    <w:tbl>
      <w:tblPr>
        <w:tblW w:w="0" w:type="auto"/>
        <w:jc w:val="center"/>
        <w:tblLook w:val="04A0" w:firstRow="1" w:lastRow="0" w:firstColumn="1" w:lastColumn="0" w:noHBand="0" w:noVBand="1"/>
      </w:tblPr>
      <w:tblGrid>
        <w:gridCol w:w="4889"/>
      </w:tblGrid>
      <w:tr w:rsidR="009A7EF0" w:rsidRPr="000978B3" w14:paraId="60A69023" w14:textId="77777777" w:rsidTr="00094FCF">
        <w:trPr>
          <w:trHeight w:val="2508"/>
          <w:jc w:val="center"/>
        </w:trPr>
        <w:tc>
          <w:tcPr>
            <w:tcW w:w="4889" w:type="dxa"/>
            <w:shd w:val="clear" w:color="auto" w:fill="auto"/>
          </w:tcPr>
          <w:p w14:paraId="2CF511A2" w14:textId="77777777" w:rsidR="009A7EF0" w:rsidRPr="007B7D73" w:rsidRDefault="009A7EF0" w:rsidP="00094FCF">
            <w:pPr>
              <w:tabs>
                <w:tab w:val="left" w:pos="567"/>
              </w:tabs>
              <w:autoSpaceDE w:val="0"/>
              <w:autoSpaceDN w:val="0"/>
              <w:adjustRightInd w:val="0"/>
              <w:spacing w:after="0" w:line="260" w:lineRule="exact"/>
              <w:jc w:val="center"/>
              <w:rPr>
                <w:rFonts w:ascii="Verdana" w:eastAsia="Times New Roman" w:hAnsi="Verdana"/>
                <w:szCs w:val="20"/>
                <w:lang w:val="lt-LT" w:eastAsia="da-DK"/>
              </w:rPr>
            </w:pPr>
          </w:p>
          <w:p w14:paraId="50B23BA2" w14:textId="77777777" w:rsidR="009A7EF0" w:rsidRPr="007B7D73" w:rsidRDefault="009A7EF0" w:rsidP="00094FCF">
            <w:pPr>
              <w:tabs>
                <w:tab w:val="left" w:pos="567"/>
              </w:tabs>
              <w:spacing w:after="0" w:line="260" w:lineRule="exact"/>
              <w:jc w:val="center"/>
              <w:rPr>
                <w:rFonts w:ascii="Verdana" w:eastAsia="Times New Roman" w:hAnsi="Verdana"/>
                <w:szCs w:val="20"/>
                <w:lang w:val="lt-LT"/>
              </w:rPr>
            </w:pPr>
            <w:r w:rsidRPr="007B7D73">
              <w:rPr>
                <w:rFonts w:ascii="Times New Roman" w:eastAsia="Times New Roman" w:hAnsi="Times New Roman"/>
                <w:noProof/>
                <w:szCs w:val="20"/>
                <w:lang w:val="lt-LT" w:eastAsia="lt-LT"/>
              </w:rPr>
              <w:drawing>
                <wp:anchor distT="0" distB="0" distL="114300" distR="114300" simplePos="0" relativeHeight="251687936" behindDoc="0" locked="0" layoutInCell="1" allowOverlap="1" wp14:anchorId="75155370" wp14:editId="4E2ED584">
                  <wp:simplePos x="0" y="0"/>
                  <wp:positionH relativeFrom="column">
                    <wp:posOffset>859790</wp:posOffset>
                  </wp:positionH>
                  <wp:positionV relativeFrom="paragraph">
                    <wp:posOffset>105410</wp:posOffset>
                  </wp:positionV>
                  <wp:extent cx="1198880" cy="1198880"/>
                  <wp:effectExtent l="0" t="0" r="1270" b="127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19888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86912" behindDoc="0" locked="0" layoutInCell="1" allowOverlap="1" wp14:anchorId="75C1FD18" wp14:editId="2E178140">
                  <wp:simplePos x="0" y="0"/>
                  <wp:positionH relativeFrom="column">
                    <wp:posOffset>1723390</wp:posOffset>
                  </wp:positionH>
                  <wp:positionV relativeFrom="paragraph">
                    <wp:posOffset>2540</wp:posOffset>
                  </wp:positionV>
                  <wp:extent cx="493395" cy="550545"/>
                  <wp:effectExtent l="0" t="0" r="1905" b="190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9339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7EF0" w:rsidRPr="007B7D73" w14:paraId="70668730" w14:textId="77777777" w:rsidTr="00094FCF">
        <w:trPr>
          <w:trHeight w:val="276"/>
          <w:jc w:val="center"/>
        </w:trPr>
        <w:tc>
          <w:tcPr>
            <w:tcW w:w="4889" w:type="dxa"/>
            <w:shd w:val="clear" w:color="auto" w:fill="auto"/>
          </w:tcPr>
          <w:p w14:paraId="70F48A32" w14:textId="77777777" w:rsidR="009A7EF0" w:rsidRPr="007B7D73" w:rsidRDefault="009A7EF0" w:rsidP="00094FCF">
            <w:pPr>
              <w:tabs>
                <w:tab w:val="left" w:pos="567"/>
              </w:tabs>
              <w:autoSpaceDE w:val="0"/>
              <w:autoSpaceDN w:val="0"/>
              <w:adjustRightInd w:val="0"/>
              <w:spacing w:after="0" w:line="260" w:lineRule="exact"/>
              <w:jc w:val="center"/>
              <w:rPr>
                <w:rFonts w:ascii="Verdana" w:eastAsia="Times New Roman" w:hAnsi="Verdana"/>
                <w:b/>
                <w:szCs w:val="20"/>
                <w:lang w:val="lt-LT"/>
              </w:rPr>
            </w:pPr>
            <w:r w:rsidRPr="007B7D73">
              <w:rPr>
                <w:rFonts w:ascii="Times New Roman" w:eastAsia="Times New Roman" w:hAnsi="Times New Roman"/>
                <w:b/>
                <w:szCs w:val="20"/>
                <w:lang w:val="lt-LT"/>
              </w:rPr>
              <w:t>E paveikslėlis</w:t>
            </w:r>
          </w:p>
        </w:tc>
      </w:tr>
    </w:tbl>
    <w:p w14:paraId="285D335A" w14:textId="77777777" w:rsidR="009A7EF0" w:rsidRPr="007B7D73" w:rsidRDefault="009A7EF0" w:rsidP="009A7EF0">
      <w:pPr>
        <w:tabs>
          <w:tab w:val="left" w:pos="567"/>
        </w:tabs>
        <w:contextualSpacing/>
        <w:rPr>
          <w:rFonts w:ascii="Times New Roman" w:eastAsia="Times New Roman" w:hAnsi="Times New Roman"/>
          <w:lang w:val="lt-LT"/>
        </w:rPr>
      </w:pPr>
    </w:p>
    <w:p w14:paraId="1A87C15D" w14:textId="77777777" w:rsidR="009A7EF0" w:rsidRPr="007B7D73" w:rsidRDefault="009A7EF0" w:rsidP="009A7EF0">
      <w:pPr>
        <w:numPr>
          <w:ilvl w:val="0"/>
          <w:numId w:val="17"/>
        </w:numPr>
        <w:tabs>
          <w:tab w:val="left" w:pos="567"/>
        </w:tabs>
        <w:spacing w:after="0" w:line="260" w:lineRule="exact"/>
        <w:contextualSpacing/>
        <w:rPr>
          <w:rFonts w:ascii="Times New Roman" w:eastAsia="Times New Roman" w:hAnsi="Times New Roman"/>
          <w:lang w:val="lt-LT"/>
        </w:rPr>
      </w:pPr>
      <w:r w:rsidRPr="007B7D73">
        <w:rPr>
          <w:rFonts w:ascii="Times New Roman" w:eastAsia="Times New Roman" w:hAnsi="Times New Roman"/>
          <w:lang w:val="lt-LT"/>
        </w:rPr>
        <w:t xml:space="preserve">Nuo aplikatoriaus nuimkite dangtelį. </w:t>
      </w:r>
      <w:r w:rsidRPr="007B7D73">
        <w:rPr>
          <w:rFonts w:ascii="Times New Roman" w:eastAsia="Times New Roman" w:hAnsi="Times New Roman"/>
          <w:b/>
          <w:szCs w:val="20"/>
          <w:lang w:val="lt-LT"/>
        </w:rPr>
        <w:t>Žr. F paveikslėlį</w:t>
      </w:r>
      <w:r w:rsidRPr="007B7D73">
        <w:rPr>
          <w:rFonts w:ascii="Times New Roman" w:eastAsia="Times New Roman" w:hAnsi="Times New Roman"/>
          <w:lang w:val="lt-LT"/>
        </w:rPr>
        <w:t>.</w:t>
      </w:r>
    </w:p>
    <w:p w14:paraId="6511D311" w14:textId="77777777" w:rsidR="009A7EF0" w:rsidRPr="007B7D73" w:rsidRDefault="009A7EF0" w:rsidP="009A7EF0">
      <w:pPr>
        <w:tabs>
          <w:tab w:val="left" w:pos="567"/>
        </w:tabs>
        <w:spacing w:after="0" w:line="260" w:lineRule="exact"/>
        <w:contextualSpacing/>
        <w:jc w:val="center"/>
        <w:rPr>
          <w:rFonts w:ascii="Times New Roman" w:eastAsia="Times New Roman" w:hAnsi="Times New Roman"/>
          <w:lang w:val="lt-LT"/>
        </w:rPr>
      </w:pPr>
    </w:p>
    <w:tbl>
      <w:tblPr>
        <w:tblW w:w="0" w:type="auto"/>
        <w:jc w:val="center"/>
        <w:tblLook w:val="04A0" w:firstRow="1" w:lastRow="0" w:firstColumn="1" w:lastColumn="0" w:noHBand="0" w:noVBand="1"/>
      </w:tblPr>
      <w:tblGrid>
        <w:gridCol w:w="9070"/>
      </w:tblGrid>
      <w:tr w:rsidR="009A7EF0" w:rsidRPr="000978B3" w14:paraId="1A965898" w14:textId="77777777" w:rsidTr="00094FCF">
        <w:trPr>
          <w:cantSplit/>
          <w:tblHeader/>
          <w:jc w:val="center"/>
        </w:trPr>
        <w:tc>
          <w:tcPr>
            <w:tcW w:w="9287" w:type="dxa"/>
            <w:shd w:val="clear" w:color="auto" w:fill="auto"/>
            <w:vAlign w:val="bottom"/>
          </w:tcPr>
          <w:p w14:paraId="77DB1B8C"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r w:rsidRPr="007B7D73">
              <w:rPr>
                <w:rFonts w:ascii="Times New Roman" w:eastAsia="Times New Roman" w:hAnsi="Times New Roman"/>
                <w:noProof/>
                <w:szCs w:val="20"/>
                <w:lang w:val="lt-LT" w:eastAsia="lt-LT"/>
              </w:rPr>
              <w:drawing>
                <wp:anchor distT="0" distB="0" distL="114300" distR="114300" simplePos="0" relativeHeight="251688960" behindDoc="0" locked="0" layoutInCell="1" allowOverlap="1" wp14:anchorId="56C62DB8" wp14:editId="0BD4D1E6">
                  <wp:simplePos x="0" y="0"/>
                  <wp:positionH relativeFrom="column">
                    <wp:posOffset>2213610</wp:posOffset>
                  </wp:positionH>
                  <wp:positionV relativeFrom="paragraph">
                    <wp:posOffset>34290</wp:posOffset>
                  </wp:positionV>
                  <wp:extent cx="1457960" cy="1457960"/>
                  <wp:effectExtent l="0" t="0" r="8890" b="8890"/>
                  <wp:wrapNone/>
                  <wp:docPr id="257" name="Picture 257" descr="Description: C:\Users\Annie\Documents\Clients\Ferring\Images\8896 0063 IFU_V1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cription: C:\Users\Annie\Documents\Clients\Ferring\Images\8896 0063 IFU_V17_2.jpg"/>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457960" cy="1457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CCB0A"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p>
          <w:p w14:paraId="04C5F7CF"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p>
          <w:p w14:paraId="39C06404"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p>
          <w:p w14:paraId="24C9C08D"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p>
          <w:p w14:paraId="6AECA58E"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p>
          <w:p w14:paraId="13982B9B"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p>
          <w:p w14:paraId="4FCD85E4" w14:textId="77777777" w:rsidR="009A7EF0" w:rsidRPr="007B7D73" w:rsidDel="001F7C5F" w:rsidRDefault="009A7EF0" w:rsidP="00094FCF">
            <w:pPr>
              <w:tabs>
                <w:tab w:val="left" w:pos="567"/>
              </w:tabs>
              <w:spacing w:before="40" w:after="0" w:line="260" w:lineRule="exact"/>
              <w:contextualSpacing/>
              <w:jc w:val="center"/>
              <w:rPr>
                <w:rFonts w:ascii="Times New Roman" w:eastAsia="Times New Roman" w:hAnsi="Times New Roman"/>
                <w:b/>
                <w:lang w:val="lt-LT"/>
              </w:rPr>
            </w:pPr>
          </w:p>
        </w:tc>
      </w:tr>
      <w:tr w:rsidR="009A7EF0" w:rsidRPr="007B7D73" w14:paraId="416C30DF" w14:textId="77777777" w:rsidTr="00094FCF">
        <w:trPr>
          <w:cantSplit/>
          <w:tblHeader/>
          <w:jc w:val="center"/>
        </w:trPr>
        <w:tc>
          <w:tcPr>
            <w:tcW w:w="9287" w:type="dxa"/>
            <w:shd w:val="clear" w:color="auto" w:fill="auto"/>
            <w:vAlign w:val="bottom"/>
          </w:tcPr>
          <w:p w14:paraId="14D16DC1"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r w:rsidRPr="007B7D73">
              <w:rPr>
                <w:rFonts w:ascii="Times New Roman" w:eastAsia="Times New Roman" w:hAnsi="Times New Roman"/>
                <w:b/>
                <w:lang w:val="lt-LT"/>
              </w:rPr>
              <w:t>Picture F</w:t>
            </w:r>
          </w:p>
        </w:tc>
      </w:tr>
      <w:tr w:rsidR="009A7EF0" w:rsidRPr="007B7D73" w14:paraId="66E8DBB1" w14:textId="77777777" w:rsidTr="00094FCF">
        <w:trPr>
          <w:cantSplit/>
          <w:tblHeader/>
          <w:jc w:val="center"/>
        </w:trPr>
        <w:tc>
          <w:tcPr>
            <w:tcW w:w="9287" w:type="dxa"/>
            <w:shd w:val="clear" w:color="auto" w:fill="auto"/>
            <w:vAlign w:val="bottom"/>
          </w:tcPr>
          <w:p w14:paraId="6E9BB7D8" w14:textId="77777777" w:rsidR="009A7EF0" w:rsidRPr="007B7D73" w:rsidRDefault="009A7EF0" w:rsidP="00094FCF">
            <w:pPr>
              <w:tabs>
                <w:tab w:val="left" w:pos="567"/>
              </w:tabs>
              <w:spacing w:before="40" w:after="0" w:line="260" w:lineRule="exact"/>
              <w:contextualSpacing/>
              <w:jc w:val="center"/>
              <w:rPr>
                <w:rFonts w:ascii="Times New Roman" w:eastAsia="Times New Roman" w:hAnsi="Times New Roman"/>
                <w:b/>
                <w:lang w:val="lt-LT"/>
              </w:rPr>
            </w:pPr>
            <w:r w:rsidRPr="007B7D73">
              <w:rPr>
                <w:rFonts w:ascii="Times New Roman" w:eastAsia="Times New Roman" w:hAnsi="Times New Roman"/>
                <w:b/>
                <w:szCs w:val="20"/>
                <w:lang w:val="lt-LT"/>
              </w:rPr>
              <w:t>F paveikslėlis</w:t>
            </w:r>
          </w:p>
        </w:tc>
      </w:tr>
    </w:tbl>
    <w:p w14:paraId="0E4109D1" w14:textId="77777777" w:rsidR="009A7EF0" w:rsidRPr="007B7D73" w:rsidRDefault="009A7EF0" w:rsidP="009A7EF0">
      <w:pPr>
        <w:tabs>
          <w:tab w:val="left" w:pos="567"/>
        </w:tabs>
        <w:spacing w:after="120" w:line="260" w:lineRule="exact"/>
        <w:rPr>
          <w:rFonts w:ascii="Times New Roman" w:eastAsia="Times New Roman" w:hAnsi="Times New Roman"/>
          <w:b/>
          <w:szCs w:val="20"/>
          <w:lang w:val="lt-LT"/>
        </w:rPr>
      </w:pPr>
    </w:p>
    <w:p w14:paraId="70225BB5" w14:textId="77777777" w:rsidR="009A7EF0" w:rsidRPr="007B7D73" w:rsidRDefault="009A7EF0" w:rsidP="009A7EF0">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 xml:space="preserve">2 žingsnis: </w:t>
      </w:r>
      <w:r w:rsidRPr="006541A9">
        <w:rPr>
          <w:rFonts w:ascii="Times New Roman" w:eastAsia="Times New Roman" w:hAnsi="Times New Roman"/>
          <w:b/>
          <w:szCs w:val="20"/>
          <w:lang w:val="lt-LT"/>
        </w:rPr>
        <w:t>Testavan</w:t>
      </w:r>
      <w:r>
        <w:rPr>
          <w:rFonts w:ascii="Times New Roman" w:eastAsia="Times New Roman" w:hAnsi="Times New Roman"/>
          <w:b/>
          <w:szCs w:val="20"/>
          <w:lang w:val="lt-LT"/>
        </w:rPr>
        <w:t xml:space="preserve"> </w:t>
      </w:r>
      <w:r w:rsidRPr="007B7D73">
        <w:rPr>
          <w:rFonts w:ascii="Times New Roman" w:eastAsia="Times New Roman" w:hAnsi="Times New Roman"/>
          <w:b/>
          <w:szCs w:val="20"/>
          <w:lang w:val="lt-LT"/>
        </w:rPr>
        <w:t>gelio vartojimas</w:t>
      </w:r>
    </w:p>
    <w:p w14:paraId="71252536" w14:textId="77777777" w:rsidR="009A7EF0" w:rsidRPr="007B7D73" w:rsidRDefault="009A7EF0" w:rsidP="009A7EF0">
      <w:p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t>Pompą laikykite taip, kad antgalis būtų nukreiptas į aplikatoriaus paviršių.</w:t>
      </w:r>
    </w:p>
    <w:p w14:paraId="39118F90" w14:textId="77777777" w:rsidR="009A7EF0" w:rsidRPr="007B7D73" w:rsidRDefault="009A7EF0" w:rsidP="009A7EF0">
      <w:p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r>
      <w:r w:rsidRPr="007B7D73">
        <w:rPr>
          <w:rFonts w:ascii="Times New Roman" w:eastAsia="Times New Roman" w:hAnsi="Times New Roman"/>
          <w:b/>
          <w:szCs w:val="20"/>
          <w:lang w:val="lt-LT"/>
        </w:rPr>
        <w:t>Vieną kartą</w:t>
      </w:r>
      <w:r w:rsidRPr="007B7D73">
        <w:rPr>
          <w:rFonts w:ascii="Times New Roman" w:eastAsia="Times New Roman" w:hAnsi="Times New Roman"/>
          <w:szCs w:val="20"/>
          <w:lang w:val="lt-LT"/>
        </w:rPr>
        <w:t xml:space="preserve"> paspauskite pompos galvutę iki galo žemyn. </w:t>
      </w:r>
      <w:r w:rsidRPr="007B7D73">
        <w:rPr>
          <w:rFonts w:ascii="Times New Roman" w:eastAsia="Times New Roman" w:hAnsi="Times New Roman"/>
          <w:b/>
          <w:szCs w:val="20"/>
          <w:lang w:val="lt-LT"/>
        </w:rPr>
        <w:t>Žr. G paveikslėlį</w:t>
      </w:r>
      <w:r w:rsidRPr="007B7D73">
        <w:rPr>
          <w:rFonts w:ascii="Times New Roman" w:eastAsia="Times New Roman" w:hAnsi="Times New Roman"/>
          <w:szCs w:val="20"/>
          <w:lang w:val="lt-LT"/>
        </w:rPr>
        <w:t>.</w:t>
      </w:r>
    </w:p>
    <w:tbl>
      <w:tblPr>
        <w:tblW w:w="0" w:type="auto"/>
        <w:jc w:val="center"/>
        <w:tblLook w:val="04A0" w:firstRow="1" w:lastRow="0" w:firstColumn="1" w:lastColumn="0" w:noHBand="0" w:noVBand="1"/>
      </w:tblPr>
      <w:tblGrid>
        <w:gridCol w:w="8567"/>
      </w:tblGrid>
      <w:tr w:rsidR="009A7EF0" w:rsidRPr="007B7D73" w14:paraId="5A9993D7" w14:textId="77777777" w:rsidTr="00094FCF">
        <w:trPr>
          <w:cantSplit/>
          <w:tblHeader/>
          <w:jc w:val="center"/>
        </w:trPr>
        <w:tc>
          <w:tcPr>
            <w:tcW w:w="8567" w:type="dxa"/>
            <w:shd w:val="clear" w:color="auto" w:fill="auto"/>
            <w:vAlign w:val="bottom"/>
          </w:tcPr>
          <w:p w14:paraId="71BD6665" w14:textId="77777777" w:rsidR="009A7EF0" w:rsidRPr="007B7D73" w:rsidRDefault="009A7EF0" w:rsidP="00094FCF">
            <w:pPr>
              <w:tabs>
                <w:tab w:val="left" w:pos="567"/>
              </w:tabs>
              <w:spacing w:before="40"/>
              <w:ind w:left="720"/>
              <w:contextualSpacing/>
              <w:jc w:val="center"/>
              <w:rPr>
                <w:rFonts w:ascii="Times New Roman" w:eastAsia="Times New Roman" w:hAnsi="Times New Roman"/>
                <w:b/>
                <w:szCs w:val="20"/>
                <w:lang w:val="lt-LT"/>
              </w:rPr>
            </w:pPr>
            <w:r w:rsidRPr="007B7D73">
              <w:rPr>
                <w:rFonts w:ascii="Times New Roman" w:eastAsia="Times New Roman" w:hAnsi="Times New Roman"/>
                <w:noProof/>
                <w:szCs w:val="20"/>
                <w:lang w:val="lt-LT" w:eastAsia="lt-LT"/>
              </w:rPr>
              <w:lastRenderedPageBreak/>
              <w:drawing>
                <wp:inline distT="0" distB="0" distL="0" distR="0" wp14:anchorId="7E85272A" wp14:editId="553C6274">
                  <wp:extent cx="1242060" cy="1242060"/>
                  <wp:effectExtent l="0" t="0" r="0" b="0"/>
                  <wp:docPr id="225" name="Picture 225" descr="Description: C:\Users\Annie\Documents\Clients\Ferring\Images\8896 0063 IFU_V1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escription: C:\Users\Annie\Documents\Clients\Ferring\Images\8896 0063 IFU_V17_3.jpg"/>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14:paraId="0A0E1DCA" w14:textId="77777777" w:rsidR="009A7EF0" w:rsidRPr="007B7D73" w:rsidRDefault="009A7EF0" w:rsidP="00094FCF">
            <w:pPr>
              <w:tabs>
                <w:tab w:val="left" w:pos="567"/>
              </w:tabs>
              <w:spacing w:before="40"/>
              <w:contextualSpacing/>
              <w:jc w:val="center"/>
              <w:rPr>
                <w:rFonts w:ascii="Times New Roman" w:eastAsia="Times New Roman" w:hAnsi="Times New Roman"/>
                <w:b/>
                <w:szCs w:val="20"/>
                <w:lang w:val="lt-LT"/>
              </w:rPr>
            </w:pPr>
            <w:r w:rsidRPr="007B7D73">
              <w:rPr>
                <w:rFonts w:ascii="Times New Roman" w:eastAsia="Times New Roman" w:hAnsi="Times New Roman"/>
                <w:b/>
                <w:szCs w:val="20"/>
                <w:lang w:val="lt-LT"/>
              </w:rPr>
              <w:t>G paveikslėlis</w:t>
            </w:r>
          </w:p>
        </w:tc>
      </w:tr>
    </w:tbl>
    <w:p w14:paraId="50C9878E" w14:textId="77777777" w:rsidR="009A7EF0" w:rsidRPr="007B7D73" w:rsidRDefault="009A7EF0" w:rsidP="009A7EF0">
      <w:pPr>
        <w:tabs>
          <w:tab w:val="left" w:pos="567"/>
        </w:tabs>
        <w:spacing w:after="0" w:line="260" w:lineRule="exact"/>
        <w:ind w:left="720" w:right="-2"/>
        <w:rPr>
          <w:rFonts w:ascii="Times New Roman" w:eastAsia="Times New Roman" w:hAnsi="Times New Roman"/>
          <w:szCs w:val="20"/>
          <w:lang w:val="lt-LT"/>
        </w:rPr>
      </w:pPr>
    </w:p>
    <w:p w14:paraId="5E62345E" w14:textId="77777777" w:rsidR="009A7EF0" w:rsidRPr="007B7D73" w:rsidRDefault="009A7EF0" w:rsidP="009A7EF0">
      <w:pPr>
        <w:numPr>
          <w:ilvl w:val="0"/>
          <w:numId w:val="17"/>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Aplikatoriumi tolygiai paskirstykite gelį ant viršutinės rankos dalies ir peties, stengdamiesi, kad gelio nepatektų ant rankų. </w:t>
      </w:r>
      <w:r w:rsidRPr="007B7D73">
        <w:rPr>
          <w:rFonts w:ascii="Times New Roman" w:eastAsia="Times New Roman" w:hAnsi="Times New Roman"/>
          <w:b/>
          <w:szCs w:val="20"/>
          <w:lang w:val="lt-LT"/>
        </w:rPr>
        <w:t>Žr. H paveikslėlį</w:t>
      </w:r>
      <w:r w:rsidRPr="007B7D73">
        <w:rPr>
          <w:rFonts w:ascii="Times New Roman" w:eastAsia="Times New Roman" w:hAnsi="Times New Roman"/>
          <w:szCs w:val="20"/>
          <w:lang w:val="lt-LT"/>
        </w:rPr>
        <w:t>.</w:t>
      </w:r>
    </w:p>
    <w:p w14:paraId="787FD58F" w14:textId="77777777" w:rsidR="009A7EF0" w:rsidRPr="007B7D73" w:rsidRDefault="009A7EF0" w:rsidP="009A7EF0">
      <w:pPr>
        <w:numPr>
          <w:ilvl w:val="0"/>
          <w:numId w:val="15"/>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Jei gelio išsiliejo, nuvalykite servetėlė. Saugiai išmeskite panaudotas servetėles, kad gelio nepatektų ant kitų, įskaitant vaikus ir augintinius.</w:t>
      </w:r>
    </w:p>
    <w:p w14:paraId="5B30BFDD" w14:textId="77777777" w:rsidR="009A7EF0" w:rsidRPr="007B7D73" w:rsidRDefault="009A7EF0" w:rsidP="009A7EF0">
      <w:pPr>
        <w:tabs>
          <w:tab w:val="left" w:pos="567"/>
        </w:tabs>
        <w:contextualSpacing/>
        <w:rPr>
          <w:rFonts w:ascii="Times New Roman" w:eastAsia="Times New Roman" w:hAnsi="Times New Roman"/>
          <w:szCs w:val="20"/>
          <w:lang w:val="lt-LT"/>
        </w:rPr>
      </w:pPr>
    </w:p>
    <w:tbl>
      <w:tblPr>
        <w:tblW w:w="0" w:type="auto"/>
        <w:jc w:val="center"/>
        <w:tblLook w:val="04A0" w:firstRow="1" w:lastRow="0" w:firstColumn="1" w:lastColumn="0" w:noHBand="0" w:noVBand="1"/>
      </w:tblPr>
      <w:tblGrid>
        <w:gridCol w:w="9070"/>
      </w:tblGrid>
      <w:tr w:rsidR="009A7EF0" w:rsidRPr="000978B3" w14:paraId="75883FA4" w14:textId="77777777" w:rsidTr="00094FCF">
        <w:trPr>
          <w:cantSplit/>
          <w:tblHeader/>
          <w:jc w:val="center"/>
        </w:trPr>
        <w:tc>
          <w:tcPr>
            <w:tcW w:w="9756" w:type="dxa"/>
            <w:shd w:val="clear" w:color="auto" w:fill="auto"/>
            <w:vAlign w:val="bottom"/>
          </w:tcPr>
          <w:p w14:paraId="783D774B"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r w:rsidRPr="007B7D73">
              <w:rPr>
                <w:rFonts w:ascii="Times New Roman" w:eastAsia="Times New Roman" w:hAnsi="Times New Roman"/>
                <w:noProof/>
                <w:szCs w:val="20"/>
                <w:lang w:val="lt-LT" w:eastAsia="lt-LT"/>
              </w:rPr>
              <w:drawing>
                <wp:anchor distT="0" distB="0" distL="114300" distR="114300" simplePos="0" relativeHeight="251689984" behindDoc="0" locked="0" layoutInCell="1" allowOverlap="1" wp14:anchorId="0899E113" wp14:editId="125C3CB8">
                  <wp:simplePos x="0" y="0"/>
                  <wp:positionH relativeFrom="column">
                    <wp:posOffset>2101850</wp:posOffset>
                  </wp:positionH>
                  <wp:positionV relativeFrom="paragraph">
                    <wp:posOffset>62865</wp:posOffset>
                  </wp:positionV>
                  <wp:extent cx="1682115" cy="154432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2115" cy="1544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67BAB"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1E93400A"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120C8F36"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06DEBA5A"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299FB6DC"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6F36D72F"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25EA07EF" w14:textId="77777777" w:rsidR="009A7EF0" w:rsidRPr="007B7D73" w:rsidRDefault="009A7EF0"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14:paraId="1E3F17FE" w14:textId="77777777" w:rsidR="009A7EF0" w:rsidRPr="007B7D73" w:rsidRDefault="009A7EF0" w:rsidP="00094FCF">
            <w:pPr>
              <w:tabs>
                <w:tab w:val="left" w:pos="567"/>
              </w:tabs>
              <w:spacing w:before="40" w:after="0" w:line="260" w:lineRule="exact"/>
              <w:jc w:val="center"/>
              <w:rPr>
                <w:rFonts w:ascii="Times New Roman" w:eastAsia="Times New Roman" w:hAnsi="Times New Roman"/>
                <w:b/>
                <w:szCs w:val="20"/>
                <w:lang w:val="lt-LT"/>
              </w:rPr>
            </w:pPr>
          </w:p>
        </w:tc>
      </w:tr>
      <w:tr w:rsidR="009A7EF0" w:rsidRPr="007B7D73" w14:paraId="686807B3" w14:textId="77777777" w:rsidTr="00094FCF">
        <w:trPr>
          <w:cantSplit/>
          <w:tblHeader/>
          <w:jc w:val="center"/>
        </w:trPr>
        <w:tc>
          <w:tcPr>
            <w:tcW w:w="9756" w:type="dxa"/>
            <w:shd w:val="clear" w:color="auto" w:fill="auto"/>
            <w:vAlign w:val="bottom"/>
          </w:tcPr>
          <w:p w14:paraId="06FE64A7" w14:textId="77777777" w:rsidR="009A7EF0" w:rsidRPr="007B7D73" w:rsidRDefault="009A7EF0" w:rsidP="00094FCF">
            <w:pPr>
              <w:tabs>
                <w:tab w:val="left" w:pos="567"/>
              </w:tabs>
              <w:spacing w:after="0" w:line="260" w:lineRule="exact"/>
              <w:jc w:val="center"/>
              <w:rPr>
                <w:rFonts w:ascii="Times New Roman" w:eastAsia="Times New Roman" w:hAnsi="Times New Roman"/>
                <w:color w:val="000000"/>
                <w:szCs w:val="20"/>
                <w:lang w:val="lt-LT"/>
              </w:rPr>
            </w:pPr>
            <w:r w:rsidRPr="007B7D73">
              <w:rPr>
                <w:rFonts w:ascii="Times New Roman" w:eastAsia="Times New Roman" w:hAnsi="Times New Roman"/>
                <w:b/>
                <w:color w:val="000000"/>
                <w:szCs w:val="20"/>
                <w:lang w:val="lt-LT"/>
              </w:rPr>
              <w:t>H paveikslėlis</w:t>
            </w:r>
          </w:p>
        </w:tc>
      </w:tr>
    </w:tbl>
    <w:p w14:paraId="79FC3E3B" w14:textId="77777777" w:rsidR="009A7EF0" w:rsidRPr="007B7D73" w:rsidRDefault="009A7EF0" w:rsidP="009A7EF0">
      <w:pPr>
        <w:tabs>
          <w:tab w:val="left" w:pos="567"/>
        </w:tabs>
        <w:spacing w:after="0" w:line="260" w:lineRule="exact"/>
        <w:jc w:val="center"/>
        <w:rPr>
          <w:rFonts w:ascii="Times New Roman" w:eastAsia="Times New Roman" w:hAnsi="Times New Roman"/>
          <w:szCs w:val="20"/>
          <w:lang w:val="lt-LT"/>
        </w:rPr>
      </w:pPr>
    </w:p>
    <w:p w14:paraId="5CEC6653" w14:textId="77777777" w:rsidR="009A7EF0" w:rsidRPr="007B7D73" w:rsidRDefault="009A7EF0" w:rsidP="009A7EF0">
      <w:pPr>
        <w:tabs>
          <w:tab w:val="left" w:pos="567"/>
        </w:tabs>
        <w:spacing w:after="0" w:line="260" w:lineRule="exact"/>
        <w:jc w:val="center"/>
        <w:rPr>
          <w:rFonts w:ascii="Times New Roman" w:eastAsia="Times New Roman" w:hAnsi="Times New Roman"/>
          <w:szCs w:val="20"/>
          <w:lang w:val="lt-LT"/>
        </w:rPr>
      </w:pPr>
    </w:p>
    <w:p w14:paraId="741E78F5" w14:textId="77777777" w:rsidR="009A7EF0" w:rsidRPr="007B7D73" w:rsidRDefault="009A7EF0" w:rsidP="009A7EF0">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 xml:space="preserve">Toliau pateikiamoje lentelėje </w:t>
      </w:r>
      <w:r w:rsidRPr="007B7D73">
        <w:rPr>
          <w:rFonts w:ascii="Times New Roman" w:eastAsia="Times New Roman" w:hAnsi="Times New Roman"/>
          <w:b/>
          <w:szCs w:val="20"/>
          <w:lang w:val="lt-LT"/>
        </w:rPr>
        <w:t>susiraskite gydytojo Jums paskirtą dozę</w:t>
      </w:r>
      <w:r w:rsidRPr="007B7D73">
        <w:rPr>
          <w:rFonts w:ascii="Times New Roman" w:eastAsia="Times New Roman" w:hAnsi="Times New Roman"/>
          <w:szCs w:val="20"/>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6890"/>
      </w:tblGrid>
      <w:tr w:rsidR="009A7EF0" w:rsidRPr="007B7D73" w14:paraId="690CFC84" w14:textId="77777777" w:rsidTr="00094FCF">
        <w:tc>
          <w:tcPr>
            <w:tcW w:w="2197" w:type="dxa"/>
            <w:shd w:val="clear" w:color="auto" w:fill="auto"/>
          </w:tcPr>
          <w:p w14:paraId="5013440B" w14:textId="77777777" w:rsidR="009A7EF0" w:rsidRPr="007B7D73" w:rsidRDefault="009A7EF0" w:rsidP="00094FCF">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Dozė</w:t>
            </w:r>
          </w:p>
        </w:tc>
        <w:tc>
          <w:tcPr>
            <w:tcW w:w="7090" w:type="dxa"/>
            <w:shd w:val="clear" w:color="auto" w:fill="auto"/>
          </w:tcPr>
          <w:p w14:paraId="0E262959" w14:textId="77777777" w:rsidR="009A7EF0" w:rsidRPr="007B7D73" w:rsidRDefault="009A7EF0" w:rsidP="00094FCF">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Kaip vartoti</w:t>
            </w:r>
          </w:p>
        </w:tc>
      </w:tr>
      <w:tr w:rsidR="009A7EF0" w:rsidRPr="000978B3" w14:paraId="7E528337" w14:textId="77777777" w:rsidTr="00094FCF">
        <w:tc>
          <w:tcPr>
            <w:tcW w:w="2197" w:type="dxa"/>
            <w:shd w:val="clear" w:color="auto" w:fill="auto"/>
          </w:tcPr>
          <w:p w14:paraId="32405535"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23 mg</w:t>
            </w:r>
          </w:p>
          <w:p w14:paraId="69119264"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(1 pompos paspaudimas)</w:t>
            </w:r>
          </w:p>
        </w:tc>
        <w:tc>
          <w:tcPr>
            <w:tcW w:w="7090" w:type="dxa"/>
            <w:shd w:val="clear" w:color="auto" w:fill="auto"/>
          </w:tcPr>
          <w:p w14:paraId="6229F2BF"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 xml:space="preserve">Vienu pompos paspaudimu išsiskyrusį gelį užtepti, kaip nurodyta </w:t>
            </w:r>
            <w:r w:rsidRPr="007B7D73">
              <w:rPr>
                <w:rFonts w:ascii="Times New Roman" w:eastAsia="Times New Roman" w:hAnsi="Times New Roman"/>
                <w:b/>
                <w:szCs w:val="20"/>
                <w:lang w:val="lt-LT"/>
              </w:rPr>
              <w:t>2 žingsnyje – taip padarykite vieną kartą</w:t>
            </w:r>
            <w:r w:rsidRPr="007B7D73">
              <w:rPr>
                <w:rFonts w:ascii="Times New Roman" w:eastAsia="Times New Roman" w:hAnsi="Times New Roman"/>
                <w:szCs w:val="20"/>
                <w:lang w:val="lt-LT"/>
              </w:rPr>
              <w:t>.</w:t>
            </w:r>
          </w:p>
        </w:tc>
      </w:tr>
      <w:tr w:rsidR="009A7EF0" w:rsidRPr="000978B3" w14:paraId="58514B80" w14:textId="77777777" w:rsidTr="00094FCF">
        <w:tc>
          <w:tcPr>
            <w:tcW w:w="2197" w:type="dxa"/>
            <w:shd w:val="clear" w:color="auto" w:fill="auto"/>
          </w:tcPr>
          <w:p w14:paraId="3E80E285"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46 mg</w:t>
            </w:r>
          </w:p>
          <w:p w14:paraId="717EE6CC"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(2 pompos paspaudimai)</w:t>
            </w:r>
          </w:p>
        </w:tc>
        <w:tc>
          <w:tcPr>
            <w:tcW w:w="7090" w:type="dxa"/>
            <w:shd w:val="clear" w:color="auto" w:fill="auto"/>
          </w:tcPr>
          <w:p w14:paraId="2C692230"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b/>
                <w:szCs w:val="20"/>
                <w:lang w:val="lt-LT"/>
              </w:rPr>
              <w:t>Vienu pompos paspaudimu išsiskyrusį gelį užtepti, kaip nurodyta 2 žingsnyje.</w:t>
            </w:r>
            <w:r w:rsidRPr="007B7D73">
              <w:rPr>
                <w:rFonts w:ascii="Times New Roman" w:eastAsia="Times New Roman" w:hAnsi="Times New Roman"/>
                <w:b/>
                <w:szCs w:val="20"/>
                <w:lang w:val="lt-LT"/>
              </w:rPr>
              <w:br/>
              <w:t>Pakartokite</w:t>
            </w:r>
            <w:r w:rsidRPr="007B7D73">
              <w:rPr>
                <w:rFonts w:ascii="Times New Roman" w:eastAsia="Times New Roman" w:hAnsi="Times New Roman"/>
                <w:szCs w:val="20"/>
                <w:lang w:val="lt-LT"/>
              </w:rPr>
              <w:t xml:space="preserve"> su dar vienu pompos paspaudimu – tepkite ant priešingos rankos viršutinės dalies ir peties.</w:t>
            </w:r>
          </w:p>
        </w:tc>
      </w:tr>
      <w:tr w:rsidR="009A7EF0" w:rsidRPr="000978B3" w14:paraId="06C627BB" w14:textId="77777777" w:rsidTr="00094FCF">
        <w:tc>
          <w:tcPr>
            <w:tcW w:w="2197" w:type="dxa"/>
            <w:shd w:val="clear" w:color="auto" w:fill="auto"/>
          </w:tcPr>
          <w:p w14:paraId="41CA52F4"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69 mg</w:t>
            </w:r>
          </w:p>
          <w:p w14:paraId="09DD323C"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(3 pompos paspaudimai)</w:t>
            </w:r>
          </w:p>
        </w:tc>
        <w:tc>
          <w:tcPr>
            <w:tcW w:w="7090" w:type="dxa"/>
            <w:shd w:val="clear" w:color="auto" w:fill="auto"/>
          </w:tcPr>
          <w:p w14:paraId="05DCE83D" w14:textId="77777777" w:rsidR="009A7EF0" w:rsidRPr="007B7D73" w:rsidRDefault="009A7EF0"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b/>
                <w:szCs w:val="20"/>
                <w:lang w:val="lt-LT"/>
              </w:rPr>
              <w:t>Vienu pompos paspaudimu išsiskyrusį gelį užtepti, kaip nurodyta 2 žingsnyje.</w:t>
            </w:r>
            <w:r w:rsidRPr="007B7D73">
              <w:rPr>
                <w:rFonts w:ascii="Times New Roman" w:eastAsia="Times New Roman" w:hAnsi="Times New Roman"/>
                <w:b/>
                <w:szCs w:val="20"/>
                <w:lang w:val="lt-LT"/>
              </w:rPr>
              <w:br/>
              <w:t>Pakartokite</w:t>
            </w:r>
            <w:r w:rsidRPr="007B7D73">
              <w:rPr>
                <w:rFonts w:ascii="Times New Roman" w:eastAsia="Times New Roman" w:hAnsi="Times New Roman"/>
                <w:szCs w:val="20"/>
                <w:lang w:val="lt-LT"/>
              </w:rPr>
              <w:t xml:space="preserve"> su dar vienu pompos paspaudimu – tepkite ant priešingos rankos viršutinės dalies ir peties. Dar kartą </w:t>
            </w:r>
            <w:r w:rsidRPr="007B7D73">
              <w:rPr>
                <w:rFonts w:ascii="Times New Roman" w:eastAsia="Times New Roman" w:hAnsi="Times New Roman"/>
                <w:b/>
                <w:szCs w:val="20"/>
                <w:lang w:val="lt-LT"/>
              </w:rPr>
              <w:t>pakartokite</w:t>
            </w:r>
            <w:r w:rsidRPr="007B7D73">
              <w:rPr>
                <w:rFonts w:ascii="Times New Roman" w:eastAsia="Times New Roman" w:hAnsi="Times New Roman"/>
                <w:szCs w:val="20"/>
                <w:lang w:val="lt-LT"/>
              </w:rPr>
              <w:t xml:space="preserve"> su trečiu pompos paspaudimu ant pirmosios rankos viršutinės dalies ir peties.</w:t>
            </w:r>
          </w:p>
        </w:tc>
      </w:tr>
    </w:tbl>
    <w:p w14:paraId="7AEEF3EB" w14:textId="77777777" w:rsidR="009A7EF0" w:rsidRPr="007B7D73" w:rsidRDefault="009A7EF0" w:rsidP="009A7EF0">
      <w:pPr>
        <w:tabs>
          <w:tab w:val="left" w:pos="567"/>
        </w:tabs>
        <w:spacing w:after="120" w:line="260" w:lineRule="exact"/>
        <w:rPr>
          <w:rFonts w:ascii="Times New Roman" w:eastAsia="Times New Roman" w:hAnsi="Times New Roman"/>
          <w:b/>
          <w:szCs w:val="20"/>
          <w:lang w:val="lt-LT"/>
        </w:rPr>
      </w:pPr>
    </w:p>
    <w:p w14:paraId="3C10670C" w14:textId="77777777" w:rsidR="009A7EF0" w:rsidRPr="007B7D73" w:rsidRDefault="009A7EF0" w:rsidP="009A7EF0">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3 žingsnis: Testavan aplikatoriaus valymas</w:t>
      </w:r>
    </w:p>
    <w:p w14:paraId="5C4E07C2" w14:textId="77777777" w:rsidR="009A7EF0" w:rsidRPr="007B7D73" w:rsidRDefault="009A7EF0" w:rsidP="009A7EF0">
      <w:pPr>
        <w:numPr>
          <w:ilvl w:val="0"/>
          <w:numId w:val="19"/>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Po vartojimo, aplikatorių nuvalykite servetėle. </w:t>
      </w:r>
      <w:r w:rsidRPr="007B7D73">
        <w:rPr>
          <w:rFonts w:ascii="Times New Roman" w:eastAsia="Times New Roman" w:hAnsi="Times New Roman"/>
          <w:b/>
          <w:szCs w:val="20"/>
          <w:lang w:val="lt-LT"/>
        </w:rPr>
        <w:t>Žr. I paveikslėlį.</w:t>
      </w:r>
    </w:p>
    <w:tbl>
      <w:tblPr>
        <w:tblW w:w="0" w:type="auto"/>
        <w:jc w:val="center"/>
        <w:tblLook w:val="04A0" w:firstRow="1" w:lastRow="0" w:firstColumn="1" w:lastColumn="0" w:noHBand="0" w:noVBand="1"/>
      </w:tblPr>
      <w:tblGrid>
        <w:gridCol w:w="9070"/>
      </w:tblGrid>
      <w:tr w:rsidR="009A7EF0" w:rsidRPr="007B7D73" w14:paraId="7F3796B1" w14:textId="77777777" w:rsidTr="00094FCF">
        <w:trPr>
          <w:cantSplit/>
          <w:trHeight w:val="2933"/>
          <w:tblHeader/>
          <w:jc w:val="center"/>
        </w:trPr>
        <w:tc>
          <w:tcPr>
            <w:tcW w:w="9832" w:type="dxa"/>
            <w:shd w:val="clear" w:color="auto" w:fill="auto"/>
            <w:vAlign w:val="center"/>
          </w:tcPr>
          <w:p w14:paraId="388C737F" w14:textId="77777777" w:rsidR="009A7EF0" w:rsidRPr="007B7D73" w:rsidRDefault="009A7EF0" w:rsidP="00094FCF">
            <w:pPr>
              <w:tabs>
                <w:tab w:val="left" w:pos="567"/>
              </w:tabs>
              <w:spacing w:before="40" w:after="0" w:line="260" w:lineRule="exact"/>
              <w:ind w:right="-2"/>
              <w:rPr>
                <w:rFonts w:ascii="Times New Roman" w:eastAsia="Times New Roman" w:hAnsi="Times New Roman"/>
                <w:b/>
                <w:szCs w:val="20"/>
                <w:lang w:val="lt-LT"/>
              </w:rPr>
            </w:pPr>
            <w:r w:rsidRPr="007B7D73">
              <w:rPr>
                <w:rFonts w:ascii="Times New Roman" w:eastAsia="Times New Roman" w:hAnsi="Times New Roman"/>
                <w:b/>
                <w:noProof/>
                <w:szCs w:val="20"/>
                <w:lang w:val="lt-LT" w:eastAsia="lt-LT"/>
              </w:rPr>
              <w:lastRenderedPageBreak/>
              <w:drawing>
                <wp:anchor distT="0" distB="0" distL="114300" distR="114300" simplePos="0" relativeHeight="251691008" behindDoc="0" locked="0" layoutInCell="1" allowOverlap="1" wp14:anchorId="779215C3" wp14:editId="3A59DF83">
                  <wp:simplePos x="0" y="0"/>
                  <wp:positionH relativeFrom="column">
                    <wp:posOffset>2122170</wp:posOffset>
                  </wp:positionH>
                  <wp:positionV relativeFrom="paragraph">
                    <wp:posOffset>202565</wp:posOffset>
                  </wp:positionV>
                  <wp:extent cx="1628775" cy="1524000"/>
                  <wp:effectExtent l="0" t="0" r="9525" b="0"/>
                  <wp:wrapSquare wrapText="bothSides"/>
                  <wp:docPr id="259" name="Picture 259" descr="Description: C:\Users\Annie\Documents\Clients\Ferring\Images\8896 0063 IFU_V1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escription: C:\Users\Annie\Documents\Clients\Ferring\Images\8896 0063 IFU_V17_5.jpg"/>
                          <pic:cNvPicPr>
                            <a:picLocks noChangeAspect="1" noChangeArrowheads="1"/>
                          </pic:cNvPicPr>
                        </pic:nvPicPr>
                        <pic:blipFill>
                          <a:blip r:embed="rId23">
                            <a:grayscl/>
                            <a:extLst>
                              <a:ext uri="{28A0092B-C50C-407E-A947-70E740481C1C}">
                                <a14:useLocalDpi xmlns:a14="http://schemas.microsoft.com/office/drawing/2010/main" val="0"/>
                              </a:ext>
                            </a:extLst>
                          </a:blip>
                          <a:srcRect t="6433"/>
                          <a:stretch>
                            <a:fillRect/>
                          </a:stretch>
                        </pic:blipFill>
                        <pic:spPr bwMode="auto">
                          <a:xfrm>
                            <a:off x="0" y="0"/>
                            <a:ext cx="162877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A7EF0" w:rsidRPr="007B7D73" w14:paraId="7941668B" w14:textId="77777777" w:rsidTr="00094FCF">
        <w:trPr>
          <w:cantSplit/>
          <w:jc w:val="center"/>
        </w:trPr>
        <w:tc>
          <w:tcPr>
            <w:tcW w:w="9832" w:type="dxa"/>
            <w:shd w:val="clear" w:color="auto" w:fill="auto"/>
          </w:tcPr>
          <w:p w14:paraId="129CF00D" w14:textId="77777777" w:rsidR="009A7EF0" w:rsidRPr="007B7D73" w:rsidRDefault="009A7EF0" w:rsidP="00094FCF">
            <w:pPr>
              <w:tabs>
                <w:tab w:val="left" w:pos="567"/>
              </w:tabs>
              <w:spacing w:before="40" w:after="0" w:line="260" w:lineRule="exact"/>
              <w:ind w:right="-2"/>
              <w:jc w:val="center"/>
              <w:rPr>
                <w:rFonts w:ascii="Times New Roman" w:eastAsia="Times New Roman" w:hAnsi="Times New Roman"/>
                <w:b/>
                <w:szCs w:val="20"/>
                <w:lang w:val="lt-LT"/>
              </w:rPr>
            </w:pPr>
          </w:p>
          <w:p w14:paraId="29B1DDFE" w14:textId="77777777" w:rsidR="009A7EF0" w:rsidRPr="007B7D73" w:rsidRDefault="009A7EF0" w:rsidP="00094FCF">
            <w:pPr>
              <w:tabs>
                <w:tab w:val="left" w:pos="567"/>
              </w:tabs>
              <w:spacing w:before="40" w:after="0" w:line="260" w:lineRule="exact"/>
              <w:ind w:right="-2"/>
              <w:jc w:val="center"/>
              <w:rPr>
                <w:rFonts w:ascii="Times New Roman" w:eastAsia="Times New Roman" w:hAnsi="Times New Roman"/>
                <w:b/>
                <w:szCs w:val="20"/>
                <w:lang w:val="lt-LT"/>
              </w:rPr>
            </w:pPr>
          </w:p>
          <w:p w14:paraId="279E26C0" w14:textId="77777777" w:rsidR="009A7EF0" w:rsidRPr="007B7D73" w:rsidRDefault="009A7EF0" w:rsidP="00094FCF">
            <w:pPr>
              <w:tabs>
                <w:tab w:val="left" w:pos="567"/>
              </w:tabs>
              <w:spacing w:before="40" w:after="0" w:line="260" w:lineRule="exact"/>
              <w:ind w:right="-2"/>
              <w:jc w:val="center"/>
              <w:rPr>
                <w:rFonts w:ascii="Times New Roman" w:eastAsia="Times New Roman" w:hAnsi="Times New Roman"/>
                <w:szCs w:val="20"/>
                <w:lang w:val="lt-LT"/>
              </w:rPr>
            </w:pPr>
            <w:r w:rsidRPr="007B7D73">
              <w:rPr>
                <w:rFonts w:ascii="Times New Roman" w:eastAsia="Times New Roman" w:hAnsi="Times New Roman"/>
                <w:b/>
                <w:szCs w:val="20"/>
                <w:lang w:val="lt-LT"/>
              </w:rPr>
              <w:t>I paveikslėlis</w:t>
            </w:r>
          </w:p>
        </w:tc>
      </w:tr>
    </w:tbl>
    <w:p w14:paraId="5D07D7AF" w14:textId="77777777" w:rsidR="009A7EF0" w:rsidRPr="007B7D73" w:rsidRDefault="009A7EF0" w:rsidP="009A7EF0">
      <w:pPr>
        <w:tabs>
          <w:tab w:val="left" w:pos="567"/>
        </w:tabs>
        <w:spacing w:after="0" w:line="260" w:lineRule="exact"/>
        <w:ind w:left="360" w:right="-2"/>
        <w:rPr>
          <w:rFonts w:ascii="Times New Roman" w:eastAsia="Times New Roman" w:hAnsi="Times New Roman"/>
          <w:szCs w:val="20"/>
          <w:lang w:val="lt-LT"/>
        </w:rPr>
      </w:pPr>
    </w:p>
    <w:p w14:paraId="10EA31B7" w14:textId="77777777" w:rsidR="009A7EF0" w:rsidRPr="007B7D73" w:rsidRDefault="009A7EF0" w:rsidP="009A7EF0">
      <w:pPr>
        <w:numPr>
          <w:ilvl w:val="0"/>
          <w:numId w:val="19"/>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 Saugiai išmeskite panaudotą servetėlę, kad gelio nepatektų ant kitų, įskaitant vaikus ir augintinius.</w:t>
      </w:r>
    </w:p>
    <w:p w14:paraId="0381E47E" w14:textId="77777777" w:rsidR="009A7EF0" w:rsidRPr="007B7D73" w:rsidRDefault="009A7EF0" w:rsidP="009A7EF0">
      <w:pPr>
        <w:numPr>
          <w:ilvl w:val="0"/>
          <w:numId w:val="18"/>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b/>
          <w:szCs w:val="20"/>
          <w:lang w:val="lt-LT"/>
        </w:rPr>
        <w:t>ATMINKITE</w:t>
      </w:r>
      <w:r w:rsidRPr="007B7D73">
        <w:rPr>
          <w:rFonts w:ascii="Times New Roman" w:eastAsia="Times New Roman" w:hAnsi="Times New Roman"/>
          <w:szCs w:val="20"/>
          <w:lang w:val="lt-LT"/>
        </w:rPr>
        <w:t xml:space="preserve"> ant aplikatoriaus uždėti dangtelį ir aplikatorių uždėti atgal ant pompos. </w:t>
      </w:r>
      <w:r w:rsidRPr="007B7D73">
        <w:rPr>
          <w:rFonts w:ascii="Times New Roman" w:eastAsia="Times New Roman" w:hAnsi="Times New Roman"/>
          <w:b/>
          <w:szCs w:val="20"/>
          <w:lang w:val="lt-LT"/>
        </w:rPr>
        <w:t>Žr. J paveikslėlį</w:t>
      </w:r>
      <w:r w:rsidRPr="007B7D73">
        <w:rPr>
          <w:rFonts w:ascii="Times New Roman" w:eastAsia="Times New Roman" w:hAnsi="Times New Roman"/>
          <w:szCs w:val="20"/>
          <w:lang w:val="lt-LT"/>
        </w:rPr>
        <w:t>.</w:t>
      </w:r>
    </w:p>
    <w:p w14:paraId="2927734B" w14:textId="77777777" w:rsidR="009A7EF0" w:rsidRPr="007B7D73" w:rsidRDefault="009A7EF0" w:rsidP="009A7EF0">
      <w:pPr>
        <w:tabs>
          <w:tab w:val="left" w:pos="567"/>
        </w:tabs>
        <w:spacing w:after="0" w:line="260" w:lineRule="exact"/>
        <w:ind w:right="-2"/>
        <w:rPr>
          <w:rFonts w:ascii="Times New Roman" w:eastAsia="Times New Roman" w:hAnsi="Times New Roman"/>
          <w:szCs w:val="20"/>
          <w:lang w:val="lt-LT"/>
        </w:rPr>
      </w:pPr>
    </w:p>
    <w:tbl>
      <w:tblPr>
        <w:tblW w:w="0" w:type="auto"/>
        <w:jc w:val="center"/>
        <w:tblLook w:val="04A0" w:firstRow="1" w:lastRow="0" w:firstColumn="1" w:lastColumn="0" w:noHBand="0" w:noVBand="1"/>
      </w:tblPr>
      <w:tblGrid>
        <w:gridCol w:w="4645"/>
      </w:tblGrid>
      <w:tr w:rsidR="009A7EF0" w:rsidRPr="007B7D73" w14:paraId="3E15DD79" w14:textId="77777777" w:rsidTr="00094FCF">
        <w:trPr>
          <w:trHeight w:val="2157"/>
          <w:jc w:val="center"/>
        </w:trPr>
        <w:tc>
          <w:tcPr>
            <w:tcW w:w="4645" w:type="dxa"/>
          </w:tcPr>
          <w:p w14:paraId="697EBC97" w14:textId="77777777" w:rsidR="009A7EF0" w:rsidRPr="007B7D73" w:rsidRDefault="009A7EF0" w:rsidP="00094FCF">
            <w:pPr>
              <w:tabs>
                <w:tab w:val="left" w:pos="567"/>
              </w:tabs>
              <w:spacing w:after="0" w:line="260" w:lineRule="exact"/>
              <w:ind w:right="-2"/>
              <w:jc w:val="center"/>
              <w:rPr>
                <w:rFonts w:ascii="Times New Roman" w:eastAsia="Times New Roman" w:hAnsi="Times New Roman"/>
                <w:b/>
                <w:szCs w:val="20"/>
                <w:lang w:val="lt-LT"/>
              </w:rPr>
            </w:pPr>
            <w:r w:rsidRPr="006C3449">
              <w:rPr>
                <w:noProof/>
                <w:lang w:val="lt-LT" w:eastAsia="lt-LT"/>
              </w:rPr>
              <w:drawing>
                <wp:anchor distT="0" distB="0" distL="114300" distR="114300" simplePos="0" relativeHeight="251693056" behindDoc="0" locked="0" layoutInCell="1" allowOverlap="1" wp14:anchorId="24E0803B" wp14:editId="53A41087">
                  <wp:simplePos x="0" y="0"/>
                  <wp:positionH relativeFrom="column">
                    <wp:posOffset>922020</wp:posOffset>
                  </wp:positionH>
                  <wp:positionV relativeFrom="paragraph">
                    <wp:posOffset>104775</wp:posOffset>
                  </wp:positionV>
                  <wp:extent cx="1057275" cy="1009650"/>
                  <wp:effectExtent l="0" t="0" r="952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1057275" cy="1009650"/>
                          </a:xfrm>
                          <a:prstGeom prst="rect">
                            <a:avLst/>
                          </a:prstGeom>
                          <a:noFill/>
                          <a:ln>
                            <a:noFill/>
                          </a:ln>
                        </pic:spPr>
                      </pic:pic>
                    </a:graphicData>
                  </a:graphic>
                </wp:anchor>
              </w:drawing>
            </w:r>
            <w:r>
              <w:rPr>
                <w:noProof/>
                <w:lang w:val="lt-LT" w:eastAsia="lt-LT"/>
              </w:rPr>
              <mc:AlternateContent>
                <mc:Choice Requires="wpg">
                  <w:drawing>
                    <wp:inline distT="0" distB="0" distL="0" distR="0" wp14:anchorId="581AF49E" wp14:editId="1D27289E">
                      <wp:extent cx="1318895" cy="1243965"/>
                      <wp:effectExtent l="0" t="9525" r="0" b="3810"/>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1243965"/>
                                <a:chOff x="4" y="4"/>
                                <a:chExt cx="2080" cy="1961"/>
                              </a:xfrm>
                            </wpg:grpSpPr>
                            <wps:wsp>
                              <wps:cNvPr id="3" name="Rectangle 7"/>
                              <wps:cNvSpPr>
                                <a:spLocks noChangeArrowheads="1"/>
                              </wps:cNvSpPr>
                              <wps:spPr bwMode="auto">
                                <a:xfrm>
                                  <a:off x="404" y="365"/>
                                  <a:ext cx="1680"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038A1" w14:textId="77777777" w:rsidR="009A7EF0" w:rsidRDefault="009A7EF0" w:rsidP="009A7EF0">
                                    <w:pPr>
                                      <w:spacing w:line="1600" w:lineRule="atLeast"/>
                                    </w:pPr>
                                  </w:p>
                                  <w:p w14:paraId="0B597818" w14:textId="77777777" w:rsidR="009A7EF0" w:rsidRDefault="009A7EF0" w:rsidP="009A7EF0">
                                    <w:pPr>
                                      <w:widowControl w:val="0"/>
                                      <w:autoSpaceDE w:val="0"/>
                                      <w:autoSpaceDN w:val="0"/>
                                      <w:adjustRightInd w:val="0"/>
                                    </w:pPr>
                                  </w:p>
                                </w:txbxContent>
                              </wps:txbx>
                              <wps:bodyPr rot="0" vert="horz" wrap="square" lIns="0" tIns="0" rIns="0" bIns="0" anchor="t" anchorCtr="0" upright="1">
                                <a:noAutofit/>
                              </wps:bodyPr>
                            </wps:wsp>
                            <wps:wsp>
                              <wps:cNvPr id="4" name="Rectangle 8"/>
                              <wps:cNvSpPr>
                                <a:spLocks noChangeArrowheads="1"/>
                              </wps:cNvSpPr>
                              <wps:spPr bwMode="auto">
                                <a:xfrm>
                                  <a:off x="1109" y="52"/>
                                  <a:ext cx="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AADB8" w14:textId="31ECC21B" w:rsidR="009A7EF0" w:rsidRDefault="009A7EF0" w:rsidP="009A7EF0">
                                    <w:pPr>
                                      <w:spacing w:line="720" w:lineRule="atLeast"/>
                                    </w:pPr>
                                    <w:r>
                                      <w:rPr>
                                        <w:noProof/>
                                        <w:lang w:val="lt-LT" w:eastAsia="lt-LT"/>
                                      </w:rPr>
                                      <w:drawing>
                                        <wp:inline distT="0" distB="0" distL="0" distR="0" wp14:anchorId="0260F103" wp14:editId="01764975">
                                          <wp:extent cx="419100" cy="457200"/>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p w14:paraId="20B75D71" w14:textId="77777777" w:rsidR="009A7EF0" w:rsidRDefault="009A7EF0" w:rsidP="009A7EF0">
                                    <w:pPr>
                                      <w:widowControl w:val="0"/>
                                      <w:autoSpaceDE w:val="0"/>
                                      <w:autoSpaceDN w:val="0"/>
                                      <w:adjustRightInd w:val="0"/>
                                    </w:pPr>
                                  </w:p>
                                </w:txbxContent>
                              </wps:txbx>
                              <wps:bodyPr rot="0" vert="horz" wrap="square" lIns="0" tIns="0" rIns="0" bIns="0" anchor="t" anchorCtr="0" upright="1">
                                <a:noAutofit/>
                              </wps:bodyPr>
                            </wps:wsp>
                            <wpg:grpSp>
                              <wpg:cNvPr id="8" name="Group 9"/>
                              <wpg:cNvGrpSpPr>
                                <a:grpSpLocks/>
                              </wpg:cNvGrpSpPr>
                              <wpg:grpSpPr bwMode="auto">
                                <a:xfrm>
                                  <a:off x="4" y="4"/>
                                  <a:ext cx="572" cy="609"/>
                                  <a:chOff x="4" y="4"/>
                                  <a:chExt cx="572" cy="609"/>
                                </a:xfrm>
                              </wpg:grpSpPr>
                              <wps:wsp>
                                <wps:cNvPr id="9" name="Freeform 10"/>
                                <wps:cNvSpPr>
                                  <a:spLocks/>
                                </wps:cNvSpPr>
                                <wps:spPr bwMode="auto">
                                  <a:xfrm>
                                    <a:off x="4" y="4"/>
                                    <a:ext cx="572" cy="609"/>
                                  </a:xfrm>
                                  <a:custGeom>
                                    <a:avLst/>
                                    <a:gdLst>
                                      <a:gd name="T0" fmla="*/ 494 w 572"/>
                                      <a:gd name="T1" fmla="*/ 0 h 609"/>
                                      <a:gd name="T2" fmla="*/ 482 w 572"/>
                                      <a:gd name="T3" fmla="*/ 0 h 609"/>
                                      <a:gd name="T4" fmla="*/ 469 w 572"/>
                                      <a:gd name="T5" fmla="*/ 0 h 609"/>
                                      <a:gd name="T6" fmla="*/ 455 w 572"/>
                                      <a:gd name="T7" fmla="*/ 2 h 609"/>
                                      <a:gd name="T8" fmla="*/ 440 w 572"/>
                                      <a:gd name="T9" fmla="*/ 5 h 609"/>
                                      <a:gd name="T10" fmla="*/ 424 w 572"/>
                                      <a:gd name="T11" fmla="*/ 10 h 609"/>
                                      <a:gd name="T12" fmla="*/ 407 w 572"/>
                                      <a:gd name="T13" fmla="*/ 15 h 609"/>
                                      <a:gd name="T14" fmla="*/ 390 w 572"/>
                                      <a:gd name="T15" fmla="*/ 22 h 609"/>
                                      <a:gd name="T16" fmla="*/ 372 w 572"/>
                                      <a:gd name="T17" fmla="*/ 30 h 609"/>
                                      <a:gd name="T18" fmla="*/ 353 w 572"/>
                                      <a:gd name="T19" fmla="*/ 39 h 609"/>
                                      <a:gd name="T20" fmla="*/ 333 w 572"/>
                                      <a:gd name="T21" fmla="*/ 49 h 609"/>
                                      <a:gd name="T22" fmla="*/ 314 w 572"/>
                                      <a:gd name="T23" fmla="*/ 60 h 609"/>
                                      <a:gd name="T24" fmla="*/ 294 w 572"/>
                                      <a:gd name="T25" fmla="*/ 72 h 609"/>
                                      <a:gd name="T26" fmla="*/ 273 w 572"/>
                                      <a:gd name="T27" fmla="*/ 85 h 609"/>
                                      <a:gd name="T28" fmla="*/ 253 w 572"/>
                                      <a:gd name="T29" fmla="*/ 99 h 609"/>
                                      <a:gd name="T30" fmla="*/ 233 w 572"/>
                                      <a:gd name="T31" fmla="*/ 113 h 609"/>
                                      <a:gd name="T32" fmla="*/ 212 w 572"/>
                                      <a:gd name="T33" fmla="*/ 129 h 609"/>
                                      <a:gd name="T34" fmla="*/ 190 w 572"/>
                                      <a:gd name="T35" fmla="*/ 148 h 609"/>
                                      <a:gd name="T36" fmla="*/ 168 w 572"/>
                                      <a:gd name="T37" fmla="*/ 166 h 609"/>
                                      <a:gd name="T38" fmla="*/ 148 w 572"/>
                                      <a:gd name="T39" fmla="*/ 185 h 609"/>
                                      <a:gd name="T40" fmla="*/ 129 w 572"/>
                                      <a:gd name="T41" fmla="*/ 203 h 609"/>
                                      <a:gd name="T42" fmla="*/ 111 w 572"/>
                                      <a:gd name="T43" fmla="*/ 220 h 609"/>
                                      <a:gd name="T44" fmla="*/ 95 w 572"/>
                                      <a:gd name="T45" fmla="*/ 238 h 609"/>
                                      <a:gd name="T46" fmla="*/ 80 w 572"/>
                                      <a:gd name="T47" fmla="*/ 255 h 609"/>
                                      <a:gd name="T48" fmla="*/ 66 w 572"/>
                                      <a:gd name="T49" fmla="*/ 271 h 609"/>
                                      <a:gd name="T50" fmla="*/ 55 w 572"/>
                                      <a:gd name="T51" fmla="*/ 285 h 60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72" h="609">
                                        <a:moveTo>
                                          <a:pt x="494" y="0"/>
                                        </a:moveTo>
                                        <a:lnTo>
                                          <a:pt x="482" y="0"/>
                                        </a:lnTo>
                                        <a:lnTo>
                                          <a:pt x="469" y="0"/>
                                        </a:lnTo>
                                        <a:lnTo>
                                          <a:pt x="455" y="2"/>
                                        </a:lnTo>
                                        <a:lnTo>
                                          <a:pt x="440" y="5"/>
                                        </a:lnTo>
                                        <a:lnTo>
                                          <a:pt x="424" y="10"/>
                                        </a:lnTo>
                                        <a:lnTo>
                                          <a:pt x="407" y="15"/>
                                        </a:lnTo>
                                        <a:lnTo>
                                          <a:pt x="390" y="22"/>
                                        </a:lnTo>
                                        <a:lnTo>
                                          <a:pt x="372" y="30"/>
                                        </a:lnTo>
                                        <a:lnTo>
                                          <a:pt x="353" y="39"/>
                                        </a:lnTo>
                                        <a:lnTo>
                                          <a:pt x="333" y="49"/>
                                        </a:lnTo>
                                        <a:lnTo>
                                          <a:pt x="314" y="60"/>
                                        </a:lnTo>
                                        <a:lnTo>
                                          <a:pt x="294" y="72"/>
                                        </a:lnTo>
                                        <a:lnTo>
                                          <a:pt x="273" y="85"/>
                                        </a:lnTo>
                                        <a:lnTo>
                                          <a:pt x="253" y="99"/>
                                        </a:lnTo>
                                        <a:lnTo>
                                          <a:pt x="233" y="113"/>
                                        </a:lnTo>
                                        <a:lnTo>
                                          <a:pt x="212" y="129"/>
                                        </a:lnTo>
                                        <a:lnTo>
                                          <a:pt x="190" y="148"/>
                                        </a:lnTo>
                                        <a:lnTo>
                                          <a:pt x="168" y="166"/>
                                        </a:lnTo>
                                        <a:lnTo>
                                          <a:pt x="148" y="185"/>
                                        </a:lnTo>
                                        <a:lnTo>
                                          <a:pt x="129" y="203"/>
                                        </a:lnTo>
                                        <a:lnTo>
                                          <a:pt x="111" y="220"/>
                                        </a:lnTo>
                                        <a:lnTo>
                                          <a:pt x="95" y="238"/>
                                        </a:lnTo>
                                        <a:lnTo>
                                          <a:pt x="80" y="255"/>
                                        </a:lnTo>
                                        <a:lnTo>
                                          <a:pt x="66" y="271"/>
                                        </a:lnTo>
                                        <a:lnTo>
                                          <a:pt x="55" y="285"/>
                                        </a:lnTo>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4" y="4"/>
                                    <a:ext cx="572" cy="609"/>
                                  </a:xfrm>
                                  <a:custGeom>
                                    <a:avLst/>
                                    <a:gdLst>
                                      <a:gd name="T0" fmla="*/ 55 w 572"/>
                                      <a:gd name="T1" fmla="*/ 517 h 609"/>
                                      <a:gd name="T2" fmla="*/ 59 w 572"/>
                                      <a:gd name="T3" fmla="*/ 523 h 609"/>
                                      <a:gd name="T4" fmla="*/ 69 w 572"/>
                                      <a:gd name="T5" fmla="*/ 536 h 609"/>
                                      <a:gd name="T6" fmla="*/ 85 w 572"/>
                                      <a:gd name="T7" fmla="*/ 547 h 609"/>
                                      <a:gd name="T8" fmla="*/ 106 w 572"/>
                                      <a:gd name="T9" fmla="*/ 551 h 609"/>
                                      <a:gd name="T10" fmla="*/ 121 w 572"/>
                                      <a:gd name="T11" fmla="*/ 550 h 609"/>
                                      <a:gd name="T12" fmla="*/ 129 w 572"/>
                                      <a:gd name="T13" fmla="*/ 553 h 609"/>
                                      <a:gd name="T14" fmla="*/ 141 w 572"/>
                                      <a:gd name="T15" fmla="*/ 561 h 609"/>
                                      <a:gd name="T16" fmla="*/ 155 w 572"/>
                                      <a:gd name="T17" fmla="*/ 571 h 609"/>
                                      <a:gd name="T18" fmla="*/ 172 w 572"/>
                                      <a:gd name="T19" fmla="*/ 584 h 609"/>
                                      <a:gd name="T20" fmla="*/ 190 w 572"/>
                                      <a:gd name="T21" fmla="*/ 596 h 609"/>
                                      <a:gd name="T22" fmla="*/ 208 w 572"/>
                                      <a:gd name="T23" fmla="*/ 604 h 609"/>
                                      <a:gd name="T24" fmla="*/ 226 w 572"/>
                                      <a:gd name="T25" fmla="*/ 608 h 609"/>
                                      <a:gd name="T26" fmla="*/ 250 w 572"/>
                                      <a:gd name="T27" fmla="*/ 601 h 609"/>
                                      <a:gd name="T28" fmla="*/ 271 w 572"/>
                                      <a:gd name="T29" fmla="*/ 593 h 609"/>
                                      <a:gd name="T30" fmla="*/ 292 w 572"/>
                                      <a:gd name="T31" fmla="*/ 584 h 609"/>
                                      <a:gd name="T32" fmla="*/ 310 w 572"/>
                                      <a:gd name="T33" fmla="*/ 576 h 609"/>
                                      <a:gd name="T34" fmla="*/ 328 w 572"/>
                                      <a:gd name="T35" fmla="*/ 567 h 609"/>
                                      <a:gd name="T36" fmla="*/ 344 w 572"/>
                                      <a:gd name="T37" fmla="*/ 557 h 609"/>
                                      <a:gd name="T38" fmla="*/ 360 w 572"/>
                                      <a:gd name="T39" fmla="*/ 548 h 609"/>
                                      <a:gd name="T40" fmla="*/ 375 w 572"/>
                                      <a:gd name="T41" fmla="*/ 538 h 609"/>
                                      <a:gd name="T42" fmla="*/ 390 w 572"/>
                                      <a:gd name="T43" fmla="*/ 527 h 609"/>
                                      <a:gd name="T44" fmla="*/ 405 w 572"/>
                                      <a:gd name="T45" fmla="*/ 517 h 609"/>
                                      <a:gd name="T46" fmla="*/ 420 w 572"/>
                                      <a:gd name="T47" fmla="*/ 506 h 609"/>
                                      <a:gd name="T48" fmla="*/ 438 w 572"/>
                                      <a:gd name="T49" fmla="*/ 489 h 609"/>
                                      <a:gd name="T50" fmla="*/ 448 w 572"/>
                                      <a:gd name="T51" fmla="*/ 473 h 609"/>
                                      <a:gd name="T52" fmla="*/ 443 w 572"/>
                                      <a:gd name="T53" fmla="*/ 450 h 609"/>
                                      <a:gd name="T54" fmla="*/ 435 w 572"/>
                                      <a:gd name="T55" fmla="*/ 430 h 609"/>
                                      <a:gd name="T56" fmla="*/ 427 w 572"/>
                                      <a:gd name="T57" fmla="*/ 414 h 609"/>
                                      <a:gd name="T58" fmla="*/ 422 w 572"/>
                                      <a:gd name="T59" fmla="*/ 394 h 609"/>
                                      <a:gd name="T60" fmla="*/ 426 w 572"/>
                                      <a:gd name="T61" fmla="*/ 375 h 609"/>
                                      <a:gd name="T62" fmla="*/ 448 w 572"/>
                                      <a:gd name="T63" fmla="*/ 356 h 609"/>
                                      <a:gd name="T64" fmla="*/ 468 w 572"/>
                                      <a:gd name="T65" fmla="*/ 336 h 609"/>
                                      <a:gd name="T66" fmla="*/ 488 w 572"/>
                                      <a:gd name="T67" fmla="*/ 317 h 609"/>
                                      <a:gd name="T68" fmla="*/ 506 w 572"/>
                                      <a:gd name="T69" fmla="*/ 298 h 609"/>
                                      <a:gd name="T70" fmla="*/ 524 w 572"/>
                                      <a:gd name="T71" fmla="*/ 280 h 609"/>
                                      <a:gd name="T72" fmla="*/ 540 w 572"/>
                                      <a:gd name="T73" fmla="*/ 261 h 609"/>
                                      <a:gd name="T74" fmla="*/ 555 w 572"/>
                                      <a:gd name="T75" fmla="*/ 244 h 609"/>
                                      <a:gd name="T76" fmla="*/ 569 w 572"/>
                                      <a:gd name="T77" fmla="*/ 227 h 609"/>
                                      <a:gd name="T78" fmla="*/ 581 w 572"/>
                                      <a:gd name="T79" fmla="*/ 210 h 609"/>
                                      <a:gd name="T80" fmla="*/ 592 w 572"/>
                                      <a:gd name="T81" fmla="*/ 194 h 609"/>
                                      <a:gd name="T82" fmla="*/ 602 w 572"/>
                                      <a:gd name="T83" fmla="*/ 179 h 609"/>
                                      <a:gd name="T84" fmla="*/ 610 w 572"/>
                                      <a:gd name="T85" fmla="*/ 165 h 609"/>
                                      <a:gd name="T86" fmla="*/ 617 w 572"/>
                                      <a:gd name="T87" fmla="*/ 151 h 609"/>
                                      <a:gd name="T88" fmla="*/ 622 w 572"/>
                                      <a:gd name="T89" fmla="*/ 139 h 609"/>
                                      <a:gd name="T90" fmla="*/ 625 w 572"/>
                                      <a:gd name="T91" fmla="*/ 127 h 609"/>
                                      <a:gd name="T92" fmla="*/ 627 w 572"/>
                                      <a:gd name="T93" fmla="*/ 117 h 609"/>
                                      <a:gd name="T94" fmla="*/ 627 w 572"/>
                                      <a:gd name="T95" fmla="*/ 107 h 609"/>
                                      <a:gd name="T96" fmla="*/ 625 w 572"/>
                                      <a:gd name="T97" fmla="*/ 99 h 609"/>
                                      <a:gd name="T98" fmla="*/ 621 w 572"/>
                                      <a:gd name="T99" fmla="*/ 92 h 609"/>
                                      <a:gd name="T100" fmla="*/ 609 w 572"/>
                                      <a:gd name="T101" fmla="*/ 78 h 609"/>
                                      <a:gd name="T102" fmla="*/ 593 w 572"/>
                                      <a:gd name="T103" fmla="*/ 63 h 609"/>
                                      <a:gd name="T104" fmla="*/ 576 w 572"/>
                                      <a:gd name="T105" fmla="*/ 48 h 609"/>
                                      <a:gd name="T106" fmla="*/ 557 w 572"/>
                                      <a:gd name="T107" fmla="*/ 33 h 609"/>
                                      <a:gd name="T108" fmla="*/ 538 w 572"/>
                                      <a:gd name="T109" fmla="*/ 21 h 609"/>
                                      <a:gd name="T110" fmla="*/ 521 w 572"/>
                                      <a:gd name="T111" fmla="*/ 10 h 609"/>
                                      <a:gd name="T112" fmla="*/ 505 w 572"/>
                                      <a:gd name="T113" fmla="*/ 3 h 609"/>
                                      <a:gd name="T114" fmla="*/ 494 w 572"/>
                                      <a:gd name="T115" fmla="*/ 0 h 60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572" h="609">
                                        <a:moveTo>
                                          <a:pt x="55" y="517"/>
                                        </a:moveTo>
                                        <a:lnTo>
                                          <a:pt x="59" y="523"/>
                                        </a:lnTo>
                                        <a:lnTo>
                                          <a:pt x="69" y="536"/>
                                        </a:lnTo>
                                        <a:lnTo>
                                          <a:pt x="85" y="547"/>
                                        </a:lnTo>
                                        <a:lnTo>
                                          <a:pt x="106" y="551"/>
                                        </a:lnTo>
                                        <a:lnTo>
                                          <a:pt x="121" y="550"/>
                                        </a:lnTo>
                                        <a:lnTo>
                                          <a:pt x="129" y="553"/>
                                        </a:lnTo>
                                        <a:lnTo>
                                          <a:pt x="141" y="561"/>
                                        </a:lnTo>
                                        <a:lnTo>
                                          <a:pt x="155" y="571"/>
                                        </a:lnTo>
                                        <a:lnTo>
                                          <a:pt x="172" y="584"/>
                                        </a:lnTo>
                                        <a:lnTo>
                                          <a:pt x="190" y="596"/>
                                        </a:lnTo>
                                        <a:lnTo>
                                          <a:pt x="208" y="604"/>
                                        </a:lnTo>
                                        <a:lnTo>
                                          <a:pt x="226" y="608"/>
                                        </a:lnTo>
                                        <a:lnTo>
                                          <a:pt x="250" y="601"/>
                                        </a:lnTo>
                                        <a:lnTo>
                                          <a:pt x="271" y="593"/>
                                        </a:lnTo>
                                        <a:lnTo>
                                          <a:pt x="292" y="584"/>
                                        </a:lnTo>
                                        <a:lnTo>
                                          <a:pt x="310" y="576"/>
                                        </a:lnTo>
                                        <a:lnTo>
                                          <a:pt x="328" y="567"/>
                                        </a:lnTo>
                                        <a:lnTo>
                                          <a:pt x="344" y="557"/>
                                        </a:lnTo>
                                        <a:lnTo>
                                          <a:pt x="360" y="548"/>
                                        </a:lnTo>
                                        <a:lnTo>
                                          <a:pt x="375" y="538"/>
                                        </a:lnTo>
                                        <a:lnTo>
                                          <a:pt x="390" y="527"/>
                                        </a:lnTo>
                                        <a:lnTo>
                                          <a:pt x="405" y="517"/>
                                        </a:lnTo>
                                        <a:lnTo>
                                          <a:pt x="420" y="506"/>
                                        </a:lnTo>
                                        <a:lnTo>
                                          <a:pt x="438" y="489"/>
                                        </a:lnTo>
                                        <a:lnTo>
                                          <a:pt x="448" y="473"/>
                                        </a:lnTo>
                                        <a:lnTo>
                                          <a:pt x="443" y="450"/>
                                        </a:lnTo>
                                        <a:lnTo>
                                          <a:pt x="435" y="430"/>
                                        </a:lnTo>
                                        <a:lnTo>
                                          <a:pt x="427" y="414"/>
                                        </a:lnTo>
                                        <a:lnTo>
                                          <a:pt x="422" y="394"/>
                                        </a:lnTo>
                                        <a:lnTo>
                                          <a:pt x="426" y="375"/>
                                        </a:lnTo>
                                        <a:lnTo>
                                          <a:pt x="448" y="356"/>
                                        </a:lnTo>
                                        <a:lnTo>
                                          <a:pt x="468" y="336"/>
                                        </a:lnTo>
                                        <a:lnTo>
                                          <a:pt x="488" y="317"/>
                                        </a:lnTo>
                                        <a:lnTo>
                                          <a:pt x="506" y="298"/>
                                        </a:lnTo>
                                        <a:lnTo>
                                          <a:pt x="524" y="280"/>
                                        </a:lnTo>
                                        <a:lnTo>
                                          <a:pt x="540" y="261"/>
                                        </a:lnTo>
                                        <a:lnTo>
                                          <a:pt x="555" y="244"/>
                                        </a:lnTo>
                                        <a:lnTo>
                                          <a:pt x="569" y="227"/>
                                        </a:lnTo>
                                        <a:lnTo>
                                          <a:pt x="581" y="210"/>
                                        </a:lnTo>
                                        <a:lnTo>
                                          <a:pt x="592" y="194"/>
                                        </a:lnTo>
                                        <a:lnTo>
                                          <a:pt x="602" y="179"/>
                                        </a:lnTo>
                                        <a:lnTo>
                                          <a:pt x="610" y="165"/>
                                        </a:lnTo>
                                        <a:lnTo>
                                          <a:pt x="617" y="151"/>
                                        </a:lnTo>
                                        <a:lnTo>
                                          <a:pt x="622" y="139"/>
                                        </a:lnTo>
                                        <a:lnTo>
                                          <a:pt x="625" y="127"/>
                                        </a:lnTo>
                                        <a:lnTo>
                                          <a:pt x="627" y="117"/>
                                        </a:lnTo>
                                        <a:lnTo>
                                          <a:pt x="627" y="107"/>
                                        </a:lnTo>
                                        <a:lnTo>
                                          <a:pt x="625" y="99"/>
                                        </a:lnTo>
                                        <a:lnTo>
                                          <a:pt x="621" y="92"/>
                                        </a:lnTo>
                                        <a:lnTo>
                                          <a:pt x="609" y="78"/>
                                        </a:lnTo>
                                        <a:lnTo>
                                          <a:pt x="593" y="63"/>
                                        </a:lnTo>
                                        <a:lnTo>
                                          <a:pt x="576" y="48"/>
                                        </a:lnTo>
                                        <a:lnTo>
                                          <a:pt x="557" y="33"/>
                                        </a:lnTo>
                                        <a:lnTo>
                                          <a:pt x="538" y="21"/>
                                        </a:lnTo>
                                        <a:lnTo>
                                          <a:pt x="521" y="10"/>
                                        </a:lnTo>
                                        <a:lnTo>
                                          <a:pt x="505" y="3"/>
                                        </a:lnTo>
                                        <a:lnTo>
                                          <a:pt x="494" y="0"/>
                                        </a:lnTo>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2"/>
                              <wpg:cNvGrpSpPr>
                                <a:grpSpLocks/>
                              </wpg:cNvGrpSpPr>
                              <wpg:grpSpPr bwMode="auto">
                                <a:xfrm>
                                  <a:off x="4" y="16"/>
                                  <a:ext cx="560" cy="584"/>
                                  <a:chOff x="4" y="16"/>
                                  <a:chExt cx="560" cy="584"/>
                                </a:xfrm>
                              </wpg:grpSpPr>
                              <wps:wsp>
                                <wps:cNvPr id="32" name="Freeform 13"/>
                                <wps:cNvSpPr>
                                  <a:spLocks/>
                                </wps:cNvSpPr>
                                <wps:spPr bwMode="auto">
                                  <a:xfrm>
                                    <a:off x="4" y="16"/>
                                    <a:ext cx="560" cy="584"/>
                                  </a:xfrm>
                                  <a:custGeom>
                                    <a:avLst/>
                                    <a:gdLst>
                                      <a:gd name="T0" fmla="*/ 473 w 560"/>
                                      <a:gd name="T1" fmla="*/ 0 h 584"/>
                                      <a:gd name="T2" fmla="*/ 461 w 560"/>
                                      <a:gd name="T3" fmla="*/ 0 h 584"/>
                                      <a:gd name="T4" fmla="*/ 448 w 560"/>
                                      <a:gd name="T5" fmla="*/ 0 h 584"/>
                                      <a:gd name="T6" fmla="*/ 434 w 560"/>
                                      <a:gd name="T7" fmla="*/ 2 h 584"/>
                                      <a:gd name="T8" fmla="*/ 418 w 560"/>
                                      <a:gd name="T9" fmla="*/ 6 h 584"/>
                                      <a:gd name="T10" fmla="*/ 402 w 560"/>
                                      <a:gd name="T11" fmla="*/ 10 h 584"/>
                                      <a:gd name="T12" fmla="*/ 385 w 560"/>
                                      <a:gd name="T13" fmla="*/ 16 h 584"/>
                                      <a:gd name="T14" fmla="*/ 368 w 560"/>
                                      <a:gd name="T15" fmla="*/ 23 h 584"/>
                                      <a:gd name="T16" fmla="*/ 349 w 560"/>
                                      <a:gd name="T17" fmla="*/ 32 h 584"/>
                                      <a:gd name="T18" fmla="*/ 330 w 560"/>
                                      <a:gd name="T19" fmla="*/ 41 h 584"/>
                                      <a:gd name="T20" fmla="*/ 311 w 560"/>
                                      <a:gd name="T21" fmla="*/ 51 h 584"/>
                                      <a:gd name="T22" fmla="*/ 291 w 560"/>
                                      <a:gd name="T23" fmla="*/ 63 h 584"/>
                                      <a:gd name="T24" fmla="*/ 271 w 560"/>
                                      <a:gd name="T25" fmla="*/ 75 h 584"/>
                                      <a:gd name="T26" fmla="*/ 250 w 560"/>
                                      <a:gd name="T27" fmla="*/ 89 h 584"/>
                                      <a:gd name="T28" fmla="*/ 230 w 560"/>
                                      <a:gd name="T29" fmla="*/ 103 h 584"/>
                                      <a:gd name="T30" fmla="*/ 209 w 560"/>
                                      <a:gd name="T31" fmla="*/ 118 h 584"/>
                                      <a:gd name="T32" fmla="*/ 186 w 560"/>
                                      <a:gd name="T33" fmla="*/ 137 h 584"/>
                                      <a:gd name="T34" fmla="*/ 164 w 560"/>
                                      <a:gd name="T35" fmla="*/ 156 h 584"/>
                                      <a:gd name="T36" fmla="*/ 144 w 560"/>
                                      <a:gd name="T37" fmla="*/ 175 h 584"/>
                                      <a:gd name="T38" fmla="*/ 125 w 560"/>
                                      <a:gd name="T39" fmla="*/ 193 h 584"/>
                                      <a:gd name="T40" fmla="*/ 107 w 560"/>
                                      <a:gd name="T41" fmla="*/ 211 h 584"/>
                                      <a:gd name="T42" fmla="*/ 90 w 560"/>
                                      <a:gd name="T43" fmla="*/ 228 h 584"/>
                                      <a:gd name="T44" fmla="*/ 75 w 560"/>
                                      <a:gd name="T45" fmla="*/ 245 h 584"/>
                                      <a:gd name="T46" fmla="*/ 61 w 560"/>
                                      <a:gd name="T47" fmla="*/ 262 h 584"/>
                                      <a:gd name="T48" fmla="*/ 49 w 560"/>
                                      <a:gd name="T49" fmla="*/ 277 h 584"/>
                                      <a:gd name="T50" fmla="*/ 40 w 560"/>
                                      <a:gd name="T51" fmla="*/ 289 h 58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60" h="584">
                                        <a:moveTo>
                                          <a:pt x="473" y="0"/>
                                        </a:moveTo>
                                        <a:lnTo>
                                          <a:pt x="461" y="0"/>
                                        </a:lnTo>
                                        <a:lnTo>
                                          <a:pt x="448" y="0"/>
                                        </a:lnTo>
                                        <a:lnTo>
                                          <a:pt x="434" y="2"/>
                                        </a:lnTo>
                                        <a:lnTo>
                                          <a:pt x="418" y="6"/>
                                        </a:lnTo>
                                        <a:lnTo>
                                          <a:pt x="402" y="10"/>
                                        </a:lnTo>
                                        <a:lnTo>
                                          <a:pt x="385" y="16"/>
                                        </a:lnTo>
                                        <a:lnTo>
                                          <a:pt x="368" y="23"/>
                                        </a:lnTo>
                                        <a:lnTo>
                                          <a:pt x="349" y="32"/>
                                        </a:lnTo>
                                        <a:lnTo>
                                          <a:pt x="330" y="41"/>
                                        </a:lnTo>
                                        <a:lnTo>
                                          <a:pt x="311" y="51"/>
                                        </a:lnTo>
                                        <a:lnTo>
                                          <a:pt x="291" y="63"/>
                                        </a:lnTo>
                                        <a:lnTo>
                                          <a:pt x="271" y="75"/>
                                        </a:lnTo>
                                        <a:lnTo>
                                          <a:pt x="250" y="89"/>
                                        </a:lnTo>
                                        <a:lnTo>
                                          <a:pt x="230" y="103"/>
                                        </a:lnTo>
                                        <a:lnTo>
                                          <a:pt x="209" y="118"/>
                                        </a:lnTo>
                                        <a:lnTo>
                                          <a:pt x="186" y="137"/>
                                        </a:lnTo>
                                        <a:lnTo>
                                          <a:pt x="164" y="156"/>
                                        </a:lnTo>
                                        <a:lnTo>
                                          <a:pt x="144" y="175"/>
                                        </a:lnTo>
                                        <a:lnTo>
                                          <a:pt x="125" y="193"/>
                                        </a:lnTo>
                                        <a:lnTo>
                                          <a:pt x="107" y="211"/>
                                        </a:lnTo>
                                        <a:lnTo>
                                          <a:pt x="90" y="228"/>
                                        </a:lnTo>
                                        <a:lnTo>
                                          <a:pt x="75" y="245"/>
                                        </a:lnTo>
                                        <a:lnTo>
                                          <a:pt x="61" y="262"/>
                                        </a:lnTo>
                                        <a:lnTo>
                                          <a:pt x="49" y="277"/>
                                        </a:lnTo>
                                        <a:lnTo>
                                          <a:pt x="40" y="289"/>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4"/>
                                <wps:cNvSpPr>
                                  <a:spLocks/>
                                </wps:cNvSpPr>
                                <wps:spPr bwMode="auto">
                                  <a:xfrm>
                                    <a:off x="4" y="16"/>
                                    <a:ext cx="560" cy="584"/>
                                  </a:xfrm>
                                  <a:custGeom>
                                    <a:avLst/>
                                    <a:gdLst>
                                      <a:gd name="T0" fmla="*/ 40 w 560"/>
                                      <a:gd name="T1" fmla="*/ 478 h 584"/>
                                      <a:gd name="T2" fmla="*/ 45 w 560"/>
                                      <a:gd name="T3" fmla="*/ 486 h 584"/>
                                      <a:gd name="T4" fmla="*/ 56 w 560"/>
                                      <a:gd name="T5" fmla="*/ 501 h 584"/>
                                      <a:gd name="T6" fmla="*/ 65 w 560"/>
                                      <a:gd name="T7" fmla="*/ 513 h 584"/>
                                      <a:gd name="T8" fmla="*/ 81 w 560"/>
                                      <a:gd name="T9" fmla="*/ 525 h 584"/>
                                      <a:gd name="T10" fmla="*/ 102 w 560"/>
                                      <a:gd name="T11" fmla="*/ 528 h 584"/>
                                      <a:gd name="T12" fmla="*/ 114 w 560"/>
                                      <a:gd name="T13" fmla="*/ 528 h 584"/>
                                      <a:gd name="T14" fmla="*/ 123 w 560"/>
                                      <a:gd name="T15" fmla="*/ 530 h 584"/>
                                      <a:gd name="T16" fmla="*/ 134 w 560"/>
                                      <a:gd name="T17" fmla="*/ 538 h 584"/>
                                      <a:gd name="T18" fmla="*/ 148 w 560"/>
                                      <a:gd name="T19" fmla="*/ 548 h 584"/>
                                      <a:gd name="T20" fmla="*/ 165 w 560"/>
                                      <a:gd name="T21" fmla="*/ 561 h 584"/>
                                      <a:gd name="T22" fmla="*/ 183 w 560"/>
                                      <a:gd name="T23" fmla="*/ 572 h 584"/>
                                      <a:gd name="T24" fmla="*/ 200 w 560"/>
                                      <a:gd name="T25" fmla="*/ 580 h 584"/>
                                      <a:gd name="T26" fmla="*/ 218 w 560"/>
                                      <a:gd name="T27" fmla="*/ 583 h 584"/>
                                      <a:gd name="T28" fmla="*/ 242 w 560"/>
                                      <a:gd name="T29" fmla="*/ 576 h 584"/>
                                      <a:gd name="T30" fmla="*/ 263 w 560"/>
                                      <a:gd name="T31" fmla="*/ 567 h 584"/>
                                      <a:gd name="T32" fmla="*/ 283 w 560"/>
                                      <a:gd name="T33" fmla="*/ 559 h 584"/>
                                      <a:gd name="T34" fmla="*/ 301 w 560"/>
                                      <a:gd name="T35" fmla="*/ 550 h 584"/>
                                      <a:gd name="T36" fmla="*/ 318 w 560"/>
                                      <a:gd name="T37" fmla="*/ 541 h 584"/>
                                      <a:gd name="T38" fmla="*/ 334 w 560"/>
                                      <a:gd name="T39" fmla="*/ 532 h 584"/>
                                      <a:gd name="T40" fmla="*/ 350 w 560"/>
                                      <a:gd name="T41" fmla="*/ 522 h 584"/>
                                      <a:gd name="T42" fmla="*/ 365 w 560"/>
                                      <a:gd name="T43" fmla="*/ 511 h 584"/>
                                      <a:gd name="T44" fmla="*/ 380 w 560"/>
                                      <a:gd name="T45" fmla="*/ 501 h 584"/>
                                      <a:gd name="T46" fmla="*/ 396 w 560"/>
                                      <a:gd name="T47" fmla="*/ 489 h 584"/>
                                      <a:gd name="T48" fmla="*/ 416 w 560"/>
                                      <a:gd name="T49" fmla="*/ 472 h 584"/>
                                      <a:gd name="T50" fmla="*/ 427 w 560"/>
                                      <a:gd name="T51" fmla="*/ 456 h 584"/>
                                      <a:gd name="T52" fmla="*/ 429 w 560"/>
                                      <a:gd name="T53" fmla="*/ 443 h 584"/>
                                      <a:gd name="T54" fmla="*/ 422 w 560"/>
                                      <a:gd name="T55" fmla="*/ 425 h 584"/>
                                      <a:gd name="T56" fmla="*/ 413 w 560"/>
                                      <a:gd name="T57" fmla="*/ 405 h 584"/>
                                      <a:gd name="T58" fmla="*/ 405 w 560"/>
                                      <a:gd name="T59" fmla="*/ 382 h 584"/>
                                      <a:gd name="T60" fmla="*/ 406 w 560"/>
                                      <a:gd name="T61" fmla="*/ 364 h 584"/>
                                      <a:gd name="T62" fmla="*/ 413 w 560"/>
                                      <a:gd name="T63" fmla="*/ 352 h 584"/>
                                      <a:gd name="T64" fmla="*/ 435 w 560"/>
                                      <a:gd name="T65" fmla="*/ 333 h 584"/>
                                      <a:gd name="T66" fmla="*/ 455 w 560"/>
                                      <a:gd name="T67" fmla="*/ 314 h 584"/>
                                      <a:gd name="T68" fmla="*/ 474 w 560"/>
                                      <a:gd name="T69" fmla="*/ 295 h 584"/>
                                      <a:gd name="T70" fmla="*/ 492 w 560"/>
                                      <a:gd name="T71" fmla="*/ 277 h 584"/>
                                      <a:gd name="T72" fmla="*/ 509 w 560"/>
                                      <a:gd name="T73" fmla="*/ 259 h 584"/>
                                      <a:gd name="T74" fmla="*/ 525 w 560"/>
                                      <a:gd name="T75" fmla="*/ 241 h 584"/>
                                      <a:gd name="T76" fmla="*/ 539 w 560"/>
                                      <a:gd name="T77" fmla="*/ 224 h 584"/>
                                      <a:gd name="T78" fmla="*/ 552 w 560"/>
                                      <a:gd name="T79" fmla="*/ 207 h 584"/>
                                      <a:gd name="T80" fmla="*/ 564 w 560"/>
                                      <a:gd name="T81" fmla="*/ 191 h 584"/>
                                      <a:gd name="T82" fmla="*/ 574 w 560"/>
                                      <a:gd name="T83" fmla="*/ 175 h 584"/>
                                      <a:gd name="T84" fmla="*/ 583 w 560"/>
                                      <a:gd name="T85" fmla="*/ 160 h 584"/>
                                      <a:gd name="T86" fmla="*/ 590 w 560"/>
                                      <a:gd name="T87" fmla="*/ 146 h 584"/>
                                      <a:gd name="T88" fmla="*/ 595 w 560"/>
                                      <a:gd name="T89" fmla="*/ 134 h 584"/>
                                      <a:gd name="T90" fmla="*/ 598 w 560"/>
                                      <a:gd name="T91" fmla="*/ 122 h 584"/>
                                      <a:gd name="T92" fmla="*/ 600 w 560"/>
                                      <a:gd name="T93" fmla="*/ 111 h 584"/>
                                      <a:gd name="T94" fmla="*/ 600 w 560"/>
                                      <a:gd name="T95" fmla="*/ 101 h 584"/>
                                      <a:gd name="T96" fmla="*/ 598 w 560"/>
                                      <a:gd name="T97" fmla="*/ 93 h 584"/>
                                      <a:gd name="T98" fmla="*/ 585 w 560"/>
                                      <a:gd name="T99" fmla="*/ 78 h 584"/>
                                      <a:gd name="T100" fmla="*/ 569 w 560"/>
                                      <a:gd name="T101" fmla="*/ 62 h 584"/>
                                      <a:gd name="T102" fmla="*/ 551 w 560"/>
                                      <a:gd name="T103" fmla="*/ 47 h 584"/>
                                      <a:gd name="T104" fmla="*/ 533 w 560"/>
                                      <a:gd name="T105" fmla="*/ 32 h 584"/>
                                      <a:gd name="T106" fmla="*/ 515 w 560"/>
                                      <a:gd name="T107" fmla="*/ 20 h 584"/>
                                      <a:gd name="T108" fmla="*/ 497 w 560"/>
                                      <a:gd name="T109" fmla="*/ 9 h 584"/>
                                      <a:gd name="T110" fmla="*/ 482 w 560"/>
                                      <a:gd name="T111" fmla="*/ 3 h 584"/>
                                      <a:gd name="T112" fmla="*/ 473 w 560"/>
                                      <a:gd name="T113" fmla="*/ 0 h 58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560" h="584">
                                        <a:moveTo>
                                          <a:pt x="40" y="478"/>
                                        </a:moveTo>
                                        <a:lnTo>
                                          <a:pt x="45" y="486"/>
                                        </a:lnTo>
                                        <a:lnTo>
                                          <a:pt x="56" y="501"/>
                                        </a:lnTo>
                                        <a:lnTo>
                                          <a:pt x="65" y="513"/>
                                        </a:lnTo>
                                        <a:lnTo>
                                          <a:pt x="81" y="525"/>
                                        </a:lnTo>
                                        <a:lnTo>
                                          <a:pt x="102" y="528"/>
                                        </a:lnTo>
                                        <a:lnTo>
                                          <a:pt x="114" y="528"/>
                                        </a:lnTo>
                                        <a:lnTo>
                                          <a:pt x="123" y="530"/>
                                        </a:lnTo>
                                        <a:lnTo>
                                          <a:pt x="134" y="538"/>
                                        </a:lnTo>
                                        <a:lnTo>
                                          <a:pt x="148" y="548"/>
                                        </a:lnTo>
                                        <a:lnTo>
                                          <a:pt x="165" y="561"/>
                                        </a:lnTo>
                                        <a:lnTo>
                                          <a:pt x="183" y="572"/>
                                        </a:lnTo>
                                        <a:lnTo>
                                          <a:pt x="200" y="580"/>
                                        </a:lnTo>
                                        <a:lnTo>
                                          <a:pt x="218" y="583"/>
                                        </a:lnTo>
                                        <a:lnTo>
                                          <a:pt x="242" y="576"/>
                                        </a:lnTo>
                                        <a:lnTo>
                                          <a:pt x="263" y="567"/>
                                        </a:lnTo>
                                        <a:lnTo>
                                          <a:pt x="283" y="559"/>
                                        </a:lnTo>
                                        <a:lnTo>
                                          <a:pt x="301" y="550"/>
                                        </a:lnTo>
                                        <a:lnTo>
                                          <a:pt x="318" y="541"/>
                                        </a:lnTo>
                                        <a:lnTo>
                                          <a:pt x="334" y="532"/>
                                        </a:lnTo>
                                        <a:lnTo>
                                          <a:pt x="350" y="522"/>
                                        </a:lnTo>
                                        <a:lnTo>
                                          <a:pt x="365" y="511"/>
                                        </a:lnTo>
                                        <a:lnTo>
                                          <a:pt x="380" y="501"/>
                                        </a:lnTo>
                                        <a:lnTo>
                                          <a:pt x="396" y="489"/>
                                        </a:lnTo>
                                        <a:lnTo>
                                          <a:pt x="416" y="472"/>
                                        </a:lnTo>
                                        <a:lnTo>
                                          <a:pt x="427" y="456"/>
                                        </a:lnTo>
                                        <a:lnTo>
                                          <a:pt x="429" y="443"/>
                                        </a:lnTo>
                                        <a:lnTo>
                                          <a:pt x="422" y="425"/>
                                        </a:lnTo>
                                        <a:lnTo>
                                          <a:pt x="413" y="405"/>
                                        </a:lnTo>
                                        <a:lnTo>
                                          <a:pt x="405" y="382"/>
                                        </a:lnTo>
                                        <a:lnTo>
                                          <a:pt x="406" y="364"/>
                                        </a:lnTo>
                                        <a:lnTo>
                                          <a:pt x="413" y="352"/>
                                        </a:lnTo>
                                        <a:lnTo>
                                          <a:pt x="435" y="333"/>
                                        </a:lnTo>
                                        <a:lnTo>
                                          <a:pt x="455" y="314"/>
                                        </a:lnTo>
                                        <a:lnTo>
                                          <a:pt x="474" y="295"/>
                                        </a:lnTo>
                                        <a:lnTo>
                                          <a:pt x="492" y="277"/>
                                        </a:lnTo>
                                        <a:lnTo>
                                          <a:pt x="509" y="259"/>
                                        </a:lnTo>
                                        <a:lnTo>
                                          <a:pt x="525" y="241"/>
                                        </a:lnTo>
                                        <a:lnTo>
                                          <a:pt x="539" y="224"/>
                                        </a:lnTo>
                                        <a:lnTo>
                                          <a:pt x="552" y="207"/>
                                        </a:lnTo>
                                        <a:lnTo>
                                          <a:pt x="564" y="191"/>
                                        </a:lnTo>
                                        <a:lnTo>
                                          <a:pt x="574" y="175"/>
                                        </a:lnTo>
                                        <a:lnTo>
                                          <a:pt x="583" y="160"/>
                                        </a:lnTo>
                                        <a:lnTo>
                                          <a:pt x="590" y="146"/>
                                        </a:lnTo>
                                        <a:lnTo>
                                          <a:pt x="595" y="134"/>
                                        </a:lnTo>
                                        <a:lnTo>
                                          <a:pt x="598" y="122"/>
                                        </a:lnTo>
                                        <a:lnTo>
                                          <a:pt x="600" y="111"/>
                                        </a:lnTo>
                                        <a:lnTo>
                                          <a:pt x="600" y="101"/>
                                        </a:lnTo>
                                        <a:lnTo>
                                          <a:pt x="598" y="93"/>
                                        </a:lnTo>
                                        <a:lnTo>
                                          <a:pt x="585" y="78"/>
                                        </a:lnTo>
                                        <a:lnTo>
                                          <a:pt x="569" y="62"/>
                                        </a:lnTo>
                                        <a:lnTo>
                                          <a:pt x="551" y="47"/>
                                        </a:lnTo>
                                        <a:lnTo>
                                          <a:pt x="533" y="32"/>
                                        </a:lnTo>
                                        <a:lnTo>
                                          <a:pt x="515" y="20"/>
                                        </a:lnTo>
                                        <a:lnTo>
                                          <a:pt x="497" y="9"/>
                                        </a:lnTo>
                                        <a:lnTo>
                                          <a:pt x="482" y="3"/>
                                        </a:lnTo>
                                        <a:lnTo>
                                          <a:pt x="473" y="0"/>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 name="Freeform 15"/>
                              <wps:cNvSpPr>
                                <a:spLocks/>
                              </wps:cNvSpPr>
                              <wps:spPr bwMode="auto">
                                <a:xfrm>
                                  <a:off x="518" y="103"/>
                                  <a:ext cx="43" cy="87"/>
                                </a:xfrm>
                                <a:custGeom>
                                  <a:avLst/>
                                  <a:gdLst>
                                    <a:gd name="T0" fmla="*/ 42 w 43"/>
                                    <a:gd name="T1" fmla="*/ 5 h 87"/>
                                    <a:gd name="T2" fmla="*/ 38 w 43"/>
                                    <a:gd name="T3" fmla="*/ 0 h 87"/>
                                    <a:gd name="T4" fmla="*/ 22 w 43"/>
                                    <a:gd name="T5" fmla="*/ 0 h 87"/>
                                    <a:gd name="T6" fmla="*/ 4 w 43"/>
                                    <a:gd name="T7" fmla="*/ 6 h 87"/>
                                    <a:gd name="T8" fmla="*/ 0 w 43"/>
                                    <a:gd name="T9" fmla="*/ 18 h 87"/>
                                    <a:gd name="T10" fmla="*/ 5 w 43"/>
                                    <a:gd name="T11" fmla="*/ 39 h 87"/>
                                    <a:gd name="T12" fmla="*/ 15 w 43"/>
                                    <a:gd name="T13" fmla="*/ 65 h 87"/>
                                    <a:gd name="T14" fmla="*/ 22 w 43"/>
                                    <a:gd name="T15" fmla="*/ 86 h 8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3" h="87">
                                      <a:moveTo>
                                        <a:pt x="42" y="5"/>
                                      </a:moveTo>
                                      <a:lnTo>
                                        <a:pt x="38" y="0"/>
                                      </a:lnTo>
                                      <a:lnTo>
                                        <a:pt x="22" y="0"/>
                                      </a:lnTo>
                                      <a:lnTo>
                                        <a:pt x="4" y="6"/>
                                      </a:lnTo>
                                      <a:lnTo>
                                        <a:pt x="0" y="18"/>
                                      </a:lnTo>
                                      <a:lnTo>
                                        <a:pt x="5" y="39"/>
                                      </a:lnTo>
                                      <a:lnTo>
                                        <a:pt x="15" y="65"/>
                                      </a:lnTo>
                                      <a:lnTo>
                                        <a:pt x="22" y="86"/>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6"/>
                              <wps:cNvSpPr>
                                <a:spLocks/>
                              </wps:cNvSpPr>
                              <wps:spPr bwMode="auto">
                                <a:xfrm>
                                  <a:off x="527" y="95"/>
                                  <a:ext cx="46" cy="87"/>
                                </a:xfrm>
                                <a:custGeom>
                                  <a:avLst/>
                                  <a:gdLst>
                                    <a:gd name="T0" fmla="*/ 45 w 46"/>
                                    <a:gd name="T1" fmla="*/ 3 h 87"/>
                                    <a:gd name="T2" fmla="*/ 31 w 46"/>
                                    <a:gd name="T3" fmla="*/ 0 h 87"/>
                                    <a:gd name="T4" fmla="*/ 7 w 46"/>
                                    <a:gd name="T5" fmla="*/ 4 h 87"/>
                                    <a:gd name="T6" fmla="*/ 0 w 46"/>
                                    <a:gd name="T7" fmla="*/ 17 h 87"/>
                                    <a:gd name="T8" fmla="*/ 2 w 46"/>
                                    <a:gd name="T9" fmla="*/ 39 h 87"/>
                                    <a:gd name="T10" fmla="*/ 12 w 46"/>
                                    <a:gd name="T11" fmla="*/ 67 h 87"/>
                                    <a:gd name="T12" fmla="*/ 18 w 46"/>
                                    <a:gd name="T13" fmla="*/ 87 h 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6" h="87">
                                      <a:moveTo>
                                        <a:pt x="45" y="3"/>
                                      </a:moveTo>
                                      <a:lnTo>
                                        <a:pt x="31" y="0"/>
                                      </a:lnTo>
                                      <a:lnTo>
                                        <a:pt x="7" y="4"/>
                                      </a:lnTo>
                                      <a:lnTo>
                                        <a:pt x="0" y="17"/>
                                      </a:lnTo>
                                      <a:lnTo>
                                        <a:pt x="2" y="39"/>
                                      </a:lnTo>
                                      <a:lnTo>
                                        <a:pt x="12" y="67"/>
                                      </a:lnTo>
                                      <a:lnTo>
                                        <a:pt x="18" y="87"/>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7"/>
                              <wps:cNvSpPr>
                                <a:spLocks/>
                              </wps:cNvSpPr>
                              <wps:spPr bwMode="auto">
                                <a:xfrm>
                                  <a:off x="29" y="212"/>
                                  <a:ext cx="500" cy="324"/>
                                </a:xfrm>
                                <a:custGeom>
                                  <a:avLst/>
                                  <a:gdLst>
                                    <a:gd name="T0" fmla="*/ 6 w 500"/>
                                    <a:gd name="T1" fmla="*/ 324 h 324"/>
                                    <a:gd name="T2" fmla="*/ 2 w 500"/>
                                    <a:gd name="T3" fmla="*/ 317 h 324"/>
                                    <a:gd name="T4" fmla="*/ 0 w 500"/>
                                    <a:gd name="T5" fmla="*/ 309 h 324"/>
                                    <a:gd name="T6" fmla="*/ 0 w 500"/>
                                    <a:gd name="T7" fmla="*/ 299 h 324"/>
                                    <a:gd name="T8" fmla="*/ 2 w 500"/>
                                    <a:gd name="T9" fmla="*/ 289 h 324"/>
                                    <a:gd name="T10" fmla="*/ 6 w 500"/>
                                    <a:gd name="T11" fmla="*/ 278 h 324"/>
                                    <a:gd name="T12" fmla="*/ 12 w 500"/>
                                    <a:gd name="T13" fmla="*/ 266 h 324"/>
                                    <a:gd name="T14" fmla="*/ 20 w 500"/>
                                    <a:gd name="T15" fmla="*/ 253 h 324"/>
                                    <a:gd name="T16" fmla="*/ 30 w 500"/>
                                    <a:gd name="T17" fmla="*/ 239 h 324"/>
                                    <a:gd name="T18" fmla="*/ 41 w 500"/>
                                    <a:gd name="T19" fmla="*/ 224 h 324"/>
                                    <a:gd name="T20" fmla="*/ 54 w 500"/>
                                    <a:gd name="T21" fmla="*/ 209 h 324"/>
                                    <a:gd name="T22" fmla="*/ 68 w 500"/>
                                    <a:gd name="T23" fmla="*/ 194 h 324"/>
                                    <a:gd name="T24" fmla="*/ 84 w 500"/>
                                    <a:gd name="T25" fmla="*/ 177 h 324"/>
                                    <a:gd name="T26" fmla="*/ 100 w 500"/>
                                    <a:gd name="T27" fmla="*/ 160 h 324"/>
                                    <a:gd name="T28" fmla="*/ 119 w 500"/>
                                    <a:gd name="T29" fmla="*/ 143 h 324"/>
                                    <a:gd name="T30" fmla="*/ 138 w 500"/>
                                    <a:gd name="T31" fmla="*/ 125 h 324"/>
                                    <a:gd name="T32" fmla="*/ 158 w 500"/>
                                    <a:gd name="T33" fmla="*/ 106 h 324"/>
                                    <a:gd name="T34" fmla="*/ 179 w 500"/>
                                    <a:gd name="T35" fmla="*/ 88 h 324"/>
                                    <a:gd name="T36" fmla="*/ 202 w 500"/>
                                    <a:gd name="T37" fmla="*/ 72 h 324"/>
                                    <a:gd name="T38" fmla="*/ 219 w 500"/>
                                    <a:gd name="T39" fmla="*/ 68 h 324"/>
                                    <a:gd name="T40" fmla="*/ 239 w 500"/>
                                    <a:gd name="T41" fmla="*/ 82 h 324"/>
                                    <a:gd name="T42" fmla="*/ 257 w 500"/>
                                    <a:gd name="T43" fmla="*/ 96 h 324"/>
                                    <a:gd name="T44" fmla="*/ 269 w 500"/>
                                    <a:gd name="T45" fmla="*/ 107 h 324"/>
                                    <a:gd name="T46" fmla="*/ 280 w 500"/>
                                    <a:gd name="T47" fmla="*/ 114 h 324"/>
                                    <a:gd name="T48" fmla="*/ 298 w 500"/>
                                    <a:gd name="T49" fmla="*/ 117 h 324"/>
                                    <a:gd name="T50" fmla="*/ 314 w 500"/>
                                    <a:gd name="T51" fmla="*/ 107 h 324"/>
                                    <a:gd name="T52" fmla="*/ 332 w 500"/>
                                    <a:gd name="T53" fmla="*/ 97 h 324"/>
                                    <a:gd name="T54" fmla="*/ 349 w 500"/>
                                    <a:gd name="T55" fmla="*/ 85 h 324"/>
                                    <a:gd name="T56" fmla="*/ 366 w 500"/>
                                    <a:gd name="T57" fmla="*/ 74 h 324"/>
                                    <a:gd name="T58" fmla="*/ 383 w 500"/>
                                    <a:gd name="T59" fmla="*/ 62 h 324"/>
                                    <a:gd name="T60" fmla="*/ 400 w 500"/>
                                    <a:gd name="T61" fmla="*/ 51 h 324"/>
                                    <a:gd name="T62" fmla="*/ 416 w 500"/>
                                    <a:gd name="T63" fmla="*/ 41 h 324"/>
                                    <a:gd name="T64" fmla="*/ 442 w 500"/>
                                    <a:gd name="T65" fmla="*/ 28 h 324"/>
                                    <a:gd name="T66" fmla="*/ 466 w 500"/>
                                    <a:gd name="T67" fmla="*/ 15 h 324"/>
                                    <a:gd name="T68" fmla="*/ 486 w 500"/>
                                    <a:gd name="T69" fmla="*/ 6 h 324"/>
                                    <a:gd name="T70" fmla="*/ 500 w 500"/>
                                    <a:gd name="T71" fmla="*/ 0 h 32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00" h="324">
                                      <a:moveTo>
                                        <a:pt x="6" y="324"/>
                                      </a:moveTo>
                                      <a:lnTo>
                                        <a:pt x="2" y="317"/>
                                      </a:lnTo>
                                      <a:lnTo>
                                        <a:pt x="0" y="309"/>
                                      </a:lnTo>
                                      <a:lnTo>
                                        <a:pt x="0" y="299"/>
                                      </a:lnTo>
                                      <a:lnTo>
                                        <a:pt x="2" y="289"/>
                                      </a:lnTo>
                                      <a:lnTo>
                                        <a:pt x="6" y="278"/>
                                      </a:lnTo>
                                      <a:lnTo>
                                        <a:pt x="12" y="266"/>
                                      </a:lnTo>
                                      <a:lnTo>
                                        <a:pt x="20" y="253"/>
                                      </a:lnTo>
                                      <a:lnTo>
                                        <a:pt x="30" y="239"/>
                                      </a:lnTo>
                                      <a:lnTo>
                                        <a:pt x="41" y="224"/>
                                      </a:lnTo>
                                      <a:lnTo>
                                        <a:pt x="54" y="209"/>
                                      </a:lnTo>
                                      <a:lnTo>
                                        <a:pt x="68" y="194"/>
                                      </a:lnTo>
                                      <a:lnTo>
                                        <a:pt x="84" y="177"/>
                                      </a:lnTo>
                                      <a:lnTo>
                                        <a:pt x="100" y="160"/>
                                      </a:lnTo>
                                      <a:lnTo>
                                        <a:pt x="119" y="143"/>
                                      </a:lnTo>
                                      <a:lnTo>
                                        <a:pt x="138" y="125"/>
                                      </a:lnTo>
                                      <a:lnTo>
                                        <a:pt x="158" y="106"/>
                                      </a:lnTo>
                                      <a:lnTo>
                                        <a:pt x="179" y="88"/>
                                      </a:lnTo>
                                      <a:lnTo>
                                        <a:pt x="202" y="72"/>
                                      </a:lnTo>
                                      <a:lnTo>
                                        <a:pt x="219" y="68"/>
                                      </a:lnTo>
                                      <a:lnTo>
                                        <a:pt x="239" y="82"/>
                                      </a:lnTo>
                                      <a:lnTo>
                                        <a:pt x="257" y="96"/>
                                      </a:lnTo>
                                      <a:lnTo>
                                        <a:pt x="269" y="107"/>
                                      </a:lnTo>
                                      <a:lnTo>
                                        <a:pt x="280" y="114"/>
                                      </a:lnTo>
                                      <a:lnTo>
                                        <a:pt x="298" y="117"/>
                                      </a:lnTo>
                                      <a:lnTo>
                                        <a:pt x="314" y="107"/>
                                      </a:lnTo>
                                      <a:lnTo>
                                        <a:pt x="332" y="97"/>
                                      </a:lnTo>
                                      <a:lnTo>
                                        <a:pt x="349" y="85"/>
                                      </a:lnTo>
                                      <a:lnTo>
                                        <a:pt x="366" y="74"/>
                                      </a:lnTo>
                                      <a:lnTo>
                                        <a:pt x="383" y="62"/>
                                      </a:lnTo>
                                      <a:lnTo>
                                        <a:pt x="400" y="51"/>
                                      </a:lnTo>
                                      <a:lnTo>
                                        <a:pt x="416" y="41"/>
                                      </a:lnTo>
                                      <a:lnTo>
                                        <a:pt x="442" y="28"/>
                                      </a:lnTo>
                                      <a:lnTo>
                                        <a:pt x="466" y="15"/>
                                      </a:lnTo>
                                      <a:lnTo>
                                        <a:pt x="486" y="6"/>
                                      </a:lnTo>
                                      <a:lnTo>
                                        <a:pt x="500" y="0"/>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8"/>
                              <wps:cNvSpPr>
                                <a:spLocks/>
                              </wps:cNvSpPr>
                              <wps:spPr bwMode="auto">
                                <a:xfrm>
                                  <a:off x="100" y="418"/>
                                  <a:ext cx="246" cy="151"/>
                                </a:xfrm>
                                <a:custGeom>
                                  <a:avLst/>
                                  <a:gdLst>
                                    <a:gd name="T0" fmla="*/ 7 w 246"/>
                                    <a:gd name="T1" fmla="*/ 134 h 151"/>
                                    <a:gd name="T2" fmla="*/ 25 w 246"/>
                                    <a:gd name="T3" fmla="*/ 129 h 151"/>
                                    <a:gd name="T4" fmla="*/ 39 w 246"/>
                                    <a:gd name="T5" fmla="*/ 125 h 151"/>
                                    <a:gd name="T6" fmla="*/ 52 w 246"/>
                                    <a:gd name="T7" fmla="*/ 119 h 151"/>
                                    <a:gd name="T8" fmla="*/ 67 w 246"/>
                                    <a:gd name="T9" fmla="*/ 111 h 151"/>
                                    <a:gd name="T10" fmla="*/ 89 w 246"/>
                                    <a:gd name="T11" fmla="*/ 98 h 151"/>
                                    <a:gd name="T12" fmla="*/ 120 w 246"/>
                                    <a:gd name="T13" fmla="*/ 79 h 151"/>
                                    <a:gd name="T14" fmla="*/ 147 w 246"/>
                                    <a:gd name="T15" fmla="*/ 62 h 151"/>
                                    <a:gd name="T16" fmla="*/ 170 w 246"/>
                                    <a:gd name="T17" fmla="*/ 47 h 151"/>
                                    <a:gd name="T18" fmla="*/ 190 w 246"/>
                                    <a:gd name="T19" fmla="*/ 33 h 151"/>
                                    <a:gd name="T20" fmla="*/ 205 w 246"/>
                                    <a:gd name="T21" fmla="*/ 23 h 151"/>
                                    <a:gd name="T22" fmla="*/ 216 w 246"/>
                                    <a:gd name="T23" fmla="*/ 15 h 151"/>
                                    <a:gd name="T24" fmla="*/ 223 w 246"/>
                                    <a:gd name="T25" fmla="*/ 10 h 151"/>
                                    <a:gd name="T26" fmla="*/ 226 w 246"/>
                                    <a:gd name="T27" fmla="*/ 7 h 151"/>
                                    <a:gd name="T28" fmla="*/ 233 w 246"/>
                                    <a:gd name="T29" fmla="*/ 0 h 151"/>
                                    <a:gd name="T30" fmla="*/ 233 w 246"/>
                                    <a:gd name="T31" fmla="*/ 0 h 151"/>
                                    <a:gd name="T32" fmla="*/ 239 w 246"/>
                                    <a:gd name="T33" fmla="*/ 7 h 151"/>
                                    <a:gd name="T34" fmla="*/ 245 w 246"/>
                                    <a:gd name="T35" fmla="*/ 14 h 151"/>
                                    <a:gd name="T36" fmla="*/ 236 w 246"/>
                                    <a:gd name="T37" fmla="*/ 19 h 151"/>
                                    <a:gd name="T38" fmla="*/ 236 w 246"/>
                                    <a:gd name="T39" fmla="*/ 19 h 151"/>
                                    <a:gd name="T40" fmla="*/ 212 w 246"/>
                                    <a:gd name="T41" fmla="*/ 38 h 151"/>
                                    <a:gd name="T42" fmla="*/ 194 w 246"/>
                                    <a:gd name="T43" fmla="*/ 51 h 151"/>
                                    <a:gd name="T44" fmla="*/ 180 w 246"/>
                                    <a:gd name="T45" fmla="*/ 62 h 151"/>
                                    <a:gd name="T46" fmla="*/ 167 w 246"/>
                                    <a:gd name="T47" fmla="*/ 70 h 151"/>
                                    <a:gd name="T48" fmla="*/ 154 w 246"/>
                                    <a:gd name="T49" fmla="*/ 78 h 151"/>
                                    <a:gd name="T50" fmla="*/ 139 w 246"/>
                                    <a:gd name="T51" fmla="*/ 86 h 151"/>
                                    <a:gd name="T52" fmla="*/ 110 w 246"/>
                                    <a:gd name="T53" fmla="*/ 102 h 151"/>
                                    <a:gd name="T54" fmla="*/ 84 w 246"/>
                                    <a:gd name="T55" fmla="*/ 116 h 151"/>
                                    <a:gd name="T56" fmla="*/ 61 w 246"/>
                                    <a:gd name="T57" fmla="*/ 127 h 151"/>
                                    <a:gd name="T58" fmla="*/ 42 w 246"/>
                                    <a:gd name="T59" fmla="*/ 136 h 151"/>
                                    <a:gd name="T60" fmla="*/ 28 w 246"/>
                                    <a:gd name="T61" fmla="*/ 142 h 151"/>
                                    <a:gd name="T62" fmla="*/ 19 w 246"/>
                                    <a:gd name="T63" fmla="*/ 145 h 151"/>
                                    <a:gd name="T64" fmla="*/ 10 w 246"/>
                                    <a:gd name="T65" fmla="*/ 150 h 151"/>
                                    <a:gd name="T66" fmla="*/ 10 w 246"/>
                                    <a:gd name="T67" fmla="*/ 150 h 151"/>
                                    <a:gd name="T68" fmla="*/ 5 w 246"/>
                                    <a:gd name="T69" fmla="*/ 145 h 151"/>
                                    <a:gd name="T70" fmla="*/ 0 w 246"/>
                                    <a:gd name="T71" fmla="*/ 138 h 151"/>
                                    <a:gd name="T72" fmla="*/ 7 w 246"/>
                                    <a:gd name="T73" fmla="*/ 134 h 151"/>
                                    <a:gd name="T74" fmla="*/ 7 w 246"/>
                                    <a:gd name="T75" fmla="*/ 134 h 151"/>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46" h="151">
                                      <a:moveTo>
                                        <a:pt x="7" y="134"/>
                                      </a:moveTo>
                                      <a:lnTo>
                                        <a:pt x="25" y="129"/>
                                      </a:lnTo>
                                      <a:lnTo>
                                        <a:pt x="39" y="125"/>
                                      </a:lnTo>
                                      <a:lnTo>
                                        <a:pt x="52" y="119"/>
                                      </a:lnTo>
                                      <a:lnTo>
                                        <a:pt x="67" y="111"/>
                                      </a:lnTo>
                                      <a:lnTo>
                                        <a:pt x="89" y="98"/>
                                      </a:lnTo>
                                      <a:lnTo>
                                        <a:pt x="120" y="79"/>
                                      </a:lnTo>
                                      <a:lnTo>
                                        <a:pt x="147" y="62"/>
                                      </a:lnTo>
                                      <a:lnTo>
                                        <a:pt x="170" y="47"/>
                                      </a:lnTo>
                                      <a:lnTo>
                                        <a:pt x="190" y="33"/>
                                      </a:lnTo>
                                      <a:lnTo>
                                        <a:pt x="205" y="23"/>
                                      </a:lnTo>
                                      <a:lnTo>
                                        <a:pt x="216" y="15"/>
                                      </a:lnTo>
                                      <a:lnTo>
                                        <a:pt x="223" y="10"/>
                                      </a:lnTo>
                                      <a:lnTo>
                                        <a:pt x="226" y="7"/>
                                      </a:lnTo>
                                      <a:lnTo>
                                        <a:pt x="233" y="0"/>
                                      </a:lnTo>
                                      <a:lnTo>
                                        <a:pt x="239" y="7"/>
                                      </a:lnTo>
                                      <a:lnTo>
                                        <a:pt x="245" y="14"/>
                                      </a:lnTo>
                                      <a:lnTo>
                                        <a:pt x="236" y="19"/>
                                      </a:lnTo>
                                      <a:lnTo>
                                        <a:pt x="212" y="38"/>
                                      </a:lnTo>
                                      <a:lnTo>
                                        <a:pt x="194" y="51"/>
                                      </a:lnTo>
                                      <a:lnTo>
                                        <a:pt x="180" y="62"/>
                                      </a:lnTo>
                                      <a:lnTo>
                                        <a:pt x="167" y="70"/>
                                      </a:lnTo>
                                      <a:lnTo>
                                        <a:pt x="154" y="78"/>
                                      </a:lnTo>
                                      <a:lnTo>
                                        <a:pt x="139" y="86"/>
                                      </a:lnTo>
                                      <a:lnTo>
                                        <a:pt x="110" y="102"/>
                                      </a:lnTo>
                                      <a:lnTo>
                                        <a:pt x="84" y="116"/>
                                      </a:lnTo>
                                      <a:lnTo>
                                        <a:pt x="61" y="127"/>
                                      </a:lnTo>
                                      <a:lnTo>
                                        <a:pt x="42" y="136"/>
                                      </a:lnTo>
                                      <a:lnTo>
                                        <a:pt x="28" y="142"/>
                                      </a:lnTo>
                                      <a:lnTo>
                                        <a:pt x="19" y="145"/>
                                      </a:lnTo>
                                      <a:lnTo>
                                        <a:pt x="10" y="150"/>
                                      </a:lnTo>
                                      <a:lnTo>
                                        <a:pt x="5" y="145"/>
                                      </a:lnTo>
                                      <a:lnTo>
                                        <a:pt x="0" y="138"/>
                                      </a:lnTo>
                                      <a:lnTo>
                                        <a:pt x="7" y="134"/>
                                      </a:lnTo>
                                      <a:close/>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9"/>
                              <wps:cNvSpPr>
                                <a:spLocks/>
                              </wps:cNvSpPr>
                              <wps:spPr bwMode="auto">
                                <a:xfrm>
                                  <a:off x="126" y="443"/>
                                  <a:ext cx="230" cy="143"/>
                                </a:xfrm>
                                <a:custGeom>
                                  <a:avLst/>
                                  <a:gdLst>
                                    <a:gd name="T0" fmla="*/ 7 w 230"/>
                                    <a:gd name="T1" fmla="*/ 126 h 143"/>
                                    <a:gd name="T2" fmla="*/ 23 w 230"/>
                                    <a:gd name="T3" fmla="*/ 123 h 143"/>
                                    <a:gd name="T4" fmla="*/ 36 w 230"/>
                                    <a:gd name="T5" fmla="*/ 119 h 143"/>
                                    <a:gd name="T6" fmla="*/ 49 w 230"/>
                                    <a:gd name="T7" fmla="*/ 113 h 143"/>
                                    <a:gd name="T8" fmla="*/ 66 w 230"/>
                                    <a:gd name="T9" fmla="*/ 104 h 143"/>
                                    <a:gd name="T10" fmla="*/ 92 w 230"/>
                                    <a:gd name="T11" fmla="*/ 88 h 143"/>
                                    <a:gd name="T12" fmla="*/ 123 w 230"/>
                                    <a:gd name="T13" fmla="*/ 69 h 143"/>
                                    <a:gd name="T14" fmla="*/ 149 w 230"/>
                                    <a:gd name="T15" fmla="*/ 52 h 143"/>
                                    <a:gd name="T16" fmla="*/ 171 w 230"/>
                                    <a:gd name="T17" fmla="*/ 37 h 143"/>
                                    <a:gd name="T18" fmla="*/ 188 w 230"/>
                                    <a:gd name="T19" fmla="*/ 25 h 143"/>
                                    <a:gd name="T20" fmla="*/ 200 w 230"/>
                                    <a:gd name="T21" fmla="*/ 16 h 143"/>
                                    <a:gd name="T22" fmla="*/ 208 w 230"/>
                                    <a:gd name="T23" fmla="*/ 10 h 143"/>
                                    <a:gd name="T24" fmla="*/ 212 w 230"/>
                                    <a:gd name="T25" fmla="*/ 7 h 143"/>
                                    <a:gd name="T26" fmla="*/ 219 w 230"/>
                                    <a:gd name="T27" fmla="*/ 0 h 143"/>
                                    <a:gd name="T28" fmla="*/ 219 w 230"/>
                                    <a:gd name="T29" fmla="*/ 0 h 143"/>
                                    <a:gd name="T30" fmla="*/ 224 w 230"/>
                                    <a:gd name="T31" fmla="*/ 7 h 143"/>
                                    <a:gd name="T32" fmla="*/ 230 w 230"/>
                                    <a:gd name="T33" fmla="*/ 14 h 143"/>
                                    <a:gd name="T34" fmla="*/ 222 w 230"/>
                                    <a:gd name="T35" fmla="*/ 19 h 143"/>
                                    <a:gd name="T36" fmla="*/ 222 w 230"/>
                                    <a:gd name="T37" fmla="*/ 19 h 143"/>
                                    <a:gd name="T38" fmla="*/ 199 w 230"/>
                                    <a:gd name="T39" fmla="*/ 37 h 143"/>
                                    <a:gd name="T40" fmla="*/ 182 w 230"/>
                                    <a:gd name="T41" fmla="*/ 50 h 143"/>
                                    <a:gd name="T42" fmla="*/ 169 w 230"/>
                                    <a:gd name="T43" fmla="*/ 60 h 143"/>
                                    <a:gd name="T44" fmla="*/ 156 w 230"/>
                                    <a:gd name="T45" fmla="*/ 68 h 143"/>
                                    <a:gd name="T46" fmla="*/ 143 w 230"/>
                                    <a:gd name="T47" fmla="*/ 76 h 143"/>
                                    <a:gd name="T48" fmla="*/ 125 w 230"/>
                                    <a:gd name="T49" fmla="*/ 86 h 143"/>
                                    <a:gd name="T50" fmla="*/ 96 w 230"/>
                                    <a:gd name="T51" fmla="*/ 102 h 143"/>
                                    <a:gd name="T52" fmla="*/ 70 w 230"/>
                                    <a:gd name="T53" fmla="*/ 115 h 143"/>
                                    <a:gd name="T54" fmla="*/ 48 w 230"/>
                                    <a:gd name="T55" fmla="*/ 125 h 143"/>
                                    <a:gd name="T56" fmla="*/ 31 w 230"/>
                                    <a:gd name="T57" fmla="*/ 132 h 143"/>
                                    <a:gd name="T58" fmla="*/ 21 w 230"/>
                                    <a:gd name="T59" fmla="*/ 137 h 143"/>
                                    <a:gd name="T60" fmla="*/ 10 w 230"/>
                                    <a:gd name="T61" fmla="*/ 142 h 143"/>
                                    <a:gd name="T62" fmla="*/ 10 w 230"/>
                                    <a:gd name="T63" fmla="*/ 142 h 143"/>
                                    <a:gd name="T64" fmla="*/ 5 w 230"/>
                                    <a:gd name="T65" fmla="*/ 137 h 143"/>
                                    <a:gd name="T66" fmla="*/ 0 w 230"/>
                                    <a:gd name="T67" fmla="*/ 130 h 143"/>
                                    <a:gd name="T68" fmla="*/ 7 w 230"/>
                                    <a:gd name="T69" fmla="*/ 126 h 143"/>
                                    <a:gd name="T70" fmla="*/ 7 w 230"/>
                                    <a:gd name="T71" fmla="*/ 126 h 1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30" h="143">
                                      <a:moveTo>
                                        <a:pt x="7" y="126"/>
                                      </a:moveTo>
                                      <a:lnTo>
                                        <a:pt x="23" y="123"/>
                                      </a:lnTo>
                                      <a:lnTo>
                                        <a:pt x="36" y="119"/>
                                      </a:lnTo>
                                      <a:lnTo>
                                        <a:pt x="49" y="113"/>
                                      </a:lnTo>
                                      <a:lnTo>
                                        <a:pt x="66" y="104"/>
                                      </a:lnTo>
                                      <a:lnTo>
                                        <a:pt x="92" y="88"/>
                                      </a:lnTo>
                                      <a:lnTo>
                                        <a:pt x="123" y="69"/>
                                      </a:lnTo>
                                      <a:lnTo>
                                        <a:pt x="149" y="52"/>
                                      </a:lnTo>
                                      <a:lnTo>
                                        <a:pt x="171" y="37"/>
                                      </a:lnTo>
                                      <a:lnTo>
                                        <a:pt x="188" y="25"/>
                                      </a:lnTo>
                                      <a:lnTo>
                                        <a:pt x="200" y="16"/>
                                      </a:lnTo>
                                      <a:lnTo>
                                        <a:pt x="208" y="10"/>
                                      </a:lnTo>
                                      <a:lnTo>
                                        <a:pt x="212" y="7"/>
                                      </a:lnTo>
                                      <a:lnTo>
                                        <a:pt x="219" y="0"/>
                                      </a:lnTo>
                                      <a:lnTo>
                                        <a:pt x="224" y="7"/>
                                      </a:lnTo>
                                      <a:lnTo>
                                        <a:pt x="230" y="14"/>
                                      </a:lnTo>
                                      <a:lnTo>
                                        <a:pt x="222" y="19"/>
                                      </a:lnTo>
                                      <a:lnTo>
                                        <a:pt x="199" y="37"/>
                                      </a:lnTo>
                                      <a:lnTo>
                                        <a:pt x="182" y="50"/>
                                      </a:lnTo>
                                      <a:lnTo>
                                        <a:pt x="169" y="60"/>
                                      </a:lnTo>
                                      <a:lnTo>
                                        <a:pt x="156" y="68"/>
                                      </a:lnTo>
                                      <a:lnTo>
                                        <a:pt x="143" y="76"/>
                                      </a:lnTo>
                                      <a:lnTo>
                                        <a:pt x="125" y="86"/>
                                      </a:lnTo>
                                      <a:lnTo>
                                        <a:pt x="96" y="102"/>
                                      </a:lnTo>
                                      <a:lnTo>
                                        <a:pt x="70" y="115"/>
                                      </a:lnTo>
                                      <a:lnTo>
                                        <a:pt x="48" y="125"/>
                                      </a:lnTo>
                                      <a:lnTo>
                                        <a:pt x="31" y="132"/>
                                      </a:lnTo>
                                      <a:lnTo>
                                        <a:pt x="21" y="137"/>
                                      </a:lnTo>
                                      <a:lnTo>
                                        <a:pt x="10" y="142"/>
                                      </a:lnTo>
                                      <a:lnTo>
                                        <a:pt x="5" y="137"/>
                                      </a:lnTo>
                                      <a:lnTo>
                                        <a:pt x="0" y="130"/>
                                      </a:lnTo>
                                      <a:lnTo>
                                        <a:pt x="7" y="126"/>
                                      </a:lnTo>
                                      <a:close/>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0"/>
                              <wps:cNvSpPr>
                                <a:spLocks/>
                              </wps:cNvSpPr>
                              <wps:spPr bwMode="auto">
                                <a:xfrm>
                                  <a:off x="152" y="471"/>
                                  <a:ext cx="214" cy="132"/>
                                </a:xfrm>
                                <a:custGeom>
                                  <a:avLst/>
                                  <a:gdLst>
                                    <a:gd name="T0" fmla="*/ 7 w 214"/>
                                    <a:gd name="T1" fmla="*/ 115 h 132"/>
                                    <a:gd name="T2" fmla="*/ 22 w 214"/>
                                    <a:gd name="T3" fmla="*/ 111 h 132"/>
                                    <a:gd name="T4" fmla="*/ 34 w 214"/>
                                    <a:gd name="T5" fmla="*/ 107 h 132"/>
                                    <a:gd name="T6" fmla="*/ 48 w 214"/>
                                    <a:gd name="T7" fmla="*/ 100 h 132"/>
                                    <a:gd name="T8" fmla="*/ 69 w 214"/>
                                    <a:gd name="T9" fmla="*/ 89 h 132"/>
                                    <a:gd name="T10" fmla="*/ 104 w 214"/>
                                    <a:gd name="T11" fmla="*/ 68 h 132"/>
                                    <a:gd name="T12" fmla="*/ 132 w 214"/>
                                    <a:gd name="T13" fmla="*/ 51 h 132"/>
                                    <a:gd name="T14" fmla="*/ 154 w 214"/>
                                    <a:gd name="T15" fmla="*/ 36 h 132"/>
                                    <a:gd name="T16" fmla="*/ 171 w 214"/>
                                    <a:gd name="T17" fmla="*/ 25 h 132"/>
                                    <a:gd name="T18" fmla="*/ 183 w 214"/>
                                    <a:gd name="T19" fmla="*/ 16 h 132"/>
                                    <a:gd name="T20" fmla="*/ 191 w 214"/>
                                    <a:gd name="T21" fmla="*/ 10 h 132"/>
                                    <a:gd name="T22" fmla="*/ 194 w 214"/>
                                    <a:gd name="T23" fmla="*/ 7 h 132"/>
                                    <a:gd name="T24" fmla="*/ 201 w 214"/>
                                    <a:gd name="T25" fmla="*/ 0 h 132"/>
                                    <a:gd name="T26" fmla="*/ 201 w 214"/>
                                    <a:gd name="T27" fmla="*/ 0 h 132"/>
                                    <a:gd name="T28" fmla="*/ 207 w 214"/>
                                    <a:gd name="T29" fmla="*/ 7 h 132"/>
                                    <a:gd name="T30" fmla="*/ 213 w 214"/>
                                    <a:gd name="T31" fmla="*/ 14 h 132"/>
                                    <a:gd name="T32" fmla="*/ 204 w 214"/>
                                    <a:gd name="T33" fmla="*/ 19 h 132"/>
                                    <a:gd name="T34" fmla="*/ 204 w 214"/>
                                    <a:gd name="T35" fmla="*/ 19 h 132"/>
                                    <a:gd name="T36" fmla="*/ 183 w 214"/>
                                    <a:gd name="T37" fmla="*/ 36 h 132"/>
                                    <a:gd name="T38" fmla="*/ 168 w 214"/>
                                    <a:gd name="T39" fmla="*/ 47 h 132"/>
                                    <a:gd name="T40" fmla="*/ 155 w 214"/>
                                    <a:gd name="T41" fmla="*/ 56 h 132"/>
                                    <a:gd name="T42" fmla="*/ 142 w 214"/>
                                    <a:gd name="T43" fmla="*/ 65 h 132"/>
                                    <a:gd name="T44" fmla="*/ 126 w 214"/>
                                    <a:gd name="T45" fmla="*/ 74 h 132"/>
                                    <a:gd name="T46" fmla="*/ 105 w 214"/>
                                    <a:gd name="T47" fmla="*/ 86 h 132"/>
                                    <a:gd name="T48" fmla="*/ 75 w 214"/>
                                    <a:gd name="T49" fmla="*/ 101 h 132"/>
                                    <a:gd name="T50" fmla="*/ 50 w 214"/>
                                    <a:gd name="T51" fmla="*/ 113 h 132"/>
                                    <a:gd name="T52" fmla="*/ 32 w 214"/>
                                    <a:gd name="T53" fmla="*/ 121 h 132"/>
                                    <a:gd name="T54" fmla="*/ 20 w 214"/>
                                    <a:gd name="T55" fmla="*/ 126 h 132"/>
                                    <a:gd name="T56" fmla="*/ 10 w 214"/>
                                    <a:gd name="T57" fmla="*/ 131 h 132"/>
                                    <a:gd name="T58" fmla="*/ 10 w 214"/>
                                    <a:gd name="T59" fmla="*/ 131 h 132"/>
                                    <a:gd name="T60" fmla="*/ 5 w 214"/>
                                    <a:gd name="T61" fmla="*/ 126 h 132"/>
                                    <a:gd name="T62" fmla="*/ 0 w 214"/>
                                    <a:gd name="T63" fmla="*/ 119 h 132"/>
                                    <a:gd name="T64" fmla="*/ 7 w 214"/>
                                    <a:gd name="T65" fmla="*/ 115 h 132"/>
                                    <a:gd name="T66" fmla="*/ 7 w 214"/>
                                    <a:gd name="T67" fmla="*/ 115 h 13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14" h="132">
                                      <a:moveTo>
                                        <a:pt x="7" y="115"/>
                                      </a:moveTo>
                                      <a:lnTo>
                                        <a:pt x="22" y="111"/>
                                      </a:lnTo>
                                      <a:lnTo>
                                        <a:pt x="34" y="107"/>
                                      </a:lnTo>
                                      <a:lnTo>
                                        <a:pt x="48" y="100"/>
                                      </a:lnTo>
                                      <a:lnTo>
                                        <a:pt x="69" y="89"/>
                                      </a:lnTo>
                                      <a:lnTo>
                                        <a:pt x="104" y="68"/>
                                      </a:lnTo>
                                      <a:lnTo>
                                        <a:pt x="132" y="51"/>
                                      </a:lnTo>
                                      <a:lnTo>
                                        <a:pt x="154" y="36"/>
                                      </a:lnTo>
                                      <a:lnTo>
                                        <a:pt x="171" y="25"/>
                                      </a:lnTo>
                                      <a:lnTo>
                                        <a:pt x="183" y="16"/>
                                      </a:lnTo>
                                      <a:lnTo>
                                        <a:pt x="191" y="10"/>
                                      </a:lnTo>
                                      <a:lnTo>
                                        <a:pt x="194" y="7"/>
                                      </a:lnTo>
                                      <a:lnTo>
                                        <a:pt x="201" y="0"/>
                                      </a:lnTo>
                                      <a:lnTo>
                                        <a:pt x="207" y="7"/>
                                      </a:lnTo>
                                      <a:lnTo>
                                        <a:pt x="213" y="14"/>
                                      </a:lnTo>
                                      <a:lnTo>
                                        <a:pt x="204" y="19"/>
                                      </a:lnTo>
                                      <a:lnTo>
                                        <a:pt x="183" y="36"/>
                                      </a:lnTo>
                                      <a:lnTo>
                                        <a:pt x="168" y="47"/>
                                      </a:lnTo>
                                      <a:lnTo>
                                        <a:pt x="155" y="56"/>
                                      </a:lnTo>
                                      <a:lnTo>
                                        <a:pt x="142" y="65"/>
                                      </a:lnTo>
                                      <a:lnTo>
                                        <a:pt x="126" y="74"/>
                                      </a:lnTo>
                                      <a:lnTo>
                                        <a:pt x="105" y="86"/>
                                      </a:lnTo>
                                      <a:lnTo>
                                        <a:pt x="75" y="101"/>
                                      </a:lnTo>
                                      <a:lnTo>
                                        <a:pt x="50" y="113"/>
                                      </a:lnTo>
                                      <a:lnTo>
                                        <a:pt x="32" y="121"/>
                                      </a:lnTo>
                                      <a:lnTo>
                                        <a:pt x="20" y="126"/>
                                      </a:lnTo>
                                      <a:lnTo>
                                        <a:pt x="10" y="131"/>
                                      </a:lnTo>
                                      <a:lnTo>
                                        <a:pt x="5" y="126"/>
                                      </a:lnTo>
                                      <a:lnTo>
                                        <a:pt x="0" y="119"/>
                                      </a:lnTo>
                                      <a:lnTo>
                                        <a:pt x="7" y="115"/>
                                      </a:lnTo>
                                      <a:close/>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1AF49E" id="Group 1" o:spid="_x0000_s1054" style="width:103.85pt;height:97.95pt;mso-position-horizontal-relative:char;mso-position-vertical-relative:line" coordorigin="4,4" coordsize="2080,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">
                      <v:rect id="Rectangle 7" o:spid="_x0000_s1055" style="position:absolute;left:404;top:365;width:168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6A1038A1" w14:textId="77777777" w:rsidR="009A7EF0" w:rsidRDefault="009A7EF0" w:rsidP="009A7EF0">
                              <w:pPr>
                                <w:spacing w:line="1600" w:lineRule="atLeast"/>
                              </w:pPr>
                            </w:p>
                            <w:p w14:paraId="0B597818" w14:textId="77777777" w:rsidR="009A7EF0" w:rsidRDefault="009A7EF0" w:rsidP="009A7EF0">
                              <w:pPr>
                                <w:widowControl w:val="0"/>
                                <w:autoSpaceDE w:val="0"/>
                                <w:autoSpaceDN w:val="0"/>
                                <w:adjustRightInd w:val="0"/>
                              </w:pPr>
                            </w:p>
                          </w:txbxContent>
                        </v:textbox>
                      </v:rect>
                      <v:rect id="Rectangle 8" o:spid="_x0000_s1056" style="position:absolute;left:1109;top:52;width:6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5C0AADB8" w14:textId="31ECC21B" w:rsidR="009A7EF0" w:rsidRDefault="009A7EF0" w:rsidP="009A7EF0">
                              <w:pPr>
                                <w:spacing w:line="720" w:lineRule="atLeast"/>
                              </w:pPr>
                              <w:r>
                                <w:rPr>
                                  <w:noProof/>
                                  <w:lang w:val="lt-LT" w:eastAsia="lt-LT"/>
                                </w:rPr>
                                <w:drawing>
                                  <wp:inline distT="0" distB="0" distL="0" distR="0" wp14:anchorId="0260F103" wp14:editId="01764975">
                                    <wp:extent cx="419100" cy="457200"/>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p w14:paraId="20B75D71" w14:textId="77777777" w:rsidR="009A7EF0" w:rsidRDefault="009A7EF0" w:rsidP="009A7EF0">
                              <w:pPr>
                                <w:widowControl w:val="0"/>
                                <w:autoSpaceDE w:val="0"/>
                                <w:autoSpaceDN w:val="0"/>
                                <w:adjustRightInd w:val="0"/>
                              </w:pPr>
                            </w:p>
                          </w:txbxContent>
                        </v:textbox>
                      </v:rect>
                      <v:group id="Group 9" o:spid="_x0000_s1057" style="position:absolute;left:4;top:4;width:572;height:609" coordorigin="4,4" coordsize="5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58" style="position:absolute;left:4;top:4;width:572;height:609;visibility:visible;mso-wrap-style:square;v-text-anchor:top" coordsize="5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" path="m494,l482,,469,,455,2,440,5r-16,5l407,15r-17,7l372,30r-19,9l333,49,314,60,294,72,273,85,253,99r-20,14l212,129r-22,19l168,166r-20,19l129,203r-18,17l95,238,80,255,66,271,55,285e" filled="f" strokecolor="#231f20" strokeweight=".15414mm">
                          <v:path arrowok="t" o:connecttype="custom" o:connectlocs="494,0;482,0;469,0;455,2;440,5;424,10;407,15;390,22;372,30;353,39;333,49;314,60;294,72;273,85;253,99;233,113;212,129;190,148;168,166;148,185;129,203;111,220;95,238;80,255;66,271;55,285" o:connectangles="0,0,0,0,0,0,0,0,0,0,0,0,0,0,0,0,0,0,0,0,0,0,0,0,0,0"/>
                        </v:shape>
                        <v:shape id="Freeform 11" o:spid="_x0000_s1059" style="position:absolute;left:4;top:4;width:572;height:609;visibility:visible;mso-wrap-style:square;v-text-anchor:top" coordsize="5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" path="m55,517r4,6l69,536r16,11l106,551r15,-1l129,553r12,8l155,571r17,13l190,596r18,8l226,608r24,-7l271,593r21,-9l310,576r18,-9l344,557r16,-9l375,538r15,-11l405,517r15,-11l438,489r10,-16l443,450r-8,-20l427,414r-5,-20l426,375r22,-19l468,336r20,-19l506,298r18,-18l540,261r15,-17l569,227r12,-17l592,194r10,-15l610,165r7,-14l622,139r3,-12l627,117r,-10l625,99r-4,-7l609,78,593,63,576,48,557,33,538,21,521,10,505,3,494,e" filled="f" strokecolor="#231f20" strokeweight=".15414mm">
                          <v:path arrowok="t" o:connecttype="custom" o:connectlocs="55,517;59,523;69,536;85,547;106,551;121,550;129,553;141,561;155,571;172,584;190,596;208,604;226,608;250,601;271,593;292,584;310,576;328,567;344,557;360,548;375,538;390,527;405,517;420,506;438,489;448,473;443,450;435,430;427,414;422,394;426,375;448,356;468,336;488,317;506,298;524,280;540,261;555,244;569,227;581,210;592,194;602,179;610,165;617,151;622,139;625,127;627,117;627,107;625,99;621,92;609,78;593,63;576,48;557,33;538,21;521,10;505,3;494,0" o:connectangles="0,0,0,0,0,0,0,0,0,0,0,0,0,0,0,0,0,0,0,0,0,0,0,0,0,0,0,0,0,0,0,0,0,0,0,0,0,0,0,0,0,0,0,0,0,0,0,0,0,0,0,0,0,0,0,0,0,0"/>
                        </v:shape>
                      </v:group>
                      <v:group id="Group 12" o:spid="_x0000_s1060" style="position:absolute;left:4;top:16;width:560;height:584" coordorigin="4,16" coordsize="56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61" style="position:absolute;left:4;top:16;width:560;height:584;visibility:visible;mso-wrap-style:square;v-text-anchor:top" coordsize="56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" path="m473,l461,,448,,434,2,418,6r-16,4l385,16r-17,7l349,32r-19,9l311,51,291,63,271,75,250,89r-20,14l209,118r-23,19l164,156r-20,19l125,193r-18,18l90,228,75,245,61,262,49,277r-9,12e" filled="f" strokecolor="#231f20" strokeweight=".07725mm">
                          <v:path arrowok="t" o:connecttype="custom" o:connectlocs="473,0;461,0;448,0;434,2;418,6;402,10;385,16;368,23;349,32;330,41;311,51;291,63;271,75;250,89;230,103;209,118;186,137;164,156;144,175;125,193;107,211;90,228;75,245;61,262;49,277;40,289" o:connectangles="0,0,0,0,0,0,0,0,0,0,0,0,0,0,0,0,0,0,0,0,0,0,0,0,0,0"/>
                        </v:shape>
                        <v:shape id="Freeform 14" o:spid="_x0000_s1062" style="position:absolute;left:4;top:16;width:560;height:584;visibility:visible;mso-wrap-style:square;v-text-anchor:top" coordsize="56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" path="m40,478r5,8l56,501r9,12l81,525r21,3l114,528r9,2l134,538r14,10l165,561r18,11l200,580r18,3l242,576r21,-9l283,559r18,-9l318,541r16,-9l350,522r15,-11l380,501r16,-12l416,472r11,-16l429,443r-7,-18l413,405r-8,-23l406,364r7,-12l435,333r20,-19l474,295r18,-18l509,259r16,-18l539,224r13,-17l564,191r10,-16l583,160r7,-14l595,134r3,-12l600,111r,-10l598,93,585,78,569,62,551,47,533,32,515,20,497,9,482,3,473,e" filled="f" strokecolor="#231f20" strokeweight=".07725mm">
                          <v:path arrowok="t" o:connecttype="custom" o:connectlocs="40,478;45,486;56,501;65,513;81,525;102,528;114,528;123,530;134,538;148,548;165,561;183,572;200,580;218,583;242,576;263,567;283,559;301,550;318,541;334,532;350,522;365,511;380,501;396,489;416,472;427,456;429,443;422,425;413,405;405,382;406,364;413,352;435,333;455,314;474,295;492,277;509,259;525,241;539,224;552,207;564,191;574,175;583,160;590,146;595,134;598,122;600,111;600,101;598,93;585,78;569,62;551,47;533,32;515,20;497,9;482,3;473,0" o:connectangles="0,0,0,0,0,0,0,0,0,0,0,0,0,0,0,0,0,0,0,0,0,0,0,0,0,0,0,0,0,0,0,0,0,0,0,0,0,0,0,0,0,0,0,0,0,0,0,0,0,0,0,0,0,0,0,0,0"/>
                        </v:shape>
                      </v:group>
                      <v:shape id="Freeform 15" o:spid="_x0000_s1063" style="position:absolute;left:518;top:103;width:43;height:87;visibility:visible;mso-wrap-style:square;v-text-anchor:top" coordsize="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" path="m42,5l38,,22,,4,6,,18,5,39,15,65r7,21e" filled="f" strokecolor="#231f20" strokeweight=".07725mm">
                        <v:path arrowok="t" o:connecttype="custom" o:connectlocs="42,5;38,0;22,0;4,6;0,18;5,39;15,65;22,86" o:connectangles="0,0,0,0,0,0,0,0"/>
                      </v:shape>
                      <v:shape id="Freeform 16" o:spid="_x0000_s1064" style="position:absolute;left:527;top:95;width:46;height:87;visibility:visible;mso-wrap-style:square;v-text-anchor:top" coordsize="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" path="m45,3l31,,7,4,,17,2,39,12,67r6,20e" filled="f" strokecolor="#231f20" strokeweight=".07725mm">
                        <v:path arrowok="t" o:connecttype="custom" o:connectlocs="45,3;31,0;7,4;0,17;2,39;12,67;18,87" o:connectangles="0,0,0,0,0,0,0"/>
                      </v:shape>
                      <v:shape id="Freeform 17" o:spid="_x0000_s1065" style="position:absolute;left:29;top:212;width:500;height:324;visibility:visible;mso-wrap-style:square;v-text-anchor:top" coordsize="50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" path="m6,324l2,317,,309,,299,2,289,6,278r6,-12l20,253,30,239,41,224,54,209,68,194,84,177r16,-17l119,143r19,-18l158,106,179,88,202,72r17,-4l239,82r18,14l269,107r11,7l298,117r16,-10l332,97,349,85,366,74,383,62,400,51,416,41,442,28,466,15,486,6,500,e" filled="f" strokecolor="#231f20" strokeweight=".07725mm">
                        <v:path arrowok="t" o:connecttype="custom" o:connectlocs="6,324;2,317;0,309;0,299;2,289;6,278;12,266;20,253;30,239;41,224;54,209;68,194;84,177;100,160;119,143;138,125;158,106;179,88;202,72;219,68;239,82;257,96;269,107;280,114;298,117;314,107;332,97;349,85;366,74;383,62;400,51;416,41;442,28;466,15;486,6;500,0" o:connectangles="0,0,0,0,0,0,0,0,0,0,0,0,0,0,0,0,0,0,0,0,0,0,0,0,0,0,0,0,0,0,0,0,0,0,0,0"/>
                      </v:shape>
                      <v:shape id="Freeform 18" o:spid="_x0000_s1066" style="position:absolute;left:100;top:418;width:246;height:151;visibility:visible;mso-wrap-style:square;v-text-anchor:top" coordsize="24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" path="m7,134r18,-5l39,125r13,-6l67,111,89,98,120,79,147,62,170,47,190,33,205,23r11,-8l223,10r3,-3l233,r6,7l245,14r-9,5l212,38,194,51,180,62r-13,8l154,78r-15,8l110,102,84,116,61,127r-19,9l28,142r-9,3l10,150,5,145,,138r7,-4xe" filled="f" strokecolor="#231f20" strokeweight=".15414mm">
                        <v:path arrowok="t" o:connecttype="custom" o:connectlocs="7,134;25,129;39,125;52,119;67,111;89,98;120,79;147,62;170,47;190,33;205,23;216,15;223,10;226,7;233,0;233,0;239,7;245,14;236,19;236,19;212,38;194,51;180,62;167,70;154,78;139,86;110,102;84,116;61,127;42,136;28,142;19,145;10,150;10,150;5,145;0,138;7,134;7,134" o:connectangles="0,0,0,0,0,0,0,0,0,0,0,0,0,0,0,0,0,0,0,0,0,0,0,0,0,0,0,0,0,0,0,0,0,0,0,0,0,0"/>
                      </v:shape>
                      <v:shape id="Freeform 19" o:spid="_x0000_s1067" style="position:absolute;left:126;top:443;width:230;height:143;visibility:visible;mso-wrap-style:square;v-text-anchor:top" coordsize="23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" path="m7,126r16,-3l36,119r13,-6l66,104,92,88,123,69,149,52,171,37,188,25r12,-9l208,10r4,-3l219,r5,7l230,14r-8,5l199,37,182,50,169,60r-13,8l143,76,125,86,96,102,70,115,48,125r-17,7l21,137r-11,5l5,137,,130r7,-4xe" filled="f" strokecolor="#231f20" strokeweight=".15414mm">
                        <v:path arrowok="t" o:connecttype="custom" o:connectlocs="7,126;23,123;36,119;49,113;66,104;92,88;123,69;149,52;171,37;188,25;200,16;208,10;212,7;219,0;219,0;224,7;230,14;222,19;222,19;199,37;182,50;169,60;156,68;143,76;125,86;96,102;70,115;48,125;31,132;21,137;10,142;10,142;5,137;0,130;7,126;7,126" o:connectangles="0,0,0,0,0,0,0,0,0,0,0,0,0,0,0,0,0,0,0,0,0,0,0,0,0,0,0,0,0,0,0,0,0,0,0,0"/>
                      </v:shape>
                      <v:shape id="Freeform 20" o:spid="_x0000_s1068" style="position:absolute;left:152;top:471;width:214;height:132;visibility:visible;mso-wrap-style:square;v-text-anchor:top" coordsize="21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" path="m7,115r15,-4l34,107r14,-7l69,89,104,68,132,51,154,36,171,25r12,-9l191,10r3,-3l201,r6,7l213,14r-9,5l183,36,168,47r-13,9l142,65r-16,9l105,86,75,101,50,113r-18,8l20,126r-10,5l5,126,,119r7,-4xe" filled="f" strokecolor="#231f20" strokeweight=".15414mm">
                        <v:path arrowok="t" o:connecttype="custom" o:connectlocs="7,115;22,111;34,107;48,100;69,89;104,68;132,51;154,36;171,25;183,16;191,10;194,7;201,0;201,0;207,7;213,14;204,19;204,19;183,36;168,47;155,56;142,65;126,74;105,86;75,101;50,113;32,121;20,126;10,131;10,131;5,126;0,119;7,115;7,115" o:connectangles="0,0,0,0,0,0,0,0,0,0,0,0,0,0,0,0,0,0,0,0,0,0,0,0,0,0,0,0,0,0,0,0,0,0"/>
                      </v:shape>
                      <w10:anchorlock/>
                    </v:group>
                  </w:pict>
                </mc:Fallback>
              </mc:AlternateContent>
            </w:r>
          </w:p>
        </w:tc>
      </w:tr>
      <w:tr w:rsidR="009A7EF0" w:rsidRPr="007B7D73" w14:paraId="550AB764" w14:textId="77777777" w:rsidTr="00094FCF">
        <w:trPr>
          <w:jc w:val="center"/>
        </w:trPr>
        <w:tc>
          <w:tcPr>
            <w:tcW w:w="4645" w:type="dxa"/>
          </w:tcPr>
          <w:p w14:paraId="67DE4505" w14:textId="77777777" w:rsidR="009A7EF0" w:rsidRPr="007B7D73" w:rsidRDefault="009A7EF0" w:rsidP="00094FCF">
            <w:pPr>
              <w:tabs>
                <w:tab w:val="left" w:pos="567"/>
              </w:tabs>
              <w:spacing w:after="0" w:line="260" w:lineRule="exact"/>
              <w:ind w:right="-2"/>
              <w:jc w:val="center"/>
              <w:rPr>
                <w:rFonts w:ascii="Times New Roman" w:eastAsia="Times New Roman" w:hAnsi="Times New Roman"/>
                <w:b/>
                <w:szCs w:val="20"/>
                <w:lang w:val="lt-LT"/>
              </w:rPr>
            </w:pPr>
            <w:r w:rsidRPr="007B7D73">
              <w:rPr>
                <w:rFonts w:ascii="Times New Roman" w:eastAsia="Times New Roman" w:hAnsi="Times New Roman"/>
                <w:b/>
                <w:szCs w:val="20"/>
                <w:lang w:val="lt-LT"/>
              </w:rPr>
              <w:t>J paveikslėlis</w:t>
            </w:r>
          </w:p>
        </w:tc>
      </w:tr>
    </w:tbl>
    <w:p w14:paraId="172A6AB8" w14:textId="77777777" w:rsidR="009A7EF0" w:rsidRPr="007B7D73" w:rsidRDefault="009A7EF0" w:rsidP="009A7EF0">
      <w:pPr>
        <w:spacing w:after="0" w:line="240" w:lineRule="auto"/>
        <w:ind w:left="720" w:right="-2"/>
        <w:contextualSpacing/>
        <w:rPr>
          <w:rFonts w:ascii="Times New Roman" w:eastAsia="Times New Roman" w:hAnsi="Times New Roman"/>
          <w:b/>
          <w:szCs w:val="20"/>
          <w:lang w:val="lt-LT"/>
        </w:rPr>
      </w:pPr>
    </w:p>
    <w:p w14:paraId="514CE431" w14:textId="77777777" w:rsidR="009A7EF0" w:rsidRPr="007B7D73" w:rsidRDefault="009A7EF0" w:rsidP="009A7EF0">
      <w:pPr>
        <w:numPr>
          <w:ilvl w:val="0"/>
          <w:numId w:val="22"/>
        </w:numPr>
        <w:tabs>
          <w:tab w:val="left" w:pos="567"/>
        </w:tabs>
        <w:spacing w:after="0" w:line="240" w:lineRule="auto"/>
        <w:ind w:right="-2"/>
        <w:contextualSpacing/>
        <w:rPr>
          <w:rFonts w:ascii="Times New Roman" w:eastAsia="Times New Roman" w:hAnsi="Times New Roman"/>
          <w:b/>
          <w:szCs w:val="20"/>
          <w:lang w:val="lt-LT"/>
        </w:rPr>
      </w:pPr>
      <w:r w:rsidRPr="007B7D73">
        <w:rPr>
          <w:rFonts w:ascii="Times New Roman" w:eastAsia="Times New Roman" w:hAnsi="Times New Roman"/>
          <w:szCs w:val="20"/>
          <w:lang w:val="lt-LT"/>
        </w:rPr>
        <w:t>Vaistą laikykite saugiai, vaikams nepasiekiamoje vietoje.</w:t>
      </w:r>
    </w:p>
    <w:p w14:paraId="0DDB135B" w14:textId="77777777" w:rsidR="009A7EF0" w:rsidRPr="007B7D73" w:rsidRDefault="009A7EF0" w:rsidP="009A7EF0">
      <w:pPr>
        <w:tabs>
          <w:tab w:val="left" w:pos="567"/>
        </w:tabs>
        <w:spacing w:after="0" w:line="260" w:lineRule="exact"/>
        <w:ind w:right="-2"/>
        <w:rPr>
          <w:rFonts w:ascii="Times New Roman" w:eastAsia="Times New Roman" w:hAnsi="Times New Roman"/>
          <w:b/>
          <w:szCs w:val="20"/>
          <w:lang w:val="lt-LT"/>
        </w:rPr>
      </w:pPr>
    </w:p>
    <w:p w14:paraId="28823E96" w14:textId="77777777" w:rsidR="009A7EF0" w:rsidRPr="007B7D73" w:rsidRDefault="009A7EF0" w:rsidP="009A7EF0">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4 žingsnis: po Testavan vartojimo</w:t>
      </w:r>
    </w:p>
    <w:p w14:paraId="27A7C0A2" w14:textId="77777777" w:rsidR="009A7EF0" w:rsidRPr="007B7D73" w:rsidRDefault="009A7EF0" w:rsidP="009A7EF0">
      <w:pPr>
        <w:numPr>
          <w:ilvl w:val="0"/>
          <w:numId w:val="2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b/>
          <w:szCs w:val="20"/>
          <w:lang w:val="lt-LT"/>
        </w:rPr>
        <w:t>Jei ant rankų pateko gelio, nedelsdami jas nusiplaukite muilu ir vandeniu.</w:t>
      </w:r>
    </w:p>
    <w:p w14:paraId="6995CCE8" w14:textId="77777777" w:rsidR="009A7EF0" w:rsidRPr="007B7D73" w:rsidRDefault="009A7EF0" w:rsidP="009A7EF0">
      <w:pPr>
        <w:numPr>
          <w:ilvl w:val="0"/>
          <w:numId w:val="2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Iki kol išdžiūva, Testavan yra degus. Prieš rūkydami ar eidami prie atviros ugnies, leiskite Testavan geliui išdžiūti.</w:t>
      </w:r>
    </w:p>
    <w:p w14:paraId="32E2DA1E" w14:textId="77777777" w:rsidR="009A7EF0" w:rsidRPr="007B7D73" w:rsidRDefault="009A7EF0" w:rsidP="009A7EF0">
      <w:pPr>
        <w:numPr>
          <w:ilvl w:val="0"/>
          <w:numId w:val="21"/>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Prieš apsirengdami, leiskite odai, ant kurios buvo tepama gelio, pilnai išdžiūti.</w:t>
      </w:r>
    </w:p>
    <w:p w14:paraId="43D671B6" w14:textId="77777777" w:rsidR="009A7EF0" w:rsidRPr="007B7D73" w:rsidRDefault="009A7EF0" w:rsidP="009A7EF0">
      <w:pPr>
        <w:numPr>
          <w:ilvl w:val="0"/>
          <w:numId w:val="2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Kad gelio nepatektų ant kitų, visą laiką dėvėkite vartojimo vietą uždengiančius drabužius.</w:t>
      </w:r>
    </w:p>
    <w:p w14:paraId="14D53188" w14:textId="77777777" w:rsidR="009A7EF0" w:rsidRPr="007B7D73" w:rsidRDefault="009A7EF0" w:rsidP="009A7EF0">
      <w:pPr>
        <w:numPr>
          <w:ilvl w:val="0"/>
          <w:numId w:val="2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Prieš maudydamiesi po dušu, plaukiodami ar maudydamiesi vonioje, </w:t>
      </w:r>
      <w:r w:rsidRPr="007B7D73">
        <w:rPr>
          <w:rFonts w:ascii="Times New Roman" w:eastAsia="Times New Roman" w:hAnsi="Times New Roman"/>
          <w:b/>
          <w:szCs w:val="20"/>
          <w:lang w:val="lt-LT"/>
        </w:rPr>
        <w:t>palaukite bent 2 valandas</w:t>
      </w:r>
      <w:r w:rsidRPr="007B7D73">
        <w:rPr>
          <w:rFonts w:ascii="Times New Roman" w:eastAsia="Times New Roman" w:hAnsi="Times New Roman"/>
          <w:szCs w:val="20"/>
          <w:lang w:val="lt-LT"/>
        </w:rPr>
        <w:t>.</w:t>
      </w:r>
    </w:p>
    <w:p w14:paraId="51D9DCC9" w14:textId="77777777" w:rsidR="009A7EF0" w:rsidRPr="007B7D73" w:rsidRDefault="009A7EF0" w:rsidP="009A7EF0">
      <w:pPr>
        <w:numPr>
          <w:ilvl w:val="0"/>
          <w:numId w:val="2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Prieš bet kokį numatomą artimą odos kontaktą su kitu žmogumi, vartojimo vieną nuplaukite muilu ir vandeniu.</w:t>
      </w:r>
    </w:p>
    <w:p w14:paraId="2DF7F592" w14:textId="77777777" w:rsidR="009A7EF0" w:rsidRPr="007B7D73" w:rsidRDefault="009A7EF0" w:rsidP="009A7EF0">
      <w:pPr>
        <w:spacing w:after="0" w:line="240" w:lineRule="auto"/>
        <w:rPr>
          <w:rFonts w:ascii="Times New Roman" w:hAnsi="Times New Roman"/>
          <w:lang w:val="lt-LT"/>
        </w:rPr>
      </w:pPr>
    </w:p>
    <w:p w14:paraId="1C94A0C2"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Ką daryti pavartojus per didelę Testavan dozę?</w:t>
      </w:r>
    </w:p>
    <w:p w14:paraId="0CE7E73B"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 xml:space="preserve">Jei netyčia užtepėte per daug </w:t>
      </w:r>
      <w:r w:rsidRPr="007B7D73">
        <w:rPr>
          <w:rFonts w:ascii="Times New Roman" w:eastAsia="Times New Roman" w:hAnsi="Times New Roman"/>
          <w:szCs w:val="20"/>
          <w:lang w:val="lt-LT"/>
        </w:rPr>
        <w:t>vaisto</w:t>
      </w:r>
      <w:r w:rsidRPr="007B7D73">
        <w:rPr>
          <w:rFonts w:ascii="Times New Roman" w:hAnsi="Times New Roman"/>
          <w:lang w:val="lt-LT"/>
        </w:rPr>
        <w:t>, tą vietą kiek įmanoma greičiau nuplaukite muilu ir vandeniu.</w:t>
      </w:r>
    </w:p>
    <w:p w14:paraId="379E711D" w14:textId="77777777" w:rsidR="009A7EF0" w:rsidRPr="007B7D73" w:rsidRDefault="009A7EF0" w:rsidP="009A7EF0">
      <w:pPr>
        <w:tabs>
          <w:tab w:val="left" w:pos="284"/>
        </w:tabs>
        <w:spacing w:after="0" w:line="240" w:lineRule="auto"/>
        <w:rPr>
          <w:rFonts w:ascii="Times New Roman" w:hAnsi="Times New Roman"/>
          <w:lang w:val="lt-LT"/>
        </w:rPr>
      </w:pPr>
      <w:r w:rsidRPr="007B7D73">
        <w:rPr>
          <w:rFonts w:ascii="Times New Roman" w:hAnsi="Times New Roman"/>
          <w:lang w:val="lt-LT"/>
        </w:rPr>
        <w:t>Vartokite tik gydytojo paskirtą vaisto kiekį. Jei jaučiatės dirglus, nervingas, padidėja svoris, erekcijos yra ilgalaikės ir dažnos, tai gali rodyti, kad vaisto vartojate per daug.</w:t>
      </w:r>
    </w:p>
    <w:p w14:paraId="54664598" w14:textId="77777777" w:rsidR="009A7EF0" w:rsidRPr="007B7D73" w:rsidRDefault="009A7EF0" w:rsidP="009A7EF0">
      <w:pPr>
        <w:spacing w:after="0" w:line="240" w:lineRule="auto"/>
        <w:rPr>
          <w:rFonts w:ascii="Times New Roman" w:hAnsi="Times New Roman"/>
          <w:lang w:val="lt-LT"/>
        </w:rPr>
      </w:pPr>
    </w:p>
    <w:p w14:paraId="7288ACCF"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Pamiršus pavartoti Testavan</w:t>
      </w:r>
    </w:p>
    <w:p w14:paraId="005A842E"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Negalima vartoti dvigubos dozės norint kompensuoti praleistą dozę.</w:t>
      </w:r>
    </w:p>
    <w:p w14:paraId="2B8D794E" w14:textId="77777777" w:rsidR="009A7EF0" w:rsidRPr="007B7D73" w:rsidRDefault="009A7EF0" w:rsidP="009A7EF0">
      <w:pPr>
        <w:pStyle w:val="Sraopastraipa"/>
        <w:numPr>
          <w:ilvl w:val="0"/>
          <w:numId w:val="23"/>
        </w:numPr>
        <w:spacing w:after="0" w:line="240" w:lineRule="auto"/>
        <w:rPr>
          <w:rFonts w:ascii="Times New Roman" w:hAnsi="Times New Roman"/>
          <w:lang w:val="lt-LT"/>
        </w:rPr>
      </w:pPr>
      <w:r w:rsidRPr="007B7D73">
        <w:rPr>
          <w:rFonts w:ascii="Times New Roman" w:hAnsi="Times New Roman"/>
          <w:lang w:val="lt-LT"/>
        </w:rPr>
        <w:t>Jei iki kitos dozės vartojimo liko mažiau kaip 12 valandų, praleistos dozės netepkite ir kitą dozę vartokite įprastu laiku.</w:t>
      </w:r>
    </w:p>
    <w:p w14:paraId="6D737FB3" w14:textId="77777777" w:rsidR="009A7EF0" w:rsidRPr="007B7D73" w:rsidRDefault="009A7EF0" w:rsidP="009A7EF0">
      <w:pPr>
        <w:pStyle w:val="Sraopastraipa"/>
        <w:numPr>
          <w:ilvl w:val="0"/>
          <w:numId w:val="23"/>
        </w:numPr>
        <w:spacing w:after="0" w:line="240" w:lineRule="auto"/>
        <w:rPr>
          <w:rFonts w:ascii="Times New Roman" w:hAnsi="Times New Roman"/>
          <w:lang w:val="lt-LT"/>
        </w:rPr>
      </w:pPr>
      <w:r w:rsidRPr="007B7D73">
        <w:rPr>
          <w:rFonts w:ascii="Times New Roman" w:hAnsi="Times New Roman"/>
          <w:lang w:val="lt-LT"/>
        </w:rPr>
        <w:t>Jei iki kitos dozės vartojimo liko daugiau kaip 12 valandų, ją užsitepkite. Kitą dieną vaisto vartokite įprastai.</w:t>
      </w:r>
    </w:p>
    <w:p w14:paraId="02F6E081" w14:textId="77777777" w:rsidR="009A7EF0" w:rsidRPr="007B7D73" w:rsidRDefault="009A7EF0" w:rsidP="009A7EF0">
      <w:pPr>
        <w:pStyle w:val="Antrat4"/>
        <w:rPr>
          <w:noProof w:val="0"/>
          <w:lang w:val="lt-LT"/>
        </w:rPr>
      </w:pPr>
      <w:r w:rsidRPr="007B7D73">
        <w:rPr>
          <w:noProof w:val="0"/>
          <w:lang w:val="lt-LT"/>
        </w:rPr>
        <w:lastRenderedPageBreak/>
        <w:t>Nustojus vartoti Testavan</w:t>
      </w:r>
    </w:p>
    <w:p w14:paraId="540F6CAF" w14:textId="77777777" w:rsidR="009A7EF0" w:rsidRPr="007B7D73" w:rsidRDefault="009A7EF0" w:rsidP="009A7EF0">
      <w:pPr>
        <w:numPr>
          <w:ilvl w:val="12"/>
          <w:numId w:val="0"/>
        </w:numPr>
        <w:spacing w:after="0" w:line="240" w:lineRule="auto"/>
        <w:ind w:right="-28"/>
        <w:rPr>
          <w:rFonts w:ascii="Times New Roman" w:hAnsi="Times New Roman"/>
          <w:szCs w:val="24"/>
          <w:lang w:val="lt-LT"/>
        </w:rPr>
      </w:pPr>
      <w:r w:rsidRPr="007B7D73">
        <w:rPr>
          <w:rFonts w:ascii="Times New Roman" w:hAnsi="Times New Roman"/>
          <w:szCs w:val="24"/>
          <w:lang w:val="lt-LT"/>
        </w:rPr>
        <w:t>Prieš nutraukdami šio vaisto vartojimą, pasitarkite su gydytoju.</w:t>
      </w:r>
    </w:p>
    <w:p w14:paraId="6EC95BC7" w14:textId="77777777" w:rsidR="009A7EF0" w:rsidRPr="007B7D73" w:rsidRDefault="009A7EF0" w:rsidP="009A7EF0">
      <w:pPr>
        <w:numPr>
          <w:ilvl w:val="12"/>
          <w:numId w:val="0"/>
        </w:numPr>
        <w:spacing w:after="0" w:line="240" w:lineRule="auto"/>
        <w:ind w:right="-28"/>
        <w:rPr>
          <w:rFonts w:ascii="Times New Roman" w:hAnsi="Times New Roman"/>
          <w:szCs w:val="24"/>
          <w:lang w:val="lt-LT"/>
        </w:rPr>
      </w:pPr>
    </w:p>
    <w:p w14:paraId="3DD2C8D8" w14:textId="77777777" w:rsidR="009A7EF0" w:rsidRPr="007B7D73" w:rsidRDefault="009A7EF0" w:rsidP="009A7EF0">
      <w:pPr>
        <w:numPr>
          <w:ilvl w:val="12"/>
          <w:numId w:val="0"/>
        </w:numPr>
        <w:spacing w:after="0" w:line="240" w:lineRule="auto"/>
        <w:ind w:right="-28"/>
        <w:rPr>
          <w:rFonts w:ascii="Times New Roman" w:hAnsi="Times New Roman"/>
          <w:szCs w:val="24"/>
          <w:lang w:val="lt-LT"/>
        </w:rPr>
      </w:pPr>
      <w:r w:rsidRPr="007B7D73">
        <w:rPr>
          <w:rFonts w:ascii="Times New Roman" w:hAnsi="Times New Roman"/>
          <w:szCs w:val="24"/>
          <w:lang w:val="lt-LT"/>
        </w:rPr>
        <w:t>Jeigu kiltų daugiau klausimų dėl šio vaisto vartojimo, kreipkitės į gydytoją arba vaistininką.</w:t>
      </w:r>
    </w:p>
    <w:p w14:paraId="5A6FE181" w14:textId="77777777" w:rsidR="009A7EF0" w:rsidRPr="007B7D73" w:rsidRDefault="009A7EF0" w:rsidP="009A7EF0">
      <w:pPr>
        <w:spacing w:after="0" w:line="240" w:lineRule="auto"/>
        <w:rPr>
          <w:rFonts w:ascii="Times New Roman" w:hAnsi="Times New Roman"/>
          <w:lang w:val="lt-LT"/>
        </w:rPr>
      </w:pPr>
    </w:p>
    <w:p w14:paraId="112B064E" w14:textId="77777777" w:rsidR="009A7EF0" w:rsidRPr="007B7D73" w:rsidRDefault="009A7EF0" w:rsidP="009A7EF0">
      <w:pPr>
        <w:spacing w:after="0" w:line="240" w:lineRule="auto"/>
        <w:rPr>
          <w:rFonts w:ascii="Times New Roman" w:hAnsi="Times New Roman"/>
          <w:lang w:val="lt-LT"/>
        </w:rPr>
      </w:pPr>
    </w:p>
    <w:p w14:paraId="3A9D9C27"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84" w:name="_Toc129243142"/>
      <w:bookmarkStart w:id="85" w:name="_Toc129243267"/>
      <w:r w:rsidRPr="007B7D73">
        <w:rPr>
          <w:rFonts w:ascii="Times New Roman" w:hAnsi="Times New Roman"/>
          <w:b/>
          <w:lang w:val="lt-LT"/>
        </w:rPr>
        <w:t>4.</w:t>
      </w:r>
      <w:r w:rsidRPr="007B7D73">
        <w:rPr>
          <w:rFonts w:ascii="Times New Roman" w:hAnsi="Times New Roman"/>
          <w:b/>
          <w:lang w:val="lt-LT"/>
        </w:rPr>
        <w:tab/>
      </w:r>
      <w:bookmarkEnd w:id="84"/>
      <w:bookmarkEnd w:id="85"/>
      <w:r w:rsidRPr="007B7D73">
        <w:rPr>
          <w:rFonts w:ascii="Times New Roman" w:hAnsi="Times New Roman"/>
          <w:b/>
          <w:lang w:val="lt-LT"/>
        </w:rPr>
        <w:t>Galimas šalutinis poveikis</w:t>
      </w:r>
    </w:p>
    <w:p w14:paraId="4B7C5863" w14:textId="77777777" w:rsidR="009A7EF0" w:rsidRPr="007B7D73" w:rsidRDefault="009A7EF0" w:rsidP="009A7EF0">
      <w:pPr>
        <w:spacing w:after="0" w:line="240" w:lineRule="auto"/>
        <w:rPr>
          <w:rFonts w:ascii="Times New Roman" w:hAnsi="Times New Roman"/>
          <w:lang w:val="lt-LT"/>
        </w:rPr>
      </w:pPr>
    </w:p>
    <w:p w14:paraId="7C57AE18"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Šis vaistas, kaip ir visi kiti, gali sukelti šalutinį poveikį, nors jis pasireiškia ne visiems žmonėms.</w:t>
      </w:r>
    </w:p>
    <w:p w14:paraId="4ABED0A5" w14:textId="77777777" w:rsidR="009A7EF0" w:rsidRPr="007B7D73" w:rsidRDefault="009A7EF0" w:rsidP="009A7EF0">
      <w:pPr>
        <w:spacing w:after="0" w:line="240" w:lineRule="auto"/>
        <w:rPr>
          <w:rFonts w:ascii="Times New Roman" w:hAnsi="Times New Roman"/>
          <w:lang w:val="lt-LT"/>
        </w:rPr>
      </w:pPr>
    </w:p>
    <w:p w14:paraId="15572296" w14:textId="77777777" w:rsidR="009A7EF0" w:rsidRPr="007B7D73" w:rsidRDefault="009A7EF0" w:rsidP="009A7EF0">
      <w:pPr>
        <w:tabs>
          <w:tab w:val="num" w:pos="480"/>
        </w:tabs>
        <w:spacing w:after="0" w:line="240" w:lineRule="auto"/>
        <w:rPr>
          <w:rFonts w:ascii="Times New Roman" w:hAnsi="Times New Roman"/>
          <w:b/>
          <w:lang w:val="lt-LT"/>
        </w:rPr>
      </w:pPr>
      <w:r w:rsidRPr="007B7D73">
        <w:rPr>
          <w:rFonts w:ascii="Times New Roman" w:hAnsi="Times New Roman"/>
          <w:b/>
          <w:lang w:val="lt-LT"/>
        </w:rPr>
        <w:t xml:space="preserve">Dažnas (gali pasireikšti </w:t>
      </w:r>
      <w:r>
        <w:rPr>
          <w:rFonts w:ascii="Times New Roman" w:hAnsi="Times New Roman"/>
          <w:b/>
          <w:lang w:val="lt-LT"/>
        </w:rPr>
        <w:t xml:space="preserve">rečiau </w:t>
      </w:r>
      <w:r w:rsidRPr="007B7D73">
        <w:rPr>
          <w:rFonts w:ascii="Times New Roman" w:hAnsi="Times New Roman"/>
          <w:b/>
          <w:lang w:val="lt-LT"/>
        </w:rPr>
        <w:t>kaip 1 iš 10 žmonių)</w:t>
      </w:r>
    </w:p>
    <w:p w14:paraId="4AD68366"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Geliu tepamos odos sudirginimas (įskaitant išbėrimą, sausumą ir paraudimą).</w:t>
      </w:r>
    </w:p>
    <w:p w14:paraId="227BAEA8"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Didelis riebalų (trigliceridų) kiekis kraujyje.</w:t>
      </w:r>
    </w:p>
    <w:p w14:paraId="7DE82B42"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Kraujospūdžio padidėjimas.</w:t>
      </w:r>
    </w:p>
    <w:p w14:paraId="4ED08713"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Prostatai specifinio antigeno (PSA) kiekio padidėjimas. PSA yra prostatos gaminamas baltymas; nustatant jo kiekį, galima diagnozuoti prostatos ligas.</w:t>
      </w:r>
    </w:p>
    <w:p w14:paraId="30DAC6BC"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Periodiškai atliekamais kraujo tyrimais nustatytas padidėjęs hematokritas (raudonųjų kraujo kūnelių skaičiaus procentas kraujyje).</w:t>
      </w:r>
    </w:p>
    <w:p w14:paraId="5406E42D" w14:textId="77777777" w:rsidR="009A7EF0" w:rsidRPr="007B7D73" w:rsidRDefault="009A7EF0" w:rsidP="009A7EF0">
      <w:pPr>
        <w:spacing w:after="0" w:line="240" w:lineRule="auto"/>
        <w:rPr>
          <w:rFonts w:ascii="Times New Roman" w:hAnsi="Times New Roman"/>
          <w:lang w:val="lt-LT"/>
        </w:rPr>
      </w:pPr>
    </w:p>
    <w:p w14:paraId="276C6FEF" w14:textId="77777777" w:rsidR="009A7EF0" w:rsidRPr="007B7D73" w:rsidRDefault="009A7EF0" w:rsidP="009A7EF0">
      <w:pPr>
        <w:tabs>
          <w:tab w:val="num" w:pos="480"/>
        </w:tabs>
        <w:spacing w:after="0" w:line="240" w:lineRule="auto"/>
        <w:rPr>
          <w:rFonts w:ascii="Times New Roman" w:hAnsi="Times New Roman"/>
          <w:b/>
          <w:lang w:val="lt-LT"/>
        </w:rPr>
      </w:pPr>
      <w:r w:rsidRPr="007B7D73">
        <w:rPr>
          <w:rFonts w:ascii="Times New Roman" w:hAnsi="Times New Roman"/>
          <w:b/>
          <w:lang w:val="lt-LT"/>
        </w:rPr>
        <w:t>Nedažnas (gali pasireikšti</w:t>
      </w:r>
      <w:r>
        <w:rPr>
          <w:rFonts w:ascii="Times New Roman" w:hAnsi="Times New Roman"/>
          <w:b/>
          <w:lang w:val="lt-LT"/>
        </w:rPr>
        <w:t xml:space="preserve"> rečiau </w:t>
      </w:r>
      <w:r w:rsidRPr="007B7D73">
        <w:rPr>
          <w:rFonts w:ascii="Times New Roman" w:hAnsi="Times New Roman"/>
          <w:b/>
          <w:lang w:val="lt-LT"/>
        </w:rPr>
        <w:t xml:space="preserve"> kaip 1 iš 100 žmonių)</w:t>
      </w:r>
    </w:p>
    <w:p w14:paraId="060EF8A6"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Periodiškai atliekamais kraujo tyrimais nustatytas padidėjęs hemoglobinas (raudonųjų kraujo kūnelių komponentas, nešantis deguonį).</w:t>
      </w:r>
    </w:p>
    <w:p w14:paraId="07659D19" w14:textId="77777777" w:rsidR="009A7EF0" w:rsidRPr="007B7D73" w:rsidRDefault="009A7EF0" w:rsidP="009A7EF0">
      <w:pPr>
        <w:numPr>
          <w:ilvl w:val="0"/>
          <w:numId w:val="2"/>
        </w:numPr>
        <w:spacing w:after="0" w:line="240" w:lineRule="auto"/>
        <w:ind w:left="567" w:hanging="567"/>
        <w:rPr>
          <w:rFonts w:ascii="Times New Roman" w:hAnsi="Times New Roman"/>
          <w:lang w:val="lt-LT"/>
        </w:rPr>
      </w:pPr>
      <w:r w:rsidRPr="007B7D73">
        <w:rPr>
          <w:rFonts w:ascii="Times New Roman" w:hAnsi="Times New Roman"/>
          <w:lang w:val="lt-LT"/>
        </w:rPr>
        <w:t>Galvos skausmas.</w:t>
      </w:r>
    </w:p>
    <w:p w14:paraId="604882AD" w14:textId="77777777" w:rsidR="009A7EF0" w:rsidRPr="007B7D73" w:rsidRDefault="009A7EF0" w:rsidP="009A7EF0">
      <w:pPr>
        <w:spacing w:after="0" w:line="240" w:lineRule="auto"/>
        <w:rPr>
          <w:rFonts w:ascii="Times New Roman" w:hAnsi="Times New Roman"/>
          <w:lang w:val="lt-LT"/>
        </w:rPr>
      </w:pPr>
    </w:p>
    <w:p w14:paraId="58CA0255"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Kiti žinomi nepageidaujami poveikiai, susiję su testosterono vartojimu, yra šie: spuogai, seborėja, plikimas, prakaitavimas, padidėjęs kūno plaukų augimas, odos dilgčiojimas ar tirpimas, galvos skausmas, </w:t>
      </w:r>
      <w:r>
        <w:rPr>
          <w:rFonts w:ascii="Times New Roman" w:hAnsi="Times New Roman"/>
          <w:lang w:val="lt-LT"/>
        </w:rPr>
        <w:t>svaigulys</w:t>
      </w:r>
      <w:r w:rsidRPr="007B7D73">
        <w:rPr>
          <w:rFonts w:ascii="Times New Roman" w:hAnsi="Times New Roman"/>
          <w:lang w:val="lt-LT"/>
        </w:rPr>
        <w:t>, pykinimas, karščio pylimas, skysčių susilaikymas (pvz., kulkšnių patinimas), svorio padidėjimas, miego apnėja, dusulys, padidėjusio jautrumo reakcijos, prasta savijauta, nuotaikos pokyčiai (tokie kaip agresija, priešiškumas, nervingumas, nerimas, depresija), nemiga, raumenų skausmas ar mėšlungis, krūtų vystymasis, raudonųjų kraujo ląstelių kiekio padidėjimas, raudonųjų kraujo ląstelių kiekio sumažėjimas, kraujo krešulių susidarymas, gelta (kepenų sutrikimai, kurie kartais gali būti susiję su odos ir akių baltymų pageltimu), nenormalūs kepenų funkcijos tyrimai.</w:t>
      </w:r>
    </w:p>
    <w:p w14:paraId="58C86EC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Lytinio potraukio pokyčiai, erekcijos padažnėjimas, priapizmas (ilgalaikė ir skausminga erekcija), sėklidžų sutrikimas, sumažėjęs spermatozoidų kiekis, pasunkėjęs šlapinimasis, prostatos liaukos pokyčiai, prostatos vėžys (nėra įtikinamų įrodymų, kad hipogonadizmu sergančių vyrų pakaitinis gydymas testosteronu, sukelia prostatos vėžį; tačiau vyrams, kuriems jau nustatytas arba manoma, kad yra prostatos vėžys, reikia vengti testosterono).</w:t>
      </w:r>
    </w:p>
    <w:p w14:paraId="1C4E20A9"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Ilgalaikis testosterono vartojimas gali sukelti druskų (elektrolitų) ir vandens kiekio pokyčius organizme.</w:t>
      </w:r>
    </w:p>
    <w:p w14:paraId="7C47A37F" w14:textId="77777777" w:rsidR="009A7EF0" w:rsidRPr="007B7D73" w:rsidRDefault="009A7EF0" w:rsidP="009A7EF0">
      <w:pPr>
        <w:spacing w:after="0" w:line="240" w:lineRule="auto"/>
        <w:rPr>
          <w:rFonts w:ascii="Times New Roman" w:hAnsi="Times New Roman"/>
          <w:lang w:val="lt-LT"/>
        </w:rPr>
      </w:pPr>
    </w:p>
    <w:p w14:paraId="63583080"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Pranešimas apie šalutinį poveikį</w:t>
      </w:r>
    </w:p>
    <w:p w14:paraId="494997F5"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szCs w:val="24"/>
          <w:lang w:val="lt-LT"/>
        </w:rPr>
        <w:t>Jeigu pasireiškė šalutinis poveikis, įskaitant šiame lapelyje nenurodytą, pasakykite gydytojui</w:t>
      </w:r>
      <w:r>
        <w:rPr>
          <w:rFonts w:ascii="Times New Roman" w:hAnsi="Times New Roman"/>
          <w:szCs w:val="24"/>
          <w:lang w:val="lt-LT"/>
        </w:rPr>
        <w:t xml:space="preserve"> arba vaistininkui</w:t>
      </w:r>
      <w:r w:rsidRPr="007B7D73">
        <w:rPr>
          <w:rFonts w:ascii="Times New Roman" w:hAnsi="Times New Roman"/>
          <w:lang w:val="lt-LT"/>
        </w:rPr>
        <w:t>.</w:t>
      </w:r>
      <w:r w:rsidRPr="007B7D73">
        <w:rPr>
          <w:rFonts w:ascii="Times New Roman" w:hAnsi="Times New Roman"/>
          <w:szCs w:val="24"/>
          <w:lang w:val="lt-LT"/>
        </w:rPr>
        <w:t xml:space="preserve"> Apie šalutinį poveikį taip pat galite pranešti</w:t>
      </w:r>
      <w:r w:rsidRPr="00884214">
        <w:rPr>
          <w:lang w:val="lt-LT"/>
        </w:rPr>
        <w:t xml:space="preserve"> </w:t>
      </w:r>
      <w:r w:rsidRPr="006541A9">
        <w:rPr>
          <w:rFonts w:ascii="Times New Roman" w:hAnsi="Times New Roman"/>
          <w:szCs w:val="24"/>
          <w:lang w:val="lt-LT"/>
        </w:rPr>
        <w:t>Valstybinei vaistų kontrolės tarnybai prie Lietuvos Respublikos sveikatos apsaugos ministerijos</w:t>
      </w:r>
      <w:r>
        <w:rPr>
          <w:rFonts w:ascii="Times New Roman" w:hAnsi="Times New Roman"/>
          <w:szCs w:val="24"/>
          <w:lang w:val="lt-LT"/>
        </w:rPr>
        <w:t xml:space="preserve"> nemokamu telefonu </w:t>
      </w:r>
      <w:r w:rsidRPr="00884214">
        <w:rPr>
          <w:rFonts w:ascii="Times New Roman" w:hAnsi="Times New Roman"/>
          <w:lang w:val="lt-LT"/>
        </w:rPr>
        <w:t xml:space="preserve">8 800 73568 </w:t>
      </w:r>
      <w:r>
        <w:rPr>
          <w:rFonts w:ascii="Times New Roman" w:hAnsi="Times New Roman"/>
          <w:szCs w:val="24"/>
          <w:lang w:val="lt-LT"/>
        </w:rPr>
        <w:t xml:space="preserve">arba užpildyti  </w:t>
      </w:r>
      <w:r w:rsidRPr="007B7D73">
        <w:rPr>
          <w:rFonts w:ascii="Times New Roman" w:hAnsi="Times New Roman"/>
          <w:szCs w:val="24"/>
          <w:lang w:val="lt-LT"/>
        </w:rPr>
        <w:t xml:space="preserve"> interneto svetainėje </w:t>
      </w:r>
      <w:hyperlink r:id="rId27" w:history="1">
        <w:r w:rsidRPr="007B7D73">
          <w:rPr>
            <w:rStyle w:val="Hipersaitas"/>
            <w:rFonts w:ascii="Times New Roman" w:hAnsi="Times New Roman"/>
            <w:szCs w:val="24"/>
            <w:lang w:val="lt-LT"/>
          </w:rPr>
          <w:t>www.vvkt.lt</w:t>
        </w:r>
      </w:hyperlink>
      <w:r w:rsidRPr="007B7D73">
        <w:rPr>
          <w:rFonts w:ascii="Times New Roman" w:hAnsi="Times New Roman"/>
          <w:szCs w:val="24"/>
          <w:lang w:val="lt-LT"/>
        </w:rPr>
        <w:t xml:space="preserve"> esančią formą ir pateikti ją </w:t>
      </w:r>
      <w:r w:rsidRPr="0036668D">
        <w:rPr>
          <w:rFonts w:ascii="Times New Roman" w:hAnsi="Times New Roman"/>
          <w:szCs w:val="24"/>
          <w:lang w:val="lt-LT"/>
        </w:rPr>
        <w:t xml:space="preserve">Valstybinei vaistų kontrolės tarnybai prie Lietuvos Respublikos sveikatos apsaugos ministerijos </w:t>
      </w:r>
      <w:r w:rsidRPr="007B7D73">
        <w:rPr>
          <w:rFonts w:ascii="Times New Roman" w:hAnsi="Times New Roman"/>
          <w:szCs w:val="24"/>
          <w:lang w:val="lt-LT"/>
        </w:rPr>
        <w:t xml:space="preserve">vienu iš šių būdų: raštu </w:t>
      </w:r>
      <w:r>
        <w:rPr>
          <w:rFonts w:ascii="Times New Roman" w:hAnsi="Times New Roman"/>
          <w:szCs w:val="24"/>
          <w:lang w:val="lt-LT"/>
        </w:rPr>
        <w:t>(</w:t>
      </w:r>
      <w:r w:rsidRPr="007B7D73">
        <w:rPr>
          <w:rFonts w:ascii="Times New Roman" w:hAnsi="Times New Roman"/>
          <w:szCs w:val="24"/>
          <w:lang w:val="lt-LT"/>
        </w:rPr>
        <w:t>adresu Žirmūnų g. 139A, LT 09120 Vilnius</w:t>
      </w:r>
      <w:r>
        <w:rPr>
          <w:rFonts w:ascii="Times New Roman" w:hAnsi="Times New Roman"/>
          <w:szCs w:val="24"/>
          <w:lang w:val="lt-LT"/>
        </w:rPr>
        <w:t>)</w:t>
      </w:r>
      <w:r w:rsidRPr="007B7D73">
        <w:rPr>
          <w:rFonts w:ascii="Times New Roman" w:hAnsi="Times New Roman"/>
          <w:szCs w:val="24"/>
          <w:lang w:val="lt-LT"/>
        </w:rPr>
        <w:t xml:space="preserve">; nemokamu fakso numeriu 8 800 20131; el. paštu </w:t>
      </w:r>
      <w:hyperlink r:id="rId28" w:history="1">
        <w:r w:rsidRPr="007B7D73">
          <w:rPr>
            <w:rStyle w:val="Hipersaitas"/>
            <w:rFonts w:ascii="Times New Roman" w:hAnsi="Times New Roman"/>
            <w:szCs w:val="24"/>
            <w:lang w:val="lt-LT"/>
          </w:rPr>
          <w:t>NepageidaujamaR@vvkt.lt</w:t>
        </w:r>
      </w:hyperlink>
      <w:r w:rsidRPr="007B7D73">
        <w:rPr>
          <w:rFonts w:ascii="Times New Roman" w:hAnsi="Times New Roman"/>
          <w:szCs w:val="24"/>
          <w:lang w:val="lt-LT"/>
        </w:rPr>
        <w:t xml:space="preserve">, </w:t>
      </w:r>
      <w:r>
        <w:rPr>
          <w:rFonts w:ascii="Times New Roman" w:hAnsi="Times New Roman"/>
          <w:szCs w:val="24"/>
          <w:lang w:val="lt-LT"/>
        </w:rPr>
        <w:t xml:space="preserve">taip pat </w:t>
      </w:r>
      <w:r w:rsidRPr="007B7D73">
        <w:rPr>
          <w:rFonts w:ascii="Times New Roman" w:hAnsi="Times New Roman"/>
          <w:szCs w:val="24"/>
          <w:lang w:val="lt-LT"/>
        </w:rPr>
        <w:t xml:space="preserve">per Valstybinės vaistų kontrolės tarnybos prie Lietuvos Respublikos sveikatos apsaugos ministerijos interneto svetainę (adresu </w:t>
      </w:r>
      <w:hyperlink r:id="rId29" w:history="1">
        <w:r w:rsidRPr="001C28D0">
          <w:rPr>
            <w:rStyle w:val="Hipersaitas"/>
            <w:rFonts w:ascii="Times New Roman" w:hAnsi="Times New Roman"/>
            <w:szCs w:val="24"/>
            <w:lang w:val="lt-LT"/>
          </w:rPr>
          <w:t>http://www.vvkt.lt</w:t>
        </w:r>
      </w:hyperlink>
      <w:r>
        <w:rPr>
          <w:rFonts w:ascii="Times New Roman" w:hAnsi="Times New Roman"/>
          <w:szCs w:val="24"/>
          <w:lang w:val="lt-LT"/>
        </w:rPr>
        <w:t xml:space="preserve"> </w:t>
      </w:r>
      <w:r w:rsidRPr="007B7D73">
        <w:rPr>
          <w:rFonts w:ascii="Times New Roman" w:hAnsi="Times New Roman"/>
          <w:szCs w:val="24"/>
          <w:lang w:val="lt-LT"/>
        </w:rPr>
        <w:t>). Pranešdami apie šalutinį poveikį galite mums padėti gauti daugiau informacijos apie šio vaisto saugumą.</w:t>
      </w:r>
    </w:p>
    <w:p w14:paraId="27577CB4" w14:textId="77777777" w:rsidR="009A7EF0" w:rsidRPr="007B7D73" w:rsidRDefault="009A7EF0" w:rsidP="009A7EF0">
      <w:pPr>
        <w:spacing w:after="0" w:line="240" w:lineRule="auto"/>
        <w:rPr>
          <w:rFonts w:ascii="Times New Roman" w:hAnsi="Times New Roman"/>
          <w:lang w:val="lt-LT"/>
        </w:rPr>
      </w:pPr>
    </w:p>
    <w:p w14:paraId="6257D20A" w14:textId="77777777" w:rsidR="009A7EF0" w:rsidRPr="007B7D73" w:rsidRDefault="009A7EF0" w:rsidP="009A7EF0">
      <w:pPr>
        <w:spacing w:after="0" w:line="240" w:lineRule="auto"/>
        <w:rPr>
          <w:rFonts w:ascii="Times New Roman" w:hAnsi="Times New Roman"/>
          <w:lang w:val="lt-LT"/>
        </w:rPr>
      </w:pPr>
    </w:p>
    <w:p w14:paraId="5E21C2DE"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86" w:name="_Toc129243143"/>
      <w:bookmarkStart w:id="87" w:name="_Toc129243268"/>
      <w:r w:rsidRPr="007B7D73">
        <w:rPr>
          <w:rFonts w:ascii="Times New Roman" w:hAnsi="Times New Roman"/>
          <w:b/>
          <w:lang w:val="lt-LT"/>
        </w:rPr>
        <w:t>5.</w:t>
      </w:r>
      <w:r w:rsidRPr="007B7D73">
        <w:rPr>
          <w:rFonts w:ascii="Times New Roman" w:hAnsi="Times New Roman"/>
          <w:b/>
          <w:lang w:val="lt-LT"/>
        </w:rPr>
        <w:tab/>
        <w:t xml:space="preserve">Kaip laikyti </w:t>
      </w:r>
      <w:bookmarkEnd w:id="86"/>
      <w:bookmarkEnd w:id="87"/>
      <w:r w:rsidRPr="007B7D73">
        <w:rPr>
          <w:rFonts w:ascii="Times New Roman" w:hAnsi="Times New Roman"/>
          <w:b/>
          <w:lang w:val="lt-LT"/>
        </w:rPr>
        <w:t>Testavan</w:t>
      </w:r>
    </w:p>
    <w:p w14:paraId="503D9471" w14:textId="77777777" w:rsidR="009A7EF0" w:rsidRPr="007B7D73" w:rsidRDefault="009A7EF0" w:rsidP="009A7EF0">
      <w:pPr>
        <w:spacing w:after="0" w:line="240" w:lineRule="auto"/>
        <w:rPr>
          <w:rFonts w:ascii="Times New Roman" w:hAnsi="Times New Roman"/>
          <w:lang w:val="lt-LT"/>
        </w:rPr>
      </w:pPr>
    </w:p>
    <w:p w14:paraId="65748C10"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Šį vaistą laikykite vaikams nepastebimoje ir nepasiekiamoje vietoje.</w:t>
      </w:r>
    </w:p>
    <w:p w14:paraId="432E39EC" w14:textId="77777777" w:rsidR="009A7EF0" w:rsidRPr="007B7D73" w:rsidRDefault="009A7EF0" w:rsidP="009A7EF0">
      <w:pPr>
        <w:spacing w:after="0" w:line="240" w:lineRule="auto"/>
        <w:rPr>
          <w:rFonts w:ascii="Times New Roman" w:hAnsi="Times New Roman"/>
          <w:lang w:val="lt-LT"/>
        </w:rPr>
      </w:pPr>
    </w:p>
    <w:p w14:paraId="5F70F317"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lastRenderedPageBreak/>
        <w:t>Šiam vaistui specialių laikymo sąlygų nereikia.</w:t>
      </w:r>
    </w:p>
    <w:p w14:paraId="0B2AA9D4"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Ant pompos ir kartono dėžutės po „EXP“ nurodytam tinkamumo laikui pasibaigus, šio vaisto vartoti negalima. Vaistas tinka</w:t>
      </w:r>
      <w:r>
        <w:rPr>
          <w:rFonts w:ascii="Times New Roman" w:hAnsi="Times New Roman"/>
          <w:lang w:val="lt-LT"/>
        </w:rPr>
        <w:t>mas</w:t>
      </w:r>
      <w:r w:rsidRPr="007B7D73">
        <w:rPr>
          <w:rFonts w:ascii="Times New Roman" w:hAnsi="Times New Roman"/>
          <w:lang w:val="lt-LT"/>
        </w:rPr>
        <w:t xml:space="preserve"> vartoti iki paskutinės nurodyto mėnesio dienos.</w:t>
      </w:r>
    </w:p>
    <w:p w14:paraId="7EC1CFC7" w14:textId="77777777" w:rsidR="009A7EF0" w:rsidRPr="007B7D73" w:rsidRDefault="009A7EF0" w:rsidP="009A7EF0">
      <w:pPr>
        <w:spacing w:after="0" w:line="240" w:lineRule="auto"/>
        <w:rPr>
          <w:rFonts w:ascii="Times New Roman" w:hAnsi="Times New Roman"/>
          <w:lang w:val="lt-LT"/>
        </w:rPr>
      </w:pPr>
    </w:p>
    <w:p w14:paraId="6C4CF41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Vaistų negalima išmesti į kanalizaciją arba su buitinėmis atliekomis. Kaip išmesti nereikalingus vaistus, klauskite vaistininko. Šios priemonės padės apsaugoti aplinką.</w:t>
      </w:r>
    </w:p>
    <w:p w14:paraId="5F3DC8E3" w14:textId="77777777" w:rsidR="009A7EF0" w:rsidRPr="007B7D73" w:rsidRDefault="009A7EF0" w:rsidP="009A7EF0">
      <w:pPr>
        <w:spacing w:after="0" w:line="240" w:lineRule="auto"/>
        <w:rPr>
          <w:rFonts w:ascii="Times New Roman" w:hAnsi="Times New Roman"/>
          <w:lang w:val="lt-LT"/>
        </w:rPr>
      </w:pPr>
    </w:p>
    <w:p w14:paraId="605089E6" w14:textId="77777777" w:rsidR="009A7EF0" w:rsidRPr="007B7D73" w:rsidRDefault="009A7EF0" w:rsidP="009A7EF0">
      <w:pPr>
        <w:spacing w:after="0" w:line="240" w:lineRule="auto"/>
        <w:rPr>
          <w:rFonts w:ascii="Times New Roman" w:hAnsi="Times New Roman"/>
          <w:lang w:val="lt-LT"/>
        </w:rPr>
      </w:pPr>
    </w:p>
    <w:p w14:paraId="0CC729CE" w14:textId="77777777" w:rsidR="009A7EF0" w:rsidRPr="007B7D73" w:rsidRDefault="009A7EF0" w:rsidP="009A7EF0">
      <w:pPr>
        <w:keepNext/>
        <w:tabs>
          <w:tab w:val="left" w:pos="567"/>
        </w:tabs>
        <w:spacing w:after="0" w:line="240" w:lineRule="auto"/>
        <w:ind w:left="567" w:hanging="567"/>
        <w:outlineLvl w:val="1"/>
        <w:rPr>
          <w:rFonts w:ascii="Times New Roman" w:hAnsi="Times New Roman"/>
          <w:b/>
          <w:lang w:val="lt-LT"/>
        </w:rPr>
      </w:pPr>
      <w:bookmarkStart w:id="88" w:name="_Toc129243144"/>
      <w:bookmarkStart w:id="89" w:name="_Toc129243269"/>
      <w:r w:rsidRPr="007B7D73">
        <w:rPr>
          <w:rFonts w:ascii="Times New Roman" w:hAnsi="Times New Roman"/>
          <w:b/>
          <w:lang w:val="lt-LT"/>
        </w:rPr>
        <w:t>6.</w:t>
      </w:r>
      <w:r w:rsidRPr="007B7D73">
        <w:rPr>
          <w:rFonts w:ascii="Times New Roman" w:hAnsi="Times New Roman"/>
          <w:b/>
          <w:lang w:val="lt-LT"/>
        </w:rPr>
        <w:tab/>
      </w:r>
      <w:bookmarkEnd w:id="88"/>
      <w:bookmarkEnd w:id="89"/>
      <w:r w:rsidRPr="007B7D73">
        <w:rPr>
          <w:rFonts w:ascii="Times New Roman" w:hAnsi="Times New Roman"/>
          <w:b/>
          <w:lang w:val="lt-LT"/>
        </w:rPr>
        <w:t>Pakuotės turinys ir kita informacija</w:t>
      </w:r>
    </w:p>
    <w:p w14:paraId="4F9B70DE" w14:textId="77777777" w:rsidR="009A7EF0" w:rsidRPr="007B7D73" w:rsidRDefault="009A7EF0" w:rsidP="009A7EF0">
      <w:pPr>
        <w:spacing w:after="0" w:line="240" w:lineRule="auto"/>
        <w:rPr>
          <w:rFonts w:ascii="Times New Roman" w:hAnsi="Times New Roman"/>
          <w:lang w:val="lt-LT"/>
        </w:rPr>
      </w:pPr>
    </w:p>
    <w:p w14:paraId="1945D4DC"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Testavan sudėtis</w:t>
      </w:r>
    </w:p>
    <w:p w14:paraId="2703B817" w14:textId="77777777" w:rsidR="009A7EF0" w:rsidRPr="007B7D73" w:rsidRDefault="009A7EF0" w:rsidP="009A7EF0">
      <w:pPr>
        <w:tabs>
          <w:tab w:val="num" w:pos="567"/>
        </w:tabs>
        <w:spacing w:after="0" w:line="240" w:lineRule="auto"/>
        <w:ind w:left="567"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Veiklioji medžiaga yra testosteronas.</w:t>
      </w:r>
    </w:p>
    <w:p w14:paraId="54BA1EB9" w14:textId="77777777" w:rsidR="009A7EF0" w:rsidRPr="007B7D73" w:rsidRDefault="009A7EF0" w:rsidP="009A7EF0">
      <w:pPr>
        <w:tabs>
          <w:tab w:val="num" w:pos="567"/>
        </w:tabs>
        <w:spacing w:after="0" w:line="240" w:lineRule="auto"/>
        <w:ind w:left="567"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Pagalbinės medžiagos yra etanolis (96 %), propilenglikolis (E 1520), dietilenglikolio monoetilo eteris, karbomeras 980, trolaminas, dinatrio edetatas, išgrynintas vanduo.</w:t>
      </w:r>
    </w:p>
    <w:p w14:paraId="03398D48" w14:textId="77777777" w:rsidR="009A7EF0" w:rsidRPr="007B7D73" w:rsidRDefault="009A7EF0" w:rsidP="009A7EF0">
      <w:pPr>
        <w:spacing w:after="0" w:line="240" w:lineRule="auto"/>
        <w:rPr>
          <w:rFonts w:ascii="Times New Roman" w:hAnsi="Times New Roman"/>
          <w:lang w:val="lt-LT"/>
        </w:rPr>
      </w:pPr>
    </w:p>
    <w:p w14:paraId="51EDB01D"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Viename grame gelio yra 20 mg testosterono. </w:t>
      </w:r>
      <w:r>
        <w:rPr>
          <w:rFonts w:ascii="Times New Roman" w:hAnsi="Times New Roman"/>
          <w:lang w:val="lt-LT"/>
        </w:rPr>
        <w:t>Kiek</w:t>
      </w:r>
      <w:r w:rsidRPr="007B7D73">
        <w:rPr>
          <w:rFonts w:ascii="Times New Roman" w:hAnsi="Times New Roman"/>
          <w:lang w:val="lt-LT"/>
        </w:rPr>
        <w:t>vieno pompos paspaudimo metu išsiskiria 1,15 g (1,25 ml) gelio, kuris atitinka 23 mg testosterono.</w:t>
      </w:r>
    </w:p>
    <w:p w14:paraId="268A21C7" w14:textId="77777777" w:rsidR="009A7EF0" w:rsidRPr="007B7D73" w:rsidRDefault="009A7EF0" w:rsidP="009A7EF0">
      <w:pPr>
        <w:spacing w:after="0" w:line="240" w:lineRule="auto"/>
        <w:rPr>
          <w:rFonts w:ascii="Times New Roman" w:hAnsi="Times New Roman"/>
          <w:lang w:val="lt-LT"/>
        </w:rPr>
      </w:pPr>
    </w:p>
    <w:p w14:paraId="1C3EA696"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Testavan išvaizda ir kiekis pakuotėje</w:t>
      </w:r>
    </w:p>
    <w:p w14:paraId="2A89936C"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lang w:val="lt-LT"/>
        </w:rPr>
        <w:t xml:space="preserve">Testavan yra homogeniškas, skaidrus ar </w:t>
      </w:r>
      <w:r>
        <w:rPr>
          <w:rFonts w:ascii="Times New Roman" w:hAnsi="Times New Roman"/>
          <w:lang w:val="lt-LT"/>
        </w:rPr>
        <w:t>šiek tiek opalescuojantis (spalvas keičiantis)</w:t>
      </w:r>
      <w:r w:rsidRPr="007B7D73">
        <w:rPr>
          <w:rFonts w:ascii="Times New Roman" w:hAnsi="Times New Roman"/>
          <w:lang w:val="lt-LT"/>
        </w:rPr>
        <w:t xml:space="preserve"> gelis.</w:t>
      </w:r>
    </w:p>
    <w:p w14:paraId="7AE96249" w14:textId="77777777" w:rsidR="009A7EF0" w:rsidRPr="007B7D73" w:rsidRDefault="009A7EF0" w:rsidP="009A7EF0">
      <w:pPr>
        <w:spacing w:after="0" w:line="240" w:lineRule="auto"/>
        <w:rPr>
          <w:rFonts w:ascii="Times New Roman" w:hAnsi="Times New Roman"/>
          <w:lang w:val="lt-LT"/>
        </w:rPr>
      </w:pPr>
    </w:p>
    <w:p w14:paraId="666C725E" w14:textId="77777777" w:rsidR="009A7EF0" w:rsidRDefault="009A7EF0" w:rsidP="009A7EF0">
      <w:pPr>
        <w:spacing w:after="0" w:line="240" w:lineRule="auto"/>
        <w:rPr>
          <w:rFonts w:ascii="Times New Roman" w:hAnsi="Times New Roman"/>
          <w:lang w:val="lt-LT"/>
        </w:rPr>
      </w:pPr>
      <w:r w:rsidRPr="00766815">
        <w:rPr>
          <w:rFonts w:ascii="Times New Roman" w:hAnsi="Times New Roman"/>
          <w:lang w:val="lt-LT"/>
        </w:rPr>
        <w:t>Galimi šių dydžių pakuotės su dangtelio aplikatoriumi ir higienos dangteliu arba be jo:</w:t>
      </w:r>
    </w:p>
    <w:p w14:paraId="696C770F" w14:textId="77777777" w:rsidR="009A7EF0" w:rsidRPr="00CC1684" w:rsidRDefault="009A7EF0" w:rsidP="009A7EF0">
      <w:pPr>
        <w:spacing w:after="0" w:line="240" w:lineRule="auto"/>
        <w:rPr>
          <w:rFonts w:ascii="Times New Roman" w:hAnsi="Times New Roman"/>
          <w:lang w:val="lt-LT"/>
        </w:rPr>
      </w:pPr>
      <w:r w:rsidRPr="00CC1684">
        <w:rPr>
          <w:rFonts w:ascii="Times New Roman" w:hAnsi="Times New Roman"/>
          <w:lang w:val="lt-LT"/>
        </w:rPr>
        <w:t>Vienkartinė pakuotė, kurioje yra 1 dozavimo pompa.</w:t>
      </w:r>
    </w:p>
    <w:p w14:paraId="01205E68" w14:textId="77777777" w:rsidR="009A7EF0" w:rsidRPr="007B7D73" w:rsidRDefault="009A7EF0" w:rsidP="009A7EF0">
      <w:pPr>
        <w:spacing w:after="0" w:line="240" w:lineRule="auto"/>
        <w:rPr>
          <w:rFonts w:ascii="Times New Roman" w:hAnsi="Times New Roman"/>
          <w:lang w:val="lt-LT"/>
        </w:rPr>
      </w:pPr>
      <w:r w:rsidRPr="00CC1684">
        <w:rPr>
          <w:rFonts w:ascii="Times New Roman" w:hAnsi="Times New Roman"/>
          <w:lang w:val="lt-LT"/>
        </w:rPr>
        <w:t>Sudėtinė pakuotė, kurioje yra 3 dozavimo pompos.</w:t>
      </w:r>
    </w:p>
    <w:p w14:paraId="51D27B18" w14:textId="77777777" w:rsidR="009A7EF0" w:rsidRDefault="009A7EF0" w:rsidP="009A7EF0">
      <w:pPr>
        <w:spacing w:after="0" w:line="240" w:lineRule="auto"/>
        <w:rPr>
          <w:rFonts w:ascii="Times New Roman" w:hAnsi="Times New Roman"/>
          <w:lang w:val="lt-LT"/>
        </w:rPr>
      </w:pPr>
    </w:p>
    <w:p w14:paraId="12C93438" w14:textId="77777777" w:rsidR="009A7EF0" w:rsidRDefault="009A7EF0" w:rsidP="009A7EF0">
      <w:pPr>
        <w:spacing w:after="0" w:line="240" w:lineRule="auto"/>
        <w:rPr>
          <w:rFonts w:ascii="Times New Roman" w:hAnsi="Times New Roman"/>
          <w:lang w:val="lt-LT"/>
        </w:rPr>
      </w:pPr>
      <w:r w:rsidRPr="007B7D73">
        <w:rPr>
          <w:rFonts w:ascii="Times New Roman" w:hAnsi="Times New Roman"/>
          <w:lang w:val="lt-LT"/>
        </w:rPr>
        <w:t>Kiekvienoje pompoje yra 85,5 g Testavan gelio, tai atitinka 56 dozes.</w:t>
      </w:r>
    </w:p>
    <w:p w14:paraId="4BE507E2" w14:textId="77777777" w:rsidR="009A7EF0" w:rsidRPr="007B7D73" w:rsidRDefault="009A7EF0" w:rsidP="009A7EF0">
      <w:pPr>
        <w:spacing w:after="0" w:line="240" w:lineRule="auto"/>
        <w:rPr>
          <w:rFonts w:ascii="Times New Roman" w:hAnsi="Times New Roman"/>
          <w:lang w:val="lt-LT"/>
        </w:rPr>
      </w:pPr>
      <w:r w:rsidRPr="00963DAD">
        <w:rPr>
          <w:rFonts w:ascii="Times New Roman" w:hAnsi="Times New Roman"/>
          <w:lang w:val="lt-LT"/>
        </w:rPr>
        <w:t>Gali būti tiekiamos ne visų dydžių pakuotės.</w:t>
      </w:r>
    </w:p>
    <w:p w14:paraId="2C6C4424" w14:textId="77777777" w:rsidR="009A7EF0" w:rsidRPr="007B7D73" w:rsidRDefault="009A7EF0" w:rsidP="009A7EF0">
      <w:pPr>
        <w:spacing w:after="0" w:line="240" w:lineRule="auto"/>
        <w:rPr>
          <w:rFonts w:ascii="Times New Roman" w:hAnsi="Times New Roman"/>
          <w:lang w:val="lt-LT"/>
        </w:rPr>
      </w:pPr>
    </w:p>
    <w:p w14:paraId="507EE727" w14:textId="77777777" w:rsidR="009A7EF0" w:rsidRDefault="009A7EF0" w:rsidP="009A7EF0">
      <w:pPr>
        <w:spacing w:after="0" w:line="240" w:lineRule="auto"/>
        <w:rPr>
          <w:rFonts w:ascii="Times New Roman" w:hAnsi="Times New Roman"/>
          <w:b/>
          <w:lang w:val="lt-LT"/>
        </w:rPr>
      </w:pPr>
      <w:r w:rsidRPr="007B7D73">
        <w:rPr>
          <w:rFonts w:ascii="Times New Roman" w:hAnsi="Times New Roman"/>
          <w:b/>
          <w:lang w:val="lt-LT"/>
        </w:rPr>
        <w:t>Registruotojas ir gamintojas</w:t>
      </w:r>
    </w:p>
    <w:p w14:paraId="2F76A759" w14:textId="77777777" w:rsidR="009A7EF0" w:rsidRDefault="009A7EF0" w:rsidP="009A7EF0">
      <w:pPr>
        <w:spacing w:after="0" w:line="240" w:lineRule="auto"/>
        <w:rPr>
          <w:rFonts w:ascii="Times New Roman" w:hAnsi="Times New Roman"/>
          <w:lang w:val="lt-LT"/>
        </w:rPr>
      </w:pPr>
    </w:p>
    <w:p w14:paraId="75FED58C" w14:textId="77777777" w:rsidR="009A7EF0" w:rsidRPr="00CF2A30" w:rsidRDefault="009A7EF0" w:rsidP="009A7EF0">
      <w:pPr>
        <w:spacing w:after="0" w:line="240" w:lineRule="auto"/>
        <w:rPr>
          <w:rFonts w:ascii="Times New Roman" w:hAnsi="Times New Roman"/>
          <w:u w:val="single"/>
          <w:lang w:val="lt-LT"/>
        </w:rPr>
      </w:pPr>
      <w:r w:rsidRPr="00CF2A30">
        <w:rPr>
          <w:rFonts w:ascii="Times New Roman" w:hAnsi="Times New Roman"/>
          <w:u w:val="single"/>
          <w:lang w:val="lt-LT"/>
        </w:rPr>
        <w:t>Registruotojas</w:t>
      </w:r>
    </w:p>
    <w:p w14:paraId="4C53625B" w14:textId="77777777" w:rsidR="009A7EF0" w:rsidRPr="00534552" w:rsidRDefault="009A7EF0" w:rsidP="009A7EF0">
      <w:pPr>
        <w:spacing w:after="0" w:line="240" w:lineRule="auto"/>
        <w:rPr>
          <w:rFonts w:ascii="Times New Roman" w:hAnsi="Times New Roman"/>
          <w:lang w:val="lt-LT"/>
        </w:rPr>
      </w:pPr>
      <w:r w:rsidRPr="00534552">
        <w:rPr>
          <w:rFonts w:ascii="Times New Roman" w:hAnsi="Times New Roman"/>
          <w:lang w:val="lt-LT"/>
        </w:rPr>
        <w:t>The Simple Pharma Company Limited</w:t>
      </w:r>
    </w:p>
    <w:p w14:paraId="35F118B2" w14:textId="77777777" w:rsidR="009A7EF0" w:rsidRPr="00534552" w:rsidRDefault="009A7EF0" w:rsidP="009A7EF0">
      <w:pPr>
        <w:spacing w:after="0" w:line="240" w:lineRule="auto"/>
        <w:rPr>
          <w:rFonts w:ascii="Times New Roman" w:hAnsi="Times New Roman"/>
          <w:lang w:val="lt-LT"/>
        </w:rPr>
      </w:pPr>
      <w:r w:rsidRPr="00534552">
        <w:rPr>
          <w:rFonts w:ascii="Times New Roman" w:hAnsi="Times New Roman"/>
          <w:lang w:val="lt-LT"/>
        </w:rPr>
        <w:t>Ground Floor, 71 Lower Baggot St</w:t>
      </w:r>
    </w:p>
    <w:p w14:paraId="7D4D441F" w14:textId="77777777" w:rsidR="009A7EF0" w:rsidRPr="00534552" w:rsidRDefault="009A7EF0" w:rsidP="009A7EF0">
      <w:pPr>
        <w:spacing w:after="0" w:line="240" w:lineRule="auto"/>
        <w:rPr>
          <w:rFonts w:ascii="Times New Roman" w:hAnsi="Times New Roman"/>
          <w:lang w:val="lt-LT"/>
        </w:rPr>
      </w:pPr>
      <w:r w:rsidRPr="00534552">
        <w:rPr>
          <w:rFonts w:ascii="Times New Roman" w:hAnsi="Times New Roman"/>
          <w:lang w:val="lt-LT"/>
        </w:rPr>
        <w:t>Dublin D02 P593</w:t>
      </w:r>
    </w:p>
    <w:p w14:paraId="183B42D7" w14:textId="77777777" w:rsidR="009A7EF0" w:rsidRPr="00963DAD" w:rsidRDefault="009A7EF0" w:rsidP="009A7EF0">
      <w:pPr>
        <w:spacing w:after="0" w:line="240" w:lineRule="auto"/>
        <w:rPr>
          <w:rFonts w:ascii="Times New Roman" w:hAnsi="Times New Roman"/>
          <w:lang w:val="lt-LT"/>
        </w:rPr>
      </w:pPr>
      <w:r>
        <w:rPr>
          <w:rFonts w:ascii="Times New Roman" w:hAnsi="Times New Roman"/>
          <w:lang w:val="lt-LT"/>
        </w:rPr>
        <w:t>Airija</w:t>
      </w:r>
    </w:p>
    <w:p w14:paraId="347FE309" w14:textId="77777777" w:rsidR="009A7EF0" w:rsidRPr="00963DAD" w:rsidRDefault="009A7EF0" w:rsidP="009A7EF0">
      <w:pPr>
        <w:spacing w:after="0" w:line="240" w:lineRule="auto"/>
        <w:rPr>
          <w:rFonts w:ascii="Times New Roman" w:hAnsi="Times New Roman"/>
          <w:lang w:val="lt-LT"/>
        </w:rPr>
      </w:pPr>
    </w:p>
    <w:p w14:paraId="29359B33" w14:textId="77777777" w:rsidR="009A7EF0" w:rsidRPr="00204336" w:rsidRDefault="009A7EF0" w:rsidP="009A7EF0">
      <w:pPr>
        <w:spacing w:after="0" w:line="240" w:lineRule="auto"/>
        <w:rPr>
          <w:rFonts w:ascii="Times New Roman" w:hAnsi="Times New Roman"/>
          <w:u w:val="single"/>
          <w:lang w:val="lt-LT"/>
        </w:rPr>
      </w:pPr>
      <w:r w:rsidRPr="00963DAD">
        <w:rPr>
          <w:rFonts w:ascii="Times New Roman" w:hAnsi="Times New Roman"/>
          <w:u w:val="single"/>
          <w:lang w:val="lt-LT"/>
        </w:rPr>
        <w:t>Gamintojas</w:t>
      </w:r>
    </w:p>
    <w:p w14:paraId="088FBF95" w14:textId="77777777" w:rsidR="009A7EF0" w:rsidRPr="009B281C" w:rsidRDefault="009A7EF0" w:rsidP="009A7EF0">
      <w:pPr>
        <w:spacing w:after="0" w:line="240" w:lineRule="auto"/>
        <w:rPr>
          <w:rFonts w:ascii="Times New Roman" w:hAnsi="Times New Roman"/>
          <w:lang w:val="lt-LT"/>
        </w:rPr>
      </w:pPr>
      <w:r w:rsidRPr="009B281C">
        <w:rPr>
          <w:rFonts w:ascii="Times New Roman" w:hAnsi="Times New Roman"/>
          <w:lang w:val="lt-LT"/>
        </w:rPr>
        <w:t xml:space="preserve">Copea Pharma Europe Limited, </w:t>
      </w:r>
    </w:p>
    <w:p w14:paraId="0DB5789F" w14:textId="77777777" w:rsidR="009A7EF0" w:rsidRDefault="009A7EF0" w:rsidP="009A7EF0">
      <w:pPr>
        <w:spacing w:after="0" w:line="240" w:lineRule="auto"/>
        <w:rPr>
          <w:rFonts w:ascii="Times New Roman" w:hAnsi="Times New Roman"/>
          <w:lang w:val="lt-LT"/>
        </w:rPr>
      </w:pPr>
      <w:r w:rsidRPr="009B281C">
        <w:rPr>
          <w:rFonts w:ascii="Times New Roman" w:hAnsi="Times New Roman"/>
          <w:lang w:val="lt-LT"/>
        </w:rPr>
        <w:t xml:space="preserve">Medici House, Unit 2, Ashbourne Manufacturing Park, </w:t>
      </w:r>
    </w:p>
    <w:p w14:paraId="05E115CD" w14:textId="77777777" w:rsidR="009A7EF0" w:rsidRDefault="009A7EF0" w:rsidP="009A7EF0">
      <w:pPr>
        <w:spacing w:after="0" w:line="240" w:lineRule="auto"/>
        <w:rPr>
          <w:rFonts w:ascii="Times New Roman" w:hAnsi="Times New Roman"/>
          <w:lang w:val="lt-LT"/>
        </w:rPr>
      </w:pPr>
      <w:r w:rsidRPr="009B281C">
        <w:rPr>
          <w:rFonts w:ascii="Times New Roman" w:hAnsi="Times New Roman"/>
          <w:lang w:val="lt-LT"/>
        </w:rPr>
        <w:t xml:space="preserve">Ashbourne, Co. Meath, A84 KH58, </w:t>
      </w:r>
    </w:p>
    <w:p w14:paraId="270E0921" w14:textId="77777777" w:rsidR="009A7EF0" w:rsidRPr="00963DAD" w:rsidRDefault="009A7EF0" w:rsidP="009A7EF0">
      <w:pPr>
        <w:spacing w:after="0" w:line="240" w:lineRule="auto"/>
        <w:rPr>
          <w:rFonts w:ascii="Times New Roman" w:hAnsi="Times New Roman"/>
          <w:lang w:val="lt-LT"/>
        </w:rPr>
      </w:pPr>
      <w:r>
        <w:rPr>
          <w:rFonts w:ascii="Times New Roman" w:hAnsi="Times New Roman"/>
          <w:lang w:val="lt-LT"/>
        </w:rPr>
        <w:t>Airija</w:t>
      </w:r>
    </w:p>
    <w:p w14:paraId="6080FE8B" w14:textId="77777777" w:rsidR="009A7EF0" w:rsidRPr="007B7D73" w:rsidRDefault="009A7EF0" w:rsidP="009A7EF0">
      <w:pPr>
        <w:spacing w:after="0" w:line="240" w:lineRule="auto"/>
        <w:rPr>
          <w:rFonts w:ascii="Times New Roman" w:hAnsi="Times New Roman"/>
          <w:lang w:val="lt-LT"/>
        </w:rPr>
      </w:pPr>
    </w:p>
    <w:p w14:paraId="4FB2063E" w14:textId="77777777" w:rsidR="009A7EF0" w:rsidRPr="00A710BB" w:rsidRDefault="009A7EF0" w:rsidP="009A7EF0">
      <w:pPr>
        <w:numPr>
          <w:ilvl w:val="12"/>
          <w:numId w:val="0"/>
        </w:numPr>
        <w:tabs>
          <w:tab w:val="left" w:pos="567"/>
        </w:tabs>
        <w:spacing w:after="0" w:line="260" w:lineRule="exact"/>
        <w:ind w:right="-2"/>
        <w:outlineLvl w:val="0"/>
        <w:rPr>
          <w:rFonts w:ascii="Times New Roman" w:eastAsia="Times New Roman" w:hAnsi="Times New Roman"/>
          <w:lang w:val="lt-LT"/>
        </w:rPr>
      </w:pPr>
      <w:r w:rsidRPr="00A710BB">
        <w:rPr>
          <w:rFonts w:ascii="Times New Roman" w:eastAsia="Times New Roman" w:hAnsi="Times New Roman"/>
          <w:lang w:val="lt-LT"/>
        </w:rPr>
        <w:t>Uždedamas aplikatorius:</w:t>
      </w:r>
    </w:p>
    <w:p w14:paraId="7BA65A00" w14:textId="77777777" w:rsidR="009A7EF0" w:rsidRPr="00534552" w:rsidRDefault="009A7EF0" w:rsidP="009A7EF0">
      <w:pPr>
        <w:spacing w:after="0" w:line="240" w:lineRule="auto"/>
        <w:rPr>
          <w:rFonts w:ascii="Times New Roman" w:hAnsi="Times New Roman"/>
          <w:lang w:val="lt-LT"/>
        </w:rPr>
      </w:pPr>
      <w:r w:rsidRPr="00534552">
        <w:rPr>
          <w:rFonts w:ascii="Times New Roman" w:hAnsi="Times New Roman"/>
          <w:lang w:val="lt-LT"/>
        </w:rPr>
        <w:t>The Simple Pharma Company Limited</w:t>
      </w:r>
    </w:p>
    <w:p w14:paraId="37D7BE44" w14:textId="77777777" w:rsidR="009A7EF0" w:rsidRPr="00534552" w:rsidRDefault="009A7EF0" w:rsidP="009A7EF0">
      <w:pPr>
        <w:spacing w:after="0" w:line="240" w:lineRule="auto"/>
        <w:rPr>
          <w:rFonts w:ascii="Times New Roman" w:hAnsi="Times New Roman"/>
          <w:lang w:val="lt-LT"/>
        </w:rPr>
      </w:pPr>
      <w:r w:rsidRPr="00534552">
        <w:rPr>
          <w:rFonts w:ascii="Times New Roman" w:hAnsi="Times New Roman"/>
          <w:lang w:val="lt-LT"/>
        </w:rPr>
        <w:t>Ground Floor, 71 Lower Baggot St</w:t>
      </w:r>
    </w:p>
    <w:p w14:paraId="6AAB11BD" w14:textId="77777777" w:rsidR="009A7EF0" w:rsidRPr="00534552" w:rsidRDefault="009A7EF0" w:rsidP="009A7EF0">
      <w:pPr>
        <w:spacing w:after="0" w:line="240" w:lineRule="auto"/>
        <w:rPr>
          <w:rFonts w:ascii="Times New Roman" w:hAnsi="Times New Roman"/>
          <w:lang w:val="lt-LT"/>
        </w:rPr>
      </w:pPr>
      <w:r w:rsidRPr="00534552">
        <w:rPr>
          <w:rFonts w:ascii="Times New Roman" w:hAnsi="Times New Roman"/>
          <w:lang w:val="lt-LT"/>
        </w:rPr>
        <w:t>Dublin D02 P593</w:t>
      </w:r>
    </w:p>
    <w:p w14:paraId="3FD47419" w14:textId="77777777" w:rsidR="009A7EF0" w:rsidRPr="00963DAD" w:rsidRDefault="009A7EF0" w:rsidP="009A7EF0">
      <w:pPr>
        <w:spacing w:after="0" w:line="240" w:lineRule="auto"/>
        <w:rPr>
          <w:rFonts w:ascii="Times New Roman" w:hAnsi="Times New Roman"/>
          <w:lang w:val="lt-LT"/>
        </w:rPr>
      </w:pPr>
      <w:r>
        <w:rPr>
          <w:rFonts w:ascii="Times New Roman" w:hAnsi="Times New Roman"/>
          <w:lang w:val="lt-LT"/>
        </w:rPr>
        <w:t>Airija</w:t>
      </w:r>
    </w:p>
    <w:p w14:paraId="5476C743" w14:textId="77777777" w:rsidR="009A7EF0" w:rsidRPr="00A710BB" w:rsidRDefault="009A7EF0" w:rsidP="009A7EF0">
      <w:pPr>
        <w:numPr>
          <w:ilvl w:val="12"/>
          <w:numId w:val="0"/>
        </w:numPr>
        <w:tabs>
          <w:tab w:val="left" w:pos="567"/>
        </w:tabs>
        <w:spacing w:after="0" w:line="260" w:lineRule="exact"/>
        <w:ind w:right="-2"/>
        <w:outlineLvl w:val="0"/>
        <w:rPr>
          <w:rFonts w:ascii="Times New Roman" w:eastAsia="Times New Roman" w:hAnsi="Times New Roman"/>
          <w:lang w:val="lt-LT"/>
        </w:rPr>
      </w:pPr>
      <w:r w:rsidRPr="00E437A1">
        <w:rPr>
          <w:rFonts w:ascii="Times New Roman" w:eastAsia="Times New Roman" w:hAnsi="Times New Roman"/>
          <w:noProof/>
          <w:color w:val="5B9BD5"/>
          <w:szCs w:val="20"/>
          <w:lang w:val="lt-LT" w:eastAsia="lt-LT"/>
        </w:rPr>
        <w:drawing>
          <wp:anchor distT="0" distB="0" distL="114300" distR="114300" simplePos="0" relativeHeight="251692032" behindDoc="0" locked="0" layoutInCell="1" allowOverlap="1" wp14:anchorId="024DF95D" wp14:editId="04640E99">
            <wp:simplePos x="0" y="0"/>
            <wp:positionH relativeFrom="column">
              <wp:posOffset>0</wp:posOffset>
            </wp:positionH>
            <wp:positionV relativeFrom="paragraph">
              <wp:posOffset>34925</wp:posOffset>
            </wp:positionV>
            <wp:extent cx="274320" cy="184150"/>
            <wp:effectExtent l="0" t="0" r="0" b="6350"/>
            <wp:wrapNone/>
            <wp:docPr id="309" name="Picture 309" descr="c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mar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 cy="18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7298F" w14:textId="77777777" w:rsidR="009A7EF0" w:rsidRDefault="009A7EF0" w:rsidP="009A7EF0">
      <w:pPr>
        <w:numPr>
          <w:ilvl w:val="12"/>
          <w:numId w:val="0"/>
        </w:numPr>
        <w:tabs>
          <w:tab w:val="left" w:pos="567"/>
        </w:tabs>
        <w:spacing w:after="0" w:line="240" w:lineRule="auto"/>
        <w:ind w:right="-2"/>
        <w:rPr>
          <w:rFonts w:ascii="Times New Roman" w:eastAsia="Times New Roman" w:hAnsi="Times New Roman"/>
          <w:noProof/>
          <w:snapToGrid w:val="0"/>
          <w:szCs w:val="24"/>
          <w:lang w:val="lt-LT"/>
        </w:rPr>
      </w:pPr>
    </w:p>
    <w:p w14:paraId="52923315" w14:textId="77777777" w:rsidR="009A7EF0" w:rsidRPr="007B7D73" w:rsidRDefault="009A7EF0" w:rsidP="009A7EF0">
      <w:pPr>
        <w:spacing w:after="0" w:line="240" w:lineRule="auto"/>
        <w:rPr>
          <w:rFonts w:ascii="Times New Roman" w:hAnsi="Times New Roman"/>
          <w:b/>
          <w:lang w:val="lt-LT"/>
        </w:rPr>
      </w:pPr>
      <w:r w:rsidRPr="007B7D73">
        <w:rPr>
          <w:rFonts w:ascii="Times New Roman" w:hAnsi="Times New Roman"/>
          <w:b/>
          <w:lang w:val="lt-LT"/>
        </w:rPr>
        <w:t xml:space="preserve">Šis vaistas </w:t>
      </w:r>
      <w:r w:rsidRPr="00CC1684">
        <w:rPr>
          <w:rFonts w:ascii="Times New Roman" w:hAnsi="Times New Roman"/>
          <w:b/>
          <w:lang w:val="lt-LT"/>
        </w:rPr>
        <w:t>Europos ekonominės erdvės valstybėse narėse ir Jungtinėje Karalystėje (Šiaurės Airijoje)</w:t>
      </w:r>
      <w:r w:rsidRPr="007B7D73">
        <w:rPr>
          <w:rFonts w:ascii="Times New Roman" w:hAnsi="Times New Roman"/>
          <w:b/>
          <w:lang w:val="lt-LT"/>
        </w:rPr>
        <w:t xml:space="preserve"> registruotas tokiais pavadinimais:</w:t>
      </w:r>
    </w:p>
    <w:tbl>
      <w:tblPr>
        <w:tblW w:w="5000" w:type="pct"/>
        <w:jc w:val="center"/>
        <w:tblLook w:val="01E0" w:firstRow="1" w:lastRow="1" w:firstColumn="1" w:lastColumn="1" w:noHBand="0" w:noVBand="0"/>
      </w:tblPr>
      <w:tblGrid>
        <w:gridCol w:w="4536"/>
        <w:gridCol w:w="4534"/>
      </w:tblGrid>
      <w:tr w:rsidR="009A7EF0" w:rsidRPr="008374CF" w14:paraId="0BD4A679" w14:textId="77777777" w:rsidTr="00094FCF">
        <w:trPr>
          <w:cantSplit/>
          <w:jc w:val="center"/>
        </w:trPr>
        <w:tc>
          <w:tcPr>
            <w:tcW w:w="4536" w:type="dxa"/>
            <w:tcBorders>
              <w:top w:val="single" w:sz="4" w:space="0" w:color="auto"/>
            </w:tcBorders>
          </w:tcPr>
          <w:p w14:paraId="4DBE8844"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Austrija</w:t>
            </w:r>
          </w:p>
        </w:tc>
        <w:tc>
          <w:tcPr>
            <w:tcW w:w="4534" w:type="dxa"/>
            <w:tcBorders>
              <w:top w:val="single" w:sz="4" w:space="0" w:color="auto"/>
            </w:tcBorders>
          </w:tcPr>
          <w:p w14:paraId="217E782A"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transdermales Gel</w:t>
            </w:r>
          </w:p>
        </w:tc>
      </w:tr>
      <w:tr w:rsidR="009A7EF0" w:rsidRPr="00204336" w14:paraId="68A4D7ED" w14:textId="77777777" w:rsidTr="00094FCF">
        <w:trPr>
          <w:cantSplit/>
          <w:jc w:val="center"/>
        </w:trPr>
        <w:tc>
          <w:tcPr>
            <w:tcW w:w="4536" w:type="dxa"/>
          </w:tcPr>
          <w:p w14:paraId="780320CF"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Belgija</w:t>
            </w:r>
          </w:p>
        </w:tc>
        <w:tc>
          <w:tcPr>
            <w:tcW w:w="4534" w:type="dxa"/>
          </w:tcPr>
          <w:p w14:paraId="2B0E8F86"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Testarzon 20</w:t>
            </w:r>
            <w:r w:rsidRPr="007B7D73">
              <w:rPr>
                <w:rFonts w:ascii="Times New Roman" w:eastAsia="Times New Roman" w:hAnsi="Times New Roman"/>
                <w:lang w:val="lt-LT" w:eastAsia="en-GB"/>
              </w:rPr>
              <w:t> mg/g transdermale gel</w:t>
            </w:r>
            <w:r w:rsidRPr="00071BE0">
              <w:rPr>
                <w:rFonts w:ascii="Times New Roman" w:eastAsia="Times New Roman" w:hAnsi="Times New Roman"/>
                <w:lang w:val="lt-LT" w:eastAsia="en-GB"/>
              </w:rPr>
              <w:t>; gel transdermique; transdermales Gel</w:t>
            </w:r>
          </w:p>
        </w:tc>
      </w:tr>
      <w:tr w:rsidR="009A7EF0" w:rsidRPr="000978B3" w14:paraId="280C713F" w14:textId="77777777" w:rsidTr="00094FCF">
        <w:trPr>
          <w:cantSplit/>
          <w:jc w:val="center"/>
        </w:trPr>
        <w:tc>
          <w:tcPr>
            <w:tcW w:w="4536" w:type="dxa"/>
          </w:tcPr>
          <w:p w14:paraId="16FC8D8B"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Bulgari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14:paraId="71CEDD4B"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tрансдермален гел</w:t>
            </w:r>
          </w:p>
        </w:tc>
      </w:tr>
      <w:tr w:rsidR="009A7EF0" w:rsidRPr="008374CF" w14:paraId="76E20A76" w14:textId="77777777" w:rsidTr="00094FCF">
        <w:trPr>
          <w:cantSplit/>
          <w:jc w:val="center"/>
        </w:trPr>
        <w:tc>
          <w:tcPr>
            <w:tcW w:w="4536" w:type="dxa"/>
          </w:tcPr>
          <w:p w14:paraId="0061400D"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lastRenderedPageBreak/>
              <w:t>K</w:t>
            </w:r>
            <w:r w:rsidRPr="00071BE0">
              <w:rPr>
                <w:rFonts w:ascii="Times New Roman" w:eastAsia="Times New Roman" w:hAnsi="Times New Roman"/>
                <w:lang w:val="lt-LT" w:eastAsia="en-GB"/>
              </w:rPr>
              <w:t>roati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14:paraId="2DE2F51C"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Testarzon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transdermalni gel</w:t>
            </w:r>
          </w:p>
        </w:tc>
      </w:tr>
      <w:tr w:rsidR="009A7EF0" w:rsidRPr="008374CF" w14:paraId="64E798C5" w14:textId="77777777" w:rsidTr="00094FCF">
        <w:trPr>
          <w:cantSplit/>
          <w:jc w:val="center"/>
        </w:trPr>
        <w:tc>
          <w:tcPr>
            <w:tcW w:w="4536" w:type="dxa"/>
          </w:tcPr>
          <w:p w14:paraId="58B8508B" w14:textId="77777777" w:rsidR="009A7EF0" w:rsidRPr="00071BE0" w:rsidRDefault="009A7EF0" w:rsidP="00094FCF">
            <w:pPr>
              <w:suppressAutoHyphens/>
              <w:spacing w:after="0" w:line="360" w:lineRule="auto"/>
              <w:rPr>
                <w:rFonts w:ascii="Times New Roman" w:eastAsia="Times New Roman" w:hAnsi="Times New Roman"/>
                <w:lang w:val="lt-LT" w:eastAsia="en-GB"/>
              </w:rPr>
            </w:pPr>
          </w:p>
        </w:tc>
        <w:tc>
          <w:tcPr>
            <w:tcW w:w="4534" w:type="dxa"/>
          </w:tcPr>
          <w:p w14:paraId="31F6D21E" w14:textId="77777777" w:rsidR="009A7EF0" w:rsidRPr="00071BE0" w:rsidRDefault="009A7EF0" w:rsidP="00094FCF">
            <w:pPr>
              <w:suppressAutoHyphens/>
              <w:spacing w:after="0" w:line="360" w:lineRule="auto"/>
              <w:rPr>
                <w:rFonts w:ascii="Times New Roman" w:eastAsia="Times New Roman" w:hAnsi="Times New Roman"/>
                <w:lang w:val="lt-LT" w:eastAsia="en-GB"/>
              </w:rPr>
            </w:pPr>
          </w:p>
        </w:tc>
      </w:tr>
      <w:tr w:rsidR="009A7EF0" w:rsidRPr="000978B3" w14:paraId="0CF86654" w14:textId="77777777" w:rsidTr="00094FCF">
        <w:trPr>
          <w:cantSplit/>
          <w:jc w:val="center"/>
        </w:trPr>
        <w:tc>
          <w:tcPr>
            <w:tcW w:w="4536" w:type="dxa"/>
          </w:tcPr>
          <w:p w14:paraId="23DCAF89"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Čekija</w:t>
            </w:r>
          </w:p>
        </w:tc>
        <w:tc>
          <w:tcPr>
            <w:tcW w:w="4534" w:type="dxa"/>
          </w:tcPr>
          <w:p w14:paraId="6446D8CF"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transdermální gel</w:t>
            </w:r>
          </w:p>
        </w:tc>
      </w:tr>
      <w:tr w:rsidR="009A7EF0" w:rsidRPr="008374CF" w14:paraId="7114A828" w14:textId="77777777" w:rsidTr="00094FCF">
        <w:trPr>
          <w:cantSplit/>
          <w:jc w:val="center"/>
        </w:trPr>
        <w:tc>
          <w:tcPr>
            <w:tcW w:w="4536" w:type="dxa"/>
          </w:tcPr>
          <w:p w14:paraId="307A51EC"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Danija</w:t>
            </w:r>
          </w:p>
        </w:tc>
        <w:tc>
          <w:tcPr>
            <w:tcW w:w="4534" w:type="dxa"/>
          </w:tcPr>
          <w:p w14:paraId="5FA5A76B"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 gel</w:t>
            </w:r>
          </w:p>
        </w:tc>
      </w:tr>
      <w:tr w:rsidR="009A7EF0" w:rsidRPr="00071BE0" w14:paraId="7B89A799" w14:textId="77777777" w:rsidTr="00094FCF">
        <w:trPr>
          <w:cantSplit/>
          <w:jc w:val="center"/>
        </w:trPr>
        <w:tc>
          <w:tcPr>
            <w:tcW w:w="4536" w:type="dxa"/>
          </w:tcPr>
          <w:p w14:paraId="40840323"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Estija</w:t>
            </w:r>
          </w:p>
        </w:tc>
        <w:tc>
          <w:tcPr>
            <w:tcW w:w="4534" w:type="dxa"/>
          </w:tcPr>
          <w:p w14:paraId="23793241"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w:t>
            </w:r>
          </w:p>
        </w:tc>
      </w:tr>
      <w:tr w:rsidR="009A7EF0" w:rsidRPr="00071BE0" w14:paraId="4FC76CDB" w14:textId="77777777" w:rsidTr="00094FCF">
        <w:trPr>
          <w:cantSplit/>
          <w:jc w:val="center"/>
        </w:trPr>
        <w:tc>
          <w:tcPr>
            <w:tcW w:w="4536" w:type="dxa"/>
          </w:tcPr>
          <w:p w14:paraId="6AEF9D6D"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Suomija</w:t>
            </w:r>
          </w:p>
        </w:tc>
        <w:tc>
          <w:tcPr>
            <w:tcW w:w="4534" w:type="dxa"/>
          </w:tcPr>
          <w:p w14:paraId="057760C1"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transdermaaligeeli</w:t>
            </w:r>
          </w:p>
        </w:tc>
      </w:tr>
      <w:tr w:rsidR="009A7EF0" w:rsidRPr="000978B3" w14:paraId="45AF5EDC" w14:textId="77777777" w:rsidTr="00094FCF">
        <w:trPr>
          <w:cantSplit/>
          <w:jc w:val="center"/>
        </w:trPr>
        <w:tc>
          <w:tcPr>
            <w:tcW w:w="4536" w:type="dxa"/>
          </w:tcPr>
          <w:p w14:paraId="30A7F5DC"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Prancūzija</w:t>
            </w:r>
          </w:p>
        </w:tc>
        <w:tc>
          <w:tcPr>
            <w:tcW w:w="4534" w:type="dxa"/>
          </w:tcPr>
          <w:p w14:paraId="368FCCC4"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gel transdermique</w:t>
            </w:r>
          </w:p>
        </w:tc>
      </w:tr>
      <w:tr w:rsidR="009A7EF0" w:rsidRPr="008374CF" w14:paraId="79288760" w14:textId="77777777" w:rsidTr="00094FCF">
        <w:trPr>
          <w:cantSplit/>
          <w:jc w:val="center"/>
        </w:trPr>
        <w:tc>
          <w:tcPr>
            <w:tcW w:w="4536" w:type="dxa"/>
          </w:tcPr>
          <w:p w14:paraId="73D6E7B9"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Vokietija</w:t>
            </w:r>
          </w:p>
        </w:tc>
        <w:tc>
          <w:tcPr>
            <w:tcW w:w="4534" w:type="dxa"/>
          </w:tcPr>
          <w:p w14:paraId="1684A131"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transdermales Gel</w:t>
            </w:r>
          </w:p>
        </w:tc>
      </w:tr>
      <w:tr w:rsidR="009A7EF0" w:rsidRPr="000978B3" w14:paraId="5D665A4B" w14:textId="77777777" w:rsidTr="00094FCF">
        <w:trPr>
          <w:cantSplit/>
          <w:jc w:val="center"/>
        </w:trPr>
        <w:tc>
          <w:tcPr>
            <w:tcW w:w="4536" w:type="dxa"/>
          </w:tcPr>
          <w:p w14:paraId="22DE5F05"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Graikija</w:t>
            </w:r>
          </w:p>
        </w:tc>
        <w:tc>
          <w:tcPr>
            <w:tcW w:w="4534" w:type="dxa"/>
          </w:tcPr>
          <w:p w14:paraId="47F00115"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Testarzon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διαδερμική γέλη</w:t>
            </w:r>
          </w:p>
        </w:tc>
      </w:tr>
      <w:tr w:rsidR="009A7EF0" w:rsidRPr="000978B3" w14:paraId="18ADB411" w14:textId="77777777" w:rsidTr="00094FCF">
        <w:trPr>
          <w:cantSplit/>
          <w:jc w:val="center"/>
        </w:trPr>
        <w:tc>
          <w:tcPr>
            <w:tcW w:w="4536" w:type="dxa"/>
          </w:tcPr>
          <w:p w14:paraId="3AA2DD04"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Vengrija</w:t>
            </w:r>
          </w:p>
        </w:tc>
        <w:tc>
          <w:tcPr>
            <w:tcW w:w="4534" w:type="dxa"/>
          </w:tcPr>
          <w:p w14:paraId="1505C044"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Testarzon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transzdermális gél</w:t>
            </w:r>
          </w:p>
        </w:tc>
      </w:tr>
      <w:tr w:rsidR="009A7EF0" w:rsidRPr="008374CF" w14:paraId="2EF1CB7D" w14:textId="77777777" w:rsidTr="00094FCF">
        <w:trPr>
          <w:cantSplit/>
          <w:jc w:val="center"/>
        </w:trPr>
        <w:tc>
          <w:tcPr>
            <w:tcW w:w="4536" w:type="dxa"/>
          </w:tcPr>
          <w:p w14:paraId="5AE1AEF7"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Airija</w:t>
            </w:r>
            <w:r w:rsidRPr="00071BE0">
              <w:rPr>
                <w:rFonts w:ascii="Times New Roman" w:eastAsia="Times New Roman" w:hAnsi="Times New Roman"/>
                <w:lang w:val="lt-LT" w:eastAsia="en-GB"/>
              </w:rPr>
              <w:t xml:space="preserve"> </w:t>
            </w:r>
          </w:p>
        </w:tc>
        <w:tc>
          <w:tcPr>
            <w:tcW w:w="4534" w:type="dxa"/>
          </w:tcPr>
          <w:p w14:paraId="1F021BD0"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Testarzon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 gel</w:t>
            </w:r>
          </w:p>
        </w:tc>
      </w:tr>
      <w:tr w:rsidR="009A7EF0" w:rsidRPr="000978B3" w14:paraId="0B42917C" w14:textId="77777777" w:rsidTr="00094FCF">
        <w:trPr>
          <w:cantSplit/>
          <w:jc w:val="center"/>
        </w:trPr>
        <w:tc>
          <w:tcPr>
            <w:tcW w:w="4536" w:type="dxa"/>
          </w:tcPr>
          <w:p w14:paraId="0D18347C"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Islandija</w:t>
            </w:r>
          </w:p>
        </w:tc>
        <w:tc>
          <w:tcPr>
            <w:tcW w:w="4534" w:type="dxa"/>
          </w:tcPr>
          <w:p w14:paraId="74A223C1"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hlaup til notkunar um húð</w:t>
            </w:r>
          </w:p>
        </w:tc>
      </w:tr>
      <w:tr w:rsidR="009A7EF0" w:rsidRPr="008374CF" w14:paraId="63288DD0" w14:textId="77777777" w:rsidTr="00094FCF">
        <w:trPr>
          <w:cantSplit/>
          <w:jc w:val="center"/>
        </w:trPr>
        <w:tc>
          <w:tcPr>
            <w:tcW w:w="4536" w:type="dxa"/>
          </w:tcPr>
          <w:p w14:paraId="13D40AF5"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Italija</w:t>
            </w:r>
          </w:p>
        </w:tc>
        <w:tc>
          <w:tcPr>
            <w:tcW w:w="4534" w:type="dxa"/>
          </w:tcPr>
          <w:p w14:paraId="48B5025D"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gel transdermico</w:t>
            </w:r>
          </w:p>
        </w:tc>
      </w:tr>
      <w:tr w:rsidR="009A7EF0" w:rsidRPr="000978B3" w14:paraId="2A37694E" w14:textId="77777777" w:rsidTr="00094FCF">
        <w:trPr>
          <w:cantSplit/>
          <w:jc w:val="center"/>
        </w:trPr>
        <w:tc>
          <w:tcPr>
            <w:tcW w:w="4536" w:type="dxa"/>
          </w:tcPr>
          <w:p w14:paraId="25D55136"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Latvi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14:paraId="039946A2"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 xml:space="preserve">Testarzon </w:t>
            </w:r>
            <w:r w:rsidRPr="007B7D73">
              <w:rPr>
                <w:rFonts w:ascii="Times New Roman" w:eastAsia="Times New Roman" w:hAnsi="Times New Roman"/>
                <w:lang w:val="lt-LT" w:eastAsia="en-GB"/>
              </w:rPr>
              <w:t>20 </w:t>
            </w:r>
            <w:r w:rsidRPr="00071BE0">
              <w:rPr>
                <w:rFonts w:ascii="Times New Roman" w:eastAsia="Times New Roman" w:hAnsi="Times New Roman"/>
                <w:lang w:val="lt-LT" w:eastAsia="en-GB"/>
              </w:rPr>
              <w:t>mg/g transdermālais gels</w:t>
            </w:r>
          </w:p>
        </w:tc>
      </w:tr>
      <w:tr w:rsidR="009A7EF0" w:rsidRPr="008374CF" w14:paraId="0ADFF7E1" w14:textId="77777777" w:rsidTr="00094FCF">
        <w:trPr>
          <w:cantSplit/>
          <w:jc w:val="center"/>
        </w:trPr>
        <w:tc>
          <w:tcPr>
            <w:tcW w:w="4536" w:type="dxa"/>
          </w:tcPr>
          <w:p w14:paraId="2ACF8E82"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Lichtenš</w:t>
            </w:r>
            <w:r w:rsidRPr="00071BE0">
              <w:rPr>
                <w:rFonts w:ascii="Times New Roman" w:eastAsia="Times New Roman" w:hAnsi="Times New Roman"/>
                <w:lang w:val="lt-LT" w:eastAsia="en-GB"/>
              </w:rPr>
              <w:t>tein</w:t>
            </w:r>
            <w:r w:rsidRPr="007B7D73">
              <w:rPr>
                <w:rFonts w:ascii="Times New Roman" w:eastAsia="Times New Roman" w:hAnsi="Times New Roman"/>
                <w:lang w:val="lt-LT" w:eastAsia="en-GB"/>
              </w:rPr>
              <w:t>as</w:t>
            </w:r>
          </w:p>
        </w:tc>
        <w:tc>
          <w:tcPr>
            <w:tcW w:w="4534" w:type="dxa"/>
          </w:tcPr>
          <w:p w14:paraId="779ADB67"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transdermales Gel</w:t>
            </w:r>
          </w:p>
        </w:tc>
      </w:tr>
      <w:tr w:rsidR="009A7EF0" w:rsidRPr="000978B3" w14:paraId="21F8A459" w14:textId="77777777" w:rsidTr="00094FCF">
        <w:trPr>
          <w:cantSplit/>
          <w:jc w:val="center"/>
        </w:trPr>
        <w:tc>
          <w:tcPr>
            <w:tcW w:w="4536" w:type="dxa"/>
          </w:tcPr>
          <w:p w14:paraId="4D353726"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Lietuva</w:t>
            </w:r>
          </w:p>
        </w:tc>
        <w:tc>
          <w:tcPr>
            <w:tcW w:w="4534" w:type="dxa"/>
          </w:tcPr>
          <w:p w14:paraId="0D91806E"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transderminis gelis</w:t>
            </w:r>
          </w:p>
        </w:tc>
      </w:tr>
      <w:tr w:rsidR="009A7EF0" w:rsidRPr="008374CF" w14:paraId="3A49CAC7" w14:textId="77777777" w:rsidTr="00094FCF">
        <w:trPr>
          <w:cantSplit/>
          <w:jc w:val="center"/>
        </w:trPr>
        <w:tc>
          <w:tcPr>
            <w:tcW w:w="4536" w:type="dxa"/>
          </w:tcPr>
          <w:p w14:paraId="5AC5C080"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Liuksemburgas</w:t>
            </w:r>
          </w:p>
        </w:tc>
        <w:tc>
          <w:tcPr>
            <w:tcW w:w="4534" w:type="dxa"/>
          </w:tcPr>
          <w:p w14:paraId="6F76C3FE"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Testarzon 20 </w:t>
            </w:r>
            <w:r w:rsidRPr="00071BE0">
              <w:rPr>
                <w:rFonts w:ascii="Times New Roman" w:eastAsia="Times New Roman" w:hAnsi="Times New Roman"/>
                <w:lang w:val="lt-LT" w:eastAsia="en-GB"/>
              </w:rPr>
              <w:t>mg/g transdermale gel; gel transdermique; transdermales Gel</w:t>
            </w:r>
          </w:p>
        </w:tc>
      </w:tr>
      <w:tr w:rsidR="009A7EF0" w:rsidRPr="000978B3" w14:paraId="48D81353" w14:textId="77777777" w:rsidTr="00094FCF">
        <w:trPr>
          <w:cantSplit/>
          <w:jc w:val="center"/>
        </w:trPr>
        <w:tc>
          <w:tcPr>
            <w:tcW w:w="4536" w:type="dxa"/>
          </w:tcPr>
          <w:p w14:paraId="3BF51686"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Nyderlandai</w:t>
            </w:r>
          </w:p>
        </w:tc>
        <w:tc>
          <w:tcPr>
            <w:tcW w:w="4534" w:type="dxa"/>
          </w:tcPr>
          <w:p w14:paraId="446DF18A"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gel voor transdermaal gebruik  </w:t>
            </w:r>
          </w:p>
        </w:tc>
      </w:tr>
      <w:tr w:rsidR="009A7EF0" w:rsidRPr="00071BE0" w14:paraId="3F744801" w14:textId="77777777" w:rsidTr="00094FCF">
        <w:trPr>
          <w:cantSplit/>
          <w:jc w:val="center"/>
        </w:trPr>
        <w:tc>
          <w:tcPr>
            <w:tcW w:w="4536" w:type="dxa"/>
          </w:tcPr>
          <w:p w14:paraId="246A28FA"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Norvegija</w:t>
            </w:r>
          </w:p>
        </w:tc>
        <w:tc>
          <w:tcPr>
            <w:tcW w:w="4534" w:type="dxa"/>
          </w:tcPr>
          <w:p w14:paraId="17B2BFC9"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transdermalgel</w:t>
            </w:r>
          </w:p>
        </w:tc>
      </w:tr>
      <w:tr w:rsidR="009A7EF0" w:rsidRPr="00071BE0" w14:paraId="178BE12B" w14:textId="77777777" w:rsidTr="00094FCF">
        <w:trPr>
          <w:cantSplit/>
          <w:jc w:val="center"/>
        </w:trPr>
        <w:tc>
          <w:tcPr>
            <w:tcW w:w="4536" w:type="dxa"/>
          </w:tcPr>
          <w:p w14:paraId="6AFB1ADD"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Lenkija</w:t>
            </w:r>
          </w:p>
        </w:tc>
        <w:tc>
          <w:tcPr>
            <w:tcW w:w="4534" w:type="dxa"/>
          </w:tcPr>
          <w:p w14:paraId="3E427B95"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w:t>
            </w:r>
          </w:p>
        </w:tc>
      </w:tr>
      <w:tr w:rsidR="009A7EF0" w:rsidRPr="000978B3" w14:paraId="09A3D7E1" w14:textId="77777777" w:rsidTr="00094FCF">
        <w:trPr>
          <w:cantSplit/>
          <w:jc w:val="center"/>
        </w:trPr>
        <w:tc>
          <w:tcPr>
            <w:tcW w:w="4536" w:type="dxa"/>
          </w:tcPr>
          <w:p w14:paraId="6C49E085"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Portugal</w:t>
            </w:r>
            <w:r w:rsidRPr="007B7D73">
              <w:rPr>
                <w:rFonts w:ascii="Times New Roman" w:eastAsia="Times New Roman" w:hAnsi="Times New Roman"/>
                <w:lang w:val="lt-LT" w:eastAsia="en-GB"/>
              </w:rPr>
              <w:t>ija</w:t>
            </w:r>
          </w:p>
        </w:tc>
        <w:tc>
          <w:tcPr>
            <w:tcW w:w="4534" w:type="dxa"/>
          </w:tcPr>
          <w:p w14:paraId="69374D78"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gel transdérmico</w:t>
            </w:r>
          </w:p>
        </w:tc>
      </w:tr>
      <w:tr w:rsidR="009A7EF0" w:rsidRPr="000978B3" w14:paraId="78B37563" w14:textId="77777777" w:rsidTr="00094FCF">
        <w:trPr>
          <w:cantSplit/>
          <w:jc w:val="center"/>
        </w:trPr>
        <w:tc>
          <w:tcPr>
            <w:tcW w:w="4536" w:type="dxa"/>
          </w:tcPr>
          <w:p w14:paraId="6D9D79B3"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Rumunija</w:t>
            </w:r>
          </w:p>
        </w:tc>
        <w:tc>
          <w:tcPr>
            <w:tcW w:w="4534" w:type="dxa"/>
          </w:tcPr>
          <w:p w14:paraId="4D52B340"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gel transdermic</w:t>
            </w:r>
          </w:p>
        </w:tc>
      </w:tr>
      <w:tr w:rsidR="009A7EF0" w:rsidRPr="000978B3" w14:paraId="7FC0047D" w14:textId="77777777" w:rsidTr="00094FCF">
        <w:trPr>
          <w:cantSplit/>
          <w:jc w:val="center"/>
        </w:trPr>
        <w:tc>
          <w:tcPr>
            <w:tcW w:w="4536" w:type="dxa"/>
          </w:tcPr>
          <w:p w14:paraId="17AB60B0"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Slovaki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14:paraId="24A8EE05"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transdermálny gél</w:t>
            </w:r>
          </w:p>
        </w:tc>
      </w:tr>
      <w:tr w:rsidR="009A7EF0" w:rsidRPr="008374CF" w14:paraId="3D38FB8A" w14:textId="77777777" w:rsidTr="00094FCF">
        <w:trPr>
          <w:cantSplit/>
          <w:jc w:val="center"/>
        </w:trPr>
        <w:tc>
          <w:tcPr>
            <w:tcW w:w="4536" w:type="dxa"/>
          </w:tcPr>
          <w:p w14:paraId="047924FA"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Slovė</w:t>
            </w:r>
            <w:r w:rsidRPr="00071BE0">
              <w:rPr>
                <w:rFonts w:ascii="Times New Roman" w:eastAsia="Times New Roman" w:hAnsi="Times New Roman"/>
                <w:lang w:val="lt-LT" w:eastAsia="en-GB"/>
              </w:rPr>
              <w:t>ni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14:paraId="368C3E26"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 xml:space="preserve">Testarzon </w:t>
            </w:r>
            <w:r w:rsidRPr="007B7D73">
              <w:rPr>
                <w:rFonts w:ascii="Times New Roman" w:eastAsia="Times New Roman" w:hAnsi="Times New Roman"/>
                <w:lang w:val="lt-LT" w:eastAsia="en-GB"/>
              </w:rPr>
              <w:t>23 </w:t>
            </w:r>
            <w:r w:rsidRPr="00071BE0">
              <w:rPr>
                <w:rFonts w:ascii="Times New Roman" w:eastAsia="Times New Roman" w:hAnsi="Times New Roman"/>
                <w:lang w:val="lt-LT" w:eastAsia="en-GB"/>
              </w:rPr>
              <w:t>mg/pritisk transdermalni gel</w:t>
            </w:r>
          </w:p>
        </w:tc>
      </w:tr>
      <w:tr w:rsidR="009A7EF0" w:rsidRPr="000978B3" w14:paraId="18221002" w14:textId="77777777" w:rsidTr="00094FCF">
        <w:trPr>
          <w:cantSplit/>
          <w:jc w:val="center"/>
        </w:trPr>
        <w:tc>
          <w:tcPr>
            <w:tcW w:w="4536" w:type="dxa"/>
          </w:tcPr>
          <w:p w14:paraId="4E16BEC4"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Ispanija</w:t>
            </w:r>
          </w:p>
        </w:tc>
        <w:tc>
          <w:tcPr>
            <w:tcW w:w="4534" w:type="dxa"/>
          </w:tcPr>
          <w:p w14:paraId="59A132AE"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gel transdérmico </w:t>
            </w:r>
          </w:p>
        </w:tc>
      </w:tr>
      <w:tr w:rsidR="009A7EF0" w:rsidRPr="008374CF" w14:paraId="568B63DE" w14:textId="77777777" w:rsidTr="00094FCF">
        <w:trPr>
          <w:cantSplit/>
          <w:trHeight w:val="80"/>
          <w:jc w:val="center"/>
        </w:trPr>
        <w:tc>
          <w:tcPr>
            <w:tcW w:w="4536" w:type="dxa"/>
          </w:tcPr>
          <w:p w14:paraId="6DCCEB8C"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Švedija</w:t>
            </w:r>
          </w:p>
        </w:tc>
        <w:tc>
          <w:tcPr>
            <w:tcW w:w="4534" w:type="dxa"/>
          </w:tcPr>
          <w:p w14:paraId="69755D5B"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 gel</w:t>
            </w:r>
          </w:p>
        </w:tc>
      </w:tr>
      <w:tr w:rsidR="009A7EF0" w:rsidRPr="008374CF" w14:paraId="61509A32" w14:textId="77777777" w:rsidTr="00094FCF">
        <w:trPr>
          <w:cantSplit/>
          <w:jc w:val="center"/>
        </w:trPr>
        <w:tc>
          <w:tcPr>
            <w:tcW w:w="4536" w:type="dxa"/>
            <w:tcBorders>
              <w:bottom w:val="single" w:sz="4" w:space="0" w:color="auto"/>
            </w:tcBorders>
          </w:tcPr>
          <w:p w14:paraId="3C83267F"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Jungtinė Karalystė</w:t>
            </w:r>
            <w:r>
              <w:rPr>
                <w:rFonts w:ascii="Times New Roman" w:eastAsia="Times New Roman" w:hAnsi="Times New Roman"/>
                <w:lang w:val="lt-LT" w:eastAsia="en-GB"/>
              </w:rPr>
              <w:t xml:space="preserve"> </w:t>
            </w:r>
            <w:r w:rsidRPr="000D19C3">
              <w:rPr>
                <w:rFonts w:ascii="Times New Roman" w:eastAsia="Times New Roman" w:hAnsi="Times New Roman"/>
                <w:lang w:val="lt-LT" w:eastAsia="en-GB"/>
              </w:rPr>
              <w:t>(Šiaurės Airija)</w:t>
            </w:r>
          </w:p>
        </w:tc>
        <w:tc>
          <w:tcPr>
            <w:tcW w:w="4534" w:type="dxa"/>
            <w:tcBorders>
              <w:bottom w:val="single" w:sz="4" w:space="0" w:color="auto"/>
            </w:tcBorders>
          </w:tcPr>
          <w:p w14:paraId="0E68B0BA" w14:textId="77777777" w:rsidR="009A7EF0" w:rsidRPr="00071BE0" w:rsidRDefault="009A7EF0"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Testavan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mg/g transdermal gel</w:t>
            </w:r>
          </w:p>
        </w:tc>
      </w:tr>
    </w:tbl>
    <w:p w14:paraId="6C386D11" w14:textId="77777777" w:rsidR="009A7EF0" w:rsidRPr="007B7D73" w:rsidRDefault="009A7EF0" w:rsidP="009A7EF0">
      <w:pPr>
        <w:spacing w:after="0" w:line="240" w:lineRule="auto"/>
        <w:rPr>
          <w:rFonts w:ascii="Times New Roman" w:hAnsi="Times New Roman"/>
          <w:lang w:val="lt-LT"/>
        </w:rPr>
      </w:pPr>
    </w:p>
    <w:p w14:paraId="4BBD1D83" w14:textId="77777777" w:rsidR="009A7EF0" w:rsidRPr="007B7D73" w:rsidRDefault="009A7EF0" w:rsidP="009A7EF0">
      <w:pPr>
        <w:spacing w:after="0" w:line="240" w:lineRule="auto"/>
        <w:rPr>
          <w:rFonts w:ascii="Times New Roman" w:hAnsi="Times New Roman"/>
          <w:lang w:val="lt-LT"/>
        </w:rPr>
      </w:pPr>
      <w:r w:rsidRPr="007B7D73">
        <w:rPr>
          <w:rFonts w:ascii="Times New Roman" w:hAnsi="Times New Roman"/>
          <w:b/>
          <w:lang w:val="lt-LT"/>
        </w:rPr>
        <w:t>Šis pakuotės lapelis paskutinį kartą peržiūrėtas</w:t>
      </w:r>
      <w:r>
        <w:rPr>
          <w:rFonts w:ascii="Times New Roman" w:hAnsi="Times New Roman"/>
          <w:b/>
          <w:lang w:val="lt-LT"/>
        </w:rPr>
        <w:t xml:space="preserve"> 2023-08-20.</w:t>
      </w:r>
    </w:p>
    <w:p w14:paraId="3121F9A4" w14:textId="77777777" w:rsidR="009A7EF0" w:rsidRPr="007B7D73" w:rsidRDefault="009A7EF0" w:rsidP="009A7EF0">
      <w:pPr>
        <w:spacing w:after="0" w:line="240" w:lineRule="auto"/>
        <w:rPr>
          <w:rFonts w:ascii="Times New Roman" w:hAnsi="Times New Roman"/>
          <w:lang w:val="lt-LT"/>
        </w:rPr>
      </w:pPr>
    </w:p>
    <w:p w14:paraId="7F72D441" w14:textId="77777777" w:rsidR="009A7EF0" w:rsidRPr="007F1A17" w:rsidRDefault="009A7EF0" w:rsidP="009A7EF0">
      <w:pPr>
        <w:spacing w:after="0" w:line="240" w:lineRule="auto"/>
        <w:rPr>
          <w:lang w:val="lt-LT"/>
        </w:rPr>
      </w:pPr>
      <w:r w:rsidRPr="007B7D73">
        <w:rPr>
          <w:rFonts w:ascii="Times New Roman" w:hAnsi="Times New Roman"/>
          <w:lang w:val="lt-LT"/>
        </w:rPr>
        <w:t>Išsami informacija apie šį vaistą pateikiama Valstybinės vaistų kontrolės tarnybos prie Lietuvos Respublikos sveikatos apsaugos ministerijos tinklalapyje</w:t>
      </w:r>
      <w:r w:rsidRPr="007B7D73">
        <w:rPr>
          <w:rFonts w:ascii="Times New Roman" w:hAnsi="Times New Roman"/>
          <w:i/>
          <w:lang w:val="lt-LT"/>
        </w:rPr>
        <w:t xml:space="preserve"> </w:t>
      </w:r>
      <w:hyperlink r:id="rId31" w:history="1">
        <w:r w:rsidRPr="007B7D73">
          <w:rPr>
            <w:rFonts w:ascii="Times New Roman" w:hAnsi="Times New Roman"/>
            <w:color w:val="0000FF"/>
            <w:u w:val="single"/>
            <w:lang w:val="lt-LT"/>
          </w:rPr>
          <w:t>http://www.vvkt.lt/</w:t>
        </w:r>
      </w:hyperlink>
    </w:p>
    <w:p w14:paraId="2D3B4871" w14:textId="53694196" w:rsidR="000A0825" w:rsidRPr="007E33B8" w:rsidRDefault="000A0825" w:rsidP="009A7EF0">
      <w:pPr>
        <w:tabs>
          <w:tab w:val="left" w:pos="567"/>
        </w:tabs>
        <w:spacing w:after="0" w:line="240" w:lineRule="auto"/>
        <w:ind w:left="567" w:hanging="567"/>
        <w:jc w:val="center"/>
        <w:outlineLvl w:val="0"/>
        <w:rPr>
          <w:lang w:val="lt-LT"/>
        </w:rPr>
      </w:pPr>
    </w:p>
    <w:sectPr w:rsidR="000A0825" w:rsidRPr="007E33B8" w:rsidSect="001D4A29">
      <w:headerReference w:type="default" r:id="rId32"/>
      <w:footerReference w:type="even" r:id="rId33"/>
      <w:footerReference w:type="default" r:id="rId34"/>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D92DF" w16cex:dateUtc="2023-06-09T11:00:00Z"/>
  <w16cex:commentExtensible w16cex:durableId="282D92F1" w16cex:dateUtc="2023-06-09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F95C41" w16cid:durableId="282D8FD6"/>
  <w16cid:commentId w16cid:paraId="051E7192" w16cid:durableId="282D92DF"/>
  <w16cid:commentId w16cid:paraId="7E2623CB" w16cid:durableId="282D8FD7"/>
  <w16cid:commentId w16cid:paraId="606345A1" w16cid:durableId="282D92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03D6A" w14:textId="77777777" w:rsidR="0071429D" w:rsidRDefault="0071429D">
      <w:pPr>
        <w:spacing w:after="0" w:line="240" w:lineRule="auto"/>
      </w:pPr>
      <w:r>
        <w:separator/>
      </w:r>
    </w:p>
  </w:endnote>
  <w:endnote w:type="continuationSeparator" w:id="0">
    <w:p w14:paraId="45622662" w14:textId="77777777" w:rsidR="0071429D" w:rsidRDefault="0071429D">
      <w:pPr>
        <w:spacing w:after="0" w:line="240" w:lineRule="auto"/>
      </w:pPr>
      <w:r>
        <w:continuationSeparator/>
      </w:r>
    </w:p>
  </w:endnote>
  <w:endnote w:type="continuationNotice" w:id="1">
    <w:p w14:paraId="54EB77B6" w14:textId="77777777" w:rsidR="0071429D" w:rsidRDefault="007142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69569" w14:textId="77777777" w:rsidR="0071429D" w:rsidRDefault="0071429D" w:rsidP="001D4A2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1EC479" w14:textId="77777777" w:rsidR="0071429D" w:rsidRDefault="0071429D" w:rsidP="001D4A2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398ED" w14:textId="69E6673B" w:rsidR="0071429D" w:rsidRDefault="0071429D" w:rsidP="001D4A2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76436">
      <w:rPr>
        <w:rStyle w:val="Puslapionumeris"/>
        <w:noProof/>
      </w:rPr>
      <w:t>13</w:t>
    </w:r>
    <w:r>
      <w:rPr>
        <w:rStyle w:val="Puslapionumeris"/>
      </w:rPr>
      <w:fldChar w:fldCharType="end"/>
    </w:r>
  </w:p>
  <w:p w14:paraId="635E7CE9" w14:textId="77777777" w:rsidR="0071429D" w:rsidRDefault="0071429D" w:rsidP="001D4A2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FF2F9" w14:textId="77777777" w:rsidR="0071429D" w:rsidRDefault="0071429D">
      <w:pPr>
        <w:spacing w:after="0" w:line="240" w:lineRule="auto"/>
      </w:pPr>
      <w:r>
        <w:separator/>
      </w:r>
    </w:p>
  </w:footnote>
  <w:footnote w:type="continuationSeparator" w:id="0">
    <w:p w14:paraId="13A64791" w14:textId="77777777" w:rsidR="0071429D" w:rsidRDefault="0071429D">
      <w:pPr>
        <w:spacing w:after="0" w:line="240" w:lineRule="auto"/>
      </w:pPr>
      <w:r>
        <w:continuationSeparator/>
      </w:r>
    </w:p>
  </w:footnote>
  <w:footnote w:type="continuationNotice" w:id="1">
    <w:p w14:paraId="3D70ECDD" w14:textId="77777777" w:rsidR="0071429D" w:rsidRDefault="007142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9759A" w14:textId="77777777" w:rsidR="0071429D" w:rsidRDefault="0071429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0637B"/>
    <w:multiLevelType w:val="hybridMultilevel"/>
    <w:tmpl w:val="48869078"/>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12914"/>
    <w:multiLevelType w:val="hybridMultilevel"/>
    <w:tmpl w:val="1AF8F3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E422009"/>
    <w:multiLevelType w:val="hybridMultilevel"/>
    <w:tmpl w:val="48904BC8"/>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634C7"/>
    <w:multiLevelType w:val="hybridMultilevel"/>
    <w:tmpl w:val="4E36BC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E46263"/>
    <w:multiLevelType w:val="hybridMultilevel"/>
    <w:tmpl w:val="92CAFB12"/>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76EA5"/>
    <w:multiLevelType w:val="hybridMultilevel"/>
    <w:tmpl w:val="E0CA5B66"/>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BE18D7"/>
    <w:multiLevelType w:val="hybridMultilevel"/>
    <w:tmpl w:val="39D0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41CC8"/>
    <w:multiLevelType w:val="hybridMultilevel"/>
    <w:tmpl w:val="95A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E7A4C"/>
    <w:multiLevelType w:val="hybridMultilevel"/>
    <w:tmpl w:val="0C0A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83A75"/>
    <w:multiLevelType w:val="hybridMultilevel"/>
    <w:tmpl w:val="CCEACEC8"/>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83A245C"/>
    <w:multiLevelType w:val="hybridMultilevel"/>
    <w:tmpl w:val="6A2C72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8D026C5"/>
    <w:multiLevelType w:val="hybridMultilevel"/>
    <w:tmpl w:val="CADE1AEA"/>
    <w:lvl w:ilvl="0" w:tplc="FFFFFFFF">
      <w:start w:val="1"/>
      <w:numFmt w:val="bullet"/>
      <w:lvlText w:val="-"/>
      <w:legacy w:legacy="1" w:legacySpace="0" w:legacyIndent="360"/>
      <w:lvlJc w:val="left"/>
      <w:pPr>
        <w:ind w:left="36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9A63753"/>
    <w:multiLevelType w:val="hybridMultilevel"/>
    <w:tmpl w:val="645A6132"/>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BFD705A"/>
    <w:multiLevelType w:val="hybridMultilevel"/>
    <w:tmpl w:val="F00807E0"/>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B659D2"/>
    <w:multiLevelType w:val="hybridMultilevel"/>
    <w:tmpl w:val="2CA050A6"/>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C747A2"/>
    <w:multiLevelType w:val="hybridMultilevel"/>
    <w:tmpl w:val="88A46E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CC65909"/>
    <w:multiLevelType w:val="hybridMultilevel"/>
    <w:tmpl w:val="02F83BEA"/>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DE03331"/>
    <w:multiLevelType w:val="hybridMultilevel"/>
    <w:tmpl w:val="02F2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065F3F"/>
    <w:multiLevelType w:val="hybridMultilevel"/>
    <w:tmpl w:val="9CB40EB4"/>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47F03A4"/>
    <w:multiLevelType w:val="hybridMultilevel"/>
    <w:tmpl w:val="D5F49EF4"/>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5353487"/>
    <w:multiLevelType w:val="hybridMultilevel"/>
    <w:tmpl w:val="A8A07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B62DB7"/>
    <w:multiLevelType w:val="hybridMultilevel"/>
    <w:tmpl w:val="ECA89F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0"/>
    <w:lvlOverride w:ilvl="0">
      <w:lvl w:ilvl="0">
        <w:start w:val="1"/>
        <w:numFmt w:val="bullet"/>
        <w:lvlText w:val="-"/>
        <w:lvlJc w:val="left"/>
        <w:pPr>
          <w:ind w:left="360" w:hanging="360"/>
        </w:pPr>
      </w:lvl>
    </w:lvlOverride>
  </w:num>
  <w:num w:numId="4">
    <w:abstractNumId w:val="8"/>
  </w:num>
  <w:num w:numId="5">
    <w:abstractNumId w:val="23"/>
  </w:num>
  <w:num w:numId="6">
    <w:abstractNumId w:val="1"/>
  </w:num>
  <w:num w:numId="7">
    <w:abstractNumId w:val="3"/>
  </w:num>
  <w:num w:numId="8">
    <w:abstractNumId w:val="16"/>
  </w:num>
  <w:num w:numId="9">
    <w:abstractNumId w:val="6"/>
  </w:num>
  <w:num w:numId="10">
    <w:abstractNumId w:val="20"/>
  </w:num>
  <w:num w:numId="11">
    <w:abstractNumId w:val="11"/>
  </w:num>
  <w:num w:numId="12">
    <w:abstractNumId w:val="14"/>
  </w:num>
  <w:num w:numId="13">
    <w:abstractNumId w:val="5"/>
  </w:num>
  <w:num w:numId="14">
    <w:abstractNumId w:val="13"/>
  </w:num>
  <w:num w:numId="15">
    <w:abstractNumId w:val="22"/>
  </w:num>
  <w:num w:numId="16">
    <w:abstractNumId w:val="21"/>
  </w:num>
  <w:num w:numId="17">
    <w:abstractNumId w:val="12"/>
  </w:num>
  <w:num w:numId="18">
    <w:abstractNumId w:val="4"/>
  </w:num>
  <w:num w:numId="19">
    <w:abstractNumId w:val="10"/>
  </w:num>
  <w:num w:numId="20">
    <w:abstractNumId w:val="2"/>
  </w:num>
  <w:num w:numId="21">
    <w:abstractNumId w:val="9"/>
  </w:num>
  <w:num w:numId="22">
    <w:abstractNumId w:val="19"/>
  </w:num>
  <w:num w:numId="23">
    <w:abstractNumId w:val="1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4A"/>
    <w:rsid w:val="00010D2B"/>
    <w:rsid w:val="000634EA"/>
    <w:rsid w:val="0006675C"/>
    <w:rsid w:val="00067C9C"/>
    <w:rsid w:val="000A0825"/>
    <w:rsid w:val="000F0EAB"/>
    <w:rsid w:val="00106E07"/>
    <w:rsid w:val="00192615"/>
    <w:rsid w:val="001D4A29"/>
    <w:rsid w:val="001F68AE"/>
    <w:rsid w:val="002175C7"/>
    <w:rsid w:val="0026749D"/>
    <w:rsid w:val="002807C3"/>
    <w:rsid w:val="002B0E4F"/>
    <w:rsid w:val="002D0A22"/>
    <w:rsid w:val="0037773B"/>
    <w:rsid w:val="00384B63"/>
    <w:rsid w:val="00396E71"/>
    <w:rsid w:val="003A16E3"/>
    <w:rsid w:val="003E29E0"/>
    <w:rsid w:val="0041270B"/>
    <w:rsid w:val="0042406C"/>
    <w:rsid w:val="00462D78"/>
    <w:rsid w:val="00467137"/>
    <w:rsid w:val="004B4DD3"/>
    <w:rsid w:val="004E3870"/>
    <w:rsid w:val="00540576"/>
    <w:rsid w:val="00563427"/>
    <w:rsid w:val="005870B7"/>
    <w:rsid w:val="005967CB"/>
    <w:rsid w:val="0060190A"/>
    <w:rsid w:val="00676436"/>
    <w:rsid w:val="006D7229"/>
    <w:rsid w:val="0071429D"/>
    <w:rsid w:val="007179BE"/>
    <w:rsid w:val="00776552"/>
    <w:rsid w:val="00787B73"/>
    <w:rsid w:val="00790204"/>
    <w:rsid w:val="007E33B8"/>
    <w:rsid w:val="007F137E"/>
    <w:rsid w:val="007F5208"/>
    <w:rsid w:val="00805337"/>
    <w:rsid w:val="008323DD"/>
    <w:rsid w:val="00890745"/>
    <w:rsid w:val="008A4BF7"/>
    <w:rsid w:val="008E3DAA"/>
    <w:rsid w:val="008F146C"/>
    <w:rsid w:val="008F56A8"/>
    <w:rsid w:val="0094674E"/>
    <w:rsid w:val="0096485A"/>
    <w:rsid w:val="009A7EF0"/>
    <w:rsid w:val="009F10FE"/>
    <w:rsid w:val="009F297E"/>
    <w:rsid w:val="00A366D2"/>
    <w:rsid w:val="00A436DF"/>
    <w:rsid w:val="00A66DF0"/>
    <w:rsid w:val="00A84985"/>
    <w:rsid w:val="00A93B8B"/>
    <w:rsid w:val="00AD2555"/>
    <w:rsid w:val="00AE4C3A"/>
    <w:rsid w:val="00B1311F"/>
    <w:rsid w:val="00B30712"/>
    <w:rsid w:val="00B5594F"/>
    <w:rsid w:val="00BC220B"/>
    <w:rsid w:val="00C1776A"/>
    <w:rsid w:val="00C54F4A"/>
    <w:rsid w:val="00C550FA"/>
    <w:rsid w:val="00C5626E"/>
    <w:rsid w:val="00CE3D49"/>
    <w:rsid w:val="00D9057E"/>
    <w:rsid w:val="00D93C5F"/>
    <w:rsid w:val="00E31A36"/>
    <w:rsid w:val="00F03790"/>
    <w:rsid w:val="00F45803"/>
    <w:rsid w:val="00FD77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E358E94"/>
  <w15:chartTrackingRefBased/>
  <w15:docId w15:val="{5AC39CFB-1595-48CF-A70D-D0DE193B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0825"/>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uiPriority w:val="99"/>
    <w:qFormat/>
    <w:rsid w:val="000A0825"/>
    <w:pPr>
      <w:keepNext/>
      <w:spacing w:before="240" w:after="60" w:line="240" w:lineRule="auto"/>
      <w:outlineLvl w:val="0"/>
    </w:pPr>
    <w:rPr>
      <w:rFonts w:ascii="Arial" w:hAnsi="Arial"/>
      <w:b/>
      <w:bCs/>
      <w:kern w:val="32"/>
      <w:sz w:val="32"/>
      <w:szCs w:val="32"/>
      <w:lang w:val="lt-LT" w:eastAsia="lt-LT"/>
    </w:rPr>
  </w:style>
  <w:style w:type="paragraph" w:styleId="Antrat2">
    <w:name w:val="heading 2"/>
    <w:basedOn w:val="prastasis"/>
    <w:next w:val="prastasis"/>
    <w:link w:val="Antrat2Diagrama"/>
    <w:autoRedefine/>
    <w:uiPriority w:val="99"/>
    <w:qFormat/>
    <w:rsid w:val="000A0825"/>
    <w:pPr>
      <w:keepNext/>
      <w:tabs>
        <w:tab w:val="left" w:pos="709"/>
      </w:tabs>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uiPriority w:val="99"/>
    <w:qFormat/>
    <w:rsid w:val="000A0825"/>
    <w:pPr>
      <w:keepNext/>
      <w:tabs>
        <w:tab w:val="left" w:pos="709"/>
      </w:tabs>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9"/>
    <w:qFormat/>
    <w:rsid w:val="000A0825"/>
    <w:pPr>
      <w:keepNext/>
      <w:tabs>
        <w:tab w:val="left" w:pos="567"/>
      </w:tabs>
      <w:spacing w:after="0" w:line="260" w:lineRule="exact"/>
      <w:jc w:val="both"/>
      <w:outlineLvl w:val="3"/>
    </w:pPr>
    <w:rPr>
      <w:rFonts w:ascii="Times New Roman" w:eastAsia="SimSun" w:hAnsi="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A0825"/>
    <w:rPr>
      <w:rFonts w:ascii="Arial" w:eastAsia="Calibri" w:hAnsi="Arial" w:cs="Times New Roman"/>
      <w:b/>
      <w:bCs/>
      <w:kern w:val="32"/>
      <w:sz w:val="32"/>
      <w:szCs w:val="32"/>
      <w:lang w:eastAsia="lt-LT"/>
    </w:rPr>
  </w:style>
  <w:style w:type="character" w:customStyle="1" w:styleId="Antrat2Diagrama">
    <w:name w:val="Antraštė 2 Diagrama"/>
    <w:basedOn w:val="Numatytasispastraiposriftas"/>
    <w:link w:val="Antrat2"/>
    <w:uiPriority w:val="99"/>
    <w:rsid w:val="000A0825"/>
    <w:rPr>
      <w:rFonts w:ascii="Times New Roman" w:eastAsia="Times New Roman" w:hAnsi="Times New Roman" w:cs="Times New Roman"/>
      <w:b/>
      <w:szCs w:val="20"/>
      <w:lang w:val="en-US" w:eastAsia="lt-LT"/>
    </w:rPr>
  </w:style>
  <w:style w:type="character" w:customStyle="1" w:styleId="Antrat3Diagrama">
    <w:name w:val="Antraštė 3 Diagrama"/>
    <w:basedOn w:val="Numatytasispastraiposriftas"/>
    <w:link w:val="Antrat3"/>
    <w:uiPriority w:val="99"/>
    <w:rsid w:val="000A0825"/>
    <w:rPr>
      <w:rFonts w:ascii="Times New Roman" w:eastAsia="Times New Roman" w:hAnsi="Times New Roman" w:cs="Times New Roman"/>
      <w:b/>
      <w:szCs w:val="20"/>
      <w:lang w:val="en-US" w:eastAsia="lt-LT"/>
    </w:rPr>
  </w:style>
  <w:style w:type="character" w:customStyle="1" w:styleId="Antrat4Diagrama">
    <w:name w:val="Antraštė 4 Diagrama"/>
    <w:basedOn w:val="Numatytasispastraiposriftas"/>
    <w:link w:val="Antrat4"/>
    <w:uiPriority w:val="99"/>
    <w:rsid w:val="000A0825"/>
    <w:rPr>
      <w:rFonts w:ascii="Times New Roman" w:eastAsia="SimSun" w:hAnsi="Times New Roman" w:cs="Times New Roman"/>
      <w:b/>
      <w:noProof/>
      <w:szCs w:val="20"/>
      <w:lang w:val="en-GB"/>
    </w:rPr>
  </w:style>
  <w:style w:type="numbering" w:customStyle="1" w:styleId="NoList1">
    <w:name w:val="No List1"/>
    <w:next w:val="Sraonra"/>
    <w:uiPriority w:val="99"/>
    <w:semiHidden/>
    <w:unhideWhenUsed/>
    <w:rsid w:val="000A0825"/>
  </w:style>
  <w:style w:type="paragraph" w:styleId="Pavadinimas">
    <w:name w:val="Title"/>
    <w:basedOn w:val="prastasis"/>
    <w:link w:val="PavadinimasDiagrama"/>
    <w:autoRedefine/>
    <w:uiPriority w:val="99"/>
    <w:qFormat/>
    <w:rsid w:val="000A0825"/>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basedOn w:val="Numatytasispastraiposriftas"/>
    <w:link w:val="Pavadinimas"/>
    <w:uiPriority w:val="99"/>
    <w:rsid w:val="000A0825"/>
    <w:rPr>
      <w:rFonts w:ascii="Times New Roman" w:eastAsia="Times New Roman" w:hAnsi="Times New Roman" w:cs="Times New Roman"/>
      <w:b/>
      <w:kern w:val="28"/>
      <w:szCs w:val="20"/>
      <w:lang w:val="en-US" w:eastAsia="lt-LT"/>
    </w:rPr>
  </w:style>
  <w:style w:type="paragraph" w:customStyle="1" w:styleId="PI-1labEMEASMCA">
    <w:name w:val="PI-1_lab EMEA_SMCA"/>
    <w:basedOn w:val="prastasis"/>
    <w:link w:val="PI-1labEMEASMCAChar"/>
    <w:autoRedefine/>
    <w:uiPriority w:val="99"/>
    <w:rsid w:val="000A082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Arial Unicode MS"/>
      <w:b/>
      <w:noProof/>
      <w:sz w:val="20"/>
      <w:szCs w:val="20"/>
      <w:lang w:val="x-none" w:eastAsia="x-none" w:bidi="lo-LA"/>
    </w:rPr>
  </w:style>
  <w:style w:type="character" w:customStyle="1" w:styleId="PI-1labEMEASMCAChar">
    <w:name w:val="PI-1_lab EMEA_SMCA Char"/>
    <w:link w:val="PI-1labEMEASMCA"/>
    <w:uiPriority w:val="99"/>
    <w:locked/>
    <w:rsid w:val="000A0825"/>
    <w:rPr>
      <w:rFonts w:ascii="Times New Roman" w:eastAsia="Calibri" w:hAnsi="Times New Roman" w:cs="Arial Unicode MS"/>
      <w:b/>
      <w:noProof/>
      <w:sz w:val="20"/>
      <w:szCs w:val="20"/>
      <w:lang w:val="x-none" w:eastAsia="x-none" w:bidi="lo-LA"/>
    </w:rPr>
  </w:style>
  <w:style w:type="paragraph" w:customStyle="1" w:styleId="BTEMEASMCA">
    <w:name w:val="BT EMEA_SMCA"/>
    <w:basedOn w:val="prastasis"/>
    <w:link w:val="BTEMEASMCAChar"/>
    <w:autoRedefine/>
    <w:uiPriority w:val="99"/>
    <w:rsid w:val="000A0825"/>
    <w:pPr>
      <w:spacing w:after="0" w:line="240" w:lineRule="auto"/>
    </w:pPr>
    <w:rPr>
      <w:rFonts w:ascii="Times New Roman" w:hAnsi="Times New Roman" w:cs="Arial Unicode MS"/>
      <w:noProof/>
      <w:sz w:val="20"/>
      <w:szCs w:val="20"/>
      <w:lang w:val="x-none" w:eastAsia="x-none" w:bidi="lo-LA"/>
    </w:rPr>
  </w:style>
  <w:style w:type="character" w:customStyle="1" w:styleId="BTEMEASMCAChar">
    <w:name w:val="BT EMEA_SMCA Char"/>
    <w:link w:val="BTEMEASMCA"/>
    <w:uiPriority w:val="99"/>
    <w:locked/>
    <w:rsid w:val="000A0825"/>
    <w:rPr>
      <w:rFonts w:ascii="Times New Roman" w:eastAsia="Calibri" w:hAnsi="Times New Roman" w:cs="Arial Unicode MS"/>
      <w:noProof/>
      <w:sz w:val="20"/>
      <w:szCs w:val="20"/>
      <w:lang w:val="x-none" w:eastAsia="x-none" w:bidi="lo-LA"/>
    </w:rPr>
  </w:style>
  <w:style w:type="paragraph" w:styleId="Porat">
    <w:name w:val="footer"/>
    <w:basedOn w:val="prastasis"/>
    <w:link w:val="PoratDiagrama"/>
    <w:uiPriority w:val="99"/>
    <w:rsid w:val="000A0825"/>
    <w:pPr>
      <w:tabs>
        <w:tab w:val="center" w:pos="4153"/>
        <w:tab w:val="right" w:pos="8306"/>
      </w:tabs>
      <w:spacing w:after="0" w:line="240" w:lineRule="auto"/>
    </w:pPr>
    <w:rPr>
      <w:rFonts w:ascii="Times New Roman" w:hAnsi="Times New Roman"/>
      <w:sz w:val="20"/>
      <w:szCs w:val="20"/>
      <w:lang w:val="lt-LT" w:eastAsia="lt-LT"/>
    </w:rPr>
  </w:style>
  <w:style w:type="character" w:customStyle="1" w:styleId="PoratDiagrama">
    <w:name w:val="Poraštė Diagrama"/>
    <w:basedOn w:val="Numatytasispastraiposriftas"/>
    <w:link w:val="Porat"/>
    <w:uiPriority w:val="99"/>
    <w:rsid w:val="000A0825"/>
    <w:rPr>
      <w:rFonts w:ascii="Times New Roman" w:eastAsia="Calibri" w:hAnsi="Times New Roman" w:cs="Times New Roman"/>
      <w:sz w:val="20"/>
      <w:szCs w:val="20"/>
      <w:lang w:eastAsia="lt-LT"/>
    </w:rPr>
  </w:style>
  <w:style w:type="character" w:styleId="Puslapionumeris">
    <w:name w:val="page number"/>
    <w:uiPriority w:val="99"/>
    <w:rsid w:val="000A0825"/>
    <w:rPr>
      <w:rFonts w:cs="Times New Roman"/>
    </w:rPr>
  </w:style>
  <w:style w:type="paragraph" w:styleId="Debesliotekstas">
    <w:name w:val="Balloon Text"/>
    <w:basedOn w:val="prastasis"/>
    <w:link w:val="DebesliotekstasDiagrama"/>
    <w:uiPriority w:val="99"/>
    <w:semiHidden/>
    <w:unhideWhenUsed/>
    <w:rsid w:val="000A082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A0825"/>
    <w:rPr>
      <w:rFonts w:ascii="Tahoma" w:eastAsia="Calibri" w:hAnsi="Tahoma" w:cs="Tahoma"/>
      <w:sz w:val="16"/>
      <w:szCs w:val="16"/>
      <w:lang w:val="en-US"/>
    </w:rPr>
  </w:style>
  <w:style w:type="numbering" w:customStyle="1" w:styleId="Sraonra1">
    <w:name w:val="Sąrašo nėra1"/>
    <w:next w:val="Sraonra"/>
    <w:uiPriority w:val="99"/>
    <w:semiHidden/>
    <w:unhideWhenUsed/>
    <w:rsid w:val="000A0825"/>
  </w:style>
  <w:style w:type="character" w:styleId="Hipersaitas">
    <w:name w:val="Hyperlink"/>
    <w:uiPriority w:val="99"/>
    <w:rsid w:val="000A0825"/>
    <w:rPr>
      <w:rFonts w:cs="Times New Roman"/>
      <w:color w:val="0000FF"/>
      <w:u w:val="single"/>
    </w:rPr>
  </w:style>
  <w:style w:type="paragraph" w:customStyle="1" w:styleId="PI-1EMEASMCA">
    <w:name w:val="PI-1 EMEA_SMCA"/>
    <w:basedOn w:val="Antrat2"/>
    <w:autoRedefine/>
    <w:uiPriority w:val="99"/>
    <w:rsid w:val="000A0825"/>
    <w:pPr>
      <w:tabs>
        <w:tab w:val="clear" w:pos="709"/>
        <w:tab w:val="left" w:pos="567"/>
      </w:tabs>
      <w:ind w:left="567" w:hanging="567"/>
    </w:pPr>
    <w:rPr>
      <w:rFonts w:eastAsia="Calibri"/>
      <w:szCs w:val="22"/>
      <w:lang w:val="lt-LT"/>
    </w:rPr>
  </w:style>
  <w:style w:type="paragraph" w:customStyle="1" w:styleId="PI-2EMEASMCA">
    <w:name w:val="PI-2 EMEA_SMCA"/>
    <w:basedOn w:val="Antrat3"/>
    <w:autoRedefine/>
    <w:uiPriority w:val="99"/>
    <w:rsid w:val="000A0825"/>
    <w:pPr>
      <w:keepLines/>
      <w:tabs>
        <w:tab w:val="clear" w:pos="709"/>
        <w:tab w:val="left" w:pos="567"/>
      </w:tabs>
      <w:ind w:left="567" w:hanging="567"/>
    </w:pPr>
    <w:rPr>
      <w:rFonts w:eastAsia="Calibri"/>
      <w:kern w:val="28"/>
      <w:szCs w:val="22"/>
      <w:lang w:val="lt-LT"/>
    </w:rPr>
  </w:style>
  <w:style w:type="paragraph" w:customStyle="1" w:styleId="TTEMEASMCA">
    <w:name w:val="TT EMEA_SMCA"/>
    <w:basedOn w:val="Antrat1"/>
    <w:link w:val="TTEMEASMCAChar"/>
    <w:autoRedefine/>
    <w:uiPriority w:val="99"/>
    <w:rsid w:val="000A0825"/>
    <w:pPr>
      <w:keepNext w:val="0"/>
      <w:tabs>
        <w:tab w:val="left" w:pos="567"/>
      </w:tabs>
      <w:spacing w:before="0" w:after="0"/>
      <w:ind w:left="567" w:hanging="567"/>
      <w:jc w:val="center"/>
    </w:pPr>
    <w:rPr>
      <w:rFonts w:ascii="Times New Roman" w:hAnsi="Times New Roman"/>
      <w:bCs w:val="0"/>
      <w:caps/>
      <w:kern w:val="0"/>
      <w:sz w:val="20"/>
      <w:szCs w:val="20"/>
    </w:rPr>
  </w:style>
  <w:style w:type="character" w:customStyle="1" w:styleId="TTEMEASMCAChar">
    <w:name w:val="TT EMEA_SMCA Char"/>
    <w:link w:val="TTEMEASMCA"/>
    <w:uiPriority w:val="99"/>
    <w:locked/>
    <w:rsid w:val="000A0825"/>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uiPriority w:val="99"/>
    <w:rsid w:val="000A0825"/>
    <w:pPr>
      <w:tabs>
        <w:tab w:val="left" w:pos="1701"/>
      </w:tabs>
      <w:ind w:left="1701" w:hanging="567"/>
    </w:pPr>
    <w:rPr>
      <w:rFonts w:ascii="Times New Roman" w:hAnsi="Times New Roman" w:cs="Times New Roman"/>
      <w:b/>
      <w:sz w:val="22"/>
      <w:szCs w:val="22"/>
      <w:lang w:val="en-GB" w:eastAsia="lt-LT"/>
    </w:rPr>
  </w:style>
  <w:style w:type="paragraph" w:customStyle="1" w:styleId="BT-EMEASMCA">
    <w:name w:val="BT- EMEA_SMCA"/>
    <w:basedOn w:val="BTEMEASMCA"/>
    <w:autoRedefine/>
    <w:uiPriority w:val="99"/>
    <w:rsid w:val="000A0825"/>
    <w:pPr>
      <w:numPr>
        <w:numId w:val="4"/>
      </w:numPr>
    </w:pPr>
    <w:rPr>
      <w:rFonts w:cs="Times New Roman"/>
      <w:lang w:val="lt-LT" w:eastAsia="lt-LT" w:bidi="ar-SA"/>
    </w:rPr>
  </w:style>
  <w:style w:type="paragraph" w:customStyle="1" w:styleId="PI-3EMEASMCA">
    <w:name w:val="PI-3 EMEA_SMCA"/>
    <w:basedOn w:val="prastasis"/>
    <w:autoRedefine/>
    <w:uiPriority w:val="99"/>
    <w:rsid w:val="000A0825"/>
    <w:pPr>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uiPriority w:val="99"/>
    <w:rsid w:val="000A0825"/>
    <w:rPr>
      <w:rFonts w:cs="Times New Roman"/>
      <w:b/>
      <w:lang w:val="lt-LT" w:eastAsia="lt-LT" w:bidi="ar-SA"/>
    </w:rPr>
  </w:style>
  <w:style w:type="paragraph" w:customStyle="1" w:styleId="BTbeEMEASMCA">
    <w:name w:val="BT(be) EMEA_SMCA"/>
    <w:basedOn w:val="BTEMEASMCA"/>
    <w:autoRedefine/>
    <w:uiPriority w:val="99"/>
    <w:rsid w:val="000A0825"/>
    <w:pPr>
      <w:jc w:val="center"/>
    </w:pPr>
    <w:rPr>
      <w:rFonts w:cs="Times New Roman"/>
      <w:b/>
      <w:lang w:val="lt-LT" w:eastAsia="lt-LT" w:bidi="ar-SA"/>
    </w:rPr>
  </w:style>
  <w:style w:type="paragraph" w:customStyle="1" w:styleId="BTeEMEASMCA">
    <w:name w:val="BT(e) EMEA_SMCA"/>
    <w:basedOn w:val="BTEMEASMCA"/>
    <w:autoRedefine/>
    <w:uiPriority w:val="99"/>
    <w:rsid w:val="000A0825"/>
    <w:pPr>
      <w:jc w:val="center"/>
    </w:pPr>
    <w:rPr>
      <w:rFonts w:cs="Times New Roman"/>
      <w:lang w:val="lt-LT" w:eastAsia="lt-LT" w:bidi="ar-SA"/>
    </w:rPr>
  </w:style>
  <w:style w:type="paragraph" w:customStyle="1" w:styleId="BTgEMEASMCA">
    <w:name w:val="BT(g) EMEA_SMCA"/>
    <w:basedOn w:val="BTEMEASMCA"/>
    <w:link w:val="BTgEMEASMCAChar"/>
    <w:autoRedefine/>
    <w:uiPriority w:val="99"/>
    <w:rsid w:val="000A0825"/>
    <w:rPr>
      <w:rFonts w:cs="Times New Roman"/>
      <w:i/>
      <w:color w:val="008000"/>
      <w:lang w:val="lt-LT" w:eastAsia="lt-LT" w:bidi="ar-SA"/>
    </w:rPr>
  </w:style>
  <w:style w:type="character" w:customStyle="1" w:styleId="BTgEMEASMCAChar">
    <w:name w:val="BT(g) EMEA_SMCA Char"/>
    <w:link w:val="BTgEMEASMCA"/>
    <w:uiPriority w:val="99"/>
    <w:locked/>
    <w:rsid w:val="000A0825"/>
    <w:rPr>
      <w:rFonts w:ascii="Times New Roman" w:eastAsia="Calibri" w:hAnsi="Times New Roman" w:cs="Times New Roman"/>
      <w:i/>
      <w:noProof/>
      <w:color w:val="008000"/>
      <w:sz w:val="20"/>
      <w:szCs w:val="20"/>
      <w:lang w:eastAsia="lt-LT"/>
    </w:rPr>
  </w:style>
  <w:style w:type="paragraph" w:customStyle="1" w:styleId="BTuEMEASMCA">
    <w:name w:val="BT(u) EMEA_SMCA"/>
    <w:basedOn w:val="BTEMEASMCA"/>
    <w:autoRedefine/>
    <w:uiPriority w:val="99"/>
    <w:rsid w:val="000A0825"/>
    <w:rPr>
      <w:rFonts w:cs="Times New Roman"/>
      <w:u w:val="single"/>
      <w:lang w:val="lt-LT" w:eastAsia="lt-LT" w:bidi="ar-SA"/>
    </w:rPr>
  </w:style>
  <w:style w:type="paragraph" w:styleId="Dokumentostruktra">
    <w:name w:val="Document Map"/>
    <w:basedOn w:val="prastasis"/>
    <w:link w:val="DokumentostruktraDiagrama"/>
    <w:uiPriority w:val="99"/>
    <w:semiHidden/>
    <w:rsid w:val="000A0825"/>
    <w:pPr>
      <w:shd w:val="clear" w:color="auto" w:fill="000080"/>
      <w:spacing w:after="0" w:line="240" w:lineRule="auto"/>
    </w:pPr>
    <w:rPr>
      <w:rFonts w:ascii="Tahoma" w:hAnsi="Tahoma"/>
      <w:sz w:val="20"/>
      <w:szCs w:val="20"/>
      <w:lang w:val="lt-LT" w:eastAsia="lt-LT"/>
    </w:rPr>
  </w:style>
  <w:style w:type="character" w:customStyle="1" w:styleId="DokumentostruktraDiagrama">
    <w:name w:val="Dokumento struktūra Diagrama"/>
    <w:basedOn w:val="Numatytasispastraiposriftas"/>
    <w:link w:val="Dokumentostruktra"/>
    <w:uiPriority w:val="99"/>
    <w:semiHidden/>
    <w:rsid w:val="000A0825"/>
    <w:rPr>
      <w:rFonts w:ascii="Tahoma" w:eastAsia="Calibri" w:hAnsi="Tahoma" w:cs="Times New Roman"/>
      <w:sz w:val="20"/>
      <w:szCs w:val="20"/>
      <w:shd w:val="clear" w:color="auto" w:fill="000080"/>
      <w:lang w:eastAsia="lt-LT"/>
    </w:rPr>
  </w:style>
  <w:style w:type="paragraph" w:styleId="Pagrindinistekstas">
    <w:name w:val="Body Text"/>
    <w:basedOn w:val="prastasis"/>
    <w:link w:val="PagrindinistekstasDiagrama"/>
    <w:uiPriority w:val="99"/>
    <w:rsid w:val="000A0825"/>
    <w:pPr>
      <w:spacing w:after="120" w:line="240" w:lineRule="auto"/>
    </w:pPr>
    <w:rPr>
      <w:rFonts w:ascii="Times New Roman" w:hAnsi="Times New Roman"/>
      <w:sz w:val="20"/>
      <w:szCs w:val="20"/>
      <w:lang w:val="lt-LT" w:eastAsia="lt-LT"/>
    </w:rPr>
  </w:style>
  <w:style w:type="character" w:customStyle="1" w:styleId="PagrindinistekstasDiagrama">
    <w:name w:val="Pagrindinis tekstas Diagrama"/>
    <w:basedOn w:val="Numatytasispastraiposriftas"/>
    <w:link w:val="Pagrindinistekstas"/>
    <w:uiPriority w:val="99"/>
    <w:rsid w:val="000A0825"/>
    <w:rPr>
      <w:rFonts w:ascii="Times New Roman" w:eastAsia="Calibri" w:hAnsi="Times New Roman" w:cs="Times New Roman"/>
      <w:sz w:val="20"/>
      <w:szCs w:val="20"/>
      <w:lang w:eastAsia="lt-LT"/>
    </w:rPr>
  </w:style>
  <w:style w:type="paragraph" w:styleId="Pagrindinistekstas3">
    <w:name w:val="Body Text 3"/>
    <w:basedOn w:val="prastasis"/>
    <w:link w:val="Pagrindinistekstas3Diagrama"/>
    <w:uiPriority w:val="99"/>
    <w:rsid w:val="000A0825"/>
    <w:pPr>
      <w:spacing w:after="0" w:line="240" w:lineRule="auto"/>
      <w:jc w:val="both"/>
    </w:pPr>
    <w:rPr>
      <w:rFonts w:ascii="Times New Roman" w:hAnsi="Times New Roman"/>
      <w:sz w:val="20"/>
      <w:szCs w:val="20"/>
      <w:lang w:val="lt-LT" w:eastAsia="lt-LT"/>
    </w:rPr>
  </w:style>
  <w:style w:type="character" w:customStyle="1" w:styleId="Pagrindinistekstas3Diagrama">
    <w:name w:val="Pagrindinis tekstas 3 Diagrama"/>
    <w:basedOn w:val="Numatytasispastraiposriftas"/>
    <w:link w:val="Pagrindinistekstas3"/>
    <w:uiPriority w:val="99"/>
    <w:rsid w:val="000A0825"/>
    <w:rPr>
      <w:rFonts w:ascii="Times New Roman" w:eastAsia="Calibri" w:hAnsi="Times New Roman" w:cs="Times New Roman"/>
      <w:sz w:val="20"/>
      <w:szCs w:val="20"/>
      <w:lang w:eastAsia="lt-LT"/>
    </w:rPr>
  </w:style>
  <w:style w:type="paragraph" w:styleId="prastojitrauka">
    <w:name w:val="Normal Indent"/>
    <w:basedOn w:val="prastasis"/>
    <w:uiPriority w:val="99"/>
    <w:rsid w:val="000A0825"/>
    <w:pPr>
      <w:spacing w:after="120" w:line="240" w:lineRule="auto"/>
      <w:ind w:left="720"/>
    </w:pPr>
    <w:rPr>
      <w:rFonts w:ascii="Times New Roman" w:eastAsia="Times New Roman" w:hAnsi="Times New Roman"/>
      <w:szCs w:val="20"/>
      <w:lang w:val="en-GB" w:eastAsia="en-GB"/>
    </w:rPr>
  </w:style>
  <w:style w:type="table" w:styleId="Lentelstinklelis">
    <w:name w:val="Table Grid"/>
    <w:basedOn w:val="prastojilentel"/>
    <w:uiPriority w:val="99"/>
    <w:rsid w:val="000A082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0A0825"/>
    <w:pPr>
      <w:tabs>
        <w:tab w:val="center" w:pos="4536"/>
        <w:tab w:val="right" w:pos="9072"/>
      </w:tabs>
      <w:spacing w:after="0" w:line="240" w:lineRule="auto"/>
    </w:pPr>
    <w:rPr>
      <w:rFonts w:ascii="Times New Roman" w:hAnsi="Times New Roman"/>
      <w:sz w:val="20"/>
      <w:szCs w:val="20"/>
      <w:lang w:val="en-GB" w:eastAsia="en-GB"/>
    </w:rPr>
  </w:style>
  <w:style w:type="character" w:customStyle="1" w:styleId="AntratsDiagrama">
    <w:name w:val="Antraštės Diagrama"/>
    <w:basedOn w:val="Numatytasispastraiposriftas"/>
    <w:link w:val="Antrats"/>
    <w:uiPriority w:val="99"/>
    <w:rsid w:val="000A0825"/>
    <w:rPr>
      <w:rFonts w:ascii="Times New Roman" w:eastAsia="Calibri" w:hAnsi="Times New Roman" w:cs="Times New Roman"/>
      <w:sz w:val="20"/>
      <w:szCs w:val="20"/>
      <w:lang w:val="en-GB" w:eastAsia="en-GB"/>
    </w:rPr>
  </w:style>
  <w:style w:type="paragraph" w:customStyle="1" w:styleId="BodyTab">
    <w:name w:val="BodyTab"/>
    <w:basedOn w:val="prastasis"/>
    <w:uiPriority w:val="99"/>
    <w:rsid w:val="000A0825"/>
    <w:pPr>
      <w:spacing w:after="0" w:line="240" w:lineRule="auto"/>
    </w:pPr>
    <w:rPr>
      <w:rFonts w:ascii="Times New Roman" w:eastAsia="Times New Roman" w:hAnsi="Times New Roman"/>
      <w:sz w:val="20"/>
      <w:szCs w:val="20"/>
      <w:lang w:val="en-GB"/>
    </w:rPr>
  </w:style>
  <w:style w:type="character" w:styleId="Komentaronuoroda">
    <w:name w:val="annotation reference"/>
    <w:uiPriority w:val="99"/>
    <w:semiHidden/>
    <w:rsid w:val="000A0825"/>
    <w:rPr>
      <w:rFonts w:cs="Times New Roman"/>
      <w:sz w:val="16"/>
    </w:rPr>
  </w:style>
  <w:style w:type="paragraph" w:styleId="Komentarotekstas">
    <w:name w:val="annotation text"/>
    <w:basedOn w:val="prastasis"/>
    <w:link w:val="KomentarotekstasDiagrama"/>
    <w:uiPriority w:val="99"/>
    <w:semiHidden/>
    <w:rsid w:val="000A0825"/>
    <w:rPr>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0A0825"/>
    <w:rPr>
      <w:rFonts w:ascii="Calibri" w:eastAsia="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0A0825"/>
    <w:rPr>
      <w:b/>
      <w:bCs/>
    </w:rPr>
  </w:style>
  <w:style w:type="character" w:customStyle="1" w:styleId="KomentarotemaDiagrama">
    <w:name w:val="Komentaro tema Diagrama"/>
    <w:basedOn w:val="KomentarotekstasDiagrama"/>
    <w:link w:val="Komentarotema"/>
    <w:uiPriority w:val="99"/>
    <w:semiHidden/>
    <w:rsid w:val="000A0825"/>
    <w:rPr>
      <w:rFonts w:ascii="Calibri" w:eastAsia="Calibri" w:hAnsi="Calibri" w:cs="Times New Roman"/>
      <w:b/>
      <w:bCs/>
      <w:sz w:val="20"/>
      <w:szCs w:val="20"/>
      <w:lang w:eastAsia="lt-LT"/>
    </w:rPr>
  </w:style>
  <w:style w:type="paragraph" w:styleId="Sraopastraipa">
    <w:name w:val="List Paragraph"/>
    <w:basedOn w:val="prastasis"/>
    <w:uiPriority w:val="34"/>
    <w:qFormat/>
    <w:rsid w:val="000A0825"/>
    <w:pPr>
      <w:ind w:left="720"/>
      <w:contextualSpacing/>
    </w:pPr>
  </w:style>
  <w:style w:type="paragraph" w:styleId="Pataisymai">
    <w:name w:val="Revision"/>
    <w:hidden/>
    <w:uiPriority w:val="99"/>
    <w:semiHidden/>
    <w:rsid w:val="000A0825"/>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20.png"/><Relationship Id="rId21" Type="http://schemas.openxmlformats.org/officeDocument/2006/relationships/image" Target="media/image8.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24" Type="http://schemas.openxmlformats.org/officeDocument/2006/relationships/image" Target="media/image11.png"/><Relationship Id="rId32" Type="http://schemas.openxmlformats.org/officeDocument/2006/relationships/header" Target="header1.xml"/><Relationship Id="rId37"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image" Target="media/image10.jpeg"/><Relationship Id="rId28" Type="http://schemas.openxmlformats.org/officeDocument/2006/relationships/hyperlink" Target="mailto:NepageidaujamaR@vvkt.lt" TargetMode="External"/><Relationship Id="rId36" Type="http://schemas.openxmlformats.org/officeDocument/2006/relationships/theme" Target="theme/theme1.xml"/><Relationship Id="rId10" Type="http://schemas.openxmlformats.org/officeDocument/2006/relationships/hyperlink" Target="http://www.vvkt.lt" TargetMode="External"/><Relationship Id="rId19" Type="http://schemas.openxmlformats.org/officeDocument/2006/relationships/image" Target="media/image6.jpeg"/><Relationship Id="rId31"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hyperlink" Target="http://www.vvkt.lt" TargetMode="External"/><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D0E7D4189CD45B5D66847173F3FAA" ma:contentTypeVersion="14" ma:contentTypeDescription="Create a new document." ma:contentTypeScope="" ma:versionID="f9bbbecbe61fa2e0e4412c01e96e9190">
  <xsd:schema xmlns:xsd="http://www.w3.org/2001/XMLSchema" xmlns:xs="http://www.w3.org/2001/XMLSchema" xmlns:p="http://schemas.microsoft.com/office/2006/metadata/properties" xmlns:ns1="9348a6d8-68ac-44e8-9e22-864d2cdcefe9" targetNamespace="http://schemas.microsoft.com/office/2006/metadata/properties" ma:root="true" ma:fieldsID="8927d04d391a4787b34fb01c88837d2a" ns1:_="">
    <xsd:import namespace="9348a6d8-68ac-44e8-9e22-864d2cdcefe9"/>
    <xsd:element name="properties">
      <xsd:complexType>
        <xsd:sequence>
          <xsd:element name="documentManagement">
            <xsd:complexType>
              <xsd:all>
                <xsd:element ref="ns1:ComponentType"/>
                <xsd:element ref="ns1:Country" minOccurs="0"/>
                <xsd:element ref="ns1:Status"/>
                <xsd:element ref="ns1:Product"/>
                <xsd:element ref="ns1:Procedure"/>
                <xsd:element ref="ns1:Github_x0023_" minOccurs="0"/>
                <xsd:element ref="ns1:ApprovalDate" minOccurs="0"/>
                <xsd:element ref="ns1:ImplementationDate" minOccurs="0"/>
                <xsd:element ref="ns1:Sequencenumber" minOccurs="0"/>
                <xsd:element ref="ns1:MediaServiceMetadata" minOccurs="0"/>
                <xsd:element ref="ns1:MediaServiceFastMetadata" minOccurs="0"/>
                <xsd:element ref="ns1:MediaServiceAutoKeyPoints" minOccurs="0"/>
                <xsd:element ref="ns1:MediaServiceKeyPoints" minOccurs="0"/>
                <xsd:element ref="ns1:Variation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8a6d8-68ac-44e8-9e22-864d2cdcefe9" elementFormDefault="qualified">
    <xsd:import namespace="http://schemas.microsoft.com/office/2006/documentManagement/types"/>
    <xsd:import namespace="http://schemas.microsoft.com/office/infopath/2007/PartnerControls"/>
    <xsd:element name="ComponentType" ma:index="0" ma:displayName="Component Type" ma:format="Dropdown" ma:internalName="ComponentType">
      <xsd:simpleType>
        <xsd:restriction base="dms:Choice">
          <xsd:enumeration value="SmPC"/>
          <xsd:enumeration value="Leaflet"/>
          <xsd:enumeration value="Labelling"/>
          <xsd:enumeration value="Combined"/>
          <xsd:enumeration value="Annex II"/>
        </xsd:restriction>
      </xsd:simpleType>
    </xsd:element>
    <xsd:element name="Country" ma:index="1" nillable="true" ma:displayName="Country" ma:format="Dropdown" ma:internalName="Country" ma:requiredMultiChoice="true">
      <xsd:complexType>
        <xsd:complexContent>
          <xsd:extension base="dms:MultiChoice">
            <xsd:sequence>
              <xsd:element name="Value" maxOccurs="unbounded" minOccurs="0" nillable="true">
                <xsd:simpleType>
                  <xsd:restriction base="dms:Choice">
                    <xsd:enumeration value="Austria"/>
                    <xsd:enumeration value="Belgium"/>
                    <xsd:enumeration value="Bulgaria"/>
                    <xsd:enumeration value="Common"/>
                    <xsd:enumeration value="Croatia"/>
                    <xsd:enumeration value="Cyprus"/>
                    <xsd:enumeration value="Czech"/>
                    <xsd:enumeration value="Denmark"/>
                    <xsd:enumeration value="Estonia"/>
                    <xsd:enumeration value="Finland"/>
                    <xsd:enumeration value="France"/>
                    <xsd:enumeration value="Germany"/>
                    <xsd:enumeration value="Greece"/>
                    <xsd:enumeration value="Hungary"/>
                    <xsd:enumeration value="Iceland"/>
                    <xsd:enumeration value="Ireland"/>
                    <xsd:enumeration value="Italy"/>
                    <xsd:enumeration value="Latvia"/>
                    <xsd:enumeration value="Liechtenstein"/>
                    <xsd:enumeration value="Lithuania"/>
                    <xsd:enumeration value="Luxembourg"/>
                    <xsd:enumeration value="Netherlands"/>
                    <xsd:enumeration value="Norway"/>
                    <xsd:enumeration value="Poland"/>
                    <xsd:enumeration value="Portugal"/>
                    <xsd:enumeration value="Romania"/>
                    <xsd:enumeration value="Spain"/>
                    <xsd:enumeration value="Slovakia"/>
                    <xsd:enumeration value="Slovenia"/>
                    <xsd:enumeration value="Sweden"/>
                    <xsd:enumeration value="United Kingdom"/>
                  </xsd:restriction>
                </xsd:simpleType>
              </xsd:element>
            </xsd:sequence>
          </xsd:extension>
        </xsd:complexContent>
      </xsd:complexType>
    </xsd:element>
    <xsd:element name="Status" ma:index="2" ma:displayName="Status" ma:format="Dropdown" ma:internalName="Status">
      <xsd:simpleType>
        <xsd:restriction base="dms:Choice">
          <xsd:enumeration value="Draft-tracked"/>
          <xsd:enumeration value="Draft-clean"/>
          <xsd:enumeration value="Submitted"/>
          <xsd:enumeration value="Internally Approved"/>
          <xsd:enumeration value="Agency Approved"/>
          <xsd:enumeration value="Superseded"/>
        </xsd:restriction>
      </xsd:simpleType>
    </xsd:element>
    <xsd:element name="Product" ma:index="5" ma:displayName="Product" ma:format="Dropdown" ma:internalName="Product">
      <xsd:simpleType>
        <xsd:restriction base="dms:Choice">
          <xsd:enumeration value="Testavan"/>
          <xsd:enumeration value="Vitaros"/>
        </xsd:restriction>
      </xsd:simpleType>
    </xsd:element>
    <xsd:element name="Procedure" ma:index="6" ma:displayName="Procedure" ma:format="Dropdown" ma:internalName="Procedure">
      <xsd:simpleType>
        <xsd:restriction base="dms:Choice">
          <xsd:enumeration value="NL/H/3958"/>
          <xsd:enumeration value="NL/H/2379"/>
          <xsd:enumeration value="NL/H/2380"/>
          <xsd:enumeration value="NL/H/3144"/>
        </xsd:restriction>
      </xsd:simpleType>
    </xsd:element>
    <xsd:element name="Github_x0023_" ma:index="7" nillable="true" ma:displayName="Github #" ma:format="Dropdown" ma:internalName="Github_x0023_">
      <xsd:simpleType>
        <xsd:restriction base="dms:Text">
          <xsd:maxLength value="255"/>
        </xsd:restriction>
      </xsd:simpleType>
    </xsd:element>
    <xsd:element name="ApprovalDate" ma:index="8" nillable="true" ma:displayName="Approval Date" ma:format="DateOnly" ma:internalName="ApprovalDate">
      <xsd:simpleType>
        <xsd:restriction base="dms:DateTime"/>
      </xsd:simpleType>
    </xsd:element>
    <xsd:element name="ImplementationDate" ma:index="9" nillable="true" ma:displayName="Implementation Date" ma:format="DateOnly" ma:internalName="ImplementationDate">
      <xsd:simpleType>
        <xsd:restriction base="dms:DateTime"/>
      </xsd:simpleType>
    </xsd:element>
    <xsd:element name="Sequencenumber" ma:index="10" nillable="true" ma:displayName="Sequence number" ma:format="Dropdown" ma:internalName="Sequencenumber">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Variation_x0023_" ma:index="21" nillable="true" ma:displayName="Variation #" ma:format="Dropdown" ma:internalName="Variation_x002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plementationDate xmlns="9348a6d8-68ac-44e8-9e22-864d2cdcefe9" xsi:nil="true"/>
    <ApprovalDate xmlns="9348a6d8-68ac-44e8-9e22-864d2cdcefe9" xsi:nil="true"/>
    <ComponentType xmlns="9348a6d8-68ac-44e8-9e22-864d2cdcefe9">SmPC</ComponentType>
    <Product xmlns="9348a6d8-68ac-44e8-9e22-864d2cdcefe9">Testavan</Product>
    <Sequencenumber xmlns="9348a6d8-68ac-44e8-9e22-864d2cdcefe9" xsi:nil="true"/>
    <Github_x0023_ xmlns="9348a6d8-68ac-44e8-9e22-864d2cdcefe9" xsi:nil="true"/>
    <Status xmlns="9348a6d8-68ac-44e8-9e22-864d2cdcefe9">Agency Approved</Status>
    <Procedure xmlns="9348a6d8-68ac-44e8-9e22-864d2cdcefe9">NL/H/3958</Procedure>
    <Country xmlns="9348a6d8-68ac-44e8-9e22-864d2cdcefe9">
      <Value>Lithuania</Value>
    </Country>
    <Variation_x0023_ xmlns="9348a6d8-68ac-44e8-9e22-864d2cdcefe9" xsi:nil="true"/>
  </documentManagement>
</p:properties>
</file>

<file path=customXml/itemProps1.xml><?xml version="1.0" encoding="utf-8"?>
<ds:datastoreItem xmlns:ds="http://schemas.openxmlformats.org/officeDocument/2006/customXml" ds:itemID="{E40326D1-37AC-455F-B797-F260CF1FD3F2}">
  <ds:schemaRefs>
    <ds:schemaRef ds:uri="http://schemas.microsoft.com/sharepoint/v3/contenttype/forms"/>
  </ds:schemaRefs>
</ds:datastoreItem>
</file>

<file path=customXml/itemProps2.xml><?xml version="1.0" encoding="utf-8"?>
<ds:datastoreItem xmlns:ds="http://schemas.openxmlformats.org/officeDocument/2006/customXml" ds:itemID="{0DF5422C-7F43-454D-B8DB-BCFC291DF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8a6d8-68ac-44e8-9e22-864d2cdce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73DA7-D6AD-4AE0-AE00-AF062837B4F2}">
  <ds:schemaRefs>
    <ds:schemaRef ds:uri="http://purl.org/dc/terms/"/>
    <ds:schemaRef ds:uri="9348a6d8-68ac-44e8-9e22-864d2cdcefe9"/>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35051</Words>
  <Characters>19980</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cp:lastPrinted>2021-12-17T12:43:00Z</cp:lastPrinted>
  <dcterms:created xsi:type="dcterms:W3CDTF">2024-04-29T07:14:00Z</dcterms:created>
  <dcterms:modified xsi:type="dcterms:W3CDTF">2024-04-29T07:14:00Z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0x0101007A1D0E7D4189CD45B5D66847173F3FAA</vt:lpwstr>
  </property>
  <property fmtid="{D5CDD505-2E9C-101B-9397-08002B2CF9AE}" pid="3" name="GrammarlyDocumentId">
    <vt:lpwstr>31650b5c0a4e852d70204167f7506109687f725ba69ca9fa9d38d6196b3fc114</vt:lpwstr>
  </property>
</Properties>
</file>