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D7DBD" w:rsidRPr="00BE787E" w:rsidRDefault="00CD7DBD" w:rsidP="00CD7DBD">
      <w:pPr>
        <w:widowControl w:val="0"/>
        <w:tabs>
          <w:tab w:val="left" w:pos="567"/>
        </w:tabs>
        <w:jc w:val="center"/>
        <w:outlineLvl w:val="1"/>
        <w:rPr>
          <w:b/>
          <w:snapToGrid w:val="0"/>
          <w:sz w:val="22"/>
          <w:szCs w:val="22"/>
          <w:lang w:val="lt-LT"/>
        </w:rPr>
      </w:pPr>
      <w:r w:rsidRPr="00BE787E">
        <w:rPr>
          <w:b/>
          <w:bCs/>
          <w:iCs/>
          <w:snapToGrid w:val="0"/>
          <w:sz w:val="22"/>
          <w:szCs w:val="22"/>
          <w:lang w:val="lt-LT"/>
        </w:rPr>
        <w:t>Pakuotės lapelis:</w:t>
      </w:r>
      <w:r w:rsidRPr="00BE787E">
        <w:rPr>
          <w:b/>
          <w:snapToGrid w:val="0"/>
          <w:sz w:val="22"/>
          <w:szCs w:val="22"/>
          <w:lang w:val="lt-LT"/>
        </w:rPr>
        <w:t xml:space="preserve"> </w:t>
      </w:r>
      <w:r w:rsidRPr="00BE787E">
        <w:rPr>
          <w:b/>
          <w:bCs/>
          <w:iCs/>
          <w:snapToGrid w:val="0"/>
          <w:sz w:val="22"/>
          <w:szCs w:val="22"/>
          <w:lang w:val="lt-LT"/>
        </w:rPr>
        <w:t>informacija vartotojui</w:t>
      </w:r>
    </w:p>
    <w:p w:rsidR="00CD7DBD" w:rsidRPr="00BE787E" w:rsidRDefault="00CD7DBD" w:rsidP="00CD7DBD">
      <w:pPr>
        <w:widowControl w:val="0"/>
        <w:numPr>
          <w:ilvl w:val="12"/>
          <w:numId w:val="0"/>
        </w:numPr>
        <w:shd w:val="clear" w:color="auto" w:fill="FFFFFF"/>
        <w:jc w:val="center"/>
        <w:rPr>
          <w:snapToGrid w:val="0"/>
          <w:sz w:val="22"/>
          <w:szCs w:val="22"/>
          <w:lang w:val="lt-LT" w:eastAsia="en-US"/>
        </w:rPr>
      </w:pPr>
    </w:p>
    <w:p w:rsidR="00CD7DBD" w:rsidRPr="00BE787E" w:rsidRDefault="00CD7DBD" w:rsidP="00CD7DBD">
      <w:pPr>
        <w:widowControl w:val="0"/>
        <w:tabs>
          <w:tab w:val="left" w:pos="567"/>
        </w:tabs>
        <w:jc w:val="center"/>
        <w:rPr>
          <w:b/>
          <w:snapToGrid w:val="0"/>
          <w:sz w:val="22"/>
          <w:szCs w:val="22"/>
          <w:lang w:val="lt-LT" w:eastAsia="en-US"/>
        </w:rPr>
      </w:pPr>
      <w:proofErr w:type="spellStart"/>
      <w:r w:rsidRPr="00BE787E">
        <w:rPr>
          <w:b/>
          <w:snapToGrid w:val="0"/>
          <w:sz w:val="22"/>
          <w:szCs w:val="22"/>
          <w:lang w:val="lt-LT" w:eastAsia="en-US"/>
        </w:rPr>
        <w:t>Linezolid</w:t>
      </w:r>
      <w:proofErr w:type="spellEnd"/>
      <w:r w:rsidRPr="00BE787E">
        <w:rPr>
          <w:b/>
          <w:snapToGrid w:val="0"/>
          <w:sz w:val="22"/>
          <w:szCs w:val="22"/>
          <w:lang w:val="lt-LT" w:eastAsia="en-US"/>
        </w:rPr>
        <w:t xml:space="preserve"> </w:t>
      </w:r>
      <w:proofErr w:type="spellStart"/>
      <w:r w:rsidRPr="00BE787E">
        <w:rPr>
          <w:b/>
          <w:snapToGrid w:val="0"/>
          <w:sz w:val="22"/>
          <w:szCs w:val="22"/>
          <w:lang w:val="lt-LT" w:eastAsia="en-US"/>
        </w:rPr>
        <w:t>Accord</w:t>
      </w:r>
      <w:proofErr w:type="spellEnd"/>
      <w:r w:rsidRPr="00BE787E">
        <w:rPr>
          <w:b/>
          <w:snapToGrid w:val="0"/>
          <w:sz w:val="22"/>
          <w:szCs w:val="22"/>
          <w:lang w:val="lt-LT" w:eastAsia="en-US"/>
        </w:rPr>
        <w:t xml:space="preserve"> 2 mg/ml infuzinis tirpalas</w:t>
      </w:r>
    </w:p>
    <w:p w:rsidR="00CD7DBD" w:rsidRPr="000F0396" w:rsidRDefault="00CD7DBD" w:rsidP="00CD7DBD">
      <w:pPr>
        <w:widowControl w:val="0"/>
        <w:numPr>
          <w:ilvl w:val="12"/>
          <w:numId w:val="0"/>
        </w:numPr>
        <w:jc w:val="center"/>
        <w:rPr>
          <w:snapToGrid w:val="0"/>
          <w:sz w:val="22"/>
          <w:szCs w:val="22"/>
          <w:lang w:val="et-EE" w:eastAsia="en-US"/>
        </w:rPr>
      </w:pPr>
      <w:r w:rsidRPr="000F0396">
        <w:rPr>
          <w:snapToGrid w:val="0"/>
          <w:sz w:val="22"/>
          <w:szCs w:val="22"/>
          <w:lang w:val="et-EE" w:eastAsia="en-US"/>
        </w:rPr>
        <w:t>Linezolidas</w:t>
      </w:r>
    </w:p>
    <w:p w:rsidR="00CD7DBD" w:rsidRPr="00BE787E" w:rsidRDefault="00CD7DBD" w:rsidP="00CD7DBD">
      <w:pPr>
        <w:widowControl w:val="0"/>
        <w:rPr>
          <w:snapToGrid w:val="0"/>
          <w:sz w:val="22"/>
          <w:szCs w:val="22"/>
          <w:lang w:val="lt-LT" w:eastAsia="en-US"/>
        </w:rPr>
      </w:pPr>
    </w:p>
    <w:p w:rsidR="00CD7DBD" w:rsidRPr="00BE787E" w:rsidRDefault="00CD7DBD" w:rsidP="00CD7DBD">
      <w:pPr>
        <w:widowControl w:val="0"/>
        <w:rPr>
          <w:snapToGrid w:val="0"/>
          <w:sz w:val="22"/>
          <w:szCs w:val="22"/>
          <w:lang w:val="lt-LT" w:eastAsia="en-US"/>
        </w:rPr>
      </w:pPr>
      <w:r w:rsidRPr="00BE787E">
        <w:rPr>
          <w:b/>
          <w:snapToGrid w:val="0"/>
          <w:sz w:val="22"/>
          <w:szCs w:val="22"/>
          <w:lang w:val="lt-LT" w:eastAsia="en-US"/>
        </w:rPr>
        <w:t>Atidžiai perskaitykite visą šį lapelį, prieš pradėdami vartoti vaistą, nes jame pateikiama Jums svarbi informacija.</w:t>
      </w:r>
    </w:p>
    <w:p w:rsidR="00CD7DBD" w:rsidRPr="00BE787E" w:rsidRDefault="00CD7DBD" w:rsidP="00CD7DBD">
      <w:pPr>
        <w:widowControl w:val="0"/>
        <w:numPr>
          <w:ilvl w:val="0"/>
          <w:numId w:val="4"/>
        </w:numPr>
        <w:ind w:left="567" w:right="-2" w:hanging="567"/>
        <w:rPr>
          <w:snapToGrid w:val="0"/>
          <w:sz w:val="22"/>
          <w:szCs w:val="22"/>
          <w:lang w:val="lt-LT" w:eastAsia="en-US"/>
        </w:rPr>
      </w:pPr>
      <w:r w:rsidRPr="00BE787E">
        <w:rPr>
          <w:snapToGrid w:val="0"/>
          <w:sz w:val="22"/>
          <w:szCs w:val="22"/>
          <w:lang w:val="lt-LT" w:eastAsia="en-US"/>
        </w:rPr>
        <w:t>Neišmeskite šio lapelio, nes vėl gali prireikti jį perskaityti.</w:t>
      </w:r>
    </w:p>
    <w:p w:rsidR="00CD7DBD" w:rsidRPr="00BE787E" w:rsidRDefault="00CD7DBD" w:rsidP="00CD7DBD">
      <w:pPr>
        <w:widowControl w:val="0"/>
        <w:numPr>
          <w:ilvl w:val="0"/>
          <w:numId w:val="4"/>
        </w:numPr>
        <w:ind w:left="567" w:right="-2" w:hanging="567"/>
        <w:rPr>
          <w:snapToGrid w:val="0"/>
          <w:sz w:val="22"/>
          <w:szCs w:val="22"/>
          <w:lang w:val="lt-LT" w:eastAsia="en-US"/>
        </w:rPr>
      </w:pPr>
      <w:r w:rsidRPr="00BE787E">
        <w:rPr>
          <w:snapToGrid w:val="0"/>
          <w:sz w:val="22"/>
          <w:szCs w:val="22"/>
          <w:lang w:val="lt-LT" w:eastAsia="en-US"/>
        </w:rPr>
        <w:t>Jeigu kiltų daugiau klausimų, kreipkitės į gydytoją</w:t>
      </w:r>
      <w:r>
        <w:rPr>
          <w:snapToGrid w:val="0"/>
          <w:sz w:val="22"/>
          <w:szCs w:val="22"/>
          <w:lang w:val="lt-LT" w:eastAsia="en-US"/>
        </w:rPr>
        <w:t>,</w:t>
      </w:r>
      <w:r w:rsidRPr="00BE787E">
        <w:rPr>
          <w:snapToGrid w:val="0"/>
          <w:sz w:val="22"/>
          <w:szCs w:val="22"/>
          <w:lang w:val="lt-LT" w:eastAsia="en-US"/>
        </w:rPr>
        <w:t xml:space="preserve"> vaistininką</w:t>
      </w:r>
      <w:r>
        <w:rPr>
          <w:snapToGrid w:val="0"/>
          <w:sz w:val="22"/>
          <w:szCs w:val="22"/>
          <w:lang w:val="lt-LT" w:eastAsia="en-US"/>
        </w:rPr>
        <w:t xml:space="preserve"> arba slaugytoją</w:t>
      </w:r>
      <w:r w:rsidRPr="00BE787E">
        <w:rPr>
          <w:snapToGrid w:val="0"/>
          <w:sz w:val="22"/>
          <w:szCs w:val="22"/>
          <w:lang w:val="lt-LT" w:eastAsia="en-US"/>
        </w:rPr>
        <w:t>.</w:t>
      </w:r>
    </w:p>
    <w:p w:rsidR="00CD7DBD" w:rsidRPr="00BE787E" w:rsidRDefault="00CD7DBD" w:rsidP="00CD7DBD">
      <w:pPr>
        <w:widowControl w:val="0"/>
        <w:numPr>
          <w:ilvl w:val="0"/>
          <w:numId w:val="4"/>
        </w:numPr>
        <w:ind w:left="567" w:hanging="567"/>
        <w:rPr>
          <w:snapToGrid w:val="0"/>
          <w:sz w:val="22"/>
          <w:szCs w:val="22"/>
          <w:lang w:val="lt-LT" w:eastAsia="en-US"/>
        </w:rPr>
      </w:pPr>
      <w:r w:rsidRPr="00BE787E">
        <w:rPr>
          <w:snapToGrid w:val="0"/>
          <w:sz w:val="22"/>
          <w:szCs w:val="22"/>
          <w:lang w:val="lt-LT" w:eastAsia="en-US"/>
        </w:rPr>
        <w:t>Jeigu pasireiškė šalutinis poveikis (net jeigu jis šiame lapelyje nenurodytas), kreipkitės į gydytoją</w:t>
      </w:r>
      <w:r>
        <w:rPr>
          <w:snapToGrid w:val="0"/>
          <w:sz w:val="22"/>
          <w:szCs w:val="22"/>
          <w:lang w:val="lt-LT" w:eastAsia="en-US"/>
        </w:rPr>
        <w:t>,</w:t>
      </w:r>
      <w:r w:rsidRPr="00BE787E">
        <w:rPr>
          <w:snapToGrid w:val="0"/>
          <w:sz w:val="22"/>
          <w:szCs w:val="22"/>
          <w:lang w:val="lt-LT" w:eastAsia="en-US"/>
        </w:rPr>
        <w:t xml:space="preserve"> vaistininką</w:t>
      </w:r>
      <w:r>
        <w:rPr>
          <w:snapToGrid w:val="0"/>
          <w:sz w:val="22"/>
          <w:szCs w:val="22"/>
          <w:lang w:val="lt-LT" w:eastAsia="en-US"/>
        </w:rPr>
        <w:t xml:space="preserve"> arba slaugytoją</w:t>
      </w:r>
      <w:r w:rsidRPr="00BE787E">
        <w:rPr>
          <w:snapToGrid w:val="0"/>
          <w:sz w:val="22"/>
          <w:szCs w:val="22"/>
          <w:lang w:val="lt-LT" w:eastAsia="en-US"/>
        </w:rPr>
        <w:t>. Žr. 4 skyrių.</w:t>
      </w:r>
    </w:p>
    <w:p w:rsidR="00CD7DBD" w:rsidRPr="00BE787E" w:rsidRDefault="00CD7DBD" w:rsidP="00CD7DBD">
      <w:pPr>
        <w:widowControl w:val="0"/>
        <w:ind w:left="567" w:right="-2" w:hanging="567"/>
        <w:rPr>
          <w:snapToGrid w:val="0"/>
          <w:sz w:val="22"/>
          <w:szCs w:val="22"/>
          <w:lang w:val="lt-LT" w:eastAsia="en-US"/>
        </w:rPr>
      </w:pPr>
    </w:p>
    <w:p w:rsidR="00CD7DBD" w:rsidRPr="00BE787E" w:rsidRDefault="00CD7DBD" w:rsidP="00CD7DBD">
      <w:pPr>
        <w:widowControl w:val="0"/>
        <w:tabs>
          <w:tab w:val="left" w:pos="567"/>
        </w:tabs>
        <w:jc w:val="both"/>
        <w:outlineLvl w:val="3"/>
        <w:rPr>
          <w:b/>
          <w:bCs/>
          <w:snapToGrid w:val="0"/>
          <w:sz w:val="22"/>
          <w:szCs w:val="22"/>
          <w:lang w:val="lt-LT"/>
        </w:rPr>
      </w:pPr>
      <w:r w:rsidRPr="00BE787E">
        <w:rPr>
          <w:b/>
          <w:bCs/>
          <w:snapToGrid w:val="0"/>
          <w:sz w:val="22"/>
          <w:szCs w:val="22"/>
          <w:lang w:val="lt-LT"/>
        </w:rPr>
        <w:t>Apie ką rašoma šiame lapelyje?</w:t>
      </w:r>
    </w:p>
    <w:p w:rsidR="00CD7DBD" w:rsidRPr="00BE787E" w:rsidRDefault="00CD7DBD" w:rsidP="00CD7DBD">
      <w:pPr>
        <w:widowControl w:val="0"/>
        <w:numPr>
          <w:ilvl w:val="12"/>
          <w:numId w:val="0"/>
        </w:numPr>
        <w:ind w:left="567" w:right="-2" w:hanging="567"/>
        <w:rPr>
          <w:snapToGrid w:val="0"/>
          <w:sz w:val="22"/>
          <w:szCs w:val="22"/>
          <w:lang w:val="lt-LT" w:eastAsia="en-US"/>
        </w:rPr>
      </w:pPr>
      <w:r w:rsidRPr="00BE787E">
        <w:rPr>
          <w:snapToGrid w:val="0"/>
          <w:sz w:val="22"/>
          <w:szCs w:val="22"/>
          <w:lang w:val="lt-LT" w:eastAsia="en-US"/>
        </w:rPr>
        <w:t>1.</w:t>
      </w:r>
      <w:r w:rsidRPr="00BE787E">
        <w:rPr>
          <w:snapToGrid w:val="0"/>
          <w:sz w:val="22"/>
          <w:szCs w:val="22"/>
          <w:lang w:val="lt-LT" w:eastAsia="en-US"/>
        </w:rPr>
        <w:tab/>
        <w:t xml:space="preserve">Kas yra </w:t>
      </w:r>
      <w:proofErr w:type="spellStart"/>
      <w:r w:rsidRPr="00BE787E">
        <w:rPr>
          <w:snapToGrid w:val="0"/>
          <w:sz w:val="22"/>
          <w:szCs w:val="22"/>
          <w:lang w:val="lt-LT" w:eastAsia="en-US"/>
        </w:rPr>
        <w:t>Linezolid</w:t>
      </w:r>
      <w:proofErr w:type="spellEnd"/>
      <w:r w:rsidRPr="00BE787E">
        <w:rPr>
          <w:snapToGrid w:val="0"/>
          <w:sz w:val="22"/>
          <w:szCs w:val="22"/>
          <w:lang w:val="lt-LT" w:eastAsia="en-US"/>
        </w:rPr>
        <w:t xml:space="preserve"> </w:t>
      </w:r>
      <w:proofErr w:type="spellStart"/>
      <w:r w:rsidRPr="00BE787E">
        <w:rPr>
          <w:snapToGrid w:val="0"/>
          <w:sz w:val="22"/>
          <w:szCs w:val="22"/>
          <w:lang w:val="lt-LT" w:eastAsia="en-US"/>
        </w:rPr>
        <w:t>Accord</w:t>
      </w:r>
      <w:proofErr w:type="spellEnd"/>
      <w:r w:rsidRPr="00BE787E">
        <w:rPr>
          <w:snapToGrid w:val="0"/>
          <w:sz w:val="22"/>
          <w:szCs w:val="22"/>
          <w:lang w:val="lt-LT" w:eastAsia="en-US"/>
        </w:rPr>
        <w:t xml:space="preserve"> ir kam jis vartojamas</w:t>
      </w:r>
    </w:p>
    <w:p w:rsidR="00CD7DBD" w:rsidRPr="00BE787E" w:rsidRDefault="00CD7DBD" w:rsidP="00CD7DBD">
      <w:pPr>
        <w:widowControl w:val="0"/>
        <w:numPr>
          <w:ilvl w:val="12"/>
          <w:numId w:val="0"/>
        </w:numPr>
        <w:ind w:left="567" w:right="-2" w:hanging="567"/>
        <w:rPr>
          <w:snapToGrid w:val="0"/>
          <w:sz w:val="22"/>
          <w:szCs w:val="22"/>
          <w:lang w:val="lt-LT" w:eastAsia="en-US"/>
        </w:rPr>
      </w:pPr>
      <w:r w:rsidRPr="00BE787E">
        <w:rPr>
          <w:snapToGrid w:val="0"/>
          <w:sz w:val="22"/>
          <w:szCs w:val="22"/>
          <w:lang w:val="lt-LT" w:eastAsia="en-US"/>
        </w:rPr>
        <w:t>2.</w:t>
      </w:r>
      <w:r w:rsidRPr="00BE787E">
        <w:rPr>
          <w:snapToGrid w:val="0"/>
          <w:sz w:val="22"/>
          <w:szCs w:val="22"/>
          <w:lang w:val="lt-LT" w:eastAsia="en-US"/>
        </w:rPr>
        <w:tab/>
        <w:t xml:space="preserve">Kas žinotina prieš vartojant </w:t>
      </w:r>
      <w:proofErr w:type="spellStart"/>
      <w:r w:rsidRPr="00BE787E">
        <w:rPr>
          <w:snapToGrid w:val="0"/>
          <w:sz w:val="22"/>
          <w:szCs w:val="22"/>
          <w:lang w:val="lt-LT" w:eastAsia="en-US"/>
        </w:rPr>
        <w:t>Linezolid</w:t>
      </w:r>
      <w:proofErr w:type="spellEnd"/>
      <w:r w:rsidRPr="00BE787E">
        <w:rPr>
          <w:snapToGrid w:val="0"/>
          <w:sz w:val="22"/>
          <w:szCs w:val="22"/>
          <w:lang w:val="lt-LT" w:eastAsia="en-US"/>
        </w:rPr>
        <w:t xml:space="preserve"> </w:t>
      </w:r>
      <w:proofErr w:type="spellStart"/>
      <w:r w:rsidRPr="00BE787E">
        <w:rPr>
          <w:snapToGrid w:val="0"/>
          <w:sz w:val="22"/>
          <w:szCs w:val="22"/>
          <w:lang w:val="lt-LT" w:eastAsia="en-US"/>
        </w:rPr>
        <w:t>Accord</w:t>
      </w:r>
      <w:proofErr w:type="spellEnd"/>
    </w:p>
    <w:p w:rsidR="00CD7DBD" w:rsidRPr="00BE787E" w:rsidRDefault="00CD7DBD" w:rsidP="00CD7DBD">
      <w:pPr>
        <w:widowControl w:val="0"/>
        <w:numPr>
          <w:ilvl w:val="12"/>
          <w:numId w:val="0"/>
        </w:numPr>
        <w:ind w:left="567" w:right="-2" w:hanging="567"/>
        <w:rPr>
          <w:snapToGrid w:val="0"/>
          <w:sz w:val="22"/>
          <w:szCs w:val="22"/>
          <w:lang w:val="lt-LT" w:eastAsia="en-US"/>
        </w:rPr>
      </w:pPr>
      <w:r w:rsidRPr="00BE787E">
        <w:rPr>
          <w:snapToGrid w:val="0"/>
          <w:sz w:val="22"/>
          <w:szCs w:val="22"/>
          <w:lang w:val="lt-LT" w:eastAsia="en-US"/>
        </w:rPr>
        <w:t>3.</w:t>
      </w:r>
      <w:r w:rsidRPr="00BE787E">
        <w:rPr>
          <w:snapToGrid w:val="0"/>
          <w:sz w:val="22"/>
          <w:szCs w:val="22"/>
          <w:lang w:val="lt-LT" w:eastAsia="en-US"/>
        </w:rPr>
        <w:tab/>
        <w:t xml:space="preserve">Kaip vartoti </w:t>
      </w:r>
      <w:proofErr w:type="spellStart"/>
      <w:r w:rsidRPr="00BE787E">
        <w:rPr>
          <w:snapToGrid w:val="0"/>
          <w:sz w:val="22"/>
          <w:szCs w:val="22"/>
          <w:lang w:val="lt-LT" w:eastAsia="en-US"/>
        </w:rPr>
        <w:t>Linezolid</w:t>
      </w:r>
      <w:proofErr w:type="spellEnd"/>
      <w:r w:rsidRPr="00BE787E">
        <w:rPr>
          <w:snapToGrid w:val="0"/>
          <w:sz w:val="22"/>
          <w:szCs w:val="22"/>
          <w:lang w:val="lt-LT" w:eastAsia="en-US"/>
        </w:rPr>
        <w:t xml:space="preserve"> </w:t>
      </w:r>
      <w:proofErr w:type="spellStart"/>
      <w:r w:rsidRPr="00BE787E">
        <w:rPr>
          <w:snapToGrid w:val="0"/>
          <w:sz w:val="22"/>
          <w:szCs w:val="22"/>
          <w:lang w:val="lt-LT" w:eastAsia="en-US"/>
        </w:rPr>
        <w:t>Accord</w:t>
      </w:r>
      <w:proofErr w:type="spellEnd"/>
    </w:p>
    <w:p w:rsidR="00CD7DBD" w:rsidRPr="00BE787E" w:rsidRDefault="00CD7DBD" w:rsidP="00CD7DBD">
      <w:pPr>
        <w:widowControl w:val="0"/>
        <w:numPr>
          <w:ilvl w:val="12"/>
          <w:numId w:val="0"/>
        </w:numPr>
        <w:ind w:left="567" w:right="-2" w:hanging="567"/>
        <w:rPr>
          <w:snapToGrid w:val="0"/>
          <w:sz w:val="22"/>
          <w:szCs w:val="22"/>
          <w:lang w:val="lt-LT" w:eastAsia="en-US"/>
        </w:rPr>
      </w:pPr>
      <w:r w:rsidRPr="00BE787E">
        <w:rPr>
          <w:snapToGrid w:val="0"/>
          <w:sz w:val="22"/>
          <w:szCs w:val="22"/>
          <w:lang w:val="lt-LT" w:eastAsia="en-US"/>
        </w:rPr>
        <w:t>4.</w:t>
      </w:r>
      <w:r w:rsidRPr="00BE787E">
        <w:rPr>
          <w:snapToGrid w:val="0"/>
          <w:sz w:val="22"/>
          <w:szCs w:val="22"/>
          <w:lang w:val="lt-LT" w:eastAsia="en-US"/>
        </w:rPr>
        <w:tab/>
        <w:t>Galimas šalutinis poveikis</w:t>
      </w:r>
    </w:p>
    <w:p w:rsidR="00CD7DBD" w:rsidRPr="00BE787E" w:rsidRDefault="00CD7DBD" w:rsidP="00CD7DBD">
      <w:pPr>
        <w:widowControl w:val="0"/>
        <w:numPr>
          <w:ilvl w:val="12"/>
          <w:numId w:val="0"/>
        </w:numPr>
        <w:tabs>
          <w:tab w:val="left" w:pos="709"/>
        </w:tabs>
        <w:ind w:left="567" w:right="-2" w:hanging="567"/>
        <w:rPr>
          <w:snapToGrid w:val="0"/>
          <w:sz w:val="22"/>
          <w:szCs w:val="22"/>
          <w:lang w:val="lt-LT" w:eastAsia="en-US"/>
        </w:rPr>
      </w:pPr>
      <w:r w:rsidRPr="00BE787E">
        <w:rPr>
          <w:snapToGrid w:val="0"/>
          <w:sz w:val="22"/>
          <w:szCs w:val="22"/>
          <w:lang w:val="lt-LT" w:eastAsia="en-US"/>
        </w:rPr>
        <w:t>5.</w:t>
      </w:r>
      <w:r w:rsidRPr="00BE787E">
        <w:rPr>
          <w:snapToGrid w:val="0"/>
          <w:sz w:val="22"/>
          <w:szCs w:val="22"/>
          <w:lang w:val="lt-LT" w:eastAsia="en-US"/>
        </w:rPr>
        <w:tab/>
        <w:t xml:space="preserve">Kaip laikyti </w:t>
      </w:r>
      <w:proofErr w:type="spellStart"/>
      <w:r w:rsidRPr="00BE787E">
        <w:rPr>
          <w:snapToGrid w:val="0"/>
          <w:sz w:val="22"/>
          <w:szCs w:val="22"/>
          <w:lang w:val="lt-LT" w:eastAsia="en-US"/>
        </w:rPr>
        <w:t>Linezolid</w:t>
      </w:r>
      <w:proofErr w:type="spellEnd"/>
      <w:r w:rsidRPr="00BE787E">
        <w:rPr>
          <w:snapToGrid w:val="0"/>
          <w:sz w:val="22"/>
          <w:szCs w:val="22"/>
          <w:lang w:val="lt-LT" w:eastAsia="en-US"/>
        </w:rPr>
        <w:t xml:space="preserve"> </w:t>
      </w:r>
      <w:proofErr w:type="spellStart"/>
      <w:r w:rsidRPr="00BE787E">
        <w:rPr>
          <w:snapToGrid w:val="0"/>
          <w:sz w:val="22"/>
          <w:szCs w:val="22"/>
          <w:lang w:val="lt-LT" w:eastAsia="en-US"/>
        </w:rPr>
        <w:t>Accord</w:t>
      </w:r>
      <w:proofErr w:type="spellEnd"/>
    </w:p>
    <w:p w:rsidR="00CD7DBD" w:rsidRPr="00BE787E" w:rsidRDefault="00CD7DBD" w:rsidP="00CD7DBD">
      <w:pPr>
        <w:widowControl w:val="0"/>
        <w:numPr>
          <w:ilvl w:val="12"/>
          <w:numId w:val="0"/>
        </w:numPr>
        <w:ind w:left="567" w:right="-2" w:hanging="567"/>
        <w:rPr>
          <w:snapToGrid w:val="0"/>
          <w:sz w:val="22"/>
          <w:szCs w:val="22"/>
          <w:lang w:val="lt-LT" w:eastAsia="en-US"/>
        </w:rPr>
      </w:pPr>
      <w:r w:rsidRPr="00BE787E">
        <w:rPr>
          <w:snapToGrid w:val="0"/>
          <w:sz w:val="22"/>
          <w:szCs w:val="22"/>
          <w:lang w:val="lt-LT" w:eastAsia="en-US"/>
        </w:rPr>
        <w:t>6.</w:t>
      </w:r>
      <w:r w:rsidRPr="00BE787E">
        <w:rPr>
          <w:snapToGrid w:val="0"/>
          <w:sz w:val="22"/>
          <w:szCs w:val="22"/>
          <w:lang w:val="lt-LT" w:eastAsia="en-US"/>
        </w:rPr>
        <w:tab/>
        <w:t>Pakuotės turinys ir kita informacija</w:t>
      </w:r>
    </w:p>
    <w:p w:rsidR="00CD7DBD" w:rsidRPr="00BE787E" w:rsidRDefault="00CD7DBD" w:rsidP="00CD7DBD">
      <w:pPr>
        <w:widowControl w:val="0"/>
        <w:numPr>
          <w:ilvl w:val="12"/>
          <w:numId w:val="0"/>
        </w:numPr>
        <w:ind w:right="-2"/>
        <w:rPr>
          <w:snapToGrid w:val="0"/>
          <w:sz w:val="22"/>
          <w:szCs w:val="22"/>
          <w:lang w:val="lt-LT" w:eastAsia="en-US"/>
        </w:rPr>
      </w:pPr>
    </w:p>
    <w:p w:rsidR="00CD7DBD" w:rsidRPr="00BE787E" w:rsidRDefault="00CD7DBD" w:rsidP="00CD7DBD">
      <w:pPr>
        <w:widowControl w:val="0"/>
        <w:numPr>
          <w:ilvl w:val="12"/>
          <w:numId w:val="0"/>
        </w:numPr>
        <w:ind w:right="-2"/>
        <w:rPr>
          <w:snapToGrid w:val="0"/>
          <w:sz w:val="22"/>
          <w:szCs w:val="22"/>
          <w:lang w:val="lt-LT" w:eastAsia="en-US"/>
        </w:rPr>
      </w:pPr>
    </w:p>
    <w:p w:rsidR="00CD7DBD" w:rsidRPr="00BE787E" w:rsidRDefault="00CD7DBD" w:rsidP="00CD7DBD">
      <w:pPr>
        <w:widowControl w:val="0"/>
        <w:tabs>
          <w:tab w:val="left" w:pos="567"/>
        </w:tabs>
        <w:jc w:val="both"/>
        <w:outlineLvl w:val="3"/>
        <w:rPr>
          <w:b/>
          <w:bCs/>
          <w:snapToGrid w:val="0"/>
          <w:sz w:val="22"/>
          <w:szCs w:val="22"/>
          <w:lang w:val="lt-LT"/>
        </w:rPr>
      </w:pPr>
      <w:r w:rsidRPr="00BE787E">
        <w:rPr>
          <w:b/>
          <w:bCs/>
          <w:snapToGrid w:val="0"/>
          <w:sz w:val="22"/>
          <w:szCs w:val="22"/>
          <w:lang w:val="lt-LT"/>
        </w:rPr>
        <w:t>1.</w:t>
      </w:r>
      <w:r w:rsidRPr="00BE787E">
        <w:rPr>
          <w:b/>
          <w:bCs/>
          <w:snapToGrid w:val="0"/>
          <w:sz w:val="22"/>
          <w:szCs w:val="22"/>
          <w:lang w:val="lt-LT"/>
        </w:rPr>
        <w:tab/>
        <w:t xml:space="preserve">Kas yra </w:t>
      </w:r>
      <w:proofErr w:type="spellStart"/>
      <w:r w:rsidRPr="00BE787E">
        <w:rPr>
          <w:b/>
          <w:bCs/>
          <w:snapToGrid w:val="0"/>
          <w:sz w:val="22"/>
          <w:szCs w:val="22"/>
          <w:lang w:val="lt-LT"/>
        </w:rPr>
        <w:t>Linezolid</w:t>
      </w:r>
      <w:proofErr w:type="spellEnd"/>
      <w:r w:rsidRPr="00BE787E">
        <w:rPr>
          <w:b/>
          <w:bCs/>
          <w:snapToGrid w:val="0"/>
          <w:sz w:val="22"/>
          <w:szCs w:val="22"/>
          <w:lang w:val="lt-LT"/>
        </w:rPr>
        <w:t xml:space="preserve"> </w:t>
      </w:r>
      <w:proofErr w:type="spellStart"/>
      <w:r w:rsidRPr="00BE787E">
        <w:rPr>
          <w:b/>
          <w:bCs/>
          <w:snapToGrid w:val="0"/>
          <w:sz w:val="22"/>
          <w:szCs w:val="22"/>
          <w:lang w:val="lt-LT"/>
        </w:rPr>
        <w:t>Accord</w:t>
      </w:r>
      <w:proofErr w:type="spellEnd"/>
      <w:r w:rsidRPr="00BE787E">
        <w:rPr>
          <w:b/>
          <w:bCs/>
          <w:snapToGrid w:val="0"/>
          <w:sz w:val="22"/>
          <w:szCs w:val="22"/>
          <w:lang w:val="lt-LT"/>
        </w:rPr>
        <w:t xml:space="preserve"> ir kam jis vartojamas</w:t>
      </w:r>
    </w:p>
    <w:p w:rsidR="00CD7DBD" w:rsidRPr="00BE787E" w:rsidRDefault="00CD7DBD" w:rsidP="00CD7DBD">
      <w:pPr>
        <w:widowControl w:val="0"/>
        <w:numPr>
          <w:ilvl w:val="12"/>
          <w:numId w:val="0"/>
        </w:numPr>
        <w:ind w:right="-2"/>
        <w:rPr>
          <w:snapToGrid w:val="0"/>
          <w:sz w:val="22"/>
          <w:szCs w:val="22"/>
          <w:lang w:val="lt-LT" w:eastAsia="en-US"/>
        </w:rPr>
      </w:pPr>
    </w:p>
    <w:p w:rsidR="00CD7DBD" w:rsidRPr="00BE787E" w:rsidRDefault="00CD7DBD" w:rsidP="00CD7DBD">
      <w:pPr>
        <w:widowControl w:val="0"/>
        <w:numPr>
          <w:ilvl w:val="12"/>
          <w:numId w:val="0"/>
        </w:numPr>
        <w:ind w:right="-2"/>
        <w:rPr>
          <w:snapToGrid w:val="0"/>
          <w:sz w:val="22"/>
          <w:szCs w:val="22"/>
          <w:lang w:val="lt-LT" w:eastAsia="en-US"/>
        </w:rPr>
      </w:pPr>
      <w:proofErr w:type="spellStart"/>
      <w:r w:rsidRPr="00BE787E">
        <w:rPr>
          <w:snapToGrid w:val="0"/>
          <w:sz w:val="22"/>
          <w:szCs w:val="22"/>
          <w:lang w:val="lt-LT" w:eastAsia="en-US"/>
        </w:rPr>
        <w:t>Linezolid</w:t>
      </w:r>
      <w:proofErr w:type="spellEnd"/>
      <w:r w:rsidRPr="00BE787E">
        <w:rPr>
          <w:snapToGrid w:val="0"/>
          <w:sz w:val="22"/>
          <w:szCs w:val="22"/>
          <w:lang w:val="lt-LT" w:eastAsia="en-US"/>
        </w:rPr>
        <w:t xml:space="preserve"> </w:t>
      </w:r>
      <w:proofErr w:type="spellStart"/>
      <w:r w:rsidRPr="00BE787E">
        <w:rPr>
          <w:snapToGrid w:val="0"/>
          <w:sz w:val="22"/>
          <w:szCs w:val="22"/>
          <w:lang w:val="lt-LT" w:eastAsia="en-US"/>
        </w:rPr>
        <w:t>Accord</w:t>
      </w:r>
      <w:proofErr w:type="spellEnd"/>
      <w:r w:rsidRPr="00BE787E">
        <w:rPr>
          <w:snapToGrid w:val="0"/>
          <w:sz w:val="22"/>
          <w:szCs w:val="22"/>
          <w:lang w:val="lt-LT" w:eastAsia="en-US"/>
        </w:rPr>
        <w:t xml:space="preserve"> yra </w:t>
      </w:r>
      <w:proofErr w:type="spellStart"/>
      <w:r w:rsidRPr="00BE787E">
        <w:rPr>
          <w:snapToGrid w:val="0"/>
          <w:sz w:val="22"/>
          <w:szCs w:val="22"/>
          <w:lang w:val="lt-LT" w:eastAsia="en-US"/>
        </w:rPr>
        <w:t>oksazolidinonų</w:t>
      </w:r>
      <w:proofErr w:type="spellEnd"/>
      <w:r w:rsidRPr="00BE787E">
        <w:rPr>
          <w:snapToGrid w:val="0"/>
          <w:sz w:val="22"/>
          <w:szCs w:val="22"/>
          <w:lang w:val="lt-LT" w:eastAsia="en-US"/>
        </w:rPr>
        <w:t xml:space="preserve"> grupės antibiotikas, kuris slopina tam tikrų rūšių bakterijų (mikrobų), kurios sukelia infekcines ligas, augimą. Jis vartojamas plaučių uždegimui ir kai kurioms odos ir poodinio audinio infekcinėms ligoms gydyti. Jūsų gydytojas nuspręs, ar </w:t>
      </w:r>
      <w:proofErr w:type="spellStart"/>
      <w:r w:rsidRPr="00BE787E">
        <w:rPr>
          <w:snapToGrid w:val="0"/>
          <w:sz w:val="22"/>
          <w:szCs w:val="22"/>
          <w:lang w:val="lt-LT" w:eastAsia="en-US"/>
        </w:rPr>
        <w:t>Linezolid</w:t>
      </w:r>
      <w:proofErr w:type="spellEnd"/>
      <w:r w:rsidRPr="00BE787E">
        <w:rPr>
          <w:snapToGrid w:val="0"/>
          <w:sz w:val="22"/>
          <w:szCs w:val="22"/>
          <w:lang w:val="lt-LT" w:eastAsia="en-US"/>
        </w:rPr>
        <w:t xml:space="preserve"> </w:t>
      </w:r>
      <w:proofErr w:type="spellStart"/>
      <w:r w:rsidRPr="00BE787E">
        <w:rPr>
          <w:snapToGrid w:val="0"/>
          <w:sz w:val="22"/>
          <w:szCs w:val="22"/>
          <w:lang w:val="lt-LT" w:eastAsia="en-US"/>
        </w:rPr>
        <w:t>Accord</w:t>
      </w:r>
      <w:proofErr w:type="spellEnd"/>
      <w:r w:rsidRPr="00BE787E">
        <w:rPr>
          <w:snapToGrid w:val="0"/>
          <w:sz w:val="22"/>
          <w:szCs w:val="22"/>
          <w:lang w:val="lt-LT" w:eastAsia="en-US"/>
        </w:rPr>
        <w:t xml:space="preserve"> tinka Jūsų infekcinės ligos gydymui.</w:t>
      </w:r>
    </w:p>
    <w:p w:rsidR="00CD7DBD" w:rsidRPr="00BE787E" w:rsidRDefault="00CD7DBD" w:rsidP="00CD7DBD">
      <w:pPr>
        <w:widowControl w:val="0"/>
        <w:numPr>
          <w:ilvl w:val="12"/>
          <w:numId w:val="0"/>
        </w:numPr>
        <w:ind w:right="-2"/>
        <w:rPr>
          <w:snapToGrid w:val="0"/>
          <w:sz w:val="22"/>
          <w:szCs w:val="22"/>
          <w:lang w:val="lt-LT" w:eastAsia="en-US"/>
        </w:rPr>
      </w:pPr>
    </w:p>
    <w:p w:rsidR="00CD7DBD" w:rsidRPr="00BE787E" w:rsidRDefault="00CD7DBD" w:rsidP="00CD7DBD">
      <w:pPr>
        <w:widowControl w:val="0"/>
        <w:numPr>
          <w:ilvl w:val="12"/>
          <w:numId w:val="0"/>
        </w:numPr>
        <w:ind w:right="-2"/>
        <w:rPr>
          <w:snapToGrid w:val="0"/>
          <w:sz w:val="22"/>
          <w:szCs w:val="22"/>
          <w:lang w:val="lt-LT" w:eastAsia="en-US"/>
        </w:rPr>
      </w:pPr>
    </w:p>
    <w:p w:rsidR="00CD7DBD" w:rsidRPr="00BE787E" w:rsidRDefault="00CD7DBD" w:rsidP="00CD7DBD">
      <w:pPr>
        <w:widowControl w:val="0"/>
        <w:tabs>
          <w:tab w:val="left" w:pos="567"/>
        </w:tabs>
        <w:jc w:val="both"/>
        <w:outlineLvl w:val="3"/>
        <w:rPr>
          <w:b/>
          <w:bCs/>
          <w:snapToGrid w:val="0"/>
          <w:sz w:val="22"/>
          <w:szCs w:val="22"/>
          <w:lang w:val="lt-LT"/>
        </w:rPr>
      </w:pPr>
      <w:r w:rsidRPr="00BE787E">
        <w:rPr>
          <w:b/>
          <w:bCs/>
          <w:snapToGrid w:val="0"/>
          <w:sz w:val="22"/>
          <w:szCs w:val="22"/>
          <w:lang w:val="lt-LT"/>
        </w:rPr>
        <w:t>2.</w:t>
      </w:r>
      <w:r w:rsidRPr="00BE787E">
        <w:rPr>
          <w:b/>
          <w:bCs/>
          <w:snapToGrid w:val="0"/>
          <w:sz w:val="22"/>
          <w:szCs w:val="22"/>
          <w:lang w:val="lt-LT"/>
        </w:rPr>
        <w:tab/>
        <w:t xml:space="preserve">Kas žinotina prieš vartojant </w:t>
      </w:r>
      <w:proofErr w:type="spellStart"/>
      <w:r w:rsidRPr="00BE787E">
        <w:rPr>
          <w:b/>
          <w:bCs/>
          <w:snapToGrid w:val="0"/>
          <w:sz w:val="22"/>
          <w:szCs w:val="22"/>
          <w:lang w:val="lt-LT"/>
        </w:rPr>
        <w:t>Linezolid</w:t>
      </w:r>
      <w:proofErr w:type="spellEnd"/>
      <w:r w:rsidRPr="00BE787E">
        <w:rPr>
          <w:b/>
          <w:bCs/>
          <w:snapToGrid w:val="0"/>
          <w:sz w:val="22"/>
          <w:szCs w:val="22"/>
          <w:lang w:val="lt-LT"/>
        </w:rPr>
        <w:t xml:space="preserve"> </w:t>
      </w:r>
      <w:proofErr w:type="spellStart"/>
      <w:r w:rsidRPr="00BE787E">
        <w:rPr>
          <w:b/>
          <w:bCs/>
          <w:snapToGrid w:val="0"/>
          <w:sz w:val="22"/>
          <w:szCs w:val="22"/>
          <w:lang w:val="lt-LT"/>
        </w:rPr>
        <w:t>Accord</w:t>
      </w:r>
      <w:proofErr w:type="spellEnd"/>
    </w:p>
    <w:p w:rsidR="00CD7DBD" w:rsidRPr="00BE787E" w:rsidRDefault="00CD7DBD" w:rsidP="00CD7DBD">
      <w:pPr>
        <w:widowControl w:val="0"/>
        <w:numPr>
          <w:ilvl w:val="12"/>
          <w:numId w:val="0"/>
        </w:numPr>
        <w:ind w:right="-2"/>
        <w:rPr>
          <w:snapToGrid w:val="0"/>
          <w:sz w:val="22"/>
          <w:szCs w:val="22"/>
          <w:lang w:val="lt-LT" w:eastAsia="en-US"/>
        </w:rPr>
      </w:pPr>
    </w:p>
    <w:p w:rsidR="00CD7DBD" w:rsidRPr="00BE787E" w:rsidRDefault="00CD7DBD" w:rsidP="00CD7DBD">
      <w:pPr>
        <w:widowControl w:val="0"/>
        <w:tabs>
          <w:tab w:val="left" w:pos="567"/>
        </w:tabs>
        <w:jc w:val="both"/>
        <w:outlineLvl w:val="3"/>
        <w:rPr>
          <w:b/>
          <w:bCs/>
          <w:snapToGrid w:val="0"/>
          <w:sz w:val="22"/>
          <w:szCs w:val="22"/>
          <w:lang w:val="lt-LT"/>
        </w:rPr>
      </w:pPr>
      <w:proofErr w:type="spellStart"/>
      <w:r w:rsidRPr="00BE787E">
        <w:rPr>
          <w:b/>
          <w:bCs/>
          <w:snapToGrid w:val="0"/>
          <w:sz w:val="22"/>
          <w:szCs w:val="22"/>
          <w:lang w:val="lt-LT"/>
        </w:rPr>
        <w:t>Linezolid</w:t>
      </w:r>
      <w:proofErr w:type="spellEnd"/>
      <w:r w:rsidRPr="00BE787E">
        <w:rPr>
          <w:b/>
          <w:bCs/>
          <w:snapToGrid w:val="0"/>
          <w:sz w:val="22"/>
          <w:szCs w:val="22"/>
          <w:lang w:val="lt-LT"/>
        </w:rPr>
        <w:t xml:space="preserve"> </w:t>
      </w:r>
      <w:proofErr w:type="spellStart"/>
      <w:r w:rsidRPr="00BE787E">
        <w:rPr>
          <w:b/>
          <w:bCs/>
          <w:snapToGrid w:val="0"/>
          <w:sz w:val="22"/>
          <w:szCs w:val="22"/>
          <w:lang w:val="lt-LT"/>
        </w:rPr>
        <w:t>Accord</w:t>
      </w:r>
      <w:proofErr w:type="spellEnd"/>
      <w:r w:rsidRPr="00BE787E">
        <w:rPr>
          <w:b/>
          <w:bCs/>
          <w:snapToGrid w:val="0"/>
          <w:sz w:val="22"/>
          <w:szCs w:val="22"/>
          <w:lang w:val="lt-LT"/>
        </w:rPr>
        <w:t xml:space="preserve"> vartoti </w:t>
      </w:r>
      <w:r w:rsidRPr="003B73F4">
        <w:rPr>
          <w:b/>
          <w:bCs/>
          <w:snapToGrid w:val="0"/>
          <w:sz w:val="22"/>
          <w:szCs w:val="22"/>
          <w:lang w:val="lt-LT"/>
        </w:rPr>
        <w:t>draudžiama</w:t>
      </w:r>
      <w:r w:rsidRPr="00BE787E">
        <w:rPr>
          <w:b/>
          <w:bCs/>
          <w:snapToGrid w:val="0"/>
          <w:sz w:val="22"/>
          <w:szCs w:val="22"/>
          <w:lang w:val="lt-LT"/>
        </w:rPr>
        <w:t>:</w:t>
      </w:r>
    </w:p>
    <w:p w:rsidR="00CD7DBD" w:rsidRPr="00BE787E" w:rsidRDefault="00CD7DBD" w:rsidP="00CD7DBD">
      <w:pPr>
        <w:widowControl w:val="0"/>
        <w:numPr>
          <w:ilvl w:val="0"/>
          <w:numId w:val="1"/>
        </w:numPr>
        <w:ind w:left="567" w:hanging="567"/>
        <w:rPr>
          <w:snapToGrid w:val="0"/>
          <w:sz w:val="22"/>
          <w:szCs w:val="22"/>
          <w:lang w:val="lt-LT" w:eastAsia="en-US"/>
        </w:rPr>
      </w:pPr>
      <w:r w:rsidRPr="00BE787E">
        <w:rPr>
          <w:snapToGrid w:val="0"/>
          <w:sz w:val="22"/>
          <w:szCs w:val="22"/>
          <w:lang w:val="lt-LT" w:eastAsia="en-US"/>
        </w:rPr>
        <w:t xml:space="preserve">jeigu yra alergija </w:t>
      </w:r>
      <w:proofErr w:type="spellStart"/>
      <w:r w:rsidRPr="00BE787E">
        <w:rPr>
          <w:snapToGrid w:val="0"/>
          <w:sz w:val="22"/>
          <w:szCs w:val="22"/>
          <w:lang w:val="lt-LT" w:eastAsia="en-US"/>
        </w:rPr>
        <w:t>linezolidui</w:t>
      </w:r>
      <w:proofErr w:type="spellEnd"/>
      <w:r w:rsidRPr="00BE787E">
        <w:rPr>
          <w:snapToGrid w:val="0"/>
          <w:sz w:val="22"/>
          <w:szCs w:val="22"/>
          <w:lang w:val="lt-LT" w:eastAsia="en-US"/>
        </w:rPr>
        <w:t xml:space="preserve"> arba bet kuriai pagalbinei šio vaisto medžiagai (jos išvardytos 6 skyriuje).</w:t>
      </w:r>
    </w:p>
    <w:p w:rsidR="00CD7DBD" w:rsidRPr="00BE787E" w:rsidRDefault="00CD7DBD" w:rsidP="00CD7DBD">
      <w:pPr>
        <w:widowControl w:val="0"/>
        <w:numPr>
          <w:ilvl w:val="0"/>
          <w:numId w:val="1"/>
        </w:numPr>
        <w:ind w:left="567" w:hanging="567"/>
        <w:rPr>
          <w:bCs/>
          <w:snapToGrid w:val="0"/>
          <w:sz w:val="22"/>
          <w:szCs w:val="22"/>
          <w:lang w:val="lt-LT" w:eastAsia="en-US"/>
        </w:rPr>
      </w:pPr>
      <w:r w:rsidRPr="00BE787E">
        <w:rPr>
          <w:bCs/>
          <w:snapToGrid w:val="0"/>
          <w:sz w:val="22"/>
          <w:szCs w:val="22"/>
          <w:lang w:val="lt-LT" w:eastAsia="en-US"/>
        </w:rPr>
        <w:t xml:space="preserve">jeigu vartojate arba per praėjusias 2 savaites vartojote kitų vaistų, kurie yra žinomi kaip </w:t>
      </w:r>
      <w:proofErr w:type="spellStart"/>
      <w:r w:rsidRPr="00BE787E">
        <w:rPr>
          <w:bCs/>
          <w:snapToGrid w:val="0"/>
          <w:sz w:val="22"/>
          <w:szCs w:val="22"/>
          <w:lang w:val="lt-LT" w:eastAsia="en-US"/>
        </w:rPr>
        <w:t>monoaminooksidazės</w:t>
      </w:r>
      <w:proofErr w:type="spellEnd"/>
      <w:r w:rsidRPr="00BE787E">
        <w:rPr>
          <w:bCs/>
          <w:snapToGrid w:val="0"/>
          <w:sz w:val="22"/>
          <w:szCs w:val="22"/>
          <w:lang w:val="lt-LT" w:eastAsia="en-US"/>
        </w:rPr>
        <w:t xml:space="preserve"> inhibitoriai (MAOI, pavyzdžiui, </w:t>
      </w:r>
      <w:proofErr w:type="spellStart"/>
      <w:r w:rsidRPr="00BE787E">
        <w:rPr>
          <w:bCs/>
          <w:snapToGrid w:val="0"/>
          <w:sz w:val="22"/>
          <w:szCs w:val="22"/>
          <w:lang w:val="lt-LT" w:eastAsia="en-US"/>
        </w:rPr>
        <w:t>fenelzino</w:t>
      </w:r>
      <w:proofErr w:type="spellEnd"/>
      <w:r w:rsidRPr="00BE787E">
        <w:rPr>
          <w:bCs/>
          <w:snapToGrid w:val="0"/>
          <w:sz w:val="22"/>
          <w:szCs w:val="22"/>
          <w:lang w:val="lt-LT" w:eastAsia="en-US"/>
        </w:rPr>
        <w:t xml:space="preserve">, </w:t>
      </w:r>
      <w:proofErr w:type="spellStart"/>
      <w:r w:rsidRPr="00BE787E">
        <w:rPr>
          <w:bCs/>
          <w:snapToGrid w:val="0"/>
          <w:sz w:val="22"/>
          <w:szCs w:val="22"/>
          <w:lang w:val="lt-LT" w:eastAsia="en-US"/>
        </w:rPr>
        <w:t>izokarboksazido</w:t>
      </w:r>
      <w:proofErr w:type="spellEnd"/>
      <w:r w:rsidRPr="00BE787E">
        <w:rPr>
          <w:bCs/>
          <w:snapToGrid w:val="0"/>
          <w:sz w:val="22"/>
          <w:szCs w:val="22"/>
          <w:lang w:val="lt-LT" w:eastAsia="en-US"/>
        </w:rPr>
        <w:t xml:space="preserve">, </w:t>
      </w:r>
      <w:proofErr w:type="spellStart"/>
      <w:r w:rsidRPr="00BE787E">
        <w:rPr>
          <w:bCs/>
          <w:snapToGrid w:val="0"/>
          <w:sz w:val="22"/>
          <w:szCs w:val="22"/>
          <w:lang w:val="lt-LT" w:eastAsia="en-US"/>
        </w:rPr>
        <w:t>selegilino</w:t>
      </w:r>
      <w:proofErr w:type="spellEnd"/>
      <w:r w:rsidRPr="00BE787E">
        <w:rPr>
          <w:bCs/>
          <w:snapToGrid w:val="0"/>
          <w:sz w:val="22"/>
          <w:szCs w:val="22"/>
          <w:lang w:val="lt-LT" w:eastAsia="en-US"/>
        </w:rPr>
        <w:t xml:space="preserve">, </w:t>
      </w:r>
      <w:proofErr w:type="spellStart"/>
      <w:r w:rsidRPr="00BE787E">
        <w:rPr>
          <w:bCs/>
          <w:snapToGrid w:val="0"/>
          <w:sz w:val="22"/>
          <w:szCs w:val="22"/>
          <w:lang w:val="lt-LT" w:eastAsia="en-US"/>
        </w:rPr>
        <w:t>moklobemido</w:t>
      </w:r>
      <w:proofErr w:type="spellEnd"/>
      <w:r w:rsidRPr="00BE787E">
        <w:rPr>
          <w:bCs/>
          <w:snapToGrid w:val="0"/>
          <w:sz w:val="22"/>
          <w:szCs w:val="22"/>
          <w:lang w:val="lt-LT" w:eastAsia="en-US"/>
        </w:rPr>
        <w:t xml:space="preserve">). </w:t>
      </w:r>
      <w:r>
        <w:rPr>
          <w:bCs/>
          <w:snapToGrid w:val="0"/>
          <w:sz w:val="22"/>
          <w:szCs w:val="22"/>
          <w:lang w:val="lt-LT" w:eastAsia="en-US"/>
        </w:rPr>
        <w:t>Šie vaistai</w:t>
      </w:r>
      <w:r w:rsidRPr="00BE787E">
        <w:rPr>
          <w:bCs/>
          <w:snapToGrid w:val="0"/>
          <w:sz w:val="22"/>
          <w:szCs w:val="22"/>
          <w:lang w:val="lt-LT" w:eastAsia="en-US"/>
        </w:rPr>
        <w:t xml:space="preserve"> gali būti vartojami depresijai ar </w:t>
      </w:r>
      <w:proofErr w:type="spellStart"/>
      <w:r w:rsidRPr="00BE787E">
        <w:rPr>
          <w:bCs/>
          <w:snapToGrid w:val="0"/>
          <w:sz w:val="22"/>
          <w:szCs w:val="22"/>
          <w:lang w:val="lt-LT" w:eastAsia="en-US"/>
        </w:rPr>
        <w:t>Parkinsono</w:t>
      </w:r>
      <w:proofErr w:type="spellEnd"/>
      <w:r>
        <w:rPr>
          <w:bCs/>
          <w:snapToGrid w:val="0"/>
          <w:sz w:val="22"/>
          <w:szCs w:val="22"/>
          <w:lang w:val="lt-LT" w:eastAsia="en-US"/>
        </w:rPr>
        <w:t xml:space="preserve"> (</w:t>
      </w:r>
      <w:proofErr w:type="spellStart"/>
      <w:r>
        <w:rPr>
          <w:bCs/>
          <w:i/>
          <w:snapToGrid w:val="0"/>
          <w:sz w:val="22"/>
          <w:szCs w:val="22"/>
          <w:lang w:val="lt-LT" w:eastAsia="en-US"/>
        </w:rPr>
        <w:t>Parkinson</w:t>
      </w:r>
      <w:proofErr w:type="spellEnd"/>
      <w:r>
        <w:rPr>
          <w:bCs/>
          <w:snapToGrid w:val="0"/>
          <w:sz w:val="22"/>
          <w:szCs w:val="22"/>
          <w:lang w:val="lt-LT" w:eastAsia="en-US"/>
        </w:rPr>
        <w:t>)</w:t>
      </w:r>
      <w:r w:rsidRPr="00BE787E">
        <w:rPr>
          <w:bCs/>
          <w:snapToGrid w:val="0"/>
          <w:sz w:val="22"/>
          <w:szCs w:val="22"/>
          <w:lang w:val="lt-LT" w:eastAsia="en-US"/>
        </w:rPr>
        <w:t xml:space="preserve"> ligai gydyti;</w:t>
      </w:r>
    </w:p>
    <w:p w:rsidR="00CD7DBD" w:rsidRPr="00BE787E" w:rsidRDefault="00CD7DBD" w:rsidP="00CD7DBD">
      <w:pPr>
        <w:widowControl w:val="0"/>
        <w:numPr>
          <w:ilvl w:val="0"/>
          <w:numId w:val="1"/>
        </w:numPr>
        <w:ind w:left="567" w:hanging="567"/>
        <w:rPr>
          <w:bCs/>
          <w:snapToGrid w:val="0"/>
          <w:sz w:val="22"/>
          <w:szCs w:val="22"/>
          <w:lang w:val="lt-LT" w:eastAsia="en-US"/>
        </w:rPr>
      </w:pPr>
      <w:r w:rsidRPr="00BE787E">
        <w:rPr>
          <w:bCs/>
          <w:snapToGrid w:val="0"/>
          <w:sz w:val="22"/>
          <w:szCs w:val="22"/>
          <w:lang w:val="lt-LT" w:eastAsia="en-US"/>
        </w:rPr>
        <w:t xml:space="preserve">jeigu esate žindyvė. Tai yra todėl, kad </w:t>
      </w:r>
      <w:proofErr w:type="spellStart"/>
      <w:r>
        <w:rPr>
          <w:bCs/>
          <w:snapToGrid w:val="0"/>
          <w:sz w:val="22"/>
          <w:szCs w:val="22"/>
          <w:lang w:val="lt-LT" w:eastAsia="en-US"/>
        </w:rPr>
        <w:t>Linezolid</w:t>
      </w:r>
      <w:proofErr w:type="spellEnd"/>
      <w:r>
        <w:rPr>
          <w:bCs/>
          <w:snapToGrid w:val="0"/>
          <w:sz w:val="22"/>
          <w:szCs w:val="22"/>
          <w:lang w:val="lt-LT" w:eastAsia="en-US"/>
        </w:rPr>
        <w:t xml:space="preserve"> </w:t>
      </w:r>
      <w:proofErr w:type="spellStart"/>
      <w:r>
        <w:rPr>
          <w:bCs/>
          <w:snapToGrid w:val="0"/>
          <w:sz w:val="22"/>
          <w:szCs w:val="22"/>
          <w:lang w:val="lt-LT" w:eastAsia="en-US"/>
        </w:rPr>
        <w:t>Accord</w:t>
      </w:r>
      <w:proofErr w:type="spellEnd"/>
      <w:r w:rsidRPr="00BE787E">
        <w:rPr>
          <w:bCs/>
          <w:snapToGrid w:val="0"/>
          <w:sz w:val="22"/>
          <w:szCs w:val="22"/>
          <w:lang w:val="lt-LT" w:eastAsia="en-US"/>
        </w:rPr>
        <w:t xml:space="preserve"> pereina į žindyvės pieną ir gali paveikti kūdikį.</w:t>
      </w:r>
    </w:p>
    <w:p w:rsidR="00CD7DBD" w:rsidRPr="00BE787E" w:rsidRDefault="00CD7DBD" w:rsidP="00CD7DBD">
      <w:pPr>
        <w:widowControl w:val="0"/>
        <w:numPr>
          <w:ilvl w:val="12"/>
          <w:numId w:val="0"/>
        </w:numPr>
        <w:tabs>
          <w:tab w:val="left" w:pos="567"/>
        </w:tabs>
        <w:ind w:left="567" w:hanging="567"/>
        <w:rPr>
          <w:bCs/>
          <w:snapToGrid w:val="0"/>
          <w:sz w:val="22"/>
          <w:szCs w:val="22"/>
          <w:lang w:val="lt-LT" w:eastAsia="en-US"/>
        </w:rPr>
      </w:pPr>
    </w:p>
    <w:p w:rsidR="00CD7DBD" w:rsidRPr="00BE787E" w:rsidRDefault="00CD7DBD" w:rsidP="00CD7DBD">
      <w:pPr>
        <w:widowControl w:val="0"/>
        <w:numPr>
          <w:ilvl w:val="12"/>
          <w:numId w:val="0"/>
        </w:numPr>
        <w:tabs>
          <w:tab w:val="left" w:pos="567"/>
        </w:tabs>
        <w:ind w:left="567" w:hanging="567"/>
        <w:rPr>
          <w:b/>
          <w:bCs/>
          <w:snapToGrid w:val="0"/>
          <w:sz w:val="22"/>
          <w:szCs w:val="22"/>
          <w:lang w:val="lt-LT" w:eastAsia="en-US"/>
        </w:rPr>
      </w:pPr>
      <w:r w:rsidRPr="00BE787E">
        <w:rPr>
          <w:b/>
          <w:bCs/>
          <w:snapToGrid w:val="0"/>
          <w:sz w:val="22"/>
          <w:szCs w:val="22"/>
          <w:lang w:val="lt-LT" w:eastAsia="en-US"/>
        </w:rPr>
        <w:t>Įspėjimai ir atsargumo priemonės</w:t>
      </w:r>
    </w:p>
    <w:p w:rsidR="00CD7DBD" w:rsidRPr="00F8355A" w:rsidRDefault="00CD7DBD" w:rsidP="00CD7DBD">
      <w:pPr>
        <w:widowControl w:val="0"/>
        <w:numPr>
          <w:ilvl w:val="12"/>
          <w:numId w:val="0"/>
        </w:numPr>
        <w:rPr>
          <w:bCs/>
          <w:snapToGrid w:val="0"/>
          <w:sz w:val="22"/>
          <w:szCs w:val="22"/>
          <w:lang w:val="lt-LT" w:eastAsia="en-US"/>
        </w:rPr>
      </w:pPr>
      <w:r w:rsidRPr="00172805">
        <w:rPr>
          <w:bCs/>
          <w:snapToGrid w:val="0"/>
          <w:sz w:val="22"/>
          <w:szCs w:val="22"/>
          <w:lang w:val="lt-LT" w:eastAsia="en-US"/>
        </w:rPr>
        <w:t xml:space="preserve">Pasitarkite su gydytoju, vaistininku arba slaugytoju, prieš pradėdami vartoti </w:t>
      </w:r>
      <w:proofErr w:type="spellStart"/>
      <w:r w:rsidRPr="00F8355A">
        <w:rPr>
          <w:bCs/>
          <w:snapToGrid w:val="0"/>
          <w:sz w:val="22"/>
          <w:szCs w:val="22"/>
          <w:lang w:val="lt-LT" w:eastAsia="en-US"/>
        </w:rPr>
        <w:t>Linezolid</w:t>
      </w:r>
      <w:proofErr w:type="spellEnd"/>
      <w:r w:rsidRPr="00F8355A">
        <w:rPr>
          <w:bCs/>
          <w:snapToGrid w:val="0"/>
          <w:sz w:val="22"/>
          <w:szCs w:val="22"/>
          <w:lang w:val="lt-LT" w:eastAsia="en-US"/>
        </w:rPr>
        <w:t xml:space="preserve"> </w:t>
      </w:r>
      <w:proofErr w:type="spellStart"/>
      <w:r w:rsidRPr="00F8355A">
        <w:rPr>
          <w:bCs/>
          <w:snapToGrid w:val="0"/>
          <w:sz w:val="22"/>
          <w:szCs w:val="22"/>
          <w:lang w:val="lt-LT" w:eastAsia="en-US"/>
        </w:rPr>
        <w:t>Accord</w:t>
      </w:r>
      <w:proofErr w:type="spellEnd"/>
      <w:r w:rsidRPr="00F8355A">
        <w:rPr>
          <w:bCs/>
          <w:snapToGrid w:val="0"/>
          <w:sz w:val="22"/>
          <w:szCs w:val="22"/>
          <w:lang w:val="lt-LT" w:eastAsia="en-US"/>
        </w:rPr>
        <w:t>.</w:t>
      </w:r>
    </w:p>
    <w:p w:rsidR="00CD7DBD" w:rsidRPr="00172805" w:rsidRDefault="00CD7DBD" w:rsidP="00CD7DBD">
      <w:pPr>
        <w:widowControl w:val="0"/>
        <w:numPr>
          <w:ilvl w:val="12"/>
          <w:numId w:val="0"/>
        </w:numPr>
        <w:rPr>
          <w:sz w:val="22"/>
          <w:lang w:val="lt-LT"/>
        </w:rPr>
      </w:pPr>
    </w:p>
    <w:p w:rsidR="00CD7DBD" w:rsidRPr="00BE787E" w:rsidRDefault="00CD7DBD" w:rsidP="00CD7DBD">
      <w:pPr>
        <w:widowControl w:val="0"/>
        <w:numPr>
          <w:ilvl w:val="12"/>
          <w:numId w:val="0"/>
        </w:numPr>
        <w:rPr>
          <w:bCs/>
          <w:snapToGrid w:val="0"/>
          <w:sz w:val="22"/>
          <w:szCs w:val="22"/>
          <w:lang w:val="lt-LT" w:eastAsia="en-US"/>
        </w:rPr>
      </w:pPr>
      <w:proofErr w:type="spellStart"/>
      <w:r w:rsidRPr="00BE787E">
        <w:rPr>
          <w:bCs/>
          <w:snapToGrid w:val="0"/>
          <w:sz w:val="22"/>
          <w:szCs w:val="22"/>
          <w:lang w:val="lt-LT" w:eastAsia="en-US"/>
        </w:rPr>
        <w:t>Linezolid</w:t>
      </w:r>
      <w:proofErr w:type="spellEnd"/>
      <w:r w:rsidRPr="00BE787E">
        <w:rPr>
          <w:bCs/>
          <w:snapToGrid w:val="0"/>
          <w:sz w:val="22"/>
          <w:szCs w:val="22"/>
          <w:lang w:val="lt-LT" w:eastAsia="en-US"/>
        </w:rPr>
        <w:t xml:space="preserve"> </w:t>
      </w:r>
      <w:proofErr w:type="spellStart"/>
      <w:r w:rsidRPr="00BE787E">
        <w:rPr>
          <w:bCs/>
          <w:snapToGrid w:val="0"/>
          <w:sz w:val="22"/>
          <w:szCs w:val="22"/>
          <w:lang w:val="lt-LT" w:eastAsia="en-US"/>
        </w:rPr>
        <w:t>Accord</w:t>
      </w:r>
      <w:proofErr w:type="spellEnd"/>
      <w:r w:rsidRPr="00BE787E">
        <w:rPr>
          <w:bCs/>
          <w:snapToGrid w:val="0"/>
          <w:sz w:val="22"/>
          <w:szCs w:val="22"/>
          <w:lang w:val="lt-LT" w:eastAsia="en-US"/>
        </w:rPr>
        <w:t xml:space="preserve"> Jums gali netikti, jeigu atsakysite „taip“ į bet kurį toliau pateiktą klausimą. Tokiu atveju pasakykite savo gydytojui, nes jam gali reikėti tikrinti bendrąją Jūsų sveikatos būklę ir kraujospūdį prieš gydymą bei jo metu arba jis gali nuspręsti, kad kitoks gydymas Jums yra tinkamesnis.</w:t>
      </w:r>
    </w:p>
    <w:p w:rsidR="00CD7DBD" w:rsidRPr="00BE787E" w:rsidRDefault="00CD7DBD" w:rsidP="00CD7DBD">
      <w:pPr>
        <w:widowControl w:val="0"/>
        <w:numPr>
          <w:ilvl w:val="12"/>
          <w:numId w:val="0"/>
        </w:numPr>
        <w:rPr>
          <w:bCs/>
          <w:snapToGrid w:val="0"/>
          <w:sz w:val="22"/>
          <w:szCs w:val="22"/>
          <w:lang w:val="lt-LT" w:eastAsia="en-US"/>
        </w:rPr>
      </w:pPr>
    </w:p>
    <w:p w:rsidR="00CD7DBD" w:rsidRPr="00BE787E" w:rsidRDefault="00CD7DBD" w:rsidP="00CD7DBD">
      <w:pPr>
        <w:widowControl w:val="0"/>
        <w:numPr>
          <w:ilvl w:val="12"/>
          <w:numId w:val="0"/>
        </w:numPr>
        <w:tabs>
          <w:tab w:val="left" w:pos="567"/>
        </w:tabs>
        <w:ind w:left="567" w:hanging="567"/>
        <w:rPr>
          <w:bCs/>
          <w:snapToGrid w:val="0"/>
          <w:sz w:val="22"/>
          <w:szCs w:val="22"/>
          <w:lang w:val="lt-LT" w:eastAsia="en-US"/>
        </w:rPr>
      </w:pPr>
      <w:r w:rsidRPr="00BE787E">
        <w:rPr>
          <w:bCs/>
          <w:snapToGrid w:val="0"/>
          <w:sz w:val="22"/>
          <w:szCs w:val="22"/>
          <w:lang w:val="lt-LT" w:eastAsia="en-US"/>
        </w:rPr>
        <w:t>Pasiklauskite savo gydytojo, jeigu abejojate, ar Jums tinka šios kategorijos:</w:t>
      </w:r>
    </w:p>
    <w:p w:rsidR="00CD7DBD" w:rsidRPr="00BE787E" w:rsidRDefault="00CD7DBD" w:rsidP="00CD7DBD">
      <w:pPr>
        <w:widowControl w:val="0"/>
        <w:numPr>
          <w:ilvl w:val="0"/>
          <w:numId w:val="2"/>
        </w:numPr>
        <w:ind w:left="567" w:hanging="567"/>
        <w:rPr>
          <w:bCs/>
          <w:snapToGrid w:val="0"/>
          <w:sz w:val="22"/>
          <w:szCs w:val="22"/>
          <w:lang w:val="lt-LT" w:eastAsia="en-US"/>
        </w:rPr>
      </w:pPr>
      <w:r w:rsidRPr="00BE787E">
        <w:rPr>
          <w:bCs/>
          <w:snapToGrid w:val="0"/>
          <w:sz w:val="22"/>
          <w:szCs w:val="22"/>
          <w:lang w:val="lt-LT" w:eastAsia="en-US"/>
        </w:rPr>
        <w:t>Ar yra padidėjęs kraujospūdis, ar vartojate jį mažinančių vaistų?</w:t>
      </w:r>
    </w:p>
    <w:p w:rsidR="00CD7DBD" w:rsidRPr="00BE787E" w:rsidRDefault="00CD7DBD" w:rsidP="00CD7DBD">
      <w:pPr>
        <w:widowControl w:val="0"/>
        <w:numPr>
          <w:ilvl w:val="0"/>
          <w:numId w:val="2"/>
        </w:numPr>
        <w:ind w:left="567" w:hanging="567"/>
        <w:rPr>
          <w:bCs/>
          <w:snapToGrid w:val="0"/>
          <w:sz w:val="22"/>
          <w:szCs w:val="22"/>
          <w:lang w:val="lt-LT" w:eastAsia="en-US"/>
        </w:rPr>
      </w:pPr>
      <w:r w:rsidRPr="00BE787E">
        <w:rPr>
          <w:bCs/>
          <w:snapToGrid w:val="0"/>
          <w:sz w:val="22"/>
          <w:szCs w:val="22"/>
          <w:lang w:val="lt-LT" w:eastAsia="en-US"/>
        </w:rPr>
        <w:t>Ar yra diagnozuotas padidėjęs skydliaukės aktyvumas?</w:t>
      </w:r>
    </w:p>
    <w:p w:rsidR="00CD7DBD" w:rsidRPr="00BE787E" w:rsidRDefault="00CD7DBD" w:rsidP="00CD7DBD">
      <w:pPr>
        <w:widowControl w:val="0"/>
        <w:numPr>
          <w:ilvl w:val="0"/>
          <w:numId w:val="2"/>
        </w:numPr>
        <w:ind w:left="567" w:hanging="567"/>
        <w:rPr>
          <w:bCs/>
          <w:snapToGrid w:val="0"/>
          <w:sz w:val="22"/>
          <w:szCs w:val="22"/>
          <w:lang w:val="lt-LT" w:eastAsia="en-US"/>
        </w:rPr>
      </w:pPr>
      <w:r w:rsidRPr="00BE787E">
        <w:rPr>
          <w:bCs/>
          <w:snapToGrid w:val="0"/>
          <w:sz w:val="22"/>
          <w:szCs w:val="22"/>
          <w:lang w:val="lt-LT" w:eastAsia="en-US"/>
        </w:rPr>
        <w:t>Ar yra diagnozuotas antinksčių navikas (</w:t>
      </w:r>
      <w:proofErr w:type="spellStart"/>
      <w:r w:rsidRPr="00BE787E">
        <w:rPr>
          <w:bCs/>
          <w:snapToGrid w:val="0"/>
          <w:sz w:val="22"/>
          <w:szCs w:val="22"/>
          <w:lang w:val="lt-LT" w:eastAsia="en-US"/>
        </w:rPr>
        <w:t>feochromocitoma</w:t>
      </w:r>
      <w:proofErr w:type="spellEnd"/>
      <w:r w:rsidRPr="00BE787E">
        <w:rPr>
          <w:bCs/>
          <w:snapToGrid w:val="0"/>
          <w:sz w:val="22"/>
          <w:szCs w:val="22"/>
          <w:lang w:val="lt-LT" w:eastAsia="en-US"/>
        </w:rPr>
        <w:t xml:space="preserve">) arba </w:t>
      </w:r>
      <w:proofErr w:type="spellStart"/>
      <w:r w:rsidRPr="00BE787E">
        <w:rPr>
          <w:bCs/>
          <w:snapToGrid w:val="0"/>
          <w:sz w:val="22"/>
          <w:szCs w:val="22"/>
          <w:lang w:val="lt-LT" w:eastAsia="en-US"/>
        </w:rPr>
        <w:t>karcinoido</w:t>
      </w:r>
      <w:proofErr w:type="spellEnd"/>
      <w:r w:rsidRPr="00BE787E">
        <w:rPr>
          <w:bCs/>
          <w:snapToGrid w:val="0"/>
          <w:sz w:val="22"/>
          <w:szCs w:val="22"/>
          <w:lang w:val="lt-LT" w:eastAsia="en-US"/>
        </w:rPr>
        <w:t xml:space="preserve"> sindromas (sukeltas hormonų sistemos navikų ir pasireiškiantis tokiais simptomais kaip viduriavimas, odos paraudimas, švokštimas)?</w:t>
      </w:r>
    </w:p>
    <w:p w:rsidR="00CD7DBD" w:rsidRPr="00FB3CE6" w:rsidRDefault="00CD7DBD" w:rsidP="00CD7DBD">
      <w:pPr>
        <w:widowControl w:val="0"/>
        <w:numPr>
          <w:ilvl w:val="0"/>
          <w:numId w:val="2"/>
        </w:numPr>
        <w:ind w:left="567" w:hanging="567"/>
        <w:rPr>
          <w:bCs/>
          <w:snapToGrid w:val="0"/>
          <w:sz w:val="22"/>
          <w:szCs w:val="22"/>
          <w:lang w:val="lt-LT" w:eastAsia="en-US"/>
        </w:rPr>
      </w:pPr>
      <w:r w:rsidRPr="00BE787E">
        <w:rPr>
          <w:bCs/>
          <w:snapToGrid w:val="0"/>
          <w:sz w:val="22"/>
          <w:szCs w:val="22"/>
          <w:lang w:val="lt-LT" w:eastAsia="en-US"/>
        </w:rPr>
        <w:t xml:space="preserve">Ar Jus kamuoja </w:t>
      </w:r>
      <w:proofErr w:type="spellStart"/>
      <w:r w:rsidRPr="003B73F4">
        <w:rPr>
          <w:bCs/>
          <w:snapToGrid w:val="0"/>
          <w:sz w:val="22"/>
          <w:szCs w:val="22"/>
          <w:lang w:val="lt-LT" w:eastAsia="en-US"/>
        </w:rPr>
        <w:t>bipolinis</w:t>
      </w:r>
      <w:proofErr w:type="spellEnd"/>
      <w:r w:rsidRPr="003B73F4">
        <w:rPr>
          <w:bCs/>
          <w:snapToGrid w:val="0"/>
          <w:sz w:val="22"/>
          <w:szCs w:val="22"/>
          <w:lang w:val="lt-LT" w:eastAsia="en-US"/>
        </w:rPr>
        <w:t xml:space="preserve"> sutrikimas</w:t>
      </w:r>
      <w:r w:rsidRPr="00BE787E">
        <w:rPr>
          <w:bCs/>
          <w:snapToGrid w:val="0"/>
          <w:sz w:val="22"/>
          <w:szCs w:val="22"/>
          <w:lang w:val="lt-LT" w:eastAsia="en-US"/>
        </w:rPr>
        <w:t xml:space="preserve">, </w:t>
      </w:r>
      <w:proofErr w:type="spellStart"/>
      <w:r w:rsidRPr="00BE787E">
        <w:rPr>
          <w:bCs/>
          <w:snapToGrid w:val="0"/>
          <w:sz w:val="22"/>
          <w:szCs w:val="22"/>
          <w:lang w:val="lt-LT" w:eastAsia="en-US"/>
        </w:rPr>
        <w:t>šizoafektinis</w:t>
      </w:r>
      <w:proofErr w:type="spellEnd"/>
      <w:r w:rsidRPr="00BE787E">
        <w:rPr>
          <w:bCs/>
          <w:snapToGrid w:val="0"/>
          <w:sz w:val="22"/>
          <w:szCs w:val="22"/>
          <w:lang w:val="lt-LT" w:eastAsia="en-US"/>
        </w:rPr>
        <w:t xml:space="preserve"> sutrikimas, psichikos sutrikimas arba kitos psichikos problemos?</w:t>
      </w:r>
    </w:p>
    <w:p w:rsidR="00CD7DBD" w:rsidRPr="006B4A51" w:rsidRDefault="00CD7DBD" w:rsidP="00CD7DBD">
      <w:pPr>
        <w:widowControl w:val="0"/>
        <w:numPr>
          <w:ilvl w:val="0"/>
          <w:numId w:val="2"/>
        </w:numPr>
        <w:ind w:left="567" w:hanging="567"/>
        <w:rPr>
          <w:bCs/>
          <w:snapToGrid w:val="0"/>
          <w:sz w:val="22"/>
          <w:szCs w:val="22"/>
          <w:lang w:val="lt-LT" w:eastAsia="en-US"/>
        </w:rPr>
      </w:pPr>
      <w:r w:rsidRPr="006B4A51">
        <w:rPr>
          <w:bCs/>
          <w:snapToGrid w:val="0"/>
          <w:sz w:val="22"/>
          <w:szCs w:val="22"/>
          <w:lang w:val="lt-LT" w:eastAsia="en-US"/>
        </w:rPr>
        <w:t xml:space="preserve">Ar Jums yra buvusi </w:t>
      </w:r>
      <w:proofErr w:type="spellStart"/>
      <w:r w:rsidRPr="006B4A51">
        <w:rPr>
          <w:bCs/>
          <w:snapToGrid w:val="0"/>
          <w:sz w:val="22"/>
          <w:szCs w:val="22"/>
          <w:lang w:val="lt-LT" w:eastAsia="en-US"/>
        </w:rPr>
        <w:t>hiponatremija</w:t>
      </w:r>
      <w:proofErr w:type="spellEnd"/>
      <w:r w:rsidRPr="006B4A51">
        <w:rPr>
          <w:bCs/>
          <w:snapToGrid w:val="0"/>
          <w:sz w:val="22"/>
          <w:szCs w:val="22"/>
          <w:lang w:val="lt-LT" w:eastAsia="en-US"/>
        </w:rPr>
        <w:t xml:space="preserve"> (mažas natrio kiekis kraujyje) </w:t>
      </w:r>
      <w:bookmarkStart w:id="0" w:name="_Hlk96349336"/>
      <w:r w:rsidRPr="006B4A51">
        <w:rPr>
          <w:bCs/>
          <w:snapToGrid w:val="0"/>
          <w:sz w:val="22"/>
          <w:szCs w:val="22"/>
          <w:lang w:val="lt-LT" w:eastAsia="en-US"/>
        </w:rPr>
        <w:t xml:space="preserve">arba Jūs vartojote vaistų, kurie </w:t>
      </w:r>
      <w:r w:rsidRPr="006B4A51">
        <w:rPr>
          <w:bCs/>
          <w:snapToGrid w:val="0"/>
          <w:sz w:val="22"/>
          <w:szCs w:val="22"/>
          <w:lang w:val="lt-LT" w:eastAsia="en-US"/>
        </w:rPr>
        <w:lastRenderedPageBreak/>
        <w:t xml:space="preserve">mažina natrio kiekį kraujyje, pavyzdžiui, tam tikrų diuretikų (taip pat dar vadinamų „vandens tabletės“), tokių kaip </w:t>
      </w:r>
      <w:proofErr w:type="spellStart"/>
      <w:r w:rsidRPr="006B4A51">
        <w:rPr>
          <w:bCs/>
          <w:snapToGrid w:val="0"/>
          <w:sz w:val="22"/>
          <w:szCs w:val="22"/>
          <w:lang w:val="lt-LT" w:eastAsia="en-US"/>
        </w:rPr>
        <w:t>hidrochlorotiazidas</w:t>
      </w:r>
      <w:bookmarkEnd w:id="0"/>
      <w:proofErr w:type="spellEnd"/>
      <w:r w:rsidRPr="006B4A51">
        <w:rPr>
          <w:bCs/>
          <w:snapToGrid w:val="0"/>
          <w:sz w:val="22"/>
          <w:szCs w:val="22"/>
          <w:lang w:val="lt-LT" w:eastAsia="en-US"/>
        </w:rPr>
        <w:t>?</w:t>
      </w:r>
    </w:p>
    <w:p w:rsidR="00CD7DBD" w:rsidRPr="006B4A51" w:rsidRDefault="00CD7DBD" w:rsidP="00CD7DBD">
      <w:pPr>
        <w:widowControl w:val="0"/>
        <w:numPr>
          <w:ilvl w:val="0"/>
          <w:numId w:val="2"/>
        </w:numPr>
        <w:ind w:left="567" w:hanging="567"/>
        <w:rPr>
          <w:bCs/>
          <w:snapToGrid w:val="0"/>
          <w:sz w:val="22"/>
          <w:szCs w:val="22"/>
          <w:lang w:val="lt-LT" w:eastAsia="en-US"/>
        </w:rPr>
      </w:pPr>
      <w:r w:rsidRPr="006B4A51">
        <w:rPr>
          <w:bCs/>
          <w:snapToGrid w:val="0"/>
          <w:sz w:val="22"/>
          <w:szCs w:val="22"/>
          <w:lang w:val="lt-LT" w:eastAsia="en-US"/>
        </w:rPr>
        <w:t xml:space="preserve">Ar Jūs vartojate </w:t>
      </w:r>
      <w:proofErr w:type="spellStart"/>
      <w:r w:rsidRPr="006B4A51">
        <w:rPr>
          <w:bCs/>
          <w:snapToGrid w:val="0"/>
          <w:sz w:val="22"/>
          <w:szCs w:val="22"/>
          <w:lang w:val="lt-LT" w:eastAsia="en-US"/>
        </w:rPr>
        <w:t>opioidus</w:t>
      </w:r>
      <w:proofErr w:type="spellEnd"/>
      <w:r w:rsidRPr="006B4A51">
        <w:rPr>
          <w:bCs/>
          <w:snapToGrid w:val="0"/>
          <w:sz w:val="22"/>
          <w:szCs w:val="22"/>
          <w:lang w:val="lt-LT" w:eastAsia="en-US"/>
        </w:rPr>
        <w:t>?</w:t>
      </w:r>
    </w:p>
    <w:p w:rsidR="00CD7DBD" w:rsidRPr="003B73F4" w:rsidRDefault="00CD7DBD" w:rsidP="00CD7DBD">
      <w:pPr>
        <w:widowControl w:val="0"/>
        <w:rPr>
          <w:bCs/>
          <w:snapToGrid w:val="0"/>
          <w:sz w:val="22"/>
          <w:szCs w:val="22"/>
          <w:lang w:val="lt-LT" w:eastAsia="en-US"/>
        </w:rPr>
      </w:pPr>
    </w:p>
    <w:p w:rsidR="00CD7DBD" w:rsidRPr="003B73F4" w:rsidRDefault="00CD7DBD" w:rsidP="00CD7DBD">
      <w:pPr>
        <w:widowControl w:val="0"/>
        <w:rPr>
          <w:bCs/>
          <w:snapToGrid w:val="0"/>
          <w:sz w:val="22"/>
          <w:szCs w:val="22"/>
          <w:lang w:val="lt-LT" w:eastAsia="en-US"/>
        </w:rPr>
      </w:pPr>
      <w:r w:rsidRPr="003B73F4">
        <w:rPr>
          <w:bCs/>
          <w:snapToGrid w:val="0"/>
          <w:sz w:val="22"/>
          <w:szCs w:val="22"/>
          <w:lang w:val="lt-LT" w:eastAsia="en-US"/>
        </w:rPr>
        <w:t xml:space="preserve">Kai kurių vaistų, įskaitant antidepresantus ir </w:t>
      </w:r>
      <w:proofErr w:type="spellStart"/>
      <w:r w:rsidRPr="003B73F4">
        <w:rPr>
          <w:bCs/>
          <w:snapToGrid w:val="0"/>
          <w:sz w:val="22"/>
          <w:szCs w:val="22"/>
          <w:lang w:val="lt-LT" w:eastAsia="en-US"/>
        </w:rPr>
        <w:t>opioidus</w:t>
      </w:r>
      <w:proofErr w:type="spellEnd"/>
      <w:r w:rsidRPr="003B73F4">
        <w:rPr>
          <w:bCs/>
          <w:snapToGrid w:val="0"/>
          <w:sz w:val="22"/>
          <w:szCs w:val="22"/>
          <w:lang w:val="lt-LT" w:eastAsia="en-US"/>
        </w:rPr>
        <w:t xml:space="preserve">, vartojimas kartu su </w:t>
      </w:r>
      <w:proofErr w:type="spellStart"/>
      <w:r w:rsidRPr="003B73F4">
        <w:rPr>
          <w:bCs/>
          <w:snapToGrid w:val="0"/>
          <w:sz w:val="22"/>
          <w:szCs w:val="22"/>
          <w:lang w:val="lt-LT" w:eastAsia="en-US"/>
        </w:rPr>
        <w:t>Linezolid</w:t>
      </w:r>
      <w:proofErr w:type="spellEnd"/>
      <w:r w:rsidRPr="003B73F4">
        <w:rPr>
          <w:bCs/>
          <w:snapToGrid w:val="0"/>
          <w:sz w:val="22"/>
          <w:szCs w:val="22"/>
          <w:lang w:val="lt-LT" w:eastAsia="en-US"/>
        </w:rPr>
        <w:t xml:space="preserve"> </w:t>
      </w:r>
      <w:proofErr w:type="spellStart"/>
      <w:r w:rsidRPr="003B73F4">
        <w:rPr>
          <w:bCs/>
          <w:snapToGrid w:val="0"/>
          <w:sz w:val="22"/>
          <w:szCs w:val="22"/>
          <w:lang w:val="lt-LT" w:eastAsia="en-US"/>
        </w:rPr>
        <w:t>Accord</w:t>
      </w:r>
      <w:proofErr w:type="spellEnd"/>
      <w:r w:rsidRPr="003B73F4">
        <w:rPr>
          <w:bCs/>
          <w:snapToGrid w:val="0"/>
          <w:sz w:val="22"/>
          <w:szCs w:val="22"/>
          <w:lang w:val="lt-LT" w:eastAsia="en-US"/>
        </w:rPr>
        <w:t xml:space="preserve"> gali sukelti </w:t>
      </w:r>
      <w:proofErr w:type="spellStart"/>
      <w:r w:rsidRPr="003B73F4">
        <w:rPr>
          <w:bCs/>
          <w:snapToGrid w:val="0"/>
          <w:sz w:val="22"/>
          <w:szCs w:val="22"/>
          <w:lang w:val="lt-LT" w:eastAsia="en-US"/>
        </w:rPr>
        <w:t>serotonino</w:t>
      </w:r>
      <w:proofErr w:type="spellEnd"/>
      <w:r w:rsidRPr="003B73F4">
        <w:rPr>
          <w:bCs/>
          <w:snapToGrid w:val="0"/>
          <w:sz w:val="22"/>
          <w:szCs w:val="22"/>
          <w:lang w:val="lt-LT" w:eastAsia="en-US"/>
        </w:rPr>
        <w:t xml:space="preserve"> sindromą, galimai pavojingą gyvybei sutrikimą (žr. 2 skyriaus poskyrį „Kiti vaistai ir </w:t>
      </w:r>
      <w:proofErr w:type="spellStart"/>
      <w:r w:rsidRPr="003B73F4">
        <w:rPr>
          <w:bCs/>
          <w:snapToGrid w:val="0"/>
          <w:sz w:val="22"/>
          <w:szCs w:val="22"/>
          <w:lang w:val="lt-LT" w:eastAsia="en-US"/>
        </w:rPr>
        <w:t>Linezolid</w:t>
      </w:r>
      <w:proofErr w:type="spellEnd"/>
      <w:r w:rsidRPr="003B73F4">
        <w:rPr>
          <w:bCs/>
          <w:snapToGrid w:val="0"/>
          <w:sz w:val="22"/>
          <w:szCs w:val="22"/>
          <w:lang w:val="lt-LT" w:eastAsia="en-US"/>
        </w:rPr>
        <w:t xml:space="preserve"> </w:t>
      </w:r>
      <w:proofErr w:type="spellStart"/>
      <w:r w:rsidRPr="003B73F4">
        <w:rPr>
          <w:bCs/>
          <w:snapToGrid w:val="0"/>
          <w:sz w:val="22"/>
          <w:szCs w:val="22"/>
          <w:lang w:val="lt-LT" w:eastAsia="en-US"/>
        </w:rPr>
        <w:t>Accord</w:t>
      </w:r>
      <w:proofErr w:type="spellEnd"/>
      <w:r w:rsidRPr="003B73F4">
        <w:rPr>
          <w:bCs/>
          <w:snapToGrid w:val="0"/>
          <w:sz w:val="22"/>
          <w:szCs w:val="22"/>
          <w:lang w:val="lt-LT" w:eastAsia="en-US"/>
        </w:rPr>
        <w:t>“ ir 4 skyrių).</w:t>
      </w:r>
    </w:p>
    <w:p w:rsidR="00CD7DBD" w:rsidRPr="00BE787E" w:rsidRDefault="00CD7DBD" w:rsidP="00CD7DBD">
      <w:pPr>
        <w:widowControl w:val="0"/>
        <w:numPr>
          <w:ilvl w:val="12"/>
          <w:numId w:val="0"/>
        </w:numPr>
        <w:tabs>
          <w:tab w:val="left" w:pos="567"/>
        </w:tabs>
        <w:ind w:left="567" w:hanging="567"/>
        <w:rPr>
          <w:bCs/>
          <w:snapToGrid w:val="0"/>
          <w:sz w:val="22"/>
          <w:szCs w:val="22"/>
          <w:lang w:val="lt-LT" w:eastAsia="en-US"/>
        </w:rPr>
      </w:pPr>
    </w:p>
    <w:p w:rsidR="00CD7DBD" w:rsidRPr="00BE787E" w:rsidRDefault="00CD7DBD" w:rsidP="00CD7DBD">
      <w:pPr>
        <w:widowControl w:val="0"/>
        <w:numPr>
          <w:ilvl w:val="12"/>
          <w:numId w:val="0"/>
        </w:numPr>
        <w:tabs>
          <w:tab w:val="left" w:pos="567"/>
        </w:tabs>
        <w:ind w:left="567" w:hanging="567"/>
        <w:rPr>
          <w:b/>
          <w:bCs/>
          <w:snapToGrid w:val="0"/>
          <w:sz w:val="22"/>
          <w:szCs w:val="22"/>
          <w:lang w:val="lt-LT" w:eastAsia="en-US"/>
        </w:rPr>
      </w:pPr>
      <w:r w:rsidRPr="00BE787E">
        <w:rPr>
          <w:b/>
          <w:bCs/>
          <w:snapToGrid w:val="0"/>
          <w:sz w:val="22"/>
          <w:szCs w:val="22"/>
          <w:lang w:val="lt-LT" w:eastAsia="en-US"/>
        </w:rPr>
        <w:t xml:space="preserve">Specialios atsargumo priemonės vartojant </w:t>
      </w:r>
      <w:proofErr w:type="spellStart"/>
      <w:r w:rsidRPr="00BE787E">
        <w:rPr>
          <w:b/>
          <w:bCs/>
          <w:snapToGrid w:val="0"/>
          <w:sz w:val="22"/>
          <w:szCs w:val="22"/>
          <w:lang w:val="lt-LT" w:eastAsia="en-US"/>
        </w:rPr>
        <w:t>Linezolid</w:t>
      </w:r>
      <w:proofErr w:type="spellEnd"/>
      <w:r w:rsidRPr="00BE787E">
        <w:rPr>
          <w:b/>
          <w:bCs/>
          <w:snapToGrid w:val="0"/>
          <w:sz w:val="22"/>
          <w:szCs w:val="22"/>
          <w:lang w:val="lt-LT" w:eastAsia="en-US"/>
        </w:rPr>
        <w:t xml:space="preserve"> </w:t>
      </w:r>
      <w:proofErr w:type="spellStart"/>
      <w:r w:rsidRPr="00BE787E">
        <w:rPr>
          <w:b/>
          <w:bCs/>
          <w:snapToGrid w:val="0"/>
          <w:sz w:val="22"/>
          <w:szCs w:val="22"/>
          <w:lang w:val="lt-LT" w:eastAsia="en-US"/>
        </w:rPr>
        <w:t>Accord</w:t>
      </w:r>
      <w:proofErr w:type="spellEnd"/>
    </w:p>
    <w:p w:rsidR="00CD7DBD" w:rsidRPr="00BE787E" w:rsidRDefault="00CD7DBD" w:rsidP="00CD7DBD">
      <w:pPr>
        <w:widowControl w:val="0"/>
        <w:numPr>
          <w:ilvl w:val="12"/>
          <w:numId w:val="0"/>
        </w:numPr>
        <w:tabs>
          <w:tab w:val="left" w:pos="567"/>
        </w:tabs>
        <w:ind w:left="567" w:hanging="567"/>
        <w:rPr>
          <w:b/>
          <w:snapToGrid w:val="0"/>
          <w:sz w:val="22"/>
          <w:szCs w:val="22"/>
          <w:lang w:val="lt-LT" w:eastAsia="en-US"/>
        </w:rPr>
      </w:pPr>
      <w:r w:rsidRPr="00BE787E">
        <w:rPr>
          <w:snapToGrid w:val="0"/>
          <w:sz w:val="22"/>
          <w:szCs w:val="22"/>
          <w:lang w:val="lt-LT" w:eastAsia="en-US"/>
        </w:rPr>
        <w:t>Pasitarkite su gydytoju, prieš pradėdami vartoti šį vaistą, jeigu:</w:t>
      </w:r>
    </w:p>
    <w:p w:rsidR="00CD7DBD" w:rsidRPr="003B73F4" w:rsidRDefault="00CD7DBD" w:rsidP="00CD7DBD">
      <w:pPr>
        <w:widowControl w:val="0"/>
        <w:numPr>
          <w:ilvl w:val="0"/>
          <w:numId w:val="5"/>
        </w:numPr>
        <w:tabs>
          <w:tab w:val="clear" w:pos="360"/>
          <w:tab w:val="left" w:pos="567"/>
        </w:tabs>
        <w:ind w:left="567" w:hanging="567"/>
        <w:rPr>
          <w:bCs/>
          <w:snapToGrid w:val="0"/>
          <w:sz w:val="22"/>
          <w:szCs w:val="22"/>
          <w:lang w:val="lt-LT" w:eastAsia="en-US"/>
        </w:rPr>
      </w:pPr>
      <w:r w:rsidRPr="003B73F4">
        <w:rPr>
          <w:bCs/>
          <w:snapToGrid w:val="0"/>
          <w:sz w:val="22"/>
          <w:szCs w:val="22"/>
          <w:lang w:val="lt-LT" w:eastAsia="en-US"/>
        </w:rPr>
        <w:t>esate senyvo amžiaus;</w:t>
      </w:r>
    </w:p>
    <w:p w:rsidR="00CD7DBD" w:rsidRPr="00BE787E" w:rsidRDefault="00CD7DBD" w:rsidP="00CD7DBD">
      <w:pPr>
        <w:widowControl w:val="0"/>
        <w:numPr>
          <w:ilvl w:val="0"/>
          <w:numId w:val="5"/>
        </w:numPr>
        <w:tabs>
          <w:tab w:val="clear" w:pos="360"/>
          <w:tab w:val="left" w:pos="567"/>
        </w:tabs>
        <w:ind w:left="567" w:hanging="567"/>
        <w:rPr>
          <w:bCs/>
          <w:snapToGrid w:val="0"/>
          <w:sz w:val="22"/>
          <w:szCs w:val="22"/>
          <w:lang w:val="lt-LT" w:eastAsia="en-US"/>
        </w:rPr>
      </w:pPr>
      <w:r w:rsidRPr="00BE787E">
        <w:rPr>
          <w:bCs/>
          <w:snapToGrid w:val="0"/>
          <w:sz w:val="22"/>
          <w:szCs w:val="22"/>
          <w:lang w:val="lt-LT" w:eastAsia="en-US"/>
        </w:rPr>
        <w:t>lengvai atsiranda kraujosruvų (mėlynių) ir kraujavimas;</w:t>
      </w:r>
    </w:p>
    <w:p w:rsidR="00CD7DBD" w:rsidRPr="00BE787E" w:rsidRDefault="00CD7DBD" w:rsidP="00CD7DBD">
      <w:pPr>
        <w:widowControl w:val="0"/>
        <w:numPr>
          <w:ilvl w:val="0"/>
          <w:numId w:val="5"/>
        </w:numPr>
        <w:tabs>
          <w:tab w:val="clear" w:pos="360"/>
          <w:tab w:val="left" w:pos="567"/>
        </w:tabs>
        <w:ind w:left="567" w:hanging="567"/>
        <w:rPr>
          <w:bCs/>
          <w:snapToGrid w:val="0"/>
          <w:sz w:val="22"/>
          <w:szCs w:val="22"/>
          <w:lang w:val="lt-LT" w:eastAsia="en-US"/>
        </w:rPr>
      </w:pPr>
      <w:r w:rsidRPr="00BE787E">
        <w:rPr>
          <w:bCs/>
          <w:snapToGrid w:val="0"/>
          <w:sz w:val="22"/>
          <w:szCs w:val="22"/>
          <w:lang w:val="lt-LT" w:eastAsia="en-US"/>
        </w:rPr>
        <w:t>yra mažakraujystė</w:t>
      </w:r>
      <w:r>
        <w:rPr>
          <w:bCs/>
          <w:snapToGrid w:val="0"/>
          <w:sz w:val="22"/>
          <w:szCs w:val="22"/>
          <w:lang w:val="lt-LT" w:eastAsia="en-US"/>
        </w:rPr>
        <w:t xml:space="preserve"> (mažas raudonųjų kraujo kūnelių skaičius)</w:t>
      </w:r>
      <w:r w:rsidRPr="00BE787E">
        <w:rPr>
          <w:bCs/>
          <w:snapToGrid w:val="0"/>
          <w:sz w:val="22"/>
          <w:szCs w:val="22"/>
          <w:lang w:val="lt-LT" w:eastAsia="en-US"/>
        </w:rPr>
        <w:t>;</w:t>
      </w:r>
    </w:p>
    <w:p w:rsidR="00CD7DBD" w:rsidRPr="00BE787E" w:rsidRDefault="00CD7DBD" w:rsidP="00CD7DBD">
      <w:pPr>
        <w:widowControl w:val="0"/>
        <w:numPr>
          <w:ilvl w:val="0"/>
          <w:numId w:val="5"/>
        </w:numPr>
        <w:tabs>
          <w:tab w:val="clear" w:pos="360"/>
          <w:tab w:val="left" w:pos="567"/>
        </w:tabs>
        <w:ind w:left="567" w:hanging="567"/>
        <w:rPr>
          <w:bCs/>
          <w:snapToGrid w:val="0"/>
          <w:sz w:val="22"/>
          <w:szCs w:val="22"/>
          <w:lang w:val="lt-LT" w:eastAsia="en-US"/>
        </w:rPr>
      </w:pPr>
      <w:r w:rsidRPr="00BE787E">
        <w:rPr>
          <w:bCs/>
          <w:snapToGrid w:val="0"/>
          <w:sz w:val="22"/>
          <w:szCs w:val="22"/>
          <w:lang w:val="lt-LT" w:eastAsia="en-US"/>
        </w:rPr>
        <w:t>yra polinkis sirgti infekcinėmis ligomis;</w:t>
      </w:r>
    </w:p>
    <w:p w:rsidR="00CD7DBD" w:rsidRPr="00BE787E" w:rsidRDefault="00CD7DBD" w:rsidP="00CD7DBD">
      <w:pPr>
        <w:widowControl w:val="0"/>
        <w:numPr>
          <w:ilvl w:val="0"/>
          <w:numId w:val="5"/>
        </w:numPr>
        <w:tabs>
          <w:tab w:val="clear" w:pos="360"/>
          <w:tab w:val="left" w:pos="567"/>
        </w:tabs>
        <w:ind w:left="567" w:hanging="567"/>
        <w:rPr>
          <w:bCs/>
          <w:snapToGrid w:val="0"/>
          <w:sz w:val="22"/>
          <w:szCs w:val="22"/>
          <w:lang w:val="lt-LT" w:eastAsia="en-US"/>
        </w:rPr>
      </w:pPr>
      <w:r w:rsidRPr="00BE787E">
        <w:rPr>
          <w:bCs/>
          <w:snapToGrid w:val="0"/>
          <w:sz w:val="22"/>
          <w:szCs w:val="22"/>
          <w:lang w:val="lt-LT" w:eastAsia="en-US"/>
        </w:rPr>
        <w:t>yra buvę traukulių;</w:t>
      </w:r>
    </w:p>
    <w:p w:rsidR="00CD7DBD" w:rsidRPr="00BE787E" w:rsidRDefault="00CD7DBD" w:rsidP="00CD7DBD">
      <w:pPr>
        <w:widowControl w:val="0"/>
        <w:numPr>
          <w:ilvl w:val="0"/>
          <w:numId w:val="5"/>
        </w:numPr>
        <w:tabs>
          <w:tab w:val="clear" w:pos="360"/>
          <w:tab w:val="left" w:pos="567"/>
        </w:tabs>
        <w:ind w:left="567" w:hanging="567"/>
        <w:rPr>
          <w:bCs/>
          <w:snapToGrid w:val="0"/>
          <w:sz w:val="22"/>
          <w:szCs w:val="22"/>
          <w:lang w:val="lt-LT" w:eastAsia="en-US"/>
        </w:rPr>
      </w:pPr>
      <w:r w:rsidRPr="00BE787E">
        <w:rPr>
          <w:bCs/>
          <w:snapToGrid w:val="0"/>
          <w:sz w:val="22"/>
          <w:szCs w:val="22"/>
          <w:lang w:val="lt-LT" w:eastAsia="en-US"/>
        </w:rPr>
        <w:t>yra kepenų ar inkstų sutrikimų, ypač jeigu jums taikoma dializė;</w:t>
      </w:r>
    </w:p>
    <w:p w:rsidR="00CD7DBD" w:rsidRPr="00BE787E" w:rsidRDefault="00CD7DBD" w:rsidP="00CD7DBD">
      <w:pPr>
        <w:widowControl w:val="0"/>
        <w:numPr>
          <w:ilvl w:val="0"/>
          <w:numId w:val="5"/>
        </w:numPr>
        <w:tabs>
          <w:tab w:val="clear" w:pos="360"/>
          <w:tab w:val="left" w:pos="567"/>
        </w:tabs>
        <w:ind w:left="567" w:hanging="567"/>
        <w:rPr>
          <w:bCs/>
          <w:snapToGrid w:val="0"/>
          <w:sz w:val="22"/>
          <w:szCs w:val="22"/>
          <w:lang w:val="lt-LT" w:eastAsia="en-US"/>
        </w:rPr>
      </w:pPr>
      <w:r w:rsidRPr="00BE787E">
        <w:rPr>
          <w:bCs/>
          <w:snapToGrid w:val="0"/>
          <w:sz w:val="22"/>
          <w:szCs w:val="22"/>
          <w:lang w:val="lt-LT" w:eastAsia="en-US"/>
        </w:rPr>
        <w:t>viduriuojate.</w:t>
      </w:r>
    </w:p>
    <w:p w:rsidR="00CD7DBD" w:rsidRPr="00BE787E" w:rsidRDefault="00CD7DBD" w:rsidP="00CD7DBD">
      <w:pPr>
        <w:widowControl w:val="0"/>
        <w:numPr>
          <w:ilvl w:val="12"/>
          <w:numId w:val="0"/>
        </w:numPr>
        <w:tabs>
          <w:tab w:val="left" w:pos="567"/>
        </w:tabs>
        <w:ind w:left="567" w:hanging="567"/>
        <w:rPr>
          <w:bCs/>
          <w:snapToGrid w:val="0"/>
          <w:sz w:val="22"/>
          <w:szCs w:val="22"/>
          <w:lang w:val="lt-LT" w:eastAsia="en-US"/>
        </w:rPr>
      </w:pPr>
    </w:p>
    <w:p w:rsidR="00CD7DBD" w:rsidRPr="00BE787E" w:rsidRDefault="00CD7DBD" w:rsidP="00CD7DBD">
      <w:pPr>
        <w:widowControl w:val="0"/>
        <w:numPr>
          <w:ilvl w:val="12"/>
          <w:numId w:val="0"/>
        </w:numPr>
        <w:tabs>
          <w:tab w:val="left" w:pos="567"/>
        </w:tabs>
        <w:ind w:left="567" w:hanging="567"/>
        <w:rPr>
          <w:bCs/>
          <w:snapToGrid w:val="0"/>
          <w:sz w:val="22"/>
          <w:szCs w:val="22"/>
          <w:lang w:val="lt-LT" w:eastAsia="en-US"/>
        </w:rPr>
      </w:pPr>
      <w:r w:rsidRPr="00BE787E">
        <w:rPr>
          <w:bCs/>
          <w:snapToGrid w:val="0"/>
          <w:sz w:val="22"/>
          <w:szCs w:val="22"/>
          <w:lang w:val="lt-LT" w:eastAsia="en-US"/>
        </w:rPr>
        <w:t>Nedelsdami pasakykite gydytojui, jeigu gydymo metu jus kamuoja:</w:t>
      </w:r>
    </w:p>
    <w:p w:rsidR="00CD7DBD" w:rsidRPr="00BE787E" w:rsidRDefault="00CD7DBD" w:rsidP="00CD7DBD">
      <w:pPr>
        <w:widowControl w:val="0"/>
        <w:numPr>
          <w:ilvl w:val="0"/>
          <w:numId w:val="5"/>
        </w:numPr>
        <w:tabs>
          <w:tab w:val="clear" w:pos="360"/>
          <w:tab w:val="left" w:pos="567"/>
        </w:tabs>
        <w:ind w:left="567" w:hanging="567"/>
        <w:rPr>
          <w:bCs/>
          <w:snapToGrid w:val="0"/>
          <w:sz w:val="22"/>
          <w:szCs w:val="22"/>
          <w:lang w:val="lt-LT" w:eastAsia="en-US"/>
        </w:rPr>
      </w:pPr>
      <w:r w:rsidRPr="00BE787E">
        <w:rPr>
          <w:bCs/>
          <w:snapToGrid w:val="0"/>
          <w:sz w:val="22"/>
          <w:szCs w:val="22"/>
          <w:lang w:val="lt-LT" w:eastAsia="en-US"/>
        </w:rPr>
        <w:t>regėjimo sutrikimas, pavyzdžiui, pradedate matyti lyg per miglą, atsiranda spalvų matymo pokyčių, sunku įžiūrėti detales arba sumažėja regėjimo laukas;</w:t>
      </w:r>
    </w:p>
    <w:p w:rsidR="00CD7DBD" w:rsidRDefault="00CD7DBD" w:rsidP="00CD7DBD">
      <w:pPr>
        <w:widowControl w:val="0"/>
        <w:numPr>
          <w:ilvl w:val="0"/>
          <w:numId w:val="5"/>
        </w:numPr>
        <w:tabs>
          <w:tab w:val="clear" w:pos="360"/>
          <w:tab w:val="left" w:pos="567"/>
        </w:tabs>
        <w:ind w:left="567" w:hanging="567"/>
        <w:rPr>
          <w:bCs/>
          <w:snapToGrid w:val="0"/>
          <w:sz w:val="22"/>
          <w:szCs w:val="22"/>
          <w:lang w:val="lt-LT" w:eastAsia="en-US"/>
        </w:rPr>
      </w:pPr>
      <w:r>
        <w:rPr>
          <w:bCs/>
          <w:snapToGrid w:val="0"/>
          <w:sz w:val="22"/>
          <w:szCs w:val="22"/>
          <w:lang w:val="lt-LT" w:eastAsia="en-US"/>
        </w:rPr>
        <w:t>sumažėja rankų arba kojų jautrumas arba jas ima dilgčioti, arba badyti;</w:t>
      </w:r>
    </w:p>
    <w:p w:rsidR="00CD7DBD" w:rsidRPr="00BE787E" w:rsidRDefault="00CD7DBD" w:rsidP="00CD7DBD">
      <w:pPr>
        <w:widowControl w:val="0"/>
        <w:numPr>
          <w:ilvl w:val="0"/>
          <w:numId w:val="5"/>
        </w:numPr>
        <w:tabs>
          <w:tab w:val="clear" w:pos="360"/>
          <w:tab w:val="left" w:pos="567"/>
        </w:tabs>
        <w:ind w:left="567" w:hanging="567"/>
        <w:rPr>
          <w:bCs/>
          <w:snapToGrid w:val="0"/>
          <w:sz w:val="22"/>
          <w:szCs w:val="22"/>
          <w:lang w:val="lt-LT" w:eastAsia="en-US"/>
        </w:rPr>
      </w:pPr>
      <w:r w:rsidRPr="00BE787E">
        <w:rPr>
          <w:bCs/>
          <w:snapToGrid w:val="0"/>
          <w:sz w:val="22"/>
          <w:szCs w:val="22"/>
          <w:lang w:val="lt-LT" w:eastAsia="en-US"/>
        </w:rPr>
        <w:t xml:space="preserve">vartojant antibiotikų, įskaitant </w:t>
      </w:r>
      <w:proofErr w:type="spellStart"/>
      <w:r w:rsidRPr="00BE787E">
        <w:rPr>
          <w:bCs/>
          <w:snapToGrid w:val="0"/>
          <w:sz w:val="22"/>
          <w:szCs w:val="22"/>
          <w:lang w:val="lt-LT" w:eastAsia="en-US"/>
        </w:rPr>
        <w:t>Linezolid</w:t>
      </w:r>
      <w:proofErr w:type="spellEnd"/>
      <w:r w:rsidRPr="00BE787E">
        <w:rPr>
          <w:bCs/>
          <w:snapToGrid w:val="0"/>
          <w:sz w:val="22"/>
          <w:szCs w:val="22"/>
          <w:lang w:val="lt-LT" w:eastAsia="en-US"/>
        </w:rPr>
        <w:t xml:space="preserve"> </w:t>
      </w:r>
      <w:proofErr w:type="spellStart"/>
      <w:r w:rsidRPr="00BE787E">
        <w:rPr>
          <w:bCs/>
          <w:snapToGrid w:val="0"/>
          <w:sz w:val="22"/>
          <w:szCs w:val="22"/>
          <w:lang w:val="lt-LT" w:eastAsia="en-US"/>
        </w:rPr>
        <w:t>Accord</w:t>
      </w:r>
      <w:proofErr w:type="spellEnd"/>
      <w:r w:rsidRPr="00BE787E">
        <w:rPr>
          <w:bCs/>
          <w:snapToGrid w:val="0"/>
          <w:sz w:val="22"/>
          <w:szCs w:val="22"/>
          <w:lang w:val="lt-LT" w:eastAsia="en-US"/>
        </w:rPr>
        <w:t xml:space="preserve">, arba po jų pavartojimo, gali pasireikšti viduriavimas. Jeigu jis tampa sunkus arba nepraeina, arba pastebėjote, kad išmatose yra kraujo ar gleivių, turite nedelsiant nutraukti </w:t>
      </w:r>
      <w:proofErr w:type="spellStart"/>
      <w:r w:rsidRPr="00BE787E">
        <w:rPr>
          <w:bCs/>
          <w:snapToGrid w:val="0"/>
          <w:sz w:val="22"/>
          <w:szCs w:val="22"/>
          <w:lang w:val="lt-LT" w:eastAsia="en-US"/>
        </w:rPr>
        <w:t>Linezolid</w:t>
      </w:r>
      <w:proofErr w:type="spellEnd"/>
      <w:r w:rsidRPr="00BE787E">
        <w:rPr>
          <w:bCs/>
          <w:snapToGrid w:val="0"/>
          <w:sz w:val="22"/>
          <w:szCs w:val="22"/>
          <w:lang w:val="lt-LT" w:eastAsia="en-US"/>
        </w:rPr>
        <w:t xml:space="preserve"> </w:t>
      </w:r>
      <w:proofErr w:type="spellStart"/>
      <w:r w:rsidRPr="00BE787E">
        <w:rPr>
          <w:bCs/>
          <w:snapToGrid w:val="0"/>
          <w:sz w:val="22"/>
          <w:szCs w:val="22"/>
          <w:lang w:val="lt-LT" w:eastAsia="en-US"/>
        </w:rPr>
        <w:t>Accord</w:t>
      </w:r>
      <w:proofErr w:type="spellEnd"/>
      <w:r w:rsidRPr="00BE787E">
        <w:rPr>
          <w:bCs/>
          <w:snapToGrid w:val="0"/>
          <w:sz w:val="22"/>
          <w:szCs w:val="22"/>
          <w:lang w:val="lt-LT" w:eastAsia="en-US"/>
        </w:rPr>
        <w:t xml:space="preserve"> vartojimą ir pasitarti su savo gydytoju. Tokiu atveju turite nevartoti vaistų, kurie stabdo arba lėtina žarnų judesius;</w:t>
      </w:r>
    </w:p>
    <w:p w:rsidR="00CD7DBD" w:rsidRPr="00BE787E" w:rsidRDefault="00CD7DBD" w:rsidP="00CD7DBD">
      <w:pPr>
        <w:widowControl w:val="0"/>
        <w:numPr>
          <w:ilvl w:val="0"/>
          <w:numId w:val="5"/>
        </w:numPr>
        <w:tabs>
          <w:tab w:val="clear" w:pos="360"/>
          <w:tab w:val="left" w:pos="567"/>
        </w:tabs>
        <w:ind w:left="567" w:hanging="567"/>
        <w:rPr>
          <w:bCs/>
          <w:snapToGrid w:val="0"/>
          <w:sz w:val="22"/>
          <w:szCs w:val="22"/>
          <w:lang w:val="lt-LT" w:eastAsia="en-US"/>
        </w:rPr>
      </w:pPr>
      <w:r w:rsidRPr="00BE787E">
        <w:rPr>
          <w:bCs/>
          <w:snapToGrid w:val="0"/>
          <w:sz w:val="22"/>
          <w:szCs w:val="22"/>
          <w:lang w:val="lt-LT" w:eastAsia="en-US"/>
        </w:rPr>
        <w:t>pasikartojantis pykinimas ar vėmimas, pilvo skausmas arba dažnas kvėpavimas</w:t>
      </w:r>
      <w:r w:rsidRPr="003B73F4">
        <w:rPr>
          <w:bCs/>
          <w:snapToGrid w:val="0"/>
          <w:sz w:val="22"/>
          <w:szCs w:val="22"/>
          <w:lang w:val="lt-LT" w:eastAsia="en-US"/>
        </w:rPr>
        <w:t>;</w:t>
      </w:r>
    </w:p>
    <w:p w:rsidR="00CD7DBD" w:rsidRPr="003B73F4" w:rsidRDefault="00CD7DBD" w:rsidP="00CD7DBD">
      <w:pPr>
        <w:widowControl w:val="0"/>
        <w:numPr>
          <w:ilvl w:val="0"/>
          <w:numId w:val="5"/>
        </w:numPr>
        <w:tabs>
          <w:tab w:val="clear" w:pos="360"/>
          <w:tab w:val="left" w:pos="567"/>
        </w:tabs>
        <w:ind w:left="567" w:hanging="567"/>
        <w:rPr>
          <w:bCs/>
          <w:szCs w:val="22"/>
          <w:lang w:val="lt-LT"/>
        </w:rPr>
      </w:pPr>
      <w:r w:rsidRPr="003B73F4">
        <w:rPr>
          <w:bCs/>
          <w:snapToGrid w:val="0"/>
          <w:sz w:val="22"/>
          <w:szCs w:val="22"/>
          <w:lang w:val="lt-LT" w:eastAsia="en-US"/>
        </w:rPr>
        <w:t xml:space="preserve">pykinimas ir prasta savijauta kartu su raumenų silpnumu, galvos skausmu, sumišimu ir atminties praradimu, kurie gali rodyti </w:t>
      </w:r>
      <w:proofErr w:type="spellStart"/>
      <w:r w:rsidRPr="003B73F4">
        <w:rPr>
          <w:bCs/>
          <w:snapToGrid w:val="0"/>
          <w:sz w:val="22"/>
          <w:szCs w:val="22"/>
          <w:lang w:val="lt-LT" w:eastAsia="en-US"/>
        </w:rPr>
        <w:t>hiponatremiją</w:t>
      </w:r>
      <w:proofErr w:type="spellEnd"/>
      <w:r w:rsidRPr="003B73F4">
        <w:rPr>
          <w:bCs/>
          <w:snapToGrid w:val="0"/>
          <w:sz w:val="22"/>
          <w:szCs w:val="22"/>
          <w:lang w:val="lt-LT" w:eastAsia="en-US"/>
        </w:rPr>
        <w:t xml:space="preserve"> (mažą natrio kiekį kraujyje).</w:t>
      </w:r>
    </w:p>
    <w:p w:rsidR="00CD7DBD" w:rsidRPr="00BE787E" w:rsidRDefault="00CD7DBD" w:rsidP="00CD7DBD">
      <w:pPr>
        <w:widowControl w:val="0"/>
        <w:numPr>
          <w:ilvl w:val="12"/>
          <w:numId w:val="0"/>
        </w:numPr>
        <w:tabs>
          <w:tab w:val="left" w:pos="567"/>
        </w:tabs>
        <w:ind w:left="567" w:hanging="567"/>
        <w:rPr>
          <w:bCs/>
          <w:snapToGrid w:val="0"/>
          <w:sz w:val="22"/>
          <w:szCs w:val="22"/>
          <w:lang w:val="lt-LT" w:eastAsia="en-US"/>
        </w:rPr>
      </w:pPr>
    </w:p>
    <w:p w:rsidR="00CD7DBD" w:rsidRPr="00BE787E" w:rsidRDefault="00CD7DBD" w:rsidP="00CD7DBD">
      <w:pPr>
        <w:widowControl w:val="0"/>
        <w:numPr>
          <w:ilvl w:val="12"/>
          <w:numId w:val="0"/>
        </w:numPr>
        <w:tabs>
          <w:tab w:val="left" w:pos="567"/>
        </w:tabs>
        <w:ind w:left="567" w:hanging="567"/>
        <w:rPr>
          <w:b/>
          <w:snapToGrid w:val="0"/>
          <w:sz w:val="22"/>
          <w:szCs w:val="22"/>
          <w:lang w:val="lt-LT" w:eastAsia="en-US"/>
        </w:rPr>
      </w:pPr>
      <w:r w:rsidRPr="00BE787E">
        <w:rPr>
          <w:b/>
          <w:snapToGrid w:val="0"/>
          <w:sz w:val="22"/>
          <w:szCs w:val="22"/>
          <w:lang w:val="lt-LT" w:eastAsia="en-US"/>
        </w:rPr>
        <w:t xml:space="preserve">Kiti vaistai ir </w:t>
      </w:r>
      <w:proofErr w:type="spellStart"/>
      <w:r w:rsidRPr="00BE787E">
        <w:rPr>
          <w:b/>
          <w:snapToGrid w:val="0"/>
          <w:sz w:val="22"/>
          <w:szCs w:val="22"/>
          <w:lang w:val="lt-LT" w:eastAsia="en-US"/>
        </w:rPr>
        <w:t>Linezolid</w:t>
      </w:r>
      <w:proofErr w:type="spellEnd"/>
      <w:r w:rsidRPr="00BE787E">
        <w:rPr>
          <w:b/>
          <w:snapToGrid w:val="0"/>
          <w:sz w:val="22"/>
          <w:szCs w:val="22"/>
          <w:lang w:val="lt-LT" w:eastAsia="en-US"/>
        </w:rPr>
        <w:t xml:space="preserve"> </w:t>
      </w:r>
      <w:proofErr w:type="spellStart"/>
      <w:r w:rsidRPr="00BE787E">
        <w:rPr>
          <w:b/>
          <w:snapToGrid w:val="0"/>
          <w:sz w:val="22"/>
          <w:szCs w:val="22"/>
          <w:lang w:val="lt-LT" w:eastAsia="en-US"/>
        </w:rPr>
        <w:t>Accord</w:t>
      </w:r>
      <w:proofErr w:type="spellEnd"/>
    </w:p>
    <w:p w:rsidR="00CD7DBD" w:rsidRDefault="00CD7DBD" w:rsidP="00CD7DBD">
      <w:pPr>
        <w:widowControl w:val="0"/>
        <w:numPr>
          <w:ilvl w:val="12"/>
          <w:numId w:val="0"/>
        </w:numPr>
        <w:rPr>
          <w:snapToGrid w:val="0"/>
          <w:sz w:val="22"/>
          <w:szCs w:val="22"/>
          <w:lang w:val="lt-LT" w:eastAsia="en-US"/>
        </w:rPr>
      </w:pPr>
      <w:r w:rsidRPr="00BE787E">
        <w:rPr>
          <w:snapToGrid w:val="0"/>
          <w:sz w:val="22"/>
          <w:szCs w:val="22"/>
          <w:lang w:val="lt-LT" w:eastAsia="en-US"/>
        </w:rPr>
        <w:t xml:space="preserve">Yra rizika, kad kartais </w:t>
      </w:r>
      <w:proofErr w:type="spellStart"/>
      <w:r w:rsidRPr="00BE787E">
        <w:rPr>
          <w:bCs/>
          <w:snapToGrid w:val="0"/>
          <w:sz w:val="22"/>
          <w:szCs w:val="22"/>
          <w:lang w:val="lt-LT" w:eastAsia="en-US"/>
        </w:rPr>
        <w:t>Linezolid</w:t>
      </w:r>
      <w:proofErr w:type="spellEnd"/>
      <w:r w:rsidRPr="00BE787E">
        <w:rPr>
          <w:bCs/>
          <w:snapToGrid w:val="0"/>
          <w:sz w:val="22"/>
          <w:szCs w:val="22"/>
          <w:lang w:val="lt-LT" w:eastAsia="en-US"/>
        </w:rPr>
        <w:t xml:space="preserve"> </w:t>
      </w:r>
      <w:proofErr w:type="spellStart"/>
      <w:r w:rsidRPr="00BE787E">
        <w:rPr>
          <w:bCs/>
          <w:snapToGrid w:val="0"/>
          <w:sz w:val="22"/>
          <w:szCs w:val="22"/>
          <w:lang w:val="lt-LT" w:eastAsia="en-US"/>
        </w:rPr>
        <w:t>Accord</w:t>
      </w:r>
      <w:proofErr w:type="spellEnd"/>
      <w:r w:rsidRPr="00BE787E">
        <w:rPr>
          <w:bCs/>
          <w:snapToGrid w:val="0"/>
          <w:sz w:val="22"/>
          <w:szCs w:val="22"/>
          <w:lang w:val="lt-LT" w:eastAsia="en-US"/>
        </w:rPr>
        <w:t xml:space="preserve"> </w:t>
      </w:r>
      <w:r w:rsidRPr="00BE787E">
        <w:rPr>
          <w:snapToGrid w:val="0"/>
          <w:sz w:val="22"/>
          <w:szCs w:val="22"/>
          <w:lang w:val="lt-LT" w:eastAsia="en-US"/>
        </w:rPr>
        <w:t>gali sąveikauti su kai kuriais kitais vaistais</w:t>
      </w:r>
      <w:r w:rsidRPr="003B73F4">
        <w:rPr>
          <w:snapToGrid w:val="0"/>
          <w:sz w:val="22"/>
          <w:szCs w:val="22"/>
          <w:lang w:val="lt-LT" w:eastAsia="en-US"/>
        </w:rPr>
        <w:t>. Ši sąveika gali</w:t>
      </w:r>
      <w:r w:rsidRPr="00BE787E">
        <w:rPr>
          <w:snapToGrid w:val="0"/>
          <w:sz w:val="22"/>
          <w:szCs w:val="22"/>
          <w:lang w:val="lt-LT" w:eastAsia="en-US"/>
        </w:rPr>
        <w:t xml:space="preserve"> sukelti šalutinį poveikį, pvz., kraujospūdžio, kūno temperatūros ar širdies susitraukimų dažnio pokyčius.</w:t>
      </w:r>
    </w:p>
    <w:p w:rsidR="00CD7DBD" w:rsidRDefault="00CD7DBD" w:rsidP="00CD7DBD">
      <w:pPr>
        <w:widowControl w:val="0"/>
        <w:numPr>
          <w:ilvl w:val="12"/>
          <w:numId w:val="0"/>
        </w:numPr>
        <w:rPr>
          <w:snapToGrid w:val="0"/>
          <w:sz w:val="22"/>
          <w:szCs w:val="22"/>
          <w:lang w:val="lt-LT" w:eastAsia="en-US"/>
        </w:rPr>
      </w:pPr>
    </w:p>
    <w:p w:rsidR="00CD7DBD" w:rsidRPr="00BE787E" w:rsidRDefault="00CD7DBD" w:rsidP="00CD7DBD">
      <w:pPr>
        <w:widowControl w:val="0"/>
        <w:numPr>
          <w:ilvl w:val="12"/>
          <w:numId w:val="0"/>
        </w:numPr>
        <w:rPr>
          <w:snapToGrid w:val="0"/>
          <w:sz w:val="22"/>
          <w:szCs w:val="22"/>
          <w:lang w:val="lt-LT" w:eastAsia="en-US"/>
        </w:rPr>
      </w:pPr>
      <w:r>
        <w:rPr>
          <w:snapToGrid w:val="0"/>
          <w:sz w:val="22"/>
          <w:szCs w:val="22"/>
          <w:lang w:val="lt-LT" w:eastAsia="en-US"/>
        </w:rPr>
        <w:t>Jeigu vartojate ar neseniai vartojote kitų vaistų arba dėl to nesate tikri, apie tai pasakykite gydytojui arba vaistininkui.</w:t>
      </w:r>
    </w:p>
    <w:p w:rsidR="00CD7DBD" w:rsidRPr="00BE787E" w:rsidRDefault="00CD7DBD" w:rsidP="00CD7DBD">
      <w:pPr>
        <w:widowControl w:val="0"/>
        <w:numPr>
          <w:ilvl w:val="12"/>
          <w:numId w:val="0"/>
        </w:numPr>
        <w:rPr>
          <w:snapToGrid w:val="0"/>
          <w:sz w:val="22"/>
          <w:szCs w:val="22"/>
          <w:lang w:val="lt-LT" w:eastAsia="en-US"/>
        </w:rPr>
      </w:pPr>
    </w:p>
    <w:p w:rsidR="00CD7DBD" w:rsidRPr="00BE787E" w:rsidRDefault="00CD7DBD" w:rsidP="00CD7DBD">
      <w:pPr>
        <w:widowControl w:val="0"/>
        <w:numPr>
          <w:ilvl w:val="12"/>
          <w:numId w:val="0"/>
        </w:numPr>
        <w:rPr>
          <w:snapToGrid w:val="0"/>
          <w:sz w:val="22"/>
          <w:szCs w:val="22"/>
          <w:lang w:val="lt-LT" w:eastAsia="en-US"/>
        </w:rPr>
      </w:pPr>
      <w:r w:rsidRPr="00BE787E">
        <w:rPr>
          <w:bCs/>
          <w:snapToGrid w:val="0"/>
          <w:sz w:val="22"/>
          <w:szCs w:val="22"/>
          <w:lang w:val="lt-LT" w:eastAsia="en-US"/>
        </w:rPr>
        <w:t xml:space="preserve">Jeigu </w:t>
      </w:r>
      <w:r w:rsidRPr="00BE787E">
        <w:rPr>
          <w:b/>
          <w:bCs/>
          <w:snapToGrid w:val="0"/>
          <w:sz w:val="22"/>
          <w:szCs w:val="22"/>
          <w:lang w:val="lt-LT" w:eastAsia="en-US"/>
        </w:rPr>
        <w:t xml:space="preserve">vartojate arba per praėjusias 2 savaites vartojote </w:t>
      </w:r>
      <w:r w:rsidRPr="001D661C">
        <w:rPr>
          <w:snapToGrid w:val="0"/>
          <w:sz w:val="22"/>
          <w:szCs w:val="22"/>
          <w:lang w:val="lt-LT" w:eastAsia="en-US"/>
        </w:rPr>
        <w:t>toliau</w:t>
      </w:r>
      <w:r w:rsidRPr="003B73F4">
        <w:rPr>
          <w:b/>
          <w:bCs/>
          <w:snapToGrid w:val="0"/>
          <w:sz w:val="22"/>
          <w:szCs w:val="22"/>
          <w:lang w:val="lt-LT" w:eastAsia="en-US"/>
        </w:rPr>
        <w:t xml:space="preserve"> </w:t>
      </w:r>
      <w:r w:rsidRPr="00BE787E">
        <w:rPr>
          <w:snapToGrid w:val="0"/>
          <w:sz w:val="22"/>
          <w:szCs w:val="22"/>
          <w:lang w:val="lt-LT" w:eastAsia="en-US"/>
        </w:rPr>
        <w:t xml:space="preserve">išvardytų vaistų, </w:t>
      </w:r>
      <w:r w:rsidRPr="00BE787E">
        <w:rPr>
          <w:b/>
          <w:bCs/>
          <w:snapToGrid w:val="0"/>
          <w:sz w:val="22"/>
          <w:szCs w:val="22"/>
          <w:lang w:val="lt-LT" w:eastAsia="en-US"/>
        </w:rPr>
        <w:t>pasakykite savo gydytojui</w:t>
      </w:r>
      <w:r w:rsidRPr="00BE787E">
        <w:rPr>
          <w:bCs/>
          <w:snapToGrid w:val="0"/>
          <w:sz w:val="22"/>
          <w:szCs w:val="22"/>
          <w:lang w:val="lt-LT" w:eastAsia="en-US"/>
        </w:rPr>
        <w:t>,</w:t>
      </w:r>
      <w:r w:rsidRPr="00BE787E">
        <w:rPr>
          <w:snapToGrid w:val="0"/>
          <w:sz w:val="22"/>
          <w:szCs w:val="22"/>
          <w:lang w:val="lt-LT" w:eastAsia="en-US"/>
        </w:rPr>
        <w:t xml:space="preserve"> nes vartojant arba neseniai vartojus šių vaistų, </w:t>
      </w:r>
      <w:proofErr w:type="spellStart"/>
      <w:r w:rsidRPr="00BE787E">
        <w:rPr>
          <w:bCs/>
          <w:snapToGrid w:val="0"/>
          <w:sz w:val="22"/>
          <w:szCs w:val="22"/>
          <w:lang w:val="lt-LT" w:eastAsia="en-US"/>
        </w:rPr>
        <w:t>Linezolid</w:t>
      </w:r>
      <w:proofErr w:type="spellEnd"/>
      <w:r w:rsidRPr="00BE787E">
        <w:rPr>
          <w:bCs/>
          <w:snapToGrid w:val="0"/>
          <w:sz w:val="22"/>
          <w:szCs w:val="22"/>
          <w:lang w:val="lt-LT" w:eastAsia="en-US"/>
        </w:rPr>
        <w:t xml:space="preserve"> </w:t>
      </w:r>
      <w:proofErr w:type="spellStart"/>
      <w:r w:rsidRPr="00BE787E">
        <w:rPr>
          <w:bCs/>
          <w:snapToGrid w:val="0"/>
          <w:sz w:val="22"/>
          <w:szCs w:val="22"/>
          <w:lang w:val="lt-LT" w:eastAsia="en-US"/>
        </w:rPr>
        <w:t>Accord</w:t>
      </w:r>
      <w:proofErr w:type="spellEnd"/>
      <w:r w:rsidRPr="00BE787E">
        <w:rPr>
          <w:bCs/>
          <w:snapToGrid w:val="0"/>
          <w:sz w:val="22"/>
          <w:szCs w:val="22"/>
          <w:lang w:val="lt-LT" w:eastAsia="en-US"/>
        </w:rPr>
        <w:t xml:space="preserve"> </w:t>
      </w:r>
      <w:r w:rsidRPr="00BE787E">
        <w:rPr>
          <w:b/>
          <w:bCs/>
          <w:snapToGrid w:val="0"/>
          <w:sz w:val="22"/>
          <w:szCs w:val="22"/>
          <w:lang w:val="lt-LT" w:eastAsia="en-US"/>
        </w:rPr>
        <w:t>vartoti negalima</w:t>
      </w:r>
      <w:r w:rsidRPr="00BE787E">
        <w:rPr>
          <w:snapToGrid w:val="0"/>
          <w:sz w:val="22"/>
          <w:szCs w:val="22"/>
          <w:lang w:val="lt-LT" w:eastAsia="en-US"/>
        </w:rPr>
        <w:t xml:space="preserve"> (taip pat žr. 2 skyriaus poskyrį ,,</w:t>
      </w:r>
      <w:proofErr w:type="spellStart"/>
      <w:r w:rsidRPr="00BE787E">
        <w:rPr>
          <w:bCs/>
          <w:snapToGrid w:val="0"/>
          <w:sz w:val="22"/>
          <w:szCs w:val="22"/>
          <w:lang w:val="lt-LT" w:eastAsia="en-US"/>
        </w:rPr>
        <w:t>Linezolid</w:t>
      </w:r>
      <w:proofErr w:type="spellEnd"/>
      <w:r w:rsidRPr="00BE787E">
        <w:rPr>
          <w:bCs/>
          <w:snapToGrid w:val="0"/>
          <w:sz w:val="22"/>
          <w:szCs w:val="22"/>
          <w:lang w:val="lt-LT" w:eastAsia="en-US"/>
        </w:rPr>
        <w:t xml:space="preserve"> </w:t>
      </w:r>
      <w:proofErr w:type="spellStart"/>
      <w:r w:rsidRPr="00BE787E">
        <w:rPr>
          <w:bCs/>
          <w:snapToGrid w:val="0"/>
          <w:sz w:val="22"/>
          <w:szCs w:val="22"/>
          <w:lang w:val="lt-LT" w:eastAsia="en-US"/>
        </w:rPr>
        <w:t>Accord</w:t>
      </w:r>
      <w:proofErr w:type="spellEnd"/>
      <w:r w:rsidRPr="00BE787E">
        <w:rPr>
          <w:bCs/>
          <w:snapToGrid w:val="0"/>
          <w:sz w:val="22"/>
          <w:szCs w:val="22"/>
          <w:lang w:val="lt-LT" w:eastAsia="en-US"/>
        </w:rPr>
        <w:t xml:space="preserve"> </w:t>
      </w:r>
      <w:r w:rsidRPr="00BE787E">
        <w:rPr>
          <w:snapToGrid w:val="0"/>
          <w:sz w:val="22"/>
          <w:szCs w:val="22"/>
          <w:lang w:val="lt-LT" w:eastAsia="en-US"/>
        </w:rPr>
        <w:t xml:space="preserve">vartoti </w:t>
      </w:r>
      <w:r w:rsidRPr="003B73F4">
        <w:rPr>
          <w:snapToGrid w:val="0"/>
          <w:sz w:val="22"/>
          <w:szCs w:val="22"/>
          <w:lang w:val="lt-LT" w:eastAsia="en-US"/>
        </w:rPr>
        <w:t>draudžiama</w:t>
      </w:r>
      <w:r w:rsidRPr="00BE787E">
        <w:rPr>
          <w:snapToGrid w:val="0"/>
          <w:sz w:val="22"/>
          <w:szCs w:val="22"/>
          <w:lang w:val="lt-LT" w:eastAsia="en-US"/>
        </w:rPr>
        <w:t>“).</w:t>
      </w:r>
    </w:p>
    <w:p w:rsidR="00CD7DBD" w:rsidRPr="00BE787E" w:rsidRDefault="00CD7DBD" w:rsidP="00CD7DBD">
      <w:pPr>
        <w:widowControl w:val="0"/>
        <w:numPr>
          <w:ilvl w:val="0"/>
          <w:numId w:val="6"/>
        </w:numPr>
        <w:tabs>
          <w:tab w:val="left" w:pos="567"/>
        </w:tabs>
        <w:ind w:left="567" w:hanging="567"/>
        <w:rPr>
          <w:bCs/>
          <w:snapToGrid w:val="0"/>
          <w:sz w:val="22"/>
          <w:szCs w:val="22"/>
          <w:lang w:val="lt-LT" w:eastAsia="en-US"/>
        </w:rPr>
      </w:pPr>
      <w:proofErr w:type="spellStart"/>
      <w:r w:rsidRPr="00BE787E">
        <w:rPr>
          <w:bCs/>
          <w:snapToGrid w:val="0"/>
          <w:sz w:val="22"/>
          <w:szCs w:val="22"/>
          <w:lang w:val="lt-LT" w:eastAsia="en-US"/>
        </w:rPr>
        <w:t>monoaminooksidazės</w:t>
      </w:r>
      <w:proofErr w:type="spellEnd"/>
      <w:r w:rsidRPr="00BE787E">
        <w:rPr>
          <w:bCs/>
          <w:snapToGrid w:val="0"/>
          <w:sz w:val="22"/>
          <w:szCs w:val="22"/>
          <w:lang w:val="lt-LT" w:eastAsia="en-US"/>
        </w:rPr>
        <w:t xml:space="preserve"> inhibitorių (MAOI, pavyzdžiui, </w:t>
      </w:r>
      <w:proofErr w:type="spellStart"/>
      <w:r w:rsidRPr="00BE787E">
        <w:rPr>
          <w:bCs/>
          <w:snapToGrid w:val="0"/>
          <w:sz w:val="22"/>
          <w:szCs w:val="22"/>
          <w:lang w:val="lt-LT" w:eastAsia="en-US"/>
        </w:rPr>
        <w:t>fenelzino</w:t>
      </w:r>
      <w:proofErr w:type="spellEnd"/>
      <w:r w:rsidRPr="00BE787E">
        <w:rPr>
          <w:bCs/>
          <w:snapToGrid w:val="0"/>
          <w:sz w:val="22"/>
          <w:szCs w:val="22"/>
          <w:lang w:val="lt-LT" w:eastAsia="en-US"/>
        </w:rPr>
        <w:t xml:space="preserve">, </w:t>
      </w:r>
      <w:proofErr w:type="spellStart"/>
      <w:r w:rsidRPr="00BE787E">
        <w:rPr>
          <w:bCs/>
          <w:snapToGrid w:val="0"/>
          <w:sz w:val="22"/>
          <w:szCs w:val="22"/>
          <w:lang w:val="lt-LT" w:eastAsia="en-US"/>
        </w:rPr>
        <w:t>izokarboksazido</w:t>
      </w:r>
      <w:proofErr w:type="spellEnd"/>
      <w:r w:rsidRPr="00BE787E">
        <w:rPr>
          <w:bCs/>
          <w:snapToGrid w:val="0"/>
          <w:sz w:val="22"/>
          <w:szCs w:val="22"/>
          <w:lang w:val="lt-LT" w:eastAsia="en-US"/>
        </w:rPr>
        <w:t xml:space="preserve">, </w:t>
      </w:r>
      <w:proofErr w:type="spellStart"/>
      <w:r w:rsidRPr="00BE787E">
        <w:rPr>
          <w:bCs/>
          <w:snapToGrid w:val="0"/>
          <w:sz w:val="22"/>
          <w:szCs w:val="22"/>
          <w:lang w:val="lt-LT" w:eastAsia="en-US"/>
        </w:rPr>
        <w:t>selegilino</w:t>
      </w:r>
      <w:proofErr w:type="spellEnd"/>
      <w:r w:rsidRPr="00BE787E">
        <w:rPr>
          <w:bCs/>
          <w:snapToGrid w:val="0"/>
          <w:sz w:val="22"/>
          <w:szCs w:val="22"/>
          <w:lang w:val="lt-LT" w:eastAsia="en-US"/>
        </w:rPr>
        <w:t xml:space="preserve">, </w:t>
      </w:r>
      <w:proofErr w:type="spellStart"/>
      <w:r w:rsidRPr="00BE787E">
        <w:rPr>
          <w:bCs/>
          <w:snapToGrid w:val="0"/>
          <w:sz w:val="22"/>
          <w:szCs w:val="22"/>
          <w:lang w:val="lt-LT" w:eastAsia="en-US"/>
        </w:rPr>
        <w:t>moklobemido</w:t>
      </w:r>
      <w:proofErr w:type="spellEnd"/>
      <w:r w:rsidRPr="00BE787E">
        <w:rPr>
          <w:bCs/>
          <w:snapToGrid w:val="0"/>
          <w:sz w:val="22"/>
          <w:szCs w:val="22"/>
          <w:lang w:val="lt-LT" w:eastAsia="en-US"/>
        </w:rPr>
        <w:t xml:space="preserve">). Jie vartojami depresijai arba </w:t>
      </w:r>
      <w:proofErr w:type="spellStart"/>
      <w:r w:rsidRPr="00BE787E">
        <w:rPr>
          <w:bCs/>
          <w:snapToGrid w:val="0"/>
          <w:sz w:val="22"/>
          <w:szCs w:val="22"/>
          <w:lang w:val="lt-LT" w:eastAsia="en-US"/>
        </w:rPr>
        <w:t>Parkinsono</w:t>
      </w:r>
      <w:proofErr w:type="spellEnd"/>
      <w:r>
        <w:rPr>
          <w:bCs/>
          <w:snapToGrid w:val="0"/>
          <w:sz w:val="22"/>
          <w:szCs w:val="22"/>
          <w:lang w:val="lt-LT" w:eastAsia="en-US"/>
        </w:rPr>
        <w:t xml:space="preserve"> </w:t>
      </w:r>
      <w:r w:rsidRPr="00BE787E">
        <w:rPr>
          <w:bCs/>
          <w:snapToGrid w:val="0"/>
          <w:sz w:val="22"/>
          <w:szCs w:val="22"/>
          <w:lang w:val="lt-LT" w:eastAsia="en-US"/>
        </w:rPr>
        <w:t>ligai gydyti.</w:t>
      </w:r>
    </w:p>
    <w:p w:rsidR="00CD7DBD" w:rsidRPr="00BE787E" w:rsidRDefault="00CD7DBD" w:rsidP="00CD7DBD">
      <w:pPr>
        <w:widowControl w:val="0"/>
        <w:numPr>
          <w:ilvl w:val="12"/>
          <w:numId w:val="0"/>
        </w:numPr>
        <w:tabs>
          <w:tab w:val="left" w:pos="567"/>
        </w:tabs>
        <w:ind w:left="567" w:hanging="567"/>
        <w:rPr>
          <w:snapToGrid w:val="0"/>
          <w:sz w:val="22"/>
          <w:szCs w:val="22"/>
          <w:lang w:val="lt-LT" w:eastAsia="en-US"/>
        </w:rPr>
      </w:pPr>
    </w:p>
    <w:p w:rsidR="00CD7DBD" w:rsidRPr="00BE787E" w:rsidRDefault="00CD7DBD" w:rsidP="00CD7DBD">
      <w:pPr>
        <w:widowControl w:val="0"/>
        <w:numPr>
          <w:ilvl w:val="12"/>
          <w:numId w:val="0"/>
        </w:numPr>
        <w:rPr>
          <w:snapToGrid w:val="0"/>
          <w:sz w:val="22"/>
          <w:szCs w:val="22"/>
          <w:lang w:val="lt-LT" w:eastAsia="en-US"/>
        </w:rPr>
      </w:pPr>
      <w:r w:rsidRPr="00BE787E">
        <w:rPr>
          <w:snapToGrid w:val="0"/>
          <w:sz w:val="22"/>
          <w:szCs w:val="22"/>
          <w:lang w:val="lt-LT" w:eastAsia="en-US"/>
        </w:rPr>
        <w:t xml:space="preserve">Be to, pasakykite savo gydytojui, jeigu vartojate toliau išvardytų vaistų. Gydytojas vis dėlto gali nuspręsti skirti Jums </w:t>
      </w:r>
      <w:proofErr w:type="spellStart"/>
      <w:r w:rsidRPr="00BE787E">
        <w:rPr>
          <w:bCs/>
          <w:snapToGrid w:val="0"/>
          <w:sz w:val="22"/>
          <w:szCs w:val="22"/>
          <w:lang w:val="lt-LT" w:eastAsia="en-US"/>
        </w:rPr>
        <w:t>Linezolid</w:t>
      </w:r>
      <w:proofErr w:type="spellEnd"/>
      <w:r w:rsidRPr="00BE787E">
        <w:rPr>
          <w:bCs/>
          <w:snapToGrid w:val="0"/>
          <w:sz w:val="22"/>
          <w:szCs w:val="22"/>
          <w:lang w:val="lt-LT" w:eastAsia="en-US"/>
        </w:rPr>
        <w:t xml:space="preserve"> </w:t>
      </w:r>
      <w:proofErr w:type="spellStart"/>
      <w:r w:rsidRPr="00BE787E">
        <w:rPr>
          <w:bCs/>
          <w:snapToGrid w:val="0"/>
          <w:sz w:val="22"/>
          <w:szCs w:val="22"/>
          <w:lang w:val="lt-LT" w:eastAsia="en-US"/>
        </w:rPr>
        <w:t>Accord</w:t>
      </w:r>
      <w:proofErr w:type="spellEnd"/>
      <w:r w:rsidRPr="00BE787E">
        <w:rPr>
          <w:snapToGrid w:val="0"/>
          <w:sz w:val="22"/>
          <w:szCs w:val="22"/>
          <w:lang w:val="lt-LT" w:eastAsia="en-US"/>
        </w:rPr>
        <w:t>, bet turės dažniau tikrinti bendrąją Jūsų sveikatos būklę ir kraujospūdį prieš gydymą ir jo metu. Kitais atvejais gydytojas gali nuspręsti, kad Jums geriau tinka kitoks gydymas.</w:t>
      </w:r>
    </w:p>
    <w:p w:rsidR="00CD7DBD" w:rsidRPr="00BE787E" w:rsidRDefault="00CD7DBD" w:rsidP="00CD7DBD">
      <w:pPr>
        <w:widowControl w:val="0"/>
        <w:numPr>
          <w:ilvl w:val="12"/>
          <w:numId w:val="0"/>
        </w:numPr>
        <w:rPr>
          <w:snapToGrid w:val="0"/>
          <w:sz w:val="22"/>
          <w:szCs w:val="22"/>
          <w:lang w:val="lt-LT" w:eastAsia="en-US"/>
        </w:rPr>
      </w:pPr>
    </w:p>
    <w:p w:rsidR="00CD7DBD" w:rsidRPr="00BE787E" w:rsidRDefault="00CD7DBD" w:rsidP="00CD7DBD">
      <w:pPr>
        <w:widowControl w:val="0"/>
        <w:numPr>
          <w:ilvl w:val="0"/>
          <w:numId w:val="7"/>
        </w:numPr>
        <w:tabs>
          <w:tab w:val="clear" w:pos="360"/>
          <w:tab w:val="left" w:pos="567"/>
        </w:tabs>
        <w:ind w:left="567" w:hanging="567"/>
        <w:rPr>
          <w:bCs/>
          <w:snapToGrid w:val="0"/>
          <w:sz w:val="22"/>
          <w:szCs w:val="22"/>
          <w:lang w:val="lt-LT" w:eastAsia="en-US"/>
        </w:rPr>
      </w:pPr>
      <w:r w:rsidRPr="00BE787E">
        <w:rPr>
          <w:bCs/>
          <w:snapToGrid w:val="0"/>
          <w:sz w:val="22"/>
          <w:szCs w:val="22"/>
          <w:lang w:val="lt-LT" w:eastAsia="en-US"/>
        </w:rPr>
        <w:t xml:space="preserve">Gleivinės paburkimą mažinančių vaistų nuo peršalimo ar gripo, kurių sudėtyje yra </w:t>
      </w:r>
      <w:proofErr w:type="spellStart"/>
      <w:r w:rsidRPr="00BE787E">
        <w:rPr>
          <w:bCs/>
          <w:snapToGrid w:val="0"/>
          <w:sz w:val="22"/>
          <w:szCs w:val="22"/>
          <w:lang w:val="lt-LT" w:eastAsia="en-US"/>
        </w:rPr>
        <w:t>pseudoefedrino</w:t>
      </w:r>
      <w:proofErr w:type="spellEnd"/>
      <w:r w:rsidRPr="00BE787E">
        <w:rPr>
          <w:bCs/>
          <w:snapToGrid w:val="0"/>
          <w:sz w:val="22"/>
          <w:szCs w:val="22"/>
          <w:lang w:val="lt-LT" w:eastAsia="en-US"/>
        </w:rPr>
        <w:t xml:space="preserve"> ar </w:t>
      </w:r>
      <w:proofErr w:type="spellStart"/>
      <w:r w:rsidRPr="00BE787E">
        <w:rPr>
          <w:bCs/>
          <w:snapToGrid w:val="0"/>
          <w:sz w:val="22"/>
          <w:szCs w:val="22"/>
          <w:lang w:val="lt-LT" w:eastAsia="en-US"/>
        </w:rPr>
        <w:t>fenilpropanolamino</w:t>
      </w:r>
      <w:proofErr w:type="spellEnd"/>
      <w:r w:rsidRPr="00BE787E">
        <w:rPr>
          <w:bCs/>
          <w:snapToGrid w:val="0"/>
          <w:sz w:val="22"/>
          <w:szCs w:val="22"/>
          <w:lang w:val="lt-LT" w:eastAsia="en-US"/>
        </w:rPr>
        <w:t>.</w:t>
      </w:r>
    </w:p>
    <w:p w:rsidR="00CD7DBD" w:rsidRPr="00BE787E" w:rsidRDefault="00CD7DBD" w:rsidP="00CD7DBD">
      <w:pPr>
        <w:widowControl w:val="0"/>
        <w:numPr>
          <w:ilvl w:val="0"/>
          <w:numId w:val="7"/>
        </w:numPr>
        <w:tabs>
          <w:tab w:val="clear" w:pos="360"/>
          <w:tab w:val="left" w:pos="567"/>
        </w:tabs>
        <w:ind w:left="567" w:hanging="567"/>
        <w:rPr>
          <w:bCs/>
          <w:snapToGrid w:val="0"/>
          <w:sz w:val="22"/>
          <w:szCs w:val="22"/>
          <w:lang w:val="lt-LT" w:eastAsia="en-US"/>
        </w:rPr>
      </w:pPr>
      <w:r w:rsidRPr="00BE787E">
        <w:rPr>
          <w:bCs/>
          <w:snapToGrid w:val="0"/>
          <w:sz w:val="22"/>
          <w:szCs w:val="22"/>
          <w:lang w:val="lt-LT" w:eastAsia="en-US"/>
        </w:rPr>
        <w:t xml:space="preserve">Vaistų, vartojamų astmai gydyti, tokių kaip </w:t>
      </w:r>
      <w:proofErr w:type="spellStart"/>
      <w:r w:rsidRPr="00BE787E">
        <w:rPr>
          <w:bCs/>
          <w:snapToGrid w:val="0"/>
          <w:sz w:val="22"/>
          <w:szCs w:val="22"/>
          <w:lang w:val="lt-LT" w:eastAsia="en-US"/>
        </w:rPr>
        <w:t>salbutamolis</w:t>
      </w:r>
      <w:proofErr w:type="spellEnd"/>
      <w:r w:rsidRPr="00BE787E">
        <w:rPr>
          <w:bCs/>
          <w:snapToGrid w:val="0"/>
          <w:sz w:val="22"/>
          <w:szCs w:val="22"/>
          <w:lang w:val="lt-LT" w:eastAsia="en-US"/>
        </w:rPr>
        <w:t xml:space="preserve">, </w:t>
      </w:r>
      <w:proofErr w:type="spellStart"/>
      <w:r w:rsidRPr="00BE787E">
        <w:rPr>
          <w:bCs/>
          <w:snapToGrid w:val="0"/>
          <w:sz w:val="22"/>
          <w:szCs w:val="22"/>
          <w:lang w:val="lt-LT" w:eastAsia="en-US"/>
        </w:rPr>
        <w:t>terbutalinas</w:t>
      </w:r>
      <w:proofErr w:type="spellEnd"/>
      <w:r w:rsidRPr="00BE787E">
        <w:rPr>
          <w:bCs/>
          <w:snapToGrid w:val="0"/>
          <w:sz w:val="22"/>
          <w:szCs w:val="22"/>
          <w:lang w:val="lt-LT" w:eastAsia="en-US"/>
        </w:rPr>
        <w:t xml:space="preserve">, </w:t>
      </w:r>
      <w:proofErr w:type="spellStart"/>
      <w:r w:rsidRPr="00BE787E">
        <w:rPr>
          <w:bCs/>
          <w:snapToGrid w:val="0"/>
          <w:sz w:val="22"/>
          <w:szCs w:val="22"/>
          <w:lang w:val="lt-LT" w:eastAsia="en-US"/>
        </w:rPr>
        <w:t>fenoterolis</w:t>
      </w:r>
      <w:proofErr w:type="spellEnd"/>
      <w:r w:rsidRPr="00BE787E">
        <w:rPr>
          <w:bCs/>
          <w:snapToGrid w:val="0"/>
          <w:sz w:val="22"/>
          <w:szCs w:val="22"/>
          <w:lang w:val="lt-LT" w:eastAsia="en-US"/>
        </w:rPr>
        <w:t>.</w:t>
      </w:r>
    </w:p>
    <w:p w:rsidR="00CD7DBD" w:rsidRPr="00BE787E" w:rsidRDefault="00CD7DBD" w:rsidP="00CD7DBD">
      <w:pPr>
        <w:widowControl w:val="0"/>
        <w:numPr>
          <w:ilvl w:val="0"/>
          <w:numId w:val="7"/>
        </w:numPr>
        <w:tabs>
          <w:tab w:val="clear" w:pos="360"/>
          <w:tab w:val="left" w:pos="567"/>
        </w:tabs>
        <w:ind w:left="567" w:hanging="567"/>
        <w:rPr>
          <w:bCs/>
          <w:snapToGrid w:val="0"/>
          <w:sz w:val="22"/>
          <w:szCs w:val="22"/>
          <w:lang w:val="lt-LT" w:eastAsia="en-US"/>
        </w:rPr>
      </w:pPr>
      <w:r w:rsidRPr="00BE787E">
        <w:rPr>
          <w:bCs/>
          <w:snapToGrid w:val="0"/>
          <w:sz w:val="22"/>
          <w:szCs w:val="22"/>
          <w:lang w:val="lt-LT" w:eastAsia="en-US"/>
        </w:rPr>
        <w:t xml:space="preserve">Tam tikrų antidepresantų, žinomų kaip </w:t>
      </w:r>
      <w:proofErr w:type="spellStart"/>
      <w:r w:rsidRPr="00BE787E">
        <w:rPr>
          <w:bCs/>
          <w:snapToGrid w:val="0"/>
          <w:sz w:val="22"/>
          <w:szCs w:val="22"/>
          <w:lang w:val="lt-LT" w:eastAsia="en-US"/>
        </w:rPr>
        <w:t>tricikliai</w:t>
      </w:r>
      <w:proofErr w:type="spellEnd"/>
      <w:r w:rsidRPr="00BE787E">
        <w:rPr>
          <w:bCs/>
          <w:snapToGrid w:val="0"/>
          <w:sz w:val="22"/>
          <w:szCs w:val="22"/>
          <w:lang w:val="lt-LT" w:eastAsia="en-US"/>
        </w:rPr>
        <w:t xml:space="preserve"> </w:t>
      </w:r>
      <w:r w:rsidRPr="003B73F4">
        <w:rPr>
          <w:bCs/>
          <w:snapToGrid w:val="0"/>
          <w:sz w:val="22"/>
          <w:szCs w:val="22"/>
          <w:lang w:val="lt-LT" w:eastAsia="en-US"/>
        </w:rPr>
        <w:t xml:space="preserve">antidepresantai </w:t>
      </w:r>
      <w:r w:rsidRPr="00BE787E">
        <w:rPr>
          <w:bCs/>
          <w:snapToGrid w:val="0"/>
          <w:sz w:val="22"/>
          <w:szCs w:val="22"/>
          <w:lang w:val="lt-LT" w:eastAsia="en-US"/>
        </w:rPr>
        <w:t>ar SSRI (</w:t>
      </w:r>
      <w:proofErr w:type="spellStart"/>
      <w:r w:rsidRPr="00BE787E">
        <w:rPr>
          <w:bCs/>
          <w:snapToGrid w:val="0"/>
          <w:sz w:val="22"/>
          <w:szCs w:val="22"/>
          <w:lang w:val="lt-LT" w:eastAsia="en-US"/>
        </w:rPr>
        <w:t>selektyūs</w:t>
      </w:r>
      <w:proofErr w:type="spellEnd"/>
      <w:r w:rsidRPr="00BE787E">
        <w:rPr>
          <w:bCs/>
          <w:snapToGrid w:val="0"/>
          <w:sz w:val="22"/>
          <w:szCs w:val="22"/>
          <w:lang w:val="lt-LT" w:eastAsia="en-US"/>
        </w:rPr>
        <w:t xml:space="preserve"> </w:t>
      </w:r>
      <w:proofErr w:type="spellStart"/>
      <w:r w:rsidRPr="00BE787E">
        <w:rPr>
          <w:bCs/>
          <w:snapToGrid w:val="0"/>
          <w:sz w:val="22"/>
          <w:szCs w:val="22"/>
          <w:lang w:val="lt-LT" w:eastAsia="en-US"/>
        </w:rPr>
        <w:t>serotonino</w:t>
      </w:r>
      <w:proofErr w:type="spellEnd"/>
      <w:r w:rsidRPr="00BE787E">
        <w:rPr>
          <w:bCs/>
          <w:snapToGrid w:val="0"/>
          <w:sz w:val="22"/>
          <w:szCs w:val="22"/>
          <w:lang w:val="lt-LT" w:eastAsia="en-US"/>
        </w:rPr>
        <w:t xml:space="preserve"> reabsorbcijos inhibitoriai). Jų yra daug</w:t>
      </w:r>
      <w:r w:rsidRPr="003B73F4">
        <w:rPr>
          <w:bCs/>
          <w:snapToGrid w:val="0"/>
          <w:sz w:val="22"/>
          <w:szCs w:val="22"/>
          <w:lang w:val="lt-LT" w:eastAsia="en-US"/>
        </w:rPr>
        <w:t xml:space="preserve"> tipų</w:t>
      </w:r>
      <w:r w:rsidRPr="00BE787E">
        <w:rPr>
          <w:bCs/>
          <w:snapToGrid w:val="0"/>
          <w:sz w:val="22"/>
          <w:szCs w:val="22"/>
          <w:lang w:val="lt-LT" w:eastAsia="en-US"/>
        </w:rPr>
        <w:t xml:space="preserve">, įskaitant </w:t>
      </w:r>
      <w:proofErr w:type="spellStart"/>
      <w:r w:rsidRPr="00BE787E">
        <w:rPr>
          <w:bCs/>
          <w:snapToGrid w:val="0"/>
          <w:sz w:val="22"/>
          <w:szCs w:val="22"/>
          <w:lang w:val="lt-LT" w:eastAsia="en-US"/>
        </w:rPr>
        <w:t>amitriptiliną</w:t>
      </w:r>
      <w:proofErr w:type="spellEnd"/>
      <w:r w:rsidRPr="00BE787E">
        <w:rPr>
          <w:bCs/>
          <w:snapToGrid w:val="0"/>
          <w:sz w:val="22"/>
          <w:szCs w:val="22"/>
          <w:lang w:val="lt-LT" w:eastAsia="en-US"/>
        </w:rPr>
        <w:t xml:space="preserve">, </w:t>
      </w:r>
      <w:proofErr w:type="spellStart"/>
      <w:r w:rsidRPr="00BE787E">
        <w:rPr>
          <w:bCs/>
          <w:snapToGrid w:val="0"/>
          <w:sz w:val="22"/>
          <w:szCs w:val="22"/>
          <w:lang w:val="lt-LT" w:eastAsia="en-US"/>
        </w:rPr>
        <w:t>cipramilį</w:t>
      </w:r>
      <w:proofErr w:type="spellEnd"/>
      <w:r w:rsidRPr="00BE787E">
        <w:rPr>
          <w:bCs/>
          <w:snapToGrid w:val="0"/>
          <w:sz w:val="22"/>
          <w:szCs w:val="22"/>
          <w:lang w:val="lt-LT" w:eastAsia="en-US"/>
        </w:rPr>
        <w:t xml:space="preserve">, </w:t>
      </w:r>
      <w:proofErr w:type="spellStart"/>
      <w:r w:rsidRPr="00BE787E">
        <w:rPr>
          <w:bCs/>
          <w:snapToGrid w:val="0"/>
          <w:sz w:val="22"/>
          <w:szCs w:val="22"/>
          <w:lang w:val="lt-LT" w:eastAsia="en-US"/>
        </w:rPr>
        <w:t>klomipraminą</w:t>
      </w:r>
      <w:proofErr w:type="spellEnd"/>
      <w:r w:rsidRPr="00BE787E">
        <w:rPr>
          <w:bCs/>
          <w:snapToGrid w:val="0"/>
          <w:sz w:val="22"/>
          <w:szCs w:val="22"/>
          <w:lang w:val="lt-LT" w:eastAsia="en-US"/>
        </w:rPr>
        <w:t xml:space="preserve">, </w:t>
      </w:r>
      <w:proofErr w:type="spellStart"/>
      <w:r w:rsidRPr="00BE787E">
        <w:rPr>
          <w:bCs/>
          <w:snapToGrid w:val="0"/>
          <w:sz w:val="22"/>
          <w:szCs w:val="22"/>
          <w:lang w:val="lt-LT" w:eastAsia="en-US"/>
        </w:rPr>
        <w:t>dosulepiną</w:t>
      </w:r>
      <w:proofErr w:type="spellEnd"/>
      <w:r w:rsidRPr="00BE787E">
        <w:rPr>
          <w:bCs/>
          <w:snapToGrid w:val="0"/>
          <w:sz w:val="22"/>
          <w:szCs w:val="22"/>
          <w:lang w:val="lt-LT" w:eastAsia="en-US"/>
        </w:rPr>
        <w:t xml:space="preserve">, </w:t>
      </w:r>
      <w:proofErr w:type="spellStart"/>
      <w:r w:rsidRPr="00BE787E">
        <w:rPr>
          <w:bCs/>
          <w:snapToGrid w:val="0"/>
          <w:sz w:val="22"/>
          <w:szCs w:val="22"/>
          <w:lang w:val="lt-LT" w:eastAsia="en-US"/>
        </w:rPr>
        <w:t>doksepiną</w:t>
      </w:r>
      <w:proofErr w:type="spellEnd"/>
      <w:r w:rsidRPr="00BE787E">
        <w:rPr>
          <w:bCs/>
          <w:snapToGrid w:val="0"/>
          <w:sz w:val="22"/>
          <w:szCs w:val="22"/>
          <w:lang w:val="lt-LT" w:eastAsia="en-US"/>
        </w:rPr>
        <w:t xml:space="preserve">, </w:t>
      </w:r>
      <w:proofErr w:type="spellStart"/>
      <w:r w:rsidRPr="00BE787E">
        <w:rPr>
          <w:bCs/>
          <w:snapToGrid w:val="0"/>
          <w:sz w:val="22"/>
          <w:szCs w:val="22"/>
          <w:lang w:val="lt-LT" w:eastAsia="en-US"/>
        </w:rPr>
        <w:t>fluoksetiną</w:t>
      </w:r>
      <w:proofErr w:type="spellEnd"/>
      <w:r w:rsidRPr="00BE787E">
        <w:rPr>
          <w:bCs/>
          <w:snapToGrid w:val="0"/>
          <w:sz w:val="22"/>
          <w:szCs w:val="22"/>
          <w:lang w:val="lt-LT" w:eastAsia="en-US"/>
        </w:rPr>
        <w:t xml:space="preserve">, </w:t>
      </w:r>
      <w:proofErr w:type="spellStart"/>
      <w:r w:rsidRPr="00BE787E">
        <w:rPr>
          <w:bCs/>
          <w:snapToGrid w:val="0"/>
          <w:sz w:val="22"/>
          <w:szCs w:val="22"/>
          <w:lang w:val="lt-LT" w:eastAsia="en-US"/>
        </w:rPr>
        <w:t>fluvoksaminą</w:t>
      </w:r>
      <w:proofErr w:type="spellEnd"/>
      <w:r w:rsidRPr="00BE787E">
        <w:rPr>
          <w:bCs/>
          <w:snapToGrid w:val="0"/>
          <w:sz w:val="22"/>
          <w:szCs w:val="22"/>
          <w:lang w:val="lt-LT" w:eastAsia="en-US"/>
        </w:rPr>
        <w:t xml:space="preserve">, </w:t>
      </w:r>
      <w:proofErr w:type="spellStart"/>
      <w:r w:rsidRPr="00BE787E">
        <w:rPr>
          <w:bCs/>
          <w:snapToGrid w:val="0"/>
          <w:sz w:val="22"/>
          <w:szCs w:val="22"/>
          <w:lang w:val="lt-LT" w:eastAsia="en-US"/>
        </w:rPr>
        <w:t>imipraminą</w:t>
      </w:r>
      <w:proofErr w:type="spellEnd"/>
      <w:r w:rsidRPr="00BE787E">
        <w:rPr>
          <w:bCs/>
          <w:snapToGrid w:val="0"/>
          <w:sz w:val="22"/>
          <w:szCs w:val="22"/>
          <w:lang w:val="lt-LT" w:eastAsia="en-US"/>
        </w:rPr>
        <w:t xml:space="preserve">, </w:t>
      </w:r>
      <w:proofErr w:type="spellStart"/>
      <w:r w:rsidRPr="00BE787E">
        <w:rPr>
          <w:bCs/>
          <w:snapToGrid w:val="0"/>
          <w:sz w:val="22"/>
          <w:szCs w:val="22"/>
          <w:lang w:val="lt-LT" w:eastAsia="en-US"/>
        </w:rPr>
        <w:t>lofepraminą</w:t>
      </w:r>
      <w:proofErr w:type="spellEnd"/>
      <w:r w:rsidRPr="00BE787E">
        <w:rPr>
          <w:bCs/>
          <w:snapToGrid w:val="0"/>
          <w:sz w:val="22"/>
          <w:szCs w:val="22"/>
          <w:lang w:val="lt-LT" w:eastAsia="en-US"/>
        </w:rPr>
        <w:t xml:space="preserve">, </w:t>
      </w:r>
      <w:proofErr w:type="spellStart"/>
      <w:r w:rsidRPr="00BE787E">
        <w:rPr>
          <w:bCs/>
          <w:snapToGrid w:val="0"/>
          <w:sz w:val="22"/>
          <w:szCs w:val="22"/>
          <w:lang w:val="lt-LT" w:eastAsia="en-US"/>
        </w:rPr>
        <w:t>paroksetiną</w:t>
      </w:r>
      <w:proofErr w:type="spellEnd"/>
      <w:r w:rsidRPr="00BE787E">
        <w:rPr>
          <w:bCs/>
          <w:snapToGrid w:val="0"/>
          <w:sz w:val="22"/>
          <w:szCs w:val="22"/>
          <w:lang w:val="lt-LT" w:eastAsia="en-US"/>
        </w:rPr>
        <w:t xml:space="preserve">, </w:t>
      </w:r>
      <w:proofErr w:type="spellStart"/>
      <w:r w:rsidRPr="00BE787E">
        <w:rPr>
          <w:bCs/>
          <w:snapToGrid w:val="0"/>
          <w:sz w:val="22"/>
          <w:szCs w:val="22"/>
          <w:lang w:val="lt-LT" w:eastAsia="en-US"/>
        </w:rPr>
        <w:t>sertraliną</w:t>
      </w:r>
      <w:proofErr w:type="spellEnd"/>
      <w:r w:rsidRPr="00BE787E">
        <w:rPr>
          <w:bCs/>
          <w:snapToGrid w:val="0"/>
          <w:sz w:val="22"/>
          <w:szCs w:val="22"/>
          <w:lang w:val="lt-LT" w:eastAsia="en-US"/>
        </w:rPr>
        <w:t>.</w:t>
      </w:r>
    </w:p>
    <w:p w:rsidR="00CD7DBD" w:rsidRPr="00BE787E" w:rsidRDefault="00CD7DBD" w:rsidP="00CD7DBD">
      <w:pPr>
        <w:widowControl w:val="0"/>
        <w:numPr>
          <w:ilvl w:val="0"/>
          <w:numId w:val="7"/>
        </w:numPr>
        <w:tabs>
          <w:tab w:val="clear" w:pos="360"/>
          <w:tab w:val="left" w:pos="567"/>
        </w:tabs>
        <w:ind w:left="567" w:hanging="567"/>
        <w:rPr>
          <w:bCs/>
          <w:snapToGrid w:val="0"/>
          <w:sz w:val="22"/>
          <w:szCs w:val="22"/>
          <w:lang w:val="lt-LT" w:eastAsia="en-US"/>
        </w:rPr>
      </w:pPr>
      <w:r w:rsidRPr="00BE787E">
        <w:rPr>
          <w:bCs/>
          <w:snapToGrid w:val="0"/>
          <w:sz w:val="22"/>
          <w:szCs w:val="22"/>
          <w:lang w:val="lt-LT" w:eastAsia="en-US"/>
        </w:rPr>
        <w:lastRenderedPageBreak/>
        <w:t xml:space="preserve">Vaistų, vartojamų migrenai gydyti, tokių kaip </w:t>
      </w:r>
      <w:proofErr w:type="spellStart"/>
      <w:r w:rsidRPr="00BE787E">
        <w:rPr>
          <w:bCs/>
          <w:snapToGrid w:val="0"/>
          <w:sz w:val="22"/>
          <w:szCs w:val="22"/>
          <w:lang w:val="lt-LT" w:eastAsia="en-US"/>
        </w:rPr>
        <w:t>sumatriptanas</w:t>
      </w:r>
      <w:proofErr w:type="spellEnd"/>
      <w:r w:rsidRPr="00BE787E">
        <w:rPr>
          <w:bCs/>
          <w:snapToGrid w:val="0"/>
          <w:sz w:val="22"/>
          <w:szCs w:val="22"/>
          <w:lang w:val="lt-LT" w:eastAsia="en-US"/>
        </w:rPr>
        <w:t xml:space="preserve"> ir </w:t>
      </w:r>
      <w:proofErr w:type="spellStart"/>
      <w:r w:rsidRPr="00BE787E">
        <w:rPr>
          <w:bCs/>
          <w:snapToGrid w:val="0"/>
          <w:sz w:val="22"/>
          <w:szCs w:val="22"/>
          <w:lang w:val="lt-LT" w:eastAsia="en-US"/>
        </w:rPr>
        <w:t>zolmitriptanas</w:t>
      </w:r>
      <w:proofErr w:type="spellEnd"/>
      <w:r w:rsidRPr="00BE787E">
        <w:rPr>
          <w:bCs/>
          <w:snapToGrid w:val="0"/>
          <w:sz w:val="22"/>
          <w:szCs w:val="22"/>
          <w:lang w:val="lt-LT" w:eastAsia="en-US"/>
        </w:rPr>
        <w:t>.</w:t>
      </w:r>
    </w:p>
    <w:p w:rsidR="00CD7DBD" w:rsidRPr="00BE787E" w:rsidRDefault="00CD7DBD" w:rsidP="00CD7DBD">
      <w:pPr>
        <w:widowControl w:val="0"/>
        <w:numPr>
          <w:ilvl w:val="0"/>
          <w:numId w:val="7"/>
        </w:numPr>
        <w:tabs>
          <w:tab w:val="clear" w:pos="360"/>
          <w:tab w:val="left" w:pos="567"/>
        </w:tabs>
        <w:ind w:left="567" w:hanging="567"/>
        <w:rPr>
          <w:bCs/>
          <w:snapToGrid w:val="0"/>
          <w:sz w:val="22"/>
          <w:szCs w:val="22"/>
          <w:lang w:val="lt-LT" w:eastAsia="en-US"/>
        </w:rPr>
      </w:pPr>
      <w:r w:rsidRPr="00BE787E">
        <w:rPr>
          <w:bCs/>
          <w:snapToGrid w:val="0"/>
          <w:sz w:val="22"/>
          <w:szCs w:val="22"/>
          <w:lang w:val="lt-LT" w:eastAsia="en-US"/>
        </w:rPr>
        <w:t>Vaistų, vartojamų staigiai pasireiškusioms sunkioms alerginėms reakcijoms gydyti, tokių kaip adrenalinas (</w:t>
      </w:r>
      <w:proofErr w:type="spellStart"/>
      <w:r w:rsidRPr="00BE787E">
        <w:rPr>
          <w:bCs/>
          <w:snapToGrid w:val="0"/>
          <w:sz w:val="22"/>
          <w:szCs w:val="22"/>
          <w:lang w:val="lt-LT" w:eastAsia="en-US"/>
        </w:rPr>
        <w:t>epinefrinas</w:t>
      </w:r>
      <w:proofErr w:type="spellEnd"/>
      <w:r w:rsidRPr="00BE787E">
        <w:rPr>
          <w:bCs/>
          <w:snapToGrid w:val="0"/>
          <w:sz w:val="22"/>
          <w:szCs w:val="22"/>
          <w:lang w:val="lt-LT" w:eastAsia="en-US"/>
        </w:rPr>
        <w:t>).</w:t>
      </w:r>
    </w:p>
    <w:p w:rsidR="00CD7DBD" w:rsidRPr="00BE787E" w:rsidRDefault="00CD7DBD" w:rsidP="00CD7DBD">
      <w:pPr>
        <w:widowControl w:val="0"/>
        <w:numPr>
          <w:ilvl w:val="0"/>
          <w:numId w:val="7"/>
        </w:numPr>
        <w:tabs>
          <w:tab w:val="clear" w:pos="360"/>
          <w:tab w:val="left" w:pos="567"/>
        </w:tabs>
        <w:ind w:left="567" w:hanging="567"/>
        <w:rPr>
          <w:bCs/>
          <w:snapToGrid w:val="0"/>
          <w:sz w:val="22"/>
          <w:szCs w:val="22"/>
          <w:lang w:val="lt-LT" w:eastAsia="en-US"/>
        </w:rPr>
      </w:pPr>
      <w:r w:rsidRPr="00BE787E">
        <w:rPr>
          <w:bCs/>
          <w:snapToGrid w:val="0"/>
          <w:sz w:val="22"/>
          <w:szCs w:val="22"/>
          <w:lang w:val="lt-LT" w:eastAsia="en-US"/>
        </w:rPr>
        <w:t xml:space="preserve">Vaistų, kurie didina jūsų kraujospūdį, tokių kaip </w:t>
      </w:r>
      <w:proofErr w:type="spellStart"/>
      <w:r w:rsidRPr="00BE787E">
        <w:rPr>
          <w:bCs/>
          <w:snapToGrid w:val="0"/>
          <w:sz w:val="22"/>
          <w:szCs w:val="22"/>
          <w:lang w:val="lt-LT" w:eastAsia="en-US"/>
        </w:rPr>
        <w:t>noradrenalinas</w:t>
      </w:r>
      <w:proofErr w:type="spellEnd"/>
      <w:r w:rsidRPr="00BE787E">
        <w:rPr>
          <w:bCs/>
          <w:snapToGrid w:val="0"/>
          <w:sz w:val="22"/>
          <w:szCs w:val="22"/>
          <w:lang w:val="lt-LT" w:eastAsia="en-US"/>
        </w:rPr>
        <w:t xml:space="preserve"> (</w:t>
      </w:r>
      <w:proofErr w:type="spellStart"/>
      <w:r w:rsidRPr="00BE787E">
        <w:rPr>
          <w:bCs/>
          <w:snapToGrid w:val="0"/>
          <w:sz w:val="22"/>
          <w:szCs w:val="22"/>
          <w:lang w:val="lt-LT" w:eastAsia="en-US"/>
        </w:rPr>
        <w:t>norepinefrinas</w:t>
      </w:r>
      <w:proofErr w:type="spellEnd"/>
      <w:r w:rsidRPr="00BE787E">
        <w:rPr>
          <w:bCs/>
          <w:snapToGrid w:val="0"/>
          <w:sz w:val="22"/>
          <w:szCs w:val="22"/>
          <w:lang w:val="lt-LT" w:eastAsia="en-US"/>
        </w:rPr>
        <w:t xml:space="preserve">), </w:t>
      </w:r>
      <w:proofErr w:type="spellStart"/>
      <w:r w:rsidRPr="00BE787E">
        <w:rPr>
          <w:bCs/>
          <w:snapToGrid w:val="0"/>
          <w:sz w:val="22"/>
          <w:szCs w:val="22"/>
          <w:lang w:val="lt-LT" w:eastAsia="en-US"/>
        </w:rPr>
        <w:t>dopaminas</w:t>
      </w:r>
      <w:proofErr w:type="spellEnd"/>
      <w:r w:rsidRPr="00BE787E">
        <w:rPr>
          <w:bCs/>
          <w:snapToGrid w:val="0"/>
          <w:sz w:val="22"/>
          <w:szCs w:val="22"/>
          <w:lang w:val="lt-LT" w:eastAsia="en-US"/>
        </w:rPr>
        <w:t xml:space="preserve"> ir </w:t>
      </w:r>
      <w:proofErr w:type="spellStart"/>
      <w:r w:rsidRPr="00BE787E">
        <w:rPr>
          <w:bCs/>
          <w:snapToGrid w:val="0"/>
          <w:sz w:val="22"/>
          <w:szCs w:val="22"/>
          <w:lang w:val="lt-LT" w:eastAsia="en-US"/>
        </w:rPr>
        <w:t>dobutaminas</w:t>
      </w:r>
      <w:proofErr w:type="spellEnd"/>
      <w:r w:rsidRPr="00BE787E">
        <w:rPr>
          <w:bCs/>
          <w:snapToGrid w:val="0"/>
          <w:sz w:val="22"/>
          <w:szCs w:val="22"/>
          <w:lang w:val="lt-LT" w:eastAsia="en-US"/>
        </w:rPr>
        <w:t>.</w:t>
      </w:r>
    </w:p>
    <w:p w:rsidR="00CD7DBD" w:rsidRPr="00BE787E" w:rsidRDefault="00CD7DBD" w:rsidP="00CD7DBD">
      <w:pPr>
        <w:widowControl w:val="0"/>
        <w:numPr>
          <w:ilvl w:val="0"/>
          <w:numId w:val="7"/>
        </w:numPr>
        <w:tabs>
          <w:tab w:val="clear" w:pos="360"/>
          <w:tab w:val="left" w:pos="567"/>
        </w:tabs>
        <w:ind w:left="567" w:hanging="567"/>
        <w:rPr>
          <w:bCs/>
          <w:snapToGrid w:val="0"/>
          <w:sz w:val="22"/>
          <w:szCs w:val="22"/>
          <w:lang w:val="lt-LT" w:eastAsia="en-US"/>
        </w:rPr>
      </w:pPr>
      <w:proofErr w:type="spellStart"/>
      <w:r w:rsidRPr="003B73F4">
        <w:rPr>
          <w:bCs/>
          <w:snapToGrid w:val="0"/>
          <w:sz w:val="22"/>
          <w:szCs w:val="22"/>
          <w:lang w:val="lt-LT" w:eastAsia="en-US"/>
        </w:rPr>
        <w:t>Opioidų</w:t>
      </w:r>
      <w:proofErr w:type="spellEnd"/>
      <w:r w:rsidRPr="003B73F4">
        <w:rPr>
          <w:bCs/>
          <w:snapToGrid w:val="0"/>
          <w:sz w:val="22"/>
          <w:szCs w:val="22"/>
          <w:lang w:val="lt-LT" w:eastAsia="en-US"/>
        </w:rPr>
        <w:t xml:space="preserve">, pvz., </w:t>
      </w:r>
      <w:proofErr w:type="spellStart"/>
      <w:r w:rsidRPr="003B73F4">
        <w:rPr>
          <w:bCs/>
          <w:snapToGrid w:val="0"/>
          <w:sz w:val="22"/>
          <w:szCs w:val="22"/>
          <w:lang w:val="lt-LT" w:eastAsia="en-US"/>
        </w:rPr>
        <w:t>petidino</w:t>
      </w:r>
      <w:proofErr w:type="spellEnd"/>
      <w:r w:rsidRPr="00BE787E">
        <w:rPr>
          <w:bCs/>
          <w:snapToGrid w:val="0"/>
          <w:sz w:val="22"/>
          <w:szCs w:val="22"/>
          <w:lang w:val="lt-LT" w:eastAsia="en-US"/>
        </w:rPr>
        <w:t>, vartojamų vidutinio sunkumo ir sunkiam skausmui malšinti.</w:t>
      </w:r>
    </w:p>
    <w:p w:rsidR="00CD7DBD" w:rsidRPr="00BE787E" w:rsidRDefault="00CD7DBD" w:rsidP="00CD7DBD">
      <w:pPr>
        <w:widowControl w:val="0"/>
        <w:numPr>
          <w:ilvl w:val="0"/>
          <w:numId w:val="7"/>
        </w:numPr>
        <w:tabs>
          <w:tab w:val="clear" w:pos="360"/>
          <w:tab w:val="left" w:pos="567"/>
        </w:tabs>
        <w:ind w:left="567" w:hanging="567"/>
        <w:rPr>
          <w:bCs/>
          <w:snapToGrid w:val="0"/>
          <w:sz w:val="22"/>
          <w:szCs w:val="22"/>
          <w:lang w:val="lt-LT" w:eastAsia="en-US"/>
        </w:rPr>
      </w:pPr>
      <w:r w:rsidRPr="00BE787E">
        <w:rPr>
          <w:bCs/>
          <w:snapToGrid w:val="0"/>
          <w:sz w:val="22"/>
          <w:szCs w:val="22"/>
          <w:lang w:val="lt-LT" w:eastAsia="en-US"/>
        </w:rPr>
        <w:t xml:space="preserve">Vaistų, vartojamų nerimo sutrikimams gydyti, tokių kaip </w:t>
      </w:r>
      <w:proofErr w:type="spellStart"/>
      <w:r w:rsidRPr="00BE787E">
        <w:rPr>
          <w:bCs/>
          <w:snapToGrid w:val="0"/>
          <w:sz w:val="22"/>
          <w:szCs w:val="22"/>
          <w:lang w:val="lt-LT" w:eastAsia="en-US"/>
        </w:rPr>
        <w:t>buspironas</w:t>
      </w:r>
      <w:proofErr w:type="spellEnd"/>
      <w:r w:rsidRPr="00BE787E">
        <w:rPr>
          <w:bCs/>
          <w:snapToGrid w:val="0"/>
          <w:sz w:val="22"/>
          <w:szCs w:val="22"/>
          <w:lang w:val="lt-LT" w:eastAsia="en-US"/>
        </w:rPr>
        <w:t>.</w:t>
      </w:r>
    </w:p>
    <w:p w:rsidR="00CD7DBD" w:rsidRDefault="00CD7DBD" w:rsidP="00CD7DBD">
      <w:pPr>
        <w:widowControl w:val="0"/>
        <w:numPr>
          <w:ilvl w:val="0"/>
          <w:numId w:val="7"/>
        </w:numPr>
        <w:tabs>
          <w:tab w:val="clear" w:pos="360"/>
          <w:tab w:val="left" w:pos="567"/>
        </w:tabs>
        <w:ind w:left="567" w:hanging="567"/>
        <w:rPr>
          <w:bCs/>
          <w:snapToGrid w:val="0"/>
          <w:sz w:val="22"/>
          <w:szCs w:val="22"/>
          <w:lang w:val="lt-LT" w:eastAsia="en-US"/>
        </w:rPr>
      </w:pPr>
      <w:r w:rsidRPr="00BE787E">
        <w:rPr>
          <w:bCs/>
          <w:snapToGrid w:val="0"/>
          <w:sz w:val="22"/>
          <w:szCs w:val="22"/>
          <w:lang w:val="lt-LT" w:eastAsia="en-US"/>
        </w:rPr>
        <w:t xml:space="preserve">Vaistų, stabdančių kraujo krešėjimą, tokių kaip </w:t>
      </w:r>
      <w:proofErr w:type="spellStart"/>
      <w:r w:rsidRPr="00BE787E">
        <w:rPr>
          <w:bCs/>
          <w:snapToGrid w:val="0"/>
          <w:sz w:val="22"/>
          <w:szCs w:val="22"/>
          <w:lang w:val="lt-LT" w:eastAsia="en-US"/>
        </w:rPr>
        <w:t>varfarinas</w:t>
      </w:r>
      <w:proofErr w:type="spellEnd"/>
      <w:r w:rsidRPr="00BE787E">
        <w:rPr>
          <w:bCs/>
          <w:snapToGrid w:val="0"/>
          <w:sz w:val="22"/>
          <w:szCs w:val="22"/>
          <w:lang w:val="lt-LT" w:eastAsia="en-US"/>
        </w:rPr>
        <w:t>.</w:t>
      </w:r>
    </w:p>
    <w:p w:rsidR="00CD7DBD" w:rsidRPr="00BE787E" w:rsidRDefault="00CD7DBD" w:rsidP="00CD7DBD">
      <w:pPr>
        <w:widowControl w:val="0"/>
        <w:numPr>
          <w:ilvl w:val="0"/>
          <w:numId w:val="7"/>
        </w:numPr>
        <w:tabs>
          <w:tab w:val="clear" w:pos="360"/>
          <w:tab w:val="left" w:pos="567"/>
        </w:tabs>
        <w:ind w:left="567" w:hanging="567"/>
        <w:rPr>
          <w:bCs/>
          <w:snapToGrid w:val="0"/>
          <w:sz w:val="22"/>
          <w:szCs w:val="22"/>
          <w:lang w:val="lt-LT" w:eastAsia="en-US"/>
        </w:rPr>
      </w:pPr>
      <w:r>
        <w:rPr>
          <w:bCs/>
          <w:snapToGrid w:val="0"/>
          <w:sz w:val="22"/>
          <w:szCs w:val="22"/>
          <w:lang w:val="lt-LT" w:eastAsia="en-US"/>
        </w:rPr>
        <w:t xml:space="preserve">Antibiotiko </w:t>
      </w:r>
      <w:proofErr w:type="spellStart"/>
      <w:r>
        <w:rPr>
          <w:bCs/>
          <w:snapToGrid w:val="0"/>
          <w:sz w:val="22"/>
          <w:szCs w:val="22"/>
          <w:lang w:val="lt-LT" w:eastAsia="en-US"/>
        </w:rPr>
        <w:t>rifampicino</w:t>
      </w:r>
      <w:proofErr w:type="spellEnd"/>
      <w:r>
        <w:rPr>
          <w:bCs/>
          <w:snapToGrid w:val="0"/>
          <w:sz w:val="22"/>
          <w:szCs w:val="22"/>
          <w:lang w:val="lt-LT" w:eastAsia="en-US"/>
        </w:rPr>
        <w:t>.</w:t>
      </w:r>
    </w:p>
    <w:p w:rsidR="00CD7DBD" w:rsidRPr="00BE787E" w:rsidRDefault="00CD7DBD" w:rsidP="00CD7DBD">
      <w:pPr>
        <w:widowControl w:val="0"/>
        <w:numPr>
          <w:ilvl w:val="12"/>
          <w:numId w:val="0"/>
        </w:numPr>
        <w:tabs>
          <w:tab w:val="left" w:pos="567"/>
        </w:tabs>
        <w:ind w:left="567" w:hanging="567"/>
        <w:rPr>
          <w:bCs/>
          <w:snapToGrid w:val="0"/>
          <w:sz w:val="22"/>
          <w:szCs w:val="22"/>
          <w:lang w:val="lt-LT" w:eastAsia="en-US"/>
        </w:rPr>
      </w:pPr>
    </w:p>
    <w:p w:rsidR="00CD7DBD" w:rsidRPr="00BE787E" w:rsidRDefault="00CD7DBD" w:rsidP="00CD7DBD">
      <w:pPr>
        <w:widowControl w:val="0"/>
        <w:numPr>
          <w:ilvl w:val="12"/>
          <w:numId w:val="0"/>
        </w:numPr>
        <w:tabs>
          <w:tab w:val="left" w:pos="567"/>
        </w:tabs>
        <w:ind w:left="567" w:hanging="567"/>
        <w:rPr>
          <w:b/>
          <w:snapToGrid w:val="0"/>
          <w:sz w:val="22"/>
          <w:szCs w:val="22"/>
          <w:lang w:val="lt-LT" w:eastAsia="en-US"/>
        </w:rPr>
      </w:pPr>
      <w:proofErr w:type="spellStart"/>
      <w:r w:rsidRPr="00BE787E">
        <w:rPr>
          <w:b/>
          <w:snapToGrid w:val="0"/>
          <w:sz w:val="22"/>
          <w:szCs w:val="22"/>
          <w:lang w:val="lt-LT" w:eastAsia="en-US"/>
        </w:rPr>
        <w:t>Linezolid</w:t>
      </w:r>
      <w:proofErr w:type="spellEnd"/>
      <w:r w:rsidRPr="00BE787E">
        <w:rPr>
          <w:b/>
          <w:snapToGrid w:val="0"/>
          <w:sz w:val="22"/>
          <w:szCs w:val="22"/>
          <w:lang w:val="lt-LT" w:eastAsia="en-US"/>
        </w:rPr>
        <w:t xml:space="preserve"> </w:t>
      </w:r>
      <w:proofErr w:type="spellStart"/>
      <w:r w:rsidRPr="00BE787E">
        <w:rPr>
          <w:b/>
          <w:snapToGrid w:val="0"/>
          <w:sz w:val="22"/>
          <w:szCs w:val="22"/>
          <w:lang w:val="lt-LT" w:eastAsia="en-US"/>
        </w:rPr>
        <w:t>Accord</w:t>
      </w:r>
      <w:proofErr w:type="spellEnd"/>
      <w:r w:rsidRPr="00BE787E">
        <w:rPr>
          <w:b/>
          <w:snapToGrid w:val="0"/>
          <w:sz w:val="22"/>
          <w:szCs w:val="22"/>
          <w:lang w:val="lt-LT" w:eastAsia="en-US"/>
        </w:rPr>
        <w:t xml:space="preserve"> vartojimas su maistu ir gėrimais</w:t>
      </w:r>
    </w:p>
    <w:p w:rsidR="00CD7DBD" w:rsidRPr="00BE787E" w:rsidRDefault="00CD7DBD" w:rsidP="00CD7DBD">
      <w:pPr>
        <w:widowControl w:val="0"/>
        <w:numPr>
          <w:ilvl w:val="0"/>
          <w:numId w:val="8"/>
        </w:numPr>
        <w:tabs>
          <w:tab w:val="clear" w:pos="360"/>
          <w:tab w:val="left" w:pos="567"/>
        </w:tabs>
        <w:ind w:left="567" w:hanging="567"/>
        <w:rPr>
          <w:bCs/>
          <w:snapToGrid w:val="0"/>
          <w:sz w:val="22"/>
          <w:szCs w:val="22"/>
          <w:lang w:val="lt-LT" w:eastAsia="en-US"/>
        </w:rPr>
      </w:pPr>
      <w:proofErr w:type="spellStart"/>
      <w:r w:rsidRPr="00BE787E">
        <w:rPr>
          <w:snapToGrid w:val="0"/>
          <w:sz w:val="22"/>
          <w:szCs w:val="22"/>
          <w:lang w:val="lt-LT" w:eastAsia="en-US"/>
        </w:rPr>
        <w:t>Linezolid</w:t>
      </w:r>
      <w:proofErr w:type="spellEnd"/>
      <w:r w:rsidRPr="00BE787E">
        <w:rPr>
          <w:snapToGrid w:val="0"/>
          <w:sz w:val="22"/>
          <w:szCs w:val="22"/>
          <w:lang w:val="lt-LT" w:eastAsia="en-US"/>
        </w:rPr>
        <w:t xml:space="preserve"> </w:t>
      </w:r>
      <w:proofErr w:type="spellStart"/>
      <w:r w:rsidRPr="00BE787E">
        <w:rPr>
          <w:snapToGrid w:val="0"/>
          <w:sz w:val="22"/>
          <w:szCs w:val="22"/>
          <w:lang w:val="lt-LT" w:eastAsia="en-US"/>
        </w:rPr>
        <w:t>Accord</w:t>
      </w:r>
      <w:proofErr w:type="spellEnd"/>
      <w:r w:rsidRPr="00BE787E">
        <w:rPr>
          <w:snapToGrid w:val="0"/>
          <w:sz w:val="22"/>
          <w:szCs w:val="22"/>
          <w:lang w:val="lt-LT" w:eastAsia="en-US"/>
        </w:rPr>
        <w:t xml:space="preserve"> galima vartoti tiek prieš valgį, valgio metu, tiek nevalgius.</w:t>
      </w:r>
    </w:p>
    <w:p w:rsidR="00CD7DBD" w:rsidRPr="00BE787E" w:rsidRDefault="00CD7DBD" w:rsidP="00CD7DBD">
      <w:pPr>
        <w:widowControl w:val="0"/>
        <w:numPr>
          <w:ilvl w:val="0"/>
          <w:numId w:val="8"/>
        </w:numPr>
        <w:tabs>
          <w:tab w:val="clear" w:pos="360"/>
          <w:tab w:val="left" w:pos="567"/>
        </w:tabs>
        <w:ind w:left="567" w:hanging="567"/>
        <w:rPr>
          <w:bCs/>
          <w:snapToGrid w:val="0"/>
          <w:sz w:val="22"/>
          <w:szCs w:val="22"/>
          <w:lang w:val="lt-LT" w:eastAsia="en-US"/>
        </w:rPr>
      </w:pPr>
      <w:r w:rsidRPr="00BE787E">
        <w:rPr>
          <w:snapToGrid w:val="0"/>
          <w:sz w:val="22"/>
          <w:szCs w:val="22"/>
          <w:lang w:val="lt-LT" w:eastAsia="en-US"/>
        </w:rPr>
        <w:t xml:space="preserve">Venkite valgyti didelį kiekį brandinto sūrio, mielių ar sojos pupelių ekstraktų, pvz., sojos padažo, ir gerti alkoholio, ypač pilstomo alaus ir vyno. Šis vaistas gali sąveikauti su medžiaga, vadinama </w:t>
      </w:r>
      <w:proofErr w:type="spellStart"/>
      <w:r w:rsidRPr="00BE787E">
        <w:rPr>
          <w:snapToGrid w:val="0"/>
          <w:sz w:val="22"/>
          <w:szCs w:val="22"/>
          <w:lang w:val="lt-LT" w:eastAsia="en-US"/>
        </w:rPr>
        <w:t>tiraminu</w:t>
      </w:r>
      <w:proofErr w:type="spellEnd"/>
      <w:r w:rsidRPr="00BE787E">
        <w:rPr>
          <w:snapToGrid w:val="0"/>
          <w:sz w:val="22"/>
          <w:szCs w:val="22"/>
          <w:lang w:val="lt-LT" w:eastAsia="en-US"/>
        </w:rPr>
        <w:t>, kurio natūraliai būna kai kuriuose maisto produktuose. Dėl šios sąveikos gali padidėti Jūsų kraujospūdis.</w:t>
      </w:r>
    </w:p>
    <w:p w:rsidR="00CD7DBD" w:rsidRPr="00BE787E" w:rsidRDefault="00CD7DBD" w:rsidP="00CD7DBD">
      <w:pPr>
        <w:widowControl w:val="0"/>
        <w:numPr>
          <w:ilvl w:val="0"/>
          <w:numId w:val="8"/>
        </w:numPr>
        <w:tabs>
          <w:tab w:val="clear" w:pos="360"/>
          <w:tab w:val="left" w:pos="567"/>
        </w:tabs>
        <w:ind w:left="567" w:hanging="567"/>
        <w:rPr>
          <w:bCs/>
          <w:snapToGrid w:val="0"/>
          <w:sz w:val="22"/>
          <w:szCs w:val="22"/>
          <w:lang w:val="lt-LT" w:eastAsia="en-US"/>
        </w:rPr>
      </w:pPr>
      <w:r w:rsidRPr="00BE787E">
        <w:rPr>
          <w:snapToGrid w:val="0"/>
          <w:sz w:val="22"/>
          <w:szCs w:val="22"/>
          <w:lang w:val="lt-LT" w:eastAsia="en-US"/>
        </w:rPr>
        <w:t>Jeigu pavalgius ar išgėrus prasidėjo tvinkčiojantis galvos skausmas, nedelsiant pasakykite savo gydytojui</w:t>
      </w:r>
      <w:r>
        <w:rPr>
          <w:snapToGrid w:val="0"/>
          <w:sz w:val="22"/>
          <w:szCs w:val="22"/>
          <w:lang w:val="lt-LT" w:eastAsia="en-US"/>
        </w:rPr>
        <w:t xml:space="preserve">, </w:t>
      </w:r>
      <w:r w:rsidRPr="00BE787E">
        <w:rPr>
          <w:snapToGrid w:val="0"/>
          <w:sz w:val="22"/>
          <w:szCs w:val="22"/>
          <w:lang w:val="lt-LT" w:eastAsia="en-US"/>
        </w:rPr>
        <w:t>vaistininkui</w:t>
      </w:r>
      <w:r>
        <w:rPr>
          <w:snapToGrid w:val="0"/>
          <w:sz w:val="22"/>
          <w:szCs w:val="22"/>
          <w:lang w:val="lt-LT" w:eastAsia="en-US"/>
        </w:rPr>
        <w:t xml:space="preserve"> arba slaugytojui</w:t>
      </w:r>
      <w:r w:rsidRPr="00BE787E">
        <w:rPr>
          <w:snapToGrid w:val="0"/>
          <w:sz w:val="22"/>
          <w:szCs w:val="22"/>
          <w:lang w:val="lt-LT" w:eastAsia="en-US"/>
        </w:rPr>
        <w:t>.</w:t>
      </w:r>
    </w:p>
    <w:p w:rsidR="00CD7DBD" w:rsidRPr="00BE787E" w:rsidRDefault="00CD7DBD" w:rsidP="00CD7DBD">
      <w:pPr>
        <w:widowControl w:val="0"/>
        <w:numPr>
          <w:ilvl w:val="12"/>
          <w:numId w:val="0"/>
        </w:numPr>
        <w:tabs>
          <w:tab w:val="left" w:pos="567"/>
        </w:tabs>
        <w:ind w:left="567" w:hanging="567"/>
        <w:rPr>
          <w:snapToGrid w:val="0"/>
          <w:sz w:val="22"/>
          <w:szCs w:val="22"/>
          <w:lang w:val="lt-LT" w:eastAsia="en-US"/>
        </w:rPr>
      </w:pPr>
    </w:p>
    <w:p w:rsidR="00CD7DBD" w:rsidRPr="00BE787E" w:rsidRDefault="00CD7DBD" w:rsidP="00CD7DBD">
      <w:pPr>
        <w:widowControl w:val="0"/>
        <w:numPr>
          <w:ilvl w:val="12"/>
          <w:numId w:val="0"/>
        </w:numPr>
        <w:tabs>
          <w:tab w:val="left" w:pos="567"/>
        </w:tabs>
        <w:ind w:left="567" w:hanging="567"/>
        <w:rPr>
          <w:b/>
          <w:bCs/>
          <w:snapToGrid w:val="0"/>
          <w:sz w:val="22"/>
          <w:szCs w:val="22"/>
          <w:lang w:val="lt-LT" w:eastAsia="en-US"/>
        </w:rPr>
      </w:pPr>
      <w:r w:rsidRPr="00BE787E">
        <w:rPr>
          <w:b/>
          <w:bCs/>
          <w:snapToGrid w:val="0"/>
          <w:sz w:val="22"/>
          <w:szCs w:val="22"/>
          <w:lang w:val="lt-LT" w:eastAsia="en-US"/>
        </w:rPr>
        <w:t>Nėštumas, žindymo laikotarpis ir vaisingumas</w:t>
      </w:r>
    </w:p>
    <w:p w:rsidR="00CD7DBD" w:rsidRDefault="00CD7DBD" w:rsidP="00CD7DBD">
      <w:pPr>
        <w:widowControl w:val="0"/>
        <w:numPr>
          <w:ilvl w:val="12"/>
          <w:numId w:val="0"/>
        </w:numPr>
        <w:rPr>
          <w:snapToGrid w:val="0"/>
          <w:sz w:val="22"/>
          <w:szCs w:val="22"/>
          <w:lang w:val="lt-LT" w:eastAsia="en-US"/>
        </w:rPr>
      </w:pPr>
      <w:proofErr w:type="spellStart"/>
      <w:r w:rsidRPr="00BE787E">
        <w:rPr>
          <w:bCs/>
          <w:snapToGrid w:val="0"/>
          <w:sz w:val="22"/>
          <w:szCs w:val="22"/>
          <w:lang w:val="lt-LT" w:eastAsia="en-US"/>
        </w:rPr>
        <w:t>Linezolid</w:t>
      </w:r>
      <w:proofErr w:type="spellEnd"/>
      <w:r w:rsidRPr="00BE787E">
        <w:rPr>
          <w:bCs/>
          <w:snapToGrid w:val="0"/>
          <w:sz w:val="22"/>
          <w:szCs w:val="22"/>
          <w:lang w:val="lt-LT" w:eastAsia="en-US"/>
        </w:rPr>
        <w:t xml:space="preserve"> </w:t>
      </w:r>
      <w:proofErr w:type="spellStart"/>
      <w:r>
        <w:rPr>
          <w:bCs/>
          <w:snapToGrid w:val="0"/>
          <w:sz w:val="22"/>
          <w:szCs w:val="22"/>
          <w:lang w:val="lt-LT" w:eastAsia="en-US"/>
        </w:rPr>
        <w:t>Accord</w:t>
      </w:r>
      <w:proofErr w:type="spellEnd"/>
      <w:r>
        <w:rPr>
          <w:bCs/>
          <w:snapToGrid w:val="0"/>
          <w:sz w:val="22"/>
          <w:szCs w:val="22"/>
          <w:lang w:val="lt-LT" w:eastAsia="en-US"/>
        </w:rPr>
        <w:t xml:space="preserve"> </w:t>
      </w:r>
      <w:r w:rsidRPr="00BE787E">
        <w:rPr>
          <w:snapToGrid w:val="0"/>
          <w:sz w:val="22"/>
          <w:szCs w:val="22"/>
          <w:lang w:val="lt-LT" w:eastAsia="en-US"/>
        </w:rPr>
        <w:t xml:space="preserve">poveikis nėščiai moteriai yra nežinomas. Todėl vaisto nėštumo metu vartoti negalima, išskyrus atvejus, kai tai daryti nurodo gydytojas. </w:t>
      </w:r>
    </w:p>
    <w:p w:rsidR="00CD7DBD" w:rsidRDefault="00CD7DBD" w:rsidP="00CD7DBD">
      <w:pPr>
        <w:widowControl w:val="0"/>
        <w:numPr>
          <w:ilvl w:val="12"/>
          <w:numId w:val="0"/>
        </w:numPr>
        <w:rPr>
          <w:snapToGrid w:val="0"/>
          <w:sz w:val="22"/>
          <w:szCs w:val="22"/>
          <w:lang w:val="lt-LT" w:eastAsia="en-US"/>
        </w:rPr>
      </w:pPr>
    </w:p>
    <w:p w:rsidR="00CD7DBD" w:rsidRPr="00BE787E" w:rsidRDefault="00CD7DBD" w:rsidP="00CD7DBD">
      <w:pPr>
        <w:widowControl w:val="0"/>
        <w:numPr>
          <w:ilvl w:val="12"/>
          <w:numId w:val="0"/>
        </w:numPr>
        <w:rPr>
          <w:snapToGrid w:val="0"/>
          <w:sz w:val="22"/>
          <w:szCs w:val="22"/>
          <w:lang w:val="lt-LT" w:eastAsia="en-US"/>
        </w:rPr>
      </w:pPr>
      <w:r w:rsidRPr="00BE787E">
        <w:rPr>
          <w:snapToGrid w:val="0"/>
          <w:sz w:val="22"/>
          <w:szCs w:val="22"/>
          <w:lang w:val="lt-LT" w:eastAsia="en-US"/>
        </w:rPr>
        <w:t>Jeigu esate nėščia</w:t>
      </w:r>
      <w:r>
        <w:rPr>
          <w:snapToGrid w:val="0"/>
          <w:sz w:val="22"/>
          <w:szCs w:val="22"/>
          <w:lang w:val="lt-LT" w:eastAsia="en-US"/>
        </w:rPr>
        <w:t xml:space="preserve"> arba žindote kūdikį</w:t>
      </w:r>
      <w:r w:rsidRPr="00BE787E">
        <w:rPr>
          <w:snapToGrid w:val="0"/>
          <w:sz w:val="22"/>
          <w:szCs w:val="22"/>
          <w:lang w:val="lt-LT" w:eastAsia="en-US"/>
        </w:rPr>
        <w:t>, manote, kad galbūt esate nėščia, arba planuojate pastoti, tai prieš vartodama šį vaistą, pasitarkite su gydytoju arba vaistininku.</w:t>
      </w:r>
    </w:p>
    <w:p w:rsidR="00CD7DBD" w:rsidRDefault="00CD7DBD" w:rsidP="00CD7DBD">
      <w:pPr>
        <w:widowControl w:val="0"/>
        <w:numPr>
          <w:ilvl w:val="12"/>
          <w:numId w:val="0"/>
        </w:numPr>
        <w:rPr>
          <w:bCs/>
          <w:snapToGrid w:val="0"/>
          <w:sz w:val="22"/>
          <w:szCs w:val="22"/>
          <w:lang w:val="lt-LT" w:eastAsia="en-US"/>
        </w:rPr>
      </w:pPr>
    </w:p>
    <w:p w:rsidR="00CD7DBD" w:rsidRPr="00BE787E" w:rsidRDefault="00CD7DBD" w:rsidP="00CD7DBD">
      <w:pPr>
        <w:widowControl w:val="0"/>
        <w:numPr>
          <w:ilvl w:val="12"/>
          <w:numId w:val="0"/>
        </w:numPr>
        <w:rPr>
          <w:bCs/>
          <w:snapToGrid w:val="0"/>
          <w:sz w:val="22"/>
          <w:szCs w:val="22"/>
          <w:lang w:val="lt-LT" w:eastAsia="en-US"/>
        </w:rPr>
      </w:pPr>
      <w:r w:rsidRPr="00BE787E">
        <w:rPr>
          <w:bCs/>
          <w:snapToGrid w:val="0"/>
          <w:sz w:val="22"/>
          <w:szCs w:val="22"/>
          <w:lang w:val="lt-LT" w:eastAsia="en-US"/>
        </w:rPr>
        <w:t xml:space="preserve">Vartojant </w:t>
      </w:r>
      <w:proofErr w:type="spellStart"/>
      <w:r w:rsidRPr="00BE787E">
        <w:rPr>
          <w:bCs/>
          <w:snapToGrid w:val="0"/>
          <w:sz w:val="22"/>
          <w:szCs w:val="22"/>
          <w:lang w:val="lt-LT" w:eastAsia="en-US"/>
        </w:rPr>
        <w:t>Linezolid</w:t>
      </w:r>
      <w:proofErr w:type="spellEnd"/>
      <w:r>
        <w:rPr>
          <w:bCs/>
          <w:snapToGrid w:val="0"/>
          <w:sz w:val="22"/>
          <w:szCs w:val="22"/>
          <w:lang w:val="lt-LT" w:eastAsia="en-US"/>
        </w:rPr>
        <w:t xml:space="preserve"> </w:t>
      </w:r>
      <w:proofErr w:type="spellStart"/>
      <w:r>
        <w:rPr>
          <w:bCs/>
          <w:snapToGrid w:val="0"/>
          <w:sz w:val="22"/>
          <w:szCs w:val="22"/>
          <w:lang w:val="lt-LT" w:eastAsia="en-US"/>
        </w:rPr>
        <w:t>Accord</w:t>
      </w:r>
      <w:proofErr w:type="spellEnd"/>
      <w:r w:rsidRPr="00BE787E">
        <w:rPr>
          <w:bCs/>
          <w:snapToGrid w:val="0"/>
          <w:sz w:val="22"/>
          <w:szCs w:val="22"/>
          <w:lang w:val="lt-LT" w:eastAsia="en-US"/>
        </w:rPr>
        <w:t>, žindyti negalima, nes vaistas išsiskiria į motinos pieną ir gali daryti poveikį kūdikiui.</w:t>
      </w:r>
    </w:p>
    <w:p w:rsidR="00CD7DBD" w:rsidRPr="00BE787E" w:rsidRDefault="00CD7DBD" w:rsidP="00CD7DBD">
      <w:pPr>
        <w:widowControl w:val="0"/>
        <w:numPr>
          <w:ilvl w:val="12"/>
          <w:numId w:val="0"/>
        </w:numPr>
        <w:tabs>
          <w:tab w:val="left" w:pos="567"/>
        </w:tabs>
        <w:ind w:left="567" w:hanging="567"/>
        <w:rPr>
          <w:snapToGrid w:val="0"/>
          <w:sz w:val="22"/>
          <w:szCs w:val="22"/>
          <w:lang w:val="lt-LT" w:eastAsia="en-US"/>
        </w:rPr>
      </w:pPr>
    </w:p>
    <w:p w:rsidR="00CD7DBD" w:rsidRPr="00BE787E" w:rsidRDefault="00CD7DBD" w:rsidP="00CD7DBD">
      <w:pPr>
        <w:widowControl w:val="0"/>
        <w:numPr>
          <w:ilvl w:val="12"/>
          <w:numId w:val="0"/>
        </w:numPr>
        <w:tabs>
          <w:tab w:val="left" w:pos="567"/>
        </w:tabs>
        <w:ind w:left="567" w:hanging="567"/>
        <w:rPr>
          <w:b/>
          <w:bCs/>
          <w:snapToGrid w:val="0"/>
          <w:sz w:val="22"/>
          <w:szCs w:val="22"/>
          <w:lang w:val="lt-LT" w:eastAsia="en-US"/>
        </w:rPr>
      </w:pPr>
      <w:r w:rsidRPr="00BE787E">
        <w:rPr>
          <w:b/>
          <w:bCs/>
          <w:snapToGrid w:val="0"/>
          <w:sz w:val="22"/>
          <w:szCs w:val="22"/>
          <w:lang w:val="lt-LT" w:eastAsia="en-US"/>
        </w:rPr>
        <w:t>Vairavimas ir mechanizmų valdymas</w:t>
      </w:r>
    </w:p>
    <w:p w:rsidR="00CD7DBD" w:rsidRDefault="00CD7DBD" w:rsidP="00CD7DBD">
      <w:pPr>
        <w:widowControl w:val="0"/>
        <w:numPr>
          <w:ilvl w:val="12"/>
          <w:numId w:val="0"/>
        </w:numPr>
        <w:rPr>
          <w:bCs/>
          <w:snapToGrid w:val="0"/>
          <w:sz w:val="22"/>
          <w:szCs w:val="22"/>
          <w:lang w:val="lt-LT" w:eastAsia="en-US"/>
        </w:rPr>
      </w:pPr>
    </w:p>
    <w:p w:rsidR="00CD7DBD" w:rsidRPr="00BE787E" w:rsidRDefault="00CD7DBD" w:rsidP="00CD7DBD">
      <w:pPr>
        <w:widowControl w:val="0"/>
        <w:numPr>
          <w:ilvl w:val="12"/>
          <w:numId w:val="0"/>
        </w:numPr>
        <w:rPr>
          <w:bCs/>
          <w:snapToGrid w:val="0"/>
          <w:sz w:val="22"/>
          <w:szCs w:val="22"/>
          <w:lang w:val="lt-LT" w:eastAsia="en-US"/>
        </w:rPr>
      </w:pPr>
      <w:r w:rsidRPr="00BE787E">
        <w:rPr>
          <w:bCs/>
          <w:snapToGrid w:val="0"/>
          <w:sz w:val="22"/>
          <w:szCs w:val="22"/>
          <w:lang w:val="lt-LT" w:eastAsia="en-US"/>
        </w:rPr>
        <w:t xml:space="preserve">Vartojant </w:t>
      </w:r>
      <w:proofErr w:type="spellStart"/>
      <w:r w:rsidRPr="00BE787E">
        <w:rPr>
          <w:bCs/>
          <w:snapToGrid w:val="0"/>
          <w:sz w:val="22"/>
          <w:szCs w:val="22"/>
          <w:lang w:val="lt-LT" w:eastAsia="en-US"/>
        </w:rPr>
        <w:t>Linezolid</w:t>
      </w:r>
      <w:proofErr w:type="spellEnd"/>
      <w:r>
        <w:rPr>
          <w:bCs/>
          <w:snapToGrid w:val="0"/>
          <w:sz w:val="22"/>
          <w:szCs w:val="22"/>
          <w:lang w:val="lt-LT" w:eastAsia="en-US"/>
        </w:rPr>
        <w:t xml:space="preserve"> </w:t>
      </w:r>
      <w:proofErr w:type="spellStart"/>
      <w:r>
        <w:rPr>
          <w:bCs/>
          <w:snapToGrid w:val="0"/>
          <w:sz w:val="22"/>
          <w:szCs w:val="22"/>
          <w:lang w:val="lt-LT" w:eastAsia="en-US"/>
        </w:rPr>
        <w:t>Accord</w:t>
      </w:r>
      <w:proofErr w:type="spellEnd"/>
      <w:r w:rsidRPr="00BE787E">
        <w:rPr>
          <w:bCs/>
          <w:snapToGrid w:val="0"/>
          <w:sz w:val="22"/>
          <w:szCs w:val="22"/>
          <w:lang w:val="lt-LT" w:eastAsia="en-US"/>
        </w:rPr>
        <w:t xml:space="preserve">, gali svaigti galva arba sutrikti regėjimas. Jeigu toks poveikis pasireiškė, nevairuokite ir nevaldykite mechanizmų. </w:t>
      </w:r>
      <w:r w:rsidRPr="003B73F4">
        <w:rPr>
          <w:bCs/>
          <w:snapToGrid w:val="0"/>
          <w:sz w:val="22"/>
          <w:szCs w:val="22"/>
          <w:lang w:val="lt-LT" w:eastAsia="en-US"/>
        </w:rPr>
        <w:t xml:space="preserve">Nevaldykite mechanizmų ir nenaudokite įrankių, jei jaučiate galvos svaigimą. </w:t>
      </w:r>
      <w:r w:rsidRPr="00BE787E">
        <w:rPr>
          <w:bCs/>
          <w:snapToGrid w:val="0"/>
          <w:sz w:val="22"/>
          <w:szCs w:val="22"/>
          <w:lang w:val="lt-LT" w:eastAsia="en-US"/>
        </w:rPr>
        <w:t>Atminkite, kad Jūsų gebėjimas vairuoti ar valdyti mechanizmus gali būti sutrikęs, jeigu jaučiatės blogai.</w:t>
      </w:r>
    </w:p>
    <w:p w:rsidR="00CD7DBD" w:rsidRPr="00BE787E" w:rsidRDefault="00CD7DBD" w:rsidP="00CD7DBD">
      <w:pPr>
        <w:widowControl w:val="0"/>
        <w:numPr>
          <w:ilvl w:val="12"/>
          <w:numId w:val="0"/>
        </w:numPr>
        <w:tabs>
          <w:tab w:val="left" w:pos="567"/>
        </w:tabs>
        <w:ind w:left="567" w:hanging="567"/>
        <w:rPr>
          <w:bCs/>
          <w:snapToGrid w:val="0"/>
          <w:sz w:val="22"/>
          <w:szCs w:val="22"/>
          <w:lang w:val="lt-LT" w:eastAsia="en-US"/>
        </w:rPr>
      </w:pPr>
    </w:p>
    <w:p w:rsidR="00CD7DBD" w:rsidRPr="00BE787E" w:rsidRDefault="00CD7DBD" w:rsidP="00CD7DBD">
      <w:pPr>
        <w:widowControl w:val="0"/>
        <w:numPr>
          <w:ilvl w:val="12"/>
          <w:numId w:val="0"/>
        </w:numPr>
        <w:rPr>
          <w:rFonts w:eastAsia="Calibri"/>
          <w:b/>
          <w:sz w:val="22"/>
          <w:szCs w:val="22"/>
          <w:lang w:val="lt-LT" w:eastAsia="en-US"/>
        </w:rPr>
      </w:pPr>
      <w:r>
        <w:rPr>
          <w:rFonts w:eastAsia="Calibri"/>
          <w:b/>
          <w:sz w:val="22"/>
          <w:szCs w:val="22"/>
          <w:lang w:val="lt-LT" w:eastAsia="en-US"/>
        </w:rPr>
        <w:t>Gliukozė</w:t>
      </w:r>
    </w:p>
    <w:p w:rsidR="00CD7DBD" w:rsidRDefault="00CD7DBD" w:rsidP="00CD7DBD">
      <w:pPr>
        <w:widowControl w:val="0"/>
        <w:numPr>
          <w:ilvl w:val="12"/>
          <w:numId w:val="0"/>
        </w:numPr>
        <w:rPr>
          <w:rFonts w:eastAsia="Calibri"/>
          <w:sz w:val="22"/>
          <w:szCs w:val="22"/>
          <w:lang w:val="lt-LT" w:eastAsia="en-US"/>
        </w:rPr>
      </w:pPr>
      <w:r w:rsidRPr="00BE787E">
        <w:rPr>
          <w:rFonts w:eastAsia="Calibri"/>
          <w:sz w:val="22"/>
          <w:szCs w:val="22"/>
          <w:lang w:val="lt-LT" w:eastAsia="en-US"/>
        </w:rPr>
        <w:t>Kiekvien</w:t>
      </w:r>
      <w:r>
        <w:rPr>
          <w:rFonts w:eastAsia="Calibri"/>
          <w:sz w:val="22"/>
          <w:szCs w:val="22"/>
          <w:lang w:val="lt-LT" w:eastAsia="en-US"/>
        </w:rPr>
        <w:t>oje dozėje yra 13,7</w:t>
      </w:r>
      <w:r w:rsidRPr="003B73F4">
        <w:rPr>
          <w:rFonts w:eastAsia="Calibri"/>
          <w:sz w:val="22"/>
          <w:szCs w:val="22"/>
          <w:lang w:val="lt-LT" w:eastAsia="en-US"/>
        </w:rPr>
        <w:t> </w:t>
      </w:r>
      <w:r>
        <w:rPr>
          <w:rFonts w:eastAsia="Calibri"/>
          <w:sz w:val="22"/>
          <w:szCs w:val="22"/>
          <w:lang w:val="lt-LT" w:eastAsia="en-US"/>
        </w:rPr>
        <w:t xml:space="preserve">g </w:t>
      </w:r>
      <w:r w:rsidRPr="00BE787E">
        <w:rPr>
          <w:rFonts w:eastAsia="Calibri"/>
          <w:sz w:val="22"/>
          <w:szCs w:val="22"/>
          <w:lang w:val="lt-LT" w:eastAsia="en-US"/>
        </w:rPr>
        <w:t>gliukozės</w:t>
      </w:r>
      <w:r>
        <w:rPr>
          <w:rFonts w:eastAsia="Calibri"/>
          <w:sz w:val="22"/>
          <w:szCs w:val="22"/>
          <w:lang w:val="lt-LT" w:eastAsia="en-US"/>
        </w:rPr>
        <w:t xml:space="preserve">. </w:t>
      </w:r>
      <w:r w:rsidRPr="00BE787E">
        <w:rPr>
          <w:rFonts w:eastAsia="Calibri"/>
          <w:sz w:val="22"/>
          <w:szCs w:val="22"/>
          <w:lang w:val="lt-LT" w:eastAsia="en-US"/>
        </w:rPr>
        <w:t>Būtina atsižvelgti cukriniu diabetu sergantiems pacientams.</w:t>
      </w:r>
    </w:p>
    <w:p w:rsidR="00CD7DBD" w:rsidRPr="00BE787E" w:rsidRDefault="00CD7DBD" w:rsidP="00CD7DBD">
      <w:pPr>
        <w:widowControl w:val="0"/>
        <w:numPr>
          <w:ilvl w:val="12"/>
          <w:numId w:val="0"/>
        </w:numPr>
        <w:rPr>
          <w:rFonts w:eastAsia="Calibri"/>
          <w:sz w:val="22"/>
          <w:szCs w:val="22"/>
          <w:lang w:val="lt-LT" w:eastAsia="en-US"/>
        </w:rPr>
      </w:pPr>
    </w:p>
    <w:p w:rsidR="00CD7DBD" w:rsidRDefault="00CD7DBD" w:rsidP="00CD7DBD">
      <w:pPr>
        <w:widowControl w:val="0"/>
        <w:numPr>
          <w:ilvl w:val="12"/>
          <w:numId w:val="0"/>
        </w:numPr>
        <w:rPr>
          <w:rFonts w:eastAsia="Calibri"/>
          <w:b/>
          <w:sz w:val="22"/>
          <w:szCs w:val="22"/>
          <w:lang w:val="lt-LT" w:eastAsia="en-US"/>
        </w:rPr>
      </w:pPr>
      <w:r>
        <w:rPr>
          <w:rFonts w:eastAsia="Calibri"/>
          <w:b/>
          <w:sz w:val="22"/>
          <w:szCs w:val="22"/>
          <w:lang w:val="lt-LT" w:eastAsia="en-US"/>
        </w:rPr>
        <w:t>Natris</w:t>
      </w:r>
    </w:p>
    <w:p w:rsidR="00CD7DBD" w:rsidRPr="00BE787E" w:rsidRDefault="00CD7DBD" w:rsidP="00CD7DBD">
      <w:pPr>
        <w:widowControl w:val="0"/>
        <w:numPr>
          <w:ilvl w:val="12"/>
          <w:numId w:val="0"/>
        </w:numPr>
        <w:rPr>
          <w:rFonts w:eastAsia="Calibri"/>
          <w:b/>
          <w:sz w:val="22"/>
          <w:szCs w:val="22"/>
          <w:lang w:val="lt-LT" w:eastAsia="en-US"/>
        </w:rPr>
      </w:pPr>
    </w:p>
    <w:p w:rsidR="00CD7DBD" w:rsidRPr="00BE787E" w:rsidRDefault="00CD7DBD" w:rsidP="00CD7DBD">
      <w:pPr>
        <w:widowControl w:val="0"/>
        <w:numPr>
          <w:ilvl w:val="12"/>
          <w:numId w:val="0"/>
        </w:numPr>
        <w:rPr>
          <w:rFonts w:eastAsia="Calibri"/>
          <w:sz w:val="22"/>
          <w:szCs w:val="22"/>
          <w:lang w:val="lt-LT" w:eastAsia="en-US"/>
        </w:rPr>
      </w:pPr>
      <w:r>
        <w:rPr>
          <w:rFonts w:eastAsia="Calibri"/>
          <w:sz w:val="22"/>
          <w:szCs w:val="22"/>
          <w:lang w:val="lt-LT" w:eastAsia="en-US"/>
        </w:rPr>
        <w:t>Vieno šio vaistinio preparato tūrio vieneto sudėtyje yra 114</w:t>
      </w:r>
      <w:r w:rsidRPr="003B73F4">
        <w:rPr>
          <w:rFonts w:eastAsia="Calibri"/>
          <w:sz w:val="22"/>
          <w:szCs w:val="22"/>
          <w:lang w:val="lt-LT" w:eastAsia="en-US"/>
        </w:rPr>
        <w:t> </w:t>
      </w:r>
      <w:r>
        <w:rPr>
          <w:rFonts w:eastAsia="Calibri"/>
          <w:sz w:val="22"/>
          <w:szCs w:val="22"/>
          <w:lang w:val="lt-LT" w:eastAsia="en-US"/>
        </w:rPr>
        <w:t>mg natrio (pagrindinio maistinės druskos komponento). Tai atitinka 5,7</w:t>
      </w:r>
      <w:r w:rsidRPr="003B73F4">
        <w:rPr>
          <w:rFonts w:eastAsia="Calibri"/>
          <w:sz w:val="22"/>
          <w:szCs w:val="22"/>
          <w:lang w:val="lt-LT" w:eastAsia="en-US"/>
        </w:rPr>
        <w:t> </w:t>
      </w:r>
      <w:r w:rsidRPr="00FB3CE6">
        <w:rPr>
          <w:rFonts w:eastAsia="Calibri"/>
          <w:sz w:val="22"/>
          <w:szCs w:val="22"/>
          <w:lang w:val="lt-LT" w:eastAsia="en-US"/>
        </w:rPr>
        <w:t xml:space="preserve">% rekomenduojamos didžiausios per dieną su maistu vartojamos </w:t>
      </w:r>
      <w:r>
        <w:rPr>
          <w:rFonts w:eastAsia="Calibri"/>
          <w:sz w:val="22"/>
          <w:szCs w:val="22"/>
          <w:lang w:val="lt-LT" w:eastAsia="en-US"/>
        </w:rPr>
        <w:t xml:space="preserve">suaugusiojo </w:t>
      </w:r>
      <w:r w:rsidRPr="006A10A3">
        <w:rPr>
          <w:rFonts w:eastAsia="Calibri"/>
          <w:sz w:val="22"/>
          <w:szCs w:val="22"/>
          <w:lang w:val="lt-LT" w:eastAsia="en-US"/>
        </w:rPr>
        <w:t>doz</w:t>
      </w:r>
      <w:r>
        <w:rPr>
          <w:rFonts w:eastAsia="Calibri"/>
          <w:sz w:val="22"/>
          <w:szCs w:val="22"/>
          <w:lang w:val="lt-LT" w:eastAsia="en-US"/>
        </w:rPr>
        <w:t>ės.</w:t>
      </w:r>
    </w:p>
    <w:p w:rsidR="00CD7DBD" w:rsidRPr="00BE787E" w:rsidRDefault="00CD7DBD" w:rsidP="00CD7DBD">
      <w:pPr>
        <w:widowControl w:val="0"/>
        <w:numPr>
          <w:ilvl w:val="12"/>
          <w:numId w:val="0"/>
        </w:numPr>
        <w:ind w:right="-2"/>
        <w:rPr>
          <w:snapToGrid w:val="0"/>
          <w:sz w:val="22"/>
          <w:szCs w:val="22"/>
          <w:lang w:val="lt-LT" w:eastAsia="en-US"/>
        </w:rPr>
      </w:pPr>
    </w:p>
    <w:p w:rsidR="00CD7DBD" w:rsidRPr="00BE787E" w:rsidRDefault="00CD7DBD" w:rsidP="00CD7DBD">
      <w:pPr>
        <w:widowControl w:val="0"/>
        <w:numPr>
          <w:ilvl w:val="12"/>
          <w:numId w:val="0"/>
        </w:numPr>
        <w:ind w:right="-2"/>
        <w:rPr>
          <w:snapToGrid w:val="0"/>
          <w:sz w:val="22"/>
          <w:szCs w:val="22"/>
          <w:lang w:val="lt-LT" w:eastAsia="en-US"/>
        </w:rPr>
      </w:pPr>
    </w:p>
    <w:p w:rsidR="00CD7DBD" w:rsidRPr="00BE787E" w:rsidRDefault="00CD7DBD" w:rsidP="00CD7DBD">
      <w:pPr>
        <w:widowControl w:val="0"/>
        <w:tabs>
          <w:tab w:val="left" w:pos="567"/>
        </w:tabs>
        <w:outlineLvl w:val="2"/>
        <w:rPr>
          <w:b/>
          <w:snapToGrid w:val="0"/>
          <w:sz w:val="22"/>
          <w:szCs w:val="22"/>
          <w:lang w:val="lt-LT" w:eastAsia="en-US"/>
        </w:rPr>
      </w:pPr>
      <w:r w:rsidRPr="00BE787E">
        <w:rPr>
          <w:b/>
          <w:bCs/>
          <w:snapToGrid w:val="0"/>
          <w:sz w:val="22"/>
          <w:szCs w:val="22"/>
          <w:lang w:val="lt-LT"/>
        </w:rPr>
        <w:t>3.</w:t>
      </w:r>
      <w:r w:rsidRPr="00BE787E">
        <w:rPr>
          <w:b/>
          <w:bCs/>
          <w:snapToGrid w:val="0"/>
          <w:sz w:val="22"/>
          <w:szCs w:val="22"/>
          <w:lang w:val="lt-LT"/>
        </w:rPr>
        <w:tab/>
        <w:t xml:space="preserve">Kaip vartoti </w:t>
      </w:r>
      <w:proofErr w:type="spellStart"/>
      <w:r w:rsidRPr="00BE787E">
        <w:rPr>
          <w:b/>
          <w:snapToGrid w:val="0"/>
          <w:sz w:val="22"/>
          <w:szCs w:val="22"/>
          <w:lang w:val="lt-LT" w:eastAsia="en-US"/>
        </w:rPr>
        <w:t>Linezolid</w:t>
      </w:r>
      <w:proofErr w:type="spellEnd"/>
      <w:r w:rsidRPr="00BE787E">
        <w:rPr>
          <w:b/>
          <w:snapToGrid w:val="0"/>
          <w:sz w:val="22"/>
          <w:szCs w:val="22"/>
          <w:lang w:val="lt-LT" w:eastAsia="en-US"/>
        </w:rPr>
        <w:t xml:space="preserve"> </w:t>
      </w:r>
      <w:proofErr w:type="spellStart"/>
      <w:r w:rsidRPr="00BE787E">
        <w:rPr>
          <w:b/>
          <w:snapToGrid w:val="0"/>
          <w:sz w:val="22"/>
          <w:szCs w:val="22"/>
          <w:lang w:val="lt-LT" w:eastAsia="en-US"/>
        </w:rPr>
        <w:t>Accord</w:t>
      </w:r>
      <w:proofErr w:type="spellEnd"/>
    </w:p>
    <w:p w:rsidR="00CD7DBD" w:rsidRPr="001D661C" w:rsidRDefault="00CD7DBD" w:rsidP="00CD7DBD">
      <w:pPr>
        <w:widowControl w:val="0"/>
        <w:numPr>
          <w:ilvl w:val="12"/>
          <w:numId w:val="0"/>
        </w:numPr>
        <w:ind w:right="-2"/>
        <w:rPr>
          <w:lang w:val="lt-LT"/>
        </w:rPr>
      </w:pPr>
    </w:p>
    <w:p w:rsidR="00CD7DBD" w:rsidRPr="00BE787E" w:rsidRDefault="00CD7DBD" w:rsidP="00CD7DBD">
      <w:pPr>
        <w:widowControl w:val="0"/>
        <w:numPr>
          <w:ilvl w:val="12"/>
          <w:numId w:val="0"/>
        </w:numPr>
        <w:ind w:right="-2"/>
        <w:rPr>
          <w:rFonts w:eastAsia="Calibri"/>
          <w:b/>
          <w:sz w:val="22"/>
          <w:szCs w:val="22"/>
          <w:lang w:val="lt-LT" w:eastAsia="en-US"/>
        </w:rPr>
      </w:pPr>
      <w:r w:rsidRPr="00BE787E">
        <w:rPr>
          <w:rFonts w:eastAsia="Calibri"/>
          <w:b/>
          <w:sz w:val="22"/>
          <w:szCs w:val="22"/>
          <w:lang w:val="lt-LT" w:eastAsia="en-US"/>
        </w:rPr>
        <w:t>Suaugusiesiems</w:t>
      </w:r>
    </w:p>
    <w:p w:rsidR="00CD7DBD" w:rsidRPr="003B73F4" w:rsidRDefault="00CD7DBD" w:rsidP="00CD7DBD">
      <w:pPr>
        <w:widowControl w:val="0"/>
        <w:numPr>
          <w:ilvl w:val="12"/>
          <w:numId w:val="0"/>
        </w:numPr>
        <w:ind w:right="-2"/>
        <w:rPr>
          <w:rFonts w:eastAsia="Calibri"/>
          <w:sz w:val="22"/>
          <w:szCs w:val="22"/>
          <w:lang w:val="lt-LT" w:eastAsia="en-US"/>
        </w:rPr>
      </w:pPr>
      <w:r w:rsidRPr="003B73F4">
        <w:rPr>
          <w:rFonts w:eastAsia="Calibri"/>
          <w:sz w:val="22"/>
          <w:szCs w:val="22"/>
          <w:lang w:val="lt-LT" w:eastAsia="en-US"/>
        </w:rPr>
        <w:t>Visada vartokite šį vaistą tiksliai kaip nurodė gydytojas, vaistininkas arba slaugytojas. Jeigu abejojate, kreipkitės į gydytoją, vaistininką arba slaugytoją.</w:t>
      </w:r>
    </w:p>
    <w:p w:rsidR="00CD7DBD" w:rsidRPr="00172805" w:rsidRDefault="00CD7DBD" w:rsidP="00CD7DBD">
      <w:pPr>
        <w:widowControl w:val="0"/>
        <w:numPr>
          <w:ilvl w:val="12"/>
          <w:numId w:val="0"/>
        </w:numPr>
        <w:ind w:right="-2"/>
        <w:rPr>
          <w:rFonts w:eastAsia="Calibri"/>
          <w:sz w:val="22"/>
          <w:lang w:val="lt-LT"/>
        </w:rPr>
      </w:pPr>
    </w:p>
    <w:p w:rsidR="00CD7DBD" w:rsidRPr="00BE787E" w:rsidRDefault="00CD7DBD" w:rsidP="00CD7DBD">
      <w:pPr>
        <w:widowControl w:val="0"/>
        <w:numPr>
          <w:ilvl w:val="12"/>
          <w:numId w:val="0"/>
        </w:numPr>
        <w:ind w:right="-2"/>
        <w:rPr>
          <w:rFonts w:eastAsia="Calibri"/>
          <w:sz w:val="22"/>
          <w:szCs w:val="22"/>
          <w:lang w:val="lt-LT" w:eastAsia="en-US"/>
        </w:rPr>
      </w:pPr>
      <w:r w:rsidRPr="00BE787E">
        <w:rPr>
          <w:rFonts w:eastAsia="Calibri"/>
          <w:sz w:val="22"/>
          <w:szCs w:val="22"/>
          <w:lang w:val="lt-LT" w:eastAsia="en-US"/>
        </w:rPr>
        <w:t xml:space="preserve">Šį vaistą Jums </w:t>
      </w:r>
      <w:r w:rsidRPr="003B73F4">
        <w:rPr>
          <w:rFonts w:eastAsia="Calibri"/>
          <w:sz w:val="22"/>
          <w:szCs w:val="22"/>
          <w:lang w:val="lt-LT" w:eastAsia="en-US"/>
        </w:rPr>
        <w:t>suleis infuzijos būdu</w:t>
      </w:r>
      <w:r w:rsidRPr="003B73F4" w:rsidDel="00CE4CA0">
        <w:rPr>
          <w:rFonts w:eastAsia="Calibri"/>
          <w:sz w:val="22"/>
          <w:szCs w:val="22"/>
          <w:lang w:val="lt-LT" w:eastAsia="en-US"/>
        </w:rPr>
        <w:t xml:space="preserve"> </w:t>
      </w:r>
      <w:r w:rsidRPr="00BE787E">
        <w:rPr>
          <w:rFonts w:eastAsia="Calibri"/>
          <w:sz w:val="22"/>
          <w:szCs w:val="22"/>
          <w:lang w:val="lt-LT" w:eastAsia="en-US"/>
        </w:rPr>
        <w:t xml:space="preserve">( į veną) gydytojas arba kitas sveikatos priežiūros specialistas. Įprastinė dozė suaugusiesiems (18 metų ir vyresniems) yra 300 ml (600 mg </w:t>
      </w:r>
      <w:proofErr w:type="spellStart"/>
      <w:r w:rsidRPr="00BE787E">
        <w:rPr>
          <w:rFonts w:eastAsia="Calibri"/>
          <w:sz w:val="22"/>
          <w:szCs w:val="22"/>
          <w:lang w:val="lt-LT" w:eastAsia="en-US"/>
        </w:rPr>
        <w:t>linezolido</w:t>
      </w:r>
      <w:proofErr w:type="spellEnd"/>
      <w:r w:rsidRPr="00BE787E">
        <w:rPr>
          <w:rFonts w:eastAsia="Calibri"/>
          <w:sz w:val="22"/>
          <w:szCs w:val="22"/>
          <w:lang w:val="lt-LT" w:eastAsia="en-US"/>
        </w:rPr>
        <w:t xml:space="preserve">) du kartus per parą, tokia dozė sulašinama </w:t>
      </w:r>
      <w:r w:rsidRPr="003B73F4">
        <w:rPr>
          <w:rFonts w:eastAsia="Calibri"/>
          <w:sz w:val="22"/>
          <w:szCs w:val="22"/>
          <w:lang w:val="lt-LT" w:eastAsia="en-US"/>
        </w:rPr>
        <w:t>tiesiai į kraują</w:t>
      </w:r>
      <w:r w:rsidRPr="00BE787E">
        <w:rPr>
          <w:rFonts w:eastAsia="Calibri"/>
          <w:sz w:val="22"/>
          <w:szCs w:val="22"/>
          <w:lang w:val="lt-LT" w:eastAsia="en-US"/>
        </w:rPr>
        <w:t xml:space="preserve"> per 30</w:t>
      </w:r>
      <w:r w:rsidRPr="00BE787E">
        <w:rPr>
          <w:rFonts w:eastAsia="Calibri"/>
          <w:sz w:val="22"/>
          <w:szCs w:val="22"/>
          <w:lang w:val="lt-LT" w:eastAsia="en-US"/>
        </w:rPr>
        <w:noBreakHyphen/>
        <w:t>120 min.</w:t>
      </w:r>
    </w:p>
    <w:p w:rsidR="00CD7DBD" w:rsidRPr="00BE787E" w:rsidRDefault="00CD7DBD" w:rsidP="00CD7DBD">
      <w:pPr>
        <w:widowControl w:val="0"/>
        <w:numPr>
          <w:ilvl w:val="12"/>
          <w:numId w:val="0"/>
        </w:numPr>
        <w:rPr>
          <w:bCs/>
          <w:snapToGrid w:val="0"/>
          <w:sz w:val="22"/>
          <w:szCs w:val="22"/>
          <w:lang w:val="lt-LT" w:eastAsia="en-US"/>
        </w:rPr>
      </w:pPr>
    </w:p>
    <w:p w:rsidR="00CD7DBD" w:rsidRPr="00BE787E" w:rsidRDefault="00CD7DBD" w:rsidP="00CD7DBD">
      <w:pPr>
        <w:widowControl w:val="0"/>
        <w:numPr>
          <w:ilvl w:val="12"/>
          <w:numId w:val="0"/>
        </w:numPr>
        <w:tabs>
          <w:tab w:val="left" w:pos="567"/>
        </w:tabs>
        <w:ind w:left="567" w:hanging="567"/>
        <w:rPr>
          <w:bCs/>
          <w:snapToGrid w:val="0"/>
          <w:sz w:val="22"/>
          <w:szCs w:val="22"/>
          <w:lang w:val="lt-LT" w:eastAsia="en-US"/>
        </w:rPr>
      </w:pPr>
      <w:r w:rsidRPr="00BE787E">
        <w:rPr>
          <w:bCs/>
          <w:snapToGrid w:val="0"/>
          <w:sz w:val="22"/>
          <w:szCs w:val="22"/>
          <w:lang w:val="lt-LT" w:eastAsia="en-US"/>
        </w:rPr>
        <w:lastRenderedPageBreak/>
        <w:t xml:space="preserve">Jeigu Jums taikoma inkstų dializė, </w:t>
      </w:r>
      <w:proofErr w:type="spellStart"/>
      <w:r w:rsidRPr="00BE787E">
        <w:rPr>
          <w:bCs/>
          <w:snapToGrid w:val="0"/>
          <w:sz w:val="22"/>
          <w:szCs w:val="22"/>
          <w:lang w:val="lt-LT" w:eastAsia="en-US"/>
        </w:rPr>
        <w:t>Linezolid</w:t>
      </w:r>
      <w:proofErr w:type="spellEnd"/>
      <w:r w:rsidRPr="00BE787E">
        <w:rPr>
          <w:bCs/>
          <w:snapToGrid w:val="0"/>
          <w:sz w:val="22"/>
          <w:szCs w:val="22"/>
          <w:lang w:val="lt-LT" w:eastAsia="en-US"/>
        </w:rPr>
        <w:t xml:space="preserve"> </w:t>
      </w:r>
      <w:proofErr w:type="spellStart"/>
      <w:r w:rsidRPr="00BE787E">
        <w:rPr>
          <w:bCs/>
          <w:snapToGrid w:val="0"/>
          <w:sz w:val="22"/>
          <w:szCs w:val="22"/>
          <w:lang w:val="lt-LT" w:eastAsia="en-US"/>
        </w:rPr>
        <w:t>Accord</w:t>
      </w:r>
      <w:proofErr w:type="spellEnd"/>
      <w:r w:rsidRPr="00BE787E">
        <w:rPr>
          <w:bCs/>
          <w:snapToGrid w:val="0"/>
          <w:sz w:val="22"/>
          <w:szCs w:val="22"/>
          <w:lang w:val="lt-LT" w:eastAsia="en-US"/>
        </w:rPr>
        <w:t xml:space="preserve"> turite vartoti po dializės</w:t>
      </w:r>
      <w:r>
        <w:rPr>
          <w:bCs/>
          <w:snapToGrid w:val="0"/>
          <w:sz w:val="22"/>
          <w:szCs w:val="22"/>
          <w:lang w:val="lt-LT" w:eastAsia="en-US"/>
        </w:rPr>
        <w:t xml:space="preserve"> procedūros</w:t>
      </w:r>
      <w:r w:rsidRPr="00BE787E">
        <w:rPr>
          <w:bCs/>
          <w:snapToGrid w:val="0"/>
          <w:sz w:val="22"/>
          <w:szCs w:val="22"/>
          <w:lang w:val="lt-LT" w:eastAsia="en-US"/>
        </w:rPr>
        <w:t>.</w:t>
      </w:r>
    </w:p>
    <w:p w:rsidR="00CD7DBD" w:rsidRPr="00BE787E" w:rsidRDefault="00CD7DBD" w:rsidP="00CD7DBD">
      <w:pPr>
        <w:widowControl w:val="0"/>
        <w:numPr>
          <w:ilvl w:val="12"/>
          <w:numId w:val="0"/>
        </w:numPr>
        <w:tabs>
          <w:tab w:val="left" w:pos="567"/>
        </w:tabs>
        <w:ind w:left="567" w:hanging="567"/>
        <w:rPr>
          <w:bCs/>
          <w:snapToGrid w:val="0"/>
          <w:sz w:val="22"/>
          <w:szCs w:val="22"/>
          <w:lang w:val="lt-LT" w:eastAsia="en-US"/>
        </w:rPr>
      </w:pPr>
    </w:p>
    <w:p w:rsidR="00CD7DBD" w:rsidRPr="00BE787E" w:rsidRDefault="00CD7DBD" w:rsidP="00CD7DBD">
      <w:pPr>
        <w:widowControl w:val="0"/>
        <w:numPr>
          <w:ilvl w:val="12"/>
          <w:numId w:val="0"/>
        </w:numPr>
        <w:rPr>
          <w:bCs/>
          <w:snapToGrid w:val="0"/>
          <w:sz w:val="22"/>
          <w:szCs w:val="22"/>
          <w:lang w:val="lt-LT" w:eastAsia="en-US"/>
        </w:rPr>
      </w:pPr>
      <w:r w:rsidRPr="00BE787E">
        <w:rPr>
          <w:bCs/>
          <w:snapToGrid w:val="0"/>
          <w:sz w:val="22"/>
          <w:szCs w:val="22"/>
          <w:lang w:val="lt-LT" w:eastAsia="en-US"/>
        </w:rPr>
        <w:t>Gydymo kursas paprastai trunka 10</w:t>
      </w:r>
      <w:r w:rsidRPr="00BE787E">
        <w:rPr>
          <w:bCs/>
          <w:snapToGrid w:val="0"/>
          <w:sz w:val="22"/>
          <w:szCs w:val="22"/>
          <w:lang w:val="lt-LT" w:eastAsia="en-US"/>
        </w:rPr>
        <w:noBreakHyphen/>
        <w:t>14 dienų, tačiau gali trukti iki 28 dienų. Šio vaisto saugumas ir veiksmingumas, juo gydant ilgiau kaip 28 dienas, nėra nustatytas. Kiek laiko Jūs turite būti gydomas, nuspręs Jūsų gydytojas.</w:t>
      </w:r>
    </w:p>
    <w:p w:rsidR="00CD7DBD" w:rsidRPr="00BE787E" w:rsidRDefault="00CD7DBD" w:rsidP="00CD7DBD">
      <w:pPr>
        <w:widowControl w:val="0"/>
        <w:numPr>
          <w:ilvl w:val="12"/>
          <w:numId w:val="0"/>
        </w:numPr>
        <w:rPr>
          <w:bCs/>
          <w:snapToGrid w:val="0"/>
          <w:sz w:val="22"/>
          <w:szCs w:val="22"/>
          <w:lang w:val="lt-LT" w:eastAsia="en-US"/>
        </w:rPr>
      </w:pPr>
    </w:p>
    <w:p w:rsidR="00CD7DBD" w:rsidRPr="00BE787E" w:rsidRDefault="00CD7DBD" w:rsidP="00CD7DBD">
      <w:pPr>
        <w:widowControl w:val="0"/>
        <w:numPr>
          <w:ilvl w:val="12"/>
          <w:numId w:val="0"/>
        </w:numPr>
        <w:rPr>
          <w:bCs/>
          <w:snapToGrid w:val="0"/>
          <w:sz w:val="22"/>
          <w:szCs w:val="22"/>
          <w:lang w:val="lt-LT" w:eastAsia="en-US"/>
        </w:rPr>
      </w:pPr>
      <w:r w:rsidRPr="00BE787E">
        <w:rPr>
          <w:bCs/>
          <w:snapToGrid w:val="0"/>
          <w:sz w:val="22"/>
          <w:szCs w:val="22"/>
          <w:lang w:val="lt-LT" w:eastAsia="en-US"/>
        </w:rPr>
        <w:t xml:space="preserve">Kol vartosite </w:t>
      </w:r>
      <w:proofErr w:type="spellStart"/>
      <w:r w:rsidRPr="00BE787E">
        <w:rPr>
          <w:bCs/>
          <w:snapToGrid w:val="0"/>
          <w:sz w:val="22"/>
          <w:szCs w:val="22"/>
          <w:lang w:val="lt-LT" w:eastAsia="en-US"/>
        </w:rPr>
        <w:t>Linezolid</w:t>
      </w:r>
      <w:proofErr w:type="spellEnd"/>
      <w:r w:rsidRPr="00BE787E">
        <w:rPr>
          <w:bCs/>
          <w:snapToGrid w:val="0"/>
          <w:sz w:val="22"/>
          <w:szCs w:val="22"/>
          <w:lang w:val="lt-LT" w:eastAsia="en-US"/>
        </w:rPr>
        <w:t xml:space="preserve"> </w:t>
      </w:r>
      <w:proofErr w:type="spellStart"/>
      <w:r w:rsidRPr="00BE787E">
        <w:rPr>
          <w:bCs/>
          <w:snapToGrid w:val="0"/>
          <w:sz w:val="22"/>
          <w:szCs w:val="22"/>
          <w:lang w:val="lt-LT" w:eastAsia="en-US"/>
        </w:rPr>
        <w:t>Accord</w:t>
      </w:r>
      <w:proofErr w:type="spellEnd"/>
      <w:r w:rsidRPr="00BE787E">
        <w:rPr>
          <w:bCs/>
          <w:snapToGrid w:val="0"/>
          <w:sz w:val="22"/>
          <w:szCs w:val="22"/>
          <w:lang w:val="lt-LT" w:eastAsia="en-US"/>
        </w:rPr>
        <w:t>, gydytojas turėtų reguliariai atlikti kraujo tyrimus, kad nustatytų kraujo ląstelių skaičių.</w:t>
      </w:r>
    </w:p>
    <w:p w:rsidR="00CD7DBD" w:rsidRPr="00BE787E" w:rsidRDefault="00CD7DBD" w:rsidP="00CD7DBD">
      <w:pPr>
        <w:widowControl w:val="0"/>
        <w:numPr>
          <w:ilvl w:val="12"/>
          <w:numId w:val="0"/>
        </w:numPr>
        <w:rPr>
          <w:bCs/>
          <w:snapToGrid w:val="0"/>
          <w:sz w:val="22"/>
          <w:szCs w:val="22"/>
          <w:lang w:val="lt-LT" w:eastAsia="en-US"/>
        </w:rPr>
      </w:pPr>
    </w:p>
    <w:p w:rsidR="00CD7DBD" w:rsidRPr="00BE787E" w:rsidRDefault="00CD7DBD" w:rsidP="00CD7DBD">
      <w:pPr>
        <w:widowControl w:val="0"/>
        <w:numPr>
          <w:ilvl w:val="12"/>
          <w:numId w:val="0"/>
        </w:numPr>
        <w:rPr>
          <w:bCs/>
          <w:snapToGrid w:val="0"/>
          <w:sz w:val="22"/>
          <w:szCs w:val="22"/>
          <w:lang w:val="lt-LT" w:eastAsia="en-US"/>
        </w:rPr>
      </w:pPr>
      <w:r w:rsidRPr="00BE787E">
        <w:rPr>
          <w:bCs/>
          <w:snapToGrid w:val="0"/>
          <w:sz w:val="22"/>
          <w:szCs w:val="22"/>
          <w:lang w:val="lt-LT" w:eastAsia="en-US"/>
        </w:rPr>
        <w:t xml:space="preserve">Jūsų gydytojas turėtų stebėti Jūsų regėjimą, jeigu </w:t>
      </w:r>
      <w:proofErr w:type="spellStart"/>
      <w:r w:rsidRPr="00BE787E">
        <w:rPr>
          <w:bCs/>
          <w:snapToGrid w:val="0"/>
          <w:sz w:val="22"/>
          <w:szCs w:val="22"/>
          <w:lang w:val="lt-LT" w:eastAsia="en-US"/>
        </w:rPr>
        <w:t>Linezolid</w:t>
      </w:r>
      <w:proofErr w:type="spellEnd"/>
      <w:r w:rsidRPr="00BE787E">
        <w:rPr>
          <w:bCs/>
          <w:snapToGrid w:val="0"/>
          <w:sz w:val="22"/>
          <w:szCs w:val="22"/>
          <w:lang w:val="lt-LT" w:eastAsia="en-US"/>
        </w:rPr>
        <w:t xml:space="preserve"> </w:t>
      </w:r>
      <w:proofErr w:type="spellStart"/>
      <w:r w:rsidRPr="00BE787E">
        <w:rPr>
          <w:bCs/>
          <w:snapToGrid w:val="0"/>
          <w:sz w:val="22"/>
          <w:szCs w:val="22"/>
          <w:lang w:val="lt-LT" w:eastAsia="en-US"/>
        </w:rPr>
        <w:t>Accord</w:t>
      </w:r>
      <w:proofErr w:type="spellEnd"/>
      <w:r w:rsidRPr="00BE787E">
        <w:rPr>
          <w:bCs/>
          <w:snapToGrid w:val="0"/>
          <w:sz w:val="22"/>
          <w:szCs w:val="22"/>
          <w:lang w:val="lt-LT" w:eastAsia="en-US"/>
        </w:rPr>
        <w:t xml:space="preserve"> vartojate ilgiau kaip 28 dienas.</w:t>
      </w:r>
    </w:p>
    <w:p w:rsidR="00CD7DBD" w:rsidRPr="00BE787E" w:rsidRDefault="00CD7DBD" w:rsidP="00CD7DBD">
      <w:pPr>
        <w:widowControl w:val="0"/>
        <w:numPr>
          <w:ilvl w:val="12"/>
          <w:numId w:val="0"/>
        </w:numPr>
        <w:rPr>
          <w:bCs/>
          <w:snapToGrid w:val="0"/>
          <w:sz w:val="22"/>
          <w:szCs w:val="22"/>
          <w:lang w:val="lt-LT" w:eastAsia="en-US"/>
        </w:rPr>
      </w:pPr>
    </w:p>
    <w:p w:rsidR="00CD7DBD" w:rsidRPr="00BE787E" w:rsidRDefault="00CD7DBD" w:rsidP="00CD7DBD">
      <w:pPr>
        <w:widowControl w:val="0"/>
        <w:numPr>
          <w:ilvl w:val="12"/>
          <w:numId w:val="0"/>
        </w:numPr>
        <w:tabs>
          <w:tab w:val="left" w:pos="567"/>
        </w:tabs>
        <w:rPr>
          <w:b/>
          <w:bCs/>
          <w:snapToGrid w:val="0"/>
          <w:sz w:val="22"/>
          <w:szCs w:val="22"/>
          <w:lang w:val="lt-LT" w:eastAsia="en-US"/>
        </w:rPr>
      </w:pPr>
      <w:r w:rsidRPr="00BE787E">
        <w:rPr>
          <w:b/>
          <w:bCs/>
          <w:snapToGrid w:val="0"/>
          <w:sz w:val="22"/>
          <w:szCs w:val="22"/>
          <w:lang w:val="lt-LT" w:eastAsia="en-US"/>
        </w:rPr>
        <w:t>Vartojimas vaikams ir paaugliams</w:t>
      </w:r>
    </w:p>
    <w:p w:rsidR="00CD7DBD" w:rsidRPr="00BE787E" w:rsidRDefault="00CD7DBD" w:rsidP="00CD7DBD">
      <w:pPr>
        <w:widowControl w:val="0"/>
        <w:numPr>
          <w:ilvl w:val="12"/>
          <w:numId w:val="0"/>
        </w:numPr>
        <w:rPr>
          <w:bCs/>
          <w:snapToGrid w:val="0"/>
          <w:sz w:val="22"/>
          <w:szCs w:val="22"/>
          <w:lang w:val="lt-LT" w:eastAsia="en-US"/>
        </w:rPr>
      </w:pPr>
      <w:proofErr w:type="spellStart"/>
      <w:r w:rsidRPr="00BE787E">
        <w:rPr>
          <w:bCs/>
          <w:snapToGrid w:val="0"/>
          <w:sz w:val="22"/>
          <w:szCs w:val="22"/>
          <w:lang w:val="lt-LT" w:eastAsia="en-US"/>
        </w:rPr>
        <w:t>Linezolid</w:t>
      </w:r>
      <w:proofErr w:type="spellEnd"/>
      <w:r w:rsidRPr="00BE787E">
        <w:rPr>
          <w:bCs/>
          <w:snapToGrid w:val="0"/>
          <w:sz w:val="22"/>
          <w:szCs w:val="22"/>
          <w:lang w:val="lt-LT" w:eastAsia="en-US"/>
        </w:rPr>
        <w:t xml:space="preserve"> </w:t>
      </w:r>
      <w:proofErr w:type="spellStart"/>
      <w:r w:rsidRPr="00BE787E">
        <w:rPr>
          <w:bCs/>
          <w:snapToGrid w:val="0"/>
          <w:sz w:val="22"/>
          <w:szCs w:val="22"/>
          <w:lang w:val="lt-LT" w:eastAsia="en-US"/>
        </w:rPr>
        <w:t>Accord</w:t>
      </w:r>
      <w:proofErr w:type="spellEnd"/>
      <w:r w:rsidRPr="00BE787E">
        <w:rPr>
          <w:bCs/>
          <w:snapToGrid w:val="0"/>
          <w:sz w:val="22"/>
          <w:szCs w:val="22"/>
          <w:lang w:val="lt-LT" w:eastAsia="en-US"/>
        </w:rPr>
        <w:t xml:space="preserve"> </w:t>
      </w:r>
      <w:r w:rsidRPr="003B73F4">
        <w:rPr>
          <w:bCs/>
          <w:snapToGrid w:val="0"/>
          <w:sz w:val="22"/>
          <w:szCs w:val="22"/>
          <w:lang w:val="lt-LT" w:eastAsia="en-US"/>
        </w:rPr>
        <w:t>nerekomenduojama skirti vaikams</w:t>
      </w:r>
      <w:r w:rsidRPr="00BE787E">
        <w:rPr>
          <w:bCs/>
          <w:snapToGrid w:val="0"/>
          <w:sz w:val="22"/>
          <w:szCs w:val="22"/>
          <w:lang w:val="lt-LT" w:eastAsia="en-US"/>
        </w:rPr>
        <w:t xml:space="preserve"> ir paauglia</w:t>
      </w:r>
      <w:r w:rsidRPr="003B73F4">
        <w:rPr>
          <w:bCs/>
          <w:snapToGrid w:val="0"/>
          <w:sz w:val="22"/>
          <w:szCs w:val="22"/>
          <w:lang w:val="lt-LT" w:eastAsia="en-US"/>
        </w:rPr>
        <w:t>ms</w:t>
      </w:r>
      <w:r w:rsidRPr="00BE787E">
        <w:rPr>
          <w:bCs/>
          <w:snapToGrid w:val="0"/>
          <w:sz w:val="22"/>
          <w:szCs w:val="22"/>
          <w:lang w:val="lt-LT" w:eastAsia="en-US"/>
        </w:rPr>
        <w:t xml:space="preserve"> (jaunesniems nei 18 metų).</w:t>
      </w:r>
    </w:p>
    <w:p w:rsidR="00CD7DBD" w:rsidRPr="00BE787E" w:rsidRDefault="00CD7DBD" w:rsidP="00CD7DBD">
      <w:pPr>
        <w:widowControl w:val="0"/>
        <w:numPr>
          <w:ilvl w:val="12"/>
          <w:numId w:val="0"/>
        </w:numPr>
        <w:tabs>
          <w:tab w:val="left" w:pos="567"/>
        </w:tabs>
        <w:rPr>
          <w:bCs/>
          <w:iCs/>
          <w:snapToGrid w:val="0"/>
          <w:sz w:val="22"/>
          <w:szCs w:val="22"/>
          <w:u w:val="single"/>
          <w:lang w:val="lt-LT" w:eastAsia="en-US"/>
        </w:rPr>
      </w:pPr>
    </w:p>
    <w:p w:rsidR="00CD7DBD" w:rsidRPr="00BE787E" w:rsidRDefault="00CD7DBD" w:rsidP="00CD7DBD">
      <w:pPr>
        <w:widowControl w:val="0"/>
        <w:numPr>
          <w:ilvl w:val="12"/>
          <w:numId w:val="0"/>
        </w:numPr>
        <w:tabs>
          <w:tab w:val="left" w:pos="567"/>
        </w:tabs>
        <w:rPr>
          <w:b/>
          <w:bCs/>
          <w:snapToGrid w:val="0"/>
          <w:sz w:val="22"/>
          <w:szCs w:val="22"/>
          <w:lang w:val="lt-LT" w:eastAsia="en-US"/>
        </w:rPr>
      </w:pPr>
      <w:r w:rsidRPr="00BE787E">
        <w:rPr>
          <w:b/>
          <w:bCs/>
          <w:snapToGrid w:val="0"/>
          <w:sz w:val="22"/>
          <w:szCs w:val="22"/>
          <w:lang w:val="lt-LT" w:eastAsia="en-US"/>
        </w:rPr>
        <w:t xml:space="preserve">Ką daryti pavartojus per didelę </w:t>
      </w:r>
      <w:proofErr w:type="spellStart"/>
      <w:r w:rsidRPr="00BE787E">
        <w:rPr>
          <w:b/>
          <w:bCs/>
          <w:snapToGrid w:val="0"/>
          <w:sz w:val="22"/>
          <w:szCs w:val="22"/>
          <w:lang w:val="lt-LT" w:eastAsia="en-US"/>
        </w:rPr>
        <w:t>Linezolid</w:t>
      </w:r>
      <w:proofErr w:type="spellEnd"/>
      <w:r w:rsidRPr="00BE787E">
        <w:rPr>
          <w:b/>
          <w:bCs/>
          <w:snapToGrid w:val="0"/>
          <w:sz w:val="22"/>
          <w:szCs w:val="22"/>
          <w:lang w:val="lt-LT" w:eastAsia="en-US"/>
        </w:rPr>
        <w:t xml:space="preserve"> </w:t>
      </w:r>
      <w:proofErr w:type="spellStart"/>
      <w:r w:rsidRPr="00BE787E">
        <w:rPr>
          <w:b/>
          <w:bCs/>
          <w:snapToGrid w:val="0"/>
          <w:sz w:val="22"/>
          <w:szCs w:val="22"/>
          <w:lang w:val="lt-LT" w:eastAsia="en-US"/>
        </w:rPr>
        <w:t>Accord</w:t>
      </w:r>
      <w:proofErr w:type="spellEnd"/>
      <w:r w:rsidRPr="00BE787E">
        <w:rPr>
          <w:b/>
          <w:bCs/>
          <w:snapToGrid w:val="0"/>
          <w:sz w:val="22"/>
          <w:szCs w:val="22"/>
          <w:lang w:val="lt-LT" w:eastAsia="en-US"/>
        </w:rPr>
        <w:t xml:space="preserve"> dozę?</w:t>
      </w:r>
    </w:p>
    <w:p w:rsidR="00CD7DBD" w:rsidRPr="00BE787E" w:rsidRDefault="00CD7DBD" w:rsidP="00CD7DBD">
      <w:pPr>
        <w:widowControl w:val="0"/>
        <w:numPr>
          <w:ilvl w:val="12"/>
          <w:numId w:val="0"/>
        </w:numPr>
        <w:rPr>
          <w:bCs/>
          <w:snapToGrid w:val="0"/>
          <w:sz w:val="22"/>
          <w:szCs w:val="22"/>
          <w:lang w:val="lt-LT" w:eastAsia="en-US"/>
        </w:rPr>
      </w:pPr>
      <w:r w:rsidRPr="00BE787E">
        <w:rPr>
          <w:bCs/>
          <w:snapToGrid w:val="0"/>
          <w:sz w:val="22"/>
          <w:szCs w:val="22"/>
          <w:lang w:val="lt-LT" w:eastAsia="en-US"/>
        </w:rPr>
        <w:t xml:space="preserve">Jei manote, kad Jums buvo sulašinta per daug </w:t>
      </w:r>
      <w:proofErr w:type="spellStart"/>
      <w:r w:rsidRPr="00BE787E">
        <w:rPr>
          <w:bCs/>
          <w:snapToGrid w:val="0"/>
          <w:sz w:val="22"/>
          <w:szCs w:val="22"/>
          <w:lang w:val="lt-LT" w:eastAsia="en-US"/>
        </w:rPr>
        <w:t>Linezolid</w:t>
      </w:r>
      <w:proofErr w:type="spellEnd"/>
      <w:r w:rsidRPr="00BE787E">
        <w:rPr>
          <w:bCs/>
          <w:snapToGrid w:val="0"/>
          <w:sz w:val="22"/>
          <w:szCs w:val="22"/>
          <w:lang w:val="lt-LT" w:eastAsia="en-US"/>
        </w:rPr>
        <w:t xml:space="preserve"> </w:t>
      </w:r>
      <w:proofErr w:type="spellStart"/>
      <w:r w:rsidRPr="00BE787E">
        <w:rPr>
          <w:bCs/>
          <w:snapToGrid w:val="0"/>
          <w:sz w:val="22"/>
          <w:szCs w:val="22"/>
          <w:lang w:val="lt-LT" w:eastAsia="en-US"/>
        </w:rPr>
        <w:t>Accord</w:t>
      </w:r>
      <w:proofErr w:type="spellEnd"/>
      <w:r w:rsidRPr="00BE787E">
        <w:rPr>
          <w:bCs/>
          <w:snapToGrid w:val="0"/>
          <w:sz w:val="22"/>
          <w:szCs w:val="22"/>
          <w:lang w:val="lt-LT" w:eastAsia="en-US"/>
        </w:rPr>
        <w:t>, nedelsiant pasakykite gydytojui arba slaugytojui.</w:t>
      </w:r>
    </w:p>
    <w:p w:rsidR="00CD7DBD" w:rsidRPr="00BE787E" w:rsidRDefault="00CD7DBD" w:rsidP="00CD7DBD">
      <w:pPr>
        <w:widowControl w:val="0"/>
        <w:numPr>
          <w:ilvl w:val="12"/>
          <w:numId w:val="0"/>
        </w:numPr>
        <w:tabs>
          <w:tab w:val="left" w:pos="567"/>
        </w:tabs>
        <w:rPr>
          <w:bCs/>
          <w:snapToGrid w:val="0"/>
          <w:sz w:val="22"/>
          <w:szCs w:val="22"/>
          <w:lang w:val="lt-LT" w:eastAsia="en-US"/>
        </w:rPr>
      </w:pPr>
    </w:p>
    <w:p w:rsidR="00CD7DBD" w:rsidRPr="00BE787E" w:rsidRDefault="00CD7DBD" w:rsidP="00CD7DBD">
      <w:pPr>
        <w:widowControl w:val="0"/>
        <w:numPr>
          <w:ilvl w:val="12"/>
          <w:numId w:val="0"/>
        </w:numPr>
        <w:tabs>
          <w:tab w:val="left" w:pos="567"/>
        </w:tabs>
        <w:rPr>
          <w:b/>
          <w:bCs/>
          <w:snapToGrid w:val="0"/>
          <w:sz w:val="22"/>
          <w:szCs w:val="22"/>
          <w:lang w:val="lt-LT" w:eastAsia="en-US"/>
        </w:rPr>
      </w:pPr>
      <w:r w:rsidRPr="00BE787E">
        <w:rPr>
          <w:b/>
          <w:bCs/>
          <w:snapToGrid w:val="0"/>
          <w:sz w:val="22"/>
          <w:szCs w:val="22"/>
          <w:lang w:val="lt-LT" w:eastAsia="en-US"/>
        </w:rPr>
        <w:t xml:space="preserve">Pamiršus pavartoti </w:t>
      </w:r>
      <w:proofErr w:type="spellStart"/>
      <w:r w:rsidRPr="00BE787E">
        <w:rPr>
          <w:b/>
          <w:bCs/>
          <w:snapToGrid w:val="0"/>
          <w:sz w:val="22"/>
          <w:szCs w:val="22"/>
          <w:lang w:val="lt-LT" w:eastAsia="en-US"/>
        </w:rPr>
        <w:t>Linezolid</w:t>
      </w:r>
      <w:proofErr w:type="spellEnd"/>
      <w:r w:rsidRPr="00BE787E">
        <w:rPr>
          <w:b/>
          <w:bCs/>
          <w:snapToGrid w:val="0"/>
          <w:sz w:val="22"/>
          <w:szCs w:val="22"/>
          <w:lang w:val="lt-LT" w:eastAsia="en-US"/>
        </w:rPr>
        <w:t xml:space="preserve"> </w:t>
      </w:r>
      <w:proofErr w:type="spellStart"/>
      <w:r w:rsidRPr="00BE787E">
        <w:rPr>
          <w:b/>
          <w:bCs/>
          <w:snapToGrid w:val="0"/>
          <w:sz w:val="22"/>
          <w:szCs w:val="22"/>
          <w:lang w:val="lt-LT" w:eastAsia="en-US"/>
        </w:rPr>
        <w:t>Accord</w:t>
      </w:r>
      <w:proofErr w:type="spellEnd"/>
    </w:p>
    <w:p w:rsidR="00CD7DBD" w:rsidRPr="00BE787E" w:rsidRDefault="00CD7DBD" w:rsidP="00CD7DBD">
      <w:pPr>
        <w:widowControl w:val="0"/>
        <w:numPr>
          <w:ilvl w:val="12"/>
          <w:numId w:val="0"/>
        </w:numPr>
        <w:tabs>
          <w:tab w:val="left" w:pos="567"/>
        </w:tabs>
        <w:rPr>
          <w:bCs/>
          <w:snapToGrid w:val="0"/>
          <w:sz w:val="22"/>
          <w:szCs w:val="22"/>
          <w:lang w:val="lt-LT" w:eastAsia="en-US"/>
        </w:rPr>
      </w:pPr>
      <w:r w:rsidRPr="00BE787E">
        <w:rPr>
          <w:bCs/>
          <w:snapToGrid w:val="0"/>
          <w:sz w:val="22"/>
          <w:szCs w:val="22"/>
          <w:lang w:val="lt-LT" w:eastAsia="en-US"/>
        </w:rPr>
        <w:t>Kadangi vartojant šio vaisto Jus atidžiai stebės, nėra tikėtina, kad Jums bus praleista dozė. Jei manote, kad Jums dozė buvo praleista, nedelsiant pasakykite gydytojui ar slaugytojui.</w:t>
      </w:r>
      <w:r>
        <w:rPr>
          <w:bCs/>
          <w:snapToGrid w:val="0"/>
          <w:sz w:val="22"/>
          <w:szCs w:val="22"/>
          <w:lang w:val="lt-LT" w:eastAsia="en-US"/>
        </w:rPr>
        <w:t xml:space="preserve"> Negalima vartoti dvigubos dozės norint kompensuoti praleistą dozę.</w:t>
      </w:r>
    </w:p>
    <w:p w:rsidR="00CD7DBD" w:rsidRPr="00BE787E" w:rsidRDefault="00CD7DBD" w:rsidP="00CD7DBD">
      <w:pPr>
        <w:widowControl w:val="0"/>
        <w:numPr>
          <w:ilvl w:val="12"/>
          <w:numId w:val="0"/>
        </w:numPr>
        <w:tabs>
          <w:tab w:val="left" w:pos="567"/>
        </w:tabs>
        <w:rPr>
          <w:bCs/>
          <w:snapToGrid w:val="0"/>
          <w:sz w:val="22"/>
          <w:szCs w:val="22"/>
          <w:lang w:val="lt-LT" w:eastAsia="en-US"/>
        </w:rPr>
      </w:pPr>
    </w:p>
    <w:p w:rsidR="00CD7DBD" w:rsidRPr="00BE787E" w:rsidRDefault="00CD7DBD" w:rsidP="00CD7DBD">
      <w:pPr>
        <w:widowControl w:val="0"/>
        <w:numPr>
          <w:ilvl w:val="12"/>
          <w:numId w:val="0"/>
        </w:numPr>
        <w:rPr>
          <w:snapToGrid w:val="0"/>
          <w:sz w:val="22"/>
          <w:szCs w:val="22"/>
          <w:lang w:val="lt-LT" w:eastAsia="en-US"/>
        </w:rPr>
      </w:pPr>
    </w:p>
    <w:p w:rsidR="00CD7DBD" w:rsidRPr="00BE787E" w:rsidRDefault="00CD7DBD" w:rsidP="00CD7DBD">
      <w:pPr>
        <w:widowControl w:val="0"/>
        <w:tabs>
          <w:tab w:val="left" w:pos="567"/>
        </w:tabs>
        <w:outlineLvl w:val="2"/>
        <w:rPr>
          <w:b/>
          <w:bCs/>
          <w:snapToGrid w:val="0"/>
          <w:sz w:val="22"/>
          <w:szCs w:val="22"/>
          <w:lang w:val="lt-LT"/>
        </w:rPr>
      </w:pPr>
      <w:r w:rsidRPr="00BE787E">
        <w:rPr>
          <w:b/>
          <w:bCs/>
          <w:snapToGrid w:val="0"/>
          <w:sz w:val="22"/>
          <w:szCs w:val="22"/>
          <w:lang w:val="lt-LT"/>
        </w:rPr>
        <w:t>4.</w:t>
      </w:r>
      <w:r w:rsidRPr="00BE787E">
        <w:rPr>
          <w:b/>
          <w:bCs/>
          <w:snapToGrid w:val="0"/>
          <w:sz w:val="22"/>
          <w:szCs w:val="22"/>
          <w:lang w:val="lt-LT"/>
        </w:rPr>
        <w:tab/>
        <w:t>Galimas šalutinis poveikis</w:t>
      </w:r>
    </w:p>
    <w:p w:rsidR="00CD7DBD" w:rsidRPr="00BE787E" w:rsidRDefault="00CD7DBD" w:rsidP="00CD7DBD">
      <w:pPr>
        <w:widowControl w:val="0"/>
        <w:numPr>
          <w:ilvl w:val="12"/>
          <w:numId w:val="0"/>
        </w:numPr>
        <w:rPr>
          <w:snapToGrid w:val="0"/>
          <w:sz w:val="22"/>
          <w:szCs w:val="22"/>
          <w:lang w:val="lt-LT" w:eastAsia="en-US"/>
        </w:rPr>
      </w:pPr>
    </w:p>
    <w:p w:rsidR="00CD7DBD" w:rsidRPr="00BE787E" w:rsidRDefault="00CD7DBD" w:rsidP="00CD7DBD">
      <w:pPr>
        <w:widowControl w:val="0"/>
        <w:numPr>
          <w:ilvl w:val="12"/>
          <w:numId w:val="0"/>
        </w:numPr>
        <w:ind w:right="-29"/>
        <w:rPr>
          <w:snapToGrid w:val="0"/>
          <w:sz w:val="22"/>
          <w:szCs w:val="22"/>
          <w:lang w:val="lt-LT" w:eastAsia="en-US"/>
        </w:rPr>
      </w:pPr>
      <w:r w:rsidRPr="00BE787E">
        <w:rPr>
          <w:snapToGrid w:val="0"/>
          <w:sz w:val="22"/>
          <w:szCs w:val="22"/>
          <w:lang w:val="lt-LT" w:eastAsia="en-US"/>
        </w:rPr>
        <w:t>Šis vaistas, kaip ir visi kiti, gali sukelti šalutinį poveikį, nors jis pasireiškia ne visiems žmonėms.</w:t>
      </w:r>
    </w:p>
    <w:p w:rsidR="00CD7DBD" w:rsidRPr="00BE787E" w:rsidRDefault="00CD7DBD" w:rsidP="00CD7DBD">
      <w:pPr>
        <w:widowControl w:val="0"/>
        <w:numPr>
          <w:ilvl w:val="12"/>
          <w:numId w:val="0"/>
        </w:numPr>
        <w:ind w:right="-29"/>
        <w:rPr>
          <w:snapToGrid w:val="0"/>
          <w:sz w:val="22"/>
          <w:szCs w:val="22"/>
          <w:lang w:val="lt-LT" w:eastAsia="en-US"/>
        </w:rPr>
      </w:pPr>
    </w:p>
    <w:p w:rsidR="00CD7DBD" w:rsidRDefault="00CD7DBD" w:rsidP="00CD7DBD">
      <w:pPr>
        <w:widowControl w:val="0"/>
        <w:numPr>
          <w:ilvl w:val="12"/>
          <w:numId w:val="0"/>
        </w:numPr>
        <w:ind w:right="-29"/>
        <w:rPr>
          <w:snapToGrid w:val="0"/>
          <w:sz w:val="22"/>
          <w:szCs w:val="22"/>
          <w:lang w:val="lt-LT" w:eastAsia="en-US"/>
        </w:rPr>
      </w:pPr>
      <w:r w:rsidRPr="00BE787E">
        <w:rPr>
          <w:b/>
          <w:bCs/>
          <w:snapToGrid w:val="0"/>
          <w:sz w:val="22"/>
          <w:szCs w:val="22"/>
          <w:lang w:val="lt-LT" w:eastAsia="en-US"/>
        </w:rPr>
        <w:t>Nedelsdami pasakykite savo gydytojui, slaugytojui ar vaistininkui</w:t>
      </w:r>
      <w:r w:rsidRPr="00BE787E">
        <w:rPr>
          <w:bCs/>
          <w:snapToGrid w:val="0"/>
          <w:sz w:val="22"/>
          <w:szCs w:val="22"/>
          <w:lang w:val="lt-LT" w:eastAsia="en-US"/>
        </w:rPr>
        <w:t xml:space="preserve">, </w:t>
      </w:r>
      <w:r w:rsidRPr="00BE787E">
        <w:rPr>
          <w:snapToGrid w:val="0"/>
          <w:sz w:val="22"/>
          <w:szCs w:val="22"/>
          <w:lang w:val="lt-LT" w:eastAsia="en-US"/>
        </w:rPr>
        <w:t xml:space="preserve">jeigu gydymo </w:t>
      </w:r>
      <w:proofErr w:type="spellStart"/>
      <w:r w:rsidRPr="00BE787E">
        <w:rPr>
          <w:bCs/>
          <w:snapToGrid w:val="0"/>
          <w:sz w:val="22"/>
          <w:szCs w:val="22"/>
          <w:lang w:val="lt-LT" w:eastAsia="en-US"/>
        </w:rPr>
        <w:t>Linezolid</w:t>
      </w:r>
      <w:proofErr w:type="spellEnd"/>
      <w:r w:rsidRPr="00BE787E">
        <w:rPr>
          <w:bCs/>
          <w:snapToGrid w:val="0"/>
          <w:sz w:val="22"/>
          <w:szCs w:val="22"/>
          <w:lang w:val="lt-LT" w:eastAsia="en-US"/>
        </w:rPr>
        <w:t xml:space="preserve"> </w:t>
      </w:r>
      <w:proofErr w:type="spellStart"/>
      <w:r w:rsidRPr="00BE787E">
        <w:rPr>
          <w:bCs/>
          <w:snapToGrid w:val="0"/>
          <w:sz w:val="22"/>
          <w:szCs w:val="22"/>
          <w:lang w:val="lt-LT" w:eastAsia="en-US"/>
        </w:rPr>
        <w:t>Accord</w:t>
      </w:r>
      <w:proofErr w:type="spellEnd"/>
      <w:r w:rsidRPr="00BE787E">
        <w:rPr>
          <w:bCs/>
          <w:snapToGrid w:val="0"/>
          <w:sz w:val="22"/>
          <w:szCs w:val="22"/>
          <w:lang w:val="lt-LT" w:eastAsia="en-US"/>
        </w:rPr>
        <w:t xml:space="preserve"> metu</w:t>
      </w:r>
      <w:r w:rsidRPr="00BE787E">
        <w:rPr>
          <w:snapToGrid w:val="0"/>
          <w:sz w:val="22"/>
          <w:szCs w:val="22"/>
          <w:lang w:val="lt-LT" w:eastAsia="en-US"/>
        </w:rPr>
        <w:t xml:space="preserve">, pastebėjote bet kurį </w:t>
      </w:r>
      <w:r w:rsidRPr="003B73F4">
        <w:rPr>
          <w:snapToGrid w:val="0"/>
          <w:sz w:val="22"/>
          <w:szCs w:val="22"/>
          <w:lang w:val="lt-LT" w:eastAsia="en-US"/>
        </w:rPr>
        <w:t xml:space="preserve">iš </w:t>
      </w:r>
      <w:r w:rsidRPr="00BE787E">
        <w:rPr>
          <w:snapToGrid w:val="0"/>
          <w:sz w:val="22"/>
          <w:szCs w:val="22"/>
          <w:lang w:val="lt-LT" w:eastAsia="en-US"/>
        </w:rPr>
        <w:t xml:space="preserve">toliau </w:t>
      </w:r>
      <w:r w:rsidRPr="003B73F4">
        <w:rPr>
          <w:snapToGrid w:val="0"/>
          <w:sz w:val="22"/>
          <w:szCs w:val="22"/>
          <w:lang w:val="lt-LT" w:eastAsia="en-US"/>
        </w:rPr>
        <w:t>paminėtų šalutinio poveikio reiškinių</w:t>
      </w:r>
      <w:r w:rsidRPr="00BE787E">
        <w:rPr>
          <w:snapToGrid w:val="0"/>
          <w:sz w:val="22"/>
          <w:szCs w:val="22"/>
          <w:lang w:val="lt-LT" w:eastAsia="en-US"/>
        </w:rPr>
        <w:t>:</w:t>
      </w:r>
    </w:p>
    <w:p w:rsidR="00CD7DBD" w:rsidRDefault="00CD7DBD" w:rsidP="00CD7DBD">
      <w:pPr>
        <w:widowControl w:val="0"/>
        <w:numPr>
          <w:ilvl w:val="12"/>
          <w:numId w:val="0"/>
        </w:numPr>
        <w:ind w:right="-29"/>
        <w:rPr>
          <w:snapToGrid w:val="0"/>
          <w:sz w:val="22"/>
          <w:szCs w:val="22"/>
          <w:lang w:val="lt-LT" w:eastAsia="en-US"/>
        </w:rPr>
      </w:pPr>
    </w:p>
    <w:p w:rsidR="00CD7DBD" w:rsidRDefault="00CD7DBD" w:rsidP="00CD7DBD">
      <w:pPr>
        <w:widowControl w:val="0"/>
        <w:numPr>
          <w:ilvl w:val="12"/>
          <w:numId w:val="0"/>
        </w:numPr>
        <w:ind w:right="-29"/>
        <w:rPr>
          <w:snapToGrid w:val="0"/>
          <w:sz w:val="22"/>
          <w:szCs w:val="22"/>
          <w:lang w:val="lt-LT" w:eastAsia="en-US"/>
        </w:rPr>
      </w:pPr>
      <w:r w:rsidRPr="003B73F4">
        <w:rPr>
          <w:snapToGrid w:val="0"/>
          <w:sz w:val="22"/>
          <w:szCs w:val="22"/>
          <w:lang w:val="lt-LT" w:eastAsia="en-US"/>
        </w:rPr>
        <w:t>Sunkūs šalutinio</w:t>
      </w:r>
      <w:r>
        <w:rPr>
          <w:snapToGrid w:val="0"/>
          <w:sz w:val="22"/>
          <w:szCs w:val="22"/>
          <w:lang w:val="lt-LT" w:eastAsia="en-US"/>
        </w:rPr>
        <w:t xml:space="preserve"> </w:t>
      </w:r>
      <w:proofErr w:type="spellStart"/>
      <w:r>
        <w:rPr>
          <w:snapToGrid w:val="0"/>
          <w:sz w:val="22"/>
          <w:szCs w:val="22"/>
          <w:lang w:val="lt-LT" w:eastAsia="en-US"/>
        </w:rPr>
        <w:t>Linezolid</w:t>
      </w:r>
      <w:proofErr w:type="spellEnd"/>
      <w:r>
        <w:rPr>
          <w:snapToGrid w:val="0"/>
          <w:sz w:val="22"/>
          <w:szCs w:val="22"/>
          <w:lang w:val="lt-LT" w:eastAsia="en-US"/>
        </w:rPr>
        <w:t xml:space="preserve"> </w:t>
      </w:r>
      <w:proofErr w:type="spellStart"/>
      <w:r>
        <w:rPr>
          <w:snapToGrid w:val="0"/>
          <w:sz w:val="22"/>
          <w:szCs w:val="22"/>
          <w:lang w:val="lt-LT" w:eastAsia="en-US"/>
        </w:rPr>
        <w:t>Accord</w:t>
      </w:r>
      <w:proofErr w:type="spellEnd"/>
      <w:r>
        <w:rPr>
          <w:snapToGrid w:val="0"/>
          <w:sz w:val="22"/>
          <w:szCs w:val="22"/>
          <w:lang w:val="lt-LT" w:eastAsia="en-US"/>
        </w:rPr>
        <w:t xml:space="preserve"> </w:t>
      </w:r>
      <w:r w:rsidRPr="003B73F4">
        <w:rPr>
          <w:snapToGrid w:val="0"/>
          <w:sz w:val="22"/>
          <w:szCs w:val="22"/>
          <w:lang w:val="lt-LT" w:eastAsia="en-US"/>
        </w:rPr>
        <w:t>poveikio reiškiniai</w:t>
      </w:r>
      <w:r>
        <w:rPr>
          <w:snapToGrid w:val="0"/>
          <w:sz w:val="22"/>
          <w:szCs w:val="22"/>
          <w:lang w:val="lt-LT" w:eastAsia="en-US"/>
        </w:rPr>
        <w:t xml:space="preserve"> (dažnis nurodytas skliausteliuose</w:t>
      </w:r>
      <w:r w:rsidRPr="003B73F4">
        <w:rPr>
          <w:snapToGrid w:val="0"/>
          <w:sz w:val="22"/>
          <w:szCs w:val="22"/>
          <w:lang w:val="lt-LT" w:eastAsia="en-US"/>
        </w:rPr>
        <w:t>) yra:</w:t>
      </w:r>
    </w:p>
    <w:p w:rsidR="00CD7DBD" w:rsidRPr="00BE787E" w:rsidRDefault="00CD7DBD" w:rsidP="00CD7DBD">
      <w:pPr>
        <w:widowControl w:val="0"/>
        <w:numPr>
          <w:ilvl w:val="12"/>
          <w:numId w:val="0"/>
        </w:numPr>
        <w:ind w:right="-29"/>
        <w:rPr>
          <w:snapToGrid w:val="0"/>
          <w:sz w:val="22"/>
          <w:szCs w:val="22"/>
          <w:lang w:val="lt-LT" w:eastAsia="en-US"/>
        </w:rPr>
      </w:pPr>
    </w:p>
    <w:p w:rsidR="00CD7DBD" w:rsidRPr="00BE787E" w:rsidRDefault="00CD7DBD" w:rsidP="00CD7DBD">
      <w:pPr>
        <w:widowControl w:val="0"/>
        <w:numPr>
          <w:ilvl w:val="0"/>
          <w:numId w:val="9"/>
        </w:numPr>
        <w:tabs>
          <w:tab w:val="clear" w:pos="720"/>
        </w:tabs>
        <w:ind w:left="567" w:right="-29" w:hanging="567"/>
        <w:rPr>
          <w:snapToGrid w:val="0"/>
          <w:sz w:val="22"/>
          <w:szCs w:val="22"/>
          <w:lang w:val="lt-LT" w:eastAsia="en-US"/>
        </w:rPr>
      </w:pPr>
      <w:r>
        <w:rPr>
          <w:snapToGrid w:val="0"/>
          <w:sz w:val="22"/>
          <w:szCs w:val="22"/>
          <w:lang w:val="lt-LT" w:eastAsia="en-US"/>
        </w:rPr>
        <w:t xml:space="preserve">stiprios </w:t>
      </w:r>
      <w:r w:rsidRPr="00BE787E">
        <w:rPr>
          <w:snapToGrid w:val="0"/>
          <w:sz w:val="22"/>
          <w:szCs w:val="22"/>
          <w:lang w:val="lt-LT" w:eastAsia="en-US"/>
        </w:rPr>
        <w:t>odos reakcijos</w:t>
      </w:r>
      <w:r>
        <w:rPr>
          <w:snapToGrid w:val="0"/>
          <w:sz w:val="22"/>
          <w:szCs w:val="22"/>
          <w:lang w:val="lt-LT" w:eastAsia="en-US"/>
        </w:rPr>
        <w:t xml:space="preserve"> (</w:t>
      </w:r>
      <w:r w:rsidRPr="003B73F4">
        <w:rPr>
          <w:snapToGrid w:val="0"/>
          <w:sz w:val="22"/>
          <w:szCs w:val="22"/>
          <w:lang w:val="lt-LT" w:eastAsia="en-US"/>
        </w:rPr>
        <w:t>nedažnos</w:t>
      </w:r>
      <w:r>
        <w:rPr>
          <w:snapToGrid w:val="0"/>
          <w:sz w:val="22"/>
          <w:szCs w:val="22"/>
          <w:lang w:val="lt-LT" w:eastAsia="en-US"/>
        </w:rPr>
        <w:t>),</w:t>
      </w:r>
      <w:r w:rsidRPr="00BE787E">
        <w:rPr>
          <w:snapToGrid w:val="0"/>
          <w:sz w:val="22"/>
          <w:szCs w:val="22"/>
          <w:lang w:val="lt-LT" w:eastAsia="en-US"/>
        </w:rPr>
        <w:t xml:space="preserve"> patinimas, ypač veido ir kaklo srityje</w:t>
      </w:r>
      <w:r>
        <w:rPr>
          <w:snapToGrid w:val="0"/>
          <w:sz w:val="22"/>
          <w:szCs w:val="22"/>
          <w:lang w:val="lt-LT" w:eastAsia="en-US"/>
        </w:rPr>
        <w:t xml:space="preserve"> (</w:t>
      </w:r>
      <w:r w:rsidRPr="003B73F4">
        <w:rPr>
          <w:snapToGrid w:val="0"/>
          <w:sz w:val="22"/>
          <w:szCs w:val="22"/>
          <w:lang w:val="lt-LT" w:eastAsia="en-US"/>
        </w:rPr>
        <w:t>nedažnas</w:t>
      </w:r>
      <w:r>
        <w:rPr>
          <w:snapToGrid w:val="0"/>
          <w:sz w:val="22"/>
          <w:szCs w:val="22"/>
          <w:lang w:val="lt-LT" w:eastAsia="en-US"/>
        </w:rPr>
        <w:t>), švokštimas ir (arba) pasunkėjęs kvėpavimas (</w:t>
      </w:r>
      <w:r w:rsidRPr="003B73F4">
        <w:rPr>
          <w:snapToGrid w:val="0"/>
          <w:sz w:val="22"/>
          <w:szCs w:val="22"/>
          <w:lang w:val="lt-LT" w:eastAsia="en-US"/>
        </w:rPr>
        <w:t>reti</w:t>
      </w:r>
      <w:r>
        <w:rPr>
          <w:snapToGrid w:val="0"/>
          <w:sz w:val="22"/>
          <w:szCs w:val="22"/>
          <w:lang w:val="lt-LT" w:eastAsia="en-US"/>
        </w:rPr>
        <w:t>)</w:t>
      </w:r>
      <w:r w:rsidRPr="00BE787E">
        <w:rPr>
          <w:snapToGrid w:val="0"/>
          <w:sz w:val="22"/>
          <w:szCs w:val="22"/>
          <w:lang w:val="lt-LT" w:eastAsia="en-US"/>
        </w:rPr>
        <w:t xml:space="preserve">. Tai gali būti alerginės reakcijos požymiai ir gali būti privalu nutraukti </w:t>
      </w:r>
      <w:proofErr w:type="spellStart"/>
      <w:r>
        <w:rPr>
          <w:snapToGrid w:val="0"/>
          <w:sz w:val="22"/>
          <w:szCs w:val="22"/>
          <w:lang w:val="lt-LT" w:eastAsia="en-US"/>
        </w:rPr>
        <w:t>Linezolid</w:t>
      </w:r>
      <w:proofErr w:type="spellEnd"/>
      <w:r>
        <w:rPr>
          <w:snapToGrid w:val="0"/>
          <w:sz w:val="22"/>
          <w:szCs w:val="22"/>
          <w:lang w:val="lt-LT" w:eastAsia="en-US"/>
        </w:rPr>
        <w:t xml:space="preserve"> </w:t>
      </w:r>
      <w:proofErr w:type="spellStart"/>
      <w:r>
        <w:rPr>
          <w:snapToGrid w:val="0"/>
          <w:sz w:val="22"/>
          <w:szCs w:val="22"/>
          <w:lang w:val="lt-LT" w:eastAsia="en-US"/>
        </w:rPr>
        <w:t>Accord</w:t>
      </w:r>
      <w:proofErr w:type="spellEnd"/>
      <w:r>
        <w:rPr>
          <w:snapToGrid w:val="0"/>
          <w:sz w:val="22"/>
          <w:szCs w:val="22"/>
          <w:lang w:val="lt-LT" w:eastAsia="en-US"/>
        </w:rPr>
        <w:t xml:space="preserve"> </w:t>
      </w:r>
      <w:r w:rsidRPr="00BE787E">
        <w:rPr>
          <w:bCs/>
          <w:snapToGrid w:val="0"/>
          <w:sz w:val="22"/>
          <w:szCs w:val="22"/>
          <w:lang w:val="lt-LT" w:eastAsia="en-US"/>
        </w:rPr>
        <w:t>vartojimą</w:t>
      </w:r>
      <w:r w:rsidRPr="00BE787E">
        <w:rPr>
          <w:snapToGrid w:val="0"/>
          <w:sz w:val="22"/>
          <w:szCs w:val="22"/>
          <w:lang w:val="lt-LT" w:eastAsia="en-US"/>
        </w:rPr>
        <w:t>;</w:t>
      </w:r>
      <w:r>
        <w:rPr>
          <w:snapToGrid w:val="0"/>
          <w:sz w:val="22"/>
          <w:szCs w:val="22"/>
          <w:lang w:val="lt-LT" w:eastAsia="en-US"/>
        </w:rPr>
        <w:t xml:space="preserve"> odos reakcijos, tokios kaip </w:t>
      </w:r>
      <w:r w:rsidRPr="003B73F4">
        <w:rPr>
          <w:snapToGrid w:val="0"/>
          <w:sz w:val="22"/>
          <w:szCs w:val="22"/>
          <w:lang w:val="lt-LT" w:eastAsia="en-US"/>
        </w:rPr>
        <w:t xml:space="preserve">iškilus išbėrimas violetinėmis dėmėmis dėl kraujagyslių uždegimo (retas), </w:t>
      </w:r>
      <w:r>
        <w:rPr>
          <w:snapToGrid w:val="0"/>
          <w:sz w:val="22"/>
          <w:szCs w:val="22"/>
          <w:lang w:val="lt-LT" w:eastAsia="en-US"/>
        </w:rPr>
        <w:t>skausmingas odos paraudimas ir pleiskanojimas (dermatitas) (nedažnas), išbėrimas (dažnas), niežėjimas (dažnas);</w:t>
      </w:r>
    </w:p>
    <w:p w:rsidR="00CD7DBD" w:rsidRPr="00BE787E" w:rsidRDefault="00CD7DBD" w:rsidP="00CD7DBD">
      <w:pPr>
        <w:widowControl w:val="0"/>
        <w:numPr>
          <w:ilvl w:val="0"/>
          <w:numId w:val="9"/>
        </w:numPr>
        <w:tabs>
          <w:tab w:val="clear" w:pos="720"/>
        </w:tabs>
        <w:ind w:left="567" w:right="-29" w:hanging="567"/>
        <w:rPr>
          <w:snapToGrid w:val="0"/>
          <w:sz w:val="22"/>
          <w:szCs w:val="22"/>
          <w:lang w:val="lt-LT" w:eastAsia="en-US"/>
        </w:rPr>
      </w:pPr>
      <w:r w:rsidRPr="00BE787E">
        <w:rPr>
          <w:snapToGrid w:val="0"/>
          <w:sz w:val="22"/>
          <w:szCs w:val="22"/>
          <w:lang w:val="lt-LT" w:eastAsia="en-US"/>
        </w:rPr>
        <w:t>regėjimo sutrikimai</w:t>
      </w:r>
      <w:r w:rsidRPr="003B73F4">
        <w:rPr>
          <w:snapToGrid w:val="0"/>
          <w:sz w:val="22"/>
          <w:szCs w:val="22"/>
          <w:lang w:val="lt-LT" w:eastAsia="en-US"/>
        </w:rPr>
        <w:t xml:space="preserve"> (nedažni),</w:t>
      </w:r>
      <w:r w:rsidRPr="00BE787E">
        <w:rPr>
          <w:snapToGrid w:val="0"/>
          <w:sz w:val="22"/>
          <w:szCs w:val="22"/>
          <w:lang w:val="lt-LT" w:eastAsia="en-US"/>
        </w:rPr>
        <w:t xml:space="preserve"> tokie kaip vaizdo ryškumo sumažėjimas</w:t>
      </w:r>
      <w:r>
        <w:rPr>
          <w:snapToGrid w:val="0"/>
          <w:sz w:val="22"/>
          <w:szCs w:val="22"/>
          <w:lang w:val="lt-LT" w:eastAsia="en-US"/>
        </w:rPr>
        <w:t xml:space="preserve"> (nedažnas)</w:t>
      </w:r>
      <w:r w:rsidRPr="00BE787E">
        <w:rPr>
          <w:snapToGrid w:val="0"/>
          <w:sz w:val="22"/>
          <w:szCs w:val="22"/>
          <w:lang w:val="lt-LT" w:eastAsia="en-US"/>
        </w:rPr>
        <w:t>, spalvų matymo pokyčiai</w:t>
      </w:r>
      <w:r>
        <w:rPr>
          <w:snapToGrid w:val="0"/>
          <w:sz w:val="22"/>
          <w:szCs w:val="22"/>
          <w:lang w:val="lt-LT" w:eastAsia="en-US"/>
        </w:rPr>
        <w:t xml:space="preserve"> (dažnis nežinomas)</w:t>
      </w:r>
      <w:r w:rsidRPr="00BE787E">
        <w:rPr>
          <w:snapToGrid w:val="0"/>
          <w:sz w:val="22"/>
          <w:szCs w:val="22"/>
          <w:lang w:val="lt-LT" w:eastAsia="en-US"/>
        </w:rPr>
        <w:t xml:space="preserve">, negalėjimas įžiūrėti detalių </w:t>
      </w:r>
      <w:r>
        <w:rPr>
          <w:snapToGrid w:val="0"/>
          <w:sz w:val="22"/>
          <w:szCs w:val="22"/>
          <w:lang w:val="lt-LT" w:eastAsia="en-US"/>
        </w:rPr>
        <w:t xml:space="preserve">(dažnis nežinomas) </w:t>
      </w:r>
      <w:r w:rsidRPr="00BE787E">
        <w:rPr>
          <w:snapToGrid w:val="0"/>
          <w:sz w:val="22"/>
          <w:szCs w:val="22"/>
          <w:lang w:val="lt-LT" w:eastAsia="en-US"/>
        </w:rPr>
        <w:t>arba regėjimo lauko sumažėjimas</w:t>
      </w:r>
      <w:r>
        <w:rPr>
          <w:snapToGrid w:val="0"/>
          <w:sz w:val="22"/>
          <w:szCs w:val="22"/>
          <w:lang w:val="lt-LT" w:eastAsia="en-US"/>
        </w:rPr>
        <w:t xml:space="preserve"> (retas)</w:t>
      </w:r>
      <w:r w:rsidRPr="00BE787E">
        <w:rPr>
          <w:snapToGrid w:val="0"/>
          <w:sz w:val="22"/>
          <w:szCs w:val="22"/>
          <w:lang w:val="lt-LT" w:eastAsia="en-US"/>
        </w:rPr>
        <w:t>;</w:t>
      </w:r>
    </w:p>
    <w:p w:rsidR="00CD7DBD" w:rsidRPr="00BE787E" w:rsidRDefault="00CD7DBD" w:rsidP="00CD7DBD">
      <w:pPr>
        <w:widowControl w:val="0"/>
        <w:numPr>
          <w:ilvl w:val="0"/>
          <w:numId w:val="9"/>
        </w:numPr>
        <w:tabs>
          <w:tab w:val="clear" w:pos="720"/>
        </w:tabs>
        <w:ind w:left="567" w:right="-29" w:hanging="567"/>
        <w:rPr>
          <w:snapToGrid w:val="0"/>
          <w:sz w:val="22"/>
          <w:szCs w:val="22"/>
          <w:lang w:val="lt-LT" w:eastAsia="en-US"/>
        </w:rPr>
      </w:pPr>
      <w:r w:rsidRPr="00BE787E">
        <w:rPr>
          <w:snapToGrid w:val="0"/>
          <w:sz w:val="22"/>
          <w:szCs w:val="22"/>
          <w:lang w:val="lt-LT" w:eastAsia="en-US"/>
        </w:rPr>
        <w:t xml:space="preserve">sunkus viduriavimas išmatomis su krauju ir (arba) gleivėmis (su antibiotikų vartojimu susijęs kolitas, įskaitant </w:t>
      </w:r>
      <w:proofErr w:type="spellStart"/>
      <w:r w:rsidRPr="00BE787E">
        <w:rPr>
          <w:snapToGrid w:val="0"/>
          <w:sz w:val="22"/>
          <w:szCs w:val="22"/>
          <w:lang w:val="lt-LT" w:eastAsia="en-US"/>
        </w:rPr>
        <w:t>pseudomembraninį</w:t>
      </w:r>
      <w:proofErr w:type="spellEnd"/>
      <w:r w:rsidRPr="00BE787E">
        <w:rPr>
          <w:snapToGrid w:val="0"/>
          <w:sz w:val="22"/>
          <w:szCs w:val="22"/>
          <w:lang w:val="lt-LT" w:eastAsia="en-US"/>
        </w:rPr>
        <w:t xml:space="preserve"> kolitą), kuris labai retomis aplinkybėmis gali sukelti gyvybei pavojingas komplikacijas</w:t>
      </w:r>
      <w:r>
        <w:rPr>
          <w:snapToGrid w:val="0"/>
          <w:sz w:val="22"/>
          <w:szCs w:val="22"/>
          <w:lang w:val="lt-LT" w:eastAsia="en-US"/>
        </w:rPr>
        <w:t xml:space="preserve"> (</w:t>
      </w:r>
      <w:r w:rsidRPr="003B73F4">
        <w:rPr>
          <w:snapToGrid w:val="0"/>
          <w:sz w:val="22"/>
          <w:szCs w:val="22"/>
          <w:lang w:val="lt-LT" w:eastAsia="en-US"/>
        </w:rPr>
        <w:t>nedažnas</w:t>
      </w:r>
      <w:r>
        <w:rPr>
          <w:snapToGrid w:val="0"/>
          <w:sz w:val="22"/>
          <w:szCs w:val="22"/>
          <w:lang w:val="lt-LT" w:eastAsia="en-US"/>
        </w:rPr>
        <w:t>)</w:t>
      </w:r>
      <w:r w:rsidRPr="00BE787E">
        <w:rPr>
          <w:snapToGrid w:val="0"/>
          <w:sz w:val="22"/>
          <w:szCs w:val="22"/>
          <w:lang w:val="lt-LT" w:eastAsia="en-US"/>
        </w:rPr>
        <w:t>;</w:t>
      </w:r>
    </w:p>
    <w:p w:rsidR="00CD7DBD" w:rsidRPr="00BE787E" w:rsidRDefault="00CD7DBD" w:rsidP="00CD7DBD">
      <w:pPr>
        <w:widowControl w:val="0"/>
        <w:numPr>
          <w:ilvl w:val="0"/>
          <w:numId w:val="9"/>
        </w:numPr>
        <w:tabs>
          <w:tab w:val="clear" w:pos="720"/>
        </w:tabs>
        <w:ind w:left="567" w:right="-29" w:hanging="567"/>
        <w:rPr>
          <w:snapToGrid w:val="0"/>
          <w:sz w:val="22"/>
          <w:szCs w:val="22"/>
          <w:lang w:val="lt-LT" w:eastAsia="en-US"/>
        </w:rPr>
      </w:pPr>
      <w:r w:rsidRPr="00BE787E">
        <w:rPr>
          <w:snapToGrid w:val="0"/>
          <w:sz w:val="22"/>
          <w:szCs w:val="22"/>
          <w:lang w:val="lt-LT" w:eastAsia="en-US"/>
        </w:rPr>
        <w:t>pasikartojantis pykinimas ar vėmimas, pilvo skausmas arba dažnas kvėpavimas</w:t>
      </w:r>
      <w:r>
        <w:rPr>
          <w:snapToGrid w:val="0"/>
          <w:sz w:val="22"/>
          <w:szCs w:val="22"/>
          <w:lang w:val="lt-LT" w:eastAsia="en-US"/>
        </w:rPr>
        <w:t xml:space="preserve"> (</w:t>
      </w:r>
      <w:r w:rsidRPr="003B73F4">
        <w:rPr>
          <w:snapToGrid w:val="0"/>
          <w:sz w:val="22"/>
          <w:szCs w:val="22"/>
          <w:lang w:val="lt-LT" w:eastAsia="en-US"/>
        </w:rPr>
        <w:t>reti</w:t>
      </w:r>
      <w:r>
        <w:rPr>
          <w:snapToGrid w:val="0"/>
          <w:sz w:val="22"/>
          <w:szCs w:val="22"/>
          <w:lang w:val="lt-LT" w:eastAsia="en-US"/>
        </w:rPr>
        <w:t>)</w:t>
      </w:r>
      <w:r w:rsidRPr="00BE787E">
        <w:rPr>
          <w:snapToGrid w:val="0"/>
          <w:sz w:val="22"/>
          <w:szCs w:val="22"/>
          <w:lang w:val="lt-LT" w:eastAsia="en-US"/>
        </w:rPr>
        <w:t>;</w:t>
      </w:r>
    </w:p>
    <w:p w:rsidR="00CD7DBD" w:rsidRPr="003B73F4" w:rsidRDefault="00CD7DBD" w:rsidP="00CD7DBD">
      <w:pPr>
        <w:widowControl w:val="0"/>
        <w:numPr>
          <w:ilvl w:val="0"/>
          <w:numId w:val="9"/>
        </w:numPr>
        <w:tabs>
          <w:tab w:val="clear" w:pos="720"/>
          <w:tab w:val="num" w:pos="567"/>
        </w:tabs>
        <w:ind w:left="567" w:right="-29" w:hanging="567"/>
        <w:rPr>
          <w:snapToGrid w:val="0"/>
          <w:sz w:val="22"/>
          <w:szCs w:val="22"/>
          <w:lang w:val="lt-LT" w:eastAsia="en-US"/>
        </w:rPr>
      </w:pPr>
      <w:r w:rsidRPr="00BE787E">
        <w:rPr>
          <w:snapToGrid w:val="0"/>
          <w:sz w:val="22"/>
          <w:szCs w:val="22"/>
          <w:lang w:val="lt-LT" w:eastAsia="en-US"/>
        </w:rPr>
        <w:t xml:space="preserve">gauta pranešimų apie priepuolių ar traukulių </w:t>
      </w:r>
      <w:r>
        <w:rPr>
          <w:snapToGrid w:val="0"/>
          <w:sz w:val="22"/>
          <w:szCs w:val="22"/>
          <w:lang w:val="lt-LT" w:eastAsia="en-US"/>
        </w:rPr>
        <w:t xml:space="preserve">(nedažnas) </w:t>
      </w:r>
      <w:r w:rsidRPr="00BE787E">
        <w:rPr>
          <w:snapToGrid w:val="0"/>
          <w:sz w:val="22"/>
          <w:szCs w:val="22"/>
          <w:lang w:val="lt-LT" w:eastAsia="en-US"/>
        </w:rPr>
        <w:t xml:space="preserve">atsiradimą vartojant </w:t>
      </w:r>
      <w:proofErr w:type="spellStart"/>
      <w:r w:rsidRPr="00F8355A">
        <w:rPr>
          <w:bCs/>
          <w:snapToGrid w:val="0"/>
          <w:sz w:val="22"/>
          <w:szCs w:val="22"/>
          <w:lang w:val="lt-LT" w:eastAsia="en-US"/>
        </w:rPr>
        <w:t>Linezolid</w:t>
      </w:r>
      <w:proofErr w:type="spellEnd"/>
      <w:r w:rsidRPr="00F8355A">
        <w:rPr>
          <w:bCs/>
          <w:snapToGrid w:val="0"/>
          <w:sz w:val="22"/>
          <w:szCs w:val="22"/>
          <w:lang w:val="lt-LT" w:eastAsia="en-US"/>
        </w:rPr>
        <w:t xml:space="preserve"> </w:t>
      </w:r>
      <w:proofErr w:type="spellStart"/>
      <w:r w:rsidRPr="00F8355A">
        <w:rPr>
          <w:bCs/>
          <w:snapToGrid w:val="0"/>
          <w:sz w:val="22"/>
          <w:szCs w:val="22"/>
          <w:lang w:val="lt-LT" w:eastAsia="en-US"/>
        </w:rPr>
        <w:t>Accord</w:t>
      </w:r>
      <w:proofErr w:type="spellEnd"/>
      <w:r w:rsidRPr="00BE787E">
        <w:rPr>
          <w:snapToGrid w:val="0"/>
          <w:sz w:val="22"/>
          <w:szCs w:val="22"/>
          <w:lang w:val="lt-LT" w:eastAsia="en-US"/>
        </w:rPr>
        <w:t xml:space="preserve">. </w:t>
      </w:r>
      <w:proofErr w:type="spellStart"/>
      <w:r w:rsidRPr="003B73F4">
        <w:rPr>
          <w:snapToGrid w:val="0"/>
          <w:sz w:val="22"/>
          <w:szCs w:val="22"/>
          <w:lang w:val="lt-LT" w:eastAsia="en-US"/>
        </w:rPr>
        <w:t>serotonino</w:t>
      </w:r>
      <w:proofErr w:type="spellEnd"/>
      <w:r w:rsidRPr="003B73F4">
        <w:rPr>
          <w:snapToGrid w:val="0"/>
          <w:sz w:val="22"/>
          <w:szCs w:val="22"/>
          <w:lang w:val="lt-LT" w:eastAsia="en-US"/>
        </w:rPr>
        <w:t xml:space="preserve"> sindromas (dažnis nežinomas): jeigu kartu su </w:t>
      </w:r>
      <w:proofErr w:type="spellStart"/>
      <w:r w:rsidRPr="003B73F4">
        <w:rPr>
          <w:snapToGrid w:val="0"/>
          <w:sz w:val="22"/>
          <w:szCs w:val="22"/>
          <w:lang w:val="lt-LT" w:eastAsia="en-US"/>
        </w:rPr>
        <w:t>Linezolid</w:t>
      </w:r>
      <w:proofErr w:type="spellEnd"/>
      <w:r w:rsidRPr="003B73F4">
        <w:rPr>
          <w:snapToGrid w:val="0"/>
          <w:sz w:val="22"/>
          <w:szCs w:val="22"/>
          <w:lang w:val="lt-LT" w:eastAsia="en-US"/>
        </w:rPr>
        <w:t xml:space="preserve"> </w:t>
      </w:r>
      <w:proofErr w:type="spellStart"/>
      <w:r w:rsidRPr="003B73F4">
        <w:rPr>
          <w:snapToGrid w:val="0"/>
          <w:sz w:val="22"/>
          <w:szCs w:val="22"/>
          <w:lang w:val="lt-LT" w:eastAsia="en-US"/>
        </w:rPr>
        <w:t>Accord</w:t>
      </w:r>
      <w:proofErr w:type="spellEnd"/>
      <w:r w:rsidRPr="003B73F4">
        <w:rPr>
          <w:snapToGrid w:val="0"/>
          <w:sz w:val="22"/>
          <w:szCs w:val="22"/>
          <w:lang w:val="lt-LT" w:eastAsia="en-US"/>
        </w:rPr>
        <w:t xml:space="preserve"> vartojate antidepresantų, vadinamų SSRI (selektyviais </w:t>
      </w:r>
      <w:proofErr w:type="spellStart"/>
      <w:r w:rsidRPr="003B73F4">
        <w:rPr>
          <w:snapToGrid w:val="0"/>
          <w:sz w:val="22"/>
          <w:szCs w:val="22"/>
          <w:lang w:val="lt-LT" w:eastAsia="en-US"/>
        </w:rPr>
        <w:t>serotonino</w:t>
      </w:r>
      <w:proofErr w:type="spellEnd"/>
      <w:r w:rsidRPr="003B73F4">
        <w:rPr>
          <w:snapToGrid w:val="0"/>
          <w:sz w:val="22"/>
          <w:szCs w:val="22"/>
          <w:lang w:val="lt-LT" w:eastAsia="en-US"/>
        </w:rPr>
        <w:t xml:space="preserve"> reabsorbcijos inhibitoriais) arba </w:t>
      </w:r>
      <w:proofErr w:type="spellStart"/>
      <w:r w:rsidRPr="003B73F4">
        <w:rPr>
          <w:snapToGrid w:val="0"/>
          <w:sz w:val="22"/>
          <w:szCs w:val="22"/>
          <w:lang w:val="lt-LT" w:eastAsia="en-US"/>
        </w:rPr>
        <w:t>opioidus</w:t>
      </w:r>
      <w:proofErr w:type="spellEnd"/>
      <w:r w:rsidRPr="003B73F4">
        <w:rPr>
          <w:snapToGrid w:val="0"/>
          <w:sz w:val="22"/>
          <w:szCs w:val="22"/>
          <w:lang w:val="lt-LT" w:eastAsia="en-US"/>
        </w:rPr>
        <w:t xml:space="preserve"> (žr. 2 skyrių) ir pastebėjote susijaudinimą, sumišimą, kliedesį, sustingimą, </w:t>
      </w:r>
      <w:proofErr w:type="spellStart"/>
      <w:r w:rsidRPr="003B73F4">
        <w:rPr>
          <w:snapToGrid w:val="0"/>
          <w:sz w:val="22"/>
          <w:szCs w:val="22"/>
          <w:lang w:val="lt-LT" w:eastAsia="en-US"/>
        </w:rPr>
        <w:t>tremorą</w:t>
      </w:r>
      <w:proofErr w:type="spellEnd"/>
      <w:r w:rsidRPr="003B73F4">
        <w:rPr>
          <w:snapToGrid w:val="0"/>
          <w:sz w:val="22"/>
          <w:szCs w:val="22"/>
          <w:lang w:val="lt-LT" w:eastAsia="en-US"/>
        </w:rPr>
        <w:t xml:space="preserve">, koordinacijos stoką, traukulius, dažną širdies plakimą, sunkius kvėpavimo sutrikimus ir viduriavimą (tai gali rodyti </w:t>
      </w:r>
      <w:proofErr w:type="spellStart"/>
      <w:r w:rsidRPr="003B73F4">
        <w:rPr>
          <w:snapToGrid w:val="0"/>
          <w:sz w:val="22"/>
          <w:szCs w:val="22"/>
          <w:lang w:val="lt-LT" w:eastAsia="en-US"/>
        </w:rPr>
        <w:t>serotonino</w:t>
      </w:r>
      <w:proofErr w:type="spellEnd"/>
      <w:r w:rsidRPr="003B73F4">
        <w:rPr>
          <w:snapToGrid w:val="0"/>
          <w:sz w:val="22"/>
          <w:szCs w:val="22"/>
          <w:lang w:val="lt-LT" w:eastAsia="en-US"/>
        </w:rPr>
        <w:t xml:space="preserve"> sindromą), pasakykite gydytojui;</w:t>
      </w:r>
    </w:p>
    <w:p w:rsidR="00CD7DBD" w:rsidRDefault="00CD7DBD" w:rsidP="00CD7DBD">
      <w:pPr>
        <w:widowControl w:val="0"/>
        <w:numPr>
          <w:ilvl w:val="0"/>
          <w:numId w:val="9"/>
        </w:numPr>
        <w:tabs>
          <w:tab w:val="clear" w:pos="720"/>
        </w:tabs>
        <w:ind w:left="567" w:right="-29" w:hanging="567"/>
        <w:rPr>
          <w:snapToGrid w:val="0"/>
          <w:sz w:val="22"/>
          <w:szCs w:val="22"/>
          <w:lang w:val="lt-LT" w:eastAsia="en-US"/>
        </w:rPr>
      </w:pPr>
      <w:r w:rsidRPr="00BE787E">
        <w:rPr>
          <w:snapToGrid w:val="0"/>
          <w:sz w:val="22"/>
          <w:szCs w:val="22"/>
          <w:lang w:val="lt-LT" w:eastAsia="en-US"/>
        </w:rPr>
        <w:t>nepaaiškinamas kraujavimas ar kraujosruvos (mėlynės), kurių gali atsirasti dėl tam tikrų kraujo ląstelių, kurios turi įtakos kraujo krešėjimui arba mažakraujystės atsiradimui, kiekio pokyčių</w:t>
      </w:r>
      <w:r>
        <w:rPr>
          <w:snapToGrid w:val="0"/>
          <w:sz w:val="22"/>
          <w:szCs w:val="22"/>
          <w:lang w:val="lt-LT" w:eastAsia="en-US"/>
        </w:rPr>
        <w:t xml:space="preserve"> (dažnas);</w:t>
      </w:r>
    </w:p>
    <w:p w:rsidR="00CD7DBD" w:rsidRPr="00FB3CE6" w:rsidRDefault="00CD7DBD" w:rsidP="00CD7DBD">
      <w:pPr>
        <w:widowControl w:val="0"/>
        <w:numPr>
          <w:ilvl w:val="0"/>
          <w:numId w:val="9"/>
        </w:numPr>
        <w:tabs>
          <w:tab w:val="clear" w:pos="720"/>
        </w:tabs>
        <w:ind w:left="567" w:right="-29" w:hanging="567"/>
        <w:rPr>
          <w:snapToGrid w:val="0"/>
          <w:sz w:val="22"/>
          <w:szCs w:val="22"/>
          <w:lang w:val="lt-LT" w:eastAsia="en-US"/>
        </w:rPr>
      </w:pPr>
      <w:r w:rsidRPr="00BE787E">
        <w:rPr>
          <w:snapToGrid w:val="0"/>
          <w:sz w:val="22"/>
          <w:szCs w:val="22"/>
          <w:lang w:val="lt-LT" w:eastAsia="en-US"/>
        </w:rPr>
        <w:t>tam tikrų kraujo ląstelių, kurios gali paveikti Jūsų gebėjimą kovoti su infekcijoms</w:t>
      </w:r>
      <w:r>
        <w:rPr>
          <w:snapToGrid w:val="0"/>
          <w:sz w:val="22"/>
          <w:szCs w:val="22"/>
          <w:lang w:val="lt-LT" w:eastAsia="en-US"/>
        </w:rPr>
        <w:t xml:space="preserve"> </w:t>
      </w:r>
      <w:r w:rsidRPr="00BE787E">
        <w:rPr>
          <w:snapToGrid w:val="0"/>
          <w:sz w:val="22"/>
          <w:szCs w:val="22"/>
          <w:lang w:val="lt-LT" w:eastAsia="en-US"/>
        </w:rPr>
        <w:t>kiekio pokyčiai</w:t>
      </w:r>
      <w:r w:rsidRPr="003B73F4">
        <w:rPr>
          <w:snapToGrid w:val="0"/>
          <w:sz w:val="22"/>
          <w:szCs w:val="22"/>
          <w:lang w:val="lt-LT" w:eastAsia="en-US"/>
        </w:rPr>
        <w:t xml:space="preserve"> (nedažnas). Kai kurie infekcijos simptomai yra</w:t>
      </w:r>
      <w:r w:rsidRPr="00FB3CE6">
        <w:rPr>
          <w:snapToGrid w:val="0"/>
          <w:sz w:val="22"/>
          <w:szCs w:val="22"/>
          <w:lang w:val="lt-LT" w:eastAsia="en-US"/>
        </w:rPr>
        <w:t xml:space="preserve">: </w:t>
      </w:r>
      <w:r>
        <w:rPr>
          <w:snapToGrid w:val="0"/>
          <w:sz w:val="22"/>
          <w:szCs w:val="22"/>
          <w:lang w:val="lt-LT" w:eastAsia="en-US"/>
        </w:rPr>
        <w:t xml:space="preserve">karščiavimas </w:t>
      </w:r>
      <w:r w:rsidRPr="00FB3CE6">
        <w:rPr>
          <w:snapToGrid w:val="0"/>
          <w:sz w:val="22"/>
          <w:szCs w:val="22"/>
          <w:lang w:val="lt-LT" w:eastAsia="en-US"/>
        </w:rPr>
        <w:t>(</w:t>
      </w:r>
      <w:r>
        <w:rPr>
          <w:snapToGrid w:val="0"/>
          <w:sz w:val="22"/>
          <w:szCs w:val="22"/>
          <w:lang w:val="lt-LT" w:eastAsia="en-US"/>
        </w:rPr>
        <w:t>dažnas</w:t>
      </w:r>
      <w:r w:rsidRPr="00FB3CE6">
        <w:rPr>
          <w:snapToGrid w:val="0"/>
          <w:sz w:val="22"/>
          <w:szCs w:val="22"/>
          <w:lang w:val="lt-LT" w:eastAsia="en-US"/>
        </w:rPr>
        <w:t xml:space="preserve">), </w:t>
      </w:r>
      <w:r>
        <w:rPr>
          <w:snapToGrid w:val="0"/>
          <w:sz w:val="22"/>
          <w:szCs w:val="22"/>
          <w:lang w:val="lt-LT" w:eastAsia="en-US"/>
        </w:rPr>
        <w:t>gerklės skausmas (nedažnas</w:t>
      </w:r>
      <w:r w:rsidRPr="00FB3CE6">
        <w:rPr>
          <w:snapToGrid w:val="0"/>
          <w:sz w:val="22"/>
          <w:szCs w:val="22"/>
          <w:lang w:val="lt-LT" w:eastAsia="en-US"/>
        </w:rPr>
        <w:t xml:space="preserve">), </w:t>
      </w:r>
      <w:r>
        <w:rPr>
          <w:snapToGrid w:val="0"/>
          <w:sz w:val="22"/>
          <w:szCs w:val="22"/>
          <w:lang w:val="lt-LT" w:eastAsia="en-US"/>
        </w:rPr>
        <w:t xml:space="preserve">burnos opos </w:t>
      </w:r>
      <w:r w:rsidRPr="00FB3CE6">
        <w:rPr>
          <w:snapToGrid w:val="0"/>
          <w:sz w:val="22"/>
          <w:szCs w:val="22"/>
          <w:lang w:val="lt-LT" w:eastAsia="en-US"/>
        </w:rPr>
        <w:t>(</w:t>
      </w:r>
      <w:r>
        <w:rPr>
          <w:snapToGrid w:val="0"/>
          <w:sz w:val="22"/>
          <w:szCs w:val="22"/>
          <w:lang w:val="lt-LT" w:eastAsia="en-US"/>
        </w:rPr>
        <w:t>nedažnas</w:t>
      </w:r>
      <w:r w:rsidRPr="00FB3CE6">
        <w:rPr>
          <w:snapToGrid w:val="0"/>
          <w:sz w:val="22"/>
          <w:szCs w:val="22"/>
          <w:lang w:val="lt-LT" w:eastAsia="en-US"/>
        </w:rPr>
        <w:t xml:space="preserve">) </w:t>
      </w:r>
      <w:r>
        <w:rPr>
          <w:snapToGrid w:val="0"/>
          <w:sz w:val="22"/>
          <w:szCs w:val="22"/>
          <w:lang w:val="lt-LT" w:eastAsia="en-US"/>
        </w:rPr>
        <w:t xml:space="preserve">ir nuovargis </w:t>
      </w:r>
      <w:r w:rsidRPr="00FB3CE6">
        <w:rPr>
          <w:snapToGrid w:val="0"/>
          <w:sz w:val="22"/>
          <w:szCs w:val="22"/>
          <w:lang w:val="lt-LT" w:eastAsia="en-US"/>
        </w:rPr>
        <w:t>(</w:t>
      </w:r>
      <w:r>
        <w:rPr>
          <w:snapToGrid w:val="0"/>
          <w:sz w:val="22"/>
          <w:szCs w:val="22"/>
          <w:lang w:val="lt-LT" w:eastAsia="en-US"/>
        </w:rPr>
        <w:t>nedažnas</w:t>
      </w:r>
      <w:r w:rsidRPr="003B73F4">
        <w:rPr>
          <w:snapToGrid w:val="0"/>
          <w:sz w:val="22"/>
          <w:szCs w:val="22"/>
          <w:lang w:val="lt-LT" w:eastAsia="en-US"/>
        </w:rPr>
        <w:t>);</w:t>
      </w:r>
    </w:p>
    <w:p w:rsidR="00CD7DBD" w:rsidRPr="00FB3CE6" w:rsidRDefault="00CD7DBD" w:rsidP="00CD7DBD">
      <w:pPr>
        <w:widowControl w:val="0"/>
        <w:numPr>
          <w:ilvl w:val="0"/>
          <w:numId w:val="9"/>
        </w:numPr>
        <w:tabs>
          <w:tab w:val="clear" w:pos="720"/>
        </w:tabs>
        <w:ind w:left="567" w:right="-29" w:hanging="567"/>
        <w:rPr>
          <w:snapToGrid w:val="0"/>
          <w:sz w:val="22"/>
          <w:szCs w:val="22"/>
          <w:lang w:val="lt-LT" w:eastAsia="en-US"/>
        </w:rPr>
      </w:pPr>
      <w:r>
        <w:rPr>
          <w:snapToGrid w:val="0"/>
          <w:sz w:val="22"/>
          <w:szCs w:val="22"/>
          <w:lang w:val="lt-LT" w:eastAsia="en-US"/>
        </w:rPr>
        <w:lastRenderedPageBreak/>
        <w:t>kasos uždegimas</w:t>
      </w:r>
      <w:r w:rsidRPr="00FB3CE6">
        <w:rPr>
          <w:snapToGrid w:val="0"/>
          <w:sz w:val="22"/>
          <w:szCs w:val="22"/>
          <w:lang w:val="lt-LT" w:eastAsia="en-US"/>
        </w:rPr>
        <w:t xml:space="preserve"> (</w:t>
      </w:r>
      <w:r>
        <w:rPr>
          <w:snapToGrid w:val="0"/>
          <w:sz w:val="22"/>
          <w:szCs w:val="22"/>
          <w:lang w:val="lt-LT" w:eastAsia="en-US"/>
        </w:rPr>
        <w:t>nedažnas</w:t>
      </w:r>
      <w:r w:rsidRPr="003B73F4">
        <w:rPr>
          <w:snapToGrid w:val="0"/>
          <w:sz w:val="22"/>
          <w:szCs w:val="22"/>
          <w:lang w:val="lt-LT" w:eastAsia="en-US"/>
        </w:rPr>
        <w:t>);</w:t>
      </w:r>
    </w:p>
    <w:p w:rsidR="00CD7DBD" w:rsidRPr="00FB3CE6" w:rsidRDefault="00CD7DBD" w:rsidP="00CD7DBD">
      <w:pPr>
        <w:widowControl w:val="0"/>
        <w:numPr>
          <w:ilvl w:val="0"/>
          <w:numId w:val="9"/>
        </w:numPr>
        <w:tabs>
          <w:tab w:val="clear" w:pos="720"/>
        </w:tabs>
        <w:ind w:left="567" w:right="-29" w:hanging="567"/>
        <w:rPr>
          <w:snapToGrid w:val="0"/>
          <w:sz w:val="22"/>
          <w:szCs w:val="22"/>
          <w:lang w:val="lt-LT" w:eastAsia="en-US"/>
        </w:rPr>
      </w:pPr>
      <w:r>
        <w:rPr>
          <w:snapToGrid w:val="0"/>
          <w:sz w:val="22"/>
          <w:szCs w:val="22"/>
          <w:lang w:val="lt-LT" w:eastAsia="en-US"/>
        </w:rPr>
        <w:t>traukuliai</w:t>
      </w:r>
      <w:r w:rsidRPr="00FB3CE6">
        <w:rPr>
          <w:snapToGrid w:val="0"/>
          <w:sz w:val="22"/>
          <w:szCs w:val="22"/>
          <w:lang w:val="lt-LT" w:eastAsia="en-US"/>
        </w:rPr>
        <w:t xml:space="preserve"> (</w:t>
      </w:r>
      <w:r>
        <w:rPr>
          <w:snapToGrid w:val="0"/>
          <w:sz w:val="22"/>
          <w:szCs w:val="22"/>
          <w:lang w:val="lt-LT" w:eastAsia="en-US"/>
        </w:rPr>
        <w:t>nedažnas</w:t>
      </w:r>
      <w:r w:rsidRPr="003B73F4">
        <w:rPr>
          <w:snapToGrid w:val="0"/>
          <w:sz w:val="22"/>
          <w:szCs w:val="22"/>
          <w:lang w:val="lt-LT" w:eastAsia="en-US"/>
        </w:rPr>
        <w:t>);</w:t>
      </w:r>
    </w:p>
    <w:p w:rsidR="00CD7DBD" w:rsidRPr="00FB3CE6" w:rsidRDefault="00CD7DBD" w:rsidP="00CD7DBD">
      <w:pPr>
        <w:widowControl w:val="0"/>
        <w:numPr>
          <w:ilvl w:val="0"/>
          <w:numId w:val="9"/>
        </w:numPr>
        <w:tabs>
          <w:tab w:val="clear" w:pos="720"/>
        </w:tabs>
        <w:ind w:left="567" w:right="-29" w:hanging="567"/>
        <w:rPr>
          <w:snapToGrid w:val="0"/>
          <w:sz w:val="22"/>
          <w:szCs w:val="22"/>
          <w:lang w:val="lt-LT" w:eastAsia="en-US"/>
        </w:rPr>
      </w:pPr>
      <w:r w:rsidRPr="00BE787E">
        <w:rPr>
          <w:snapToGrid w:val="0"/>
          <w:sz w:val="22"/>
          <w:szCs w:val="22"/>
          <w:lang w:val="lt-LT" w:eastAsia="en-US"/>
        </w:rPr>
        <w:t>praeinantieji smegenų išemijos priepuoliai (laikinas smegenų kraujotakos sutrikimas, sukeliantis trumpalaikius simptomus, tokius kaip apakimas, kojų ir rankų silpnumas, neaiški kalba ir sąmonės netekimas</w:t>
      </w:r>
      <w:r w:rsidRPr="00FB3CE6">
        <w:rPr>
          <w:snapToGrid w:val="0"/>
          <w:sz w:val="22"/>
          <w:szCs w:val="22"/>
          <w:lang w:val="lt-LT" w:eastAsia="en-US"/>
        </w:rPr>
        <w:t>) (</w:t>
      </w:r>
      <w:r>
        <w:rPr>
          <w:snapToGrid w:val="0"/>
          <w:sz w:val="22"/>
          <w:szCs w:val="22"/>
          <w:lang w:val="lt-LT" w:eastAsia="en-US"/>
        </w:rPr>
        <w:t>nedažnas</w:t>
      </w:r>
      <w:r w:rsidRPr="001C3ACD">
        <w:rPr>
          <w:snapToGrid w:val="0"/>
          <w:sz w:val="22"/>
          <w:szCs w:val="22"/>
          <w:lang w:val="lt-LT" w:eastAsia="en-US"/>
        </w:rPr>
        <w:t>)</w:t>
      </w:r>
      <w:r>
        <w:rPr>
          <w:snapToGrid w:val="0"/>
          <w:sz w:val="22"/>
          <w:szCs w:val="22"/>
          <w:lang w:val="lt-LT" w:eastAsia="en-US"/>
        </w:rPr>
        <w:t>;</w:t>
      </w:r>
    </w:p>
    <w:p w:rsidR="00CD7DBD" w:rsidRPr="00D42D46" w:rsidRDefault="00CD7DBD" w:rsidP="00CD7DBD">
      <w:pPr>
        <w:widowControl w:val="0"/>
        <w:numPr>
          <w:ilvl w:val="0"/>
          <w:numId w:val="9"/>
        </w:numPr>
        <w:tabs>
          <w:tab w:val="clear" w:pos="720"/>
        </w:tabs>
        <w:ind w:left="567" w:right="-29" w:hanging="567"/>
        <w:rPr>
          <w:snapToGrid w:val="0"/>
          <w:sz w:val="22"/>
          <w:szCs w:val="22"/>
          <w:lang w:val="lt-LT" w:eastAsia="en-US"/>
        </w:rPr>
      </w:pPr>
      <w:r>
        <w:rPr>
          <w:snapToGrid w:val="0"/>
          <w:sz w:val="22"/>
          <w:szCs w:val="22"/>
          <w:lang w:val="lt-LT" w:eastAsia="en-US"/>
        </w:rPr>
        <w:t xml:space="preserve">spengimas ausyse </w:t>
      </w:r>
      <w:r w:rsidRPr="00FB3CE6">
        <w:rPr>
          <w:snapToGrid w:val="0"/>
          <w:sz w:val="22"/>
          <w:szCs w:val="22"/>
          <w:lang w:val="lt-LT" w:eastAsia="en-US"/>
        </w:rPr>
        <w:t>(</w:t>
      </w:r>
      <w:proofErr w:type="spellStart"/>
      <w:r w:rsidRPr="001D661C">
        <w:rPr>
          <w:i/>
          <w:iCs/>
          <w:snapToGrid w:val="0"/>
          <w:sz w:val="22"/>
          <w:szCs w:val="22"/>
          <w:lang w:val="lt-LT" w:eastAsia="en-US"/>
        </w:rPr>
        <w:t>tinnitus</w:t>
      </w:r>
      <w:proofErr w:type="spellEnd"/>
      <w:r w:rsidRPr="00FB3CE6">
        <w:rPr>
          <w:snapToGrid w:val="0"/>
          <w:sz w:val="22"/>
          <w:szCs w:val="22"/>
          <w:lang w:val="lt-LT" w:eastAsia="en-US"/>
        </w:rPr>
        <w:t>) (</w:t>
      </w:r>
      <w:r>
        <w:rPr>
          <w:snapToGrid w:val="0"/>
          <w:sz w:val="22"/>
          <w:szCs w:val="22"/>
          <w:lang w:val="lt-LT" w:eastAsia="en-US"/>
        </w:rPr>
        <w:t>nedažnas</w:t>
      </w:r>
      <w:r w:rsidRPr="00FB3CE6">
        <w:rPr>
          <w:snapToGrid w:val="0"/>
          <w:sz w:val="22"/>
          <w:szCs w:val="22"/>
          <w:lang w:val="lt-LT" w:eastAsia="en-US"/>
        </w:rPr>
        <w:t>).</w:t>
      </w:r>
    </w:p>
    <w:p w:rsidR="00CD7DBD" w:rsidRPr="00BE787E" w:rsidRDefault="00CD7DBD" w:rsidP="00CD7DBD">
      <w:pPr>
        <w:widowControl w:val="0"/>
        <w:numPr>
          <w:ilvl w:val="12"/>
          <w:numId w:val="0"/>
        </w:numPr>
        <w:ind w:right="-29"/>
        <w:rPr>
          <w:snapToGrid w:val="0"/>
          <w:sz w:val="22"/>
          <w:szCs w:val="22"/>
          <w:lang w:val="lt-LT" w:eastAsia="en-US"/>
        </w:rPr>
      </w:pPr>
    </w:p>
    <w:p w:rsidR="00CD7DBD" w:rsidRPr="00BE787E" w:rsidRDefault="00CD7DBD" w:rsidP="00CD7DBD">
      <w:pPr>
        <w:widowControl w:val="0"/>
        <w:numPr>
          <w:ilvl w:val="12"/>
          <w:numId w:val="0"/>
        </w:numPr>
        <w:ind w:right="-29"/>
        <w:rPr>
          <w:snapToGrid w:val="0"/>
          <w:sz w:val="22"/>
          <w:szCs w:val="22"/>
          <w:lang w:val="lt-LT" w:eastAsia="en-US"/>
        </w:rPr>
      </w:pPr>
      <w:r w:rsidRPr="00BE787E">
        <w:rPr>
          <w:snapToGrid w:val="0"/>
          <w:sz w:val="22"/>
          <w:szCs w:val="22"/>
          <w:lang w:val="lt-LT" w:eastAsia="en-US"/>
        </w:rPr>
        <w:t xml:space="preserve">Pranešta, kad pacientams, kurie vartojo </w:t>
      </w:r>
      <w:proofErr w:type="spellStart"/>
      <w:r w:rsidRPr="00BE787E">
        <w:rPr>
          <w:bCs/>
          <w:snapToGrid w:val="0"/>
          <w:sz w:val="22"/>
          <w:szCs w:val="22"/>
          <w:lang w:val="lt-LT" w:eastAsia="en-US"/>
        </w:rPr>
        <w:t>Linezolid</w:t>
      </w:r>
      <w:proofErr w:type="spellEnd"/>
      <w:r w:rsidRPr="00BE787E">
        <w:rPr>
          <w:bCs/>
          <w:snapToGrid w:val="0"/>
          <w:sz w:val="22"/>
          <w:szCs w:val="22"/>
          <w:lang w:val="lt-LT" w:eastAsia="en-US"/>
        </w:rPr>
        <w:t xml:space="preserve"> </w:t>
      </w:r>
      <w:proofErr w:type="spellStart"/>
      <w:r w:rsidRPr="00BE787E">
        <w:rPr>
          <w:bCs/>
          <w:snapToGrid w:val="0"/>
          <w:sz w:val="22"/>
          <w:szCs w:val="22"/>
          <w:lang w:val="lt-LT" w:eastAsia="en-US"/>
        </w:rPr>
        <w:t>Accord</w:t>
      </w:r>
      <w:proofErr w:type="spellEnd"/>
      <w:r w:rsidRPr="00BE787E">
        <w:rPr>
          <w:bCs/>
          <w:snapToGrid w:val="0"/>
          <w:sz w:val="22"/>
          <w:szCs w:val="22"/>
          <w:lang w:val="lt-LT" w:eastAsia="en-US"/>
        </w:rPr>
        <w:t xml:space="preserve"> </w:t>
      </w:r>
      <w:r w:rsidRPr="00BE787E">
        <w:rPr>
          <w:snapToGrid w:val="0"/>
          <w:sz w:val="22"/>
          <w:szCs w:val="22"/>
          <w:lang w:val="lt-LT" w:eastAsia="en-US"/>
        </w:rPr>
        <w:t>ilgiau kaip 28 dienas, pasireiškė nutirpimas, dilgčiojimas ar vaizdo ryškumo sumažėjimas. Jeigu sutriko regėjimas, turite kuo greičiau kreiptis į savo gydytoją.</w:t>
      </w:r>
    </w:p>
    <w:p w:rsidR="00CD7DBD" w:rsidRPr="00BE787E" w:rsidRDefault="00CD7DBD" w:rsidP="00CD7DBD">
      <w:pPr>
        <w:widowControl w:val="0"/>
        <w:numPr>
          <w:ilvl w:val="12"/>
          <w:numId w:val="0"/>
        </w:numPr>
        <w:ind w:right="-29"/>
        <w:rPr>
          <w:snapToGrid w:val="0"/>
          <w:sz w:val="22"/>
          <w:szCs w:val="22"/>
          <w:lang w:val="lt-LT" w:eastAsia="en-US"/>
        </w:rPr>
      </w:pPr>
    </w:p>
    <w:p w:rsidR="00CD7DBD" w:rsidRPr="00BE787E" w:rsidRDefault="00CD7DBD" w:rsidP="00CD7DBD">
      <w:pPr>
        <w:widowControl w:val="0"/>
        <w:numPr>
          <w:ilvl w:val="12"/>
          <w:numId w:val="0"/>
        </w:numPr>
        <w:ind w:right="-29"/>
        <w:rPr>
          <w:b/>
          <w:snapToGrid w:val="0"/>
          <w:sz w:val="22"/>
          <w:szCs w:val="22"/>
          <w:lang w:val="lt-LT" w:eastAsia="en-US"/>
        </w:rPr>
      </w:pPr>
      <w:r w:rsidRPr="003B73F4">
        <w:rPr>
          <w:b/>
          <w:snapToGrid w:val="0"/>
          <w:sz w:val="22"/>
          <w:szCs w:val="22"/>
          <w:lang w:val="lt-LT" w:eastAsia="en-US"/>
        </w:rPr>
        <w:t>Kiti šalutinio poveikio reiškiniai</w:t>
      </w:r>
    </w:p>
    <w:p w:rsidR="00CD7DBD" w:rsidRPr="00BE787E" w:rsidRDefault="00CD7DBD" w:rsidP="00CD7DBD">
      <w:pPr>
        <w:widowControl w:val="0"/>
        <w:numPr>
          <w:ilvl w:val="12"/>
          <w:numId w:val="0"/>
        </w:numPr>
        <w:ind w:right="-29"/>
        <w:rPr>
          <w:snapToGrid w:val="0"/>
          <w:sz w:val="22"/>
          <w:szCs w:val="22"/>
          <w:u w:val="single"/>
          <w:lang w:val="lt-LT" w:eastAsia="en-US"/>
        </w:rPr>
      </w:pPr>
    </w:p>
    <w:p w:rsidR="00CD7DBD" w:rsidRPr="001D661C" w:rsidRDefault="00CD7DBD" w:rsidP="00CD7DBD">
      <w:pPr>
        <w:rPr>
          <w:szCs w:val="18"/>
          <w:lang w:val="lt-LT"/>
        </w:rPr>
      </w:pPr>
      <w:r w:rsidRPr="001D661C">
        <w:rPr>
          <w:b/>
          <w:sz w:val="22"/>
          <w:szCs w:val="18"/>
          <w:lang w:val="lt-LT"/>
        </w:rPr>
        <w:t xml:space="preserve">Dažni </w:t>
      </w:r>
      <w:r w:rsidRPr="001D661C">
        <w:rPr>
          <w:b/>
          <w:bCs/>
          <w:sz w:val="22"/>
          <w:szCs w:val="18"/>
          <w:lang w:val="lt-LT"/>
        </w:rPr>
        <w:t xml:space="preserve">šalutinio poveikio reiškiniai </w:t>
      </w:r>
      <w:r w:rsidRPr="001D661C">
        <w:rPr>
          <w:b/>
          <w:sz w:val="22"/>
          <w:szCs w:val="18"/>
          <w:lang w:val="lt-LT"/>
        </w:rPr>
        <w:t xml:space="preserve">(gali </w:t>
      </w:r>
      <w:r w:rsidRPr="001D661C">
        <w:rPr>
          <w:b/>
          <w:bCs/>
          <w:sz w:val="22"/>
          <w:szCs w:val="18"/>
          <w:lang w:val="lt-LT"/>
        </w:rPr>
        <w:t>pasireikšti rečiau kaip</w:t>
      </w:r>
      <w:r w:rsidRPr="001D661C">
        <w:rPr>
          <w:b/>
          <w:sz w:val="22"/>
          <w:szCs w:val="18"/>
          <w:lang w:val="lt-LT"/>
        </w:rPr>
        <w:t xml:space="preserve"> 1 iš 10 </w:t>
      </w:r>
      <w:r w:rsidRPr="001D661C">
        <w:rPr>
          <w:b/>
          <w:bCs/>
          <w:sz w:val="22"/>
          <w:szCs w:val="18"/>
          <w:lang w:val="lt-LT"/>
        </w:rPr>
        <w:t>asmenų</w:t>
      </w:r>
      <w:r w:rsidRPr="001D661C">
        <w:rPr>
          <w:b/>
          <w:sz w:val="22"/>
          <w:szCs w:val="18"/>
          <w:lang w:val="lt-LT"/>
        </w:rPr>
        <w:t>):</w:t>
      </w:r>
    </w:p>
    <w:p w:rsidR="00CD7DBD" w:rsidRPr="00BE787E" w:rsidRDefault="00CD7DBD" w:rsidP="00CD7DBD">
      <w:pPr>
        <w:widowControl w:val="0"/>
        <w:numPr>
          <w:ilvl w:val="0"/>
          <w:numId w:val="3"/>
        </w:numPr>
        <w:ind w:left="567" w:right="-29" w:hanging="567"/>
        <w:rPr>
          <w:snapToGrid w:val="0"/>
          <w:sz w:val="22"/>
          <w:szCs w:val="22"/>
          <w:lang w:val="lt-LT" w:eastAsia="en-US"/>
        </w:rPr>
      </w:pPr>
      <w:r w:rsidRPr="00BE787E">
        <w:rPr>
          <w:snapToGrid w:val="0"/>
          <w:sz w:val="22"/>
          <w:szCs w:val="22"/>
          <w:lang w:val="lt-LT" w:eastAsia="en-US"/>
        </w:rPr>
        <w:t>grybelių sukeltos infekcinės ligos, ypač makšties arba burnos pienligė;</w:t>
      </w:r>
    </w:p>
    <w:p w:rsidR="00CD7DBD" w:rsidRPr="00BE787E" w:rsidRDefault="00CD7DBD" w:rsidP="00CD7DBD">
      <w:pPr>
        <w:widowControl w:val="0"/>
        <w:numPr>
          <w:ilvl w:val="0"/>
          <w:numId w:val="3"/>
        </w:numPr>
        <w:ind w:left="567" w:right="-29" w:hanging="567"/>
        <w:rPr>
          <w:snapToGrid w:val="0"/>
          <w:sz w:val="22"/>
          <w:szCs w:val="22"/>
          <w:lang w:val="lt-LT" w:eastAsia="en-US"/>
        </w:rPr>
      </w:pPr>
      <w:r w:rsidRPr="00BE787E">
        <w:rPr>
          <w:snapToGrid w:val="0"/>
          <w:sz w:val="22"/>
          <w:szCs w:val="22"/>
          <w:lang w:val="lt-LT" w:eastAsia="en-US"/>
        </w:rPr>
        <w:t>galvos skausmas;</w:t>
      </w:r>
    </w:p>
    <w:p w:rsidR="00CD7DBD" w:rsidRPr="00BE787E" w:rsidRDefault="00CD7DBD" w:rsidP="00CD7DBD">
      <w:pPr>
        <w:widowControl w:val="0"/>
        <w:numPr>
          <w:ilvl w:val="0"/>
          <w:numId w:val="3"/>
        </w:numPr>
        <w:ind w:left="567" w:right="-29" w:hanging="567"/>
        <w:rPr>
          <w:snapToGrid w:val="0"/>
          <w:sz w:val="22"/>
          <w:szCs w:val="22"/>
          <w:lang w:val="lt-LT" w:eastAsia="en-US"/>
        </w:rPr>
      </w:pPr>
      <w:r w:rsidRPr="00BE787E">
        <w:rPr>
          <w:snapToGrid w:val="0"/>
          <w:sz w:val="22"/>
          <w:szCs w:val="22"/>
          <w:lang w:val="lt-LT" w:eastAsia="en-US"/>
        </w:rPr>
        <w:t>metalo skonis burnoje;</w:t>
      </w:r>
    </w:p>
    <w:p w:rsidR="00CD7DBD" w:rsidRPr="00BE787E" w:rsidRDefault="00CD7DBD" w:rsidP="00CD7DBD">
      <w:pPr>
        <w:widowControl w:val="0"/>
        <w:numPr>
          <w:ilvl w:val="0"/>
          <w:numId w:val="3"/>
        </w:numPr>
        <w:ind w:left="567" w:right="-29" w:hanging="567"/>
        <w:rPr>
          <w:snapToGrid w:val="0"/>
          <w:sz w:val="22"/>
          <w:szCs w:val="22"/>
          <w:lang w:val="lt-LT" w:eastAsia="en-US"/>
        </w:rPr>
      </w:pPr>
      <w:r w:rsidRPr="00BE787E">
        <w:rPr>
          <w:snapToGrid w:val="0"/>
          <w:sz w:val="22"/>
          <w:szCs w:val="22"/>
          <w:lang w:val="lt-LT" w:eastAsia="en-US"/>
        </w:rPr>
        <w:t>viduriavimas, pykinimas ar vėmimas;</w:t>
      </w:r>
    </w:p>
    <w:p w:rsidR="00CD7DBD" w:rsidRPr="00BE787E" w:rsidRDefault="00CD7DBD" w:rsidP="00CD7DBD">
      <w:pPr>
        <w:widowControl w:val="0"/>
        <w:numPr>
          <w:ilvl w:val="0"/>
          <w:numId w:val="3"/>
        </w:numPr>
        <w:ind w:left="567" w:right="-29" w:hanging="567"/>
        <w:rPr>
          <w:snapToGrid w:val="0"/>
          <w:sz w:val="22"/>
          <w:szCs w:val="22"/>
          <w:lang w:val="lt-LT" w:eastAsia="en-US"/>
        </w:rPr>
      </w:pPr>
      <w:r w:rsidRPr="00BE787E">
        <w:rPr>
          <w:snapToGrid w:val="0"/>
          <w:sz w:val="22"/>
          <w:szCs w:val="22"/>
          <w:lang w:val="lt-LT" w:eastAsia="en-US"/>
        </w:rPr>
        <w:t xml:space="preserve">kai kurių kraujo tyrimų, įskaitant inkstų ar kepenų </w:t>
      </w:r>
      <w:r w:rsidRPr="003B73F4">
        <w:rPr>
          <w:snapToGrid w:val="0"/>
          <w:sz w:val="22"/>
          <w:szCs w:val="22"/>
          <w:lang w:val="lt-LT" w:eastAsia="en-US"/>
        </w:rPr>
        <w:t>funkciją rodančių baltymų, druskų ar fermentų</w:t>
      </w:r>
      <w:r w:rsidRPr="00BE787E">
        <w:rPr>
          <w:snapToGrid w:val="0"/>
          <w:sz w:val="22"/>
          <w:szCs w:val="22"/>
          <w:lang w:val="lt-LT" w:eastAsia="en-US"/>
        </w:rPr>
        <w:t xml:space="preserve"> arba cukraus kiekio kraujyje tyrimus, rodmenų pokyčiai;</w:t>
      </w:r>
    </w:p>
    <w:p w:rsidR="00CD7DBD" w:rsidRPr="00BE787E" w:rsidRDefault="00CD7DBD" w:rsidP="00CD7DBD">
      <w:pPr>
        <w:widowControl w:val="0"/>
        <w:numPr>
          <w:ilvl w:val="0"/>
          <w:numId w:val="3"/>
        </w:numPr>
        <w:ind w:left="567" w:right="-29" w:hanging="567"/>
        <w:rPr>
          <w:snapToGrid w:val="0"/>
          <w:sz w:val="22"/>
          <w:szCs w:val="22"/>
          <w:lang w:val="lt-LT" w:eastAsia="en-US"/>
        </w:rPr>
      </w:pPr>
      <w:r w:rsidRPr="00BE787E">
        <w:rPr>
          <w:snapToGrid w:val="0"/>
          <w:sz w:val="22"/>
          <w:szCs w:val="22"/>
          <w:lang w:val="lt-LT" w:eastAsia="en-US"/>
        </w:rPr>
        <w:t>miego sutrikimai;</w:t>
      </w:r>
    </w:p>
    <w:p w:rsidR="00CD7DBD" w:rsidRPr="00BE787E" w:rsidRDefault="00CD7DBD" w:rsidP="00CD7DBD">
      <w:pPr>
        <w:widowControl w:val="0"/>
        <w:numPr>
          <w:ilvl w:val="0"/>
          <w:numId w:val="3"/>
        </w:numPr>
        <w:ind w:left="567" w:right="-29" w:hanging="567"/>
        <w:rPr>
          <w:snapToGrid w:val="0"/>
          <w:sz w:val="22"/>
          <w:szCs w:val="22"/>
          <w:lang w:val="lt-LT" w:eastAsia="en-US"/>
        </w:rPr>
      </w:pPr>
      <w:r w:rsidRPr="00BE787E">
        <w:rPr>
          <w:snapToGrid w:val="0"/>
          <w:sz w:val="22"/>
          <w:szCs w:val="22"/>
          <w:lang w:val="lt-LT" w:eastAsia="en-US"/>
        </w:rPr>
        <w:t>kraujospūdžio padidėjimas;</w:t>
      </w:r>
    </w:p>
    <w:p w:rsidR="00CD7DBD" w:rsidRPr="00BE787E" w:rsidRDefault="00CD7DBD" w:rsidP="00CD7DBD">
      <w:pPr>
        <w:widowControl w:val="0"/>
        <w:numPr>
          <w:ilvl w:val="0"/>
          <w:numId w:val="3"/>
        </w:numPr>
        <w:ind w:left="567" w:right="-29" w:hanging="567"/>
        <w:rPr>
          <w:snapToGrid w:val="0"/>
          <w:sz w:val="22"/>
          <w:szCs w:val="22"/>
          <w:lang w:val="lt-LT" w:eastAsia="en-US"/>
        </w:rPr>
      </w:pPr>
      <w:r w:rsidRPr="00BE787E">
        <w:rPr>
          <w:snapToGrid w:val="0"/>
          <w:sz w:val="22"/>
          <w:szCs w:val="22"/>
          <w:lang w:val="lt-LT" w:eastAsia="en-US"/>
        </w:rPr>
        <w:t>mažakraujystė (raudonųjų kraujo ląstelių kiekio sumažėjimas);</w:t>
      </w:r>
    </w:p>
    <w:p w:rsidR="00CD7DBD" w:rsidRPr="00BE787E" w:rsidRDefault="00CD7DBD" w:rsidP="00CD7DBD">
      <w:pPr>
        <w:widowControl w:val="0"/>
        <w:numPr>
          <w:ilvl w:val="0"/>
          <w:numId w:val="3"/>
        </w:numPr>
        <w:ind w:left="567" w:right="-29" w:hanging="567"/>
        <w:rPr>
          <w:snapToGrid w:val="0"/>
          <w:sz w:val="22"/>
          <w:szCs w:val="22"/>
          <w:lang w:val="lt-LT" w:eastAsia="en-US"/>
        </w:rPr>
      </w:pPr>
      <w:r w:rsidRPr="00BE787E">
        <w:rPr>
          <w:snapToGrid w:val="0"/>
          <w:sz w:val="22"/>
          <w:szCs w:val="22"/>
          <w:lang w:val="lt-LT" w:eastAsia="en-US"/>
        </w:rPr>
        <w:t>svaigulys;</w:t>
      </w:r>
    </w:p>
    <w:p w:rsidR="00CD7DBD" w:rsidRPr="00BE787E" w:rsidRDefault="00CD7DBD" w:rsidP="00CD7DBD">
      <w:pPr>
        <w:widowControl w:val="0"/>
        <w:numPr>
          <w:ilvl w:val="0"/>
          <w:numId w:val="3"/>
        </w:numPr>
        <w:ind w:left="567" w:right="-29" w:hanging="567"/>
        <w:rPr>
          <w:snapToGrid w:val="0"/>
          <w:sz w:val="22"/>
          <w:szCs w:val="22"/>
          <w:lang w:val="lt-LT" w:eastAsia="en-US"/>
        </w:rPr>
      </w:pPr>
      <w:r w:rsidRPr="00BE787E">
        <w:rPr>
          <w:snapToGrid w:val="0"/>
          <w:sz w:val="22"/>
          <w:szCs w:val="22"/>
          <w:lang w:val="lt-LT" w:eastAsia="en-US"/>
        </w:rPr>
        <w:t>lokalus ar išplitęs pilvo skausmas;</w:t>
      </w:r>
    </w:p>
    <w:p w:rsidR="00CD7DBD" w:rsidRPr="00BE787E" w:rsidRDefault="00CD7DBD" w:rsidP="00CD7DBD">
      <w:pPr>
        <w:widowControl w:val="0"/>
        <w:numPr>
          <w:ilvl w:val="0"/>
          <w:numId w:val="3"/>
        </w:numPr>
        <w:ind w:left="567" w:right="-29" w:hanging="567"/>
        <w:rPr>
          <w:snapToGrid w:val="0"/>
          <w:sz w:val="22"/>
          <w:szCs w:val="22"/>
          <w:lang w:val="lt-LT" w:eastAsia="en-US"/>
        </w:rPr>
      </w:pPr>
      <w:r w:rsidRPr="00BE787E">
        <w:rPr>
          <w:snapToGrid w:val="0"/>
          <w:sz w:val="22"/>
          <w:szCs w:val="22"/>
          <w:lang w:val="lt-LT" w:eastAsia="en-US"/>
        </w:rPr>
        <w:t>vidurių užkietėjimas;</w:t>
      </w:r>
    </w:p>
    <w:p w:rsidR="00CD7DBD" w:rsidRPr="00BE787E" w:rsidRDefault="00CD7DBD" w:rsidP="00CD7DBD">
      <w:pPr>
        <w:widowControl w:val="0"/>
        <w:numPr>
          <w:ilvl w:val="0"/>
          <w:numId w:val="3"/>
        </w:numPr>
        <w:ind w:left="567" w:right="-29" w:hanging="567"/>
        <w:rPr>
          <w:snapToGrid w:val="0"/>
          <w:sz w:val="22"/>
          <w:szCs w:val="22"/>
          <w:lang w:val="lt-LT" w:eastAsia="en-US"/>
        </w:rPr>
      </w:pPr>
      <w:r w:rsidRPr="00BE787E">
        <w:rPr>
          <w:snapToGrid w:val="0"/>
          <w:sz w:val="22"/>
          <w:szCs w:val="22"/>
          <w:lang w:val="lt-LT" w:eastAsia="en-US"/>
        </w:rPr>
        <w:t>virškinimo sutrikimas;</w:t>
      </w:r>
    </w:p>
    <w:p w:rsidR="00CD7DBD" w:rsidRPr="00BE787E" w:rsidRDefault="00CD7DBD" w:rsidP="00CD7DBD">
      <w:pPr>
        <w:widowControl w:val="0"/>
        <w:numPr>
          <w:ilvl w:val="0"/>
          <w:numId w:val="3"/>
        </w:numPr>
        <w:ind w:left="567" w:right="-29" w:hanging="567"/>
        <w:rPr>
          <w:snapToGrid w:val="0"/>
          <w:sz w:val="22"/>
          <w:szCs w:val="22"/>
          <w:lang w:val="lt-LT" w:eastAsia="en-US"/>
        </w:rPr>
      </w:pPr>
      <w:r w:rsidRPr="00BE787E">
        <w:rPr>
          <w:snapToGrid w:val="0"/>
          <w:sz w:val="22"/>
          <w:szCs w:val="22"/>
          <w:lang w:val="lt-LT" w:eastAsia="en-US"/>
        </w:rPr>
        <w:t>lokalus skausmas</w:t>
      </w:r>
      <w:r w:rsidRPr="003B73F4">
        <w:rPr>
          <w:snapToGrid w:val="0"/>
          <w:sz w:val="22"/>
          <w:szCs w:val="22"/>
          <w:lang w:val="lt-LT" w:eastAsia="en-US"/>
        </w:rPr>
        <w:t>;</w:t>
      </w:r>
    </w:p>
    <w:p w:rsidR="00CD7DBD" w:rsidRPr="003B73F4" w:rsidRDefault="00CD7DBD" w:rsidP="00CD7DBD">
      <w:pPr>
        <w:widowControl w:val="0"/>
        <w:numPr>
          <w:ilvl w:val="0"/>
          <w:numId w:val="3"/>
        </w:numPr>
        <w:ind w:left="567" w:right="-29" w:hanging="567"/>
        <w:rPr>
          <w:szCs w:val="22"/>
          <w:lang w:val="lt-LT"/>
        </w:rPr>
      </w:pPr>
      <w:r w:rsidRPr="003B73F4">
        <w:rPr>
          <w:snapToGrid w:val="0"/>
          <w:sz w:val="22"/>
          <w:szCs w:val="22"/>
          <w:lang w:val="lt-LT" w:eastAsia="en-US"/>
        </w:rPr>
        <w:t>trombocitų skaičiaus sumažėjimas.</w:t>
      </w:r>
    </w:p>
    <w:p w:rsidR="00CD7DBD" w:rsidRPr="00BE787E" w:rsidRDefault="00CD7DBD" w:rsidP="00CD7DBD">
      <w:pPr>
        <w:widowControl w:val="0"/>
        <w:numPr>
          <w:ilvl w:val="12"/>
          <w:numId w:val="0"/>
        </w:numPr>
        <w:ind w:right="-29"/>
        <w:rPr>
          <w:snapToGrid w:val="0"/>
          <w:sz w:val="22"/>
          <w:szCs w:val="22"/>
          <w:lang w:val="lt-LT" w:eastAsia="en-US"/>
        </w:rPr>
      </w:pPr>
    </w:p>
    <w:p w:rsidR="00CD7DBD" w:rsidRPr="00BE787E" w:rsidRDefault="00CD7DBD" w:rsidP="00CD7DBD">
      <w:pPr>
        <w:widowControl w:val="0"/>
        <w:numPr>
          <w:ilvl w:val="12"/>
          <w:numId w:val="0"/>
        </w:numPr>
        <w:ind w:right="-29"/>
        <w:rPr>
          <w:b/>
          <w:snapToGrid w:val="0"/>
          <w:sz w:val="22"/>
          <w:szCs w:val="22"/>
          <w:lang w:val="lt-LT" w:eastAsia="en-US"/>
        </w:rPr>
      </w:pPr>
      <w:r w:rsidRPr="003B73F4">
        <w:rPr>
          <w:b/>
          <w:snapToGrid w:val="0"/>
          <w:sz w:val="22"/>
          <w:szCs w:val="22"/>
          <w:lang w:val="lt-LT" w:eastAsia="en-US"/>
        </w:rPr>
        <w:t>Nedažni šalutinio poveikio reiškiniai (gali pasireikšti rečiau kaip 1 iš 100 asmenų):</w:t>
      </w:r>
    </w:p>
    <w:p w:rsidR="00CD7DBD" w:rsidRPr="00BE787E" w:rsidRDefault="00CD7DBD" w:rsidP="00CD7DBD">
      <w:pPr>
        <w:widowControl w:val="0"/>
        <w:numPr>
          <w:ilvl w:val="0"/>
          <w:numId w:val="3"/>
        </w:numPr>
        <w:ind w:left="567" w:right="-29" w:hanging="567"/>
        <w:rPr>
          <w:snapToGrid w:val="0"/>
          <w:sz w:val="22"/>
          <w:szCs w:val="22"/>
          <w:lang w:val="lt-LT" w:eastAsia="en-US"/>
        </w:rPr>
      </w:pPr>
      <w:r w:rsidRPr="00BE787E">
        <w:rPr>
          <w:snapToGrid w:val="0"/>
          <w:sz w:val="22"/>
          <w:szCs w:val="22"/>
          <w:lang w:val="lt-LT" w:eastAsia="en-US"/>
        </w:rPr>
        <w:t>makšties ar lytinių organų srities uždegimas moterims;</w:t>
      </w:r>
    </w:p>
    <w:p w:rsidR="00CD7DBD" w:rsidRPr="00BE787E" w:rsidRDefault="00CD7DBD" w:rsidP="00CD7DBD">
      <w:pPr>
        <w:widowControl w:val="0"/>
        <w:numPr>
          <w:ilvl w:val="0"/>
          <w:numId w:val="3"/>
        </w:numPr>
        <w:ind w:left="567" w:right="-29" w:hanging="567"/>
        <w:rPr>
          <w:snapToGrid w:val="0"/>
          <w:sz w:val="22"/>
          <w:szCs w:val="22"/>
          <w:lang w:val="lt-LT" w:eastAsia="en-US"/>
        </w:rPr>
      </w:pPr>
      <w:r w:rsidRPr="00BE787E">
        <w:rPr>
          <w:snapToGrid w:val="0"/>
          <w:sz w:val="22"/>
          <w:szCs w:val="22"/>
          <w:lang w:val="lt-LT" w:eastAsia="en-US"/>
        </w:rPr>
        <w:t>tokie pojūčiai kaip dilgčiojimas ar nutirpimas;</w:t>
      </w:r>
    </w:p>
    <w:p w:rsidR="00CD7DBD" w:rsidRDefault="00CD7DBD" w:rsidP="00CD7DBD">
      <w:pPr>
        <w:widowControl w:val="0"/>
        <w:numPr>
          <w:ilvl w:val="0"/>
          <w:numId w:val="3"/>
        </w:numPr>
        <w:ind w:left="567" w:right="-29" w:hanging="567"/>
        <w:rPr>
          <w:snapToGrid w:val="0"/>
          <w:sz w:val="22"/>
          <w:szCs w:val="22"/>
          <w:lang w:val="lt-LT" w:eastAsia="en-US"/>
        </w:rPr>
      </w:pPr>
      <w:r>
        <w:rPr>
          <w:snapToGrid w:val="0"/>
          <w:sz w:val="22"/>
          <w:szCs w:val="22"/>
          <w:lang w:val="lt-LT" w:eastAsia="en-US"/>
        </w:rPr>
        <w:t>ištinęs, skausmingas liežuvis arba pakitusi liežuvio spalva;</w:t>
      </w:r>
    </w:p>
    <w:p w:rsidR="00CD7DBD" w:rsidRPr="003B73F4" w:rsidRDefault="00CD7DBD" w:rsidP="00CD7DBD">
      <w:pPr>
        <w:widowControl w:val="0"/>
        <w:numPr>
          <w:ilvl w:val="0"/>
          <w:numId w:val="3"/>
        </w:numPr>
        <w:ind w:left="567" w:right="-29" w:hanging="567"/>
        <w:rPr>
          <w:snapToGrid w:val="0"/>
          <w:sz w:val="22"/>
          <w:szCs w:val="22"/>
          <w:lang w:val="lt-LT" w:eastAsia="en-US"/>
        </w:rPr>
      </w:pPr>
      <w:r w:rsidRPr="003B73F4">
        <w:rPr>
          <w:snapToGrid w:val="0"/>
          <w:sz w:val="22"/>
          <w:szCs w:val="22"/>
          <w:lang w:val="lt-LT" w:eastAsia="en-US"/>
        </w:rPr>
        <w:t>burnos sausmė;</w:t>
      </w:r>
    </w:p>
    <w:p w:rsidR="00CD7DBD" w:rsidRDefault="00CD7DBD" w:rsidP="00CD7DBD">
      <w:pPr>
        <w:widowControl w:val="0"/>
        <w:numPr>
          <w:ilvl w:val="0"/>
          <w:numId w:val="3"/>
        </w:numPr>
        <w:ind w:left="567" w:right="-29" w:hanging="567"/>
        <w:rPr>
          <w:snapToGrid w:val="0"/>
          <w:sz w:val="22"/>
          <w:szCs w:val="22"/>
          <w:lang w:val="lt-LT" w:eastAsia="en-US"/>
        </w:rPr>
      </w:pPr>
      <w:r>
        <w:rPr>
          <w:snapToGrid w:val="0"/>
          <w:sz w:val="22"/>
          <w:szCs w:val="22"/>
          <w:lang w:val="lt-LT" w:eastAsia="en-US"/>
        </w:rPr>
        <w:t>skausmas infuzijos (lašinės) vietoje ir aplink ją;</w:t>
      </w:r>
    </w:p>
    <w:p w:rsidR="00CD7DBD" w:rsidRPr="00BE787E" w:rsidRDefault="00CD7DBD" w:rsidP="00CD7DBD">
      <w:pPr>
        <w:widowControl w:val="0"/>
        <w:numPr>
          <w:ilvl w:val="0"/>
          <w:numId w:val="3"/>
        </w:numPr>
        <w:ind w:left="567" w:right="-29" w:hanging="567"/>
        <w:rPr>
          <w:snapToGrid w:val="0"/>
          <w:sz w:val="22"/>
          <w:szCs w:val="22"/>
          <w:lang w:val="lt-LT" w:eastAsia="en-US"/>
        </w:rPr>
      </w:pPr>
      <w:r w:rsidRPr="00BE787E">
        <w:rPr>
          <w:snapToGrid w:val="0"/>
          <w:sz w:val="22"/>
          <w:szCs w:val="22"/>
          <w:lang w:val="lt-LT" w:eastAsia="en-US"/>
        </w:rPr>
        <w:t>venų uždegimas</w:t>
      </w:r>
      <w:r>
        <w:rPr>
          <w:snapToGrid w:val="0"/>
          <w:sz w:val="22"/>
          <w:szCs w:val="22"/>
          <w:lang w:val="lt-LT" w:eastAsia="en-US"/>
        </w:rPr>
        <w:t xml:space="preserve"> (įskaitant infuzijos (lašinės) vietą)</w:t>
      </w:r>
      <w:r w:rsidRPr="00BE787E">
        <w:rPr>
          <w:snapToGrid w:val="0"/>
          <w:sz w:val="22"/>
          <w:szCs w:val="22"/>
          <w:lang w:val="lt-LT" w:eastAsia="en-US"/>
        </w:rPr>
        <w:t>;</w:t>
      </w:r>
    </w:p>
    <w:p w:rsidR="00CD7DBD" w:rsidRPr="00BE787E" w:rsidRDefault="00CD7DBD" w:rsidP="00CD7DBD">
      <w:pPr>
        <w:widowControl w:val="0"/>
        <w:numPr>
          <w:ilvl w:val="0"/>
          <w:numId w:val="3"/>
        </w:numPr>
        <w:ind w:left="567" w:right="-29" w:hanging="567"/>
        <w:rPr>
          <w:snapToGrid w:val="0"/>
          <w:sz w:val="22"/>
          <w:szCs w:val="22"/>
          <w:lang w:val="lt-LT" w:eastAsia="en-US"/>
        </w:rPr>
      </w:pPr>
      <w:r w:rsidRPr="00BE787E">
        <w:rPr>
          <w:snapToGrid w:val="0"/>
          <w:sz w:val="22"/>
          <w:szCs w:val="22"/>
          <w:lang w:val="lt-LT" w:eastAsia="en-US"/>
        </w:rPr>
        <w:t>padažnėjęs noras šlapintis;</w:t>
      </w:r>
    </w:p>
    <w:p w:rsidR="00CD7DBD" w:rsidRPr="00BE787E" w:rsidRDefault="00CD7DBD" w:rsidP="00CD7DBD">
      <w:pPr>
        <w:widowControl w:val="0"/>
        <w:numPr>
          <w:ilvl w:val="0"/>
          <w:numId w:val="3"/>
        </w:numPr>
        <w:ind w:left="567" w:right="-29" w:hanging="567"/>
        <w:rPr>
          <w:snapToGrid w:val="0"/>
          <w:sz w:val="22"/>
          <w:szCs w:val="22"/>
          <w:lang w:val="lt-LT" w:eastAsia="en-US"/>
        </w:rPr>
      </w:pPr>
      <w:proofErr w:type="spellStart"/>
      <w:r w:rsidRPr="00BE787E">
        <w:rPr>
          <w:snapToGrid w:val="0"/>
          <w:sz w:val="22"/>
          <w:szCs w:val="22"/>
          <w:lang w:val="lt-LT" w:eastAsia="en-US"/>
        </w:rPr>
        <w:t>šaltkrėtis</w:t>
      </w:r>
      <w:proofErr w:type="spellEnd"/>
      <w:r w:rsidRPr="00BE787E">
        <w:rPr>
          <w:snapToGrid w:val="0"/>
          <w:sz w:val="22"/>
          <w:szCs w:val="22"/>
          <w:lang w:val="lt-LT" w:eastAsia="en-US"/>
        </w:rPr>
        <w:t>;</w:t>
      </w:r>
    </w:p>
    <w:p w:rsidR="00CD7DBD" w:rsidRPr="00BE787E" w:rsidRDefault="00CD7DBD" w:rsidP="00CD7DBD">
      <w:pPr>
        <w:widowControl w:val="0"/>
        <w:numPr>
          <w:ilvl w:val="0"/>
          <w:numId w:val="3"/>
        </w:numPr>
        <w:ind w:left="567" w:right="-29" w:hanging="567"/>
        <w:rPr>
          <w:snapToGrid w:val="0"/>
          <w:sz w:val="22"/>
          <w:szCs w:val="22"/>
          <w:lang w:val="lt-LT" w:eastAsia="en-US"/>
        </w:rPr>
      </w:pPr>
      <w:r w:rsidRPr="00BE787E">
        <w:rPr>
          <w:snapToGrid w:val="0"/>
          <w:sz w:val="22"/>
          <w:szCs w:val="22"/>
          <w:lang w:val="lt-LT" w:eastAsia="en-US"/>
        </w:rPr>
        <w:t>troškulio pojūtis;</w:t>
      </w:r>
    </w:p>
    <w:p w:rsidR="00CD7DBD" w:rsidRPr="00BE787E" w:rsidRDefault="00CD7DBD" w:rsidP="00CD7DBD">
      <w:pPr>
        <w:widowControl w:val="0"/>
        <w:numPr>
          <w:ilvl w:val="0"/>
          <w:numId w:val="3"/>
        </w:numPr>
        <w:ind w:left="567" w:right="-29" w:hanging="567"/>
        <w:rPr>
          <w:snapToGrid w:val="0"/>
          <w:sz w:val="22"/>
          <w:szCs w:val="22"/>
          <w:lang w:val="lt-LT" w:eastAsia="en-US"/>
        </w:rPr>
      </w:pPr>
      <w:r w:rsidRPr="003B73F4">
        <w:rPr>
          <w:snapToGrid w:val="0"/>
          <w:sz w:val="22"/>
          <w:szCs w:val="22"/>
          <w:lang w:val="lt-LT" w:eastAsia="en-US"/>
        </w:rPr>
        <w:t xml:space="preserve">nenormalus </w:t>
      </w:r>
      <w:r w:rsidRPr="00BE787E">
        <w:rPr>
          <w:snapToGrid w:val="0"/>
          <w:sz w:val="22"/>
          <w:szCs w:val="22"/>
          <w:lang w:val="lt-LT" w:eastAsia="en-US"/>
        </w:rPr>
        <w:t>prakaitavimas;</w:t>
      </w:r>
    </w:p>
    <w:p w:rsidR="00CD7DBD" w:rsidRPr="00BE787E" w:rsidRDefault="00CD7DBD" w:rsidP="00CD7DBD">
      <w:pPr>
        <w:widowControl w:val="0"/>
        <w:numPr>
          <w:ilvl w:val="0"/>
          <w:numId w:val="3"/>
        </w:numPr>
        <w:ind w:left="567" w:right="-29" w:hanging="567"/>
        <w:rPr>
          <w:snapToGrid w:val="0"/>
          <w:sz w:val="22"/>
          <w:szCs w:val="22"/>
          <w:lang w:val="lt-LT" w:eastAsia="en-US"/>
        </w:rPr>
      </w:pPr>
      <w:proofErr w:type="spellStart"/>
      <w:r w:rsidRPr="00BE787E">
        <w:rPr>
          <w:snapToGrid w:val="0"/>
          <w:sz w:val="22"/>
          <w:szCs w:val="22"/>
          <w:lang w:val="lt-LT" w:eastAsia="en-US"/>
        </w:rPr>
        <w:t>hiponatremija</w:t>
      </w:r>
      <w:proofErr w:type="spellEnd"/>
      <w:r w:rsidRPr="00BE787E">
        <w:rPr>
          <w:snapToGrid w:val="0"/>
          <w:sz w:val="22"/>
          <w:szCs w:val="22"/>
          <w:lang w:val="lt-LT" w:eastAsia="en-US"/>
        </w:rPr>
        <w:t xml:space="preserve"> (mažas natrio kiekis kraujyje);</w:t>
      </w:r>
    </w:p>
    <w:p w:rsidR="00CD7DBD" w:rsidRPr="00BE787E" w:rsidRDefault="00CD7DBD" w:rsidP="00CD7DBD">
      <w:pPr>
        <w:widowControl w:val="0"/>
        <w:numPr>
          <w:ilvl w:val="0"/>
          <w:numId w:val="3"/>
        </w:numPr>
        <w:ind w:left="567" w:right="-29" w:hanging="567"/>
        <w:rPr>
          <w:snapToGrid w:val="0"/>
          <w:sz w:val="22"/>
          <w:szCs w:val="22"/>
          <w:lang w:val="lt-LT" w:eastAsia="en-US"/>
        </w:rPr>
      </w:pPr>
      <w:r w:rsidRPr="00BE787E">
        <w:rPr>
          <w:snapToGrid w:val="0"/>
          <w:sz w:val="22"/>
          <w:szCs w:val="22"/>
          <w:lang w:val="lt-LT" w:eastAsia="en-US"/>
        </w:rPr>
        <w:t>inkstų nepakankamumas;</w:t>
      </w:r>
    </w:p>
    <w:p w:rsidR="00CD7DBD" w:rsidRPr="00BE787E" w:rsidRDefault="00CD7DBD" w:rsidP="00CD7DBD">
      <w:pPr>
        <w:widowControl w:val="0"/>
        <w:numPr>
          <w:ilvl w:val="0"/>
          <w:numId w:val="3"/>
        </w:numPr>
        <w:ind w:left="567" w:right="-29" w:hanging="567"/>
        <w:rPr>
          <w:snapToGrid w:val="0"/>
          <w:sz w:val="22"/>
          <w:szCs w:val="22"/>
          <w:lang w:val="lt-LT" w:eastAsia="en-US"/>
        </w:rPr>
      </w:pPr>
      <w:r w:rsidRPr="00BE787E">
        <w:rPr>
          <w:snapToGrid w:val="0"/>
          <w:sz w:val="22"/>
          <w:szCs w:val="22"/>
          <w:lang w:val="lt-LT" w:eastAsia="en-US"/>
        </w:rPr>
        <w:t>pilvo pūtimas;</w:t>
      </w:r>
    </w:p>
    <w:p w:rsidR="00CD7DBD" w:rsidRPr="00BE787E" w:rsidRDefault="00CD7DBD" w:rsidP="00CD7DBD">
      <w:pPr>
        <w:widowControl w:val="0"/>
        <w:numPr>
          <w:ilvl w:val="0"/>
          <w:numId w:val="3"/>
        </w:numPr>
        <w:ind w:left="567" w:right="-29" w:hanging="567"/>
        <w:rPr>
          <w:snapToGrid w:val="0"/>
          <w:sz w:val="22"/>
          <w:szCs w:val="22"/>
          <w:lang w:val="lt-LT" w:eastAsia="en-US"/>
        </w:rPr>
      </w:pPr>
      <w:r w:rsidRPr="00BE787E">
        <w:rPr>
          <w:snapToGrid w:val="0"/>
          <w:sz w:val="22"/>
          <w:szCs w:val="22"/>
          <w:lang w:val="lt-LT" w:eastAsia="en-US"/>
        </w:rPr>
        <w:t>skausmas injekcijos vietoje;</w:t>
      </w:r>
    </w:p>
    <w:p w:rsidR="00CD7DBD" w:rsidRPr="00BE787E" w:rsidRDefault="00CD7DBD" w:rsidP="00CD7DBD">
      <w:pPr>
        <w:widowControl w:val="0"/>
        <w:numPr>
          <w:ilvl w:val="0"/>
          <w:numId w:val="3"/>
        </w:numPr>
        <w:ind w:left="567" w:right="-29" w:hanging="567"/>
        <w:rPr>
          <w:snapToGrid w:val="0"/>
          <w:sz w:val="22"/>
          <w:szCs w:val="22"/>
          <w:lang w:val="lt-LT" w:eastAsia="en-US"/>
        </w:rPr>
      </w:pPr>
      <w:proofErr w:type="spellStart"/>
      <w:r w:rsidRPr="00BE787E">
        <w:rPr>
          <w:snapToGrid w:val="0"/>
          <w:sz w:val="22"/>
          <w:szCs w:val="22"/>
          <w:lang w:val="lt-LT" w:eastAsia="en-US"/>
        </w:rPr>
        <w:t>kreatinino</w:t>
      </w:r>
      <w:proofErr w:type="spellEnd"/>
      <w:r w:rsidRPr="00BE787E">
        <w:rPr>
          <w:snapToGrid w:val="0"/>
          <w:sz w:val="22"/>
          <w:szCs w:val="22"/>
          <w:lang w:val="lt-LT" w:eastAsia="en-US"/>
        </w:rPr>
        <w:t xml:space="preserve"> kiekio padidėjimas;</w:t>
      </w:r>
    </w:p>
    <w:p w:rsidR="00CD7DBD" w:rsidRPr="00BE787E" w:rsidRDefault="00CD7DBD" w:rsidP="00CD7DBD">
      <w:pPr>
        <w:widowControl w:val="0"/>
        <w:numPr>
          <w:ilvl w:val="0"/>
          <w:numId w:val="3"/>
        </w:numPr>
        <w:ind w:left="567" w:right="-29" w:hanging="567"/>
        <w:rPr>
          <w:snapToGrid w:val="0"/>
          <w:sz w:val="22"/>
          <w:szCs w:val="22"/>
          <w:lang w:val="lt-LT" w:eastAsia="en-US"/>
        </w:rPr>
      </w:pPr>
      <w:r w:rsidRPr="00BE787E">
        <w:rPr>
          <w:snapToGrid w:val="0"/>
          <w:sz w:val="22"/>
          <w:szCs w:val="22"/>
          <w:lang w:val="lt-LT" w:eastAsia="en-US"/>
        </w:rPr>
        <w:t>pilvo skausmas;</w:t>
      </w:r>
    </w:p>
    <w:p w:rsidR="00CD7DBD" w:rsidRPr="00BE787E" w:rsidRDefault="00CD7DBD" w:rsidP="00CD7DBD">
      <w:pPr>
        <w:widowControl w:val="0"/>
        <w:numPr>
          <w:ilvl w:val="0"/>
          <w:numId w:val="3"/>
        </w:numPr>
        <w:ind w:left="567" w:right="-29" w:hanging="567"/>
        <w:rPr>
          <w:snapToGrid w:val="0"/>
          <w:sz w:val="22"/>
          <w:szCs w:val="22"/>
          <w:lang w:val="lt-LT" w:eastAsia="en-US"/>
        </w:rPr>
      </w:pPr>
      <w:r w:rsidRPr="00BE787E">
        <w:rPr>
          <w:snapToGrid w:val="0"/>
          <w:sz w:val="22"/>
          <w:szCs w:val="22"/>
          <w:lang w:val="lt-LT" w:eastAsia="en-US"/>
        </w:rPr>
        <w:t>širdies susitraukimų dažnio pokyčiai (pvz., padažnėjimas</w:t>
      </w:r>
      <w:r w:rsidRPr="003B73F4">
        <w:rPr>
          <w:snapToGrid w:val="0"/>
          <w:sz w:val="22"/>
          <w:szCs w:val="22"/>
          <w:lang w:val="lt-LT" w:eastAsia="en-US"/>
        </w:rPr>
        <w:t>);</w:t>
      </w:r>
    </w:p>
    <w:p w:rsidR="00CD7DBD" w:rsidRPr="003B73F4" w:rsidRDefault="00CD7DBD" w:rsidP="00CD7DBD">
      <w:pPr>
        <w:widowControl w:val="0"/>
        <w:numPr>
          <w:ilvl w:val="0"/>
          <w:numId w:val="3"/>
        </w:numPr>
        <w:ind w:left="567" w:right="-29" w:hanging="567"/>
        <w:rPr>
          <w:snapToGrid w:val="0"/>
          <w:sz w:val="22"/>
          <w:szCs w:val="22"/>
          <w:lang w:val="lt-LT" w:eastAsia="en-US"/>
        </w:rPr>
      </w:pPr>
      <w:r w:rsidRPr="003B73F4">
        <w:rPr>
          <w:snapToGrid w:val="0"/>
          <w:sz w:val="22"/>
          <w:szCs w:val="22"/>
          <w:lang w:val="lt-LT" w:eastAsia="en-US"/>
        </w:rPr>
        <w:t>kraujo ląstelių skaičiaus sumažėjimas;</w:t>
      </w:r>
    </w:p>
    <w:p w:rsidR="00CD7DBD" w:rsidRPr="003B73F4" w:rsidRDefault="00CD7DBD" w:rsidP="00CD7DBD">
      <w:pPr>
        <w:widowControl w:val="0"/>
        <w:numPr>
          <w:ilvl w:val="0"/>
          <w:numId w:val="3"/>
        </w:numPr>
        <w:ind w:left="567" w:right="-29" w:hanging="567"/>
        <w:rPr>
          <w:snapToGrid w:val="0"/>
          <w:sz w:val="22"/>
          <w:szCs w:val="22"/>
          <w:lang w:val="lt-LT" w:eastAsia="en-US"/>
        </w:rPr>
      </w:pPr>
      <w:r w:rsidRPr="003B73F4">
        <w:rPr>
          <w:snapToGrid w:val="0"/>
          <w:sz w:val="22"/>
          <w:szCs w:val="22"/>
          <w:lang w:val="lt-LT" w:eastAsia="en-US"/>
        </w:rPr>
        <w:t>jutimų silpnumas ir (arba) pokyčiai.</w:t>
      </w:r>
    </w:p>
    <w:p w:rsidR="00CD7DBD" w:rsidRPr="00BE787E" w:rsidRDefault="00CD7DBD" w:rsidP="00CD7DBD">
      <w:pPr>
        <w:widowControl w:val="0"/>
        <w:numPr>
          <w:ilvl w:val="12"/>
          <w:numId w:val="0"/>
        </w:numPr>
        <w:ind w:right="-29"/>
        <w:rPr>
          <w:snapToGrid w:val="0"/>
          <w:sz w:val="22"/>
          <w:szCs w:val="22"/>
          <w:lang w:val="lt-LT" w:eastAsia="en-US"/>
        </w:rPr>
      </w:pPr>
    </w:p>
    <w:p w:rsidR="00CD7DBD" w:rsidRPr="001D661C" w:rsidRDefault="00CD7DBD" w:rsidP="00CD7DBD">
      <w:pPr>
        <w:rPr>
          <w:szCs w:val="18"/>
          <w:lang w:val="lt-LT"/>
        </w:rPr>
      </w:pPr>
      <w:r w:rsidRPr="001D661C">
        <w:rPr>
          <w:b/>
          <w:sz w:val="22"/>
          <w:szCs w:val="18"/>
          <w:lang w:val="lt-LT"/>
        </w:rPr>
        <w:t>Reti šalutinio poveikio reiškiniai (gali pasireikšti rečiau kaip 1 iš 1 000 asmenų):</w:t>
      </w:r>
    </w:p>
    <w:p w:rsidR="00CD7DBD" w:rsidRPr="00BE787E" w:rsidRDefault="00CD7DBD" w:rsidP="00CD7DBD">
      <w:pPr>
        <w:widowControl w:val="0"/>
        <w:numPr>
          <w:ilvl w:val="0"/>
          <w:numId w:val="3"/>
        </w:numPr>
        <w:ind w:left="567" w:right="-29" w:hanging="567"/>
        <w:rPr>
          <w:snapToGrid w:val="0"/>
          <w:sz w:val="22"/>
          <w:szCs w:val="22"/>
          <w:lang w:val="lt-LT" w:eastAsia="en-US"/>
        </w:rPr>
      </w:pPr>
      <w:r w:rsidRPr="00BE787E">
        <w:rPr>
          <w:snapToGrid w:val="0"/>
          <w:sz w:val="22"/>
          <w:szCs w:val="22"/>
          <w:lang w:val="lt-LT" w:eastAsia="en-US"/>
        </w:rPr>
        <w:t>dantų paviršiaus spalvos pokytis, kurį galima pašalinti profesionalios dantų higienos būdu (dantų akmenų pašalinimas).</w:t>
      </w:r>
    </w:p>
    <w:p w:rsidR="00CD7DBD" w:rsidRPr="00BE787E" w:rsidRDefault="00CD7DBD" w:rsidP="00CD7DBD">
      <w:pPr>
        <w:widowControl w:val="0"/>
        <w:numPr>
          <w:ilvl w:val="12"/>
          <w:numId w:val="0"/>
        </w:numPr>
        <w:ind w:right="-29"/>
        <w:rPr>
          <w:snapToGrid w:val="0"/>
          <w:sz w:val="22"/>
          <w:szCs w:val="22"/>
          <w:lang w:val="lt-LT" w:eastAsia="en-US"/>
        </w:rPr>
      </w:pPr>
    </w:p>
    <w:p w:rsidR="00CD7DBD" w:rsidRPr="00BE787E" w:rsidRDefault="00CD7DBD" w:rsidP="00CD7DBD">
      <w:pPr>
        <w:widowControl w:val="0"/>
        <w:numPr>
          <w:ilvl w:val="12"/>
          <w:numId w:val="0"/>
        </w:numPr>
        <w:ind w:right="-29"/>
        <w:rPr>
          <w:snapToGrid w:val="0"/>
          <w:sz w:val="22"/>
          <w:szCs w:val="22"/>
          <w:lang w:val="lt-LT" w:eastAsia="en-US"/>
        </w:rPr>
      </w:pPr>
      <w:r>
        <w:rPr>
          <w:b/>
          <w:snapToGrid w:val="0"/>
          <w:sz w:val="22"/>
          <w:szCs w:val="22"/>
          <w:lang w:val="lt-LT" w:eastAsia="en-US"/>
        </w:rPr>
        <w:t>Taip pat buvo pranešta apie šį šalutinį poveikį (</w:t>
      </w:r>
      <w:r w:rsidRPr="00BE787E">
        <w:rPr>
          <w:b/>
          <w:snapToGrid w:val="0"/>
          <w:sz w:val="22"/>
          <w:szCs w:val="22"/>
          <w:lang w:val="lt-LT" w:eastAsia="en-US"/>
        </w:rPr>
        <w:t xml:space="preserve">dažnis </w:t>
      </w:r>
      <w:r w:rsidRPr="003B73F4">
        <w:rPr>
          <w:b/>
          <w:snapToGrid w:val="0"/>
          <w:sz w:val="22"/>
          <w:szCs w:val="22"/>
          <w:lang w:val="lt-LT" w:eastAsia="en-US"/>
        </w:rPr>
        <w:t xml:space="preserve">nežinomas: </w:t>
      </w:r>
      <w:r w:rsidRPr="00BE787E">
        <w:rPr>
          <w:b/>
          <w:snapToGrid w:val="0"/>
          <w:sz w:val="22"/>
          <w:szCs w:val="22"/>
          <w:lang w:val="lt-LT" w:eastAsia="en-US"/>
        </w:rPr>
        <w:t>negali būti apskaičiuotas pagal turimus duomenis)</w:t>
      </w:r>
      <w:r w:rsidRPr="00BE787E">
        <w:rPr>
          <w:snapToGrid w:val="0"/>
          <w:sz w:val="22"/>
          <w:szCs w:val="22"/>
          <w:lang w:val="lt-LT" w:eastAsia="en-US"/>
        </w:rPr>
        <w:t>:</w:t>
      </w:r>
    </w:p>
    <w:p w:rsidR="00CD7DBD" w:rsidRPr="00BE787E" w:rsidRDefault="00CD7DBD" w:rsidP="00CD7DBD">
      <w:pPr>
        <w:widowControl w:val="0"/>
        <w:numPr>
          <w:ilvl w:val="0"/>
          <w:numId w:val="3"/>
        </w:numPr>
        <w:ind w:left="567" w:right="-29" w:hanging="567"/>
        <w:rPr>
          <w:snapToGrid w:val="0"/>
          <w:sz w:val="22"/>
          <w:szCs w:val="22"/>
          <w:lang w:val="lt-LT" w:eastAsia="en-US"/>
        </w:rPr>
      </w:pPr>
      <w:proofErr w:type="spellStart"/>
      <w:r w:rsidRPr="00BE787E">
        <w:rPr>
          <w:snapToGrid w:val="0"/>
          <w:sz w:val="22"/>
          <w:szCs w:val="22"/>
          <w:lang w:val="lt-LT" w:eastAsia="en-US"/>
        </w:rPr>
        <w:lastRenderedPageBreak/>
        <w:t>alopecija</w:t>
      </w:r>
      <w:proofErr w:type="spellEnd"/>
      <w:r w:rsidRPr="00BE787E">
        <w:rPr>
          <w:snapToGrid w:val="0"/>
          <w:sz w:val="22"/>
          <w:szCs w:val="22"/>
          <w:lang w:val="lt-LT" w:eastAsia="en-US"/>
        </w:rPr>
        <w:t xml:space="preserve"> (plaukų slinkimas.</w:t>
      </w:r>
    </w:p>
    <w:p w:rsidR="00CD7DBD" w:rsidRPr="00BE787E" w:rsidRDefault="00CD7DBD" w:rsidP="00CD7DBD">
      <w:pPr>
        <w:widowControl w:val="0"/>
        <w:numPr>
          <w:ilvl w:val="12"/>
          <w:numId w:val="0"/>
        </w:numPr>
        <w:ind w:right="-29"/>
        <w:rPr>
          <w:snapToGrid w:val="0"/>
          <w:sz w:val="22"/>
          <w:szCs w:val="22"/>
          <w:lang w:val="lt-LT" w:eastAsia="en-US"/>
        </w:rPr>
      </w:pPr>
    </w:p>
    <w:p w:rsidR="00CD7DBD" w:rsidRPr="00BE787E" w:rsidRDefault="00CD7DBD" w:rsidP="00CD7DBD">
      <w:pPr>
        <w:widowControl w:val="0"/>
        <w:tabs>
          <w:tab w:val="left" w:pos="567"/>
        </w:tabs>
        <w:rPr>
          <w:b/>
          <w:snapToGrid w:val="0"/>
          <w:sz w:val="22"/>
          <w:szCs w:val="22"/>
          <w:lang w:val="lt-LT" w:eastAsia="en-US"/>
        </w:rPr>
      </w:pPr>
      <w:r w:rsidRPr="00BE787E">
        <w:rPr>
          <w:b/>
          <w:snapToGrid w:val="0"/>
          <w:sz w:val="22"/>
          <w:szCs w:val="22"/>
          <w:lang w:val="lt-LT" w:eastAsia="en-US"/>
        </w:rPr>
        <w:t>Pranešimas apie šalutinį poveikį</w:t>
      </w:r>
    </w:p>
    <w:p w:rsidR="00CD7DBD" w:rsidRPr="00BE787E" w:rsidRDefault="00CD7DBD" w:rsidP="00CD7DBD">
      <w:pPr>
        <w:widowControl w:val="0"/>
        <w:tabs>
          <w:tab w:val="left" w:pos="567"/>
        </w:tabs>
        <w:ind w:right="-1"/>
        <w:rPr>
          <w:snapToGrid w:val="0"/>
          <w:sz w:val="22"/>
          <w:szCs w:val="22"/>
          <w:lang w:val="lt-LT" w:eastAsia="en-US"/>
        </w:rPr>
      </w:pPr>
      <w:r w:rsidRPr="00BE787E">
        <w:rPr>
          <w:snapToGrid w:val="0"/>
          <w:sz w:val="22"/>
          <w:szCs w:val="22"/>
          <w:lang w:val="lt-LT" w:eastAsia="en-US"/>
        </w:rPr>
        <w:t xml:space="preserve">Jeigu pasireiškė šalutinis poveikis, įskaitant šiame lapelyje nenurodytą, pasakykite gydytojui arba vaistininkui. </w:t>
      </w:r>
      <w:r w:rsidRPr="003B73F4">
        <w:rPr>
          <w:sz w:val="22"/>
          <w:szCs w:val="22"/>
          <w:lang w:val="lt-LT"/>
        </w:rPr>
        <w:t xml:space="preserve">Pranešimą apie šalutinį poveikį galite pateikti šiais būdais: tiesiogiai užpildant formą internetu Valstybinės vaistų kontrolės tarnybos prie Lietuvos Respublikos sveikatos apsaugos ministerijos Vaistinių preparatų informacinėje sistemoje https://vapris.vvkt.lt/vvkt-web/public/nrv arba užpildant Paciento pranešimo apie įtariamą nepageidaujamą reakciją (ĮNR) formą, kuri skelbiama https://www.vvkt.lt/index.php?4004286486, ir atsiunčiant elektroniniu paštu (adresu </w:t>
      </w:r>
      <w:proofErr w:type="spellStart"/>
      <w:r w:rsidRPr="003B73F4">
        <w:rPr>
          <w:sz w:val="22"/>
          <w:szCs w:val="22"/>
          <w:lang w:val="lt-LT"/>
        </w:rPr>
        <w:t>NepageidaujamaR@vvkt.lt</w:t>
      </w:r>
      <w:proofErr w:type="spellEnd"/>
      <w:r w:rsidRPr="003B73F4">
        <w:rPr>
          <w:sz w:val="22"/>
          <w:szCs w:val="22"/>
          <w:lang w:val="lt-LT"/>
        </w:rPr>
        <w:t xml:space="preserve">) arba nemokamu telefonu 8 800 73 568. </w:t>
      </w:r>
      <w:r w:rsidRPr="00BE787E">
        <w:rPr>
          <w:sz w:val="22"/>
          <w:szCs w:val="22"/>
          <w:lang w:val="lt-LT"/>
        </w:rPr>
        <w:t>Pranešdami apie šalutinį poveikį galite mums padėti gauti daugiau informacijos apie šio vaisto saugumą.</w:t>
      </w:r>
    </w:p>
    <w:p w:rsidR="00CD7DBD" w:rsidRPr="00BE787E" w:rsidRDefault="00CD7DBD" w:rsidP="00CD7DBD">
      <w:pPr>
        <w:widowControl w:val="0"/>
        <w:tabs>
          <w:tab w:val="left" w:pos="567"/>
        </w:tabs>
        <w:ind w:right="-449"/>
        <w:rPr>
          <w:snapToGrid w:val="0"/>
          <w:sz w:val="22"/>
          <w:szCs w:val="22"/>
          <w:lang w:val="lt-LT" w:eastAsia="en-US"/>
        </w:rPr>
      </w:pPr>
    </w:p>
    <w:p w:rsidR="00CD7DBD" w:rsidRPr="00BE787E" w:rsidRDefault="00CD7DBD" w:rsidP="00CD7DBD">
      <w:pPr>
        <w:widowControl w:val="0"/>
        <w:tabs>
          <w:tab w:val="left" w:pos="567"/>
        </w:tabs>
        <w:ind w:right="-449"/>
        <w:rPr>
          <w:snapToGrid w:val="0"/>
          <w:sz w:val="22"/>
          <w:szCs w:val="22"/>
          <w:lang w:val="lt-LT" w:eastAsia="en-US"/>
        </w:rPr>
      </w:pPr>
    </w:p>
    <w:p w:rsidR="00CD7DBD" w:rsidRPr="00BE787E" w:rsidRDefault="00CD7DBD" w:rsidP="00CD7DBD">
      <w:pPr>
        <w:widowControl w:val="0"/>
        <w:tabs>
          <w:tab w:val="left" w:pos="567"/>
        </w:tabs>
        <w:outlineLvl w:val="2"/>
        <w:rPr>
          <w:b/>
          <w:bCs/>
          <w:snapToGrid w:val="0"/>
          <w:sz w:val="22"/>
          <w:szCs w:val="22"/>
          <w:lang w:val="lt-LT"/>
        </w:rPr>
      </w:pPr>
      <w:r w:rsidRPr="00BE787E">
        <w:rPr>
          <w:b/>
          <w:bCs/>
          <w:snapToGrid w:val="0"/>
          <w:sz w:val="22"/>
          <w:szCs w:val="22"/>
          <w:lang w:val="lt-LT"/>
        </w:rPr>
        <w:t>5.</w:t>
      </w:r>
      <w:r w:rsidRPr="00BE787E">
        <w:rPr>
          <w:b/>
          <w:bCs/>
          <w:snapToGrid w:val="0"/>
          <w:sz w:val="22"/>
          <w:szCs w:val="22"/>
          <w:lang w:val="lt-LT"/>
        </w:rPr>
        <w:tab/>
        <w:t xml:space="preserve">Kaip laikyti </w:t>
      </w:r>
      <w:proofErr w:type="spellStart"/>
      <w:r w:rsidRPr="00BE787E">
        <w:rPr>
          <w:b/>
          <w:bCs/>
          <w:snapToGrid w:val="0"/>
          <w:sz w:val="22"/>
          <w:szCs w:val="22"/>
          <w:lang w:val="lt-LT"/>
        </w:rPr>
        <w:t>Linezolid</w:t>
      </w:r>
      <w:proofErr w:type="spellEnd"/>
      <w:r w:rsidRPr="00BE787E">
        <w:rPr>
          <w:b/>
          <w:bCs/>
          <w:snapToGrid w:val="0"/>
          <w:sz w:val="22"/>
          <w:szCs w:val="22"/>
          <w:lang w:val="lt-LT"/>
        </w:rPr>
        <w:t xml:space="preserve"> </w:t>
      </w:r>
      <w:proofErr w:type="spellStart"/>
      <w:r w:rsidRPr="00BE787E">
        <w:rPr>
          <w:b/>
          <w:bCs/>
          <w:snapToGrid w:val="0"/>
          <w:sz w:val="22"/>
          <w:szCs w:val="22"/>
          <w:lang w:val="lt-LT"/>
        </w:rPr>
        <w:t>Accord</w:t>
      </w:r>
      <w:proofErr w:type="spellEnd"/>
    </w:p>
    <w:p w:rsidR="00CD7DBD" w:rsidRPr="00BE787E" w:rsidRDefault="00CD7DBD" w:rsidP="00CD7DBD">
      <w:pPr>
        <w:widowControl w:val="0"/>
        <w:numPr>
          <w:ilvl w:val="12"/>
          <w:numId w:val="0"/>
        </w:numPr>
        <w:ind w:right="-2"/>
        <w:rPr>
          <w:snapToGrid w:val="0"/>
          <w:sz w:val="22"/>
          <w:szCs w:val="22"/>
          <w:lang w:val="lt-LT" w:eastAsia="en-US"/>
        </w:rPr>
      </w:pPr>
    </w:p>
    <w:p w:rsidR="00CD7DBD" w:rsidRDefault="00CD7DBD" w:rsidP="00CD7DBD">
      <w:pPr>
        <w:widowControl w:val="0"/>
        <w:numPr>
          <w:ilvl w:val="12"/>
          <w:numId w:val="0"/>
        </w:numPr>
        <w:ind w:right="-2"/>
        <w:rPr>
          <w:snapToGrid w:val="0"/>
          <w:sz w:val="22"/>
          <w:szCs w:val="22"/>
          <w:lang w:val="lt-LT" w:eastAsia="en-US"/>
        </w:rPr>
      </w:pPr>
      <w:r w:rsidRPr="00BE787E">
        <w:rPr>
          <w:snapToGrid w:val="0"/>
          <w:sz w:val="22"/>
          <w:szCs w:val="22"/>
          <w:lang w:val="lt-LT" w:eastAsia="en-US"/>
        </w:rPr>
        <w:t>Šį vaistą laikykite vaikams nepastebimoje ir nepasiekiamoje vietoje</w:t>
      </w:r>
      <w:r>
        <w:rPr>
          <w:snapToGrid w:val="0"/>
          <w:sz w:val="22"/>
          <w:szCs w:val="22"/>
          <w:lang w:val="lt-LT" w:eastAsia="en-US"/>
        </w:rPr>
        <w:t>.</w:t>
      </w:r>
    </w:p>
    <w:p w:rsidR="00CD7DBD" w:rsidRDefault="00CD7DBD" w:rsidP="00CD7DBD">
      <w:pPr>
        <w:widowControl w:val="0"/>
        <w:numPr>
          <w:ilvl w:val="12"/>
          <w:numId w:val="0"/>
        </w:numPr>
        <w:ind w:right="-2"/>
        <w:rPr>
          <w:snapToGrid w:val="0"/>
          <w:sz w:val="22"/>
          <w:szCs w:val="22"/>
          <w:lang w:val="lt-LT" w:eastAsia="en-US"/>
        </w:rPr>
      </w:pPr>
    </w:p>
    <w:p w:rsidR="00CD7DBD" w:rsidRDefault="00CD7DBD" w:rsidP="00CD7DBD">
      <w:pPr>
        <w:widowControl w:val="0"/>
        <w:numPr>
          <w:ilvl w:val="12"/>
          <w:numId w:val="0"/>
        </w:numPr>
        <w:ind w:right="-2"/>
        <w:rPr>
          <w:snapToGrid w:val="0"/>
          <w:sz w:val="22"/>
          <w:szCs w:val="22"/>
          <w:lang w:val="lt-LT" w:eastAsia="en-US"/>
        </w:rPr>
      </w:pPr>
      <w:r w:rsidRPr="00BE787E">
        <w:rPr>
          <w:snapToGrid w:val="0"/>
          <w:sz w:val="22"/>
          <w:szCs w:val="22"/>
          <w:lang w:val="lt-LT" w:eastAsia="en-US"/>
        </w:rPr>
        <w:t xml:space="preserve">Ant </w:t>
      </w:r>
      <w:r>
        <w:rPr>
          <w:snapToGrid w:val="0"/>
          <w:sz w:val="22"/>
          <w:szCs w:val="22"/>
          <w:lang w:val="lt-LT" w:eastAsia="en-US"/>
        </w:rPr>
        <w:t>dėžutės, maišelių ir viršutinio maišelio</w:t>
      </w:r>
      <w:r w:rsidRPr="00BE787E">
        <w:rPr>
          <w:snapToGrid w:val="0"/>
          <w:sz w:val="22"/>
          <w:szCs w:val="22"/>
          <w:lang w:val="lt-LT" w:eastAsia="en-US"/>
        </w:rPr>
        <w:t xml:space="preserve"> po „Tinka iki</w:t>
      </w:r>
      <w:r>
        <w:rPr>
          <w:snapToGrid w:val="0"/>
          <w:sz w:val="22"/>
          <w:szCs w:val="22"/>
          <w:lang w:val="lt-LT" w:eastAsia="en-US"/>
        </w:rPr>
        <w:t>/EXP</w:t>
      </w:r>
      <w:r w:rsidRPr="00BE787E">
        <w:rPr>
          <w:snapToGrid w:val="0"/>
          <w:sz w:val="22"/>
          <w:szCs w:val="22"/>
          <w:lang w:val="lt-LT" w:eastAsia="en-US"/>
        </w:rPr>
        <w:t>“ nurodytam tinkamumo laikui pasibaigus, šio vaisto vartoti negalima. Vaistas tinkamas vartoti iki paskutinės nurodyto mėnesio dienos</w:t>
      </w:r>
      <w:r>
        <w:rPr>
          <w:snapToGrid w:val="0"/>
          <w:sz w:val="22"/>
          <w:szCs w:val="22"/>
          <w:lang w:val="lt-LT" w:eastAsia="en-US"/>
        </w:rPr>
        <w:t>.</w:t>
      </w:r>
    </w:p>
    <w:p w:rsidR="00CD7DBD" w:rsidRDefault="00CD7DBD" w:rsidP="00CD7DBD">
      <w:pPr>
        <w:widowControl w:val="0"/>
        <w:numPr>
          <w:ilvl w:val="12"/>
          <w:numId w:val="0"/>
        </w:numPr>
        <w:ind w:right="-2"/>
        <w:rPr>
          <w:snapToGrid w:val="0"/>
          <w:sz w:val="22"/>
          <w:szCs w:val="22"/>
          <w:lang w:val="lt-LT" w:eastAsia="en-US"/>
        </w:rPr>
      </w:pPr>
      <w:r>
        <w:rPr>
          <w:snapToGrid w:val="0"/>
          <w:sz w:val="22"/>
          <w:szCs w:val="22"/>
          <w:lang w:val="lt-LT" w:eastAsia="en-US"/>
        </w:rPr>
        <w:t>Laikykite originalioje pakuotėje, kol bus parengta naudoti, taip apsaugant nuo šviesos.</w:t>
      </w:r>
    </w:p>
    <w:p w:rsidR="00CD7DBD" w:rsidRDefault="00CD7DBD" w:rsidP="00CD7DBD">
      <w:pPr>
        <w:widowControl w:val="0"/>
        <w:numPr>
          <w:ilvl w:val="12"/>
          <w:numId w:val="0"/>
        </w:numPr>
        <w:ind w:right="-2"/>
        <w:rPr>
          <w:snapToGrid w:val="0"/>
          <w:sz w:val="22"/>
          <w:szCs w:val="22"/>
          <w:lang w:val="lt-LT" w:eastAsia="en-US"/>
        </w:rPr>
      </w:pPr>
    </w:p>
    <w:p w:rsidR="00CD7DBD" w:rsidRPr="00BE787E" w:rsidRDefault="00CD7DBD" w:rsidP="00CD7DBD">
      <w:pPr>
        <w:widowControl w:val="0"/>
        <w:numPr>
          <w:ilvl w:val="12"/>
          <w:numId w:val="0"/>
        </w:numPr>
        <w:ind w:right="-2"/>
        <w:rPr>
          <w:snapToGrid w:val="0"/>
          <w:sz w:val="22"/>
          <w:szCs w:val="22"/>
          <w:lang w:val="lt-LT" w:eastAsia="en-US"/>
        </w:rPr>
      </w:pPr>
      <w:r w:rsidRPr="00BE787E">
        <w:rPr>
          <w:snapToGrid w:val="0"/>
          <w:sz w:val="22"/>
          <w:szCs w:val="22"/>
          <w:lang w:val="lt-LT" w:eastAsia="en-US"/>
        </w:rPr>
        <w:t xml:space="preserve">Ligoninės personalas pasirūpins, kad </w:t>
      </w:r>
      <w:proofErr w:type="spellStart"/>
      <w:r w:rsidRPr="00BE787E">
        <w:rPr>
          <w:snapToGrid w:val="0"/>
          <w:sz w:val="22"/>
          <w:szCs w:val="22"/>
          <w:lang w:val="lt-LT" w:eastAsia="en-US"/>
        </w:rPr>
        <w:t>Linezolid</w:t>
      </w:r>
      <w:proofErr w:type="spellEnd"/>
      <w:r w:rsidRPr="00BE787E">
        <w:rPr>
          <w:snapToGrid w:val="0"/>
          <w:sz w:val="22"/>
          <w:szCs w:val="22"/>
          <w:lang w:val="lt-LT" w:eastAsia="en-US"/>
        </w:rPr>
        <w:t xml:space="preserve"> </w:t>
      </w:r>
      <w:proofErr w:type="spellStart"/>
      <w:r w:rsidRPr="00BE787E">
        <w:rPr>
          <w:snapToGrid w:val="0"/>
          <w:sz w:val="22"/>
          <w:szCs w:val="22"/>
          <w:lang w:val="lt-LT" w:eastAsia="en-US"/>
        </w:rPr>
        <w:t>Accord</w:t>
      </w:r>
      <w:proofErr w:type="spellEnd"/>
      <w:r w:rsidRPr="00BE787E">
        <w:rPr>
          <w:snapToGrid w:val="0"/>
          <w:sz w:val="22"/>
          <w:szCs w:val="22"/>
          <w:lang w:val="lt-LT" w:eastAsia="en-US"/>
        </w:rPr>
        <w:t xml:space="preserve"> nebūtų vartojamas, jeigu yra pasibaigęs ant maišelio nurodytas tinkamumo laikas ir</w:t>
      </w:r>
      <w:r>
        <w:rPr>
          <w:snapToGrid w:val="0"/>
          <w:sz w:val="22"/>
          <w:szCs w:val="22"/>
          <w:lang w:val="lt-LT" w:eastAsia="en-US"/>
        </w:rPr>
        <w:t>,</w:t>
      </w:r>
      <w:r w:rsidRPr="00BE787E">
        <w:rPr>
          <w:snapToGrid w:val="0"/>
          <w:sz w:val="22"/>
          <w:szCs w:val="22"/>
          <w:lang w:val="lt-LT" w:eastAsia="en-US"/>
        </w:rPr>
        <w:t xml:space="preserve"> kad vaistas būtų vartojamas iš karto, kai pažeidžiamas uždoris. Tirpalas prieš vartojimą bus apžiūrėtas, galima vartoti tik skaidrų tirpalą be pašalinių dalelių. Taip pat bus pasirūpinta, kad tirpalas būtų laikomas teisingai: dėžutėje ir folijos plėvelėje tam, kad iki vartojimo vaistas būtų apsaugotas nuo šviesos.</w:t>
      </w:r>
    </w:p>
    <w:p w:rsidR="00CD7DBD" w:rsidRPr="00BE787E" w:rsidRDefault="00CD7DBD" w:rsidP="00CD7DBD">
      <w:pPr>
        <w:widowControl w:val="0"/>
        <w:numPr>
          <w:ilvl w:val="12"/>
          <w:numId w:val="0"/>
        </w:numPr>
        <w:ind w:right="-2"/>
        <w:rPr>
          <w:snapToGrid w:val="0"/>
          <w:sz w:val="22"/>
          <w:szCs w:val="22"/>
          <w:lang w:val="lt-LT" w:eastAsia="en-US"/>
        </w:rPr>
      </w:pPr>
    </w:p>
    <w:p w:rsidR="00CD7DBD" w:rsidRDefault="00CD7DBD" w:rsidP="00CD7DBD">
      <w:pPr>
        <w:widowControl w:val="0"/>
        <w:numPr>
          <w:ilvl w:val="12"/>
          <w:numId w:val="0"/>
        </w:numPr>
        <w:ind w:right="-2"/>
        <w:rPr>
          <w:snapToGrid w:val="0"/>
          <w:sz w:val="22"/>
          <w:szCs w:val="22"/>
          <w:lang w:val="lt-LT" w:eastAsia="en-US"/>
        </w:rPr>
      </w:pPr>
    </w:p>
    <w:p w:rsidR="00CD7DBD" w:rsidRPr="00BE787E" w:rsidRDefault="00CD7DBD" w:rsidP="00CD7DBD">
      <w:pPr>
        <w:widowControl w:val="0"/>
        <w:numPr>
          <w:ilvl w:val="12"/>
          <w:numId w:val="0"/>
        </w:numPr>
        <w:ind w:right="-2"/>
        <w:rPr>
          <w:snapToGrid w:val="0"/>
          <w:sz w:val="22"/>
          <w:szCs w:val="22"/>
          <w:lang w:val="lt-LT" w:eastAsia="en-US"/>
        </w:rPr>
      </w:pPr>
      <w:r w:rsidRPr="00172805">
        <w:rPr>
          <w:snapToGrid w:val="0"/>
          <w:sz w:val="22"/>
          <w:szCs w:val="22"/>
          <w:lang w:val="lt-LT" w:eastAsia="en-US"/>
        </w:rPr>
        <w:t>Vaistų negalima išmesti į kanalizaciją arba su buitinėmis atliekomis. Kaip išmesti nereikalingus vaistus, klauskite vaistininko. Šios priemonės padės apsaugoti aplinką.</w:t>
      </w:r>
    </w:p>
    <w:p w:rsidR="00CD7DBD" w:rsidRDefault="00CD7DBD" w:rsidP="00CD7DBD">
      <w:pPr>
        <w:widowControl w:val="0"/>
        <w:numPr>
          <w:ilvl w:val="12"/>
          <w:numId w:val="0"/>
        </w:numPr>
        <w:ind w:right="-2"/>
        <w:rPr>
          <w:snapToGrid w:val="0"/>
          <w:sz w:val="22"/>
          <w:szCs w:val="22"/>
          <w:lang w:val="lt-LT" w:eastAsia="en-US"/>
        </w:rPr>
      </w:pPr>
    </w:p>
    <w:p w:rsidR="00CD7DBD" w:rsidRPr="00BE787E" w:rsidRDefault="00CD7DBD" w:rsidP="00CD7DBD">
      <w:pPr>
        <w:widowControl w:val="0"/>
        <w:numPr>
          <w:ilvl w:val="12"/>
          <w:numId w:val="0"/>
        </w:numPr>
        <w:ind w:right="-2"/>
        <w:rPr>
          <w:snapToGrid w:val="0"/>
          <w:sz w:val="22"/>
          <w:szCs w:val="22"/>
          <w:lang w:val="lt-LT" w:eastAsia="en-US"/>
        </w:rPr>
      </w:pPr>
    </w:p>
    <w:p w:rsidR="00CD7DBD" w:rsidRPr="00BE787E" w:rsidRDefault="00CD7DBD" w:rsidP="00CD7DBD">
      <w:pPr>
        <w:widowControl w:val="0"/>
        <w:tabs>
          <w:tab w:val="left" w:pos="567"/>
        </w:tabs>
        <w:outlineLvl w:val="2"/>
        <w:rPr>
          <w:b/>
          <w:bCs/>
          <w:snapToGrid w:val="0"/>
          <w:sz w:val="22"/>
          <w:szCs w:val="22"/>
          <w:lang w:val="lt-LT"/>
        </w:rPr>
      </w:pPr>
      <w:r w:rsidRPr="00BE787E">
        <w:rPr>
          <w:b/>
          <w:bCs/>
          <w:snapToGrid w:val="0"/>
          <w:sz w:val="22"/>
          <w:szCs w:val="22"/>
          <w:lang w:val="lt-LT"/>
        </w:rPr>
        <w:t>6.</w:t>
      </w:r>
      <w:r w:rsidRPr="00BE787E">
        <w:rPr>
          <w:bCs/>
          <w:snapToGrid w:val="0"/>
          <w:sz w:val="22"/>
          <w:szCs w:val="22"/>
          <w:lang w:val="lt-LT"/>
        </w:rPr>
        <w:tab/>
      </w:r>
      <w:r w:rsidRPr="00BE787E">
        <w:rPr>
          <w:b/>
          <w:bCs/>
          <w:snapToGrid w:val="0"/>
          <w:sz w:val="22"/>
          <w:szCs w:val="22"/>
          <w:lang w:val="lt-LT"/>
        </w:rPr>
        <w:t>Pakuotės turinys ir kita informacija</w:t>
      </w:r>
    </w:p>
    <w:p w:rsidR="00CD7DBD" w:rsidRPr="00BE787E" w:rsidRDefault="00CD7DBD" w:rsidP="00CD7DBD">
      <w:pPr>
        <w:widowControl w:val="0"/>
        <w:numPr>
          <w:ilvl w:val="12"/>
          <w:numId w:val="0"/>
        </w:numPr>
        <w:rPr>
          <w:snapToGrid w:val="0"/>
          <w:sz w:val="22"/>
          <w:szCs w:val="22"/>
          <w:lang w:val="lt-LT" w:eastAsia="en-US"/>
        </w:rPr>
      </w:pPr>
    </w:p>
    <w:p w:rsidR="00CD7DBD" w:rsidRPr="00BE787E" w:rsidRDefault="00CD7DBD" w:rsidP="00CD7DBD">
      <w:pPr>
        <w:widowControl w:val="0"/>
        <w:tabs>
          <w:tab w:val="left" w:pos="567"/>
        </w:tabs>
        <w:jc w:val="both"/>
        <w:outlineLvl w:val="3"/>
        <w:rPr>
          <w:b/>
          <w:bCs/>
          <w:snapToGrid w:val="0"/>
          <w:sz w:val="22"/>
          <w:szCs w:val="22"/>
          <w:lang w:val="lt-LT"/>
        </w:rPr>
      </w:pPr>
      <w:proofErr w:type="spellStart"/>
      <w:r w:rsidRPr="00BE787E">
        <w:rPr>
          <w:b/>
          <w:bCs/>
          <w:snapToGrid w:val="0"/>
          <w:sz w:val="22"/>
          <w:szCs w:val="22"/>
          <w:lang w:val="lt-LT"/>
        </w:rPr>
        <w:t>Linezolid</w:t>
      </w:r>
      <w:proofErr w:type="spellEnd"/>
      <w:r w:rsidRPr="00BE787E">
        <w:rPr>
          <w:b/>
          <w:bCs/>
          <w:snapToGrid w:val="0"/>
          <w:sz w:val="22"/>
          <w:szCs w:val="22"/>
          <w:lang w:val="lt-LT"/>
        </w:rPr>
        <w:t xml:space="preserve"> </w:t>
      </w:r>
      <w:proofErr w:type="spellStart"/>
      <w:r w:rsidRPr="00BE787E">
        <w:rPr>
          <w:b/>
          <w:bCs/>
          <w:snapToGrid w:val="0"/>
          <w:sz w:val="22"/>
          <w:szCs w:val="22"/>
          <w:lang w:val="lt-LT"/>
        </w:rPr>
        <w:t>Accord</w:t>
      </w:r>
      <w:proofErr w:type="spellEnd"/>
      <w:r w:rsidRPr="00BE787E">
        <w:rPr>
          <w:b/>
          <w:bCs/>
          <w:snapToGrid w:val="0"/>
          <w:sz w:val="22"/>
          <w:szCs w:val="22"/>
          <w:lang w:val="lt-LT"/>
        </w:rPr>
        <w:t xml:space="preserve"> sudėtis</w:t>
      </w:r>
    </w:p>
    <w:p w:rsidR="00CD7DBD" w:rsidRPr="00BE787E" w:rsidRDefault="00CD7DBD" w:rsidP="00CD7DBD">
      <w:pPr>
        <w:pStyle w:val="Sraopastraipa"/>
        <w:numPr>
          <w:ilvl w:val="0"/>
          <w:numId w:val="10"/>
        </w:numPr>
        <w:ind w:left="357" w:hanging="357"/>
        <w:rPr>
          <w:lang w:val="lt-LT"/>
        </w:rPr>
      </w:pPr>
      <w:r w:rsidRPr="00BE787E">
        <w:rPr>
          <w:lang w:val="lt-LT"/>
        </w:rPr>
        <w:t xml:space="preserve">Veiklioji medžiaga yra </w:t>
      </w:r>
      <w:proofErr w:type="spellStart"/>
      <w:r w:rsidRPr="00BE787E">
        <w:rPr>
          <w:lang w:val="lt-LT"/>
        </w:rPr>
        <w:t>linezolidas</w:t>
      </w:r>
      <w:proofErr w:type="spellEnd"/>
      <w:r w:rsidRPr="00BE787E">
        <w:rPr>
          <w:lang w:val="lt-LT"/>
        </w:rPr>
        <w:t xml:space="preserve">. Kiekviename ml tirpalo yra 2 mg </w:t>
      </w:r>
      <w:proofErr w:type="spellStart"/>
      <w:r w:rsidRPr="00BE787E">
        <w:rPr>
          <w:lang w:val="lt-LT"/>
        </w:rPr>
        <w:t>linezolido</w:t>
      </w:r>
      <w:proofErr w:type="spellEnd"/>
      <w:r w:rsidRPr="00BE787E">
        <w:rPr>
          <w:lang w:val="lt-LT"/>
        </w:rPr>
        <w:t>.</w:t>
      </w:r>
      <w:r>
        <w:rPr>
          <w:lang w:val="lt-LT"/>
        </w:rPr>
        <w:t xml:space="preserve"> Kiekviename 300 ml infuzijų maišelyje yra 600 mg </w:t>
      </w:r>
      <w:proofErr w:type="spellStart"/>
      <w:r>
        <w:rPr>
          <w:lang w:val="lt-LT"/>
        </w:rPr>
        <w:t>linezolido</w:t>
      </w:r>
      <w:proofErr w:type="spellEnd"/>
      <w:r>
        <w:rPr>
          <w:lang w:val="lt-LT"/>
        </w:rPr>
        <w:t>.</w:t>
      </w:r>
    </w:p>
    <w:p w:rsidR="00CD7DBD" w:rsidRPr="00BE787E" w:rsidRDefault="00CD7DBD" w:rsidP="00CD7DBD">
      <w:pPr>
        <w:pStyle w:val="Sraopastraipa"/>
        <w:numPr>
          <w:ilvl w:val="0"/>
          <w:numId w:val="10"/>
        </w:numPr>
        <w:ind w:left="357" w:hanging="357"/>
        <w:rPr>
          <w:lang w:val="lt-LT"/>
        </w:rPr>
      </w:pPr>
      <w:r w:rsidRPr="00BE787E">
        <w:rPr>
          <w:lang w:val="lt-LT"/>
        </w:rPr>
        <w:t xml:space="preserve">Pagalbinės medžiagos yra gliukozė </w:t>
      </w:r>
      <w:proofErr w:type="spellStart"/>
      <w:r w:rsidRPr="00BE787E">
        <w:rPr>
          <w:lang w:val="lt-LT"/>
        </w:rPr>
        <w:t>monohidratas</w:t>
      </w:r>
      <w:proofErr w:type="spellEnd"/>
      <w:r w:rsidRPr="00BE787E">
        <w:rPr>
          <w:lang w:val="lt-LT"/>
        </w:rPr>
        <w:t xml:space="preserve"> (cukraus rūšis), natrio citratas </w:t>
      </w:r>
      <w:proofErr w:type="spellStart"/>
      <w:r>
        <w:rPr>
          <w:lang w:val="lt-LT"/>
        </w:rPr>
        <w:t>di</w:t>
      </w:r>
      <w:r w:rsidRPr="00BE787E">
        <w:rPr>
          <w:lang w:val="lt-LT"/>
        </w:rPr>
        <w:t>hidratas</w:t>
      </w:r>
      <w:proofErr w:type="spellEnd"/>
      <w:r w:rsidRPr="00BE787E">
        <w:rPr>
          <w:lang w:val="lt-LT"/>
        </w:rPr>
        <w:t xml:space="preserve"> (E331), citrinų rūgštis </w:t>
      </w:r>
      <w:proofErr w:type="spellStart"/>
      <w:r w:rsidRPr="00BE787E">
        <w:rPr>
          <w:lang w:val="lt-LT"/>
        </w:rPr>
        <w:t>monohidratas</w:t>
      </w:r>
      <w:proofErr w:type="spellEnd"/>
      <w:r w:rsidRPr="00BE787E">
        <w:rPr>
          <w:lang w:val="lt-LT"/>
        </w:rPr>
        <w:t xml:space="preserve"> (E330), vandenilio chlorido rūgštis (E507) </w:t>
      </w:r>
      <w:r>
        <w:rPr>
          <w:lang w:val="lt-LT"/>
        </w:rPr>
        <w:t xml:space="preserve">(pH reguliavimui) </w:t>
      </w:r>
      <w:r w:rsidRPr="00BE787E">
        <w:rPr>
          <w:lang w:val="lt-LT"/>
        </w:rPr>
        <w:t xml:space="preserve">arba natrio </w:t>
      </w:r>
      <w:proofErr w:type="spellStart"/>
      <w:r w:rsidRPr="00BE787E">
        <w:rPr>
          <w:lang w:val="lt-LT"/>
        </w:rPr>
        <w:t>hidroksidas</w:t>
      </w:r>
      <w:proofErr w:type="spellEnd"/>
      <w:r w:rsidRPr="00BE787E">
        <w:rPr>
          <w:lang w:val="lt-LT"/>
        </w:rPr>
        <w:t xml:space="preserve"> (E524) </w:t>
      </w:r>
      <w:r>
        <w:rPr>
          <w:lang w:val="lt-LT"/>
        </w:rPr>
        <w:t xml:space="preserve">(pH reguliavimui) </w:t>
      </w:r>
      <w:r w:rsidRPr="00BE787E">
        <w:rPr>
          <w:lang w:val="lt-LT"/>
        </w:rPr>
        <w:t>ir injekcinis vanduo.</w:t>
      </w:r>
    </w:p>
    <w:p w:rsidR="00CD7DBD" w:rsidRPr="00BE787E" w:rsidRDefault="00CD7DBD" w:rsidP="00CD7DBD">
      <w:pPr>
        <w:widowControl w:val="0"/>
        <w:numPr>
          <w:ilvl w:val="12"/>
          <w:numId w:val="0"/>
        </w:numPr>
        <w:tabs>
          <w:tab w:val="left" w:pos="567"/>
        </w:tabs>
        <w:ind w:left="567" w:right="-2" w:hanging="567"/>
        <w:rPr>
          <w:snapToGrid w:val="0"/>
          <w:sz w:val="22"/>
          <w:szCs w:val="22"/>
          <w:lang w:val="lt-LT" w:eastAsia="en-US"/>
        </w:rPr>
      </w:pPr>
    </w:p>
    <w:p w:rsidR="00CD7DBD" w:rsidRPr="00BE787E" w:rsidRDefault="00CD7DBD" w:rsidP="00CD7DBD">
      <w:pPr>
        <w:widowControl w:val="0"/>
        <w:tabs>
          <w:tab w:val="left" w:pos="567"/>
        </w:tabs>
        <w:jc w:val="both"/>
        <w:outlineLvl w:val="3"/>
        <w:rPr>
          <w:b/>
          <w:bCs/>
          <w:snapToGrid w:val="0"/>
          <w:sz w:val="22"/>
          <w:szCs w:val="22"/>
          <w:lang w:val="lt-LT"/>
        </w:rPr>
      </w:pPr>
      <w:proofErr w:type="spellStart"/>
      <w:r w:rsidRPr="00BE787E">
        <w:rPr>
          <w:b/>
          <w:bCs/>
          <w:snapToGrid w:val="0"/>
          <w:sz w:val="22"/>
          <w:szCs w:val="22"/>
          <w:lang w:val="lt-LT"/>
        </w:rPr>
        <w:t>Linezolid</w:t>
      </w:r>
      <w:proofErr w:type="spellEnd"/>
      <w:r w:rsidRPr="00BE787E">
        <w:rPr>
          <w:b/>
          <w:bCs/>
          <w:snapToGrid w:val="0"/>
          <w:sz w:val="22"/>
          <w:szCs w:val="22"/>
          <w:lang w:val="lt-LT"/>
        </w:rPr>
        <w:t xml:space="preserve"> </w:t>
      </w:r>
      <w:proofErr w:type="spellStart"/>
      <w:r w:rsidRPr="00BE787E">
        <w:rPr>
          <w:b/>
          <w:bCs/>
          <w:snapToGrid w:val="0"/>
          <w:sz w:val="22"/>
          <w:szCs w:val="22"/>
          <w:lang w:val="lt-LT"/>
        </w:rPr>
        <w:t>Accord</w:t>
      </w:r>
      <w:proofErr w:type="spellEnd"/>
      <w:r w:rsidRPr="00BE787E">
        <w:rPr>
          <w:b/>
          <w:bCs/>
          <w:snapToGrid w:val="0"/>
          <w:sz w:val="22"/>
          <w:szCs w:val="22"/>
          <w:lang w:val="lt-LT"/>
        </w:rPr>
        <w:t xml:space="preserve"> išvaizda ir kiekis pakuotėje</w:t>
      </w:r>
    </w:p>
    <w:p w:rsidR="00CD7DBD" w:rsidRPr="00BE787E" w:rsidRDefault="00CD7DBD" w:rsidP="00CD7DBD">
      <w:pPr>
        <w:widowControl w:val="0"/>
        <w:numPr>
          <w:ilvl w:val="12"/>
          <w:numId w:val="0"/>
        </w:numPr>
        <w:ind w:right="-2"/>
        <w:rPr>
          <w:snapToGrid w:val="0"/>
          <w:sz w:val="22"/>
          <w:szCs w:val="22"/>
          <w:lang w:val="lt-LT" w:eastAsia="en-US"/>
        </w:rPr>
      </w:pPr>
      <w:proofErr w:type="spellStart"/>
      <w:r w:rsidRPr="00BE787E">
        <w:rPr>
          <w:snapToGrid w:val="0"/>
          <w:sz w:val="22"/>
          <w:szCs w:val="22"/>
          <w:lang w:val="lt-LT" w:eastAsia="en-US"/>
        </w:rPr>
        <w:t>Linezolid</w:t>
      </w:r>
      <w:proofErr w:type="spellEnd"/>
      <w:r w:rsidRPr="00BE787E">
        <w:rPr>
          <w:snapToGrid w:val="0"/>
          <w:sz w:val="22"/>
          <w:szCs w:val="22"/>
          <w:lang w:val="lt-LT" w:eastAsia="en-US"/>
        </w:rPr>
        <w:t xml:space="preserve"> </w:t>
      </w:r>
      <w:proofErr w:type="spellStart"/>
      <w:r w:rsidRPr="00BE787E">
        <w:rPr>
          <w:snapToGrid w:val="0"/>
          <w:sz w:val="22"/>
          <w:szCs w:val="22"/>
          <w:lang w:val="lt-LT" w:eastAsia="en-US"/>
        </w:rPr>
        <w:t>Accord</w:t>
      </w:r>
      <w:proofErr w:type="spellEnd"/>
      <w:r w:rsidRPr="00BE787E">
        <w:rPr>
          <w:snapToGrid w:val="0"/>
          <w:sz w:val="22"/>
          <w:szCs w:val="22"/>
          <w:lang w:val="lt-LT" w:eastAsia="en-US"/>
        </w:rPr>
        <w:t xml:space="preserve"> yra skaidrus tirpalas atskiruose infuziniuose maišeliuose, kuriuose yra 300 ml (600 mg </w:t>
      </w:r>
      <w:proofErr w:type="spellStart"/>
      <w:r w:rsidRPr="00BE787E">
        <w:rPr>
          <w:snapToGrid w:val="0"/>
          <w:sz w:val="22"/>
          <w:szCs w:val="22"/>
          <w:lang w:val="lt-LT" w:eastAsia="en-US"/>
        </w:rPr>
        <w:t>linezolido</w:t>
      </w:r>
      <w:proofErr w:type="spellEnd"/>
      <w:r w:rsidRPr="00BE787E">
        <w:rPr>
          <w:snapToGrid w:val="0"/>
          <w:sz w:val="22"/>
          <w:szCs w:val="22"/>
          <w:lang w:val="lt-LT" w:eastAsia="en-US"/>
        </w:rPr>
        <w:t>) tirpalo.</w:t>
      </w:r>
    </w:p>
    <w:p w:rsidR="00CD7DBD" w:rsidRPr="00BE787E" w:rsidRDefault="00CD7DBD" w:rsidP="00CD7DBD">
      <w:pPr>
        <w:widowControl w:val="0"/>
        <w:numPr>
          <w:ilvl w:val="12"/>
          <w:numId w:val="0"/>
        </w:numPr>
        <w:ind w:right="-2"/>
        <w:rPr>
          <w:snapToGrid w:val="0"/>
          <w:sz w:val="22"/>
          <w:szCs w:val="22"/>
          <w:lang w:val="lt-LT" w:eastAsia="en-US"/>
        </w:rPr>
      </w:pPr>
      <w:r w:rsidRPr="00BE787E">
        <w:rPr>
          <w:snapToGrid w:val="0"/>
          <w:sz w:val="22"/>
          <w:szCs w:val="22"/>
          <w:lang w:val="lt-LT" w:eastAsia="en-US"/>
        </w:rPr>
        <w:t>Mišeliai yra tiekiami dėžutėse po 10 maišelių.</w:t>
      </w:r>
    </w:p>
    <w:p w:rsidR="00CD7DBD" w:rsidRPr="00BE787E" w:rsidRDefault="00CD7DBD" w:rsidP="00CD7DBD">
      <w:pPr>
        <w:widowControl w:val="0"/>
        <w:numPr>
          <w:ilvl w:val="12"/>
          <w:numId w:val="0"/>
        </w:numPr>
        <w:ind w:right="-2"/>
        <w:rPr>
          <w:snapToGrid w:val="0"/>
          <w:sz w:val="22"/>
          <w:szCs w:val="22"/>
          <w:lang w:val="lt-LT" w:eastAsia="en-US"/>
        </w:rPr>
      </w:pPr>
    </w:p>
    <w:p w:rsidR="00CD7DBD" w:rsidRPr="00BE787E" w:rsidRDefault="00CD7DBD" w:rsidP="00CD7DBD">
      <w:pPr>
        <w:widowControl w:val="0"/>
        <w:tabs>
          <w:tab w:val="left" w:pos="567"/>
        </w:tabs>
        <w:jc w:val="both"/>
        <w:outlineLvl w:val="3"/>
        <w:rPr>
          <w:b/>
          <w:bCs/>
          <w:snapToGrid w:val="0"/>
          <w:sz w:val="22"/>
          <w:szCs w:val="22"/>
          <w:lang w:val="lt-LT"/>
        </w:rPr>
      </w:pPr>
      <w:r w:rsidRPr="00BE787E">
        <w:rPr>
          <w:b/>
          <w:bCs/>
          <w:snapToGrid w:val="0"/>
          <w:sz w:val="22"/>
          <w:szCs w:val="22"/>
          <w:lang w:val="lt-LT"/>
        </w:rPr>
        <w:t>Registruotojas ir gamintojas</w:t>
      </w:r>
    </w:p>
    <w:p w:rsidR="00CD7DBD" w:rsidRPr="00BE787E" w:rsidRDefault="00CD7DBD" w:rsidP="00CD7DBD">
      <w:pPr>
        <w:widowControl w:val="0"/>
        <w:numPr>
          <w:ilvl w:val="12"/>
          <w:numId w:val="0"/>
        </w:numPr>
        <w:ind w:right="-2"/>
        <w:rPr>
          <w:i/>
          <w:snapToGrid w:val="0"/>
          <w:sz w:val="22"/>
          <w:szCs w:val="22"/>
          <w:lang w:val="lt-LT" w:eastAsia="en-US"/>
        </w:rPr>
      </w:pPr>
      <w:r w:rsidRPr="00BE787E">
        <w:rPr>
          <w:i/>
          <w:snapToGrid w:val="0"/>
          <w:sz w:val="22"/>
          <w:szCs w:val="22"/>
          <w:lang w:val="lt-LT" w:eastAsia="en-US"/>
        </w:rPr>
        <w:t>Registruotojas</w:t>
      </w:r>
    </w:p>
    <w:p w:rsidR="00CD7DBD" w:rsidRPr="000F0396" w:rsidRDefault="00CD7DBD" w:rsidP="00CD7DBD">
      <w:pPr>
        <w:rPr>
          <w:sz w:val="22"/>
          <w:szCs w:val="22"/>
        </w:rPr>
      </w:pPr>
      <w:r w:rsidRPr="000F0396">
        <w:rPr>
          <w:sz w:val="22"/>
          <w:szCs w:val="22"/>
        </w:rPr>
        <w:t xml:space="preserve">Accord Healthcare B.V. </w:t>
      </w:r>
    </w:p>
    <w:p w:rsidR="00CD7DBD" w:rsidRPr="000F0396" w:rsidRDefault="00CD7DBD" w:rsidP="00CD7DBD">
      <w:pPr>
        <w:rPr>
          <w:sz w:val="22"/>
          <w:szCs w:val="22"/>
        </w:rPr>
      </w:pPr>
      <w:r w:rsidRPr="000F0396">
        <w:rPr>
          <w:sz w:val="22"/>
          <w:szCs w:val="22"/>
        </w:rPr>
        <w:t xml:space="preserve">Winthontlaan 200 </w:t>
      </w:r>
    </w:p>
    <w:p w:rsidR="00CD7DBD" w:rsidRPr="000F0396" w:rsidRDefault="00CD7DBD" w:rsidP="00CD7DBD">
      <w:pPr>
        <w:rPr>
          <w:sz w:val="22"/>
          <w:szCs w:val="22"/>
        </w:rPr>
      </w:pPr>
      <w:r w:rsidRPr="000F0396">
        <w:rPr>
          <w:sz w:val="22"/>
          <w:szCs w:val="22"/>
        </w:rPr>
        <w:t xml:space="preserve">3526 KV Utrecht </w:t>
      </w:r>
    </w:p>
    <w:p w:rsidR="00CD7DBD" w:rsidRPr="000F0396" w:rsidRDefault="00CD7DBD" w:rsidP="00CD7DBD">
      <w:pPr>
        <w:rPr>
          <w:sz w:val="22"/>
          <w:szCs w:val="22"/>
        </w:rPr>
      </w:pPr>
      <w:r w:rsidRPr="000F0396">
        <w:rPr>
          <w:sz w:val="22"/>
          <w:szCs w:val="22"/>
        </w:rPr>
        <w:t>Nyderlandai</w:t>
      </w:r>
    </w:p>
    <w:p w:rsidR="00CD7DBD" w:rsidRPr="00BE787E" w:rsidRDefault="00CD7DBD" w:rsidP="00CD7DBD">
      <w:pPr>
        <w:widowControl w:val="0"/>
        <w:numPr>
          <w:ilvl w:val="12"/>
          <w:numId w:val="0"/>
        </w:numPr>
        <w:ind w:right="-2"/>
        <w:rPr>
          <w:snapToGrid w:val="0"/>
          <w:sz w:val="22"/>
          <w:szCs w:val="22"/>
          <w:lang w:val="lt-LT" w:eastAsia="en-US"/>
        </w:rPr>
      </w:pPr>
    </w:p>
    <w:p w:rsidR="00CD7DBD" w:rsidRDefault="00CD7DBD" w:rsidP="00CD7DBD">
      <w:pPr>
        <w:widowControl w:val="0"/>
        <w:numPr>
          <w:ilvl w:val="12"/>
          <w:numId w:val="0"/>
        </w:numPr>
        <w:ind w:right="-2"/>
        <w:rPr>
          <w:i/>
          <w:snapToGrid w:val="0"/>
          <w:sz w:val="22"/>
          <w:szCs w:val="22"/>
          <w:lang w:val="lt-LT" w:eastAsia="en-US"/>
        </w:rPr>
      </w:pPr>
      <w:r w:rsidRPr="00B40FFE">
        <w:rPr>
          <w:i/>
          <w:snapToGrid w:val="0"/>
          <w:sz w:val="22"/>
          <w:szCs w:val="22"/>
          <w:lang w:val="lt-LT" w:eastAsia="en-US"/>
        </w:rPr>
        <w:t>Gamintoja</w:t>
      </w:r>
      <w:r>
        <w:rPr>
          <w:i/>
          <w:snapToGrid w:val="0"/>
          <w:sz w:val="22"/>
          <w:szCs w:val="22"/>
          <w:lang w:val="lt-LT" w:eastAsia="en-US"/>
        </w:rPr>
        <w:t>s</w:t>
      </w:r>
    </w:p>
    <w:p w:rsidR="00CD7DBD" w:rsidRPr="00B40FFE" w:rsidRDefault="00CD7DBD" w:rsidP="00CD7DBD">
      <w:pPr>
        <w:widowControl w:val="0"/>
        <w:numPr>
          <w:ilvl w:val="12"/>
          <w:numId w:val="0"/>
        </w:numPr>
        <w:tabs>
          <w:tab w:val="left" w:pos="567"/>
        </w:tabs>
        <w:ind w:right="-2"/>
        <w:rPr>
          <w:snapToGrid w:val="0"/>
          <w:sz w:val="22"/>
          <w:szCs w:val="22"/>
          <w:lang w:val="lt-LT" w:eastAsia="en-US"/>
        </w:rPr>
      </w:pPr>
      <w:proofErr w:type="spellStart"/>
      <w:r w:rsidRPr="00B40FFE">
        <w:rPr>
          <w:snapToGrid w:val="0"/>
          <w:sz w:val="22"/>
          <w:szCs w:val="22"/>
          <w:lang w:val="lt-LT" w:eastAsia="en-US"/>
        </w:rPr>
        <w:t>Demo</w:t>
      </w:r>
      <w:proofErr w:type="spellEnd"/>
      <w:r w:rsidRPr="00B40FFE">
        <w:rPr>
          <w:snapToGrid w:val="0"/>
          <w:sz w:val="22"/>
          <w:szCs w:val="22"/>
          <w:lang w:val="lt-LT" w:eastAsia="en-US"/>
        </w:rPr>
        <w:t xml:space="preserve"> S.A. </w:t>
      </w:r>
      <w:proofErr w:type="spellStart"/>
      <w:r w:rsidRPr="00B40FFE">
        <w:rPr>
          <w:snapToGrid w:val="0"/>
          <w:sz w:val="22"/>
          <w:szCs w:val="22"/>
          <w:lang w:val="lt-LT" w:eastAsia="en-US"/>
        </w:rPr>
        <w:t>Pharmaceutical</w:t>
      </w:r>
      <w:proofErr w:type="spellEnd"/>
      <w:r w:rsidRPr="00B40FFE">
        <w:rPr>
          <w:snapToGrid w:val="0"/>
          <w:sz w:val="22"/>
          <w:szCs w:val="22"/>
          <w:lang w:val="lt-LT" w:eastAsia="en-US"/>
        </w:rPr>
        <w:t xml:space="preserve"> </w:t>
      </w:r>
      <w:proofErr w:type="spellStart"/>
      <w:r w:rsidRPr="00B40FFE">
        <w:rPr>
          <w:snapToGrid w:val="0"/>
          <w:sz w:val="22"/>
          <w:szCs w:val="22"/>
          <w:lang w:val="lt-LT" w:eastAsia="en-US"/>
        </w:rPr>
        <w:t>Industry</w:t>
      </w:r>
      <w:proofErr w:type="spellEnd"/>
    </w:p>
    <w:p w:rsidR="00CD7DBD" w:rsidRPr="00B40FFE" w:rsidRDefault="00CD7DBD" w:rsidP="00CD7DBD">
      <w:pPr>
        <w:widowControl w:val="0"/>
        <w:numPr>
          <w:ilvl w:val="12"/>
          <w:numId w:val="0"/>
        </w:numPr>
        <w:tabs>
          <w:tab w:val="left" w:pos="567"/>
        </w:tabs>
        <w:ind w:right="-2"/>
        <w:rPr>
          <w:snapToGrid w:val="0"/>
          <w:sz w:val="22"/>
          <w:szCs w:val="22"/>
          <w:lang w:val="lt-LT" w:eastAsia="en-US"/>
        </w:rPr>
      </w:pPr>
      <w:r w:rsidRPr="00B40FFE">
        <w:rPr>
          <w:snapToGrid w:val="0"/>
          <w:sz w:val="22"/>
          <w:szCs w:val="22"/>
          <w:lang w:val="lt-LT" w:eastAsia="en-US"/>
        </w:rPr>
        <w:t xml:space="preserve">21st km </w:t>
      </w:r>
      <w:proofErr w:type="spellStart"/>
      <w:r w:rsidRPr="00B40FFE">
        <w:rPr>
          <w:snapToGrid w:val="0"/>
          <w:sz w:val="22"/>
          <w:szCs w:val="22"/>
          <w:lang w:val="lt-LT" w:eastAsia="en-US"/>
        </w:rPr>
        <w:t>National</w:t>
      </w:r>
      <w:proofErr w:type="spellEnd"/>
      <w:r w:rsidRPr="00B40FFE">
        <w:rPr>
          <w:snapToGrid w:val="0"/>
          <w:sz w:val="22"/>
          <w:szCs w:val="22"/>
          <w:lang w:val="lt-LT" w:eastAsia="en-US"/>
        </w:rPr>
        <w:t xml:space="preserve"> </w:t>
      </w:r>
      <w:proofErr w:type="spellStart"/>
      <w:r w:rsidRPr="00B40FFE">
        <w:rPr>
          <w:snapToGrid w:val="0"/>
          <w:sz w:val="22"/>
          <w:szCs w:val="22"/>
          <w:lang w:val="lt-LT" w:eastAsia="en-US"/>
        </w:rPr>
        <w:t>Road</w:t>
      </w:r>
      <w:proofErr w:type="spellEnd"/>
      <w:r w:rsidRPr="00B40FFE">
        <w:rPr>
          <w:snapToGrid w:val="0"/>
          <w:sz w:val="22"/>
          <w:szCs w:val="22"/>
          <w:lang w:val="lt-LT" w:eastAsia="en-US"/>
        </w:rPr>
        <w:t xml:space="preserve"> </w:t>
      </w:r>
      <w:proofErr w:type="spellStart"/>
      <w:r w:rsidRPr="00B40FFE">
        <w:rPr>
          <w:snapToGrid w:val="0"/>
          <w:sz w:val="22"/>
          <w:szCs w:val="22"/>
          <w:lang w:val="lt-LT" w:eastAsia="en-US"/>
        </w:rPr>
        <w:t>Athens-Lamia</w:t>
      </w:r>
      <w:proofErr w:type="spellEnd"/>
    </w:p>
    <w:p w:rsidR="00CD7DBD" w:rsidRPr="000F0396" w:rsidRDefault="00CD7DBD" w:rsidP="00CD7DBD">
      <w:pPr>
        <w:widowControl w:val="0"/>
        <w:numPr>
          <w:ilvl w:val="12"/>
          <w:numId w:val="0"/>
        </w:numPr>
        <w:tabs>
          <w:tab w:val="left" w:pos="567"/>
        </w:tabs>
        <w:ind w:right="-2"/>
        <w:rPr>
          <w:lang w:val="lt-LT"/>
        </w:rPr>
      </w:pPr>
      <w:proofErr w:type="spellStart"/>
      <w:r w:rsidRPr="00B40FFE">
        <w:rPr>
          <w:snapToGrid w:val="0"/>
          <w:sz w:val="22"/>
          <w:szCs w:val="22"/>
          <w:lang w:val="lt-LT" w:eastAsia="en-US"/>
        </w:rPr>
        <w:lastRenderedPageBreak/>
        <w:t>Krioneri</w:t>
      </w:r>
      <w:proofErr w:type="spellEnd"/>
      <w:r w:rsidRPr="00B40FFE">
        <w:rPr>
          <w:snapToGrid w:val="0"/>
          <w:sz w:val="22"/>
          <w:szCs w:val="22"/>
          <w:lang w:val="lt-LT" w:eastAsia="en-US"/>
        </w:rPr>
        <w:t xml:space="preserve"> </w:t>
      </w:r>
      <w:proofErr w:type="spellStart"/>
      <w:r w:rsidRPr="00B40FFE">
        <w:rPr>
          <w:snapToGrid w:val="0"/>
          <w:sz w:val="22"/>
          <w:szCs w:val="22"/>
          <w:lang w:val="lt-LT" w:eastAsia="en-US"/>
        </w:rPr>
        <w:t>Attiki</w:t>
      </w:r>
      <w:proofErr w:type="spellEnd"/>
      <w:r w:rsidRPr="00B40FFE">
        <w:rPr>
          <w:snapToGrid w:val="0"/>
          <w:sz w:val="22"/>
          <w:szCs w:val="22"/>
          <w:lang w:val="lt-LT" w:eastAsia="en-US"/>
        </w:rPr>
        <w:t>, 145 68</w:t>
      </w:r>
    </w:p>
    <w:p w:rsidR="00CD7DBD" w:rsidRDefault="00CD7DBD" w:rsidP="00CD7DBD">
      <w:pPr>
        <w:widowControl w:val="0"/>
        <w:numPr>
          <w:ilvl w:val="12"/>
          <w:numId w:val="0"/>
        </w:numPr>
        <w:tabs>
          <w:tab w:val="left" w:pos="567"/>
        </w:tabs>
        <w:ind w:right="-2"/>
        <w:rPr>
          <w:snapToGrid w:val="0"/>
          <w:sz w:val="22"/>
          <w:szCs w:val="22"/>
          <w:lang w:val="lt-LT" w:eastAsia="en-US"/>
        </w:rPr>
      </w:pPr>
      <w:r w:rsidRPr="00B40FFE">
        <w:rPr>
          <w:snapToGrid w:val="0"/>
          <w:sz w:val="22"/>
          <w:szCs w:val="22"/>
          <w:lang w:val="lt-LT" w:eastAsia="en-US"/>
        </w:rPr>
        <w:t>Graikija</w:t>
      </w:r>
    </w:p>
    <w:p w:rsidR="00CD7DBD" w:rsidRPr="00BE787E" w:rsidRDefault="00CD7DBD" w:rsidP="00CD7DBD">
      <w:pPr>
        <w:widowControl w:val="0"/>
        <w:numPr>
          <w:ilvl w:val="12"/>
          <w:numId w:val="0"/>
        </w:numPr>
        <w:tabs>
          <w:tab w:val="left" w:pos="567"/>
        </w:tabs>
        <w:ind w:right="-2"/>
        <w:rPr>
          <w:snapToGrid w:val="0"/>
          <w:sz w:val="22"/>
          <w:szCs w:val="22"/>
          <w:lang w:val="lt-LT" w:eastAsia="en-US"/>
        </w:rPr>
      </w:pPr>
    </w:p>
    <w:p w:rsidR="00CD7DBD" w:rsidRPr="00BE787E" w:rsidRDefault="00CD7DBD" w:rsidP="00CD7DBD">
      <w:pPr>
        <w:keepNext/>
        <w:widowControl w:val="0"/>
        <w:numPr>
          <w:ilvl w:val="12"/>
          <w:numId w:val="0"/>
        </w:numPr>
        <w:tabs>
          <w:tab w:val="left" w:pos="567"/>
        </w:tabs>
        <w:ind w:right="-2"/>
        <w:rPr>
          <w:snapToGrid w:val="0"/>
          <w:sz w:val="22"/>
          <w:szCs w:val="22"/>
          <w:lang w:val="lt-LT" w:eastAsia="en-US"/>
        </w:rPr>
      </w:pPr>
      <w:r w:rsidRPr="00BE787E">
        <w:rPr>
          <w:b/>
          <w:snapToGrid w:val="0"/>
          <w:sz w:val="22"/>
          <w:szCs w:val="22"/>
          <w:lang w:val="lt-LT" w:eastAsia="en-US"/>
        </w:rPr>
        <w:t xml:space="preserve">Šis vaistas </w:t>
      </w:r>
      <w:r w:rsidRPr="003B73F4">
        <w:rPr>
          <w:b/>
          <w:snapToGrid w:val="0"/>
          <w:sz w:val="22"/>
          <w:szCs w:val="22"/>
          <w:lang w:val="lt-LT" w:eastAsia="en-US"/>
        </w:rPr>
        <w:t>Europos ekonominės erdvės valstybėse narėse ir Jungtinėje Karalystėje (Šiaurės Airijoje)</w:t>
      </w:r>
      <w:r w:rsidRPr="00BE787E">
        <w:rPr>
          <w:b/>
          <w:snapToGrid w:val="0"/>
          <w:sz w:val="22"/>
          <w:szCs w:val="22"/>
          <w:lang w:val="lt-LT" w:eastAsia="en-US"/>
        </w:rPr>
        <w:t xml:space="preserve"> registruotas tokiais pavadinimais</w:t>
      </w:r>
      <w:r w:rsidRPr="00BE787E">
        <w:rPr>
          <w:snapToGrid w:val="0"/>
          <w:sz w:val="22"/>
          <w:szCs w:val="22"/>
          <w:lang w:val="lt-LT" w:eastAsia="en-US"/>
        </w:rPr>
        <w:t>:</w:t>
      </w:r>
    </w:p>
    <w:p w:rsidR="00CD7DBD" w:rsidRPr="00BE787E" w:rsidRDefault="00CD7DBD" w:rsidP="00CD7DBD">
      <w:pPr>
        <w:keepNext/>
        <w:widowControl w:val="0"/>
        <w:rPr>
          <w:i/>
          <w:sz w:val="22"/>
          <w:szCs w:val="22"/>
          <w:lang w:val="lt-LT" w:eastAsia="lt-LT"/>
        </w:rPr>
      </w:pPr>
    </w:p>
    <w:tbl>
      <w:tblPr>
        <w:tblW w:w="881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155"/>
        <w:gridCol w:w="6663"/>
      </w:tblGrid>
      <w:tr w:rsidR="00CD7DBD" w:rsidRPr="00BE787E" w:rsidTr="00A87C3F">
        <w:tc>
          <w:tcPr>
            <w:tcW w:w="2155" w:type="dxa"/>
          </w:tcPr>
          <w:p w:rsidR="00CD7DBD" w:rsidRPr="00BE787E" w:rsidRDefault="00CD7DBD" w:rsidP="00A87C3F">
            <w:pPr>
              <w:keepNext/>
              <w:widowControl w:val="0"/>
              <w:tabs>
                <w:tab w:val="left" w:pos="567"/>
              </w:tabs>
              <w:jc w:val="center"/>
              <w:rPr>
                <w:b/>
                <w:snapToGrid w:val="0"/>
                <w:szCs w:val="22"/>
                <w:lang w:val="lt-LT"/>
              </w:rPr>
            </w:pPr>
            <w:r w:rsidRPr="00BE787E">
              <w:rPr>
                <w:b/>
                <w:snapToGrid w:val="0"/>
                <w:sz w:val="22"/>
                <w:szCs w:val="22"/>
                <w:lang w:val="lt-LT"/>
              </w:rPr>
              <w:t>Valstybės narės pavadinimas</w:t>
            </w:r>
          </w:p>
        </w:tc>
        <w:tc>
          <w:tcPr>
            <w:tcW w:w="6663" w:type="dxa"/>
          </w:tcPr>
          <w:p w:rsidR="00CD7DBD" w:rsidRPr="00BE787E" w:rsidRDefault="00CD7DBD" w:rsidP="00A87C3F">
            <w:pPr>
              <w:keepNext/>
              <w:widowControl w:val="0"/>
              <w:tabs>
                <w:tab w:val="left" w:pos="567"/>
              </w:tabs>
              <w:jc w:val="center"/>
              <w:rPr>
                <w:b/>
                <w:snapToGrid w:val="0"/>
                <w:szCs w:val="22"/>
                <w:lang w:val="lt-LT"/>
              </w:rPr>
            </w:pPr>
            <w:r w:rsidRPr="00BE787E">
              <w:rPr>
                <w:b/>
                <w:snapToGrid w:val="0"/>
                <w:sz w:val="22"/>
                <w:szCs w:val="22"/>
                <w:lang w:val="lt-LT"/>
              </w:rPr>
              <w:t>Vaisto pavadinimas</w:t>
            </w:r>
          </w:p>
        </w:tc>
      </w:tr>
      <w:tr w:rsidR="00CD7DBD" w:rsidRPr="00BE787E" w:rsidTr="00A87C3F">
        <w:tc>
          <w:tcPr>
            <w:tcW w:w="2155" w:type="dxa"/>
          </w:tcPr>
          <w:p w:rsidR="00CD7DBD" w:rsidRPr="00BE787E" w:rsidRDefault="00CD7DBD" w:rsidP="00A87C3F">
            <w:pPr>
              <w:keepNext/>
              <w:widowControl w:val="0"/>
              <w:tabs>
                <w:tab w:val="left" w:pos="567"/>
              </w:tabs>
              <w:rPr>
                <w:snapToGrid w:val="0"/>
                <w:szCs w:val="22"/>
                <w:lang w:val="lt-LT"/>
              </w:rPr>
            </w:pPr>
            <w:r w:rsidRPr="00BE787E">
              <w:rPr>
                <w:snapToGrid w:val="0"/>
                <w:sz w:val="22"/>
                <w:szCs w:val="22"/>
                <w:lang w:val="lt-LT"/>
              </w:rPr>
              <w:t>Airija</w:t>
            </w:r>
          </w:p>
        </w:tc>
        <w:tc>
          <w:tcPr>
            <w:tcW w:w="6663" w:type="dxa"/>
          </w:tcPr>
          <w:p w:rsidR="00CD7DBD" w:rsidRPr="00BE787E" w:rsidRDefault="00CD7DBD" w:rsidP="00A87C3F">
            <w:pPr>
              <w:keepNext/>
              <w:widowControl w:val="0"/>
              <w:tabs>
                <w:tab w:val="left" w:pos="567"/>
              </w:tabs>
              <w:rPr>
                <w:snapToGrid w:val="0"/>
                <w:szCs w:val="22"/>
                <w:lang w:val="lt-LT"/>
              </w:rPr>
            </w:pPr>
            <w:proofErr w:type="spellStart"/>
            <w:r w:rsidRPr="00BE787E">
              <w:rPr>
                <w:snapToGrid w:val="0"/>
                <w:sz w:val="22"/>
                <w:szCs w:val="22"/>
                <w:lang w:val="lt-LT"/>
              </w:rPr>
              <w:t>Linezolid</w:t>
            </w:r>
            <w:proofErr w:type="spellEnd"/>
            <w:r w:rsidRPr="00BE787E">
              <w:rPr>
                <w:snapToGrid w:val="0"/>
                <w:sz w:val="22"/>
                <w:szCs w:val="22"/>
                <w:lang w:val="lt-LT"/>
              </w:rPr>
              <w:t xml:space="preserve"> </w:t>
            </w:r>
            <w:proofErr w:type="spellStart"/>
            <w:r w:rsidRPr="00BE787E">
              <w:rPr>
                <w:snapToGrid w:val="0"/>
                <w:sz w:val="22"/>
                <w:szCs w:val="22"/>
                <w:lang w:val="lt-LT"/>
              </w:rPr>
              <w:t>Accord</w:t>
            </w:r>
            <w:proofErr w:type="spellEnd"/>
            <w:r w:rsidRPr="00BE787E">
              <w:rPr>
                <w:snapToGrid w:val="0"/>
                <w:sz w:val="22"/>
                <w:szCs w:val="22"/>
                <w:lang w:val="lt-LT"/>
              </w:rPr>
              <w:t xml:space="preserve"> 2</w:t>
            </w:r>
            <w:r>
              <w:rPr>
                <w:snapToGrid w:val="0"/>
                <w:sz w:val="22"/>
                <w:szCs w:val="22"/>
                <w:lang w:val="lt-LT"/>
              </w:rPr>
              <w:t> </w:t>
            </w:r>
            <w:r w:rsidRPr="00BE787E">
              <w:rPr>
                <w:snapToGrid w:val="0"/>
                <w:sz w:val="22"/>
                <w:szCs w:val="22"/>
                <w:lang w:val="lt-LT"/>
              </w:rPr>
              <w:t xml:space="preserve">mg/ml </w:t>
            </w:r>
            <w:proofErr w:type="spellStart"/>
            <w:r w:rsidRPr="00BE787E">
              <w:rPr>
                <w:snapToGrid w:val="0"/>
                <w:sz w:val="22"/>
                <w:szCs w:val="22"/>
                <w:lang w:val="lt-LT"/>
              </w:rPr>
              <w:t>solution</w:t>
            </w:r>
            <w:proofErr w:type="spellEnd"/>
            <w:r w:rsidRPr="00BE787E">
              <w:rPr>
                <w:snapToGrid w:val="0"/>
                <w:sz w:val="22"/>
                <w:szCs w:val="22"/>
                <w:lang w:val="lt-LT"/>
              </w:rPr>
              <w:t xml:space="preserve"> </w:t>
            </w:r>
            <w:proofErr w:type="spellStart"/>
            <w:r w:rsidRPr="00BE787E">
              <w:rPr>
                <w:snapToGrid w:val="0"/>
                <w:sz w:val="22"/>
                <w:szCs w:val="22"/>
                <w:lang w:val="lt-LT"/>
              </w:rPr>
              <w:t>for</w:t>
            </w:r>
            <w:proofErr w:type="spellEnd"/>
            <w:r w:rsidRPr="00BE787E">
              <w:rPr>
                <w:snapToGrid w:val="0"/>
                <w:sz w:val="22"/>
                <w:szCs w:val="22"/>
                <w:lang w:val="lt-LT"/>
              </w:rPr>
              <w:t xml:space="preserve"> </w:t>
            </w:r>
            <w:proofErr w:type="spellStart"/>
            <w:r w:rsidRPr="00BE787E">
              <w:rPr>
                <w:snapToGrid w:val="0"/>
                <w:sz w:val="22"/>
                <w:szCs w:val="22"/>
                <w:lang w:val="lt-LT"/>
              </w:rPr>
              <w:t>infusion</w:t>
            </w:r>
            <w:proofErr w:type="spellEnd"/>
          </w:p>
        </w:tc>
      </w:tr>
      <w:tr w:rsidR="00CD7DBD" w:rsidRPr="00BE787E" w:rsidTr="00A87C3F">
        <w:tc>
          <w:tcPr>
            <w:tcW w:w="2155" w:type="dxa"/>
          </w:tcPr>
          <w:p w:rsidR="00CD7DBD" w:rsidRPr="00BE787E" w:rsidRDefault="00CD7DBD" w:rsidP="00A87C3F">
            <w:pPr>
              <w:widowControl w:val="0"/>
              <w:tabs>
                <w:tab w:val="left" w:pos="567"/>
              </w:tabs>
              <w:rPr>
                <w:snapToGrid w:val="0"/>
                <w:szCs w:val="22"/>
                <w:lang w:val="lt-LT"/>
              </w:rPr>
            </w:pPr>
            <w:r w:rsidRPr="00BE787E">
              <w:rPr>
                <w:snapToGrid w:val="0"/>
                <w:sz w:val="22"/>
                <w:szCs w:val="22"/>
                <w:lang w:val="lt-LT"/>
              </w:rPr>
              <w:t>Austrija</w:t>
            </w:r>
          </w:p>
        </w:tc>
        <w:tc>
          <w:tcPr>
            <w:tcW w:w="6663" w:type="dxa"/>
          </w:tcPr>
          <w:p w:rsidR="00CD7DBD" w:rsidRPr="00BE787E" w:rsidRDefault="00CD7DBD" w:rsidP="00A87C3F">
            <w:pPr>
              <w:widowControl w:val="0"/>
              <w:tabs>
                <w:tab w:val="left" w:pos="567"/>
              </w:tabs>
              <w:rPr>
                <w:snapToGrid w:val="0"/>
                <w:szCs w:val="22"/>
                <w:lang w:val="lt-LT"/>
              </w:rPr>
            </w:pPr>
            <w:proofErr w:type="spellStart"/>
            <w:r w:rsidRPr="00BE787E">
              <w:rPr>
                <w:snapToGrid w:val="0"/>
                <w:sz w:val="22"/>
                <w:szCs w:val="22"/>
                <w:lang w:val="lt-LT"/>
              </w:rPr>
              <w:t>Linezolid</w:t>
            </w:r>
            <w:proofErr w:type="spellEnd"/>
            <w:r w:rsidRPr="00BE787E">
              <w:rPr>
                <w:snapToGrid w:val="0"/>
                <w:sz w:val="22"/>
                <w:szCs w:val="22"/>
                <w:lang w:val="lt-LT"/>
              </w:rPr>
              <w:t xml:space="preserve"> </w:t>
            </w:r>
            <w:proofErr w:type="spellStart"/>
            <w:r w:rsidRPr="00BE787E">
              <w:rPr>
                <w:snapToGrid w:val="0"/>
                <w:sz w:val="22"/>
                <w:szCs w:val="22"/>
                <w:lang w:val="lt-LT"/>
              </w:rPr>
              <w:t>Accord</w:t>
            </w:r>
            <w:proofErr w:type="spellEnd"/>
            <w:r w:rsidRPr="00BE787E">
              <w:rPr>
                <w:snapToGrid w:val="0"/>
                <w:sz w:val="22"/>
                <w:szCs w:val="22"/>
                <w:lang w:val="lt-LT"/>
              </w:rPr>
              <w:t xml:space="preserve"> 2</w:t>
            </w:r>
            <w:r>
              <w:rPr>
                <w:snapToGrid w:val="0"/>
                <w:sz w:val="22"/>
                <w:szCs w:val="22"/>
                <w:lang w:val="lt-LT"/>
              </w:rPr>
              <w:t> </w:t>
            </w:r>
            <w:r w:rsidRPr="00BE787E">
              <w:rPr>
                <w:snapToGrid w:val="0"/>
                <w:sz w:val="22"/>
                <w:szCs w:val="22"/>
                <w:lang w:val="lt-LT"/>
              </w:rPr>
              <w:t xml:space="preserve">mg/ml </w:t>
            </w:r>
            <w:proofErr w:type="spellStart"/>
            <w:r w:rsidRPr="00BE787E">
              <w:rPr>
                <w:snapToGrid w:val="0"/>
                <w:sz w:val="22"/>
                <w:szCs w:val="22"/>
                <w:lang w:val="lt-LT"/>
              </w:rPr>
              <w:t>infusionslösung</w:t>
            </w:r>
            <w:proofErr w:type="spellEnd"/>
          </w:p>
        </w:tc>
      </w:tr>
      <w:tr w:rsidR="00CD7DBD" w:rsidRPr="00BE787E" w:rsidTr="00A87C3F">
        <w:tc>
          <w:tcPr>
            <w:tcW w:w="2155" w:type="dxa"/>
          </w:tcPr>
          <w:p w:rsidR="00CD7DBD" w:rsidRPr="00BE787E" w:rsidRDefault="00CD7DBD" w:rsidP="00A87C3F">
            <w:pPr>
              <w:widowControl w:val="0"/>
              <w:tabs>
                <w:tab w:val="left" w:pos="567"/>
              </w:tabs>
              <w:rPr>
                <w:snapToGrid w:val="0"/>
                <w:szCs w:val="22"/>
                <w:lang w:val="lt-LT"/>
              </w:rPr>
            </w:pPr>
            <w:r w:rsidRPr="00BE787E">
              <w:rPr>
                <w:snapToGrid w:val="0"/>
                <w:sz w:val="22"/>
                <w:szCs w:val="22"/>
                <w:lang w:val="lt-LT"/>
              </w:rPr>
              <w:t>Belgija</w:t>
            </w:r>
          </w:p>
        </w:tc>
        <w:tc>
          <w:tcPr>
            <w:tcW w:w="6663" w:type="dxa"/>
          </w:tcPr>
          <w:p w:rsidR="00CD7DBD" w:rsidRPr="00BE787E" w:rsidRDefault="00CD7DBD" w:rsidP="00A87C3F">
            <w:pPr>
              <w:widowControl w:val="0"/>
              <w:tabs>
                <w:tab w:val="left" w:pos="567"/>
              </w:tabs>
              <w:rPr>
                <w:snapToGrid w:val="0"/>
                <w:szCs w:val="22"/>
                <w:lang w:val="lt-LT"/>
              </w:rPr>
            </w:pPr>
            <w:proofErr w:type="spellStart"/>
            <w:r>
              <w:rPr>
                <w:snapToGrid w:val="0"/>
                <w:sz w:val="22"/>
                <w:szCs w:val="22"/>
                <w:lang w:val="lt-LT"/>
              </w:rPr>
              <w:t>Linezolid</w:t>
            </w:r>
            <w:proofErr w:type="spellEnd"/>
            <w:r>
              <w:rPr>
                <w:snapToGrid w:val="0"/>
                <w:sz w:val="22"/>
                <w:szCs w:val="22"/>
                <w:lang w:val="lt-LT"/>
              </w:rPr>
              <w:t xml:space="preserve"> </w:t>
            </w:r>
            <w:proofErr w:type="spellStart"/>
            <w:r>
              <w:rPr>
                <w:snapToGrid w:val="0"/>
                <w:sz w:val="22"/>
                <w:szCs w:val="22"/>
                <w:lang w:val="lt-LT"/>
              </w:rPr>
              <w:t>Accord</w:t>
            </w:r>
            <w:proofErr w:type="spellEnd"/>
            <w:r>
              <w:rPr>
                <w:snapToGrid w:val="0"/>
                <w:sz w:val="22"/>
                <w:szCs w:val="22"/>
                <w:lang w:val="lt-LT"/>
              </w:rPr>
              <w:t xml:space="preserve"> 2 </w:t>
            </w:r>
            <w:r w:rsidRPr="00BE787E">
              <w:rPr>
                <w:snapToGrid w:val="0"/>
                <w:sz w:val="22"/>
                <w:szCs w:val="22"/>
                <w:lang w:val="lt-LT"/>
              </w:rPr>
              <w:t xml:space="preserve">mg/ml </w:t>
            </w:r>
            <w:proofErr w:type="spellStart"/>
            <w:r w:rsidRPr="00BE787E">
              <w:rPr>
                <w:snapToGrid w:val="0"/>
                <w:sz w:val="22"/>
                <w:szCs w:val="22"/>
                <w:lang w:val="lt-LT"/>
              </w:rPr>
              <w:t>oplossing</w:t>
            </w:r>
            <w:proofErr w:type="spellEnd"/>
            <w:r w:rsidRPr="00BE787E">
              <w:rPr>
                <w:snapToGrid w:val="0"/>
                <w:sz w:val="22"/>
                <w:szCs w:val="22"/>
                <w:lang w:val="lt-LT"/>
              </w:rPr>
              <w:t xml:space="preserve"> </w:t>
            </w:r>
            <w:proofErr w:type="spellStart"/>
            <w:r w:rsidRPr="00BE787E">
              <w:rPr>
                <w:snapToGrid w:val="0"/>
                <w:sz w:val="22"/>
                <w:szCs w:val="22"/>
                <w:lang w:val="lt-LT"/>
              </w:rPr>
              <w:t>voor</w:t>
            </w:r>
            <w:proofErr w:type="spellEnd"/>
            <w:r w:rsidRPr="00BE787E">
              <w:rPr>
                <w:snapToGrid w:val="0"/>
                <w:sz w:val="22"/>
                <w:szCs w:val="22"/>
                <w:lang w:val="lt-LT"/>
              </w:rPr>
              <w:t xml:space="preserve"> </w:t>
            </w:r>
            <w:proofErr w:type="spellStart"/>
            <w:r w:rsidRPr="00BE787E">
              <w:rPr>
                <w:snapToGrid w:val="0"/>
                <w:sz w:val="22"/>
                <w:szCs w:val="22"/>
                <w:lang w:val="lt-LT"/>
              </w:rPr>
              <w:t>infusie</w:t>
            </w:r>
            <w:proofErr w:type="spellEnd"/>
            <w:r w:rsidRPr="00BE787E">
              <w:rPr>
                <w:snapToGrid w:val="0"/>
                <w:sz w:val="22"/>
                <w:szCs w:val="22"/>
                <w:lang w:val="lt-LT"/>
              </w:rPr>
              <w:t>/</w:t>
            </w:r>
            <w:proofErr w:type="spellStart"/>
            <w:r w:rsidRPr="00BE787E">
              <w:rPr>
                <w:snapToGrid w:val="0"/>
                <w:sz w:val="22"/>
                <w:szCs w:val="22"/>
                <w:lang w:val="lt-LT"/>
              </w:rPr>
              <w:t>solution</w:t>
            </w:r>
            <w:proofErr w:type="spellEnd"/>
            <w:r w:rsidRPr="00BE787E">
              <w:rPr>
                <w:snapToGrid w:val="0"/>
                <w:sz w:val="22"/>
                <w:szCs w:val="22"/>
                <w:lang w:val="lt-LT"/>
              </w:rPr>
              <w:t xml:space="preserve"> </w:t>
            </w:r>
            <w:proofErr w:type="spellStart"/>
            <w:r w:rsidRPr="00BE787E">
              <w:rPr>
                <w:snapToGrid w:val="0"/>
                <w:sz w:val="22"/>
                <w:szCs w:val="22"/>
                <w:lang w:val="lt-LT"/>
              </w:rPr>
              <w:t>pour</w:t>
            </w:r>
            <w:proofErr w:type="spellEnd"/>
            <w:r w:rsidRPr="00BE787E">
              <w:rPr>
                <w:snapToGrid w:val="0"/>
                <w:sz w:val="22"/>
                <w:szCs w:val="22"/>
                <w:lang w:val="lt-LT"/>
              </w:rPr>
              <w:t xml:space="preserve"> </w:t>
            </w:r>
            <w:proofErr w:type="spellStart"/>
            <w:r w:rsidRPr="00BE787E">
              <w:rPr>
                <w:snapToGrid w:val="0"/>
                <w:sz w:val="22"/>
                <w:szCs w:val="22"/>
                <w:lang w:val="lt-LT"/>
              </w:rPr>
              <w:t>perfusion</w:t>
            </w:r>
            <w:proofErr w:type="spellEnd"/>
            <w:r w:rsidRPr="00BE787E">
              <w:rPr>
                <w:snapToGrid w:val="0"/>
                <w:sz w:val="22"/>
                <w:szCs w:val="22"/>
                <w:lang w:val="lt-LT"/>
              </w:rPr>
              <w:t>/</w:t>
            </w:r>
            <w:proofErr w:type="spellStart"/>
            <w:r w:rsidRPr="00BE787E">
              <w:rPr>
                <w:snapToGrid w:val="0"/>
                <w:sz w:val="22"/>
                <w:szCs w:val="22"/>
                <w:lang w:val="lt-LT"/>
              </w:rPr>
              <w:t>Infusionslösung</w:t>
            </w:r>
            <w:proofErr w:type="spellEnd"/>
          </w:p>
        </w:tc>
      </w:tr>
      <w:tr w:rsidR="00CD7DBD" w:rsidRPr="00BE787E" w:rsidTr="00A87C3F">
        <w:tc>
          <w:tcPr>
            <w:tcW w:w="2155" w:type="dxa"/>
          </w:tcPr>
          <w:p w:rsidR="00CD7DBD" w:rsidRPr="00BE787E" w:rsidRDefault="00CD7DBD" w:rsidP="00A87C3F">
            <w:pPr>
              <w:widowControl w:val="0"/>
              <w:tabs>
                <w:tab w:val="left" w:pos="567"/>
              </w:tabs>
              <w:rPr>
                <w:snapToGrid w:val="0"/>
                <w:szCs w:val="22"/>
                <w:lang w:val="lt-LT"/>
              </w:rPr>
            </w:pPr>
            <w:r w:rsidRPr="00BE787E">
              <w:rPr>
                <w:snapToGrid w:val="0"/>
                <w:sz w:val="22"/>
                <w:szCs w:val="22"/>
                <w:lang w:val="lt-LT"/>
              </w:rPr>
              <w:t>Čekija</w:t>
            </w:r>
          </w:p>
        </w:tc>
        <w:tc>
          <w:tcPr>
            <w:tcW w:w="6663" w:type="dxa"/>
          </w:tcPr>
          <w:p w:rsidR="00CD7DBD" w:rsidRPr="00BE787E" w:rsidRDefault="00CD7DBD" w:rsidP="00A87C3F">
            <w:pPr>
              <w:widowControl w:val="0"/>
              <w:tabs>
                <w:tab w:val="left" w:pos="567"/>
              </w:tabs>
              <w:rPr>
                <w:snapToGrid w:val="0"/>
                <w:szCs w:val="22"/>
                <w:lang w:val="lt-LT"/>
              </w:rPr>
            </w:pPr>
            <w:proofErr w:type="spellStart"/>
            <w:r w:rsidRPr="00BE787E">
              <w:rPr>
                <w:snapToGrid w:val="0"/>
                <w:sz w:val="22"/>
                <w:szCs w:val="22"/>
                <w:lang w:val="lt-LT"/>
              </w:rPr>
              <w:t>Linezolid</w:t>
            </w:r>
            <w:proofErr w:type="spellEnd"/>
            <w:r w:rsidRPr="00BE787E">
              <w:rPr>
                <w:snapToGrid w:val="0"/>
                <w:sz w:val="22"/>
                <w:szCs w:val="22"/>
                <w:lang w:val="lt-LT"/>
              </w:rPr>
              <w:t xml:space="preserve"> </w:t>
            </w:r>
            <w:proofErr w:type="spellStart"/>
            <w:r w:rsidRPr="00BE787E">
              <w:rPr>
                <w:snapToGrid w:val="0"/>
                <w:sz w:val="22"/>
                <w:szCs w:val="22"/>
                <w:lang w:val="lt-LT"/>
              </w:rPr>
              <w:t>Accord</w:t>
            </w:r>
            <w:proofErr w:type="spellEnd"/>
          </w:p>
        </w:tc>
      </w:tr>
      <w:tr w:rsidR="00CD7DBD" w:rsidRPr="00BE787E" w:rsidTr="00A87C3F">
        <w:tc>
          <w:tcPr>
            <w:tcW w:w="2155" w:type="dxa"/>
          </w:tcPr>
          <w:p w:rsidR="00CD7DBD" w:rsidRPr="00BE787E" w:rsidRDefault="00CD7DBD" w:rsidP="00A87C3F">
            <w:pPr>
              <w:widowControl w:val="0"/>
              <w:tabs>
                <w:tab w:val="left" w:pos="567"/>
              </w:tabs>
              <w:rPr>
                <w:snapToGrid w:val="0"/>
                <w:szCs w:val="22"/>
                <w:lang w:val="lt-LT"/>
              </w:rPr>
            </w:pPr>
            <w:r w:rsidRPr="00BE787E">
              <w:rPr>
                <w:snapToGrid w:val="0"/>
                <w:sz w:val="22"/>
                <w:szCs w:val="22"/>
                <w:lang w:val="lt-LT"/>
              </w:rPr>
              <w:t>Danija</w:t>
            </w:r>
          </w:p>
        </w:tc>
        <w:tc>
          <w:tcPr>
            <w:tcW w:w="6663" w:type="dxa"/>
          </w:tcPr>
          <w:p w:rsidR="00CD7DBD" w:rsidRPr="00BE787E" w:rsidRDefault="00CD7DBD" w:rsidP="00A87C3F">
            <w:pPr>
              <w:widowControl w:val="0"/>
              <w:tabs>
                <w:tab w:val="left" w:pos="567"/>
              </w:tabs>
              <w:rPr>
                <w:snapToGrid w:val="0"/>
                <w:szCs w:val="22"/>
                <w:lang w:val="lt-LT"/>
              </w:rPr>
            </w:pPr>
            <w:proofErr w:type="spellStart"/>
            <w:r>
              <w:rPr>
                <w:snapToGrid w:val="0"/>
                <w:sz w:val="22"/>
                <w:szCs w:val="22"/>
                <w:lang w:val="lt-LT"/>
              </w:rPr>
              <w:t>Linezolid</w:t>
            </w:r>
            <w:proofErr w:type="spellEnd"/>
            <w:r>
              <w:rPr>
                <w:snapToGrid w:val="0"/>
                <w:sz w:val="22"/>
                <w:szCs w:val="22"/>
                <w:lang w:val="lt-LT"/>
              </w:rPr>
              <w:t xml:space="preserve"> </w:t>
            </w:r>
            <w:proofErr w:type="spellStart"/>
            <w:r>
              <w:rPr>
                <w:snapToGrid w:val="0"/>
                <w:sz w:val="22"/>
                <w:szCs w:val="22"/>
                <w:lang w:val="lt-LT"/>
              </w:rPr>
              <w:t>Accord</w:t>
            </w:r>
            <w:proofErr w:type="spellEnd"/>
            <w:r>
              <w:rPr>
                <w:snapToGrid w:val="0"/>
                <w:sz w:val="22"/>
                <w:szCs w:val="22"/>
                <w:lang w:val="lt-LT"/>
              </w:rPr>
              <w:t xml:space="preserve"> 2 </w:t>
            </w:r>
            <w:r w:rsidRPr="00BE787E">
              <w:rPr>
                <w:snapToGrid w:val="0"/>
                <w:sz w:val="22"/>
                <w:szCs w:val="22"/>
                <w:lang w:val="lt-LT"/>
              </w:rPr>
              <w:t xml:space="preserve">mg/ml </w:t>
            </w:r>
            <w:proofErr w:type="spellStart"/>
            <w:r w:rsidRPr="00BE787E">
              <w:rPr>
                <w:snapToGrid w:val="0"/>
                <w:sz w:val="22"/>
                <w:szCs w:val="22"/>
                <w:lang w:val="lt-LT"/>
              </w:rPr>
              <w:t>solution</w:t>
            </w:r>
            <w:proofErr w:type="spellEnd"/>
            <w:r w:rsidRPr="00BE787E">
              <w:rPr>
                <w:snapToGrid w:val="0"/>
                <w:sz w:val="22"/>
                <w:szCs w:val="22"/>
                <w:lang w:val="lt-LT"/>
              </w:rPr>
              <w:t xml:space="preserve"> </w:t>
            </w:r>
            <w:proofErr w:type="spellStart"/>
            <w:r w:rsidRPr="00BE787E">
              <w:rPr>
                <w:snapToGrid w:val="0"/>
                <w:sz w:val="22"/>
                <w:szCs w:val="22"/>
                <w:lang w:val="lt-LT"/>
              </w:rPr>
              <w:t>for</w:t>
            </w:r>
            <w:proofErr w:type="spellEnd"/>
            <w:r w:rsidRPr="00BE787E">
              <w:rPr>
                <w:snapToGrid w:val="0"/>
                <w:sz w:val="22"/>
                <w:szCs w:val="22"/>
                <w:lang w:val="lt-LT"/>
              </w:rPr>
              <w:t xml:space="preserve"> </w:t>
            </w:r>
            <w:proofErr w:type="spellStart"/>
            <w:r w:rsidRPr="00BE787E">
              <w:rPr>
                <w:snapToGrid w:val="0"/>
                <w:sz w:val="22"/>
                <w:szCs w:val="22"/>
                <w:lang w:val="lt-LT"/>
              </w:rPr>
              <w:t>infusion</w:t>
            </w:r>
            <w:proofErr w:type="spellEnd"/>
          </w:p>
        </w:tc>
      </w:tr>
      <w:tr w:rsidR="00CD7DBD" w:rsidRPr="00BE787E" w:rsidTr="00A87C3F">
        <w:tc>
          <w:tcPr>
            <w:tcW w:w="2155" w:type="dxa"/>
          </w:tcPr>
          <w:p w:rsidR="00CD7DBD" w:rsidRPr="00BE787E" w:rsidRDefault="00CD7DBD" w:rsidP="00A87C3F">
            <w:pPr>
              <w:widowControl w:val="0"/>
              <w:tabs>
                <w:tab w:val="left" w:pos="567"/>
              </w:tabs>
              <w:rPr>
                <w:snapToGrid w:val="0"/>
                <w:szCs w:val="22"/>
                <w:lang w:val="lt-LT"/>
              </w:rPr>
            </w:pPr>
            <w:r w:rsidRPr="00BE787E">
              <w:rPr>
                <w:snapToGrid w:val="0"/>
                <w:sz w:val="22"/>
                <w:szCs w:val="22"/>
                <w:lang w:val="lt-LT"/>
              </w:rPr>
              <w:t>Estija</w:t>
            </w:r>
          </w:p>
        </w:tc>
        <w:tc>
          <w:tcPr>
            <w:tcW w:w="6663" w:type="dxa"/>
          </w:tcPr>
          <w:p w:rsidR="00CD7DBD" w:rsidRPr="00BE787E" w:rsidRDefault="00CD7DBD" w:rsidP="00A87C3F">
            <w:pPr>
              <w:widowControl w:val="0"/>
              <w:tabs>
                <w:tab w:val="left" w:pos="567"/>
              </w:tabs>
              <w:rPr>
                <w:snapToGrid w:val="0"/>
                <w:szCs w:val="22"/>
                <w:lang w:val="lt-LT"/>
              </w:rPr>
            </w:pPr>
            <w:proofErr w:type="spellStart"/>
            <w:r w:rsidRPr="00BE787E">
              <w:rPr>
                <w:snapToGrid w:val="0"/>
                <w:sz w:val="22"/>
                <w:szCs w:val="22"/>
                <w:lang w:val="lt-LT"/>
              </w:rPr>
              <w:t>Linezolid</w:t>
            </w:r>
            <w:proofErr w:type="spellEnd"/>
            <w:r w:rsidRPr="00BE787E">
              <w:rPr>
                <w:snapToGrid w:val="0"/>
                <w:sz w:val="22"/>
                <w:szCs w:val="22"/>
                <w:lang w:val="lt-LT"/>
              </w:rPr>
              <w:t xml:space="preserve"> </w:t>
            </w:r>
            <w:proofErr w:type="spellStart"/>
            <w:r w:rsidRPr="00BE787E">
              <w:rPr>
                <w:snapToGrid w:val="0"/>
                <w:sz w:val="22"/>
                <w:szCs w:val="22"/>
                <w:lang w:val="lt-LT"/>
              </w:rPr>
              <w:t>Accord</w:t>
            </w:r>
            <w:proofErr w:type="spellEnd"/>
          </w:p>
        </w:tc>
      </w:tr>
      <w:tr w:rsidR="00CD7DBD" w:rsidRPr="00BE787E" w:rsidTr="00A87C3F">
        <w:tc>
          <w:tcPr>
            <w:tcW w:w="2155" w:type="dxa"/>
          </w:tcPr>
          <w:p w:rsidR="00CD7DBD" w:rsidRPr="00BE787E" w:rsidRDefault="00CD7DBD" w:rsidP="00A87C3F">
            <w:pPr>
              <w:widowControl w:val="0"/>
              <w:tabs>
                <w:tab w:val="left" w:pos="567"/>
              </w:tabs>
              <w:rPr>
                <w:snapToGrid w:val="0"/>
                <w:szCs w:val="22"/>
                <w:lang w:val="lt-LT"/>
              </w:rPr>
            </w:pPr>
            <w:r w:rsidRPr="00BE787E">
              <w:rPr>
                <w:snapToGrid w:val="0"/>
                <w:sz w:val="22"/>
                <w:szCs w:val="22"/>
                <w:lang w:val="lt-LT"/>
              </w:rPr>
              <w:t>Ispanija</w:t>
            </w:r>
          </w:p>
        </w:tc>
        <w:tc>
          <w:tcPr>
            <w:tcW w:w="6663" w:type="dxa"/>
          </w:tcPr>
          <w:p w:rsidR="00CD7DBD" w:rsidRPr="00BE787E" w:rsidRDefault="00CD7DBD" w:rsidP="00A87C3F">
            <w:pPr>
              <w:widowControl w:val="0"/>
              <w:tabs>
                <w:tab w:val="left" w:pos="567"/>
              </w:tabs>
              <w:rPr>
                <w:snapToGrid w:val="0"/>
                <w:szCs w:val="22"/>
                <w:lang w:val="lt-LT"/>
              </w:rPr>
            </w:pPr>
            <w:proofErr w:type="spellStart"/>
            <w:r>
              <w:rPr>
                <w:snapToGrid w:val="0"/>
                <w:sz w:val="22"/>
                <w:szCs w:val="22"/>
                <w:lang w:val="lt-LT"/>
              </w:rPr>
              <w:t>Linezolid</w:t>
            </w:r>
            <w:proofErr w:type="spellEnd"/>
            <w:r>
              <w:rPr>
                <w:snapToGrid w:val="0"/>
                <w:sz w:val="22"/>
                <w:szCs w:val="22"/>
                <w:lang w:val="lt-LT"/>
              </w:rPr>
              <w:t xml:space="preserve"> </w:t>
            </w:r>
            <w:proofErr w:type="spellStart"/>
            <w:r>
              <w:rPr>
                <w:snapToGrid w:val="0"/>
                <w:sz w:val="22"/>
                <w:szCs w:val="22"/>
                <w:lang w:val="lt-LT"/>
              </w:rPr>
              <w:t>Accordpharma</w:t>
            </w:r>
            <w:proofErr w:type="spellEnd"/>
            <w:r>
              <w:rPr>
                <w:snapToGrid w:val="0"/>
                <w:sz w:val="22"/>
                <w:szCs w:val="22"/>
                <w:lang w:val="lt-LT"/>
              </w:rPr>
              <w:t xml:space="preserve"> 2 </w:t>
            </w:r>
            <w:r w:rsidRPr="00BE787E">
              <w:rPr>
                <w:snapToGrid w:val="0"/>
                <w:sz w:val="22"/>
                <w:szCs w:val="22"/>
                <w:lang w:val="lt-LT"/>
              </w:rPr>
              <w:t xml:space="preserve">mg/ml </w:t>
            </w:r>
            <w:proofErr w:type="spellStart"/>
            <w:r w:rsidRPr="00BE787E">
              <w:rPr>
                <w:snapToGrid w:val="0"/>
                <w:sz w:val="22"/>
                <w:szCs w:val="22"/>
                <w:lang w:val="lt-LT"/>
              </w:rPr>
              <w:t>solución</w:t>
            </w:r>
            <w:proofErr w:type="spellEnd"/>
            <w:r w:rsidRPr="00BE787E">
              <w:rPr>
                <w:snapToGrid w:val="0"/>
                <w:sz w:val="22"/>
                <w:szCs w:val="22"/>
                <w:lang w:val="lt-LT"/>
              </w:rPr>
              <w:t xml:space="preserve"> para </w:t>
            </w:r>
            <w:proofErr w:type="spellStart"/>
            <w:r w:rsidRPr="00BE787E">
              <w:rPr>
                <w:snapToGrid w:val="0"/>
                <w:sz w:val="22"/>
                <w:szCs w:val="22"/>
                <w:lang w:val="lt-LT"/>
              </w:rPr>
              <w:t>perfusión</w:t>
            </w:r>
            <w:proofErr w:type="spellEnd"/>
            <w:r w:rsidRPr="00BE787E">
              <w:rPr>
                <w:snapToGrid w:val="0"/>
                <w:sz w:val="22"/>
                <w:szCs w:val="22"/>
                <w:lang w:val="lt-LT"/>
              </w:rPr>
              <w:t xml:space="preserve"> EFG</w:t>
            </w:r>
          </w:p>
        </w:tc>
      </w:tr>
      <w:tr w:rsidR="00CD7DBD" w:rsidRPr="00BE787E" w:rsidTr="00A87C3F">
        <w:tc>
          <w:tcPr>
            <w:tcW w:w="2155" w:type="dxa"/>
          </w:tcPr>
          <w:p w:rsidR="00CD7DBD" w:rsidRPr="00BE787E" w:rsidRDefault="00CD7DBD" w:rsidP="00A87C3F">
            <w:pPr>
              <w:widowControl w:val="0"/>
              <w:tabs>
                <w:tab w:val="left" w:pos="567"/>
              </w:tabs>
              <w:rPr>
                <w:snapToGrid w:val="0"/>
                <w:szCs w:val="22"/>
                <w:lang w:val="lt-LT"/>
              </w:rPr>
            </w:pPr>
            <w:r w:rsidRPr="00BE787E">
              <w:rPr>
                <w:snapToGrid w:val="0"/>
                <w:sz w:val="22"/>
                <w:szCs w:val="22"/>
                <w:lang w:val="lt-LT"/>
              </w:rPr>
              <w:t>Italija</w:t>
            </w:r>
          </w:p>
        </w:tc>
        <w:tc>
          <w:tcPr>
            <w:tcW w:w="6663" w:type="dxa"/>
          </w:tcPr>
          <w:p w:rsidR="00CD7DBD" w:rsidRPr="00BE787E" w:rsidRDefault="00CD7DBD" w:rsidP="00A87C3F">
            <w:pPr>
              <w:widowControl w:val="0"/>
              <w:tabs>
                <w:tab w:val="left" w:pos="567"/>
              </w:tabs>
              <w:rPr>
                <w:snapToGrid w:val="0"/>
                <w:szCs w:val="22"/>
                <w:lang w:val="lt-LT"/>
              </w:rPr>
            </w:pPr>
            <w:proofErr w:type="spellStart"/>
            <w:r w:rsidRPr="00BE787E">
              <w:rPr>
                <w:snapToGrid w:val="0"/>
                <w:sz w:val="22"/>
                <w:szCs w:val="22"/>
                <w:lang w:val="lt-LT"/>
              </w:rPr>
              <w:t>Linezolid</w:t>
            </w:r>
            <w:proofErr w:type="spellEnd"/>
            <w:r w:rsidRPr="00BE787E">
              <w:rPr>
                <w:snapToGrid w:val="0"/>
                <w:sz w:val="22"/>
                <w:szCs w:val="22"/>
                <w:lang w:val="lt-LT"/>
              </w:rPr>
              <w:t xml:space="preserve"> </w:t>
            </w:r>
            <w:proofErr w:type="spellStart"/>
            <w:r w:rsidRPr="00BE787E">
              <w:rPr>
                <w:snapToGrid w:val="0"/>
                <w:sz w:val="22"/>
                <w:szCs w:val="22"/>
                <w:lang w:val="lt-LT"/>
              </w:rPr>
              <w:t>Accord</w:t>
            </w:r>
            <w:proofErr w:type="spellEnd"/>
            <w:r w:rsidRPr="00BE787E">
              <w:rPr>
                <w:snapToGrid w:val="0"/>
                <w:sz w:val="22"/>
                <w:szCs w:val="22"/>
                <w:lang w:val="lt-LT"/>
              </w:rPr>
              <w:t xml:space="preserve"> </w:t>
            </w:r>
            <w:proofErr w:type="spellStart"/>
            <w:r w:rsidRPr="00BE787E">
              <w:rPr>
                <w:snapToGrid w:val="0"/>
                <w:sz w:val="22"/>
                <w:szCs w:val="22"/>
                <w:lang w:val="lt-LT"/>
              </w:rPr>
              <w:t>Healthcare</w:t>
            </w:r>
            <w:proofErr w:type="spellEnd"/>
          </w:p>
        </w:tc>
      </w:tr>
      <w:tr w:rsidR="00CD7DBD" w:rsidRPr="00BE787E" w:rsidTr="00A87C3F">
        <w:tc>
          <w:tcPr>
            <w:tcW w:w="2155" w:type="dxa"/>
          </w:tcPr>
          <w:p w:rsidR="00CD7DBD" w:rsidRPr="003B73F4" w:rsidRDefault="00CD7DBD" w:rsidP="00A87C3F">
            <w:pPr>
              <w:widowControl w:val="0"/>
              <w:tabs>
                <w:tab w:val="left" w:pos="567"/>
              </w:tabs>
              <w:rPr>
                <w:snapToGrid w:val="0"/>
                <w:sz w:val="22"/>
                <w:szCs w:val="22"/>
                <w:lang w:val="lt-LT"/>
              </w:rPr>
            </w:pPr>
            <w:r w:rsidRPr="00BE787E">
              <w:rPr>
                <w:snapToGrid w:val="0"/>
                <w:sz w:val="22"/>
                <w:szCs w:val="22"/>
                <w:lang w:val="lt-LT"/>
              </w:rPr>
              <w:t>Jungtinė Karalystė</w:t>
            </w:r>
          </w:p>
          <w:p w:rsidR="00CD7DBD" w:rsidRPr="00BE787E" w:rsidRDefault="00CD7DBD" w:rsidP="00A87C3F">
            <w:pPr>
              <w:widowControl w:val="0"/>
              <w:tabs>
                <w:tab w:val="left" w:pos="567"/>
              </w:tabs>
              <w:rPr>
                <w:snapToGrid w:val="0"/>
                <w:szCs w:val="22"/>
                <w:lang w:val="lt-LT"/>
              </w:rPr>
            </w:pPr>
            <w:r w:rsidRPr="003B73F4">
              <w:rPr>
                <w:snapToGrid w:val="0"/>
                <w:sz w:val="22"/>
                <w:szCs w:val="22"/>
                <w:lang w:val="lt-LT"/>
              </w:rPr>
              <w:t>(Šiaurės Airija)</w:t>
            </w:r>
          </w:p>
        </w:tc>
        <w:tc>
          <w:tcPr>
            <w:tcW w:w="6663" w:type="dxa"/>
          </w:tcPr>
          <w:p w:rsidR="00CD7DBD" w:rsidRPr="00BE787E" w:rsidRDefault="00CD7DBD" w:rsidP="00A87C3F">
            <w:pPr>
              <w:widowControl w:val="0"/>
              <w:tabs>
                <w:tab w:val="left" w:pos="567"/>
              </w:tabs>
              <w:rPr>
                <w:snapToGrid w:val="0"/>
                <w:szCs w:val="22"/>
                <w:lang w:val="lt-LT"/>
              </w:rPr>
            </w:pPr>
            <w:proofErr w:type="spellStart"/>
            <w:r>
              <w:rPr>
                <w:snapToGrid w:val="0"/>
                <w:sz w:val="22"/>
                <w:szCs w:val="22"/>
                <w:lang w:val="lt-LT"/>
              </w:rPr>
              <w:t>Linezolid</w:t>
            </w:r>
            <w:proofErr w:type="spellEnd"/>
            <w:r>
              <w:rPr>
                <w:snapToGrid w:val="0"/>
                <w:sz w:val="22"/>
                <w:szCs w:val="22"/>
                <w:lang w:val="lt-LT"/>
              </w:rPr>
              <w:t xml:space="preserve"> </w:t>
            </w:r>
            <w:proofErr w:type="spellStart"/>
            <w:r>
              <w:rPr>
                <w:snapToGrid w:val="0"/>
                <w:sz w:val="22"/>
                <w:szCs w:val="22"/>
                <w:lang w:val="lt-LT"/>
              </w:rPr>
              <w:t>Accord</w:t>
            </w:r>
            <w:proofErr w:type="spellEnd"/>
            <w:r>
              <w:rPr>
                <w:snapToGrid w:val="0"/>
                <w:sz w:val="22"/>
                <w:szCs w:val="22"/>
                <w:lang w:val="lt-LT"/>
              </w:rPr>
              <w:t xml:space="preserve"> 2 </w:t>
            </w:r>
            <w:r w:rsidRPr="00BE787E">
              <w:rPr>
                <w:snapToGrid w:val="0"/>
                <w:sz w:val="22"/>
                <w:szCs w:val="22"/>
                <w:lang w:val="lt-LT"/>
              </w:rPr>
              <w:t xml:space="preserve">mg/ml </w:t>
            </w:r>
            <w:proofErr w:type="spellStart"/>
            <w:r w:rsidRPr="00BE787E">
              <w:rPr>
                <w:snapToGrid w:val="0"/>
                <w:sz w:val="22"/>
                <w:szCs w:val="22"/>
                <w:lang w:val="lt-LT"/>
              </w:rPr>
              <w:t>solution</w:t>
            </w:r>
            <w:proofErr w:type="spellEnd"/>
            <w:r w:rsidRPr="00BE787E">
              <w:rPr>
                <w:snapToGrid w:val="0"/>
                <w:sz w:val="22"/>
                <w:szCs w:val="22"/>
                <w:lang w:val="lt-LT"/>
              </w:rPr>
              <w:t xml:space="preserve"> </w:t>
            </w:r>
            <w:proofErr w:type="spellStart"/>
            <w:r w:rsidRPr="00BE787E">
              <w:rPr>
                <w:snapToGrid w:val="0"/>
                <w:sz w:val="22"/>
                <w:szCs w:val="22"/>
                <w:lang w:val="lt-LT"/>
              </w:rPr>
              <w:t>for</w:t>
            </w:r>
            <w:proofErr w:type="spellEnd"/>
            <w:r w:rsidRPr="00BE787E">
              <w:rPr>
                <w:snapToGrid w:val="0"/>
                <w:sz w:val="22"/>
                <w:szCs w:val="22"/>
                <w:lang w:val="lt-LT"/>
              </w:rPr>
              <w:t xml:space="preserve"> </w:t>
            </w:r>
            <w:proofErr w:type="spellStart"/>
            <w:r w:rsidRPr="00BE787E">
              <w:rPr>
                <w:snapToGrid w:val="0"/>
                <w:sz w:val="22"/>
                <w:szCs w:val="22"/>
                <w:lang w:val="lt-LT"/>
              </w:rPr>
              <w:t>infusion</w:t>
            </w:r>
            <w:proofErr w:type="spellEnd"/>
          </w:p>
        </w:tc>
      </w:tr>
      <w:tr w:rsidR="00CD7DBD" w:rsidRPr="00BE787E" w:rsidTr="00A87C3F">
        <w:tc>
          <w:tcPr>
            <w:tcW w:w="2155" w:type="dxa"/>
          </w:tcPr>
          <w:p w:rsidR="00CD7DBD" w:rsidRPr="00BE787E" w:rsidRDefault="00CD7DBD" w:rsidP="00A87C3F">
            <w:pPr>
              <w:widowControl w:val="0"/>
              <w:tabs>
                <w:tab w:val="left" w:pos="567"/>
              </w:tabs>
              <w:rPr>
                <w:snapToGrid w:val="0"/>
                <w:szCs w:val="22"/>
                <w:lang w:val="lt-LT"/>
              </w:rPr>
            </w:pPr>
            <w:r w:rsidRPr="00BE787E">
              <w:rPr>
                <w:snapToGrid w:val="0"/>
                <w:sz w:val="22"/>
                <w:szCs w:val="22"/>
                <w:lang w:val="lt-LT"/>
              </w:rPr>
              <w:t>Kipras</w:t>
            </w:r>
          </w:p>
        </w:tc>
        <w:tc>
          <w:tcPr>
            <w:tcW w:w="6663" w:type="dxa"/>
          </w:tcPr>
          <w:p w:rsidR="00CD7DBD" w:rsidRPr="00BE787E" w:rsidRDefault="00CD7DBD" w:rsidP="00A87C3F">
            <w:pPr>
              <w:widowControl w:val="0"/>
              <w:tabs>
                <w:tab w:val="left" w:pos="567"/>
              </w:tabs>
              <w:rPr>
                <w:snapToGrid w:val="0"/>
                <w:szCs w:val="22"/>
                <w:lang w:val="lt-LT"/>
              </w:rPr>
            </w:pPr>
            <w:proofErr w:type="spellStart"/>
            <w:r>
              <w:rPr>
                <w:snapToGrid w:val="0"/>
                <w:sz w:val="22"/>
                <w:szCs w:val="22"/>
                <w:lang w:val="lt-LT"/>
              </w:rPr>
              <w:t>Linezolid</w:t>
            </w:r>
            <w:proofErr w:type="spellEnd"/>
            <w:r>
              <w:rPr>
                <w:snapToGrid w:val="0"/>
                <w:sz w:val="22"/>
                <w:szCs w:val="22"/>
                <w:lang w:val="lt-LT"/>
              </w:rPr>
              <w:t xml:space="preserve"> </w:t>
            </w:r>
            <w:proofErr w:type="spellStart"/>
            <w:r>
              <w:rPr>
                <w:snapToGrid w:val="0"/>
                <w:sz w:val="22"/>
                <w:szCs w:val="22"/>
                <w:lang w:val="lt-LT"/>
              </w:rPr>
              <w:t>Accord</w:t>
            </w:r>
            <w:proofErr w:type="spellEnd"/>
            <w:r>
              <w:rPr>
                <w:snapToGrid w:val="0"/>
                <w:sz w:val="22"/>
                <w:szCs w:val="22"/>
                <w:lang w:val="lt-LT"/>
              </w:rPr>
              <w:t xml:space="preserve"> 2 </w:t>
            </w:r>
            <w:r w:rsidRPr="00BE787E">
              <w:rPr>
                <w:snapToGrid w:val="0"/>
                <w:sz w:val="22"/>
                <w:szCs w:val="22"/>
                <w:lang w:val="lt-LT"/>
              </w:rPr>
              <w:t xml:space="preserve">mg/ml </w:t>
            </w:r>
            <w:proofErr w:type="spellStart"/>
            <w:r w:rsidRPr="00BE787E">
              <w:rPr>
                <w:snapToGrid w:val="0"/>
                <w:sz w:val="22"/>
                <w:szCs w:val="22"/>
                <w:lang w:val="lt-LT"/>
              </w:rPr>
              <w:t>solution</w:t>
            </w:r>
            <w:proofErr w:type="spellEnd"/>
            <w:r w:rsidRPr="00BE787E">
              <w:rPr>
                <w:snapToGrid w:val="0"/>
                <w:sz w:val="22"/>
                <w:szCs w:val="22"/>
                <w:lang w:val="lt-LT"/>
              </w:rPr>
              <w:t xml:space="preserve"> </w:t>
            </w:r>
            <w:proofErr w:type="spellStart"/>
            <w:r w:rsidRPr="00BE787E">
              <w:rPr>
                <w:snapToGrid w:val="0"/>
                <w:sz w:val="22"/>
                <w:szCs w:val="22"/>
                <w:lang w:val="lt-LT"/>
              </w:rPr>
              <w:t>for</w:t>
            </w:r>
            <w:proofErr w:type="spellEnd"/>
            <w:r w:rsidRPr="00BE787E">
              <w:rPr>
                <w:snapToGrid w:val="0"/>
                <w:sz w:val="22"/>
                <w:szCs w:val="22"/>
                <w:lang w:val="lt-LT"/>
              </w:rPr>
              <w:t xml:space="preserve"> </w:t>
            </w:r>
            <w:proofErr w:type="spellStart"/>
            <w:r w:rsidRPr="00BE787E">
              <w:rPr>
                <w:snapToGrid w:val="0"/>
                <w:sz w:val="22"/>
                <w:szCs w:val="22"/>
                <w:lang w:val="lt-LT"/>
              </w:rPr>
              <w:t>infusion</w:t>
            </w:r>
            <w:proofErr w:type="spellEnd"/>
          </w:p>
        </w:tc>
      </w:tr>
      <w:tr w:rsidR="00CD7DBD" w:rsidRPr="00BE787E" w:rsidTr="00A87C3F">
        <w:tc>
          <w:tcPr>
            <w:tcW w:w="2155" w:type="dxa"/>
          </w:tcPr>
          <w:p w:rsidR="00CD7DBD" w:rsidRPr="00BE787E" w:rsidRDefault="00CD7DBD" w:rsidP="00A87C3F">
            <w:pPr>
              <w:widowControl w:val="0"/>
              <w:tabs>
                <w:tab w:val="left" w:pos="567"/>
              </w:tabs>
              <w:rPr>
                <w:snapToGrid w:val="0"/>
                <w:szCs w:val="22"/>
                <w:lang w:val="lt-LT"/>
              </w:rPr>
            </w:pPr>
            <w:r w:rsidRPr="00BE787E">
              <w:rPr>
                <w:snapToGrid w:val="0"/>
                <w:sz w:val="22"/>
                <w:szCs w:val="22"/>
                <w:lang w:val="lt-LT"/>
              </w:rPr>
              <w:t>Kroatija</w:t>
            </w:r>
          </w:p>
        </w:tc>
        <w:tc>
          <w:tcPr>
            <w:tcW w:w="6663" w:type="dxa"/>
          </w:tcPr>
          <w:p w:rsidR="00CD7DBD" w:rsidRPr="00BE787E" w:rsidRDefault="00CD7DBD" w:rsidP="00A87C3F">
            <w:pPr>
              <w:widowControl w:val="0"/>
              <w:tabs>
                <w:tab w:val="left" w:pos="567"/>
              </w:tabs>
              <w:rPr>
                <w:snapToGrid w:val="0"/>
                <w:szCs w:val="22"/>
                <w:lang w:val="lt-LT"/>
              </w:rPr>
            </w:pPr>
            <w:proofErr w:type="spellStart"/>
            <w:r w:rsidRPr="00BE787E">
              <w:rPr>
                <w:snapToGrid w:val="0"/>
                <w:sz w:val="22"/>
                <w:szCs w:val="22"/>
                <w:lang w:val="lt-LT"/>
              </w:rPr>
              <w:t>Linezolid</w:t>
            </w:r>
            <w:proofErr w:type="spellEnd"/>
            <w:r w:rsidRPr="00BE787E">
              <w:rPr>
                <w:snapToGrid w:val="0"/>
                <w:sz w:val="22"/>
                <w:szCs w:val="22"/>
                <w:lang w:val="lt-LT"/>
              </w:rPr>
              <w:t xml:space="preserve"> </w:t>
            </w:r>
            <w:proofErr w:type="spellStart"/>
            <w:r w:rsidRPr="00BE787E">
              <w:rPr>
                <w:snapToGrid w:val="0"/>
                <w:sz w:val="22"/>
                <w:szCs w:val="22"/>
                <w:lang w:val="lt-LT"/>
              </w:rPr>
              <w:t>Accord</w:t>
            </w:r>
            <w:proofErr w:type="spellEnd"/>
            <w:r w:rsidRPr="00BE787E">
              <w:rPr>
                <w:snapToGrid w:val="0"/>
                <w:sz w:val="22"/>
                <w:szCs w:val="22"/>
                <w:lang w:val="lt-LT"/>
              </w:rPr>
              <w:t xml:space="preserve"> 2</w:t>
            </w:r>
            <w:r>
              <w:rPr>
                <w:snapToGrid w:val="0"/>
                <w:sz w:val="22"/>
                <w:szCs w:val="22"/>
                <w:lang w:val="lt-LT"/>
              </w:rPr>
              <w:t> </w:t>
            </w:r>
            <w:r w:rsidRPr="00BE787E">
              <w:rPr>
                <w:snapToGrid w:val="0"/>
                <w:sz w:val="22"/>
                <w:szCs w:val="22"/>
                <w:lang w:val="lt-LT"/>
              </w:rPr>
              <w:t xml:space="preserve">mg/ml </w:t>
            </w:r>
            <w:proofErr w:type="spellStart"/>
            <w:r w:rsidRPr="00BE787E">
              <w:rPr>
                <w:snapToGrid w:val="0"/>
                <w:sz w:val="22"/>
                <w:szCs w:val="22"/>
                <w:lang w:val="lt-LT"/>
              </w:rPr>
              <w:t>solution</w:t>
            </w:r>
            <w:proofErr w:type="spellEnd"/>
            <w:r w:rsidRPr="00BE787E">
              <w:rPr>
                <w:snapToGrid w:val="0"/>
                <w:sz w:val="22"/>
                <w:szCs w:val="22"/>
                <w:lang w:val="lt-LT"/>
              </w:rPr>
              <w:t xml:space="preserve"> </w:t>
            </w:r>
            <w:proofErr w:type="spellStart"/>
            <w:r w:rsidRPr="00BE787E">
              <w:rPr>
                <w:snapToGrid w:val="0"/>
                <w:sz w:val="22"/>
                <w:szCs w:val="22"/>
                <w:lang w:val="lt-LT"/>
              </w:rPr>
              <w:t>for</w:t>
            </w:r>
            <w:proofErr w:type="spellEnd"/>
            <w:r w:rsidRPr="00BE787E">
              <w:rPr>
                <w:snapToGrid w:val="0"/>
                <w:sz w:val="22"/>
                <w:szCs w:val="22"/>
                <w:lang w:val="lt-LT"/>
              </w:rPr>
              <w:t xml:space="preserve"> </w:t>
            </w:r>
            <w:proofErr w:type="spellStart"/>
            <w:r w:rsidRPr="00BE787E">
              <w:rPr>
                <w:snapToGrid w:val="0"/>
                <w:sz w:val="22"/>
                <w:szCs w:val="22"/>
                <w:lang w:val="lt-LT"/>
              </w:rPr>
              <w:t>infusion</w:t>
            </w:r>
            <w:proofErr w:type="spellEnd"/>
          </w:p>
        </w:tc>
      </w:tr>
      <w:tr w:rsidR="00CD7DBD" w:rsidRPr="00BE787E" w:rsidTr="00A87C3F">
        <w:tc>
          <w:tcPr>
            <w:tcW w:w="2155" w:type="dxa"/>
          </w:tcPr>
          <w:p w:rsidR="00CD7DBD" w:rsidRPr="00BE787E" w:rsidRDefault="00CD7DBD" w:rsidP="00A87C3F">
            <w:pPr>
              <w:widowControl w:val="0"/>
              <w:tabs>
                <w:tab w:val="left" w:pos="567"/>
              </w:tabs>
              <w:rPr>
                <w:snapToGrid w:val="0"/>
                <w:szCs w:val="22"/>
                <w:lang w:val="lt-LT"/>
              </w:rPr>
            </w:pPr>
            <w:r w:rsidRPr="00BE787E">
              <w:rPr>
                <w:snapToGrid w:val="0"/>
                <w:sz w:val="22"/>
                <w:szCs w:val="22"/>
                <w:lang w:val="lt-LT"/>
              </w:rPr>
              <w:t>Latvija</w:t>
            </w:r>
          </w:p>
        </w:tc>
        <w:tc>
          <w:tcPr>
            <w:tcW w:w="6663" w:type="dxa"/>
          </w:tcPr>
          <w:p w:rsidR="00CD7DBD" w:rsidRPr="00BE787E" w:rsidRDefault="00CD7DBD" w:rsidP="00A87C3F">
            <w:pPr>
              <w:widowControl w:val="0"/>
              <w:tabs>
                <w:tab w:val="left" w:pos="567"/>
              </w:tabs>
              <w:rPr>
                <w:snapToGrid w:val="0"/>
                <w:szCs w:val="22"/>
                <w:lang w:val="lt-LT"/>
              </w:rPr>
            </w:pPr>
            <w:proofErr w:type="spellStart"/>
            <w:r w:rsidRPr="00BE787E">
              <w:rPr>
                <w:snapToGrid w:val="0"/>
                <w:sz w:val="22"/>
                <w:szCs w:val="22"/>
                <w:lang w:val="lt-LT"/>
              </w:rPr>
              <w:t>Linezolid</w:t>
            </w:r>
            <w:proofErr w:type="spellEnd"/>
            <w:r w:rsidRPr="00BE787E">
              <w:rPr>
                <w:snapToGrid w:val="0"/>
                <w:sz w:val="22"/>
                <w:szCs w:val="22"/>
                <w:lang w:val="lt-LT"/>
              </w:rPr>
              <w:t xml:space="preserve"> </w:t>
            </w:r>
            <w:proofErr w:type="spellStart"/>
            <w:r w:rsidRPr="00BE787E">
              <w:rPr>
                <w:snapToGrid w:val="0"/>
                <w:sz w:val="22"/>
                <w:szCs w:val="22"/>
                <w:lang w:val="lt-LT"/>
              </w:rPr>
              <w:t>Accord</w:t>
            </w:r>
            <w:proofErr w:type="spellEnd"/>
            <w:r w:rsidRPr="00BE787E">
              <w:rPr>
                <w:snapToGrid w:val="0"/>
                <w:sz w:val="22"/>
                <w:szCs w:val="22"/>
                <w:lang w:val="lt-LT"/>
              </w:rPr>
              <w:t xml:space="preserve"> 2</w:t>
            </w:r>
            <w:r>
              <w:rPr>
                <w:snapToGrid w:val="0"/>
                <w:sz w:val="22"/>
                <w:szCs w:val="22"/>
                <w:lang w:val="lt-LT"/>
              </w:rPr>
              <w:t> </w:t>
            </w:r>
            <w:r w:rsidRPr="00BE787E">
              <w:rPr>
                <w:snapToGrid w:val="0"/>
                <w:sz w:val="22"/>
                <w:szCs w:val="22"/>
                <w:lang w:val="lt-LT"/>
              </w:rPr>
              <w:t xml:space="preserve">mg/ml </w:t>
            </w:r>
            <w:proofErr w:type="spellStart"/>
            <w:r w:rsidRPr="00BE787E">
              <w:rPr>
                <w:snapToGrid w:val="0"/>
                <w:sz w:val="22"/>
                <w:szCs w:val="22"/>
                <w:lang w:val="lt-LT"/>
              </w:rPr>
              <w:t>šķīdums</w:t>
            </w:r>
            <w:proofErr w:type="spellEnd"/>
            <w:r w:rsidRPr="00BE787E">
              <w:rPr>
                <w:snapToGrid w:val="0"/>
                <w:sz w:val="22"/>
                <w:szCs w:val="22"/>
                <w:lang w:val="lt-LT"/>
              </w:rPr>
              <w:t xml:space="preserve"> </w:t>
            </w:r>
            <w:proofErr w:type="spellStart"/>
            <w:r w:rsidRPr="00BE787E">
              <w:rPr>
                <w:snapToGrid w:val="0"/>
                <w:sz w:val="22"/>
                <w:szCs w:val="22"/>
                <w:lang w:val="lt-LT"/>
              </w:rPr>
              <w:t>infūzijām</w:t>
            </w:r>
            <w:proofErr w:type="spellEnd"/>
          </w:p>
        </w:tc>
      </w:tr>
      <w:tr w:rsidR="00CD7DBD" w:rsidRPr="00BE787E" w:rsidTr="00A87C3F">
        <w:tc>
          <w:tcPr>
            <w:tcW w:w="2155" w:type="dxa"/>
          </w:tcPr>
          <w:p w:rsidR="00CD7DBD" w:rsidRPr="00BE787E" w:rsidRDefault="00CD7DBD" w:rsidP="00A87C3F">
            <w:pPr>
              <w:widowControl w:val="0"/>
              <w:tabs>
                <w:tab w:val="left" w:pos="567"/>
              </w:tabs>
              <w:rPr>
                <w:snapToGrid w:val="0"/>
                <w:szCs w:val="22"/>
                <w:lang w:val="lt-LT"/>
              </w:rPr>
            </w:pPr>
            <w:r w:rsidRPr="00BE787E">
              <w:rPr>
                <w:snapToGrid w:val="0"/>
                <w:sz w:val="22"/>
                <w:szCs w:val="22"/>
                <w:lang w:val="lt-LT"/>
              </w:rPr>
              <w:t>Lenkija</w:t>
            </w:r>
          </w:p>
        </w:tc>
        <w:tc>
          <w:tcPr>
            <w:tcW w:w="6663" w:type="dxa"/>
          </w:tcPr>
          <w:p w:rsidR="00CD7DBD" w:rsidRPr="00BE787E" w:rsidRDefault="00CD7DBD" w:rsidP="00A87C3F">
            <w:pPr>
              <w:widowControl w:val="0"/>
              <w:tabs>
                <w:tab w:val="left" w:pos="567"/>
              </w:tabs>
              <w:rPr>
                <w:snapToGrid w:val="0"/>
                <w:szCs w:val="22"/>
                <w:lang w:val="lt-LT"/>
              </w:rPr>
            </w:pPr>
            <w:proofErr w:type="spellStart"/>
            <w:r w:rsidRPr="00BE787E">
              <w:rPr>
                <w:snapToGrid w:val="0"/>
                <w:sz w:val="22"/>
                <w:szCs w:val="22"/>
                <w:lang w:val="lt-LT"/>
              </w:rPr>
              <w:t>Linezolid</w:t>
            </w:r>
            <w:proofErr w:type="spellEnd"/>
            <w:r w:rsidRPr="00BE787E">
              <w:rPr>
                <w:snapToGrid w:val="0"/>
                <w:sz w:val="22"/>
                <w:szCs w:val="22"/>
                <w:lang w:val="lt-LT"/>
              </w:rPr>
              <w:t xml:space="preserve"> </w:t>
            </w:r>
            <w:proofErr w:type="spellStart"/>
            <w:r w:rsidRPr="00BE787E">
              <w:rPr>
                <w:snapToGrid w:val="0"/>
                <w:sz w:val="22"/>
                <w:szCs w:val="22"/>
                <w:lang w:val="lt-LT"/>
              </w:rPr>
              <w:t>Accord</w:t>
            </w:r>
            <w:proofErr w:type="spellEnd"/>
          </w:p>
        </w:tc>
      </w:tr>
      <w:tr w:rsidR="00CD7DBD" w:rsidRPr="00BE787E" w:rsidTr="00A87C3F">
        <w:tc>
          <w:tcPr>
            <w:tcW w:w="2155" w:type="dxa"/>
          </w:tcPr>
          <w:p w:rsidR="00CD7DBD" w:rsidRPr="00BE787E" w:rsidRDefault="00CD7DBD" w:rsidP="00A87C3F">
            <w:pPr>
              <w:widowControl w:val="0"/>
              <w:tabs>
                <w:tab w:val="left" w:pos="567"/>
              </w:tabs>
              <w:rPr>
                <w:snapToGrid w:val="0"/>
                <w:szCs w:val="22"/>
                <w:lang w:val="lt-LT"/>
              </w:rPr>
            </w:pPr>
            <w:r w:rsidRPr="00BE787E">
              <w:rPr>
                <w:snapToGrid w:val="0"/>
                <w:sz w:val="22"/>
                <w:szCs w:val="22"/>
                <w:lang w:val="lt-LT"/>
              </w:rPr>
              <w:t>Lietuva</w:t>
            </w:r>
          </w:p>
        </w:tc>
        <w:tc>
          <w:tcPr>
            <w:tcW w:w="6663" w:type="dxa"/>
          </w:tcPr>
          <w:p w:rsidR="00CD7DBD" w:rsidRPr="00BE787E" w:rsidRDefault="00CD7DBD" w:rsidP="00A87C3F">
            <w:pPr>
              <w:widowControl w:val="0"/>
              <w:tabs>
                <w:tab w:val="left" w:pos="567"/>
              </w:tabs>
              <w:rPr>
                <w:snapToGrid w:val="0"/>
                <w:szCs w:val="22"/>
                <w:lang w:val="lt-LT"/>
              </w:rPr>
            </w:pPr>
            <w:proofErr w:type="spellStart"/>
            <w:r>
              <w:rPr>
                <w:snapToGrid w:val="0"/>
                <w:sz w:val="22"/>
                <w:szCs w:val="22"/>
                <w:lang w:val="lt-LT"/>
              </w:rPr>
              <w:t>Linezolid</w:t>
            </w:r>
            <w:proofErr w:type="spellEnd"/>
            <w:r>
              <w:rPr>
                <w:snapToGrid w:val="0"/>
                <w:sz w:val="22"/>
                <w:szCs w:val="22"/>
                <w:lang w:val="lt-LT"/>
              </w:rPr>
              <w:t xml:space="preserve"> </w:t>
            </w:r>
            <w:proofErr w:type="spellStart"/>
            <w:r>
              <w:rPr>
                <w:snapToGrid w:val="0"/>
                <w:sz w:val="22"/>
                <w:szCs w:val="22"/>
                <w:lang w:val="lt-LT"/>
              </w:rPr>
              <w:t>Accord</w:t>
            </w:r>
            <w:proofErr w:type="spellEnd"/>
            <w:r>
              <w:rPr>
                <w:snapToGrid w:val="0"/>
                <w:sz w:val="22"/>
                <w:szCs w:val="22"/>
                <w:lang w:val="lt-LT"/>
              </w:rPr>
              <w:t xml:space="preserve"> 2 </w:t>
            </w:r>
            <w:r w:rsidRPr="00BE787E">
              <w:rPr>
                <w:snapToGrid w:val="0"/>
                <w:sz w:val="22"/>
                <w:szCs w:val="22"/>
                <w:lang w:val="lt-LT"/>
              </w:rPr>
              <w:t>mg/ml infuzinis tirpalas</w:t>
            </w:r>
          </w:p>
        </w:tc>
      </w:tr>
      <w:tr w:rsidR="00CD7DBD" w:rsidRPr="00BE787E" w:rsidTr="00A87C3F">
        <w:tc>
          <w:tcPr>
            <w:tcW w:w="2155" w:type="dxa"/>
          </w:tcPr>
          <w:p w:rsidR="00CD7DBD" w:rsidRPr="00BE787E" w:rsidRDefault="00CD7DBD" w:rsidP="00A87C3F">
            <w:pPr>
              <w:widowControl w:val="0"/>
              <w:tabs>
                <w:tab w:val="left" w:pos="567"/>
              </w:tabs>
              <w:rPr>
                <w:snapToGrid w:val="0"/>
                <w:szCs w:val="22"/>
                <w:lang w:val="lt-LT"/>
              </w:rPr>
            </w:pPr>
            <w:r w:rsidRPr="00BE787E">
              <w:rPr>
                <w:snapToGrid w:val="0"/>
                <w:sz w:val="22"/>
                <w:szCs w:val="22"/>
                <w:lang w:val="lt-LT"/>
              </w:rPr>
              <w:t>Malta</w:t>
            </w:r>
          </w:p>
        </w:tc>
        <w:tc>
          <w:tcPr>
            <w:tcW w:w="6663" w:type="dxa"/>
          </w:tcPr>
          <w:p w:rsidR="00CD7DBD" w:rsidRPr="00BE787E" w:rsidRDefault="00CD7DBD" w:rsidP="00A87C3F">
            <w:pPr>
              <w:widowControl w:val="0"/>
              <w:tabs>
                <w:tab w:val="left" w:pos="567"/>
              </w:tabs>
              <w:rPr>
                <w:snapToGrid w:val="0"/>
                <w:szCs w:val="22"/>
                <w:lang w:val="lt-LT"/>
              </w:rPr>
            </w:pPr>
            <w:proofErr w:type="spellStart"/>
            <w:r>
              <w:rPr>
                <w:snapToGrid w:val="0"/>
                <w:sz w:val="22"/>
                <w:szCs w:val="22"/>
                <w:lang w:val="lt-LT"/>
              </w:rPr>
              <w:t>Linezolid</w:t>
            </w:r>
            <w:proofErr w:type="spellEnd"/>
            <w:r>
              <w:rPr>
                <w:snapToGrid w:val="0"/>
                <w:sz w:val="22"/>
                <w:szCs w:val="22"/>
                <w:lang w:val="lt-LT"/>
              </w:rPr>
              <w:t xml:space="preserve"> </w:t>
            </w:r>
            <w:proofErr w:type="spellStart"/>
            <w:r>
              <w:rPr>
                <w:snapToGrid w:val="0"/>
                <w:sz w:val="22"/>
                <w:szCs w:val="22"/>
                <w:lang w:val="lt-LT"/>
              </w:rPr>
              <w:t>Accord</w:t>
            </w:r>
            <w:proofErr w:type="spellEnd"/>
            <w:r>
              <w:rPr>
                <w:snapToGrid w:val="0"/>
                <w:sz w:val="22"/>
                <w:szCs w:val="22"/>
                <w:lang w:val="lt-LT"/>
              </w:rPr>
              <w:t xml:space="preserve"> 2 </w:t>
            </w:r>
            <w:r w:rsidRPr="00BE787E">
              <w:rPr>
                <w:snapToGrid w:val="0"/>
                <w:sz w:val="22"/>
                <w:szCs w:val="22"/>
                <w:lang w:val="lt-LT"/>
              </w:rPr>
              <w:t xml:space="preserve">mg/ml </w:t>
            </w:r>
            <w:proofErr w:type="spellStart"/>
            <w:r w:rsidRPr="00BE787E">
              <w:rPr>
                <w:snapToGrid w:val="0"/>
                <w:sz w:val="22"/>
                <w:szCs w:val="22"/>
                <w:lang w:val="lt-LT"/>
              </w:rPr>
              <w:t>solution</w:t>
            </w:r>
            <w:proofErr w:type="spellEnd"/>
            <w:r w:rsidRPr="00BE787E">
              <w:rPr>
                <w:snapToGrid w:val="0"/>
                <w:sz w:val="22"/>
                <w:szCs w:val="22"/>
                <w:lang w:val="lt-LT"/>
              </w:rPr>
              <w:t xml:space="preserve"> </w:t>
            </w:r>
            <w:proofErr w:type="spellStart"/>
            <w:r w:rsidRPr="00BE787E">
              <w:rPr>
                <w:snapToGrid w:val="0"/>
                <w:sz w:val="22"/>
                <w:szCs w:val="22"/>
                <w:lang w:val="lt-LT"/>
              </w:rPr>
              <w:t>for</w:t>
            </w:r>
            <w:proofErr w:type="spellEnd"/>
            <w:r w:rsidRPr="00BE787E">
              <w:rPr>
                <w:snapToGrid w:val="0"/>
                <w:sz w:val="22"/>
                <w:szCs w:val="22"/>
                <w:lang w:val="lt-LT"/>
              </w:rPr>
              <w:t xml:space="preserve"> </w:t>
            </w:r>
            <w:proofErr w:type="spellStart"/>
            <w:r w:rsidRPr="00BE787E">
              <w:rPr>
                <w:snapToGrid w:val="0"/>
                <w:sz w:val="22"/>
                <w:szCs w:val="22"/>
                <w:lang w:val="lt-LT"/>
              </w:rPr>
              <w:t>infusion</w:t>
            </w:r>
            <w:proofErr w:type="spellEnd"/>
          </w:p>
        </w:tc>
      </w:tr>
      <w:tr w:rsidR="00CD7DBD" w:rsidRPr="00BE787E" w:rsidTr="00A87C3F">
        <w:tc>
          <w:tcPr>
            <w:tcW w:w="2155" w:type="dxa"/>
          </w:tcPr>
          <w:p w:rsidR="00CD7DBD" w:rsidRPr="00BE787E" w:rsidRDefault="00CD7DBD" w:rsidP="00A87C3F">
            <w:pPr>
              <w:widowControl w:val="0"/>
              <w:tabs>
                <w:tab w:val="left" w:pos="567"/>
              </w:tabs>
              <w:rPr>
                <w:snapToGrid w:val="0"/>
                <w:szCs w:val="22"/>
                <w:lang w:val="lt-LT"/>
              </w:rPr>
            </w:pPr>
            <w:r w:rsidRPr="00BE787E">
              <w:rPr>
                <w:snapToGrid w:val="0"/>
                <w:sz w:val="22"/>
                <w:szCs w:val="22"/>
                <w:lang w:val="lt-LT"/>
              </w:rPr>
              <w:t>Norvegija</w:t>
            </w:r>
          </w:p>
        </w:tc>
        <w:tc>
          <w:tcPr>
            <w:tcW w:w="6663" w:type="dxa"/>
          </w:tcPr>
          <w:p w:rsidR="00CD7DBD" w:rsidRPr="00BE787E" w:rsidRDefault="00CD7DBD" w:rsidP="00A87C3F">
            <w:pPr>
              <w:widowControl w:val="0"/>
              <w:tabs>
                <w:tab w:val="left" w:pos="567"/>
              </w:tabs>
              <w:rPr>
                <w:snapToGrid w:val="0"/>
                <w:szCs w:val="22"/>
                <w:lang w:val="lt-LT"/>
              </w:rPr>
            </w:pPr>
            <w:proofErr w:type="spellStart"/>
            <w:r w:rsidRPr="00BE787E">
              <w:rPr>
                <w:snapToGrid w:val="0"/>
                <w:sz w:val="22"/>
                <w:szCs w:val="22"/>
                <w:lang w:val="lt-LT"/>
              </w:rPr>
              <w:t>Linezolid</w:t>
            </w:r>
            <w:proofErr w:type="spellEnd"/>
            <w:r w:rsidRPr="00BE787E">
              <w:rPr>
                <w:snapToGrid w:val="0"/>
                <w:sz w:val="22"/>
                <w:szCs w:val="22"/>
                <w:lang w:val="lt-LT"/>
              </w:rPr>
              <w:t xml:space="preserve"> </w:t>
            </w:r>
            <w:proofErr w:type="spellStart"/>
            <w:r w:rsidRPr="00BE787E">
              <w:rPr>
                <w:snapToGrid w:val="0"/>
                <w:sz w:val="22"/>
                <w:szCs w:val="22"/>
                <w:lang w:val="lt-LT"/>
              </w:rPr>
              <w:t>Accord</w:t>
            </w:r>
            <w:proofErr w:type="spellEnd"/>
          </w:p>
        </w:tc>
      </w:tr>
      <w:tr w:rsidR="00CD7DBD" w:rsidRPr="00BE787E" w:rsidTr="00A87C3F">
        <w:tc>
          <w:tcPr>
            <w:tcW w:w="2155" w:type="dxa"/>
          </w:tcPr>
          <w:p w:rsidR="00CD7DBD" w:rsidRPr="00BE787E" w:rsidRDefault="00CD7DBD" w:rsidP="00A87C3F">
            <w:pPr>
              <w:widowControl w:val="0"/>
              <w:tabs>
                <w:tab w:val="left" w:pos="567"/>
              </w:tabs>
              <w:rPr>
                <w:snapToGrid w:val="0"/>
                <w:szCs w:val="22"/>
                <w:lang w:val="lt-LT"/>
              </w:rPr>
            </w:pPr>
            <w:r w:rsidRPr="00BE787E">
              <w:rPr>
                <w:snapToGrid w:val="0"/>
                <w:sz w:val="22"/>
                <w:szCs w:val="22"/>
                <w:lang w:val="lt-LT"/>
              </w:rPr>
              <w:t>Portugalija</w:t>
            </w:r>
          </w:p>
        </w:tc>
        <w:tc>
          <w:tcPr>
            <w:tcW w:w="6663" w:type="dxa"/>
          </w:tcPr>
          <w:p w:rsidR="00CD7DBD" w:rsidRPr="00BE787E" w:rsidRDefault="00CD7DBD" w:rsidP="00A87C3F">
            <w:pPr>
              <w:widowControl w:val="0"/>
              <w:tabs>
                <w:tab w:val="left" w:pos="567"/>
              </w:tabs>
              <w:rPr>
                <w:snapToGrid w:val="0"/>
                <w:szCs w:val="22"/>
                <w:lang w:val="lt-LT"/>
              </w:rPr>
            </w:pPr>
            <w:proofErr w:type="spellStart"/>
            <w:r w:rsidRPr="00BE787E">
              <w:rPr>
                <w:snapToGrid w:val="0"/>
                <w:sz w:val="22"/>
                <w:szCs w:val="22"/>
                <w:lang w:val="lt-LT"/>
              </w:rPr>
              <w:t>Linezolida</w:t>
            </w:r>
            <w:proofErr w:type="spellEnd"/>
            <w:r w:rsidRPr="00BE787E">
              <w:rPr>
                <w:snapToGrid w:val="0"/>
                <w:sz w:val="22"/>
                <w:szCs w:val="22"/>
                <w:lang w:val="lt-LT"/>
              </w:rPr>
              <w:t xml:space="preserve"> </w:t>
            </w:r>
            <w:proofErr w:type="spellStart"/>
            <w:r w:rsidRPr="00BE787E">
              <w:rPr>
                <w:snapToGrid w:val="0"/>
                <w:sz w:val="22"/>
                <w:szCs w:val="22"/>
                <w:lang w:val="lt-LT"/>
              </w:rPr>
              <w:t>Accordpharma</w:t>
            </w:r>
            <w:proofErr w:type="spellEnd"/>
          </w:p>
        </w:tc>
      </w:tr>
      <w:tr w:rsidR="00CD7DBD" w:rsidRPr="00BE787E" w:rsidTr="00A87C3F">
        <w:tc>
          <w:tcPr>
            <w:tcW w:w="2155" w:type="dxa"/>
          </w:tcPr>
          <w:p w:rsidR="00CD7DBD" w:rsidRPr="00BE787E" w:rsidRDefault="00CD7DBD" w:rsidP="00A87C3F">
            <w:pPr>
              <w:widowControl w:val="0"/>
              <w:tabs>
                <w:tab w:val="left" w:pos="567"/>
              </w:tabs>
              <w:rPr>
                <w:snapToGrid w:val="0"/>
                <w:szCs w:val="22"/>
                <w:lang w:val="lt-LT"/>
              </w:rPr>
            </w:pPr>
            <w:r w:rsidRPr="00BE787E">
              <w:rPr>
                <w:snapToGrid w:val="0"/>
                <w:sz w:val="22"/>
                <w:szCs w:val="22"/>
                <w:lang w:val="lt-LT"/>
              </w:rPr>
              <w:t>Rumunija</w:t>
            </w:r>
          </w:p>
        </w:tc>
        <w:tc>
          <w:tcPr>
            <w:tcW w:w="6663" w:type="dxa"/>
          </w:tcPr>
          <w:p w:rsidR="00CD7DBD" w:rsidRPr="00BE787E" w:rsidRDefault="00CD7DBD" w:rsidP="00A87C3F">
            <w:pPr>
              <w:widowControl w:val="0"/>
              <w:tabs>
                <w:tab w:val="left" w:pos="567"/>
              </w:tabs>
              <w:rPr>
                <w:snapToGrid w:val="0"/>
                <w:szCs w:val="22"/>
                <w:lang w:val="lt-LT"/>
              </w:rPr>
            </w:pPr>
            <w:proofErr w:type="spellStart"/>
            <w:r w:rsidRPr="00BE787E">
              <w:rPr>
                <w:snapToGrid w:val="0"/>
                <w:sz w:val="22"/>
                <w:szCs w:val="22"/>
                <w:lang w:val="lt-LT"/>
              </w:rPr>
              <w:t>Linezolid</w:t>
            </w:r>
            <w:proofErr w:type="spellEnd"/>
            <w:r w:rsidRPr="00BE787E">
              <w:rPr>
                <w:snapToGrid w:val="0"/>
                <w:sz w:val="22"/>
                <w:szCs w:val="22"/>
                <w:lang w:val="lt-LT"/>
              </w:rPr>
              <w:t xml:space="preserve"> </w:t>
            </w:r>
            <w:proofErr w:type="spellStart"/>
            <w:r w:rsidRPr="00BE787E">
              <w:rPr>
                <w:snapToGrid w:val="0"/>
                <w:sz w:val="22"/>
                <w:szCs w:val="22"/>
                <w:lang w:val="lt-LT"/>
              </w:rPr>
              <w:t>Accord</w:t>
            </w:r>
            <w:proofErr w:type="spellEnd"/>
            <w:r w:rsidRPr="00BE787E">
              <w:rPr>
                <w:snapToGrid w:val="0"/>
                <w:sz w:val="22"/>
                <w:szCs w:val="22"/>
                <w:lang w:val="lt-LT"/>
              </w:rPr>
              <w:t xml:space="preserve"> 2</w:t>
            </w:r>
            <w:r>
              <w:rPr>
                <w:snapToGrid w:val="0"/>
                <w:sz w:val="22"/>
                <w:szCs w:val="22"/>
                <w:lang w:val="lt-LT"/>
              </w:rPr>
              <w:t> </w:t>
            </w:r>
            <w:r w:rsidRPr="00BE787E">
              <w:rPr>
                <w:snapToGrid w:val="0"/>
                <w:sz w:val="22"/>
                <w:szCs w:val="22"/>
                <w:lang w:val="lt-LT"/>
              </w:rPr>
              <w:t xml:space="preserve">mg/ml </w:t>
            </w:r>
            <w:proofErr w:type="spellStart"/>
            <w:r w:rsidRPr="00BE787E">
              <w:rPr>
                <w:snapToGrid w:val="0"/>
                <w:sz w:val="22"/>
                <w:szCs w:val="22"/>
                <w:lang w:val="lt-LT"/>
              </w:rPr>
              <w:t>solutie</w:t>
            </w:r>
            <w:proofErr w:type="spellEnd"/>
            <w:r w:rsidRPr="00BE787E">
              <w:rPr>
                <w:snapToGrid w:val="0"/>
                <w:sz w:val="22"/>
                <w:szCs w:val="22"/>
                <w:lang w:val="lt-LT"/>
              </w:rPr>
              <w:t xml:space="preserve"> </w:t>
            </w:r>
            <w:proofErr w:type="spellStart"/>
            <w:r w:rsidRPr="00BE787E">
              <w:rPr>
                <w:snapToGrid w:val="0"/>
                <w:sz w:val="22"/>
                <w:szCs w:val="22"/>
                <w:lang w:val="lt-LT"/>
              </w:rPr>
              <w:t>perfuzabila</w:t>
            </w:r>
            <w:proofErr w:type="spellEnd"/>
          </w:p>
        </w:tc>
      </w:tr>
      <w:tr w:rsidR="00CD7DBD" w:rsidRPr="00BE787E" w:rsidTr="00A87C3F">
        <w:tc>
          <w:tcPr>
            <w:tcW w:w="2155" w:type="dxa"/>
          </w:tcPr>
          <w:p w:rsidR="00CD7DBD" w:rsidRPr="00BE787E" w:rsidRDefault="00CD7DBD" w:rsidP="00A87C3F">
            <w:pPr>
              <w:widowControl w:val="0"/>
              <w:tabs>
                <w:tab w:val="left" w:pos="567"/>
              </w:tabs>
              <w:rPr>
                <w:snapToGrid w:val="0"/>
                <w:szCs w:val="22"/>
                <w:lang w:val="lt-LT"/>
              </w:rPr>
            </w:pPr>
            <w:r w:rsidRPr="00BE787E">
              <w:rPr>
                <w:snapToGrid w:val="0"/>
                <w:sz w:val="22"/>
                <w:szCs w:val="22"/>
                <w:lang w:val="lt-LT"/>
              </w:rPr>
              <w:t>Slovakija</w:t>
            </w:r>
          </w:p>
        </w:tc>
        <w:tc>
          <w:tcPr>
            <w:tcW w:w="6663" w:type="dxa"/>
          </w:tcPr>
          <w:p w:rsidR="00CD7DBD" w:rsidRPr="00BE787E" w:rsidRDefault="00CD7DBD" w:rsidP="00A87C3F">
            <w:pPr>
              <w:widowControl w:val="0"/>
              <w:tabs>
                <w:tab w:val="left" w:pos="567"/>
              </w:tabs>
              <w:rPr>
                <w:snapToGrid w:val="0"/>
                <w:szCs w:val="22"/>
                <w:lang w:val="lt-LT"/>
              </w:rPr>
            </w:pPr>
            <w:proofErr w:type="spellStart"/>
            <w:r>
              <w:rPr>
                <w:snapToGrid w:val="0"/>
                <w:sz w:val="22"/>
                <w:szCs w:val="22"/>
                <w:lang w:val="lt-LT"/>
              </w:rPr>
              <w:t>Linezolid</w:t>
            </w:r>
            <w:proofErr w:type="spellEnd"/>
            <w:r>
              <w:rPr>
                <w:snapToGrid w:val="0"/>
                <w:sz w:val="22"/>
                <w:szCs w:val="22"/>
                <w:lang w:val="lt-LT"/>
              </w:rPr>
              <w:t xml:space="preserve"> </w:t>
            </w:r>
            <w:proofErr w:type="spellStart"/>
            <w:r>
              <w:rPr>
                <w:snapToGrid w:val="0"/>
                <w:sz w:val="22"/>
                <w:szCs w:val="22"/>
                <w:lang w:val="lt-LT"/>
              </w:rPr>
              <w:t>Accord</w:t>
            </w:r>
            <w:proofErr w:type="spellEnd"/>
            <w:r>
              <w:rPr>
                <w:snapToGrid w:val="0"/>
                <w:sz w:val="22"/>
                <w:szCs w:val="22"/>
                <w:lang w:val="lt-LT"/>
              </w:rPr>
              <w:t xml:space="preserve"> 2 </w:t>
            </w:r>
            <w:r w:rsidRPr="00BE787E">
              <w:rPr>
                <w:snapToGrid w:val="0"/>
                <w:sz w:val="22"/>
                <w:szCs w:val="22"/>
                <w:lang w:val="lt-LT"/>
              </w:rPr>
              <w:t xml:space="preserve">mg/ml </w:t>
            </w:r>
            <w:proofErr w:type="spellStart"/>
            <w:r w:rsidRPr="00BE787E">
              <w:rPr>
                <w:snapToGrid w:val="0"/>
                <w:sz w:val="22"/>
                <w:szCs w:val="22"/>
                <w:lang w:val="lt-LT"/>
              </w:rPr>
              <w:t>infúzny</w:t>
            </w:r>
            <w:proofErr w:type="spellEnd"/>
            <w:r w:rsidRPr="00BE787E">
              <w:rPr>
                <w:snapToGrid w:val="0"/>
                <w:sz w:val="22"/>
                <w:szCs w:val="22"/>
                <w:lang w:val="lt-LT"/>
              </w:rPr>
              <w:t xml:space="preserve"> </w:t>
            </w:r>
            <w:proofErr w:type="spellStart"/>
            <w:r w:rsidRPr="00BE787E">
              <w:rPr>
                <w:snapToGrid w:val="0"/>
                <w:sz w:val="22"/>
                <w:szCs w:val="22"/>
                <w:lang w:val="lt-LT"/>
              </w:rPr>
              <w:t>roztok</w:t>
            </w:r>
            <w:proofErr w:type="spellEnd"/>
          </w:p>
        </w:tc>
      </w:tr>
      <w:tr w:rsidR="00CD7DBD" w:rsidRPr="00BE787E" w:rsidTr="00A87C3F">
        <w:tc>
          <w:tcPr>
            <w:tcW w:w="2155" w:type="dxa"/>
          </w:tcPr>
          <w:p w:rsidR="00CD7DBD" w:rsidRPr="00BE787E" w:rsidRDefault="00CD7DBD" w:rsidP="00A87C3F">
            <w:pPr>
              <w:widowControl w:val="0"/>
              <w:tabs>
                <w:tab w:val="left" w:pos="567"/>
              </w:tabs>
              <w:rPr>
                <w:snapToGrid w:val="0"/>
                <w:szCs w:val="22"/>
                <w:lang w:val="lt-LT"/>
              </w:rPr>
            </w:pPr>
            <w:r w:rsidRPr="00BE787E">
              <w:rPr>
                <w:snapToGrid w:val="0"/>
                <w:sz w:val="22"/>
                <w:szCs w:val="22"/>
                <w:lang w:val="lt-LT"/>
              </w:rPr>
              <w:t>Slovėnija</w:t>
            </w:r>
          </w:p>
        </w:tc>
        <w:tc>
          <w:tcPr>
            <w:tcW w:w="6663" w:type="dxa"/>
          </w:tcPr>
          <w:p w:rsidR="00CD7DBD" w:rsidRPr="00BE787E" w:rsidRDefault="00CD7DBD" w:rsidP="00A87C3F">
            <w:pPr>
              <w:widowControl w:val="0"/>
              <w:tabs>
                <w:tab w:val="left" w:pos="567"/>
              </w:tabs>
              <w:rPr>
                <w:snapToGrid w:val="0"/>
                <w:szCs w:val="22"/>
                <w:lang w:val="lt-LT"/>
              </w:rPr>
            </w:pPr>
            <w:proofErr w:type="spellStart"/>
            <w:r>
              <w:rPr>
                <w:snapToGrid w:val="0"/>
                <w:sz w:val="22"/>
                <w:szCs w:val="22"/>
                <w:lang w:val="lt-LT"/>
              </w:rPr>
              <w:t>Linezolid</w:t>
            </w:r>
            <w:proofErr w:type="spellEnd"/>
            <w:r>
              <w:rPr>
                <w:snapToGrid w:val="0"/>
                <w:sz w:val="22"/>
                <w:szCs w:val="22"/>
                <w:lang w:val="lt-LT"/>
              </w:rPr>
              <w:t xml:space="preserve"> </w:t>
            </w:r>
            <w:proofErr w:type="spellStart"/>
            <w:r>
              <w:rPr>
                <w:snapToGrid w:val="0"/>
                <w:sz w:val="22"/>
                <w:szCs w:val="22"/>
                <w:lang w:val="lt-LT"/>
              </w:rPr>
              <w:t>Accord</w:t>
            </w:r>
            <w:proofErr w:type="spellEnd"/>
            <w:r>
              <w:rPr>
                <w:snapToGrid w:val="0"/>
                <w:sz w:val="22"/>
                <w:szCs w:val="22"/>
                <w:lang w:val="lt-LT"/>
              </w:rPr>
              <w:t xml:space="preserve"> 2 </w:t>
            </w:r>
            <w:r w:rsidRPr="00BE787E">
              <w:rPr>
                <w:snapToGrid w:val="0"/>
                <w:sz w:val="22"/>
                <w:szCs w:val="22"/>
                <w:lang w:val="lt-LT"/>
              </w:rPr>
              <w:t xml:space="preserve">mg/ml </w:t>
            </w:r>
            <w:proofErr w:type="spellStart"/>
            <w:r w:rsidRPr="00BE787E">
              <w:rPr>
                <w:snapToGrid w:val="0"/>
                <w:sz w:val="22"/>
                <w:szCs w:val="22"/>
                <w:lang w:val="lt-LT"/>
              </w:rPr>
              <w:t>raztopina</w:t>
            </w:r>
            <w:proofErr w:type="spellEnd"/>
            <w:r w:rsidRPr="00BE787E">
              <w:rPr>
                <w:snapToGrid w:val="0"/>
                <w:sz w:val="22"/>
                <w:szCs w:val="22"/>
                <w:lang w:val="lt-LT"/>
              </w:rPr>
              <w:t xml:space="preserve"> </w:t>
            </w:r>
            <w:proofErr w:type="spellStart"/>
            <w:r w:rsidRPr="00BE787E">
              <w:rPr>
                <w:snapToGrid w:val="0"/>
                <w:sz w:val="22"/>
                <w:szCs w:val="22"/>
                <w:lang w:val="lt-LT"/>
              </w:rPr>
              <w:t>za</w:t>
            </w:r>
            <w:proofErr w:type="spellEnd"/>
            <w:r w:rsidRPr="00BE787E">
              <w:rPr>
                <w:snapToGrid w:val="0"/>
                <w:sz w:val="22"/>
                <w:szCs w:val="22"/>
                <w:lang w:val="lt-LT"/>
              </w:rPr>
              <w:t xml:space="preserve"> </w:t>
            </w:r>
            <w:proofErr w:type="spellStart"/>
            <w:r w:rsidRPr="00BE787E">
              <w:rPr>
                <w:snapToGrid w:val="0"/>
                <w:sz w:val="22"/>
                <w:szCs w:val="22"/>
                <w:lang w:val="lt-LT"/>
              </w:rPr>
              <w:t>infundiranje</w:t>
            </w:r>
            <w:proofErr w:type="spellEnd"/>
          </w:p>
        </w:tc>
      </w:tr>
      <w:tr w:rsidR="00CD7DBD" w:rsidRPr="00BE787E" w:rsidTr="00A87C3F">
        <w:tc>
          <w:tcPr>
            <w:tcW w:w="2155" w:type="dxa"/>
          </w:tcPr>
          <w:p w:rsidR="00CD7DBD" w:rsidRPr="00BE787E" w:rsidRDefault="00CD7DBD" w:rsidP="00A87C3F">
            <w:pPr>
              <w:widowControl w:val="0"/>
              <w:tabs>
                <w:tab w:val="left" w:pos="567"/>
              </w:tabs>
              <w:rPr>
                <w:snapToGrid w:val="0"/>
                <w:szCs w:val="22"/>
                <w:lang w:val="lt-LT"/>
              </w:rPr>
            </w:pPr>
            <w:r w:rsidRPr="00BE787E">
              <w:rPr>
                <w:snapToGrid w:val="0"/>
                <w:sz w:val="22"/>
                <w:szCs w:val="22"/>
                <w:lang w:val="lt-LT"/>
              </w:rPr>
              <w:t>Suomija</w:t>
            </w:r>
          </w:p>
        </w:tc>
        <w:tc>
          <w:tcPr>
            <w:tcW w:w="6663" w:type="dxa"/>
          </w:tcPr>
          <w:p w:rsidR="00CD7DBD" w:rsidRPr="00BE787E" w:rsidRDefault="00CD7DBD" w:rsidP="00A87C3F">
            <w:pPr>
              <w:widowControl w:val="0"/>
              <w:tabs>
                <w:tab w:val="left" w:pos="567"/>
              </w:tabs>
              <w:rPr>
                <w:snapToGrid w:val="0"/>
                <w:szCs w:val="22"/>
                <w:lang w:val="lt-LT" w:eastAsia="en-US"/>
              </w:rPr>
            </w:pPr>
            <w:proofErr w:type="spellStart"/>
            <w:r w:rsidRPr="00BE787E">
              <w:rPr>
                <w:snapToGrid w:val="0"/>
                <w:sz w:val="22"/>
                <w:szCs w:val="22"/>
                <w:lang w:val="lt-LT" w:eastAsia="en-US"/>
              </w:rPr>
              <w:t>Linezolid</w:t>
            </w:r>
            <w:proofErr w:type="spellEnd"/>
            <w:r w:rsidRPr="00BE787E">
              <w:rPr>
                <w:snapToGrid w:val="0"/>
                <w:sz w:val="22"/>
                <w:szCs w:val="22"/>
                <w:lang w:val="lt-LT" w:eastAsia="en-US"/>
              </w:rPr>
              <w:t xml:space="preserve"> </w:t>
            </w:r>
            <w:proofErr w:type="spellStart"/>
            <w:r w:rsidRPr="00BE787E">
              <w:rPr>
                <w:snapToGrid w:val="0"/>
                <w:sz w:val="22"/>
                <w:szCs w:val="22"/>
                <w:lang w:val="lt-LT" w:eastAsia="en-US"/>
              </w:rPr>
              <w:t>Accord</w:t>
            </w:r>
            <w:proofErr w:type="spellEnd"/>
            <w:r w:rsidRPr="00BE787E">
              <w:rPr>
                <w:snapToGrid w:val="0"/>
                <w:sz w:val="22"/>
                <w:szCs w:val="22"/>
                <w:lang w:val="lt-LT" w:eastAsia="en-US"/>
              </w:rPr>
              <w:t xml:space="preserve"> 2</w:t>
            </w:r>
            <w:r>
              <w:rPr>
                <w:snapToGrid w:val="0"/>
                <w:sz w:val="22"/>
                <w:szCs w:val="22"/>
                <w:lang w:val="lt-LT" w:eastAsia="en-US"/>
              </w:rPr>
              <w:t> </w:t>
            </w:r>
            <w:r w:rsidRPr="00BE787E">
              <w:rPr>
                <w:snapToGrid w:val="0"/>
                <w:sz w:val="22"/>
                <w:szCs w:val="22"/>
                <w:lang w:val="lt-LT" w:eastAsia="en-US"/>
              </w:rPr>
              <w:t xml:space="preserve">mg/ml </w:t>
            </w:r>
            <w:proofErr w:type="spellStart"/>
            <w:r w:rsidRPr="00BE787E">
              <w:rPr>
                <w:snapToGrid w:val="0"/>
                <w:sz w:val="22"/>
                <w:szCs w:val="22"/>
                <w:lang w:val="lt-LT" w:eastAsia="en-US"/>
              </w:rPr>
              <w:t>infuusioneste</w:t>
            </w:r>
            <w:proofErr w:type="spellEnd"/>
            <w:r w:rsidRPr="00BE787E">
              <w:rPr>
                <w:snapToGrid w:val="0"/>
                <w:sz w:val="22"/>
                <w:szCs w:val="22"/>
                <w:lang w:val="lt-LT" w:eastAsia="en-US"/>
              </w:rPr>
              <w:t xml:space="preserve">, </w:t>
            </w:r>
            <w:proofErr w:type="spellStart"/>
            <w:r w:rsidRPr="00BE787E">
              <w:rPr>
                <w:snapToGrid w:val="0"/>
                <w:sz w:val="22"/>
                <w:szCs w:val="22"/>
                <w:lang w:val="lt-LT" w:eastAsia="en-US"/>
              </w:rPr>
              <w:t>liuos</w:t>
            </w:r>
            <w:proofErr w:type="spellEnd"/>
          </w:p>
        </w:tc>
      </w:tr>
      <w:tr w:rsidR="00CD7DBD" w:rsidRPr="00BE787E" w:rsidTr="00A87C3F">
        <w:tc>
          <w:tcPr>
            <w:tcW w:w="2155" w:type="dxa"/>
          </w:tcPr>
          <w:p w:rsidR="00CD7DBD" w:rsidRPr="00BE787E" w:rsidRDefault="00CD7DBD" w:rsidP="00A87C3F">
            <w:pPr>
              <w:widowControl w:val="0"/>
              <w:tabs>
                <w:tab w:val="left" w:pos="567"/>
              </w:tabs>
              <w:rPr>
                <w:snapToGrid w:val="0"/>
                <w:szCs w:val="22"/>
                <w:lang w:val="lt-LT"/>
              </w:rPr>
            </w:pPr>
            <w:r w:rsidRPr="00BE787E">
              <w:rPr>
                <w:snapToGrid w:val="0"/>
                <w:sz w:val="22"/>
                <w:szCs w:val="22"/>
                <w:lang w:val="lt-LT"/>
              </w:rPr>
              <w:t>Švedija</w:t>
            </w:r>
          </w:p>
        </w:tc>
        <w:tc>
          <w:tcPr>
            <w:tcW w:w="6663" w:type="dxa"/>
          </w:tcPr>
          <w:p w:rsidR="00CD7DBD" w:rsidRPr="00BE787E" w:rsidRDefault="00CD7DBD" w:rsidP="00A87C3F">
            <w:pPr>
              <w:widowControl w:val="0"/>
              <w:tabs>
                <w:tab w:val="left" w:pos="567"/>
              </w:tabs>
              <w:rPr>
                <w:snapToGrid w:val="0"/>
                <w:szCs w:val="22"/>
                <w:lang w:val="lt-LT" w:eastAsia="en-US"/>
              </w:rPr>
            </w:pPr>
            <w:proofErr w:type="spellStart"/>
            <w:r>
              <w:rPr>
                <w:snapToGrid w:val="0"/>
                <w:sz w:val="22"/>
                <w:szCs w:val="22"/>
                <w:lang w:val="lt-LT" w:eastAsia="en-US"/>
              </w:rPr>
              <w:t>Linezolid</w:t>
            </w:r>
            <w:proofErr w:type="spellEnd"/>
            <w:r>
              <w:rPr>
                <w:snapToGrid w:val="0"/>
                <w:sz w:val="22"/>
                <w:szCs w:val="22"/>
                <w:lang w:val="lt-LT" w:eastAsia="en-US"/>
              </w:rPr>
              <w:t xml:space="preserve"> </w:t>
            </w:r>
            <w:proofErr w:type="spellStart"/>
            <w:r>
              <w:rPr>
                <w:snapToGrid w:val="0"/>
                <w:sz w:val="22"/>
                <w:szCs w:val="22"/>
                <w:lang w:val="lt-LT" w:eastAsia="en-US"/>
              </w:rPr>
              <w:t>Accord</w:t>
            </w:r>
            <w:proofErr w:type="spellEnd"/>
            <w:r>
              <w:rPr>
                <w:snapToGrid w:val="0"/>
                <w:sz w:val="22"/>
                <w:szCs w:val="22"/>
                <w:lang w:val="lt-LT" w:eastAsia="en-US"/>
              </w:rPr>
              <w:t xml:space="preserve"> 2 </w:t>
            </w:r>
            <w:r w:rsidRPr="00BE787E">
              <w:rPr>
                <w:snapToGrid w:val="0"/>
                <w:sz w:val="22"/>
                <w:szCs w:val="22"/>
                <w:lang w:val="lt-LT" w:eastAsia="en-US"/>
              </w:rPr>
              <w:t xml:space="preserve">mg/ml </w:t>
            </w:r>
            <w:proofErr w:type="spellStart"/>
            <w:r w:rsidRPr="00BE787E">
              <w:rPr>
                <w:snapToGrid w:val="0"/>
                <w:sz w:val="22"/>
                <w:szCs w:val="22"/>
                <w:lang w:val="lt-LT" w:eastAsia="en-US"/>
              </w:rPr>
              <w:t>solution</w:t>
            </w:r>
            <w:proofErr w:type="spellEnd"/>
            <w:r w:rsidRPr="00BE787E">
              <w:rPr>
                <w:snapToGrid w:val="0"/>
                <w:sz w:val="22"/>
                <w:szCs w:val="22"/>
                <w:lang w:val="lt-LT" w:eastAsia="en-US"/>
              </w:rPr>
              <w:t xml:space="preserve"> </w:t>
            </w:r>
            <w:proofErr w:type="spellStart"/>
            <w:r w:rsidRPr="00BE787E">
              <w:rPr>
                <w:snapToGrid w:val="0"/>
                <w:sz w:val="22"/>
                <w:szCs w:val="22"/>
                <w:lang w:val="lt-LT" w:eastAsia="en-US"/>
              </w:rPr>
              <w:t>for</w:t>
            </w:r>
            <w:proofErr w:type="spellEnd"/>
            <w:r w:rsidRPr="00BE787E">
              <w:rPr>
                <w:snapToGrid w:val="0"/>
                <w:sz w:val="22"/>
                <w:szCs w:val="22"/>
                <w:lang w:val="lt-LT" w:eastAsia="en-US"/>
              </w:rPr>
              <w:t xml:space="preserve"> </w:t>
            </w:r>
            <w:proofErr w:type="spellStart"/>
            <w:r w:rsidRPr="00BE787E">
              <w:rPr>
                <w:snapToGrid w:val="0"/>
                <w:sz w:val="22"/>
                <w:szCs w:val="22"/>
                <w:lang w:val="lt-LT" w:eastAsia="en-US"/>
              </w:rPr>
              <w:t>infusion</w:t>
            </w:r>
            <w:proofErr w:type="spellEnd"/>
          </w:p>
        </w:tc>
      </w:tr>
      <w:tr w:rsidR="00CD7DBD" w:rsidRPr="00BE787E" w:rsidTr="00A87C3F">
        <w:tc>
          <w:tcPr>
            <w:tcW w:w="2155" w:type="dxa"/>
          </w:tcPr>
          <w:p w:rsidR="00CD7DBD" w:rsidRPr="00BE787E" w:rsidRDefault="00CD7DBD" w:rsidP="00A87C3F">
            <w:pPr>
              <w:widowControl w:val="0"/>
              <w:tabs>
                <w:tab w:val="left" w:pos="567"/>
              </w:tabs>
              <w:rPr>
                <w:snapToGrid w:val="0"/>
                <w:szCs w:val="22"/>
                <w:lang w:val="lt-LT"/>
              </w:rPr>
            </w:pPr>
            <w:r w:rsidRPr="00BE787E">
              <w:rPr>
                <w:snapToGrid w:val="0"/>
                <w:sz w:val="22"/>
                <w:szCs w:val="22"/>
                <w:lang w:val="lt-LT"/>
              </w:rPr>
              <w:t>Vokietija</w:t>
            </w:r>
          </w:p>
        </w:tc>
        <w:tc>
          <w:tcPr>
            <w:tcW w:w="6663" w:type="dxa"/>
          </w:tcPr>
          <w:p w:rsidR="00CD7DBD" w:rsidRPr="00BE787E" w:rsidRDefault="00CD7DBD" w:rsidP="00A87C3F">
            <w:pPr>
              <w:widowControl w:val="0"/>
              <w:tabs>
                <w:tab w:val="left" w:pos="567"/>
              </w:tabs>
              <w:rPr>
                <w:snapToGrid w:val="0"/>
                <w:szCs w:val="22"/>
                <w:lang w:val="lt-LT" w:eastAsia="en-US"/>
              </w:rPr>
            </w:pPr>
            <w:proofErr w:type="spellStart"/>
            <w:r w:rsidRPr="00BE787E">
              <w:rPr>
                <w:snapToGrid w:val="0"/>
                <w:sz w:val="22"/>
                <w:szCs w:val="22"/>
                <w:lang w:val="lt-LT" w:eastAsia="en-US"/>
              </w:rPr>
              <w:t>Linezolid</w:t>
            </w:r>
            <w:proofErr w:type="spellEnd"/>
            <w:r w:rsidRPr="00BE787E">
              <w:rPr>
                <w:snapToGrid w:val="0"/>
                <w:sz w:val="22"/>
                <w:szCs w:val="22"/>
                <w:lang w:val="lt-LT" w:eastAsia="en-US"/>
              </w:rPr>
              <w:t xml:space="preserve"> </w:t>
            </w:r>
            <w:proofErr w:type="spellStart"/>
            <w:r w:rsidRPr="00BE787E">
              <w:rPr>
                <w:snapToGrid w:val="0"/>
                <w:sz w:val="22"/>
                <w:szCs w:val="22"/>
                <w:lang w:val="lt-LT" w:eastAsia="en-US"/>
              </w:rPr>
              <w:t>Accord</w:t>
            </w:r>
            <w:proofErr w:type="spellEnd"/>
            <w:r w:rsidRPr="00BE787E">
              <w:rPr>
                <w:snapToGrid w:val="0"/>
                <w:sz w:val="22"/>
                <w:szCs w:val="22"/>
                <w:lang w:val="lt-LT" w:eastAsia="en-US"/>
              </w:rPr>
              <w:t xml:space="preserve"> 2</w:t>
            </w:r>
            <w:r>
              <w:rPr>
                <w:snapToGrid w:val="0"/>
                <w:sz w:val="22"/>
                <w:szCs w:val="22"/>
                <w:lang w:val="lt-LT" w:eastAsia="en-US"/>
              </w:rPr>
              <w:t> </w:t>
            </w:r>
            <w:r w:rsidRPr="00BE787E">
              <w:rPr>
                <w:snapToGrid w:val="0"/>
                <w:sz w:val="22"/>
                <w:szCs w:val="22"/>
                <w:lang w:val="lt-LT" w:eastAsia="en-US"/>
              </w:rPr>
              <w:t xml:space="preserve">mg/ml </w:t>
            </w:r>
            <w:proofErr w:type="spellStart"/>
            <w:r w:rsidRPr="00BE787E">
              <w:rPr>
                <w:snapToGrid w:val="0"/>
                <w:sz w:val="22"/>
                <w:szCs w:val="22"/>
                <w:lang w:val="lt-LT" w:eastAsia="en-US"/>
              </w:rPr>
              <w:t>Infusionslösung</w:t>
            </w:r>
            <w:proofErr w:type="spellEnd"/>
          </w:p>
        </w:tc>
      </w:tr>
    </w:tbl>
    <w:p w:rsidR="00CD7DBD" w:rsidRPr="00BE787E" w:rsidRDefault="00CD7DBD" w:rsidP="00CD7DBD">
      <w:pPr>
        <w:widowControl w:val="0"/>
        <w:tabs>
          <w:tab w:val="left" w:pos="567"/>
        </w:tabs>
        <w:ind w:left="567" w:hanging="567"/>
        <w:rPr>
          <w:snapToGrid w:val="0"/>
          <w:sz w:val="22"/>
          <w:szCs w:val="22"/>
          <w:lang w:val="lt-LT" w:eastAsia="en-US"/>
        </w:rPr>
      </w:pPr>
    </w:p>
    <w:p w:rsidR="00CD7DBD" w:rsidRPr="00BE787E" w:rsidRDefault="00CD7DBD" w:rsidP="00CD7DBD">
      <w:pPr>
        <w:widowControl w:val="0"/>
        <w:tabs>
          <w:tab w:val="left" w:pos="567"/>
        </w:tabs>
        <w:ind w:left="567" w:hanging="567"/>
        <w:rPr>
          <w:snapToGrid w:val="0"/>
          <w:sz w:val="22"/>
          <w:szCs w:val="22"/>
          <w:lang w:val="lt-LT" w:eastAsia="en-US"/>
        </w:rPr>
      </w:pPr>
    </w:p>
    <w:p w:rsidR="00CD7DBD" w:rsidRPr="00BE787E" w:rsidRDefault="00CD7DBD" w:rsidP="00CD7DBD">
      <w:pPr>
        <w:widowControl w:val="0"/>
        <w:numPr>
          <w:ilvl w:val="12"/>
          <w:numId w:val="0"/>
        </w:numPr>
        <w:ind w:right="-2"/>
        <w:rPr>
          <w:b/>
          <w:snapToGrid w:val="0"/>
          <w:sz w:val="22"/>
          <w:szCs w:val="22"/>
          <w:lang w:val="lt-LT" w:eastAsia="en-US"/>
        </w:rPr>
      </w:pPr>
      <w:r w:rsidRPr="00BE787E">
        <w:rPr>
          <w:b/>
          <w:snapToGrid w:val="0"/>
          <w:sz w:val="22"/>
          <w:szCs w:val="22"/>
          <w:lang w:val="lt-LT" w:eastAsia="en-US"/>
        </w:rPr>
        <w:t>Šis pakuotės lapelis paskutinį kartą peržiūrėtas</w:t>
      </w:r>
      <w:r>
        <w:rPr>
          <w:b/>
          <w:snapToGrid w:val="0"/>
          <w:sz w:val="22"/>
          <w:szCs w:val="22"/>
          <w:lang w:val="lt-LT" w:eastAsia="en-US"/>
        </w:rPr>
        <w:t xml:space="preserve"> 2023-01-20.</w:t>
      </w:r>
    </w:p>
    <w:p w:rsidR="00CD7DBD" w:rsidRPr="00BE787E" w:rsidRDefault="00CD7DBD" w:rsidP="00CD7DBD">
      <w:pPr>
        <w:widowControl w:val="0"/>
        <w:numPr>
          <w:ilvl w:val="12"/>
          <w:numId w:val="0"/>
        </w:numPr>
        <w:tabs>
          <w:tab w:val="left" w:pos="567"/>
        </w:tabs>
        <w:ind w:right="-2"/>
        <w:rPr>
          <w:i/>
          <w:snapToGrid w:val="0"/>
          <w:sz w:val="22"/>
          <w:szCs w:val="22"/>
          <w:lang w:val="lt-LT" w:eastAsia="en-US"/>
        </w:rPr>
      </w:pPr>
    </w:p>
    <w:p w:rsidR="00CD7DBD" w:rsidRPr="00BE787E" w:rsidRDefault="00CD7DBD" w:rsidP="00CD7DBD">
      <w:pPr>
        <w:widowControl w:val="0"/>
        <w:numPr>
          <w:ilvl w:val="12"/>
          <w:numId w:val="0"/>
        </w:numPr>
        <w:tabs>
          <w:tab w:val="left" w:pos="567"/>
        </w:tabs>
        <w:ind w:right="-2"/>
        <w:rPr>
          <w:snapToGrid w:val="0"/>
          <w:sz w:val="22"/>
          <w:szCs w:val="22"/>
          <w:lang w:val="lt-LT" w:eastAsia="en-US"/>
        </w:rPr>
      </w:pPr>
    </w:p>
    <w:p w:rsidR="00CD7DBD" w:rsidRPr="00BE787E" w:rsidRDefault="00CD7DBD" w:rsidP="00CD7DBD">
      <w:pPr>
        <w:widowControl w:val="0"/>
        <w:numPr>
          <w:ilvl w:val="12"/>
          <w:numId w:val="0"/>
        </w:numPr>
        <w:tabs>
          <w:tab w:val="left" w:pos="567"/>
        </w:tabs>
        <w:ind w:right="-2"/>
        <w:rPr>
          <w:snapToGrid w:val="0"/>
          <w:sz w:val="22"/>
          <w:szCs w:val="22"/>
          <w:lang w:val="lt-LT" w:eastAsia="en-US"/>
        </w:rPr>
      </w:pPr>
      <w:r w:rsidRPr="00BE787E">
        <w:rPr>
          <w:snapToGrid w:val="0"/>
          <w:sz w:val="22"/>
          <w:szCs w:val="22"/>
          <w:lang w:val="lt-LT" w:eastAsia="en-US"/>
        </w:rPr>
        <w:t>Išsami informacija apie šį vaistą pateikiama Valstybinės vaistų kontrolės tarnybos prie Lietuvos Respublikos sveikatos apsaugos ministerijos tinklalapyje</w:t>
      </w:r>
      <w:r w:rsidRPr="00BE787E">
        <w:rPr>
          <w:i/>
          <w:snapToGrid w:val="0"/>
          <w:sz w:val="22"/>
          <w:szCs w:val="22"/>
          <w:lang w:val="lt-LT" w:eastAsia="en-US"/>
        </w:rPr>
        <w:t xml:space="preserve"> </w:t>
      </w:r>
      <w:hyperlink r:id="rId5" w:history="1">
        <w:r w:rsidRPr="00BE787E">
          <w:rPr>
            <w:rFonts w:eastAsia="SimSun"/>
            <w:snapToGrid w:val="0"/>
            <w:color w:val="0000FF"/>
            <w:sz w:val="22"/>
            <w:szCs w:val="22"/>
            <w:u w:val="single"/>
            <w:lang w:val="lt-LT" w:eastAsia="en-US"/>
          </w:rPr>
          <w:t>http://www.vvkt.lt/</w:t>
        </w:r>
      </w:hyperlink>
      <w:r w:rsidRPr="00BE787E">
        <w:rPr>
          <w:snapToGrid w:val="0"/>
          <w:sz w:val="22"/>
          <w:szCs w:val="22"/>
          <w:lang w:val="lt-LT" w:eastAsia="en-US"/>
        </w:rPr>
        <w:t>.</w:t>
      </w:r>
    </w:p>
    <w:p w:rsidR="00CD7DBD" w:rsidRPr="00BE787E" w:rsidRDefault="00CD7DBD" w:rsidP="00CD7DBD">
      <w:pPr>
        <w:widowControl w:val="0"/>
        <w:tabs>
          <w:tab w:val="left" w:pos="567"/>
        </w:tabs>
        <w:rPr>
          <w:snapToGrid w:val="0"/>
          <w:sz w:val="22"/>
          <w:szCs w:val="22"/>
          <w:lang w:val="lt-LT" w:eastAsia="en-US"/>
        </w:rPr>
      </w:pPr>
    </w:p>
    <w:p w:rsidR="00CD7DBD" w:rsidRPr="00BE787E" w:rsidRDefault="00CD7DBD" w:rsidP="00CD7DBD">
      <w:pPr>
        <w:widowControl w:val="0"/>
        <w:numPr>
          <w:ilvl w:val="12"/>
          <w:numId w:val="0"/>
        </w:numPr>
        <w:tabs>
          <w:tab w:val="left" w:pos="567"/>
        </w:tabs>
        <w:ind w:right="-2"/>
        <w:rPr>
          <w:snapToGrid w:val="0"/>
          <w:sz w:val="22"/>
          <w:szCs w:val="22"/>
          <w:lang w:val="lt-LT" w:eastAsia="en-US"/>
        </w:rPr>
      </w:pPr>
      <w:r w:rsidRPr="00BE787E">
        <w:rPr>
          <w:snapToGrid w:val="0"/>
          <w:sz w:val="22"/>
          <w:szCs w:val="22"/>
          <w:lang w:val="lt-LT" w:eastAsia="en-US"/>
        </w:rPr>
        <w:t>---------------------------------------------------------------------------------------------------------------------------</w:t>
      </w:r>
    </w:p>
    <w:p w:rsidR="00CD7DBD" w:rsidRPr="00BE787E" w:rsidRDefault="00CD7DBD" w:rsidP="00CD7DBD">
      <w:pPr>
        <w:widowControl w:val="0"/>
        <w:numPr>
          <w:ilvl w:val="12"/>
          <w:numId w:val="0"/>
        </w:numPr>
        <w:tabs>
          <w:tab w:val="left" w:pos="567"/>
          <w:tab w:val="left" w:pos="2657"/>
        </w:tabs>
        <w:ind w:right="-28"/>
        <w:rPr>
          <w:snapToGrid w:val="0"/>
          <w:sz w:val="22"/>
          <w:szCs w:val="22"/>
          <w:lang w:val="lt-LT" w:eastAsia="en-US"/>
        </w:rPr>
      </w:pPr>
    </w:p>
    <w:p w:rsidR="00CD7DBD" w:rsidRPr="006F1CB1" w:rsidRDefault="00CD7DBD" w:rsidP="00CD7DBD">
      <w:pPr>
        <w:widowControl w:val="0"/>
        <w:numPr>
          <w:ilvl w:val="12"/>
          <w:numId w:val="0"/>
        </w:numPr>
        <w:tabs>
          <w:tab w:val="left" w:pos="567"/>
          <w:tab w:val="left" w:pos="2657"/>
        </w:tabs>
        <w:ind w:left="-37" w:right="-28"/>
        <w:rPr>
          <w:b/>
          <w:i/>
          <w:snapToGrid w:val="0"/>
          <w:color w:val="008000"/>
          <w:sz w:val="22"/>
          <w:szCs w:val="22"/>
          <w:lang w:val="lt-LT" w:eastAsia="en-US"/>
        </w:rPr>
      </w:pPr>
      <w:r w:rsidRPr="006F1CB1">
        <w:rPr>
          <w:b/>
          <w:snapToGrid w:val="0"/>
          <w:sz w:val="22"/>
          <w:szCs w:val="22"/>
          <w:lang w:val="lt-LT" w:eastAsia="en-US"/>
        </w:rPr>
        <w:t>Toliau pateikta informacija skirta tik sveikatos priežiūros specialistams</w:t>
      </w:r>
      <w:r w:rsidRPr="003B73F4">
        <w:rPr>
          <w:b/>
          <w:snapToGrid w:val="0"/>
          <w:sz w:val="22"/>
          <w:szCs w:val="22"/>
          <w:lang w:val="lt-LT" w:eastAsia="en-US"/>
        </w:rPr>
        <w:t>.</w:t>
      </w:r>
    </w:p>
    <w:p w:rsidR="00CD7DBD" w:rsidRPr="00BE787E" w:rsidRDefault="00CD7DBD" w:rsidP="00CD7DBD">
      <w:pPr>
        <w:widowControl w:val="0"/>
        <w:numPr>
          <w:ilvl w:val="12"/>
          <w:numId w:val="0"/>
        </w:numPr>
        <w:tabs>
          <w:tab w:val="left" w:pos="567"/>
        </w:tabs>
        <w:ind w:right="-2"/>
        <w:rPr>
          <w:snapToGrid w:val="0"/>
          <w:sz w:val="22"/>
          <w:szCs w:val="22"/>
          <w:lang w:val="lt-LT" w:eastAsia="en-US"/>
        </w:rPr>
      </w:pPr>
    </w:p>
    <w:p w:rsidR="00CD7DBD" w:rsidRPr="00BE787E" w:rsidRDefault="00CD7DBD" w:rsidP="00CD7DBD">
      <w:pPr>
        <w:widowControl w:val="0"/>
        <w:numPr>
          <w:ilvl w:val="12"/>
          <w:numId w:val="0"/>
        </w:numPr>
        <w:tabs>
          <w:tab w:val="left" w:pos="567"/>
        </w:tabs>
        <w:ind w:right="-2"/>
        <w:rPr>
          <w:b/>
          <w:snapToGrid w:val="0"/>
          <w:sz w:val="22"/>
          <w:szCs w:val="22"/>
          <w:lang w:val="lt-LT" w:eastAsia="en-US"/>
        </w:rPr>
      </w:pPr>
      <w:proofErr w:type="spellStart"/>
      <w:r w:rsidRPr="00BE787E">
        <w:rPr>
          <w:b/>
          <w:snapToGrid w:val="0"/>
          <w:sz w:val="22"/>
          <w:szCs w:val="22"/>
          <w:lang w:val="lt-LT" w:eastAsia="en-US"/>
        </w:rPr>
        <w:t>Linezolid</w:t>
      </w:r>
      <w:proofErr w:type="spellEnd"/>
      <w:r w:rsidRPr="00BE787E">
        <w:rPr>
          <w:b/>
          <w:snapToGrid w:val="0"/>
          <w:sz w:val="22"/>
          <w:szCs w:val="22"/>
          <w:lang w:val="lt-LT" w:eastAsia="en-US"/>
        </w:rPr>
        <w:t xml:space="preserve"> </w:t>
      </w:r>
      <w:proofErr w:type="spellStart"/>
      <w:r>
        <w:rPr>
          <w:b/>
          <w:snapToGrid w:val="0"/>
          <w:sz w:val="22"/>
          <w:szCs w:val="22"/>
          <w:lang w:val="lt-LT" w:eastAsia="en-US"/>
        </w:rPr>
        <w:t>Accord</w:t>
      </w:r>
      <w:proofErr w:type="spellEnd"/>
      <w:r w:rsidRPr="00BE787E">
        <w:rPr>
          <w:b/>
          <w:snapToGrid w:val="0"/>
          <w:sz w:val="22"/>
          <w:szCs w:val="22"/>
          <w:lang w:val="lt-LT" w:eastAsia="en-US"/>
        </w:rPr>
        <w:t xml:space="preserve"> 2 mg/ml infuzinis tirpalas</w:t>
      </w:r>
    </w:p>
    <w:p w:rsidR="00CD7DBD" w:rsidRPr="001E2096" w:rsidRDefault="00CD7DBD" w:rsidP="00CD7DBD">
      <w:pPr>
        <w:widowControl w:val="0"/>
        <w:numPr>
          <w:ilvl w:val="12"/>
          <w:numId w:val="0"/>
        </w:numPr>
        <w:tabs>
          <w:tab w:val="left" w:pos="567"/>
        </w:tabs>
        <w:ind w:right="-2"/>
        <w:rPr>
          <w:b/>
          <w:snapToGrid w:val="0"/>
          <w:sz w:val="22"/>
          <w:szCs w:val="22"/>
          <w:lang w:val="lt-LT" w:eastAsia="en-US"/>
        </w:rPr>
      </w:pPr>
      <w:proofErr w:type="spellStart"/>
      <w:r w:rsidRPr="001D661C">
        <w:rPr>
          <w:b/>
          <w:sz w:val="22"/>
          <w:lang w:val="lt-LT"/>
        </w:rPr>
        <w:t>Linezolidas</w:t>
      </w:r>
      <w:proofErr w:type="spellEnd"/>
    </w:p>
    <w:p w:rsidR="00CD7DBD" w:rsidRDefault="00CD7DBD" w:rsidP="00CD7DBD">
      <w:pPr>
        <w:widowControl w:val="0"/>
        <w:numPr>
          <w:ilvl w:val="12"/>
          <w:numId w:val="0"/>
        </w:numPr>
        <w:tabs>
          <w:tab w:val="left" w:pos="567"/>
        </w:tabs>
        <w:ind w:right="-2"/>
        <w:rPr>
          <w:snapToGrid w:val="0"/>
          <w:sz w:val="22"/>
          <w:szCs w:val="22"/>
          <w:lang w:val="lt-LT" w:eastAsia="en-US"/>
        </w:rPr>
      </w:pPr>
    </w:p>
    <w:p w:rsidR="00CD7DBD" w:rsidRPr="00BE787E" w:rsidRDefault="00CD7DBD" w:rsidP="00CD7DBD">
      <w:pPr>
        <w:widowControl w:val="0"/>
        <w:numPr>
          <w:ilvl w:val="12"/>
          <w:numId w:val="0"/>
        </w:numPr>
        <w:tabs>
          <w:tab w:val="left" w:pos="567"/>
        </w:tabs>
        <w:ind w:right="-2"/>
        <w:rPr>
          <w:snapToGrid w:val="0"/>
          <w:sz w:val="22"/>
          <w:szCs w:val="22"/>
          <w:lang w:val="lt-LT" w:eastAsia="en-US"/>
        </w:rPr>
      </w:pPr>
      <w:r>
        <w:rPr>
          <w:snapToGrid w:val="0"/>
          <w:sz w:val="22"/>
          <w:szCs w:val="22"/>
          <w:lang w:val="lt-LT" w:eastAsia="en-US"/>
        </w:rPr>
        <w:t>Svarbu: prieš skirdami pasiskaitykite preparato charakteristikų santrauką.</w:t>
      </w:r>
    </w:p>
    <w:p w:rsidR="00CD7DBD" w:rsidRPr="00BE787E" w:rsidRDefault="00CD7DBD" w:rsidP="00CD7DBD">
      <w:pPr>
        <w:widowControl w:val="0"/>
        <w:numPr>
          <w:ilvl w:val="12"/>
          <w:numId w:val="0"/>
        </w:numPr>
        <w:tabs>
          <w:tab w:val="left" w:pos="567"/>
        </w:tabs>
        <w:ind w:right="-2"/>
        <w:rPr>
          <w:snapToGrid w:val="0"/>
          <w:sz w:val="22"/>
          <w:szCs w:val="22"/>
          <w:lang w:val="lt-LT" w:eastAsia="en-US"/>
        </w:rPr>
      </w:pPr>
    </w:p>
    <w:p w:rsidR="00CD7DBD" w:rsidRPr="00BE787E" w:rsidRDefault="00CD7DBD" w:rsidP="00CD7DBD">
      <w:pPr>
        <w:widowControl w:val="0"/>
        <w:tabs>
          <w:tab w:val="left" w:pos="567"/>
        </w:tabs>
        <w:jc w:val="both"/>
        <w:outlineLvl w:val="3"/>
        <w:rPr>
          <w:b/>
          <w:bCs/>
          <w:snapToGrid w:val="0"/>
          <w:sz w:val="22"/>
          <w:szCs w:val="22"/>
          <w:lang w:val="lt-LT"/>
        </w:rPr>
      </w:pPr>
      <w:r w:rsidRPr="00BE787E">
        <w:rPr>
          <w:b/>
          <w:bCs/>
          <w:snapToGrid w:val="0"/>
          <w:sz w:val="22"/>
          <w:szCs w:val="22"/>
          <w:lang w:val="lt-LT"/>
        </w:rPr>
        <w:t>Dozavimas ir vartojimo metodas</w:t>
      </w:r>
    </w:p>
    <w:p w:rsidR="00CD7DBD" w:rsidRPr="00BE787E" w:rsidRDefault="00CD7DBD" w:rsidP="00CD7DBD">
      <w:pPr>
        <w:widowControl w:val="0"/>
        <w:tabs>
          <w:tab w:val="left" w:pos="567"/>
        </w:tabs>
        <w:rPr>
          <w:b/>
          <w:snapToGrid w:val="0"/>
          <w:sz w:val="22"/>
          <w:szCs w:val="22"/>
          <w:lang w:val="lt-LT" w:eastAsia="en-US"/>
        </w:rPr>
      </w:pPr>
      <w:r w:rsidRPr="00BE787E">
        <w:rPr>
          <w:snapToGrid w:val="0"/>
          <w:sz w:val="22"/>
          <w:szCs w:val="22"/>
          <w:lang w:val="lt-LT" w:eastAsia="en-US"/>
        </w:rPr>
        <w:t xml:space="preserve">Gydymą </w:t>
      </w:r>
      <w:proofErr w:type="spellStart"/>
      <w:r w:rsidRPr="00BE787E">
        <w:rPr>
          <w:snapToGrid w:val="0"/>
          <w:sz w:val="22"/>
          <w:szCs w:val="22"/>
          <w:lang w:val="lt-LT" w:eastAsia="en-US"/>
        </w:rPr>
        <w:t>linezolidu</w:t>
      </w:r>
      <w:proofErr w:type="spellEnd"/>
      <w:r w:rsidRPr="00BE787E">
        <w:rPr>
          <w:snapToGrid w:val="0"/>
          <w:sz w:val="22"/>
          <w:szCs w:val="22"/>
          <w:lang w:val="lt-LT" w:eastAsia="en-US"/>
        </w:rPr>
        <w:t xml:space="preserve"> būtina pradėti tik ligoninėje ir tik po tiesiogiai susijusio specialisto, tokio, kaip mikrobiologas ar infekcinių ligų specialistas, konsultacijos.</w:t>
      </w:r>
    </w:p>
    <w:p w:rsidR="00CD7DBD" w:rsidRPr="00BE787E" w:rsidRDefault="00CD7DBD" w:rsidP="00CD7DBD">
      <w:pPr>
        <w:widowControl w:val="0"/>
        <w:tabs>
          <w:tab w:val="left" w:pos="567"/>
        </w:tabs>
        <w:rPr>
          <w:snapToGrid w:val="0"/>
          <w:sz w:val="22"/>
          <w:szCs w:val="22"/>
          <w:lang w:val="lt-LT" w:eastAsia="en-US"/>
        </w:rPr>
      </w:pPr>
    </w:p>
    <w:p w:rsidR="00CD7DBD" w:rsidRPr="00BE787E" w:rsidRDefault="00CD7DBD" w:rsidP="00CD7DBD">
      <w:pPr>
        <w:widowControl w:val="0"/>
        <w:tabs>
          <w:tab w:val="left" w:pos="567"/>
        </w:tabs>
        <w:rPr>
          <w:snapToGrid w:val="0"/>
          <w:sz w:val="22"/>
          <w:szCs w:val="22"/>
          <w:lang w:val="lt-LT" w:eastAsia="en-US"/>
        </w:rPr>
      </w:pPr>
      <w:r w:rsidRPr="00BE787E">
        <w:rPr>
          <w:snapToGrid w:val="0"/>
          <w:sz w:val="22"/>
          <w:szCs w:val="22"/>
          <w:lang w:val="lt-LT" w:eastAsia="en-US"/>
        </w:rPr>
        <w:t xml:space="preserve">Pradėjus gydymą </w:t>
      </w:r>
      <w:proofErr w:type="spellStart"/>
      <w:r w:rsidRPr="00BE787E">
        <w:rPr>
          <w:snapToGrid w:val="0"/>
          <w:sz w:val="22"/>
          <w:szCs w:val="22"/>
          <w:lang w:val="lt-LT" w:eastAsia="en-US"/>
        </w:rPr>
        <w:t>parenteraliai</w:t>
      </w:r>
      <w:proofErr w:type="spellEnd"/>
      <w:r w:rsidRPr="00BE787E">
        <w:rPr>
          <w:snapToGrid w:val="0"/>
          <w:sz w:val="22"/>
          <w:szCs w:val="22"/>
          <w:lang w:val="lt-LT" w:eastAsia="en-US"/>
        </w:rPr>
        <w:t xml:space="preserve"> vartojamu vaistiniu preparatu, jeigu kliniškai reikalinga, vėliau galima vartoti bet kurią geriamą vaistinio preparato formą. Tokiu atveju dozės keisti nereikia, nes geriamo </w:t>
      </w:r>
      <w:proofErr w:type="spellStart"/>
      <w:r w:rsidRPr="00BE787E">
        <w:rPr>
          <w:snapToGrid w:val="0"/>
          <w:sz w:val="22"/>
          <w:szCs w:val="22"/>
          <w:lang w:val="lt-LT" w:eastAsia="en-US"/>
        </w:rPr>
        <w:lastRenderedPageBreak/>
        <w:t>linezolido</w:t>
      </w:r>
      <w:proofErr w:type="spellEnd"/>
      <w:r w:rsidRPr="00BE787E">
        <w:rPr>
          <w:snapToGrid w:val="0"/>
          <w:sz w:val="22"/>
          <w:szCs w:val="22"/>
          <w:lang w:val="lt-LT" w:eastAsia="en-US"/>
        </w:rPr>
        <w:t xml:space="preserve"> biologinis prieinamumas yra apytiksliai 100</w:t>
      </w:r>
      <w:r>
        <w:rPr>
          <w:snapToGrid w:val="0"/>
          <w:sz w:val="22"/>
          <w:szCs w:val="22"/>
          <w:lang w:val="lt-LT" w:eastAsia="en-US"/>
        </w:rPr>
        <w:t> </w:t>
      </w:r>
      <w:r w:rsidRPr="00BE787E">
        <w:rPr>
          <w:snapToGrid w:val="0"/>
          <w:sz w:val="22"/>
          <w:szCs w:val="22"/>
          <w:lang w:val="lt-LT" w:eastAsia="en-US"/>
        </w:rPr>
        <w:t>%.</w:t>
      </w:r>
    </w:p>
    <w:p w:rsidR="00CD7DBD" w:rsidRDefault="00CD7DBD" w:rsidP="00CD7DBD">
      <w:pPr>
        <w:widowControl w:val="0"/>
        <w:tabs>
          <w:tab w:val="left" w:pos="567"/>
        </w:tabs>
        <w:rPr>
          <w:snapToGrid w:val="0"/>
          <w:sz w:val="22"/>
          <w:szCs w:val="22"/>
          <w:lang w:val="lt-LT" w:eastAsia="en-US"/>
        </w:rPr>
      </w:pPr>
      <w:r>
        <w:rPr>
          <w:snapToGrid w:val="0"/>
          <w:sz w:val="22"/>
          <w:szCs w:val="22"/>
          <w:lang w:val="lt-LT" w:eastAsia="en-US"/>
        </w:rPr>
        <w:t xml:space="preserve">Infuzinis tirpalas turi būti sulašinamas per </w:t>
      </w:r>
      <w:r w:rsidRPr="000F0396">
        <w:rPr>
          <w:snapToGrid w:val="0"/>
          <w:sz w:val="22"/>
          <w:szCs w:val="22"/>
          <w:lang w:val="en-US" w:eastAsia="en-US"/>
        </w:rPr>
        <w:t xml:space="preserve">30-120 </w:t>
      </w:r>
      <w:r>
        <w:rPr>
          <w:snapToGrid w:val="0"/>
          <w:sz w:val="22"/>
          <w:szCs w:val="22"/>
          <w:lang w:val="lt-LT" w:eastAsia="en-US"/>
        </w:rPr>
        <w:t>minučių.</w:t>
      </w:r>
    </w:p>
    <w:p w:rsidR="00CD7DBD" w:rsidRPr="005F1254" w:rsidRDefault="00CD7DBD" w:rsidP="00CD7DBD">
      <w:pPr>
        <w:widowControl w:val="0"/>
        <w:tabs>
          <w:tab w:val="left" w:pos="567"/>
        </w:tabs>
        <w:rPr>
          <w:snapToGrid w:val="0"/>
          <w:sz w:val="22"/>
          <w:szCs w:val="22"/>
          <w:lang w:val="lt-LT" w:eastAsia="en-US"/>
        </w:rPr>
      </w:pPr>
    </w:p>
    <w:p w:rsidR="00CD7DBD" w:rsidRPr="00BE787E" w:rsidRDefault="00CD7DBD" w:rsidP="00CD7DBD">
      <w:pPr>
        <w:widowControl w:val="0"/>
        <w:tabs>
          <w:tab w:val="left" w:pos="567"/>
        </w:tabs>
        <w:rPr>
          <w:snapToGrid w:val="0"/>
          <w:sz w:val="22"/>
          <w:szCs w:val="22"/>
          <w:lang w:val="lt-LT" w:eastAsia="en-US"/>
        </w:rPr>
      </w:pPr>
      <w:r w:rsidRPr="00BE787E">
        <w:rPr>
          <w:snapToGrid w:val="0"/>
          <w:sz w:val="22"/>
          <w:szCs w:val="22"/>
          <w:lang w:val="lt-LT" w:eastAsia="en-US"/>
        </w:rPr>
        <w:t xml:space="preserve">Rekomenduojamą </w:t>
      </w:r>
      <w:proofErr w:type="spellStart"/>
      <w:r w:rsidRPr="00BE787E">
        <w:rPr>
          <w:snapToGrid w:val="0"/>
          <w:sz w:val="22"/>
          <w:szCs w:val="22"/>
          <w:lang w:val="lt-LT" w:eastAsia="en-US"/>
        </w:rPr>
        <w:t>linezolido</w:t>
      </w:r>
      <w:proofErr w:type="spellEnd"/>
      <w:r w:rsidRPr="00BE787E">
        <w:rPr>
          <w:snapToGrid w:val="0"/>
          <w:sz w:val="22"/>
          <w:szCs w:val="22"/>
          <w:lang w:val="lt-LT" w:eastAsia="en-US"/>
        </w:rPr>
        <w:t xml:space="preserve"> dozę reikia leisti į veną </w:t>
      </w:r>
      <w:r>
        <w:rPr>
          <w:snapToGrid w:val="0"/>
          <w:sz w:val="22"/>
          <w:szCs w:val="22"/>
          <w:lang w:val="lt-LT" w:eastAsia="en-US"/>
        </w:rPr>
        <w:t xml:space="preserve">arba išgerti </w:t>
      </w:r>
      <w:r w:rsidRPr="00BE787E">
        <w:rPr>
          <w:snapToGrid w:val="0"/>
          <w:sz w:val="22"/>
          <w:szCs w:val="22"/>
          <w:lang w:val="lt-LT" w:eastAsia="en-US"/>
        </w:rPr>
        <w:t>du kartus per parą.</w:t>
      </w:r>
    </w:p>
    <w:p w:rsidR="00CD7DBD" w:rsidRPr="00BE787E" w:rsidRDefault="00CD7DBD" w:rsidP="00CD7DBD">
      <w:pPr>
        <w:widowControl w:val="0"/>
        <w:tabs>
          <w:tab w:val="left" w:pos="567"/>
        </w:tabs>
        <w:rPr>
          <w:snapToGrid w:val="0"/>
          <w:sz w:val="22"/>
          <w:szCs w:val="22"/>
          <w:lang w:val="lt-LT" w:eastAsia="en-US"/>
        </w:rPr>
      </w:pPr>
    </w:p>
    <w:p w:rsidR="00CD7DBD" w:rsidRPr="00BE787E" w:rsidRDefault="00CD7DBD" w:rsidP="00CD7DBD">
      <w:pPr>
        <w:widowControl w:val="0"/>
        <w:tabs>
          <w:tab w:val="left" w:pos="567"/>
        </w:tabs>
        <w:rPr>
          <w:b/>
          <w:bCs/>
          <w:iCs/>
          <w:snapToGrid w:val="0"/>
          <w:sz w:val="22"/>
          <w:szCs w:val="22"/>
          <w:lang w:val="lt-LT" w:eastAsia="en-US"/>
        </w:rPr>
      </w:pPr>
      <w:r w:rsidRPr="00BE787E">
        <w:rPr>
          <w:b/>
          <w:bCs/>
          <w:iCs/>
          <w:snapToGrid w:val="0"/>
          <w:sz w:val="22"/>
          <w:szCs w:val="22"/>
          <w:lang w:val="lt-LT" w:eastAsia="en-US"/>
        </w:rPr>
        <w:t>Rekomenduojamas dozavimas ir vartojimo trukmė suaugusiesiems</w:t>
      </w:r>
    </w:p>
    <w:p w:rsidR="00CD7DBD" w:rsidRPr="00BE787E" w:rsidRDefault="00CD7DBD" w:rsidP="00CD7DBD">
      <w:pPr>
        <w:widowControl w:val="0"/>
        <w:tabs>
          <w:tab w:val="left" w:pos="567"/>
        </w:tabs>
        <w:rPr>
          <w:snapToGrid w:val="0"/>
          <w:sz w:val="22"/>
          <w:szCs w:val="22"/>
          <w:lang w:val="lt-LT" w:eastAsia="en-US"/>
        </w:rPr>
      </w:pPr>
      <w:r w:rsidRPr="00BE787E">
        <w:rPr>
          <w:snapToGrid w:val="0"/>
          <w:sz w:val="22"/>
          <w:szCs w:val="22"/>
          <w:lang w:val="lt-LT" w:eastAsia="en-US"/>
        </w:rPr>
        <w:t>Gydymo trukmė priklauso nuo ligos sukėlėjo, infekcijos vietos ir jos sunkumo bei klinikinės paciento reakcijos.</w:t>
      </w:r>
    </w:p>
    <w:p w:rsidR="00CD7DBD" w:rsidRPr="00BE787E" w:rsidRDefault="00CD7DBD" w:rsidP="00CD7DBD">
      <w:pPr>
        <w:widowControl w:val="0"/>
        <w:tabs>
          <w:tab w:val="left" w:pos="567"/>
        </w:tabs>
        <w:rPr>
          <w:snapToGrid w:val="0"/>
          <w:sz w:val="22"/>
          <w:szCs w:val="22"/>
          <w:lang w:val="lt-LT" w:eastAsia="en-US"/>
        </w:rPr>
      </w:pPr>
    </w:p>
    <w:p w:rsidR="00CD7DBD" w:rsidRPr="00BE787E" w:rsidRDefault="00CD7DBD" w:rsidP="00CD7DBD">
      <w:pPr>
        <w:widowControl w:val="0"/>
        <w:tabs>
          <w:tab w:val="left" w:pos="567"/>
        </w:tabs>
        <w:rPr>
          <w:snapToGrid w:val="0"/>
          <w:sz w:val="22"/>
          <w:szCs w:val="22"/>
          <w:lang w:val="lt-LT" w:eastAsia="en-US"/>
        </w:rPr>
      </w:pPr>
      <w:r w:rsidRPr="00BE787E">
        <w:rPr>
          <w:snapToGrid w:val="0"/>
          <w:sz w:val="22"/>
          <w:szCs w:val="22"/>
          <w:lang w:val="lt-LT" w:eastAsia="en-US"/>
        </w:rPr>
        <w:t>Toliau pateiktos rekomendacijos dėl gydymo trukmės atspindi gydymo trukmę, taikytą klinikinių tyrimų metu. Kai kurioms infekcinėms ligoms gydyti gali tikti trumpesni gydymo režimai, tačiau jie nebuvo įvertinti klinikiniuose tyrimuose.</w:t>
      </w:r>
    </w:p>
    <w:p w:rsidR="00CD7DBD" w:rsidRPr="00BE787E" w:rsidRDefault="00CD7DBD" w:rsidP="00CD7DBD">
      <w:pPr>
        <w:widowControl w:val="0"/>
        <w:tabs>
          <w:tab w:val="left" w:pos="567"/>
        </w:tabs>
        <w:rPr>
          <w:snapToGrid w:val="0"/>
          <w:sz w:val="22"/>
          <w:szCs w:val="22"/>
          <w:lang w:val="lt-LT" w:eastAsia="en-US"/>
        </w:rPr>
      </w:pPr>
    </w:p>
    <w:p w:rsidR="00CD7DBD" w:rsidRPr="00BE787E" w:rsidRDefault="00CD7DBD" w:rsidP="00CD7DBD">
      <w:pPr>
        <w:widowControl w:val="0"/>
        <w:tabs>
          <w:tab w:val="left" w:pos="567"/>
        </w:tabs>
        <w:rPr>
          <w:snapToGrid w:val="0"/>
          <w:sz w:val="22"/>
          <w:szCs w:val="22"/>
          <w:lang w:val="lt-LT" w:eastAsia="en-US"/>
        </w:rPr>
      </w:pPr>
      <w:r w:rsidRPr="00BE787E">
        <w:rPr>
          <w:snapToGrid w:val="0"/>
          <w:sz w:val="22"/>
          <w:szCs w:val="22"/>
          <w:lang w:val="lt-LT" w:eastAsia="en-US"/>
        </w:rPr>
        <w:t xml:space="preserve">Ilgiausia gydymo laikotarpio trukmė yra 28 dienos. </w:t>
      </w:r>
      <w:proofErr w:type="spellStart"/>
      <w:r w:rsidRPr="00BE787E">
        <w:rPr>
          <w:snapToGrid w:val="0"/>
          <w:sz w:val="22"/>
          <w:szCs w:val="22"/>
          <w:lang w:val="lt-LT" w:eastAsia="en-US"/>
        </w:rPr>
        <w:t>Linezolido</w:t>
      </w:r>
      <w:proofErr w:type="spellEnd"/>
      <w:r w:rsidRPr="00BE787E">
        <w:rPr>
          <w:snapToGrid w:val="0"/>
          <w:sz w:val="22"/>
          <w:szCs w:val="22"/>
          <w:lang w:val="lt-LT" w:eastAsia="en-US"/>
        </w:rPr>
        <w:t xml:space="preserve"> saugumas ir veiksmingumas, skiriant vaistinį preparatą ilgiau nei 28 dienas, nėra nustatytas.</w:t>
      </w:r>
    </w:p>
    <w:p w:rsidR="00CD7DBD" w:rsidRPr="00BE787E" w:rsidRDefault="00CD7DBD" w:rsidP="00CD7DBD">
      <w:pPr>
        <w:widowControl w:val="0"/>
        <w:tabs>
          <w:tab w:val="left" w:pos="567"/>
        </w:tabs>
        <w:rPr>
          <w:snapToGrid w:val="0"/>
          <w:sz w:val="22"/>
          <w:szCs w:val="22"/>
          <w:lang w:val="lt-LT" w:eastAsia="en-US"/>
        </w:rPr>
      </w:pPr>
    </w:p>
    <w:p w:rsidR="00CD7DBD" w:rsidRPr="00BE787E" w:rsidRDefault="00CD7DBD" w:rsidP="00CD7DBD">
      <w:pPr>
        <w:widowControl w:val="0"/>
        <w:tabs>
          <w:tab w:val="left" w:pos="567"/>
        </w:tabs>
        <w:rPr>
          <w:snapToGrid w:val="0"/>
          <w:sz w:val="22"/>
          <w:szCs w:val="22"/>
          <w:lang w:val="lt-LT" w:eastAsia="en-US"/>
        </w:rPr>
      </w:pPr>
      <w:r w:rsidRPr="00BE787E">
        <w:rPr>
          <w:snapToGrid w:val="0"/>
          <w:sz w:val="22"/>
          <w:szCs w:val="22"/>
          <w:lang w:val="lt-LT" w:eastAsia="en-US"/>
        </w:rPr>
        <w:t>Infekcinių ligų, susijusių su bakteremija, atvejais didinti rekomenduojamą dozę ar ilginti gydymo trukmę nereikia. Infuzinio tirpalo ir tablečių ar granulių geriamajai suspensijai dozavimo rekomendacijos yra tokios pačios, jos pateikiamos toliau.</w:t>
      </w:r>
    </w:p>
    <w:p w:rsidR="00CD7DBD" w:rsidRPr="00BE787E" w:rsidRDefault="00CD7DBD" w:rsidP="00CD7DBD">
      <w:pPr>
        <w:widowControl w:val="0"/>
        <w:tabs>
          <w:tab w:val="left" w:pos="567"/>
        </w:tabs>
        <w:rPr>
          <w:snapToGrid w:val="0"/>
          <w:sz w:val="22"/>
          <w:szCs w:val="22"/>
          <w:lang w:val="lt-LT" w:eastAsia="en-US"/>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937"/>
        <w:gridCol w:w="3011"/>
        <w:gridCol w:w="3004"/>
      </w:tblGrid>
      <w:tr w:rsidR="00CD7DBD" w:rsidRPr="00BE787E" w:rsidTr="00A87C3F">
        <w:tc>
          <w:tcPr>
            <w:tcW w:w="3003" w:type="dxa"/>
          </w:tcPr>
          <w:p w:rsidR="00CD7DBD" w:rsidRPr="00BE787E" w:rsidRDefault="00CD7DBD" w:rsidP="00A87C3F">
            <w:pPr>
              <w:widowControl w:val="0"/>
              <w:tabs>
                <w:tab w:val="left" w:pos="567"/>
              </w:tabs>
              <w:rPr>
                <w:b/>
                <w:bCs/>
                <w:snapToGrid w:val="0"/>
                <w:szCs w:val="22"/>
                <w:lang w:val="lt-LT" w:eastAsia="en-US"/>
              </w:rPr>
            </w:pPr>
            <w:r w:rsidRPr="00BE787E">
              <w:rPr>
                <w:b/>
                <w:bCs/>
                <w:snapToGrid w:val="0"/>
                <w:sz w:val="22"/>
                <w:szCs w:val="22"/>
                <w:lang w:val="lt-LT" w:eastAsia="en-US"/>
              </w:rPr>
              <w:t>Infekcinė liga</w:t>
            </w:r>
          </w:p>
        </w:tc>
        <w:tc>
          <w:tcPr>
            <w:tcW w:w="3090" w:type="dxa"/>
          </w:tcPr>
          <w:p w:rsidR="00CD7DBD" w:rsidRPr="00BE787E" w:rsidRDefault="00CD7DBD" w:rsidP="00A87C3F">
            <w:pPr>
              <w:widowControl w:val="0"/>
              <w:tabs>
                <w:tab w:val="left" w:pos="567"/>
              </w:tabs>
              <w:rPr>
                <w:b/>
                <w:bCs/>
                <w:snapToGrid w:val="0"/>
                <w:szCs w:val="22"/>
                <w:lang w:val="lt-LT" w:eastAsia="en-US"/>
              </w:rPr>
            </w:pPr>
            <w:r w:rsidRPr="00BE787E">
              <w:rPr>
                <w:b/>
                <w:bCs/>
                <w:snapToGrid w:val="0"/>
                <w:sz w:val="22"/>
                <w:szCs w:val="22"/>
                <w:lang w:val="lt-LT" w:eastAsia="en-US"/>
              </w:rPr>
              <w:t>Dozavimas</w:t>
            </w:r>
          </w:p>
        </w:tc>
        <w:tc>
          <w:tcPr>
            <w:tcW w:w="3085" w:type="dxa"/>
          </w:tcPr>
          <w:p w:rsidR="00CD7DBD" w:rsidRPr="00BE787E" w:rsidRDefault="00CD7DBD" w:rsidP="00A87C3F">
            <w:pPr>
              <w:widowControl w:val="0"/>
              <w:tabs>
                <w:tab w:val="left" w:pos="567"/>
              </w:tabs>
              <w:rPr>
                <w:b/>
                <w:bCs/>
                <w:snapToGrid w:val="0"/>
                <w:szCs w:val="22"/>
                <w:lang w:val="lt-LT" w:eastAsia="en-US"/>
              </w:rPr>
            </w:pPr>
            <w:r w:rsidRPr="00BE787E">
              <w:rPr>
                <w:b/>
                <w:bCs/>
                <w:snapToGrid w:val="0"/>
                <w:sz w:val="22"/>
                <w:szCs w:val="22"/>
                <w:lang w:val="lt-LT" w:eastAsia="en-US"/>
              </w:rPr>
              <w:t>Vartojimo trukmė</w:t>
            </w:r>
          </w:p>
        </w:tc>
      </w:tr>
      <w:tr w:rsidR="00CD7DBD" w:rsidRPr="00BE787E" w:rsidTr="00A87C3F">
        <w:trPr>
          <w:cantSplit/>
        </w:trPr>
        <w:tc>
          <w:tcPr>
            <w:tcW w:w="3003" w:type="dxa"/>
          </w:tcPr>
          <w:p w:rsidR="00CD7DBD" w:rsidRPr="00BE787E" w:rsidRDefault="00CD7DBD" w:rsidP="00A87C3F">
            <w:pPr>
              <w:widowControl w:val="0"/>
              <w:tabs>
                <w:tab w:val="left" w:pos="567"/>
              </w:tabs>
              <w:rPr>
                <w:snapToGrid w:val="0"/>
                <w:szCs w:val="22"/>
                <w:lang w:val="lt-LT" w:eastAsia="en-US"/>
              </w:rPr>
            </w:pPr>
            <w:r w:rsidRPr="00BE787E">
              <w:rPr>
                <w:snapToGrid w:val="0"/>
                <w:sz w:val="22"/>
                <w:szCs w:val="22"/>
                <w:lang w:val="lt-LT" w:eastAsia="en-US"/>
              </w:rPr>
              <w:t>Ligoninėje įgyta pneumonija</w:t>
            </w:r>
          </w:p>
        </w:tc>
        <w:tc>
          <w:tcPr>
            <w:tcW w:w="3090" w:type="dxa"/>
            <w:vMerge w:val="restart"/>
          </w:tcPr>
          <w:p w:rsidR="00CD7DBD" w:rsidRPr="00BE787E" w:rsidRDefault="00CD7DBD" w:rsidP="00A87C3F">
            <w:pPr>
              <w:widowControl w:val="0"/>
              <w:tabs>
                <w:tab w:val="left" w:pos="567"/>
              </w:tabs>
              <w:rPr>
                <w:snapToGrid w:val="0"/>
                <w:szCs w:val="22"/>
                <w:lang w:val="lt-LT" w:eastAsia="en-US"/>
              </w:rPr>
            </w:pPr>
            <w:r w:rsidRPr="00BE787E">
              <w:rPr>
                <w:snapToGrid w:val="0"/>
                <w:sz w:val="22"/>
                <w:szCs w:val="22"/>
                <w:lang w:val="lt-LT" w:eastAsia="en-US"/>
              </w:rPr>
              <w:t>600 mg du kartus per parą</w:t>
            </w:r>
          </w:p>
        </w:tc>
        <w:tc>
          <w:tcPr>
            <w:tcW w:w="3085" w:type="dxa"/>
            <w:vMerge w:val="restart"/>
          </w:tcPr>
          <w:p w:rsidR="00CD7DBD" w:rsidRPr="00BE787E" w:rsidRDefault="00CD7DBD" w:rsidP="00A87C3F">
            <w:pPr>
              <w:widowControl w:val="0"/>
              <w:tabs>
                <w:tab w:val="left" w:pos="567"/>
              </w:tabs>
              <w:rPr>
                <w:snapToGrid w:val="0"/>
                <w:szCs w:val="22"/>
                <w:lang w:val="lt-LT" w:eastAsia="en-US"/>
              </w:rPr>
            </w:pPr>
            <w:r w:rsidRPr="00BE787E">
              <w:rPr>
                <w:snapToGrid w:val="0"/>
                <w:sz w:val="22"/>
                <w:szCs w:val="22"/>
                <w:lang w:val="lt-LT" w:eastAsia="en-US"/>
              </w:rPr>
              <w:t>10-14 dienų iš eilės</w:t>
            </w:r>
          </w:p>
        </w:tc>
      </w:tr>
      <w:tr w:rsidR="00CD7DBD" w:rsidRPr="00BE787E" w:rsidTr="00A87C3F">
        <w:trPr>
          <w:cantSplit/>
        </w:trPr>
        <w:tc>
          <w:tcPr>
            <w:tcW w:w="3003" w:type="dxa"/>
          </w:tcPr>
          <w:p w:rsidR="00CD7DBD" w:rsidRPr="00BE787E" w:rsidRDefault="00CD7DBD" w:rsidP="00A87C3F">
            <w:pPr>
              <w:widowControl w:val="0"/>
              <w:tabs>
                <w:tab w:val="left" w:pos="567"/>
              </w:tabs>
              <w:rPr>
                <w:snapToGrid w:val="0"/>
                <w:szCs w:val="22"/>
                <w:lang w:val="lt-LT" w:eastAsia="en-US"/>
              </w:rPr>
            </w:pPr>
            <w:r w:rsidRPr="00BE787E">
              <w:rPr>
                <w:snapToGrid w:val="0"/>
                <w:sz w:val="22"/>
                <w:szCs w:val="22"/>
                <w:lang w:val="lt-LT" w:eastAsia="en-US"/>
              </w:rPr>
              <w:t>Visuomenėje įgyta pneumonija</w:t>
            </w:r>
          </w:p>
        </w:tc>
        <w:tc>
          <w:tcPr>
            <w:tcW w:w="3090" w:type="dxa"/>
            <w:vMerge/>
          </w:tcPr>
          <w:p w:rsidR="00CD7DBD" w:rsidRPr="00BE787E" w:rsidRDefault="00CD7DBD" w:rsidP="00A87C3F">
            <w:pPr>
              <w:widowControl w:val="0"/>
              <w:tabs>
                <w:tab w:val="left" w:pos="567"/>
              </w:tabs>
              <w:rPr>
                <w:snapToGrid w:val="0"/>
                <w:szCs w:val="22"/>
                <w:lang w:val="lt-LT" w:eastAsia="en-US"/>
              </w:rPr>
            </w:pPr>
          </w:p>
        </w:tc>
        <w:tc>
          <w:tcPr>
            <w:tcW w:w="3085" w:type="dxa"/>
            <w:vMerge/>
          </w:tcPr>
          <w:p w:rsidR="00CD7DBD" w:rsidRPr="00BE787E" w:rsidRDefault="00CD7DBD" w:rsidP="00A87C3F">
            <w:pPr>
              <w:widowControl w:val="0"/>
              <w:tabs>
                <w:tab w:val="left" w:pos="567"/>
              </w:tabs>
              <w:rPr>
                <w:snapToGrid w:val="0"/>
                <w:szCs w:val="22"/>
                <w:lang w:val="lt-LT" w:eastAsia="en-US"/>
              </w:rPr>
            </w:pPr>
          </w:p>
        </w:tc>
      </w:tr>
      <w:tr w:rsidR="00CD7DBD" w:rsidRPr="00BE787E" w:rsidTr="00A87C3F">
        <w:trPr>
          <w:cantSplit/>
        </w:trPr>
        <w:tc>
          <w:tcPr>
            <w:tcW w:w="3003" w:type="dxa"/>
          </w:tcPr>
          <w:p w:rsidR="00CD7DBD" w:rsidRPr="00BE787E" w:rsidRDefault="00CD7DBD" w:rsidP="00A87C3F">
            <w:pPr>
              <w:widowControl w:val="0"/>
              <w:tabs>
                <w:tab w:val="left" w:pos="567"/>
              </w:tabs>
              <w:rPr>
                <w:snapToGrid w:val="0"/>
                <w:szCs w:val="22"/>
                <w:lang w:val="lt-LT" w:eastAsia="en-US"/>
              </w:rPr>
            </w:pPr>
            <w:r w:rsidRPr="00BE787E">
              <w:rPr>
                <w:snapToGrid w:val="0"/>
                <w:sz w:val="22"/>
                <w:szCs w:val="22"/>
                <w:lang w:val="lt-LT" w:eastAsia="en-US"/>
              </w:rPr>
              <w:t>Komplikuotos odos ir po</w:t>
            </w:r>
            <w:r>
              <w:rPr>
                <w:snapToGrid w:val="0"/>
                <w:sz w:val="22"/>
                <w:szCs w:val="22"/>
                <w:lang w:val="lt-LT" w:eastAsia="en-US"/>
              </w:rPr>
              <w:t>odinio audinio infekcinės ligos</w:t>
            </w:r>
          </w:p>
        </w:tc>
        <w:tc>
          <w:tcPr>
            <w:tcW w:w="3090" w:type="dxa"/>
          </w:tcPr>
          <w:p w:rsidR="00CD7DBD" w:rsidRPr="00BE787E" w:rsidRDefault="00CD7DBD" w:rsidP="00A87C3F">
            <w:pPr>
              <w:widowControl w:val="0"/>
              <w:tabs>
                <w:tab w:val="left" w:pos="567"/>
              </w:tabs>
              <w:rPr>
                <w:snapToGrid w:val="0"/>
                <w:szCs w:val="22"/>
                <w:lang w:val="lt-LT" w:eastAsia="en-US"/>
              </w:rPr>
            </w:pPr>
            <w:r w:rsidRPr="00BE787E">
              <w:rPr>
                <w:snapToGrid w:val="0"/>
                <w:sz w:val="22"/>
                <w:szCs w:val="22"/>
                <w:lang w:val="lt-LT" w:eastAsia="en-US"/>
              </w:rPr>
              <w:t>600 mg du kartus per parą</w:t>
            </w:r>
          </w:p>
        </w:tc>
        <w:tc>
          <w:tcPr>
            <w:tcW w:w="3085" w:type="dxa"/>
            <w:vMerge/>
          </w:tcPr>
          <w:p w:rsidR="00CD7DBD" w:rsidRPr="00BE787E" w:rsidRDefault="00CD7DBD" w:rsidP="00A87C3F">
            <w:pPr>
              <w:widowControl w:val="0"/>
              <w:tabs>
                <w:tab w:val="left" w:pos="567"/>
              </w:tabs>
              <w:rPr>
                <w:snapToGrid w:val="0"/>
                <w:szCs w:val="22"/>
                <w:lang w:val="lt-LT" w:eastAsia="en-US"/>
              </w:rPr>
            </w:pPr>
          </w:p>
        </w:tc>
      </w:tr>
    </w:tbl>
    <w:p w:rsidR="00CD7DBD" w:rsidRPr="00BE787E" w:rsidRDefault="00CD7DBD" w:rsidP="00CD7DBD">
      <w:pPr>
        <w:widowControl w:val="0"/>
        <w:tabs>
          <w:tab w:val="left" w:pos="567"/>
        </w:tabs>
        <w:rPr>
          <w:snapToGrid w:val="0"/>
          <w:sz w:val="22"/>
          <w:szCs w:val="22"/>
          <w:lang w:val="lt-LT" w:eastAsia="en-US"/>
        </w:rPr>
      </w:pPr>
    </w:p>
    <w:p w:rsidR="00CD7DBD" w:rsidRPr="00BE787E" w:rsidRDefault="00CD7DBD" w:rsidP="00CD7DBD">
      <w:pPr>
        <w:widowControl w:val="0"/>
        <w:tabs>
          <w:tab w:val="left" w:pos="567"/>
        </w:tabs>
        <w:rPr>
          <w:snapToGrid w:val="0"/>
          <w:sz w:val="22"/>
          <w:szCs w:val="22"/>
          <w:lang w:val="lt-LT" w:eastAsia="en-US"/>
        </w:rPr>
      </w:pPr>
      <w:r w:rsidRPr="00BE787E">
        <w:rPr>
          <w:b/>
          <w:bCs/>
          <w:iCs/>
          <w:snapToGrid w:val="0"/>
          <w:sz w:val="22"/>
          <w:szCs w:val="22"/>
          <w:lang w:val="lt-LT" w:eastAsia="en-US"/>
        </w:rPr>
        <w:t>Vaikų populiacija</w:t>
      </w:r>
      <w:r w:rsidRPr="003B73F4">
        <w:rPr>
          <w:b/>
          <w:bCs/>
          <w:iCs/>
          <w:snapToGrid w:val="0"/>
          <w:sz w:val="22"/>
          <w:szCs w:val="22"/>
          <w:lang w:val="lt-LT" w:eastAsia="en-US"/>
        </w:rPr>
        <w:t>.</w:t>
      </w:r>
      <w:r w:rsidRPr="00BE787E">
        <w:rPr>
          <w:bCs/>
          <w:i/>
          <w:iCs/>
          <w:snapToGrid w:val="0"/>
          <w:sz w:val="22"/>
          <w:szCs w:val="22"/>
          <w:lang w:val="lt-LT" w:eastAsia="en-US"/>
        </w:rPr>
        <w:t xml:space="preserve"> </w:t>
      </w:r>
      <w:proofErr w:type="spellStart"/>
      <w:r>
        <w:rPr>
          <w:bCs/>
          <w:iCs/>
          <w:snapToGrid w:val="0"/>
          <w:sz w:val="22"/>
          <w:szCs w:val="22"/>
          <w:lang w:val="lt-LT" w:eastAsia="en-US"/>
        </w:rPr>
        <w:t>Linezolido</w:t>
      </w:r>
      <w:proofErr w:type="spellEnd"/>
      <w:r>
        <w:rPr>
          <w:bCs/>
          <w:iCs/>
          <w:snapToGrid w:val="0"/>
          <w:sz w:val="22"/>
          <w:szCs w:val="22"/>
          <w:lang w:val="lt-LT" w:eastAsia="en-US"/>
        </w:rPr>
        <w:t xml:space="preserve"> saugumas ir veiksmingumas vaikams (iki 18 metų) nustatytas nebuvo Šiuo metu turimi duomenys aprašyti preparato charakteristikų santraukos 4.8, 5.1 ir 5.2 skyriuose, bet dozavimo rekomendacijų pateikti negalima</w:t>
      </w:r>
      <w:r w:rsidRPr="00BE787E">
        <w:rPr>
          <w:snapToGrid w:val="0"/>
          <w:sz w:val="22"/>
          <w:szCs w:val="22"/>
          <w:lang w:val="lt-LT" w:eastAsia="en-US"/>
        </w:rPr>
        <w:t>.</w:t>
      </w:r>
    </w:p>
    <w:p w:rsidR="00CD7DBD" w:rsidRPr="00BE787E" w:rsidRDefault="00CD7DBD" w:rsidP="00CD7DBD">
      <w:pPr>
        <w:widowControl w:val="0"/>
        <w:tabs>
          <w:tab w:val="left" w:pos="567"/>
        </w:tabs>
        <w:rPr>
          <w:snapToGrid w:val="0"/>
          <w:sz w:val="22"/>
          <w:szCs w:val="22"/>
          <w:lang w:val="lt-LT" w:eastAsia="en-US"/>
        </w:rPr>
      </w:pPr>
    </w:p>
    <w:p w:rsidR="00CD7DBD" w:rsidRPr="00BE787E" w:rsidRDefault="00CD7DBD" w:rsidP="00CD7DBD">
      <w:pPr>
        <w:widowControl w:val="0"/>
        <w:tabs>
          <w:tab w:val="left" w:pos="567"/>
        </w:tabs>
        <w:rPr>
          <w:snapToGrid w:val="0"/>
          <w:sz w:val="22"/>
          <w:szCs w:val="22"/>
          <w:lang w:val="lt-LT" w:eastAsia="en-US"/>
        </w:rPr>
      </w:pPr>
      <w:r w:rsidRPr="00BE787E">
        <w:rPr>
          <w:b/>
          <w:bCs/>
          <w:iCs/>
          <w:snapToGrid w:val="0"/>
          <w:sz w:val="22"/>
          <w:szCs w:val="22"/>
          <w:lang w:val="lt-LT" w:eastAsia="en-US"/>
        </w:rPr>
        <w:t>Senyvi</w:t>
      </w:r>
      <w:r w:rsidRPr="003B73F4">
        <w:rPr>
          <w:b/>
          <w:bCs/>
          <w:iCs/>
          <w:snapToGrid w:val="0"/>
          <w:sz w:val="22"/>
          <w:szCs w:val="22"/>
          <w:lang w:val="lt-LT" w:eastAsia="en-US"/>
        </w:rPr>
        <w:t xml:space="preserve"> pacientai.</w:t>
      </w:r>
      <w:r w:rsidRPr="00BE787E">
        <w:rPr>
          <w:bCs/>
          <w:i/>
          <w:iCs/>
          <w:snapToGrid w:val="0"/>
          <w:sz w:val="22"/>
          <w:szCs w:val="22"/>
          <w:lang w:val="lt-LT" w:eastAsia="en-US"/>
        </w:rPr>
        <w:t xml:space="preserve"> </w:t>
      </w:r>
      <w:r w:rsidRPr="00BE787E">
        <w:rPr>
          <w:snapToGrid w:val="0"/>
          <w:sz w:val="22"/>
          <w:szCs w:val="22"/>
          <w:lang w:val="lt-LT" w:eastAsia="en-US"/>
        </w:rPr>
        <w:t>Dozės koreguoti nereikia.</w:t>
      </w:r>
    </w:p>
    <w:p w:rsidR="00CD7DBD" w:rsidRPr="00BE787E" w:rsidRDefault="00CD7DBD" w:rsidP="00CD7DBD">
      <w:pPr>
        <w:widowControl w:val="0"/>
        <w:tabs>
          <w:tab w:val="left" w:pos="567"/>
        </w:tabs>
        <w:rPr>
          <w:snapToGrid w:val="0"/>
          <w:sz w:val="22"/>
          <w:szCs w:val="22"/>
          <w:lang w:val="lt-LT" w:eastAsia="en-US"/>
        </w:rPr>
      </w:pPr>
    </w:p>
    <w:p w:rsidR="00CD7DBD" w:rsidRPr="00BE787E" w:rsidRDefault="00CD7DBD" w:rsidP="00CD7DBD">
      <w:pPr>
        <w:widowControl w:val="0"/>
        <w:tabs>
          <w:tab w:val="left" w:pos="567"/>
        </w:tabs>
        <w:rPr>
          <w:snapToGrid w:val="0"/>
          <w:sz w:val="22"/>
          <w:szCs w:val="22"/>
          <w:lang w:val="lt-LT" w:eastAsia="en-US"/>
        </w:rPr>
      </w:pPr>
      <w:r>
        <w:rPr>
          <w:b/>
          <w:bCs/>
          <w:iCs/>
          <w:snapToGrid w:val="0"/>
          <w:sz w:val="22"/>
          <w:szCs w:val="22"/>
          <w:lang w:val="lt-LT" w:eastAsia="en-US"/>
        </w:rPr>
        <w:t>I</w:t>
      </w:r>
      <w:r w:rsidRPr="00BE787E">
        <w:rPr>
          <w:b/>
          <w:bCs/>
          <w:iCs/>
          <w:snapToGrid w:val="0"/>
          <w:sz w:val="22"/>
          <w:szCs w:val="22"/>
          <w:lang w:val="lt-LT" w:eastAsia="en-US"/>
        </w:rPr>
        <w:t>nkstų funkcij</w:t>
      </w:r>
      <w:r>
        <w:rPr>
          <w:b/>
          <w:bCs/>
          <w:iCs/>
          <w:snapToGrid w:val="0"/>
          <w:sz w:val="22"/>
          <w:szCs w:val="22"/>
          <w:lang w:val="lt-LT" w:eastAsia="en-US"/>
        </w:rPr>
        <w:t>os sutrikimas</w:t>
      </w:r>
      <w:r w:rsidRPr="003B73F4">
        <w:rPr>
          <w:b/>
          <w:bCs/>
          <w:iCs/>
          <w:snapToGrid w:val="0"/>
          <w:sz w:val="22"/>
          <w:szCs w:val="22"/>
          <w:lang w:val="lt-LT" w:eastAsia="en-US"/>
        </w:rPr>
        <w:t>.</w:t>
      </w:r>
      <w:r w:rsidRPr="003B73F4">
        <w:rPr>
          <w:bCs/>
          <w:i/>
          <w:iCs/>
          <w:snapToGrid w:val="0"/>
          <w:sz w:val="22"/>
          <w:szCs w:val="22"/>
          <w:lang w:val="lt-LT" w:eastAsia="en-US"/>
        </w:rPr>
        <w:t xml:space="preserve"> </w:t>
      </w:r>
      <w:r w:rsidRPr="00BE787E">
        <w:rPr>
          <w:snapToGrid w:val="0"/>
          <w:sz w:val="22"/>
          <w:szCs w:val="22"/>
          <w:lang w:val="lt-LT" w:eastAsia="en-US"/>
        </w:rPr>
        <w:t>Dozės koreguoti nereikia.</w:t>
      </w:r>
    </w:p>
    <w:p w:rsidR="00CD7DBD" w:rsidRPr="00BE787E" w:rsidRDefault="00CD7DBD" w:rsidP="00CD7DBD">
      <w:pPr>
        <w:widowControl w:val="0"/>
        <w:tabs>
          <w:tab w:val="left" w:pos="567"/>
        </w:tabs>
        <w:rPr>
          <w:snapToGrid w:val="0"/>
          <w:sz w:val="22"/>
          <w:szCs w:val="22"/>
          <w:lang w:val="lt-LT" w:eastAsia="en-US"/>
        </w:rPr>
      </w:pPr>
    </w:p>
    <w:p w:rsidR="00CD7DBD" w:rsidRPr="00BE787E" w:rsidRDefault="00CD7DBD" w:rsidP="00CD7DBD">
      <w:pPr>
        <w:widowControl w:val="0"/>
        <w:tabs>
          <w:tab w:val="left" w:pos="567"/>
        </w:tabs>
        <w:rPr>
          <w:snapToGrid w:val="0"/>
          <w:sz w:val="22"/>
          <w:szCs w:val="22"/>
          <w:lang w:val="lt-LT" w:eastAsia="en-US"/>
        </w:rPr>
      </w:pPr>
      <w:r>
        <w:rPr>
          <w:bCs/>
          <w:iCs/>
          <w:snapToGrid w:val="0"/>
          <w:sz w:val="22"/>
          <w:szCs w:val="22"/>
          <w:u w:val="single"/>
          <w:lang w:val="lt-LT" w:eastAsia="en-US"/>
        </w:rPr>
        <w:t>S</w:t>
      </w:r>
      <w:r w:rsidRPr="00BE787E">
        <w:rPr>
          <w:bCs/>
          <w:iCs/>
          <w:snapToGrid w:val="0"/>
          <w:sz w:val="22"/>
          <w:szCs w:val="22"/>
          <w:u w:val="single"/>
          <w:lang w:val="lt-LT" w:eastAsia="en-US"/>
        </w:rPr>
        <w:t xml:space="preserve">unkus inkstų </w:t>
      </w:r>
      <w:r>
        <w:rPr>
          <w:bCs/>
          <w:iCs/>
          <w:snapToGrid w:val="0"/>
          <w:sz w:val="22"/>
          <w:szCs w:val="22"/>
          <w:u w:val="single"/>
          <w:lang w:val="lt-LT" w:eastAsia="en-US"/>
        </w:rPr>
        <w:t>funkcijos sutrikimas</w:t>
      </w:r>
      <w:r w:rsidRPr="00BE787E">
        <w:rPr>
          <w:bCs/>
          <w:iCs/>
          <w:snapToGrid w:val="0"/>
          <w:sz w:val="22"/>
          <w:szCs w:val="22"/>
          <w:u w:val="single"/>
          <w:lang w:val="lt-LT" w:eastAsia="en-US"/>
        </w:rPr>
        <w:t xml:space="preserve"> </w:t>
      </w:r>
      <w:r w:rsidRPr="00BE787E">
        <w:rPr>
          <w:snapToGrid w:val="0"/>
          <w:sz w:val="22"/>
          <w:szCs w:val="22"/>
          <w:u w:val="single"/>
          <w:lang w:val="lt-LT" w:eastAsia="en-US"/>
        </w:rPr>
        <w:t xml:space="preserve">(t. y. </w:t>
      </w:r>
      <w:proofErr w:type="spellStart"/>
      <w:r w:rsidRPr="00BE787E">
        <w:rPr>
          <w:snapToGrid w:val="0"/>
          <w:sz w:val="22"/>
          <w:szCs w:val="22"/>
          <w:u w:val="single"/>
          <w:lang w:val="lt-LT" w:eastAsia="en-US"/>
        </w:rPr>
        <w:t>kreatinino</w:t>
      </w:r>
      <w:proofErr w:type="spellEnd"/>
      <w:r w:rsidRPr="00BE787E">
        <w:rPr>
          <w:snapToGrid w:val="0"/>
          <w:sz w:val="22"/>
          <w:szCs w:val="22"/>
          <w:u w:val="single"/>
          <w:lang w:val="lt-LT" w:eastAsia="en-US"/>
        </w:rPr>
        <w:t xml:space="preserve"> klirensas mažesnis nei 30 ml/min.).</w:t>
      </w:r>
      <w:r w:rsidRPr="00BE787E">
        <w:rPr>
          <w:i/>
          <w:snapToGrid w:val="0"/>
          <w:sz w:val="22"/>
          <w:szCs w:val="22"/>
          <w:lang w:val="lt-LT" w:eastAsia="en-US"/>
        </w:rPr>
        <w:t xml:space="preserve"> </w:t>
      </w:r>
      <w:r w:rsidRPr="00BE787E">
        <w:rPr>
          <w:snapToGrid w:val="0"/>
          <w:sz w:val="22"/>
          <w:szCs w:val="22"/>
          <w:lang w:val="lt-LT" w:eastAsia="en-US"/>
        </w:rPr>
        <w:t xml:space="preserve">Dozės koreguoti nereikia. Kadangi dviejų svarbiausių </w:t>
      </w:r>
      <w:proofErr w:type="spellStart"/>
      <w:r w:rsidRPr="00BE787E">
        <w:rPr>
          <w:snapToGrid w:val="0"/>
          <w:sz w:val="22"/>
          <w:szCs w:val="22"/>
          <w:lang w:val="lt-LT" w:eastAsia="en-US"/>
        </w:rPr>
        <w:t>linezolido</w:t>
      </w:r>
      <w:proofErr w:type="spellEnd"/>
      <w:r w:rsidRPr="00BE787E">
        <w:rPr>
          <w:snapToGrid w:val="0"/>
          <w:sz w:val="22"/>
          <w:szCs w:val="22"/>
          <w:lang w:val="lt-LT" w:eastAsia="en-US"/>
        </w:rPr>
        <w:t xml:space="preserve"> metabolitų didesnės (iki 10 kartų) ekspozicijos klinikinė reikšmė pacientams, kuriems yra sunkus inkstų nepakankamumas, yra nežinoma, tokiems pacientams </w:t>
      </w:r>
      <w:proofErr w:type="spellStart"/>
      <w:r w:rsidRPr="00BE787E">
        <w:rPr>
          <w:snapToGrid w:val="0"/>
          <w:sz w:val="22"/>
          <w:szCs w:val="22"/>
          <w:lang w:val="lt-LT" w:eastAsia="en-US"/>
        </w:rPr>
        <w:t>linezolidą</w:t>
      </w:r>
      <w:proofErr w:type="spellEnd"/>
      <w:r w:rsidRPr="00BE787E">
        <w:rPr>
          <w:snapToGrid w:val="0"/>
          <w:sz w:val="22"/>
          <w:szCs w:val="22"/>
          <w:lang w:val="lt-LT" w:eastAsia="en-US"/>
        </w:rPr>
        <w:t xml:space="preserve"> reikia vartoti ypatingai atsargiai ir tik kai manoma, jog laukiama nauda yra svarbesnė už teorinę riziką.</w:t>
      </w:r>
    </w:p>
    <w:p w:rsidR="00CD7DBD" w:rsidRPr="00BE787E" w:rsidRDefault="00CD7DBD" w:rsidP="00CD7DBD">
      <w:pPr>
        <w:widowControl w:val="0"/>
        <w:tabs>
          <w:tab w:val="left" w:pos="567"/>
        </w:tabs>
        <w:rPr>
          <w:snapToGrid w:val="0"/>
          <w:sz w:val="22"/>
          <w:szCs w:val="22"/>
          <w:lang w:val="lt-LT" w:eastAsia="en-US"/>
        </w:rPr>
      </w:pPr>
    </w:p>
    <w:p w:rsidR="00CD7DBD" w:rsidRPr="00BE787E" w:rsidRDefault="00CD7DBD" w:rsidP="00CD7DBD">
      <w:pPr>
        <w:widowControl w:val="0"/>
        <w:tabs>
          <w:tab w:val="left" w:pos="567"/>
        </w:tabs>
        <w:rPr>
          <w:snapToGrid w:val="0"/>
          <w:sz w:val="22"/>
          <w:szCs w:val="22"/>
          <w:lang w:val="lt-LT" w:eastAsia="en-US"/>
        </w:rPr>
      </w:pPr>
      <w:r w:rsidRPr="00BE787E">
        <w:rPr>
          <w:snapToGrid w:val="0"/>
          <w:sz w:val="22"/>
          <w:szCs w:val="22"/>
          <w:lang w:val="lt-LT" w:eastAsia="en-US"/>
        </w:rPr>
        <w:t>Per 3 hemodializės valandas pašalinama apytiksliai 30</w:t>
      </w:r>
      <w:r>
        <w:rPr>
          <w:snapToGrid w:val="0"/>
          <w:sz w:val="22"/>
          <w:szCs w:val="22"/>
          <w:lang w:val="lt-LT" w:eastAsia="en-US"/>
        </w:rPr>
        <w:t> </w:t>
      </w:r>
      <w:r w:rsidRPr="00BE787E">
        <w:rPr>
          <w:snapToGrid w:val="0"/>
          <w:sz w:val="22"/>
          <w:szCs w:val="22"/>
          <w:lang w:val="lt-LT" w:eastAsia="en-US"/>
        </w:rPr>
        <w:t xml:space="preserve">% </w:t>
      </w:r>
      <w:proofErr w:type="spellStart"/>
      <w:r w:rsidRPr="00BE787E">
        <w:rPr>
          <w:snapToGrid w:val="0"/>
          <w:sz w:val="22"/>
          <w:szCs w:val="22"/>
          <w:lang w:val="lt-LT" w:eastAsia="en-US"/>
        </w:rPr>
        <w:t>linezolido</w:t>
      </w:r>
      <w:proofErr w:type="spellEnd"/>
      <w:r w:rsidRPr="00BE787E">
        <w:rPr>
          <w:snapToGrid w:val="0"/>
          <w:sz w:val="22"/>
          <w:szCs w:val="22"/>
          <w:lang w:val="lt-LT" w:eastAsia="en-US"/>
        </w:rPr>
        <w:t xml:space="preserve"> dozės, todėl </w:t>
      </w:r>
      <w:proofErr w:type="spellStart"/>
      <w:r w:rsidRPr="00BE787E">
        <w:rPr>
          <w:snapToGrid w:val="0"/>
          <w:sz w:val="22"/>
          <w:szCs w:val="22"/>
          <w:lang w:val="lt-LT" w:eastAsia="en-US"/>
        </w:rPr>
        <w:t>Linezolid</w:t>
      </w:r>
      <w:proofErr w:type="spellEnd"/>
      <w:r w:rsidRPr="00BE787E">
        <w:rPr>
          <w:snapToGrid w:val="0"/>
          <w:sz w:val="22"/>
          <w:szCs w:val="22"/>
          <w:lang w:val="lt-LT" w:eastAsia="en-US"/>
        </w:rPr>
        <w:t xml:space="preserve"> </w:t>
      </w:r>
      <w:proofErr w:type="spellStart"/>
      <w:r>
        <w:rPr>
          <w:snapToGrid w:val="0"/>
          <w:sz w:val="22"/>
          <w:szCs w:val="22"/>
          <w:lang w:val="lt-LT" w:eastAsia="en-US"/>
        </w:rPr>
        <w:t>Accord</w:t>
      </w:r>
      <w:proofErr w:type="spellEnd"/>
      <w:r w:rsidRPr="00BE787E">
        <w:rPr>
          <w:snapToGrid w:val="0"/>
          <w:sz w:val="22"/>
          <w:szCs w:val="22"/>
          <w:lang w:val="lt-LT" w:eastAsia="en-US"/>
        </w:rPr>
        <w:t xml:space="preserve"> gydomiems pacientams </w:t>
      </w:r>
      <w:proofErr w:type="spellStart"/>
      <w:r w:rsidRPr="00BE787E">
        <w:rPr>
          <w:snapToGrid w:val="0"/>
          <w:sz w:val="22"/>
          <w:szCs w:val="22"/>
          <w:lang w:val="lt-LT" w:eastAsia="en-US"/>
        </w:rPr>
        <w:t>linezolido</w:t>
      </w:r>
      <w:proofErr w:type="spellEnd"/>
      <w:r w:rsidRPr="00BE787E">
        <w:rPr>
          <w:snapToGrid w:val="0"/>
          <w:sz w:val="22"/>
          <w:szCs w:val="22"/>
          <w:lang w:val="lt-LT" w:eastAsia="en-US"/>
        </w:rPr>
        <w:t xml:space="preserve"> reikia skirti po dializės. Nors hemodializės metu iš organizmo pašalinamas tam tikras pagrindinių </w:t>
      </w:r>
      <w:proofErr w:type="spellStart"/>
      <w:r w:rsidRPr="00BE787E">
        <w:rPr>
          <w:snapToGrid w:val="0"/>
          <w:sz w:val="22"/>
          <w:szCs w:val="22"/>
          <w:lang w:val="lt-LT" w:eastAsia="en-US"/>
        </w:rPr>
        <w:t>linezolido</w:t>
      </w:r>
      <w:proofErr w:type="spellEnd"/>
      <w:r w:rsidRPr="00BE787E">
        <w:rPr>
          <w:snapToGrid w:val="0"/>
          <w:sz w:val="22"/>
          <w:szCs w:val="22"/>
          <w:lang w:val="lt-LT" w:eastAsia="en-US"/>
        </w:rPr>
        <w:t xml:space="preserve"> metabolitų kiekis, tačiau </w:t>
      </w:r>
      <w:proofErr w:type="spellStart"/>
      <w:r w:rsidRPr="00BE787E">
        <w:rPr>
          <w:snapToGrid w:val="0"/>
          <w:sz w:val="22"/>
          <w:szCs w:val="22"/>
          <w:lang w:val="lt-LT" w:eastAsia="en-US"/>
        </w:rPr>
        <w:t>dializuojamiems</w:t>
      </w:r>
      <w:proofErr w:type="spellEnd"/>
      <w:r w:rsidRPr="00BE787E">
        <w:rPr>
          <w:snapToGrid w:val="0"/>
          <w:sz w:val="22"/>
          <w:szCs w:val="22"/>
          <w:lang w:val="lt-LT" w:eastAsia="en-US"/>
        </w:rPr>
        <w:t xml:space="preserve"> pacientams šių metabolitų koncentracija vis tiek būna gerokai didesnė nei pacientams, kurių inkstų funkcija normali arba kuriems yra lengvas ar vidutinio sunkumo inkstų nepakankamumas. Taigi, pacientams, kuriems yra sunkus inkstų nepakankamumas ir yra atliekama dializė, </w:t>
      </w:r>
      <w:proofErr w:type="spellStart"/>
      <w:r w:rsidRPr="00BE787E">
        <w:rPr>
          <w:snapToGrid w:val="0"/>
          <w:sz w:val="22"/>
          <w:szCs w:val="22"/>
          <w:lang w:val="lt-LT" w:eastAsia="en-US"/>
        </w:rPr>
        <w:t>linezolidą</w:t>
      </w:r>
      <w:proofErr w:type="spellEnd"/>
      <w:r w:rsidRPr="00BE787E">
        <w:rPr>
          <w:snapToGrid w:val="0"/>
          <w:sz w:val="22"/>
          <w:szCs w:val="22"/>
          <w:lang w:val="lt-LT" w:eastAsia="en-US"/>
        </w:rPr>
        <w:t xml:space="preserve"> reikia vartoti ypatingai atsargiai ir tik kai manoma, jog laukiama nauda yra svarbesnė už teorinę riziką.</w:t>
      </w:r>
    </w:p>
    <w:p w:rsidR="00CD7DBD" w:rsidRPr="00BE787E" w:rsidRDefault="00CD7DBD" w:rsidP="00CD7DBD">
      <w:pPr>
        <w:widowControl w:val="0"/>
        <w:tabs>
          <w:tab w:val="left" w:pos="567"/>
        </w:tabs>
        <w:rPr>
          <w:snapToGrid w:val="0"/>
          <w:sz w:val="22"/>
          <w:szCs w:val="22"/>
          <w:lang w:val="lt-LT" w:eastAsia="en-US"/>
        </w:rPr>
      </w:pPr>
    </w:p>
    <w:p w:rsidR="00CD7DBD" w:rsidRPr="00BE787E" w:rsidRDefault="00CD7DBD" w:rsidP="00CD7DBD">
      <w:pPr>
        <w:widowControl w:val="0"/>
        <w:tabs>
          <w:tab w:val="left" w:pos="567"/>
        </w:tabs>
        <w:rPr>
          <w:snapToGrid w:val="0"/>
          <w:sz w:val="22"/>
          <w:szCs w:val="22"/>
          <w:lang w:val="lt-LT" w:eastAsia="en-US"/>
        </w:rPr>
      </w:pPr>
      <w:proofErr w:type="spellStart"/>
      <w:r w:rsidRPr="00BE787E">
        <w:rPr>
          <w:snapToGrid w:val="0"/>
          <w:sz w:val="22"/>
          <w:szCs w:val="22"/>
          <w:lang w:val="lt-LT" w:eastAsia="en-US"/>
        </w:rPr>
        <w:t>Linezolido</w:t>
      </w:r>
      <w:proofErr w:type="spellEnd"/>
      <w:r w:rsidRPr="00BE787E">
        <w:rPr>
          <w:snapToGrid w:val="0"/>
          <w:sz w:val="22"/>
          <w:szCs w:val="22"/>
          <w:lang w:val="lt-LT" w:eastAsia="en-US"/>
        </w:rPr>
        <w:t xml:space="preserve"> vartojimo patirties pacientams, kuriems atliekama nuolatinė </w:t>
      </w:r>
      <w:proofErr w:type="spellStart"/>
      <w:r w:rsidRPr="00BE787E">
        <w:rPr>
          <w:snapToGrid w:val="0"/>
          <w:sz w:val="22"/>
          <w:szCs w:val="22"/>
          <w:lang w:val="lt-LT" w:eastAsia="en-US"/>
        </w:rPr>
        <w:t>peritoninė</w:t>
      </w:r>
      <w:proofErr w:type="spellEnd"/>
      <w:r w:rsidRPr="00BE787E">
        <w:rPr>
          <w:snapToGrid w:val="0"/>
          <w:sz w:val="22"/>
          <w:szCs w:val="22"/>
          <w:lang w:val="lt-LT" w:eastAsia="en-US"/>
        </w:rPr>
        <w:t xml:space="preserve"> dializė ambulatorinėmis sąlygomis ar taikomas kitoks inkstų nepakankamumo gydymas (ne hemodializė), kol kas nėra.</w:t>
      </w:r>
    </w:p>
    <w:p w:rsidR="00CD7DBD" w:rsidRPr="00BE787E" w:rsidRDefault="00CD7DBD" w:rsidP="00CD7DBD">
      <w:pPr>
        <w:widowControl w:val="0"/>
        <w:tabs>
          <w:tab w:val="left" w:pos="567"/>
        </w:tabs>
        <w:rPr>
          <w:snapToGrid w:val="0"/>
          <w:sz w:val="22"/>
          <w:szCs w:val="22"/>
          <w:lang w:val="lt-LT" w:eastAsia="en-US"/>
        </w:rPr>
      </w:pPr>
    </w:p>
    <w:p w:rsidR="00CD7DBD" w:rsidRPr="00BE787E" w:rsidRDefault="00CD7DBD" w:rsidP="00CD7DBD">
      <w:pPr>
        <w:widowControl w:val="0"/>
        <w:tabs>
          <w:tab w:val="left" w:pos="567"/>
        </w:tabs>
        <w:rPr>
          <w:rFonts w:eastAsia="Calibri"/>
          <w:sz w:val="22"/>
          <w:szCs w:val="22"/>
          <w:lang w:val="lt-LT" w:eastAsia="en-US"/>
        </w:rPr>
      </w:pPr>
      <w:r>
        <w:rPr>
          <w:b/>
          <w:bCs/>
          <w:iCs/>
          <w:snapToGrid w:val="0"/>
          <w:sz w:val="22"/>
          <w:szCs w:val="22"/>
          <w:lang w:val="lt-LT" w:eastAsia="en-US"/>
        </w:rPr>
        <w:t>K</w:t>
      </w:r>
      <w:r w:rsidRPr="00BE787E">
        <w:rPr>
          <w:b/>
          <w:bCs/>
          <w:iCs/>
          <w:snapToGrid w:val="0"/>
          <w:sz w:val="22"/>
          <w:szCs w:val="22"/>
          <w:lang w:val="lt-LT" w:eastAsia="en-US"/>
        </w:rPr>
        <w:t>epenų funkcij</w:t>
      </w:r>
      <w:r>
        <w:rPr>
          <w:b/>
          <w:bCs/>
          <w:iCs/>
          <w:snapToGrid w:val="0"/>
          <w:sz w:val="22"/>
          <w:szCs w:val="22"/>
          <w:lang w:val="lt-LT" w:eastAsia="en-US"/>
        </w:rPr>
        <w:t>os sutrikimas</w:t>
      </w:r>
      <w:r w:rsidRPr="00BE787E">
        <w:rPr>
          <w:b/>
          <w:bCs/>
          <w:iCs/>
          <w:snapToGrid w:val="0"/>
          <w:sz w:val="22"/>
          <w:szCs w:val="22"/>
          <w:lang w:val="lt-LT" w:eastAsia="en-US"/>
        </w:rPr>
        <w:t>.</w:t>
      </w:r>
      <w:r w:rsidRPr="00BE787E">
        <w:rPr>
          <w:bCs/>
          <w:i/>
          <w:iCs/>
          <w:snapToGrid w:val="0"/>
          <w:sz w:val="22"/>
          <w:szCs w:val="22"/>
          <w:lang w:val="lt-LT" w:eastAsia="en-US"/>
        </w:rPr>
        <w:t xml:space="preserve"> </w:t>
      </w:r>
      <w:r w:rsidRPr="00BE787E">
        <w:rPr>
          <w:rFonts w:eastAsia="Calibri"/>
          <w:sz w:val="22"/>
          <w:szCs w:val="22"/>
          <w:lang w:val="lt-LT" w:eastAsia="en-US"/>
        </w:rPr>
        <w:t xml:space="preserve">Pacientams, kuriems yra lengvas ar vidutinio sunkumo kepenų nepakankamumas (A ir B klasės pagal </w:t>
      </w:r>
      <w:proofErr w:type="spellStart"/>
      <w:r w:rsidRPr="00BE787E">
        <w:rPr>
          <w:rFonts w:eastAsia="Calibri"/>
          <w:i/>
          <w:sz w:val="22"/>
          <w:szCs w:val="22"/>
          <w:lang w:val="lt-LT" w:eastAsia="en-US"/>
        </w:rPr>
        <w:t>Child-Pugh</w:t>
      </w:r>
      <w:proofErr w:type="spellEnd"/>
      <w:r w:rsidRPr="00BE787E">
        <w:rPr>
          <w:rFonts w:eastAsia="Calibri"/>
          <w:sz w:val="22"/>
          <w:szCs w:val="22"/>
          <w:lang w:val="lt-LT" w:eastAsia="en-US"/>
        </w:rPr>
        <w:t>) dozės koreguoti nereikia.</w:t>
      </w:r>
    </w:p>
    <w:p w:rsidR="00CD7DBD" w:rsidRPr="00BE787E" w:rsidRDefault="00CD7DBD" w:rsidP="00CD7DBD">
      <w:pPr>
        <w:widowControl w:val="0"/>
        <w:tabs>
          <w:tab w:val="left" w:pos="567"/>
        </w:tabs>
        <w:rPr>
          <w:rFonts w:eastAsia="Calibri"/>
          <w:sz w:val="22"/>
          <w:szCs w:val="22"/>
          <w:lang w:val="lt-LT" w:eastAsia="en-US"/>
        </w:rPr>
      </w:pPr>
    </w:p>
    <w:p w:rsidR="00CD7DBD" w:rsidRPr="00BE787E" w:rsidRDefault="00CD7DBD" w:rsidP="00CD7DBD">
      <w:pPr>
        <w:widowControl w:val="0"/>
        <w:tabs>
          <w:tab w:val="left" w:pos="567"/>
        </w:tabs>
        <w:rPr>
          <w:rFonts w:eastAsia="Calibri"/>
          <w:sz w:val="22"/>
          <w:szCs w:val="22"/>
          <w:lang w:val="lt-LT" w:eastAsia="en-US"/>
        </w:rPr>
      </w:pPr>
      <w:r>
        <w:rPr>
          <w:rFonts w:eastAsia="Calibri"/>
          <w:color w:val="000000"/>
          <w:sz w:val="22"/>
          <w:szCs w:val="22"/>
          <w:u w:val="single"/>
          <w:lang w:val="lt-LT" w:eastAsia="en-US"/>
        </w:rPr>
        <w:lastRenderedPageBreak/>
        <w:t>S</w:t>
      </w:r>
      <w:r w:rsidRPr="00BE787E">
        <w:rPr>
          <w:rFonts w:eastAsia="Calibri"/>
          <w:color w:val="000000"/>
          <w:sz w:val="22"/>
          <w:szCs w:val="22"/>
          <w:u w:val="single"/>
          <w:lang w:val="lt-LT" w:eastAsia="en-US"/>
        </w:rPr>
        <w:t xml:space="preserve">unkus kepenų </w:t>
      </w:r>
      <w:r>
        <w:rPr>
          <w:rFonts w:eastAsia="Calibri"/>
          <w:color w:val="000000"/>
          <w:sz w:val="22"/>
          <w:szCs w:val="22"/>
          <w:u w:val="single"/>
          <w:lang w:val="lt-LT" w:eastAsia="en-US"/>
        </w:rPr>
        <w:t>funkcijos sutrikimas</w:t>
      </w:r>
      <w:r w:rsidRPr="00BE787E">
        <w:rPr>
          <w:rFonts w:eastAsia="Calibri"/>
          <w:color w:val="000000"/>
          <w:sz w:val="22"/>
          <w:szCs w:val="22"/>
          <w:u w:val="single"/>
          <w:lang w:val="lt-LT" w:eastAsia="en-US"/>
        </w:rPr>
        <w:t xml:space="preserve"> (C klasė pagal</w:t>
      </w:r>
      <w:r w:rsidRPr="00BE787E">
        <w:rPr>
          <w:rFonts w:eastAsia="Calibri"/>
          <w:i/>
          <w:color w:val="000000"/>
          <w:sz w:val="22"/>
          <w:szCs w:val="22"/>
          <w:u w:val="single"/>
          <w:lang w:val="lt-LT" w:eastAsia="en-US"/>
        </w:rPr>
        <w:t xml:space="preserve"> </w:t>
      </w:r>
      <w:proofErr w:type="spellStart"/>
      <w:r w:rsidRPr="00BE787E">
        <w:rPr>
          <w:rFonts w:eastAsia="Calibri"/>
          <w:i/>
          <w:color w:val="000000"/>
          <w:sz w:val="22"/>
          <w:szCs w:val="22"/>
          <w:u w:val="single"/>
          <w:lang w:val="lt-LT" w:eastAsia="en-US"/>
        </w:rPr>
        <w:t>Child-Pugh</w:t>
      </w:r>
      <w:proofErr w:type="spellEnd"/>
      <w:r w:rsidRPr="00BE787E">
        <w:rPr>
          <w:rFonts w:eastAsia="Calibri"/>
          <w:color w:val="000000"/>
          <w:sz w:val="22"/>
          <w:szCs w:val="22"/>
          <w:u w:val="single"/>
          <w:lang w:val="lt-LT" w:eastAsia="en-US"/>
        </w:rPr>
        <w:t xml:space="preserve">). </w:t>
      </w:r>
      <w:r w:rsidRPr="00BE787E">
        <w:rPr>
          <w:rFonts w:eastAsia="Calibri"/>
          <w:color w:val="000000"/>
          <w:sz w:val="22"/>
          <w:szCs w:val="22"/>
          <w:lang w:val="lt-LT" w:eastAsia="en-US"/>
        </w:rPr>
        <w:t xml:space="preserve">Dozės koreguoti nereikia, nes </w:t>
      </w:r>
      <w:proofErr w:type="spellStart"/>
      <w:r w:rsidRPr="00BE787E">
        <w:rPr>
          <w:rFonts w:eastAsia="Calibri"/>
          <w:color w:val="000000"/>
          <w:sz w:val="22"/>
          <w:szCs w:val="22"/>
          <w:lang w:val="lt-LT" w:eastAsia="en-US"/>
        </w:rPr>
        <w:t>linezolidas</w:t>
      </w:r>
      <w:proofErr w:type="spellEnd"/>
      <w:r w:rsidRPr="00BE787E">
        <w:rPr>
          <w:rFonts w:eastAsia="Calibri"/>
          <w:color w:val="000000"/>
          <w:sz w:val="22"/>
          <w:szCs w:val="22"/>
          <w:lang w:val="lt-LT" w:eastAsia="en-US"/>
        </w:rPr>
        <w:t xml:space="preserve"> </w:t>
      </w:r>
      <w:proofErr w:type="spellStart"/>
      <w:r w:rsidRPr="00BE787E">
        <w:rPr>
          <w:rFonts w:eastAsia="Calibri"/>
          <w:color w:val="000000"/>
          <w:sz w:val="22"/>
          <w:szCs w:val="22"/>
          <w:lang w:val="lt-LT" w:eastAsia="en-US"/>
        </w:rPr>
        <w:t>metabolizuojamas</w:t>
      </w:r>
      <w:proofErr w:type="spellEnd"/>
      <w:r w:rsidRPr="00BE787E">
        <w:rPr>
          <w:rFonts w:eastAsia="Calibri"/>
          <w:color w:val="000000"/>
          <w:sz w:val="22"/>
          <w:szCs w:val="22"/>
          <w:lang w:val="lt-LT" w:eastAsia="en-US"/>
        </w:rPr>
        <w:t xml:space="preserve"> nefermentiniu būdu, todėl kepenų veiklos sutrikimas neturėtų reikšmingai keisti jo metabolizmo. Tačiau pacientų, kuriems yra sunkus kepenų nepakankamumas, gydymo </w:t>
      </w:r>
      <w:proofErr w:type="spellStart"/>
      <w:r w:rsidRPr="00BE787E">
        <w:rPr>
          <w:rFonts w:eastAsia="Calibri"/>
          <w:color w:val="000000"/>
          <w:sz w:val="22"/>
          <w:szCs w:val="22"/>
          <w:lang w:val="lt-LT" w:eastAsia="en-US"/>
        </w:rPr>
        <w:t>linezolidu</w:t>
      </w:r>
      <w:proofErr w:type="spellEnd"/>
      <w:r w:rsidRPr="00BE787E">
        <w:rPr>
          <w:rFonts w:eastAsia="Calibri"/>
          <w:color w:val="000000"/>
          <w:sz w:val="22"/>
          <w:szCs w:val="22"/>
          <w:lang w:val="lt-LT" w:eastAsia="en-US"/>
        </w:rPr>
        <w:t xml:space="preserve">  klinikinės patirties </w:t>
      </w:r>
      <w:r>
        <w:rPr>
          <w:rFonts w:eastAsia="Calibri"/>
          <w:color w:val="000000"/>
          <w:sz w:val="22"/>
          <w:szCs w:val="22"/>
          <w:lang w:val="lt-LT" w:eastAsia="en-US"/>
        </w:rPr>
        <w:t xml:space="preserve">duomenų </w:t>
      </w:r>
      <w:r w:rsidRPr="00BE787E">
        <w:rPr>
          <w:rFonts w:eastAsia="Calibri"/>
          <w:color w:val="000000"/>
          <w:sz w:val="22"/>
          <w:szCs w:val="22"/>
          <w:lang w:val="lt-LT" w:eastAsia="en-US"/>
        </w:rPr>
        <w:t>nepakanka</w:t>
      </w:r>
      <w:r>
        <w:rPr>
          <w:rFonts w:eastAsia="Calibri"/>
          <w:color w:val="000000"/>
          <w:sz w:val="22"/>
          <w:szCs w:val="22"/>
          <w:lang w:val="lt-LT" w:eastAsia="en-US"/>
        </w:rPr>
        <w:t xml:space="preserve"> ir rekomenduojama </w:t>
      </w:r>
      <w:proofErr w:type="spellStart"/>
      <w:r>
        <w:rPr>
          <w:rFonts w:eastAsia="Calibri"/>
          <w:color w:val="000000"/>
          <w:sz w:val="22"/>
          <w:szCs w:val="22"/>
          <w:lang w:val="lt-LT" w:eastAsia="en-US"/>
        </w:rPr>
        <w:t>linezolidą</w:t>
      </w:r>
      <w:proofErr w:type="spellEnd"/>
      <w:r>
        <w:rPr>
          <w:rFonts w:eastAsia="Calibri"/>
          <w:color w:val="000000"/>
          <w:sz w:val="22"/>
          <w:szCs w:val="22"/>
          <w:lang w:val="lt-LT" w:eastAsia="en-US"/>
        </w:rPr>
        <w:t xml:space="preserve"> vartoti tokiems pacientams</w:t>
      </w:r>
      <w:r w:rsidRPr="00172805">
        <w:rPr>
          <w:rFonts w:eastAsia="Calibri"/>
          <w:color w:val="000000"/>
          <w:sz w:val="22"/>
          <w:lang w:val="lt-LT"/>
        </w:rPr>
        <w:t xml:space="preserve"> </w:t>
      </w:r>
      <w:r w:rsidRPr="00BE787E">
        <w:rPr>
          <w:rFonts w:eastAsia="Calibri"/>
          <w:sz w:val="22"/>
          <w:szCs w:val="22"/>
          <w:lang w:val="lt-LT" w:eastAsia="en-US"/>
        </w:rPr>
        <w:t>tik kai manoma, jog laukiama nauda yra svarbesnė už teorinę riziką</w:t>
      </w:r>
      <w:r>
        <w:rPr>
          <w:rFonts w:eastAsia="Calibri"/>
          <w:sz w:val="22"/>
          <w:szCs w:val="22"/>
          <w:lang w:val="lt-LT" w:eastAsia="en-US"/>
        </w:rPr>
        <w:t xml:space="preserve"> (žr. 4.4 ir 5.2 skyrius)</w:t>
      </w:r>
      <w:r w:rsidRPr="00BE787E">
        <w:rPr>
          <w:rFonts w:eastAsia="Calibri"/>
          <w:sz w:val="22"/>
          <w:szCs w:val="22"/>
          <w:lang w:val="lt-LT" w:eastAsia="en-US"/>
        </w:rPr>
        <w:t>.</w:t>
      </w:r>
    </w:p>
    <w:p w:rsidR="00CD7DBD" w:rsidRPr="00BE787E" w:rsidRDefault="00CD7DBD" w:rsidP="00CD7DBD">
      <w:pPr>
        <w:widowControl w:val="0"/>
        <w:tabs>
          <w:tab w:val="left" w:pos="567"/>
        </w:tabs>
        <w:rPr>
          <w:snapToGrid w:val="0"/>
          <w:sz w:val="22"/>
          <w:szCs w:val="22"/>
          <w:lang w:val="lt-LT" w:eastAsia="en-US"/>
        </w:rPr>
      </w:pPr>
    </w:p>
    <w:p w:rsidR="00CD7DBD" w:rsidRPr="003B73F4" w:rsidRDefault="00CD7DBD" w:rsidP="00CD7DBD">
      <w:pPr>
        <w:widowControl w:val="0"/>
        <w:rPr>
          <w:snapToGrid w:val="0"/>
          <w:sz w:val="22"/>
          <w:szCs w:val="22"/>
          <w:lang w:val="lt-LT" w:eastAsia="en-US"/>
        </w:rPr>
      </w:pPr>
      <w:r w:rsidRPr="003B73F4">
        <w:rPr>
          <w:b/>
          <w:bCs/>
          <w:snapToGrid w:val="0"/>
          <w:sz w:val="22"/>
          <w:szCs w:val="22"/>
          <w:lang w:val="lt-LT"/>
        </w:rPr>
        <w:t>Specialūs reikalavimai atliekoms tvarkyti ir vaistiniam preparatui ruošti</w:t>
      </w:r>
      <w:r w:rsidRPr="003B73F4" w:rsidDel="00853C57">
        <w:rPr>
          <w:b/>
          <w:bCs/>
          <w:snapToGrid w:val="0"/>
          <w:sz w:val="22"/>
          <w:szCs w:val="22"/>
          <w:lang w:val="lt-LT"/>
        </w:rPr>
        <w:t xml:space="preserve"> </w:t>
      </w:r>
    </w:p>
    <w:p w:rsidR="00CD7DBD" w:rsidRPr="00BE787E" w:rsidRDefault="00CD7DBD" w:rsidP="00CD7DBD">
      <w:pPr>
        <w:widowControl w:val="0"/>
        <w:rPr>
          <w:rFonts w:eastAsia="Calibri"/>
          <w:sz w:val="22"/>
          <w:szCs w:val="22"/>
          <w:lang w:val="lt-LT" w:eastAsia="en-US"/>
        </w:rPr>
      </w:pPr>
      <w:r w:rsidRPr="00BE787E">
        <w:rPr>
          <w:rFonts w:eastAsia="Calibri"/>
          <w:sz w:val="22"/>
          <w:szCs w:val="22"/>
          <w:lang w:val="lt-LT" w:eastAsia="en-US"/>
        </w:rPr>
        <w:t>Tik vienkartiniam vartojimui. Apsauginę plėvelę nuimkite tik pasiruošę vartoti, tuomet vieną minutę tvirtai paspaudę maišelį, patikrinkite, ar iš jo nelaša tirpalas. Jei iš maišelio laša tirpalas, jo vartoti negalima, nes tirpalas jame gali būti nesterilus. Prieš vartojimą tirpalą reikia apžiūrėti. Galima vartoti tik skaidrų tirpalą, kuriame nėra dalelių. Šių maišelių negalima jungti nuosekliai. Nesuvartotą vaistinį preparatą reikia išpilti. Iš dalies suvartotų maišelių vėl prijungti negalima.</w:t>
      </w:r>
    </w:p>
    <w:p w:rsidR="00CD7DBD" w:rsidRPr="00BE787E" w:rsidRDefault="00CD7DBD" w:rsidP="00CD7DBD">
      <w:pPr>
        <w:widowControl w:val="0"/>
        <w:rPr>
          <w:rFonts w:eastAsia="Calibri"/>
          <w:sz w:val="22"/>
          <w:szCs w:val="22"/>
          <w:lang w:val="lt-LT" w:eastAsia="en-US"/>
        </w:rPr>
      </w:pPr>
    </w:p>
    <w:p w:rsidR="00CD7DBD" w:rsidRPr="00BE787E" w:rsidRDefault="00CD7DBD" w:rsidP="00CD7DBD">
      <w:pPr>
        <w:widowControl w:val="0"/>
        <w:rPr>
          <w:rFonts w:eastAsia="Calibri"/>
          <w:sz w:val="22"/>
          <w:szCs w:val="22"/>
          <w:lang w:val="lt-LT" w:eastAsia="en-US"/>
        </w:rPr>
      </w:pPr>
      <w:proofErr w:type="spellStart"/>
      <w:r w:rsidRPr="00BE787E">
        <w:rPr>
          <w:snapToGrid w:val="0"/>
          <w:sz w:val="22"/>
          <w:szCs w:val="22"/>
          <w:lang w:val="lt-LT" w:eastAsia="en-US"/>
        </w:rPr>
        <w:t>Linezolid</w:t>
      </w:r>
      <w:proofErr w:type="spellEnd"/>
      <w:r w:rsidRPr="00BE787E">
        <w:rPr>
          <w:snapToGrid w:val="0"/>
          <w:sz w:val="22"/>
          <w:szCs w:val="22"/>
          <w:lang w:val="lt-LT" w:eastAsia="en-US"/>
        </w:rPr>
        <w:t xml:space="preserve"> </w:t>
      </w:r>
      <w:proofErr w:type="spellStart"/>
      <w:r>
        <w:rPr>
          <w:snapToGrid w:val="0"/>
          <w:sz w:val="22"/>
          <w:szCs w:val="22"/>
          <w:lang w:val="lt-LT" w:eastAsia="en-US"/>
        </w:rPr>
        <w:t>Accord</w:t>
      </w:r>
      <w:proofErr w:type="spellEnd"/>
      <w:r w:rsidRPr="00BE787E">
        <w:rPr>
          <w:rFonts w:eastAsia="Calibri"/>
          <w:sz w:val="22"/>
          <w:szCs w:val="22"/>
          <w:lang w:val="lt-LT" w:eastAsia="en-US"/>
        </w:rPr>
        <w:t xml:space="preserve"> infuzinis tirpalas yra suderinamas su šiais tirpalais: 5</w:t>
      </w:r>
      <w:r>
        <w:rPr>
          <w:rFonts w:eastAsia="Calibri"/>
          <w:sz w:val="22"/>
          <w:szCs w:val="22"/>
          <w:lang w:val="lt-LT" w:eastAsia="en-US"/>
        </w:rPr>
        <w:t> </w:t>
      </w:r>
      <w:r w:rsidRPr="00BE787E">
        <w:rPr>
          <w:rFonts w:eastAsia="Calibri"/>
          <w:sz w:val="22"/>
          <w:szCs w:val="22"/>
          <w:lang w:val="lt-LT" w:eastAsia="en-US"/>
        </w:rPr>
        <w:t>% gliukozės intraveniniu infuziniu tirpalu, 0,9</w:t>
      </w:r>
      <w:r>
        <w:rPr>
          <w:rFonts w:eastAsia="Calibri"/>
          <w:sz w:val="22"/>
          <w:szCs w:val="22"/>
          <w:lang w:val="lt-LT" w:eastAsia="en-US"/>
        </w:rPr>
        <w:t> </w:t>
      </w:r>
      <w:r w:rsidRPr="00BE787E">
        <w:rPr>
          <w:rFonts w:eastAsia="Calibri"/>
          <w:sz w:val="22"/>
          <w:szCs w:val="22"/>
          <w:lang w:val="lt-LT" w:eastAsia="en-US"/>
        </w:rPr>
        <w:t xml:space="preserve">% natrio chlorido intraveniniu infuziniu tirpalu, </w:t>
      </w:r>
      <w:proofErr w:type="spellStart"/>
      <w:r w:rsidRPr="00BE787E">
        <w:rPr>
          <w:rFonts w:eastAsia="Calibri"/>
          <w:sz w:val="22"/>
          <w:szCs w:val="22"/>
          <w:lang w:val="lt-LT" w:eastAsia="en-US"/>
        </w:rPr>
        <w:t>Ringerio</w:t>
      </w:r>
      <w:proofErr w:type="spellEnd"/>
      <w:r w:rsidRPr="00BE787E">
        <w:rPr>
          <w:rFonts w:eastAsia="Calibri"/>
          <w:sz w:val="22"/>
          <w:szCs w:val="22"/>
          <w:lang w:val="lt-LT" w:eastAsia="en-US"/>
        </w:rPr>
        <w:t xml:space="preserve"> laktato injekciniu tirpalu (</w:t>
      </w:r>
      <w:proofErr w:type="spellStart"/>
      <w:r w:rsidRPr="00BE787E">
        <w:rPr>
          <w:rFonts w:eastAsia="Calibri"/>
          <w:sz w:val="22"/>
          <w:szCs w:val="22"/>
          <w:lang w:val="lt-LT" w:eastAsia="en-US"/>
        </w:rPr>
        <w:t>Hartmano</w:t>
      </w:r>
      <w:proofErr w:type="spellEnd"/>
      <w:r w:rsidRPr="00BE787E">
        <w:rPr>
          <w:rFonts w:eastAsia="Calibri"/>
          <w:sz w:val="22"/>
          <w:szCs w:val="22"/>
          <w:lang w:val="lt-LT" w:eastAsia="en-US"/>
        </w:rPr>
        <w:t xml:space="preserve"> injekciniu tirpalu).</w:t>
      </w:r>
    </w:p>
    <w:p w:rsidR="00CD7DBD" w:rsidRPr="00BE787E" w:rsidRDefault="00CD7DBD" w:rsidP="00CD7DBD">
      <w:pPr>
        <w:widowControl w:val="0"/>
        <w:rPr>
          <w:rFonts w:eastAsia="Calibri"/>
          <w:sz w:val="22"/>
          <w:szCs w:val="22"/>
          <w:lang w:val="lt-LT" w:eastAsia="en-US"/>
        </w:rPr>
      </w:pPr>
    </w:p>
    <w:p w:rsidR="00CD7DBD" w:rsidRPr="00BE787E" w:rsidRDefault="00CD7DBD" w:rsidP="00CD7DBD">
      <w:pPr>
        <w:widowControl w:val="0"/>
        <w:tabs>
          <w:tab w:val="left" w:pos="567"/>
        </w:tabs>
        <w:jc w:val="both"/>
        <w:outlineLvl w:val="3"/>
        <w:rPr>
          <w:b/>
          <w:bCs/>
          <w:snapToGrid w:val="0"/>
          <w:sz w:val="22"/>
          <w:szCs w:val="22"/>
          <w:lang w:val="lt-LT"/>
        </w:rPr>
      </w:pPr>
      <w:r w:rsidRPr="00BE787E">
        <w:rPr>
          <w:b/>
          <w:bCs/>
          <w:snapToGrid w:val="0"/>
          <w:sz w:val="22"/>
          <w:szCs w:val="22"/>
          <w:lang w:val="lt-LT"/>
        </w:rPr>
        <w:t>Nesuderinamumas</w:t>
      </w:r>
    </w:p>
    <w:p w:rsidR="00CD7DBD" w:rsidRPr="00BE787E" w:rsidRDefault="00CD7DBD" w:rsidP="00CD7DBD">
      <w:pPr>
        <w:widowControl w:val="0"/>
        <w:rPr>
          <w:snapToGrid w:val="0"/>
          <w:sz w:val="22"/>
          <w:szCs w:val="22"/>
          <w:lang w:val="lt-LT" w:eastAsia="en-US"/>
        </w:rPr>
      </w:pPr>
      <w:r w:rsidRPr="00BE787E">
        <w:rPr>
          <w:snapToGrid w:val="0"/>
          <w:sz w:val="22"/>
          <w:szCs w:val="22"/>
          <w:lang w:val="lt-LT" w:eastAsia="en-US"/>
        </w:rPr>
        <w:t xml:space="preserve">Maišyti tirpalo su kitomis medžiagomis negalima. Jei vartojant </w:t>
      </w:r>
      <w:proofErr w:type="spellStart"/>
      <w:r w:rsidRPr="00BE787E">
        <w:rPr>
          <w:snapToGrid w:val="0"/>
          <w:sz w:val="22"/>
          <w:szCs w:val="22"/>
          <w:lang w:val="lt-LT" w:eastAsia="en-US"/>
        </w:rPr>
        <w:t>linezolidą</w:t>
      </w:r>
      <w:proofErr w:type="spellEnd"/>
      <w:r w:rsidRPr="00BE787E">
        <w:rPr>
          <w:snapToGrid w:val="0"/>
          <w:sz w:val="22"/>
          <w:szCs w:val="22"/>
          <w:lang w:val="lt-LT" w:eastAsia="en-US"/>
        </w:rPr>
        <w:t xml:space="preserve"> vartojama kitų vaistinių preparatų, jų reikia vartoti atskirai, laikantis kiekvienam </w:t>
      </w:r>
      <w:r>
        <w:rPr>
          <w:snapToGrid w:val="0"/>
          <w:sz w:val="22"/>
          <w:szCs w:val="22"/>
          <w:lang w:val="lt-LT" w:eastAsia="en-US"/>
        </w:rPr>
        <w:t xml:space="preserve">vaistiniam </w:t>
      </w:r>
      <w:r w:rsidRPr="00BE787E">
        <w:rPr>
          <w:snapToGrid w:val="0"/>
          <w:sz w:val="22"/>
          <w:szCs w:val="22"/>
          <w:lang w:val="lt-LT" w:eastAsia="en-US"/>
        </w:rPr>
        <w:t xml:space="preserve">preparatui skirtų nurodymų. Atitinkamai, jei bus naudojama ta pati sistema </w:t>
      </w:r>
      <w:proofErr w:type="spellStart"/>
      <w:r w:rsidRPr="00BE787E">
        <w:rPr>
          <w:snapToGrid w:val="0"/>
          <w:sz w:val="22"/>
          <w:szCs w:val="22"/>
          <w:lang w:val="lt-LT" w:eastAsia="en-US"/>
        </w:rPr>
        <w:t>infuzuoti</w:t>
      </w:r>
      <w:proofErr w:type="spellEnd"/>
      <w:r w:rsidRPr="00BE787E">
        <w:rPr>
          <w:snapToGrid w:val="0"/>
          <w:sz w:val="22"/>
          <w:szCs w:val="22"/>
          <w:lang w:val="lt-LT" w:eastAsia="en-US"/>
        </w:rPr>
        <w:t xml:space="preserve"> keletui vaistinių preparatų į veną, prieš skiriant </w:t>
      </w:r>
      <w:proofErr w:type="spellStart"/>
      <w:r w:rsidRPr="00BE787E">
        <w:rPr>
          <w:snapToGrid w:val="0"/>
          <w:sz w:val="22"/>
          <w:szCs w:val="22"/>
          <w:lang w:val="lt-LT" w:eastAsia="en-US"/>
        </w:rPr>
        <w:t>linezolido</w:t>
      </w:r>
      <w:proofErr w:type="spellEnd"/>
      <w:r w:rsidRPr="00BE787E">
        <w:rPr>
          <w:snapToGrid w:val="0"/>
          <w:sz w:val="22"/>
          <w:szCs w:val="22"/>
          <w:lang w:val="lt-LT" w:eastAsia="en-US"/>
        </w:rPr>
        <w:t xml:space="preserve"> ir po </w:t>
      </w:r>
      <w:proofErr w:type="spellStart"/>
      <w:r w:rsidRPr="00BE787E">
        <w:rPr>
          <w:snapToGrid w:val="0"/>
          <w:sz w:val="22"/>
          <w:szCs w:val="22"/>
          <w:lang w:val="lt-LT" w:eastAsia="en-US"/>
        </w:rPr>
        <w:t>linezolido</w:t>
      </w:r>
      <w:proofErr w:type="spellEnd"/>
      <w:r w:rsidRPr="00BE787E">
        <w:rPr>
          <w:snapToGrid w:val="0"/>
          <w:sz w:val="22"/>
          <w:szCs w:val="22"/>
          <w:lang w:val="lt-LT" w:eastAsia="en-US"/>
        </w:rPr>
        <w:t xml:space="preserve"> vartojimo, infuzijų sistemą reikia praplauti suderinamu infuziniu tirpalu</w:t>
      </w:r>
      <w:r>
        <w:rPr>
          <w:snapToGrid w:val="0"/>
          <w:sz w:val="22"/>
          <w:szCs w:val="22"/>
          <w:lang w:val="lt-LT" w:eastAsia="en-US"/>
        </w:rPr>
        <w:t>.</w:t>
      </w:r>
    </w:p>
    <w:p w:rsidR="00CD7DBD" w:rsidRPr="00BE787E" w:rsidRDefault="00CD7DBD" w:rsidP="00CD7DBD">
      <w:pPr>
        <w:widowControl w:val="0"/>
        <w:rPr>
          <w:snapToGrid w:val="0"/>
          <w:sz w:val="22"/>
          <w:szCs w:val="22"/>
          <w:lang w:val="lt-LT" w:eastAsia="en-US"/>
        </w:rPr>
      </w:pPr>
    </w:p>
    <w:p w:rsidR="00CD7DBD" w:rsidRPr="00BE787E" w:rsidRDefault="00CD7DBD" w:rsidP="00CD7DBD">
      <w:pPr>
        <w:widowControl w:val="0"/>
        <w:rPr>
          <w:snapToGrid w:val="0"/>
          <w:sz w:val="22"/>
          <w:szCs w:val="22"/>
          <w:lang w:val="lt-LT" w:eastAsia="en-US"/>
        </w:rPr>
      </w:pPr>
      <w:r w:rsidRPr="00BE787E">
        <w:rPr>
          <w:snapToGrid w:val="0"/>
          <w:sz w:val="22"/>
          <w:szCs w:val="22"/>
          <w:lang w:val="lt-LT" w:eastAsia="en-US"/>
        </w:rPr>
        <w:t xml:space="preserve">Žinoma, kad </w:t>
      </w:r>
      <w:proofErr w:type="spellStart"/>
      <w:r>
        <w:rPr>
          <w:snapToGrid w:val="0"/>
          <w:sz w:val="22"/>
          <w:szCs w:val="22"/>
          <w:lang w:val="lt-LT" w:eastAsia="en-US"/>
        </w:rPr>
        <w:t>Linezolid</w:t>
      </w:r>
      <w:proofErr w:type="spellEnd"/>
      <w:r>
        <w:rPr>
          <w:snapToGrid w:val="0"/>
          <w:sz w:val="22"/>
          <w:szCs w:val="22"/>
          <w:lang w:val="lt-LT" w:eastAsia="en-US"/>
        </w:rPr>
        <w:t xml:space="preserve"> </w:t>
      </w:r>
      <w:proofErr w:type="spellStart"/>
      <w:r>
        <w:rPr>
          <w:snapToGrid w:val="0"/>
          <w:sz w:val="22"/>
          <w:szCs w:val="22"/>
          <w:lang w:val="lt-LT" w:eastAsia="en-US"/>
        </w:rPr>
        <w:t>Accord</w:t>
      </w:r>
      <w:proofErr w:type="spellEnd"/>
      <w:r w:rsidRPr="00BE787E">
        <w:rPr>
          <w:snapToGrid w:val="0"/>
          <w:sz w:val="22"/>
          <w:szCs w:val="22"/>
          <w:lang w:val="lt-LT" w:eastAsia="en-US"/>
        </w:rPr>
        <w:t xml:space="preserve"> infuzinis tirpalas fizikiniu požiūriu yra nesuderinamas su šiomis medžiagomis: </w:t>
      </w:r>
      <w:proofErr w:type="spellStart"/>
      <w:r w:rsidRPr="00BE787E">
        <w:rPr>
          <w:snapToGrid w:val="0"/>
          <w:sz w:val="22"/>
          <w:szCs w:val="22"/>
          <w:lang w:val="lt-LT" w:eastAsia="en-US"/>
        </w:rPr>
        <w:t>amfotericinu</w:t>
      </w:r>
      <w:proofErr w:type="spellEnd"/>
      <w:r w:rsidRPr="00BE787E">
        <w:rPr>
          <w:snapToGrid w:val="0"/>
          <w:sz w:val="22"/>
          <w:szCs w:val="22"/>
          <w:lang w:val="lt-LT" w:eastAsia="en-US"/>
        </w:rPr>
        <w:t xml:space="preserve"> B, </w:t>
      </w:r>
      <w:proofErr w:type="spellStart"/>
      <w:r w:rsidRPr="00BE787E">
        <w:rPr>
          <w:snapToGrid w:val="0"/>
          <w:sz w:val="22"/>
          <w:szCs w:val="22"/>
          <w:lang w:val="lt-LT" w:eastAsia="en-US"/>
        </w:rPr>
        <w:t>chlorpromazino</w:t>
      </w:r>
      <w:proofErr w:type="spellEnd"/>
      <w:r w:rsidRPr="00BE787E">
        <w:rPr>
          <w:snapToGrid w:val="0"/>
          <w:sz w:val="22"/>
          <w:szCs w:val="22"/>
          <w:lang w:val="lt-LT" w:eastAsia="en-US"/>
        </w:rPr>
        <w:t xml:space="preserve"> hidrochloridu, </w:t>
      </w:r>
      <w:proofErr w:type="spellStart"/>
      <w:r w:rsidRPr="00BE787E">
        <w:rPr>
          <w:snapToGrid w:val="0"/>
          <w:sz w:val="22"/>
          <w:szCs w:val="22"/>
          <w:lang w:val="lt-LT" w:eastAsia="en-US"/>
        </w:rPr>
        <w:t>diazepamu</w:t>
      </w:r>
      <w:proofErr w:type="spellEnd"/>
      <w:r w:rsidRPr="00BE787E">
        <w:rPr>
          <w:snapToGrid w:val="0"/>
          <w:sz w:val="22"/>
          <w:szCs w:val="22"/>
          <w:lang w:val="lt-LT" w:eastAsia="en-US"/>
        </w:rPr>
        <w:t xml:space="preserve">, </w:t>
      </w:r>
      <w:proofErr w:type="spellStart"/>
      <w:r w:rsidRPr="00BE787E">
        <w:rPr>
          <w:snapToGrid w:val="0"/>
          <w:sz w:val="22"/>
          <w:szCs w:val="22"/>
          <w:lang w:val="lt-LT" w:eastAsia="en-US"/>
        </w:rPr>
        <w:t>pentamidino</w:t>
      </w:r>
      <w:proofErr w:type="spellEnd"/>
      <w:r w:rsidRPr="00BE787E">
        <w:rPr>
          <w:snapToGrid w:val="0"/>
          <w:sz w:val="22"/>
          <w:szCs w:val="22"/>
          <w:lang w:val="lt-LT" w:eastAsia="en-US"/>
        </w:rPr>
        <w:t xml:space="preserve"> </w:t>
      </w:r>
      <w:proofErr w:type="spellStart"/>
      <w:r w:rsidRPr="00BE787E">
        <w:rPr>
          <w:snapToGrid w:val="0"/>
          <w:sz w:val="22"/>
          <w:szCs w:val="22"/>
          <w:lang w:val="lt-LT" w:eastAsia="en-US"/>
        </w:rPr>
        <w:t>izetionatu</w:t>
      </w:r>
      <w:proofErr w:type="spellEnd"/>
      <w:r w:rsidRPr="00BE787E">
        <w:rPr>
          <w:snapToGrid w:val="0"/>
          <w:sz w:val="22"/>
          <w:szCs w:val="22"/>
          <w:lang w:val="lt-LT" w:eastAsia="en-US"/>
        </w:rPr>
        <w:t xml:space="preserve">, </w:t>
      </w:r>
      <w:proofErr w:type="spellStart"/>
      <w:r w:rsidRPr="00BE787E">
        <w:rPr>
          <w:snapToGrid w:val="0"/>
          <w:sz w:val="22"/>
          <w:szCs w:val="22"/>
          <w:lang w:val="lt-LT" w:eastAsia="en-US"/>
        </w:rPr>
        <w:t>eritromicino</w:t>
      </w:r>
      <w:proofErr w:type="spellEnd"/>
      <w:r w:rsidRPr="00BE787E">
        <w:rPr>
          <w:snapToGrid w:val="0"/>
          <w:sz w:val="22"/>
          <w:szCs w:val="22"/>
          <w:lang w:val="lt-LT" w:eastAsia="en-US"/>
        </w:rPr>
        <w:t xml:space="preserve"> </w:t>
      </w:r>
      <w:proofErr w:type="spellStart"/>
      <w:r w:rsidRPr="00BE787E">
        <w:rPr>
          <w:snapToGrid w:val="0"/>
          <w:sz w:val="22"/>
          <w:szCs w:val="22"/>
          <w:lang w:val="lt-LT" w:eastAsia="en-US"/>
        </w:rPr>
        <w:t>laktobionatu</w:t>
      </w:r>
      <w:proofErr w:type="spellEnd"/>
      <w:r w:rsidRPr="00BE787E">
        <w:rPr>
          <w:snapToGrid w:val="0"/>
          <w:sz w:val="22"/>
          <w:szCs w:val="22"/>
          <w:lang w:val="lt-LT" w:eastAsia="en-US"/>
        </w:rPr>
        <w:t xml:space="preserve">, </w:t>
      </w:r>
      <w:proofErr w:type="spellStart"/>
      <w:r w:rsidRPr="00BE787E">
        <w:rPr>
          <w:snapToGrid w:val="0"/>
          <w:sz w:val="22"/>
          <w:szCs w:val="22"/>
          <w:lang w:val="lt-LT" w:eastAsia="en-US"/>
        </w:rPr>
        <w:t>fenitoino</w:t>
      </w:r>
      <w:proofErr w:type="spellEnd"/>
      <w:r w:rsidRPr="00BE787E">
        <w:rPr>
          <w:snapToGrid w:val="0"/>
          <w:sz w:val="22"/>
          <w:szCs w:val="22"/>
          <w:lang w:val="lt-LT" w:eastAsia="en-US"/>
        </w:rPr>
        <w:t xml:space="preserve"> natrio druska ir </w:t>
      </w:r>
      <w:proofErr w:type="spellStart"/>
      <w:r w:rsidRPr="00BE787E">
        <w:rPr>
          <w:snapToGrid w:val="0"/>
          <w:sz w:val="22"/>
          <w:szCs w:val="22"/>
          <w:lang w:val="lt-LT" w:eastAsia="en-US"/>
        </w:rPr>
        <w:t>sulfametoksazolu</w:t>
      </w:r>
      <w:proofErr w:type="spellEnd"/>
      <w:r w:rsidRPr="00BE787E">
        <w:rPr>
          <w:snapToGrid w:val="0"/>
          <w:sz w:val="22"/>
          <w:szCs w:val="22"/>
          <w:lang w:val="lt-LT" w:eastAsia="en-US"/>
        </w:rPr>
        <w:t xml:space="preserve"> / </w:t>
      </w:r>
      <w:proofErr w:type="spellStart"/>
      <w:r w:rsidRPr="00BE787E">
        <w:rPr>
          <w:snapToGrid w:val="0"/>
          <w:sz w:val="22"/>
          <w:szCs w:val="22"/>
          <w:lang w:val="lt-LT" w:eastAsia="en-US"/>
        </w:rPr>
        <w:t>trimetoprimu</w:t>
      </w:r>
      <w:proofErr w:type="spellEnd"/>
      <w:r w:rsidRPr="00BE787E">
        <w:rPr>
          <w:snapToGrid w:val="0"/>
          <w:sz w:val="22"/>
          <w:szCs w:val="22"/>
          <w:lang w:val="lt-LT" w:eastAsia="en-US"/>
        </w:rPr>
        <w:t xml:space="preserve">. Be to, vartojant kartu su </w:t>
      </w:r>
      <w:proofErr w:type="spellStart"/>
      <w:r w:rsidRPr="00BE787E">
        <w:rPr>
          <w:snapToGrid w:val="0"/>
          <w:sz w:val="22"/>
          <w:szCs w:val="22"/>
          <w:lang w:val="lt-LT" w:eastAsia="en-US"/>
        </w:rPr>
        <w:t>ceftriaksono</w:t>
      </w:r>
      <w:proofErr w:type="spellEnd"/>
      <w:r w:rsidRPr="00BE787E">
        <w:rPr>
          <w:snapToGrid w:val="0"/>
          <w:sz w:val="22"/>
          <w:szCs w:val="22"/>
          <w:lang w:val="lt-LT" w:eastAsia="en-US"/>
        </w:rPr>
        <w:t xml:space="preserve"> natrio druska pasireiškia cheminis nesuderinamumas.</w:t>
      </w:r>
    </w:p>
    <w:p w:rsidR="00CD7DBD" w:rsidRPr="00BE787E" w:rsidRDefault="00CD7DBD" w:rsidP="00CD7DBD">
      <w:pPr>
        <w:widowControl w:val="0"/>
        <w:rPr>
          <w:snapToGrid w:val="0"/>
          <w:sz w:val="22"/>
          <w:szCs w:val="22"/>
          <w:lang w:val="lt-LT" w:eastAsia="en-US"/>
        </w:rPr>
      </w:pPr>
    </w:p>
    <w:p w:rsidR="00CD7DBD" w:rsidRPr="00BE787E" w:rsidRDefault="00CD7DBD" w:rsidP="00CD7DBD">
      <w:pPr>
        <w:widowControl w:val="0"/>
        <w:tabs>
          <w:tab w:val="left" w:pos="567"/>
        </w:tabs>
        <w:jc w:val="both"/>
        <w:outlineLvl w:val="3"/>
        <w:rPr>
          <w:b/>
          <w:bCs/>
          <w:snapToGrid w:val="0"/>
          <w:sz w:val="22"/>
          <w:szCs w:val="22"/>
          <w:lang w:val="lt-LT"/>
        </w:rPr>
      </w:pPr>
      <w:r w:rsidRPr="00BE787E">
        <w:rPr>
          <w:b/>
          <w:bCs/>
          <w:snapToGrid w:val="0"/>
          <w:sz w:val="22"/>
          <w:szCs w:val="22"/>
          <w:lang w:val="lt-LT"/>
        </w:rPr>
        <w:t>Tinkamumo laikas</w:t>
      </w:r>
    </w:p>
    <w:p w:rsidR="00CD7DBD" w:rsidRPr="00110ECA" w:rsidRDefault="00CD7DBD" w:rsidP="00CD7DBD">
      <w:pPr>
        <w:widowControl w:val="0"/>
        <w:tabs>
          <w:tab w:val="left" w:pos="567"/>
        </w:tabs>
        <w:rPr>
          <w:snapToGrid w:val="0"/>
          <w:sz w:val="22"/>
          <w:szCs w:val="22"/>
          <w:lang w:val="lt-LT" w:eastAsia="en-US"/>
        </w:rPr>
      </w:pPr>
      <w:r w:rsidRPr="00410003">
        <w:rPr>
          <w:snapToGrid w:val="0"/>
          <w:sz w:val="22"/>
          <w:szCs w:val="22"/>
          <w:lang w:val="lt-LT" w:eastAsia="en-US"/>
        </w:rPr>
        <w:t>Po atidarymo</w:t>
      </w:r>
      <w:r w:rsidRPr="00BE787E">
        <w:rPr>
          <w:snapToGrid w:val="0"/>
          <w:sz w:val="22"/>
          <w:szCs w:val="22"/>
          <w:lang w:val="lt-LT" w:eastAsia="en-US"/>
        </w:rPr>
        <w:t>: mikrobiologiniu požiūriu tirpalą būtina suvartoti iš karto, nebent atidarymo metu naudojamas kelią mikrobinio užterštumo rizikai užkertantis metodas. Jei nesuvartojama tuoj pat, už tinkamumo laiką ir laikymo iki vartojimo sąlygas atsako vartotojas.</w:t>
      </w:r>
    </w:p>
    <w:p w:rsidR="009041DB" w:rsidRDefault="009041DB"/>
    <w:p w:rsidR="00CD7DBD" w:rsidRDefault="00CD7DBD">
      <w:bookmarkStart w:id="1" w:name="_GoBack"/>
      <w:bookmarkEnd w:id="1"/>
    </w:p>
    <w:sectPr w:rsidR="00CD7DBD" w:rsidSect="005311B8">
      <w:pgSz w:w="11906" w:h="16838"/>
      <w:pgMar w:top="1134" w:right="1418" w:bottom="1134" w:left="1418" w:header="709" w:footer="709"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BA"/>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19E2057"/>
    <w:multiLevelType w:val="hybridMultilevel"/>
    <w:tmpl w:val="C4EC2EE2"/>
    <w:lvl w:ilvl="0" w:tplc="BF06C694">
      <w:start w:val="1"/>
      <w:numFmt w:val="bullet"/>
      <w:lvlText w:val="-"/>
      <w:lvlJc w:val="left"/>
      <w:pPr>
        <w:ind w:left="360" w:hanging="360"/>
      </w:pPr>
      <w:rPr>
        <w:rFonts w:ascii="Times New Roman" w:hAnsi="Times New Roman" w:cs="Times New Roman" w:hint="default"/>
        <w:b w:val="0"/>
        <w:i w:val="0"/>
        <w:sz w:val="24"/>
        <w:szCs w:val="24"/>
      </w:rPr>
    </w:lvl>
    <w:lvl w:ilvl="1" w:tplc="04270003" w:tentative="1">
      <w:start w:val="1"/>
      <w:numFmt w:val="bullet"/>
      <w:lvlText w:val="o"/>
      <w:lvlJc w:val="left"/>
      <w:pPr>
        <w:ind w:left="1080" w:hanging="360"/>
      </w:pPr>
      <w:rPr>
        <w:rFonts w:ascii="Courier New" w:hAnsi="Courier New" w:cs="Courier New"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cs="Courier New"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cs="Courier New" w:hint="default"/>
      </w:rPr>
    </w:lvl>
    <w:lvl w:ilvl="8" w:tplc="04270005" w:tentative="1">
      <w:start w:val="1"/>
      <w:numFmt w:val="bullet"/>
      <w:lvlText w:val=""/>
      <w:lvlJc w:val="left"/>
      <w:pPr>
        <w:ind w:left="6120" w:hanging="360"/>
      </w:pPr>
      <w:rPr>
        <w:rFonts w:ascii="Wingdings" w:hAnsi="Wingdings" w:hint="default"/>
      </w:rPr>
    </w:lvl>
  </w:abstractNum>
  <w:abstractNum w:abstractNumId="1" w15:restartNumberingAfterBreak="0">
    <w:nsid w:val="13A019A5"/>
    <w:multiLevelType w:val="hybridMultilevel"/>
    <w:tmpl w:val="253E2B42"/>
    <w:lvl w:ilvl="0" w:tplc="BF06C694">
      <w:start w:val="1"/>
      <w:numFmt w:val="bullet"/>
      <w:lvlText w:val="-"/>
      <w:lvlJc w:val="left"/>
      <w:pPr>
        <w:tabs>
          <w:tab w:val="num" w:pos="720"/>
        </w:tabs>
        <w:ind w:left="720" w:hanging="360"/>
      </w:pPr>
      <w:rPr>
        <w:rFonts w:ascii="Times New Roman" w:hAnsi="Times New Roman" w:cs="Times New Roman" w:hint="default"/>
        <w:b w:val="0"/>
        <w:i w:val="0"/>
        <w:sz w:val="24"/>
        <w:szCs w:val="24"/>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170126C0"/>
    <w:multiLevelType w:val="hybridMultilevel"/>
    <w:tmpl w:val="A844C13C"/>
    <w:lvl w:ilvl="0" w:tplc="BF06C694">
      <w:start w:val="1"/>
      <w:numFmt w:val="bullet"/>
      <w:lvlText w:val="-"/>
      <w:lvlJc w:val="left"/>
      <w:pPr>
        <w:tabs>
          <w:tab w:val="num" w:pos="360"/>
        </w:tabs>
        <w:ind w:left="360" w:hanging="360"/>
      </w:pPr>
      <w:rPr>
        <w:rFonts w:ascii="Times New Roman" w:hAnsi="Times New Roman" w:cs="Times New Roman" w:hint="default"/>
        <w:b w:val="0"/>
        <w:i w:val="0"/>
        <w:sz w:val="24"/>
        <w:szCs w:val="24"/>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3" w15:restartNumberingAfterBreak="0">
    <w:nsid w:val="1FCF7771"/>
    <w:multiLevelType w:val="hybridMultilevel"/>
    <w:tmpl w:val="D2627824"/>
    <w:lvl w:ilvl="0" w:tplc="7E4E17F4">
      <w:numFmt w:val="bullet"/>
      <w:lvlText w:val="-"/>
      <w:lvlJc w:val="left"/>
      <w:pPr>
        <w:ind w:left="720" w:hanging="360"/>
      </w:pPr>
      <w:rPr>
        <w:rFonts w:ascii="Times New Roman" w:hAnsi="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 w15:restartNumberingAfterBreak="0">
    <w:nsid w:val="24EB035A"/>
    <w:multiLevelType w:val="hybridMultilevel"/>
    <w:tmpl w:val="85E050B6"/>
    <w:lvl w:ilvl="0" w:tplc="FFFFFFFF">
      <w:start w:val="1"/>
      <w:numFmt w:val="bullet"/>
      <w:lvlText w:val="-"/>
      <w:lvlJc w:val="left"/>
      <w:pPr>
        <w:ind w:left="360" w:hanging="360"/>
      </w:pPr>
    </w:lvl>
    <w:lvl w:ilvl="1" w:tplc="04270003" w:tentative="1">
      <w:start w:val="1"/>
      <w:numFmt w:val="bullet"/>
      <w:lvlText w:val="o"/>
      <w:lvlJc w:val="left"/>
      <w:pPr>
        <w:ind w:left="1080" w:hanging="360"/>
      </w:pPr>
      <w:rPr>
        <w:rFonts w:ascii="Courier New" w:hAnsi="Courier New" w:cs="Courier New"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cs="Courier New"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cs="Courier New" w:hint="default"/>
      </w:rPr>
    </w:lvl>
    <w:lvl w:ilvl="8" w:tplc="04270005" w:tentative="1">
      <w:start w:val="1"/>
      <w:numFmt w:val="bullet"/>
      <w:lvlText w:val=""/>
      <w:lvlJc w:val="left"/>
      <w:pPr>
        <w:ind w:left="6120" w:hanging="360"/>
      </w:pPr>
      <w:rPr>
        <w:rFonts w:ascii="Wingdings" w:hAnsi="Wingdings" w:hint="default"/>
      </w:rPr>
    </w:lvl>
  </w:abstractNum>
  <w:abstractNum w:abstractNumId="5" w15:restartNumberingAfterBreak="0">
    <w:nsid w:val="2A165B66"/>
    <w:multiLevelType w:val="hybridMultilevel"/>
    <w:tmpl w:val="446C7476"/>
    <w:lvl w:ilvl="0" w:tplc="BF06C694">
      <w:start w:val="1"/>
      <w:numFmt w:val="bullet"/>
      <w:lvlText w:val="-"/>
      <w:lvlJc w:val="left"/>
      <w:pPr>
        <w:tabs>
          <w:tab w:val="num" w:pos="360"/>
        </w:tabs>
        <w:ind w:left="360" w:hanging="360"/>
      </w:pPr>
      <w:rPr>
        <w:rFonts w:ascii="Times New Roman" w:hAnsi="Times New Roman" w:cs="Times New Roman" w:hint="default"/>
        <w:b w:val="0"/>
        <w:i w:val="0"/>
        <w:sz w:val="24"/>
        <w:szCs w:val="24"/>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6" w15:restartNumberingAfterBreak="0">
    <w:nsid w:val="2A860EDA"/>
    <w:multiLevelType w:val="hybridMultilevel"/>
    <w:tmpl w:val="F12A7B20"/>
    <w:lvl w:ilvl="0" w:tplc="BF06C694">
      <w:start w:val="1"/>
      <w:numFmt w:val="bullet"/>
      <w:lvlText w:val="-"/>
      <w:lvlJc w:val="left"/>
      <w:pPr>
        <w:ind w:left="720" w:hanging="360"/>
      </w:pPr>
      <w:rPr>
        <w:rFonts w:ascii="Times New Roman" w:hAnsi="Times New Roman" w:cs="Times New Roman" w:hint="default"/>
        <w:b w:val="0"/>
        <w:i w:val="0"/>
        <w:sz w:val="24"/>
        <w:szCs w:val="24"/>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2D386873"/>
    <w:multiLevelType w:val="hybridMultilevel"/>
    <w:tmpl w:val="B30410A2"/>
    <w:lvl w:ilvl="0" w:tplc="FFFFFFFF">
      <w:start w:val="1"/>
      <w:numFmt w:val="bullet"/>
      <w:lvlText w:val="-"/>
      <w:lvlJc w:val="left"/>
      <w:pPr>
        <w:ind w:left="360" w:hanging="360"/>
      </w:pPr>
    </w:lvl>
    <w:lvl w:ilvl="1" w:tplc="04270003" w:tentative="1">
      <w:start w:val="1"/>
      <w:numFmt w:val="bullet"/>
      <w:lvlText w:val="o"/>
      <w:lvlJc w:val="left"/>
      <w:pPr>
        <w:ind w:left="1080" w:hanging="360"/>
      </w:pPr>
      <w:rPr>
        <w:rFonts w:ascii="Courier New" w:hAnsi="Courier New" w:cs="Courier New"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cs="Courier New"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cs="Courier New" w:hint="default"/>
      </w:rPr>
    </w:lvl>
    <w:lvl w:ilvl="8" w:tplc="04270005" w:tentative="1">
      <w:start w:val="1"/>
      <w:numFmt w:val="bullet"/>
      <w:lvlText w:val=""/>
      <w:lvlJc w:val="left"/>
      <w:pPr>
        <w:ind w:left="6120" w:hanging="360"/>
      </w:pPr>
      <w:rPr>
        <w:rFonts w:ascii="Wingdings" w:hAnsi="Wingdings" w:hint="default"/>
      </w:rPr>
    </w:lvl>
  </w:abstractNum>
  <w:abstractNum w:abstractNumId="8" w15:restartNumberingAfterBreak="0">
    <w:nsid w:val="47AF4731"/>
    <w:multiLevelType w:val="hybridMultilevel"/>
    <w:tmpl w:val="CC4AA7C4"/>
    <w:lvl w:ilvl="0" w:tplc="FFFFFFFF">
      <w:start w:val="1"/>
      <w:numFmt w:val="bullet"/>
      <w:lvlText w:val="-"/>
      <w:lvlJc w:val="left"/>
      <w:pPr>
        <w:ind w:left="360" w:hanging="360"/>
      </w:pPr>
    </w:lvl>
    <w:lvl w:ilvl="1" w:tplc="04270003">
      <w:start w:val="1"/>
      <w:numFmt w:val="bullet"/>
      <w:lvlText w:val="o"/>
      <w:lvlJc w:val="left"/>
      <w:pPr>
        <w:ind w:left="1080" w:hanging="360"/>
      </w:pPr>
      <w:rPr>
        <w:rFonts w:ascii="Courier New" w:hAnsi="Courier New" w:cs="Courier New"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cs="Courier New"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cs="Courier New" w:hint="default"/>
      </w:rPr>
    </w:lvl>
    <w:lvl w:ilvl="8" w:tplc="04270005" w:tentative="1">
      <w:start w:val="1"/>
      <w:numFmt w:val="bullet"/>
      <w:lvlText w:val=""/>
      <w:lvlJc w:val="left"/>
      <w:pPr>
        <w:ind w:left="6120" w:hanging="360"/>
      </w:pPr>
      <w:rPr>
        <w:rFonts w:ascii="Wingdings" w:hAnsi="Wingdings" w:hint="default"/>
      </w:rPr>
    </w:lvl>
  </w:abstractNum>
  <w:abstractNum w:abstractNumId="9" w15:restartNumberingAfterBreak="0">
    <w:nsid w:val="54354089"/>
    <w:multiLevelType w:val="hybridMultilevel"/>
    <w:tmpl w:val="09B0EBC0"/>
    <w:lvl w:ilvl="0" w:tplc="BF06C694">
      <w:start w:val="1"/>
      <w:numFmt w:val="bullet"/>
      <w:lvlText w:val="-"/>
      <w:lvlJc w:val="left"/>
      <w:pPr>
        <w:tabs>
          <w:tab w:val="num" w:pos="360"/>
        </w:tabs>
        <w:ind w:left="360" w:hanging="360"/>
      </w:pPr>
      <w:rPr>
        <w:rFonts w:ascii="Times New Roman" w:hAnsi="Times New Roman" w:cs="Times New Roman" w:hint="default"/>
        <w:b w:val="0"/>
        <w:i w:val="0"/>
        <w:sz w:val="24"/>
        <w:szCs w:val="24"/>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num w:numId="1">
    <w:abstractNumId w:val="8"/>
  </w:num>
  <w:num w:numId="2">
    <w:abstractNumId w:val="7"/>
  </w:num>
  <w:num w:numId="3">
    <w:abstractNumId w:val="4"/>
  </w:num>
  <w:num w:numId="4">
    <w:abstractNumId w:val="6"/>
  </w:num>
  <w:num w:numId="5">
    <w:abstractNumId w:val="9"/>
  </w:num>
  <w:num w:numId="6">
    <w:abstractNumId w:val="0"/>
  </w:num>
  <w:num w:numId="7">
    <w:abstractNumId w:val="2"/>
  </w:num>
  <w:num w:numId="8">
    <w:abstractNumId w:val="5"/>
  </w:num>
  <w:num w:numId="9">
    <w:abstractNumId w:val="1"/>
  </w:num>
  <w:num w:numId="1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6"/>
  <w:hyphenationZone w:val="396"/>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D7DBD"/>
    <w:rsid w:val="00234094"/>
    <w:rsid w:val="002A211A"/>
    <w:rsid w:val="00344695"/>
    <w:rsid w:val="00356AB3"/>
    <w:rsid w:val="004216A4"/>
    <w:rsid w:val="005311B8"/>
    <w:rsid w:val="006860E9"/>
    <w:rsid w:val="009041DB"/>
    <w:rsid w:val="00975D35"/>
    <w:rsid w:val="00CD7DBD"/>
    <w:rsid w:val="00D9054B"/>
    <w:rsid w:val="00D95EFF"/>
    <w:rsid w:val="00EE3634"/>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3B7FDE"/>
  <w15:chartTrackingRefBased/>
  <w15:docId w15:val="{4DFEDFD4-0367-4B1F-A778-EF2D263C2A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imes New Roman"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CD7DBD"/>
    <w:pPr>
      <w:spacing w:after="0" w:line="240" w:lineRule="auto"/>
    </w:pPr>
    <w:rPr>
      <w:rFonts w:ascii="Times New Roman" w:hAnsi="Times New Roman" w:cs="Times New Roman"/>
      <w:sz w:val="24"/>
      <w:szCs w:val="20"/>
      <w:lang w:val="sl-SI" w:eastAsia="sl-SI"/>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Sraopastraipa">
    <w:name w:val="List Paragraph"/>
    <w:basedOn w:val="prastasis"/>
    <w:uiPriority w:val="34"/>
    <w:qFormat/>
    <w:rsid w:val="00CD7DBD"/>
    <w:pPr>
      <w:tabs>
        <w:tab w:val="left" w:pos="567"/>
      </w:tabs>
      <w:spacing w:line="260" w:lineRule="exact"/>
      <w:ind w:left="720"/>
      <w:contextualSpacing/>
    </w:pPr>
    <w:rPr>
      <w:snapToGrid w:val="0"/>
      <w:sz w:val="22"/>
      <w:lang w:val="en-GB"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ema.europa.eu" TargetMode="External"/><Relationship Id="rId4" Type="http://schemas.openxmlformats.org/officeDocument/2006/relationships/webSettings" Target="webSettings.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9</Pages>
  <Words>16068</Words>
  <Characters>9159</Characters>
  <Application>Microsoft Office Word</Application>
  <DocSecurity>0</DocSecurity>
  <Lines>76</Lines>
  <Paragraphs>50</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25177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2023-02-27T14:03:00Z</dcterms:created>
  <dcterms:modified xsi:type="dcterms:W3CDTF">2023-02-27T14:04:00Z</dcterms:modified>
</cp:coreProperties>
</file>