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86B7" w14:textId="77777777" w:rsidR="004831D6" w:rsidRPr="002253E8" w:rsidRDefault="004831D6" w:rsidP="004831D6">
      <w:pPr>
        <w:widowControl w:val="0"/>
        <w:tabs>
          <w:tab w:val="clear" w:pos="567"/>
        </w:tabs>
        <w:spacing w:line="240" w:lineRule="auto"/>
        <w:rPr>
          <w:lang w:val="lt-LT"/>
        </w:rPr>
      </w:pPr>
    </w:p>
    <w:p w14:paraId="436C0A20" w14:textId="77777777" w:rsidR="004831D6" w:rsidRPr="00B34FA1" w:rsidRDefault="004831D6" w:rsidP="004831D6">
      <w:pPr>
        <w:outlineLvl w:val="0"/>
        <w:rPr>
          <w:b/>
          <w:lang w:val="lt-LT"/>
        </w:rPr>
      </w:pPr>
    </w:p>
    <w:p w14:paraId="22CD39D4" w14:textId="77777777" w:rsidR="004831D6" w:rsidRPr="00B34FA1" w:rsidRDefault="004831D6" w:rsidP="004831D6">
      <w:pPr>
        <w:outlineLvl w:val="0"/>
        <w:rPr>
          <w:b/>
          <w:lang w:val="lt-LT"/>
        </w:rPr>
      </w:pPr>
    </w:p>
    <w:p w14:paraId="36304971" w14:textId="77777777" w:rsidR="004831D6" w:rsidRPr="00B34FA1" w:rsidRDefault="004831D6" w:rsidP="004831D6">
      <w:pPr>
        <w:outlineLvl w:val="0"/>
        <w:rPr>
          <w:b/>
          <w:lang w:val="lt-LT"/>
        </w:rPr>
      </w:pPr>
    </w:p>
    <w:p w14:paraId="757E3C34" w14:textId="77777777" w:rsidR="004831D6" w:rsidRPr="00B34FA1" w:rsidRDefault="004831D6" w:rsidP="004831D6">
      <w:pPr>
        <w:outlineLvl w:val="0"/>
        <w:rPr>
          <w:b/>
          <w:lang w:val="lt-LT"/>
        </w:rPr>
      </w:pPr>
    </w:p>
    <w:p w14:paraId="06D89406" w14:textId="77777777" w:rsidR="004831D6" w:rsidRPr="00B34FA1" w:rsidRDefault="004831D6" w:rsidP="004831D6">
      <w:pPr>
        <w:tabs>
          <w:tab w:val="left" w:pos="-1440"/>
          <w:tab w:val="left" w:pos="-720"/>
        </w:tabs>
        <w:rPr>
          <w:b/>
          <w:lang w:val="lt-LT"/>
        </w:rPr>
      </w:pPr>
    </w:p>
    <w:p w14:paraId="3DB36AD8" w14:textId="77777777" w:rsidR="004831D6" w:rsidRPr="00B34FA1" w:rsidRDefault="004831D6" w:rsidP="004831D6">
      <w:pPr>
        <w:tabs>
          <w:tab w:val="left" w:pos="-1440"/>
          <w:tab w:val="left" w:pos="-720"/>
        </w:tabs>
        <w:rPr>
          <w:b/>
          <w:lang w:val="lt-LT"/>
        </w:rPr>
      </w:pPr>
    </w:p>
    <w:p w14:paraId="2716B0F2" w14:textId="77777777" w:rsidR="004831D6" w:rsidRPr="00B34FA1" w:rsidRDefault="004831D6" w:rsidP="004831D6">
      <w:pPr>
        <w:tabs>
          <w:tab w:val="left" w:pos="-1440"/>
          <w:tab w:val="left" w:pos="-720"/>
        </w:tabs>
        <w:rPr>
          <w:b/>
          <w:lang w:val="lt-LT"/>
        </w:rPr>
      </w:pPr>
    </w:p>
    <w:p w14:paraId="2C8EEA8A" w14:textId="77777777" w:rsidR="004831D6" w:rsidRPr="00B34FA1" w:rsidRDefault="004831D6" w:rsidP="004831D6">
      <w:pPr>
        <w:tabs>
          <w:tab w:val="left" w:pos="-1440"/>
          <w:tab w:val="left" w:pos="-720"/>
        </w:tabs>
        <w:rPr>
          <w:b/>
          <w:lang w:val="lt-LT"/>
        </w:rPr>
      </w:pPr>
    </w:p>
    <w:p w14:paraId="01C87393" w14:textId="77777777" w:rsidR="004831D6" w:rsidRPr="00B34FA1" w:rsidRDefault="004831D6" w:rsidP="004831D6">
      <w:pPr>
        <w:tabs>
          <w:tab w:val="left" w:pos="-1440"/>
          <w:tab w:val="left" w:pos="-720"/>
        </w:tabs>
        <w:rPr>
          <w:b/>
          <w:lang w:val="lt-LT"/>
        </w:rPr>
      </w:pPr>
    </w:p>
    <w:p w14:paraId="02066DCD" w14:textId="77777777" w:rsidR="004831D6" w:rsidRPr="00B34FA1" w:rsidRDefault="004831D6" w:rsidP="004831D6">
      <w:pPr>
        <w:tabs>
          <w:tab w:val="left" w:pos="-1440"/>
          <w:tab w:val="left" w:pos="-720"/>
        </w:tabs>
        <w:rPr>
          <w:b/>
          <w:lang w:val="lt-LT"/>
        </w:rPr>
      </w:pPr>
    </w:p>
    <w:p w14:paraId="4BAF0912" w14:textId="77777777" w:rsidR="004831D6" w:rsidRPr="00B34FA1" w:rsidRDefault="004831D6" w:rsidP="004831D6">
      <w:pPr>
        <w:tabs>
          <w:tab w:val="left" w:pos="-1440"/>
          <w:tab w:val="left" w:pos="-720"/>
        </w:tabs>
        <w:rPr>
          <w:b/>
          <w:lang w:val="lt-LT"/>
        </w:rPr>
      </w:pPr>
    </w:p>
    <w:p w14:paraId="14FBDFD6" w14:textId="77777777" w:rsidR="004831D6" w:rsidRPr="00B34FA1" w:rsidRDefault="004831D6" w:rsidP="004831D6">
      <w:pPr>
        <w:tabs>
          <w:tab w:val="left" w:pos="-1440"/>
          <w:tab w:val="left" w:pos="-720"/>
        </w:tabs>
        <w:rPr>
          <w:b/>
          <w:lang w:val="lt-LT"/>
        </w:rPr>
      </w:pPr>
    </w:p>
    <w:p w14:paraId="1DC6E0F2" w14:textId="77777777" w:rsidR="004831D6" w:rsidRPr="00B34FA1" w:rsidRDefault="004831D6" w:rsidP="004831D6">
      <w:pPr>
        <w:tabs>
          <w:tab w:val="left" w:pos="-1440"/>
          <w:tab w:val="left" w:pos="-720"/>
        </w:tabs>
        <w:rPr>
          <w:b/>
          <w:lang w:val="lt-LT"/>
        </w:rPr>
      </w:pPr>
    </w:p>
    <w:p w14:paraId="71B07356" w14:textId="77777777" w:rsidR="004831D6" w:rsidRPr="00B34FA1" w:rsidRDefault="004831D6" w:rsidP="004831D6">
      <w:pPr>
        <w:tabs>
          <w:tab w:val="left" w:pos="-1440"/>
          <w:tab w:val="left" w:pos="-720"/>
        </w:tabs>
        <w:rPr>
          <w:b/>
          <w:lang w:val="lt-LT"/>
        </w:rPr>
      </w:pPr>
    </w:p>
    <w:p w14:paraId="194598C4" w14:textId="77777777" w:rsidR="004831D6" w:rsidRPr="00B34FA1" w:rsidRDefault="004831D6" w:rsidP="004831D6">
      <w:pPr>
        <w:tabs>
          <w:tab w:val="left" w:pos="-1440"/>
          <w:tab w:val="left" w:pos="-720"/>
        </w:tabs>
        <w:rPr>
          <w:b/>
          <w:lang w:val="lt-LT"/>
        </w:rPr>
      </w:pPr>
    </w:p>
    <w:p w14:paraId="1E0247AF" w14:textId="77777777" w:rsidR="004831D6" w:rsidRPr="00B34FA1" w:rsidRDefault="004831D6" w:rsidP="004831D6">
      <w:pPr>
        <w:tabs>
          <w:tab w:val="left" w:pos="-1440"/>
          <w:tab w:val="left" w:pos="-720"/>
        </w:tabs>
        <w:rPr>
          <w:b/>
          <w:lang w:val="lt-LT"/>
        </w:rPr>
      </w:pPr>
    </w:p>
    <w:p w14:paraId="5884CC0E" w14:textId="77777777" w:rsidR="004831D6" w:rsidRPr="00B34FA1" w:rsidRDefault="004831D6" w:rsidP="004831D6">
      <w:pPr>
        <w:tabs>
          <w:tab w:val="left" w:pos="-1440"/>
          <w:tab w:val="left" w:pos="-720"/>
        </w:tabs>
        <w:rPr>
          <w:b/>
          <w:lang w:val="lt-LT"/>
        </w:rPr>
      </w:pPr>
    </w:p>
    <w:p w14:paraId="799519DC" w14:textId="77777777" w:rsidR="004831D6" w:rsidRPr="00B34FA1" w:rsidRDefault="004831D6" w:rsidP="004831D6">
      <w:pPr>
        <w:tabs>
          <w:tab w:val="left" w:pos="-1440"/>
          <w:tab w:val="left" w:pos="-720"/>
        </w:tabs>
        <w:rPr>
          <w:b/>
          <w:lang w:val="lt-LT"/>
        </w:rPr>
      </w:pPr>
    </w:p>
    <w:p w14:paraId="680E18E3" w14:textId="77777777" w:rsidR="004831D6" w:rsidRPr="00B34FA1" w:rsidRDefault="004831D6" w:rsidP="004831D6">
      <w:pPr>
        <w:tabs>
          <w:tab w:val="left" w:pos="-1440"/>
          <w:tab w:val="left" w:pos="-720"/>
        </w:tabs>
        <w:rPr>
          <w:b/>
          <w:lang w:val="lt-LT"/>
        </w:rPr>
      </w:pPr>
    </w:p>
    <w:p w14:paraId="7FDDA1FD" w14:textId="77777777" w:rsidR="004831D6" w:rsidRPr="00B34FA1" w:rsidRDefault="004831D6" w:rsidP="004831D6">
      <w:pPr>
        <w:tabs>
          <w:tab w:val="left" w:pos="-1440"/>
          <w:tab w:val="left" w:pos="-720"/>
        </w:tabs>
        <w:rPr>
          <w:b/>
          <w:lang w:val="lt-LT"/>
        </w:rPr>
      </w:pPr>
    </w:p>
    <w:p w14:paraId="749C6BD4" w14:textId="77777777" w:rsidR="004831D6" w:rsidRPr="00B34FA1" w:rsidRDefault="004831D6" w:rsidP="004831D6">
      <w:pPr>
        <w:tabs>
          <w:tab w:val="left" w:pos="-1440"/>
          <w:tab w:val="left" w:pos="-720"/>
        </w:tabs>
        <w:rPr>
          <w:b/>
          <w:lang w:val="lt-LT"/>
        </w:rPr>
      </w:pPr>
    </w:p>
    <w:p w14:paraId="2FE1AD36" w14:textId="77777777" w:rsidR="004831D6" w:rsidRPr="00B34FA1" w:rsidRDefault="004831D6" w:rsidP="004831D6">
      <w:pPr>
        <w:tabs>
          <w:tab w:val="left" w:pos="-1440"/>
          <w:tab w:val="left" w:pos="-720"/>
        </w:tabs>
        <w:rPr>
          <w:b/>
          <w:lang w:val="lt-LT"/>
        </w:rPr>
      </w:pPr>
    </w:p>
    <w:p w14:paraId="7FBEBA91" w14:textId="77777777" w:rsidR="004831D6" w:rsidRPr="00B34FA1" w:rsidRDefault="004831D6" w:rsidP="004831D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53085798" w14:textId="77777777" w:rsidR="004831D6" w:rsidRPr="00B34FA1" w:rsidRDefault="004831D6" w:rsidP="004831D6">
      <w:pPr>
        <w:spacing w:line="240" w:lineRule="auto"/>
        <w:rPr>
          <w:szCs w:val="24"/>
          <w:lang w:val="lt-LT"/>
        </w:rPr>
      </w:pPr>
    </w:p>
    <w:p w14:paraId="02153312" w14:textId="77777777" w:rsidR="004831D6" w:rsidRPr="00B34FA1" w:rsidRDefault="004831D6" w:rsidP="004831D6">
      <w:pPr>
        <w:tabs>
          <w:tab w:val="left" w:pos="-1440"/>
          <w:tab w:val="left" w:pos="-720"/>
        </w:tabs>
        <w:jc w:val="center"/>
        <w:rPr>
          <w:b/>
          <w:lang w:val="lt-LT"/>
        </w:rPr>
      </w:pPr>
      <w:r w:rsidRPr="00B34FA1">
        <w:rPr>
          <w:b/>
          <w:lang w:val="lt-LT"/>
        </w:rPr>
        <w:t>PREPARATO CHARAKTERISTIKŲ SANTRAUKA</w:t>
      </w:r>
    </w:p>
    <w:p w14:paraId="0254ECA5" w14:textId="77777777" w:rsidR="004831D6" w:rsidRPr="00B34FA1" w:rsidRDefault="004831D6" w:rsidP="004831D6">
      <w:pPr>
        <w:tabs>
          <w:tab w:val="left" w:pos="-1440"/>
          <w:tab w:val="left" w:pos="-720"/>
        </w:tabs>
        <w:jc w:val="center"/>
        <w:rPr>
          <w:szCs w:val="24"/>
          <w:lang w:val="lt-LT"/>
        </w:rPr>
      </w:pPr>
      <w:r w:rsidRPr="00B34FA1">
        <w:rPr>
          <w:lang w:val="lt-LT" w:eastAsia="zh-CN"/>
        </w:rPr>
        <w:br w:type="page"/>
      </w:r>
    </w:p>
    <w:p w14:paraId="0F0724C7"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lastRenderedPageBreak/>
        <w:t>1.</w:t>
      </w:r>
      <w:r w:rsidRPr="00B34FA1">
        <w:rPr>
          <w:rFonts w:ascii="Times New Roman" w:hAnsi="Times New Roman"/>
          <w:sz w:val="22"/>
          <w:lang w:val="lt-LT"/>
        </w:rPr>
        <w:tab/>
        <w:t>VAISTINIO PREPARATO PAVADINIMAS</w:t>
      </w:r>
    </w:p>
    <w:p w14:paraId="201A9E90" w14:textId="77777777" w:rsidR="004831D6" w:rsidRPr="00B34FA1" w:rsidRDefault="004831D6" w:rsidP="004831D6">
      <w:pPr>
        <w:rPr>
          <w:szCs w:val="24"/>
          <w:lang w:val="lt-LT"/>
        </w:rPr>
      </w:pPr>
    </w:p>
    <w:p w14:paraId="3841B5FA" w14:textId="77777777" w:rsidR="004831D6" w:rsidRPr="00B34FA1" w:rsidRDefault="004831D6" w:rsidP="004831D6">
      <w:pPr>
        <w:rPr>
          <w:noProof/>
          <w:szCs w:val="24"/>
          <w:lang w:val="lt-LT"/>
        </w:rPr>
      </w:pPr>
      <w:bookmarkStart w:id="0" w:name="_GoBack"/>
      <w:r w:rsidRPr="00EF71A6">
        <w:rPr>
          <w:noProof/>
          <w:szCs w:val="24"/>
          <w:lang w:val="et-EE"/>
        </w:rPr>
        <w:t>FLUOROCHOLINE</w:t>
      </w:r>
      <w:r w:rsidRPr="00EF71A6">
        <w:rPr>
          <w:noProof/>
          <w:szCs w:val="24"/>
          <w:lang w:val="lt-LT"/>
        </w:rPr>
        <w:t xml:space="preserve"> (</w:t>
      </w:r>
      <w:r w:rsidRPr="00EF71A6">
        <w:rPr>
          <w:noProof/>
          <w:szCs w:val="24"/>
          <w:vertAlign w:val="superscript"/>
          <w:lang w:val="lt-LT"/>
        </w:rPr>
        <w:t>18</w:t>
      </w:r>
      <w:r w:rsidRPr="00EF71A6">
        <w:rPr>
          <w:noProof/>
          <w:szCs w:val="24"/>
          <w:lang w:val="lt-LT"/>
        </w:rPr>
        <w:t xml:space="preserve">F) SYNEKTIK </w:t>
      </w:r>
      <w:bookmarkEnd w:id="0"/>
      <w:r w:rsidRPr="00EF71A6">
        <w:rPr>
          <w:noProof/>
          <w:szCs w:val="24"/>
          <w:lang w:val="lt-LT"/>
        </w:rPr>
        <w:t>1 GBq/m</w:t>
      </w:r>
      <w:r>
        <w:rPr>
          <w:noProof/>
          <w:szCs w:val="24"/>
          <w:lang w:val="lt-LT"/>
        </w:rPr>
        <w:t>l</w:t>
      </w:r>
      <w:r w:rsidRPr="00EF71A6">
        <w:rPr>
          <w:noProof/>
          <w:szCs w:val="24"/>
          <w:lang w:val="lt-LT"/>
        </w:rPr>
        <w:t xml:space="preserve"> injekcinis tirpalas</w:t>
      </w:r>
    </w:p>
    <w:p w14:paraId="4BEEF9E8" w14:textId="77777777" w:rsidR="004831D6" w:rsidRDefault="004831D6" w:rsidP="004831D6">
      <w:pPr>
        <w:rPr>
          <w:szCs w:val="24"/>
          <w:lang w:val="lt-LT"/>
        </w:rPr>
      </w:pPr>
    </w:p>
    <w:p w14:paraId="29F61B10" w14:textId="77777777" w:rsidR="004831D6" w:rsidRPr="00B34FA1" w:rsidRDefault="004831D6" w:rsidP="004831D6">
      <w:pPr>
        <w:rPr>
          <w:szCs w:val="24"/>
          <w:lang w:val="lt-LT"/>
        </w:rPr>
      </w:pPr>
    </w:p>
    <w:p w14:paraId="61791039"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7C704B9F" w14:textId="77777777" w:rsidR="004831D6" w:rsidRPr="00B34FA1" w:rsidRDefault="004831D6" w:rsidP="004831D6">
      <w:pPr>
        <w:rPr>
          <w:szCs w:val="24"/>
          <w:lang w:val="lt-LT"/>
        </w:rPr>
      </w:pPr>
    </w:p>
    <w:p w14:paraId="7B1208B2" w14:textId="77777777" w:rsidR="004831D6" w:rsidRPr="00EF71A6" w:rsidRDefault="004831D6" w:rsidP="004831D6">
      <w:pPr>
        <w:widowControl w:val="0"/>
        <w:tabs>
          <w:tab w:val="clear" w:pos="567"/>
        </w:tabs>
        <w:spacing w:line="240" w:lineRule="auto"/>
        <w:rPr>
          <w:bCs/>
          <w:szCs w:val="22"/>
          <w:lang w:val="lt-LT"/>
        </w:rPr>
      </w:pPr>
      <w:r w:rsidRPr="00EF71A6">
        <w:rPr>
          <w:lang w:val="lt-LT"/>
        </w:rPr>
        <w:t>Viename m</w:t>
      </w:r>
      <w:r>
        <w:rPr>
          <w:lang w:val="lt-LT"/>
        </w:rPr>
        <w:t>l</w:t>
      </w:r>
      <w:r w:rsidRPr="00EF71A6">
        <w:rPr>
          <w:lang w:val="lt-LT"/>
        </w:rPr>
        <w:t xml:space="preserve"> injekcinio tirpalo yra 1 GBq fluorometil-(</w:t>
      </w:r>
      <w:r w:rsidRPr="00EF71A6">
        <w:rPr>
          <w:vertAlign w:val="superscript"/>
          <w:lang w:val="lt-LT"/>
        </w:rPr>
        <w:t>18</w:t>
      </w:r>
      <w:r w:rsidRPr="00EF71A6">
        <w:rPr>
          <w:lang w:val="lt-LT"/>
        </w:rPr>
        <w:t>F)-dimetil-2-hidroksietilamonio chlorido (fluorocholino (</w:t>
      </w:r>
      <w:r w:rsidRPr="00EF71A6">
        <w:rPr>
          <w:vertAlign w:val="superscript"/>
          <w:lang w:val="lt-LT"/>
        </w:rPr>
        <w:t>18</w:t>
      </w:r>
      <w:r w:rsidRPr="00EF71A6">
        <w:rPr>
          <w:lang w:val="lt-LT"/>
        </w:rPr>
        <w:t>F) chlorido), matavimus atliekant kalibravimo dieną ir kalibravimo laiku.</w:t>
      </w:r>
    </w:p>
    <w:p w14:paraId="7DE49144" w14:textId="77777777" w:rsidR="004831D6" w:rsidRPr="00EF71A6" w:rsidRDefault="004831D6" w:rsidP="004831D6">
      <w:pPr>
        <w:widowControl w:val="0"/>
        <w:tabs>
          <w:tab w:val="clear" w:pos="567"/>
        </w:tabs>
        <w:spacing w:line="240" w:lineRule="auto"/>
        <w:rPr>
          <w:bCs/>
          <w:szCs w:val="22"/>
          <w:lang w:val="lt-LT"/>
        </w:rPr>
      </w:pPr>
    </w:p>
    <w:p w14:paraId="44A5E09A" w14:textId="77777777" w:rsidR="004831D6" w:rsidRPr="00EF71A6" w:rsidRDefault="004831D6" w:rsidP="004831D6">
      <w:pPr>
        <w:widowControl w:val="0"/>
        <w:tabs>
          <w:tab w:val="clear" w:pos="567"/>
        </w:tabs>
        <w:spacing w:line="240" w:lineRule="auto"/>
        <w:rPr>
          <w:bCs/>
          <w:szCs w:val="22"/>
          <w:lang w:val="lt-LT"/>
        </w:rPr>
      </w:pPr>
      <w:r w:rsidRPr="00EF71A6">
        <w:rPr>
          <w:lang w:val="lt-LT"/>
        </w:rPr>
        <w:t>Bendras nurodytu laiku išmatuotas flakono turinio aktyvumas yra nuo 0,5 </w:t>
      </w:r>
      <w:r>
        <w:rPr>
          <w:lang w:val="lt-LT"/>
        </w:rPr>
        <w:t xml:space="preserve">GBq </w:t>
      </w:r>
      <w:r w:rsidRPr="00EF71A6">
        <w:rPr>
          <w:lang w:val="lt-LT"/>
        </w:rPr>
        <w:t>iki 15,0 GBq.</w:t>
      </w:r>
    </w:p>
    <w:p w14:paraId="2AA65A60" w14:textId="77777777" w:rsidR="004831D6" w:rsidRPr="00EF71A6" w:rsidRDefault="004831D6" w:rsidP="004831D6">
      <w:pPr>
        <w:widowControl w:val="0"/>
        <w:tabs>
          <w:tab w:val="clear" w:pos="567"/>
        </w:tabs>
        <w:spacing w:line="240" w:lineRule="auto"/>
        <w:rPr>
          <w:bCs/>
          <w:szCs w:val="22"/>
          <w:lang w:val="lt-LT"/>
        </w:rPr>
      </w:pPr>
    </w:p>
    <w:p w14:paraId="4AE5D3F7" w14:textId="77777777" w:rsidR="004831D6" w:rsidRPr="00EF71A6" w:rsidRDefault="004831D6" w:rsidP="004831D6">
      <w:pPr>
        <w:widowControl w:val="0"/>
        <w:tabs>
          <w:tab w:val="clear" w:pos="567"/>
        </w:tabs>
        <w:spacing w:line="240" w:lineRule="auto"/>
        <w:rPr>
          <w:bCs/>
          <w:szCs w:val="22"/>
          <w:lang w:val="lt-LT"/>
        </w:rPr>
      </w:pPr>
      <w:r w:rsidRPr="00EF71A6">
        <w:rPr>
          <w:lang w:val="lt-LT"/>
        </w:rPr>
        <w:t>Fluorido (</w:t>
      </w:r>
      <w:r w:rsidRPr="00EF71A6">
        <w:rPr>
          <w:vertAlign w:val="superscript"/>
          <w:lang w:val="lt-LT"/>
        </w:rPr>
        <w:t>18</w:t>
      </w:r>
      <w:r w:rsidRPr="00EF71A6">
        <w:rPr>
          <w:lang w:val="lt-LT"/>
        </w:rPr>
        <w:t>F), kuriam yrant susidaro stabilus deguonis</w:t>
      </w:r>
      <w:r w:rsidRPr="00EF71A6">
        <w:rPr>
          <w:bCs/>
          <w:lang w:val="lt-LT"/>
        </w:rPr>
        <w:t>(</w:t>
      </w:r>
      <w:r w:rsidRPr="00EF71A6">
        <w:rPr>
          <w:bCs/>
          <w:vertAlign w:val="superscript"/>
          <w:lang w:val="lt-LT"/>
        </w:rPr>
        <w:t>18</w:t>
      </w:r>
      <w:r w:rsidRPr="00EF71A6">
        <w:rPr>
          <w:bCs/>
          <w:lang w:val="lt-LT"/>
        </w:rPr>
        <w:t>O),</w:t>
      </w:r>
      <w:r w:rsidRPr="00EF71A6">
        <w:rPr>
          <w:lang w:val="lt-LT"/>
        </w:rPr>
        <w:t xml:space="preserve"> pusėjimo trukmė yra 110 minu</w:t>
      </w:r>
      <w:r>
        <w:rPr>
          <w:lang w:val="lt-LT"/>
        </w:rPr>
        <w:t>čių</w:t>
      </w:r>
      <w:r w:rsidRPr="00EF71A6">
        <w:rPr>
          <w:lang w:val="lt-LT"/>
        </w:rPr>
        <w:t xml:space="preserve">; jis skleidžia pozitroninę </w:t>
      </w:r>
      <w:r>
        <w:rPr>
          <w:lang w:val="lt-LT"/>
        </w:rPr>
        <w:t>spinduliuotę</w:t>
      </w:r>
      <w:r w:rsidRPr="00EF71A6">
        <w:rPr>
          <w:lang w:val="lt-LT"/>
        </w:rPr>
        <w:t xml:space="preserve">, kurios didžiausia energija yra 634 keV ir kurią seka fotoninė naikinimo 511 keV </w:t>
      </w:r>
      <w:r>
        <w:rPr>
          <w:lang w:val="lt-LT"/>
        </w:rPr>
        <w:t>spinduliuotė</w:t>
      </w:r>
      <w:r w:rsidRPr="00EF71A6">
        <w:rPr>
          <w:lang w:val="lt-LT"/>
        </w:rPr>
        <w:t>.</w:t>
      </w:r>
    </w:p>
    <w:p w14:paraId="6E018252" w14:textId="77777777" w:rsidR="004831D6" w:rsidRPr="00EF71A6" w:rsidRDefault="004831D6" w:rsidP="004831D6">
      <w:pPr>
        <w:widowControl w:val="0"/>
        <w:tabs>
          <w:tab w:val="clear" w:pos="567"/>
        </w:tabs>
        <w:spacing w:line="240" w:lineRule="auto"/>
        <w:rPr>
          <w:bCs/>
          <w:szCs w:val="22"/>
          <w:lang w:val="lt-LT"/>
        </w:rPr>
      </w:pPr>
    </w:p>
    <w:p w14:paraId="4AF16A97" w14:textId="77777777" w:rsidR="004831D6" w:rsidRPr="00EF71A6" w:rsidRDefault="004831D6" w:rsidP="004831D6">
      <w:pPr>
        <w:tabs>
          <w:tab w:val="clear" w:pos="567"/>
          <w:tab w:val="left" w:pos="0"/>
        </w:tabs>
        <w:rPr>
          <w:lang w:val="lt-LT"/>
        </w:rPr>
      </w:pPr>
      <w:r w:rsidRPr="00EF71A6">
        <w:rPr>
          <w:u w:val="single"/>
          <w:lang w:val="lt-LT"/>
        </w:rPr>
        <w:t>Pagalbinė medžiaga, kurios poveikis žinomas</w:t>
      </w:r>
    </w:p>
    <w:p w14:paraId="2A9304CA" w14:textId="77777777" w:rsidR="004831D6" w:rsidRPr="00EF71A6" w:rsidRDefault="00B156B9" w:rsidP="004831D6">
      <w:pPr>
        <w:tabs>
          <w:tab w:val="clear" w:pos="567"/>
          <w:tab w:val="left" w:pos="0"/>
        </w:tabs>
        <w:rPr>
          <w:lang w:val="lt-LT"/>
        </w:rPr>
      </w:pPr>
      <w:r>
        <w:rPr>
          <w:lang w:val="lt-LT"/>
        </w:rPr>
        <w:t>K</w:t>
      </w:r>
      <w:r w:rsidR="004831D6">
        <w:rPr>
          <w:lang w:val="lt-LT"/>
        </w:rPr>
        <w:t>iek</w:t>
      </w:r>
      <w:r w:rsidR="004831D6" w:rsidRPr="00EF71A6">
        <w:rPr>
          <w:lang w:val="lt-LT"/>
        </w:rPr>
        <w:t>viename FLUOROCHOLINE (</w:t>
      </w:r>
      <w:r w:rsidR="004831D6" w:rsidRPr="00EF71A6">
        <w:rPr>
          <w:vertAlign w:val="superscript"/>
          <w:lang w:val="lt-LT"/>
        </w:rPr>
        <w:t>18</w:t>
      </w:r>
      <w:r w:rsidR="004831D6" w:rsidRPr="00EF71A6">
        <w:rPr>
          <w:lang w:val="lt-LT"/>
        </w:rPr>
        <w:t>F) SYNEKTIK m</w:t>
      </w:r>
      <w:r w:rsidR="004831D6">
        <w:rPr>
          <w:lang w:val="lt-LT"/>
        </w:rPr>
        <w:t>l</w:t>
      </w:r>
      <w:r w:rsidR="004831D6" w:rsidRPr="00EF71A6">
        <w:rPr>
          <w:lang w:val="lt-LT"/>
        </w:rPr>
        <w:t xml:space="preserve"> yra 3,5 mg natrio.</w:t>
      </w:r>
    </w:p>
    <w:p w14:paraId="652B7C5E" w14:textId="77777777" w:rsidR="004831D6" w:rsidRPr="00EF71A6" w:rsidRDefault="004831D6" w:rsidP="004831D6">
      <w:pPr>
        <w:widowControl w:val="0"/>
        <w:tabs>
          <w:tab w:val="clear" w:pos="567"/>
        </w:tabs>
        <w:spacing w:line="240" w:lineRule="auto"/>
        <w:rPr>
          <w:lang w:val="lt-LT"/>
        </w:rPr>
      </w:pPr>
    </w:p>
    <w:p w14:paraId="504F0AD3" w14:textId="77777777" w:rsidR="004831D6" w:rsidRPr="00EF71A6" w:rsidRDefault="004831D6" w:rsidP="004831D6">
      <w:pPr>
        <w:widowControl w:val="0"/>
        <w:tabs>
          <w:tab w:val="clear" w:pos="567"/>
        </w:tabs>
        <w:spacing w:line="240" w:lineRule="auto"/>
        <w:rPr>
          <w:bCs/>
          <w:szCs w:val="22"/>
          <w:lang w:val="lt-LT"/>
        </w:rPr>
      </w:pPr>
      <w:r w:rsidRPr="00EF71A6">
        <w:rPr>
          <w:lang w:val="lt-LT"/>
        </w:rPr>
        <w:t>Visos pagalbinės medžiagos išvardytos 6.1 skyriuje.</w:t>
      </w:r>
    </w:p>
    <w:p w14:paraId="035F10FB" w14:textId="77777777" w:rsidR="004831D6" w:rsidRDefault="004831D6" w:rsidP="004831D6">
      <w:pPr>
        <w:rPr>
          <w:szCs w:val="24"/>
          <w:lang w:val="lt-LT"/>
        </w:rPr>
      </w:pPr>
    </w:p>
    <w:p w14:paraId="711B15DE" w14:textId="77777777" w:rsidR="004831D6" w:rsidRPr="00B34FA1" w:rsidRDefault="004831D6" w:rsidP="004831D6">
      <w:pPr>
        <w:rPr>
          <w:szCs w:val="24"/>
          <w:lang w:val="lt-LT"/>
        </w:rPr>
      </w:pPr>
    </w:p>
    <w:p w14:paraId="3722D7B1"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4EB96676" w14:textId="77777777" w:rsidR="004831D6" w:rsidRPr="00B34FA1" w:rsidRDefault="004831D6" w:rsidP="004831D6">
      <w:pPr>
        <w:rPr>
          <w:szCs w:val="24"/>
          <w:lang w:val="lt-LT"/>
        </w:rPr>
      </w:pPr>
    </w:p>
    <w:p w14:paraId="399C8972" w14:textId="77777777" w:rsidR="004831D6" w:rsidRPr="00EF71A6" w:rsidRDefault="004831D6" w:rsidP="004831D6">
      <w:pPr>
        <w:rPr>
          <w:szCs w:val="22"/>
          <w:lang w:val="lt-LT"/>
        </w:rPr>
      </w:pPr>
      <w:r w:rsidRPr="00EF71A6">
        <w:rPr>
          <w:lang w:val="lt-LT"/>
        </w:rPr>
        <w:t xml:space="preserve">Injekcinis tirpalas. </w:t>
      </w:r>
    </w:p>
    <w:p w14:paraId="4551A651" w14:textId="77777777" w:rsidR="004831D6" w:rsidRPr="00EF71A6" w:rsidRDefault="004831D6" w:rsidP="004831D6">
      <w:pPr>
        <w:rPr>
          <w:szCs w:val="22"/>
          <w:lang w:val="lt-LT"/>
        </w:rPr>
      </w:pPr>
      <w:r w:rsidRPr="00EF71A6">
        <w:rPr>
          <w:lang w:val="lt-LT"/>
        </w:rPr>
        <w:t>Skaidrus bespalvis tirpalas, kuriame nėra matomų dalelių.</w:t>
      </w:r>
    </w:p>
    <w:p w14:paraId="68664B56" w14:textId="77777777" w:rsidR="004831D6" w:rsidRPr="00B34FA1" w:rsidRDefault="004831D6" w:rsidP="004831D6">
      <w:pPr>
        <w:rPr>
          <w:szCs w:val="24"/>
          <w:lang w:val="lt-LT"/>
        </w:rPr>
      </w:pPr>
    </w:p>
    <w:p w14:paraId="3765213F" w14:textId="77777777" w:rsidR="004831D6" w:rsidRPr="00B34FA1" w:rsidRDefault="004831D6" w:rsidP="004831D6">
      <w:pPr>
        <w:rPr>
          <w:szCs w:val="24"/>
          <w:lang w:val="lt-LT"/>
        </w:rPr>
      </w:pPr>
    </w:p>
    <w:p w14:paraId="3DB94328"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07522423" w14:textId="77777777" w:rsidR="004831D6" w:rsidRPr="00B34FA1" w:rsidRDefault="004831D6" w:rsidP="004831D6">
      <w:pPr>
        <w:rPr>
          <w:szCs w:val="24"/>
          <w:lang w:val="lt-LT"/>
        </w:rPr>
      </w:pPr>
    </w:p>
    <w:p w14:paraId="7540F494" w14:textId="77777777" w:rsidR="004831D6" w:rsidRPr="00B34FA1" w:rsidRDefault="004831D6" w:rsidP="004831D6">
      <w:pPr>
        <w:pStyle w:val="Antrat4"/>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57F3D5DD" w14:textId="77777777" w:rsidR="004831D6" w:rsidRPr="00B34FA1" w:rsidRDefault="004831D6" w:rsidP="004831D6">
      <w:pPr>
        <w:rPr>
          <w:szCs w:val="24"/>
          <w:lang w:val="lt-LT"/>
        </w:rPr>
      </w:pPr>
    </w:p>
    <w:p w14:paraId="4060621E" w14:textId="77777777" w:rsidR="004831D6" w:rsidRPr="00EF71A6" w:rsidRDefault="004831D6" w:rsidP="004831D6">
      <w:pPr>
        <w:tabs>
          <w:tab w:val="clear" w:pos="567"/>
        </w:tabs>
        <w:spacing w:line="240" w:lineRule="auto"/>
        <w:rPr>
          <w:szCs w:val="22"/>
          <w:lang w:val="lt-LT"/>
        </w:rPr>
      </w:pPr>
      <w:r w:rsidRPr="00EF71A6">
        <w:rPr>
          <w:lang w:val="lt-LT"/>
        </w:rPr>
        <w:t>Šis vaistinis preparatas vartojamas tik diagnostikai.</w:t>
      </w:r>
    </w:p>
    <w:p w14:paraId="4CA0E2C7" w14:textId="77777777" w:rsidR="004831D6" w:rsidRPr="00EF71A6" w:rsidRDefault="004831D6" w:rsidP="004831D6">
      <w:pPr>
        <w:tabs>
          <w:tab w:val="clear" w:pos="567"/>
        </w:tabs>
        <w:spacing w:line="240" w:lineRule="auto"/>
        <w:rPr>
          <w:szCs w:val="22"/>
          <w:lang w:val="lt-LT"/>
        </w:rPr>
      </w:pPr>
    </w:p>
    <w:p w14:paraId="5328C9E1" w14:textId="77777777" w:rsidR="004831D6" w:rsidRPr="00EF71A6" w:rsidRDefault="004831D6" w:rsidP="004831D6">
      <w:pPr>
        <w:tabs>
          <w:tab w:val="clear" w:pos="567"/>
        </w:tabs>
        <w:spacing w:line="240" w:lineRule="auto"/>
        <w:rPr>
          <w:szCs w:val="22"/>
          <w:lang w:val="lt-LT"/>
        </w:rPr>
      </w:pPr>
      <w:r w:rsidRPr="00EF71A6">
        <w:rPr>
          <w:lang w:val="lt-LT"/>
        </w:rPr>
        <w:t>Jis skirtas naudoti suaugusiesiems atliekant pozitronų emisijos tomografijos (PET) tyrimą.</w:t>
      </w:r>
    </w:p>
    <w:p w14:paraId="5ED5918E" w14:textId="77777777" w:rsidR="004831D6" w:rsidRPr="00EF71A6" w:rsidRDefault="004831D6" w:rsidP="004831D6">
      <w:pPr>
        <w:tabs>
          <w:tab w:val="clear" w:pos="567"/>
        </w:tabs>
        <w:spacing w:line="240" w:lineRule="auto"/>
        <w:rPr>
          <w:szCs w:val="22"/>
          <w:lang w:val="lt-LT"/>
        </w:rPr>
      </w:pPr>
    </w:p>
    <w:p w14:paraId="423DE61A" w14:textId="77777777" w:rsidR="004831D6" w:rsidRPr="00EF71A6" w:rsidRDefault="004831D6" w:rsidP="004831D6">
      <w:pPr>
        <w:tabs>
          <w:tab w:val="clear" w:pos="567"/>
        </w:tabs>
        <w:spacing w:line="240" w:lineRule="auto"/>
        <w:rPr>
          <w:szCs w:val="22"/>
          <w:lang w:val="lt-LT"/>
        </w:rPr>
      </w:pPr>
      <w:r w:rsidRPr="00EF71A6">
        <w:rPr>
          <w:lang w:val="lt-LT"/>
        </w:rPr>
        <w:t>FLUOROCHOLINE (</w:t>
      </w:r>
      <w:r w:rsidRPr="00EF71A6">
        <w:rPr>
          <w:vertAlign w:val="superscript"/>
          <w:lang w:val="lt-LT"/>
        </w:rPr>
        <w:t>18</w:t>
      </w:r>
      <w:r w:rsidRPr="00EF71A6">
        <w:rPr>
          <w:lang w:val="lt-LT"/>
        </w:rPr>
        <w:t xml:space="preserve">F) SYNEKTIK skiriama gauti pacientų, kuriems atliekamos onkologinės diagnostinės procedūros, organų vaizdams siekiant apibūdinti funkcijas arba ligas, kurių atvejais diagnostikos </w:t>
      </w:r>
      <w:r>
        <w:rPr>
          <w:lang w:val="lt-LT"/>
        </w:rPr>
        <w:t>objektas</w:t>
      </w:r>
      <w:r w:rsidRPr="00EF71A6">
        <w:rPr>
          <w:lang w:val="lt-LT"/>
        </w:rPr>
        <w:t xml:space="preserve"> yra didesnis cholino kaupimasis tam tikruose organuose arba audiniuose.</w:t>
      </w:r>
    </w:p>
    <w:p w14:paraId="5BB15467" w14:textId="77777777" w:rsidR="004831D6" w:rsidRPr="00EF71A6" w:rsidRDefault="004831D6" w:rsidP="004831D6">
      <w:pPr>
        <w:tabs>
          <w:tab w:val="clear" w:pos="567"/>
        </w:tabs>
        <w:spacing w:line="240" w:lineRule="auto"/>
        <w:rPr>
          <w:szCs w:val="22"/>
          <w:lang w:val="lt-LT"/>
        </w:rPr>
      </w:pPr>
    </w:p>
    <w:p w14:paraId="3CFFCEE8" w14:textId="77777777" w:rsidR="004831D6" w:rsidRPr="00EF71A6" w:rsidRDefault="004831D6" w:rsidP="004831D6">
      <w:pPr>
        <w:tabs>
          <w:tab w:val="clear" w:pos="567"/>
        </w:tabs>
        <w:spacing w:line="240" w:lineRule="auto"/>
        <w:rPr>
          <w:szCs w:val="22"/>
          <w:lang w:val="lt-LT"/>
        </w:rPr>
      </w:pPr>
      <w:r w:rsidRPr="00EF71A6">
        <w:rPr>
          <w:lang w:val="lt-LT"/>
        </w:rPr>
        <w:t xml:space="preserve">PET tyrimas su </w:t>
      </w:r>
      <w:bookmarkStart w:id="1" w:name="OLE_LINK4"/>
      <w:bookmarkStart w:id="2" w:name="OLE_LINK5"/>
      <w:r w:rsidRPr="00EF71A6">
        <w:rPr>
          <w:lang w:val="lt-LT"/>
        </w:rPr>
        <w:t xml:space="preserve">fluorocholino </w:t>
      </w:r>
      <w:bookmarkEnd w:id="1"/>
      <w:bookmarkEnd w:id="2"/>
      <w:r w:rsidRPr="00EF71A6">
        <w:rPr>
          <w:lang w:val="lt-LT"/>
        </w:rPr>
        <w:t>(</w:t>
      </w:r>
      <w:r w:rsidRPr="00EF71A6">
        <w:rPr>
          <w:vertAlign w:val="superscript"/>
          <w:lang w:val="lt-LT"/>
        </w:rPr>
        <w:t>18</w:t>
      </w:r>
      <w:r w:rsidRPr="00EF71A6">
        <w:rPr>
          <w:lang w:val="lt-LT"/>
        </w:rPr>
        <w:t>F) chloridu išsamiai aprašytas toliau išvardytais atvejais.</w:t>
      </w:r>
    </w:p>
    <w:p w14:paraId="3CB16BCE" w14:textId="77777777" w:rsidR="004831D6" w:rsidRPr="00EF71A6" w:rsidRDefault="004831D6" w:rsidP="004831D6">
      <w:pPr>
        <w:tabs>
          <w:tab w:val="clear" w:pos="567"/>
        </w:tabs>
        <w:spacing w:line="240" w:lineRule="auto"/>
        <w:rPr>
          <w:u w:val="single"/>
          <w:lang w:val="lt-LT"/>
        </w:rPr>
      </w:pPr>
    </w:p>
    <w:p w14:paraId="7D818949" w14:textId="77777777" w:rsidR="004831D6" w:rsidRPr="00EF71A6" w:rsidRDefault="004831D6" w:rsidP="004831D6">
      <w:pPr>
        <w:tabs>
          <w:tab w:val="clear" w:pos="567"/>
        </w:tabs>
        <w:spacing w:line="240" w:lineRule="auto"/>
        <w:rPr>
          <w:szCs w:val="22"/>
          <w:u w:val="single"/>
          <w:lang w:val="lt-LT"/>
        </w:rPr>
      </w:pPr>
      <w:r w:rsidRPr="00EF71A6">
        <w:rPr>
          <w:u w:val="single"/>
          <w:lang w:val="lt-LT"/>
        </w:rPr>
        <w:t>Prostatos vėžys</w:t>
      </w:r>
    </w:p>
    <w:p w14:paraId="6D7CB259" w14:textId="77777777" w:rsidR="004831D6" w:rsidRPr="00EF71A6" w:rsidRDefault="004831D6" w:rsidP="004831D6">
      <w:pPr>
        <w:tabs>
          <w:tab w:val="clear" w:pos="567"/>
        </w:tabs>
        <w:spacing w:line="240" w:lineRule="auto"/>
        <w:rPr>
          <w:lang w:val="lt-LT"/>
        </w:rPr>
      </w:pPr>
      <w:r w:rsidRPr="00EF71A6">
        <w:rPr>
          <w:lang w:val="lt-LT"/>
        </w:rPr>
        <w:t>Pirminei prostatos vėžio stadijai nustatyti didelės rizikos grupės pacientams.</w:t>
      </w:r>
    </w:p>
    <w:p w14:paraId="63D2F1D9" w14:textId="77777777" w:rsidR="004831D6" w:rsidRPr="00EF71A6" w:rsidRDefault="004831D6" w:rsidP="004831D6">
      <w:pPr>
        <w:tabs>
          <w:tab w:val="clear" w:pos="567"/>
        </w:tabs>
        <w:spacing w:line="240" w:lineRule="auto"/>
        <w:rPr>
          <w:szCs w:val="22"/>
          <w:lang w:val="lt-LT"/>
        </w:rPr>
      </w:pPr>
      <w:r w:rsidRPr="00EF71A6">
        <w:rPr>
          <w:lang w:val="lt-LT"/>
        </w:rPr>
        <w:t xml:space="preserve">Prostatos vėžio recidyvo (vietos, srities ar atokiojo) vietai nustatyti, jeigu po gydymo </w:t>
      </w:r>
      <w:r>
        <w:rPr>
          <w:lang w:val="lt-LT"/>
        </w:rPr>
        <w:t xml:space="preserve">kraujo </w:t>
      </w:r>
      <w:r w:rsidRPr="00EF71A6">
        <w:rPr>
          <w:lang w:val="lt-LT"/>
        </w:rPr>
        <w:t xml:space="preserve">serume padidėja </w:t>
      </w:r>
      <w:r>
        <w:rPr>
          <w:lang w:val="lt-LT"/>
        </w:rPr>
        <w:t>prostatos specifinio antigeno (</w:t>
      </w:r>
      <w:r w:rsidRPr="00EF71A6">
        <w:rPr>
          <w:lang w:val="lt-LT"/>
        </w:rPr>
        <w:t>PSA</w:t>
      </w:r>
      <w:r>
        <w:rPr>
          <w:lang w:val="lt-LT"/>
        </w:rPr>
        <w:t>)</w:t>
      </w:r>
      <w:r w:rsidRPr="00EF71A6">
        <w:rPr>
          <w:lang w:val="lt-LT"/>
        </w:rPr>
        <w:t xml:space="preserve"> kiekis</w:t>
      </w:r>
      <w:r>
        <w:rPr>
          <w:lang w:val="lt-LT"/>
        </w:rPr>
        <w:t>.</w:t>
      </w:r>
    </w:p>
    <w:p w14:paraId="2E94F2DE" w14:textId="77777777" w:rsidR="004831D6" w:rsidRPr="00EF71A6" w:rsidRDefault="004831D6" w:rsidP="004831D6">
      <w:pPr>
        <w:tabs>
          <w:tab w:val="clear" w:pos="567"/>
        </w:tabs>
        <w:spacing w:line="240" w:lineRule="auto"/>
        <w:rPr>
          <w:szCs w:val="22"/>
          <w:lang w:val="lt-LT"/>
        </w:rPr>
      </w:pPr>
    </w:p>
    <w:p w14:paraId="2335EABE" w14:textId="77777777" w:rsidR="004831D6" w:rsidRPr="00EF71A6" w:rsidRDefault="004831D6" w:rsidP="004831D6">
      <w:pPr>
        <w:tabs>
          <w:tab w:val="clear" w:pos="567"/>
        </w:tabs>
        <w:spacing w:line="240" w:lineRule="auto"/>
        <w:rPr>
          <w:szCs w:val="22"/>
          <w:u w:val="single"/>
          <w:lang w:val="lt-LT"/>
        </w:rPr>
      </w:pPr>
      <w:r w:rsidRPr="00EF71A6">
        <w:rPr>
          <w:u w:val="single"/>
          <w:lang w:val="lt-LT"/>
        </w:rPr>
        <w:t>Hepatoceliulinė karcinoma</w:t>
      </w:r>
    </w:p>
    <w:p w14:paraId="667B486C" w14:textId="77777777" w:rsidR="004831D6" w:rsidRPr="00EF71A6" w:rsidRDefault="004831D6" w:rsidP="00FE14CF">
      <w:pPr>
        <w:numPr>
          <w:ilvl w:val="0"/>
          <w:numId w:val="6"/>
        </w:numPr>
        <w:tabs>
          <w:tab w:val="num" w:pos="567"/>
        </w:tabs>
        <w:spacing w:line="240" w:lineRule="auto"/>
        <w:ind w:left="567" w:hanging="567"/>
        <w:rPr>
          <w:szCs w:val="22"/>
          <w:lang w:val="lt-LT"/>
        </w:rPr>
      </w:pPr>
      <w:r w:rsidRPr="00EF71A6">
        <w:rPr>
          <w:lang w:val="lt-LT"/>
        </w:rPr>
        <w:t>Patvirtintos gerai diferencijuotos hepatoceliulinės karcinomos sukeltų pažeidimų lokalizacijos nustatymas.</w:t>
      </w:r>
    </w:p>
    <w:p w14:paraId="2296496D" w14:textId="77777777" w:rsidR="004831D6" w:rsidRPr="00EF71A6" w:rsidRDefault="004831D6" w:rsidP="00FE14CF">
      <w:pPr>
        <w:numPr>
          <w:ilvl w:val="0"/>
          <w:numId w:val="6"/>
        </w:numPr>
        <w:tabs>
          <w:tab w:val="num" w:pos="567"/>
        </w:tabs>
        <w:spacing w:line="240" w:lineRule="auto"/>
        <w:ind w:left="567" w:hanging="567"/>
        <w:rPr>
          <w:szCs w:val="22"/>
          <w:lang w:val="lt-LT"/>
        </w:rPr>
      </w:pPr>
      <w:r w:rsidRPr="00EF71A6">
        <w:rPr>
          <w:lang w:val="lt-LT"/>
        </w:rPr>
        <w:t>Kartu taikant PET su fludeoksigliukoze (FDG) – židinių kepenyse ir (arba) patvirtintos ar įtariamos hepatoceliulinės karcinomos stadijos nustatymas, kai FDG PET neleidžia pateikti galutinės išvados arba kai suplanuotas chirurginis gydymas ar transplantacija.</w:t>
      </w:r>
    </w:p>
    <w:p w14:paraId="7A8BAD8A" w14:textId="77777777" w:rsidR="004831D6" w:rsidRPr="00B34FA1" w:rsidRDefault="004831D6" w:rsidP="004831D6">
      <w:pPr>
        <w:rPr>
          <w:szCs w:val="24"/>
          <w:lang w:val="lt-LT"/>
        </w:rPr>
      </w:pPr>
    </w:p>
    <w:p w14:paraId="5B8D8A42" w14:textId="77777777" w:rsidR="004831D6" w:rsidRPr="00B34FA1" w:rsidRDefault="004831D6" w:rsidP="004831D6">
      <w:pPr>
        <w:pStyle w:val="Antrat4"/>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5FFDDB05" w14:textId="77777777" w:rsidR="004831D6" w:rsidRPr="00B34FA1" w:rsidRDefault="004831D6" w:rsidP="004831D6">
      <w:pPr>
        <w:rPr>
          <w:szCs w:val="24"/>
          <w:lang w:val="lt-LT"/>
        </w:rPr>
      </w:pPr>
    </w:p>
    <w:p w14:paraId="28C82EE0" w14:textId="77777777" w:rsidR="004831D6" w:rsidRPr="00B34FA1" w:rsidRDefault="004831D6" w:rsidP="004831D6">
      <w:pPr>
        <w:rPr>
          <w:szCs w:val="24"/>
          <w:u w:val="single"/>
          <w:lang w:val="lt-LT"/>
        </w:rPr>
      </w:pPr>
      <w:r w:rsidRPr="00B34FA1">
        <w:rPr>
          <w:noProof/>
          <w:szCs w:val="24"/>
          <w:u w:val="single"/>
          <w:lang w:val="lt-LT"/>
        </w:rPr>
        <w:lastRenderedPageBreak/>
        <w:t>Dozavimas</w:t>
      </w:r>
    </w:p>
    <w:p w14:paraId="22BB1BF9" w14:textId="77777777" w:rsidR="004831D6" w:rsidRPr="00B34FA1" w:rsidRDefault="004831D6" w:rsidP="004831D6">
      <w:pPr>
        <w:rPr>
          <w:szCs w:val="24"/>
          <w:lang w:val="lt-LT"/>
        </w:rPr>
      </w:pPr>
    </w:p>
    <w:p w14:paraId="7F2CD5B4" w14:textId="77777777" w:rsidR="004831D6" w:rsidRPr="004B31DA" w:rsidRDefault="004831D6" w:rsidP="004831D6">
      <w:pPr>
        <w:spacing w:before="40" w:after="40"/>
        <w:rPr>
          <w:i/>
          <w:lang w:val="lt-LT"/>
        </w:rPr>
      </w:pPr>
      <w:r w:rsidRPr="004B31DA">
        <w:rPr>
          <w:i/>
          <w:lang w:val="lt-LT"/>
        </w:rPr>
        <w:t xml:space="preserve">Suaugusiesiems ir senyviems pacientams </w:t>
      </w:r>
    </w:p>
    <w:p w14:paraId="760F47B5" w14:textId="77777777" w:rsidR="004831D6" w:rsidRPr="00EF71A6" w:rsidRDefault="004831D6" w:rsidP="004831D6">
      <w:pPr>
        <w:tabs>
          <w:tab w:val="clear" w:pos="567"/>
        </w:tabs>
        <w:spacing w:line="240" w:lineRule="auto"/>
        <w:rPr>
          <w:lang w:val="lt-LT"/>
        </w:rPr>
      </w:pPr>
      <w:r w:rsidRPr="00EF71A6">
        <w:rPr>
          <w:lang w:val="lt-LT"/>
        </w:rPr>
        <w:t>Rekomenduojamas aktyvumas 70 kg sveriančiam suaugusiam asmeniui yra nuo 140 iki 280 MBq (atsižvelgiant į paciento svorį, naudojamos kameros tipą ir vaizdų gavimo režimą), sušvirkštus tiesiogiai į veną. Šį aktyvumą reikia koreliuoti atsižvelgiant į paciento kūno masę ir tyrimui naudojamą PET ar PET/KT kamerą.</w:t>
      </w:r>
    </w:p>
    <w:p w14:paraId="433EEB8E" w14:textId="77777777" w:rsidR="004831D6" w:rsidRPr="00EF71A6" w:rsidRDefault="004831D6" w:rsidP="004831D6">
      <w:pPr>
        <w:tabs>
          <w:tab w:val="clear" w:pos="567"/>
        </w:tabs>
        <w:spacing w:line="240" w:lineRule="auto"/>
        <w:rPr>
          <w:lang w:val="lt-LT"/>
        </w:rPr>
      </w:pPr>
    </w:p>
    <w:p w14:paraId="5FDF89B7" w14:textId="77777777" w:rsidR="004831D6" w:rsidRPr="004B31DA" w:rsidRDefault="004831D6" w:rsidP="004831D6">
      <w:pPr>
        <w:tabs>
          <w:tab w:val="clear" w:pos="567"/>
        </w:tabs>
        <w:spacing w:line="240" w:lineRule="auto"/>
        <w:rPr>
          <w:rFonts w:eastAsia="SimSun"/>
          <w:i/>
          <w:iCs/>
          <w:snapToGrid/>
          <w:color w:val="000000"/>
          <w:lang w:val="lt-LT"/>
        </w:rPr>
      </w:pPr>
      <w:r w:rsidRPr="004B31DA">
        <w:rPr>
          <w:rFonts w:eastAsia="SimSun"/>
          <w:i/>
          <w:iCs/>
          <w:snapToGrid/>
          <w:color w:val="000000"/>
          <w:lang w:val="lt-LT"/>
        </w:rPr>
        <w:t xml:space="preserve">Pacientams, kurių inkstų ir kepenų funkcija sutrikusi </w:t>
      </w:r>
    </w:p>
    <w:p w14:paraId="1DB3173C" w14:textId="77777777" w:rsidR="004831D6" w:rsidRPr="00EF71A6" w:rsidRDefault="004831D6" w:rsidP="004831D6">
      <w:pPr>
        <w:tabs>
          <w:tab w:val="clear" w:pos="567"/>
        </w:tabs>
        <w:spacing w:line="240" w:lineRule="auto"/>
        <w:rPr>
          <w:rFonts w:eastAsia="SimSun"/>
          <w:snapToGrid/>
          <w:color w:val="000000"/>
          <w:lang w:val="lt-LT"/>
        </w:rPr>
      </w:pPr>
      <w:r w:rsidRPr="00EF71A6">
        <w:rPr>
          <w:rFonts w:eastAsia="SimSun"/>
          <w:snapToGrid/>
          <w:color w:val="000000"/>
          <w:lang w:val="lt-LT"/>
        </w:rPr>
        <w:t>Kadangi šiems pacientams galimas didesnis radiacijos poveikis, reikia kruopščiai apsvarstyti skiriamą aktyvumo kiekį.</w:t>
      </w:r>
    </w:p>
    <w:p w14:paraId="7A8F25E5" w14:textId="77777777" w:rsidR="004831D6" w:rsidRPr="00EF71A6" w:rsidRDefault="004831D6" w:rsidP="004831D6">
      <w:pPr>
        <w:tabs>
          <w:tab w:val="clear" w:pos="567"/>
        </w:tabs>
        <w:spacing w:line="240" w:lineRule="auto"/>
        <w:rPr>
          <w:rFonts w:eastAsia="SimSun"/>
          <w:snapToGrid/>
          <w:color w:val="000000"/>
          <w:lang w:val="lt-LT"/>
        </w:rPr>
      </w:pPr>
      <w:r w:rsidRPr="00EF71A6">
        <w:rPr>
          <w:rFonts w:eastAsia="SimSun"/>
          <w:snapToGrid/>
          <w:color w:val="000000"/>
          <w:lang w:val="lt-LT"/>
        </w:rPr>
        <w:t xml:space="preserve">Išsamių šio </w:t>
      </w:r>
      <w:r>
        <w:rPr>
          <w:rFonts w:eastAsia="SimSun"/>
          <w:snapToGrid/>
          <w:color w:val="000000"/>
          <w:lang w:val="lt-LT"/>
        </w:rPr>
        <w:t xml:space="preserve">vaistinio </w:t>
      </w:r>
      <w:r w:rsidRPr="00EF71A6">
        <w:rPr>
          <w:rFonts w:eastAsia="SimSun"/>
          <w:snapToGrid/>
          <w:color w:val="000000"/>
          <w:lang w:val="lt-LT"/>
        </w:rPr>
        <w:t>preparato dozės intervalo ir korekcijos tyrimų šiose rizikos populiacijose neatlikta. Fluorocholino (</w:t>
      </w:r>
      <w:r w:rsidRPr="00EF71A6">
        <w:rPr>
          <w:rFonts w:eastAsia="SimSun"/>
          <w:snapToGrid/>
          <w:color w:val="000000"/>
          <w:vertAlign w:val="superscript"/>
          <w:lang w:val="lt-LT"/>
        </w:rPr>
        <w:t>18</w:t>
      </w:r>
      <w:r w:rsidRPr="00EF71A6">
        <w:rPr>
          <w:rFonts w:eastAsia="SimSun"/>
          <w:snapToGrid/>
          <w:color w:val="000000"/>
          <w:lang w:val="lt-LT"/>
        </w:rPr>
        <w:t xml:space="preserve">F) chlorido farmakokinetika inkstų nepakankamumu sergančių pacientų organizmuose neaprašyta. </w:t>
      </w:r>
    </w:p>
    <w:p w14:paraId="60ADBEDF" w14:textId="77777777" w:rsidR="004831D6" w:rsidRPr="00EF71A6" w:rsidRDefault="004831D6" w:rsidP="004831D6">
      <w:pPr>
        <w:tabs>
          <w:tab w:val="clear" w:pos="567"/>
        </w:tabs>
        <w:spacing w:line="240" w:lineRule="auto"/>
        <w:rPr>
          <w:szCs w:val="22"/>
          <w:lang w:val="lt-LT"/>
        </w:rPr>
      </w:pPr>
    </w:p>
    <w:p w14:paraId="04805472" w14:textId="77777777" w:rsidR="004831D6" w:rsidRPr="004B31DA" w:rsidRDefault="004831D6" w:rsidP="004831D6">
      <w:pPr>
        <w:tabs>
          <w:tab w:val="clear" w:pos="567"/>
        </w:tabs>
        <w:spacing w:line="240" w:lineRule="auto"/>
        <w:rPr>
          <w:bCs/>
          <w:i/>
          <w:iCs/>
          <w:szCs w:val="22"/>
          <w:lang w:val="lt-LT"/>
        </w:rPr>
      </w:pPr>
      <w:r w:rsidRPr="004B31DA">
        <w:rPr>
          <w:i/>
          <w:iCs/>
          <w:lang w:val="lt-LT"/>
        </w:rPr>
        <w:t>Vaikų populiacija</w:t>
      </w:r>
    </w:p>
    <w:p w14:paraId="4A344E50" w14:textId="77777777" w:rsidR="004831D6" w:rsidRPr="00EF71A6" w:rsidRDefault="004831D6" w:rsidP="004831D6">
      <w:pPr>
        <w:tabs>
          <w:tab w:val="clear" w:pos="567"/>
        </w:tabs>
        <w:spacing w:line="240" w:lineRule="auto"/>
        <w:rPr>
          <w:szCs w:val="22"/>
          <w:lang w:val="lt-LT"/>
        </w:rPr>
      </w:pPr>
      <w:r w:rsidRPr="00EF71A6">
        <w:rPr>
          <w:lang w:val="lt-LT"/>
        </w:rPr>
        <w:t xml:space="preserve">Klinikinių duomenų apie šio vaistinio preparato saugumą ir diagnostinį veiksmingumą jaunesniems kaip 18 metų amžiaus pacientams nėra. Todėl </w:t>
      </w:r>
      <w:r>
        <w:rPr>
          <w:lang w:val="lt-LT"/>
        </w:rPr>
        <w:t xml:space="preserve">vaistinio </w:t>
      </w:r>
      <w:r w:rsidRPr="00EF71A6">
        <w:rPr>
          <w:lang w:val="lt-LT"/>
        </w:rPr>
        <w:t>preparato naudoti onkologiniams pediatriniams pacientams nerekomenduojama.</w:t>
      </w:r>
    </w:p>
    <w:p w14:paraId="53AD360B" w14:textId="77777777" w:rsidR="004831D6" w:rsidRPr="00B34FA1" w:rsidRDefault="004831D6" w:rsidP="004831D6">
      <w:pPr>
        <w:rPr>
          <w:lang w:val="lt-LT"/>
        </w:rPr>
      </w:pPr>
    </w:p>
    <w:p w14:paraId="36FF1BD0" w14:textId="77777777" w:rsidR="004831D6" w:rsidRPr="00EF71A6" w:rsidRDefault="004831D6" w:rsidP="004831D6">
      <w:pPr>
        <w:tabs>
          <w:tab w:val="clear" w:pos="567"/>
        </w:tabs>
        <w:spacing w:line="240" w:lineRule="auto"/>
        <w:rPr>
          <w:szCs w:val="22"/>
          <w:u w:val="single"/>
          <w:lang w:val="lt-LT"/>
        </w:rPr>
      </w:pPr>
      <w:r w:rsidRPr="00EF71A6">
        <w:rPr>
          <w:u w:val="single"/>
          <w:lang w:val="lt-LT"/>
        </w:rPr>
        <w:t xml:space="preserve">Vartojimo metodas </w:t>
      </w:r>
    </w:p>
    <w:p w14:paraId="73DACFE7" w14:textId="77777777" w:rsidR="004831D6" w:rsidRPr="00EF71A6" w:rsidRDefault="007240B8" w:rsidP="004831D6">
      <w:pPr>
        <w:tabs>
          <w:tab w:val="clear" w:pos="567"/>
        </w:tabs>
        <w:spacing w:before="40" w:after="40" w:line="240" w:lineRule="auto"/>
        <w:rPr>
          <w:rFonts w:eastAsia="SimSun"/>
          <w:snapToGrid/>
          <w:lang w:val="lt-LT" w:eastAsia="de-DE"/>
        </w:rPr>
      </w:pPr>
      <w:r>
        <w:rPr>
          <w:rFonts w:eastAsia="SimSun"/>
          <w:snapToGrid/>
          <w:lang w:val="lt-LT" w:eastAsia="de-DE"/>
        </w:rPr>
        <w:t>Flakonas</w:t>
      </w:r>
      <w:r w:rsidRPr="00EF71A6">
        <w:rPr>
          <w:rFonts w:eastAsia="SimSun"/>
          <w:snapToGrid/>
          <w:lang w:val="lt-LT" w:eastAsia="de-DE"/>
        </w:rPr>
        <w:t xml:space="preserve"> </w:t>
      </w:r>
      <w:r w:rsidR="004831D6" w:rsidRPr="00EF71A6">
        <w:rPr>
          <w:rFonts w:eastAsia="SimSun"/>
          <w:snapToGrid/>
          <w:lang w:val="lt-LT" w:eastAsia="de-DE"/>
        </w:rPr>
        <w:t>su keliomis paruoštomis injekcijomis į veną vartoti dozėmis.</w:t>
      </w:r>
    </w:p>
    <w:p w14:paraId="2C66CCDA" w14:textId="77777777" w:rsidR="004831D6" w:rsidRPr="00EF71A6" w:rsidRDefault="004831D6" w:rsidP="004831D6">
      <w:pPr>
        <w:tabs>
          <w:tab w:val="clear" w:pos="567"/>
        </w:tabs>
        <w:spacing w:before="40" w:after="40" w:line="240" w:lineRule="auto"/>
        <w:rPr>
          <w:rFonts w:eastAsia="MS Mincho"/>
          <w:bCs/>
          <w:iCs/>
          <w:snapToGrid/>
          <w:szCs w:val="22"/>
          <w:lang w:val="lt-LT" w:eastAsia="de-DE"/>
        </w:rPr>
      </w:pPr>
      <w:r w:rsidRPr="00EF71A6">
        <w:rPr>
          <w:rFonts w:eastAsia="SimSun"/>
          <w:snapToGrid/>
          <w:lang w:val="lt-LT" w:eastAsia="de-DE"/>
        </w:rPr>
        <w:t>Fluorocholino (</w:t>
      </w:r>
      <w:r w:rsidRPr="00EF71A6">
        <w:rPr>
          <w:rFonts w:eastAsia="SimSun"/>
          <w:snapToGrid/>
          <w:vertAlign w:val="superscript"/>
          <w:lang w:val="lt-LT" w:eastAsia="de-DE"/>
        </w:rPr>
        <w:t>18</w:t>
      </w:r>
      <w:r w:rsidRPr="00EF71A6">
        <w:rPr>
          <w:rFonts w:eastAsia="SimSun"/>
          <w:snapToGrid/>
          <w:lang w:val="lt-LT" w:eastAsia="de-DE"/>
        </w:rPr>
        <w:t>F) chlorido aktyvumą reikia išmatuoti aktyvumo matuokliu prieš atliekant injekciją.</w:t>
      </w:r>
    </w:p>
    <w:p w14:paraId="7ECD8B74" w14:textId="77777777" w:rsidR="004831D6" w:rsidRPr="00EF71A6" w:rsidRDefault="004831D6" w:rsidP="004831D6">
      <w:pPr>
        <w:spacing w:before="40" w:after="40"/>
        <w:ind w:hanging="1"/>
        <w:rPr>
          <w:lang w:val="lt-LT"/>
        </w:rPr>
      </w:pPr>
      <w:r w:rsidRPr="00EF71A6">
        <w:rPr>
          <w:lang w:val="lt-LT"/>
        </w:rPr>
        <w:t xml:space="preserve">Kad būtų išvengta radiacijos poveikio dėl </w:t>
      </w:r>
      <w:r>
        <w:rPr>
          <w:lang w:val="lt-LT"/>
        </w:rPr>
        <w:t xml:space="preserve">vaistinio </w:t>
      </w:r>
      <w:r w:rsidRPr="00EF71A6">
        <w:rPr>
          <w:lang w:val="lt-LT"/>
        </w:rPr>
        <w:t>preparato pasklidimo už kraujagyslės ribų injekcijos vietoje (ekstravazacijos) bei vaizdo artefaktų, fluorocholino (</w:t>
      </w:r>
      <w:r w:rsidRPr="00EF71A6">
        <w:rPr>
          <w:vertAlign w:val="superscript"/>
          <w:lang w:val="lt-LT"/>
        </w:rPr>
        <w:t>18</w:t>
      </w:r>
      <w:r w:rsidRPr="00EF71A6">
        <w:rPr>
          <w:lang w:val="lt-LT"/>
        </w:rPr>
        <w:t xml:space="preserve">F) chloridą privalu </w:t>
      </w:r>
      <w:r w:rsidR="007240B8">
        <w:rPr>
          <w:lang w:val="lt-LT"/>
        </w:rPr>
        <w:t>leisti</w:t>
      </w:r>
      <w:r w:rsidR="007240B8" w:rsidRPr="00EF71A6">
        <w:rPr>
          <w:lang w:val="lt-LT"/>
        </w:rPr>
        <w:t xml:space="preserve"> </w:t>
      </w:r>
      <w:r w:rsidRPr="00EF71A6">
        <w:rPr>
          <w:lang w:val="lt-LT"/>
        </w:rPr>
        <w:t xml:space="preserve">į veną. </w:t>
      </w:r>
    </w:p>
    <w:p w14:paraId="2E6BCD30" w14:textId="77777777" w:rsidR="004831D6" w:rsidRPr="00EF71A6" w:rsidRDefault="004831D6" w:rsidP="004831D6">
      <w:pPr>
        <w:spacing w:before="40" w:after="40"/>
        <w:ind w:hanging="1"/>
        <w:rPr>
          <w:lang w:val="lt-LT"/>
        </w:rPr>
      </w:pPr>
      <w:r w:rsidRPr="00EF71A6">
        <w:rPr>
          <w:lang w:val="lt-LT"/>
        </w:rPr>
        <w:t>Nurodymai, kaip vaistinį preparatą prieš vartojimą reikia praskiesti, pateikti 12 skyriuje.</w:t>
      </w:r>
    </w:p>
    <w:p w14:paraId="78AB8193" w14:textId="77777777" w:rsidR="004831D6" w:rsidRPr="00EF71A6" w:rsidRDefault="004831D6" w:rsidP="004831D6">
      <w:pPr>
        <w:spacing w:before="40" w:after="40"/>
        <w:ind w:hanging="1"/>
        <w:rPr>
          <w:lang w:val="lt-LT"/>
        </w:rPr>
      </w:pPr>
      <w:r w:rsidRPr="00EF71A6">
        <w:rPr>
          <w:lang w:val="lt-LT"/>
        </w:rPr>
        <w:t>Nurodymai, kaip paruošti pacientą, pateikti 4.4 skyriuje.</w:t>
      </w:r>
    </w:p>
    <w:p w14:paraId="6696EE1E" w14:textId="77777777" w:rsidR="004831D6" w:rsidRPr="00EF71A6" w:rsidRDefault="004831D6" w:rsidP="004831D6">
      <w:pPr>
        <w:rPr>
          <w:lang w:val="lt-LT"/>
        </w:rPr>
      </w:pPr>
    </w:p>
    <w:p w14:paraId="4739EFB5" w14:textId="77777777" w:rsidR="004831D6" w:rsidRPr="004B31DA" w:rsidRDefault="004831D6" w:rsidP="004831D6">
      <w:pPr>
        <w:rPr>
          <w:i/>
          <w:iCs/>
          <w:szCs w:val="22"/>
          <w:lang w:val="lt-LT"/>
        </w:rPr>
      </w:pPr>
      <w:r w:rsidRPr="004B31DA">
        <w:rPr>
          <w:i/>
          <w:iCs/>
          <w:lang w:val="lt-LT"/>
        </w:rPr>
        <w:t>Vaizdo gavimas</w:t>
      </w:r>
    </w:p>
    <w:p w14:paraId="14ADC16E" w14:textId="77777777" w:rsidR="004831D6" w:rsidRPr="00EF71A6" w:rsidRDefault="004831D6" w:rsidP="004831D6">
      <w:pPr>
        <w:tabs>
          <w:tab w:val="clear" w:pos="567"/>
        </w:tabs>
        <w:spacing w:line="240" w:lineRule="auto"/>
        <w:rPr>
          <w:szCs w:val="22"/>
          <w:lang w:val="lt-LT"/>
        </w:rPr>
      </w:pPr>
      <w:r w:rsidRPr="00EF71A6">
        <w:rPr>
          <w:lang w:val="lt-LT"/>
        </w:rPr>
        <w:t>Sergant prostatos vėžiu įprastai rekomenduojama dinaminį PET vaizdą gauti tiriant mažąjį dubenį, įskaitant prostatą ir dubens ertmę, per 8 minutes, pradedant praėjus 1 minutei po injekcijos, arba, jei neįmanoma, fiksuojant statinį vaizdą per 2 minutes, pradedant praėjus 1 minutei po injekcijos.</w:t>
      </w:r>
    </w:p>
    <w:p w14:paraId="68E26828" w14:textId="77777777" w:rsidR="004831D6" w:rsidRPr="00EF71A6" w:rsidRDefault="004831D6" w:rsidP="004831D6">
      <w:pPr>
        <w:tabs>
          <w:tab w:val="clear" w:pos="567"/>
        </w:tabs>
        <w:spacing w:line="240" w:lineRule="auto"/>
        <w:rPr>
          <w:szCs w:val="22"/>
          <w:lang w:val="lt-LT"/>
        </w:rPr>
      </w:pPr>
      <w:r w:rsidRPr="00EF71A6">
        <w:rPr>
          <w:lang w:val="lt-LT"/>
        </w:rPr>
        <w:t>Visoms kitoms indikacijoms rekomenduojama fiksuoti statinį viso kūno PET vaizdą per 10–</w:t>
      </w:r>
      <w:r w:rsidR="007240B8" w:rsidRPr="00EF71A6">
        <w:rPr>
          <w:lang w:val="lt-LT"/>
        </w:rPr>
        <w:t>20</w:t>
      </w:r>
      <w:r w:rsidR="007240B8">
        <w:rPr>
          <w:lang w:val="lt-LT"/>
        </w:rPr>
        <w:t> </w:t>
      </w:r>
      <w:r w:rsidRPr="00EF71A6">
        <w:rPr>
          <w:lang w:val="lt-LT"/>
        </w:rPr>
        <w:t xml:space="preserve">min. laikotarpį po injekcijos. Kilus abejonių dėl galimų lėtai medžiagą kaupiančių pažeidimų (pvz., neigiami statiniai vaizdai, kai </w:t>
      </w:r>
      <w:r>
        <w:rPr>
          <w:lang w:val="lt-LT"/>
        </w:rPr>
        <w:t xml:space="preserve">kraujo </w:t>
      </w:r>
      <w:r w:rsidRPr="00EF71A6">
        <w:rPr>
          <w:lang w:val="lt-LT"/>
        </w:rPr>
        <w:t>serume padidėjęs PSA kiekis), praėjus vienai valandai gali būti gautas dar vienas statinis vaizdas.</w:t>
      </w:r>
    </w:p>
    <w:p w14:paraId="50C2C682" w14:textId="77777777" w:rsidR="004831D6" w:rsidRPr="00B34FA1" w:rsidRDefault="004831D6" w:rsidP="004831D6">
      <w:pPr>
        <w:rPr>
          <w:szCs w:val="24"/>
          <w:lang w:val="lt-LT"/>
        </w:rPr>
      </w:pPr>
    </w:p>
    <w:p w14:paraId="5B464C5B"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32EC24D0" w14:textId="77777777" w:rsidR="004831D6" w:rsidRPr="00B34FA1" w:rsidRDefault="004831D6" w:rsidP="004831D6">
      <w:pPr>
        <w:rPr>
          <w:szCs w:val="24"/>
          <w:lang w:val="lt-LT"/>
        </w:rPr>
      </w:pPr>
    </w:p>
    <w:p w14:paraId="284D0CAA" w14:textId="77777777" w:rsidR="004831D6" w:rsidRPr="00EF71A6" w:rsidRDefault="004831D6" w:rsidP="004B31DA">
      <w:pPr>
        <w:numPr>
          <w:ilvl w:val="0"/>
          <w:numId w:val="7"/>
        </w:numPr>
        <w:tabs>
          <w:tab w:val="num" w:pos="567"/>
        </w:tabs>
        <w:spacing w:line="240" w:lineRule="auto"/>
        <w:ind w:left="567" w:hanging="567"/>
        <w:rPr>
          <w:szCs w:val="22"/>
          <w:lang w:val="lt-LT"/>
        </w:rPr>
      </w:pPr>
      <w:r w:rsidRPr="00EF71A6">
        <w:rPr>
          <w:lang w:val="lt-LT"/>
        </w:rPr>
        <w:t>Padidėjęs jautrumas veikliajai arba bet kuriai 6.1 skyriuje nurodytai pagalbinei</w:t>
      </w:r>
      <w:r>
        <w:rPr>
          <w:lang w:val="lt-LT"/>
        </w:rPr>
        <w:t xml:space="preserve"> medžiagai</w:t>
      </w:r>
      <w:r w:rsidRPr="00EF71A6">
        <w:rPr>
          <w:lang w:val="lt-LT"/>
        </w:rPr>
        <w:t>.</w:t>
      </w:r>
    </w:p>
    <w:p w14:paraId="2EEBAC14" w14:textId="77777777" w:rsidR="004831D6" w:rsidRPr="00EF71A6" w:rsidRDefault="004831D6" w:rsidP="004B31DA">
      <w:pPr>
        <w:numPr>
          <w:ilvl w:val="0"/>
          <w:numId w:val="7"/>
        </w:numPr>
        <w:tabs>
          <w:tab w:val="num" w:pos="567"/>
        </w:tabs>
        <w:spacing w:line="240" w:lineRule="auto"/>
        <w:ind w:left="567" w:hanging="567"/>
        <w:rPr>
          <w:szCs w:val="22"/>
          <w:lang w:val="lt-LT"/>
        </w:rPr>
      </w:pPr>
      <w:r w:rsidRPr="00EF71A6">
        <w:rPr>
          <w:lang w:val="lt-LT"/>
        </w:rPr>
        <w:t>Nėštumas.</w:t>
      </w:r>
    </w:p>
    <w:p w14:paraId="22353856" w14:textId="77777777" w:rsidR="004831D6" w:rsidRPr="00B34FA1" w:rsidRDefault="004831D6" w:rsidP="004831D6">
      <w:pPr>
        <w:rPr>
          <w:szCs w:val="24"/>
          <w:lang w:val="lt-LT"/>
        </w:rPr>
      </w:pPr>
    </w:p>
    <w:p w14:paraId="6EBEF024"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2E0F780F" w14:textId="77777777" w:rsidR="004831D6" w:rsidRPr="00B34FA1" w:rsidRDefault="004831D6" w:rsidP="004831D6">
      <w:pPr>
        <w:rPr>
          <w:szCs w:val="24"/>
          <w:lang w:val="lt-LT"/>
        </w:rPr>
      </w:pPr>
    </w:p>
    <w:p w14:paraId="227DAF58" w14:textId="77777777" w:rsidR="004831D6" w:rsidRPr="00EF71A6" w:rsidRDefault="004831D6" w:rsidP="004831D6">
      <w:pPr>
        <w:tabs>
          <w:tab w:val="clear" w:pos="567"/>
        </w:tabs>
        <w:spacing w:line="240" w:lineRule="auto"/>
        <w:rPr>
          <w:szCs w:val="22"/>
          <w:u w:val="single"/>
          <w:lang w:val="lt-LT"/>
        </w:rPr>
      </w:pPr>
      <w:r w:rsidRPr="00EF71A6">
        <w:rPr>
          <w:u w:val="single"/>
          <w:lang w:val="lt-LT"/>
        </w:rPr>
        <w:t>Individualus naudos ir rizikos įvertinimas</w:t>
      </w:r>
    </w:p>
    <w:p w14:paraId="4ABC78EB" w14:textId="77777777" w:rsidR="004831D6" w:rsidRDefault="004831D6" w:rsidP="004831D6">
      <w:pPr>
        <w:rPr>
          <w:lang w:val="lt-LT"/>
        </w:rPr>
      </w:pPr>
      <w:r w:rsidRPr="00EF71A6">
        <w:rPr>
          <w:lang w:val="lt-LT"/>
        </w:rPr>
        <w:t xml:space="preserve">Kiekvienam pacientui radiacinis poveikis turi būti pagrįstas tikėtina nauda. Sušvirkščiamo </w:t>
      </w:r>
      <w:r>
        <w:rPr>
          <w:lang w:val="lt-LT"/>
        </w:rPr>
        <w:t xml:space="preserve">vaistinio </w:t>
      </w:r>
      <w:r w:rsidRPr="00EF71A6">
        <w:rPr>
          <w:lang w:val="lt-LT"/>
        </w:rPr>
        <w:t xml:space="preserve">preparato aktyvumo rodiklis kiekvienu atveju turi būti kuo mažesnis, tik toks, kad pakaktų reikiamai diagnostinei informacijai gauti. </w:t>
      </w:r>
    </w:p>
    <w:p w14:paraId="3B77A0D2" w14:textId="77777777" w:rsidR="004831D6" w:rsidRPr="00EF71A6" w:rsidRDefault="004831D6" w:rsidP="004831D6">
      <w:pPr>
        <w:rPr>
          <w:szCs w:val="22"/>
          <w:lang w:val="lt-LT"/>
        </w:rPr>
      </w:pPr>
    </w:p>
    <w:p w14:paraId="77615CC5" w14:textId="77777777" w:rsidR="004831D6" w:rsidRPr="00EF71A6" w:rsidRDefault="004831D6" w:rsidP="004831D6">
      <w:pPr>
        <w:rPr>
          <w:u w:val="single"/>
          <w:lang w:val="lt-LT"/>
        </w:rPr>
      </w:pPr>
      <w:r w:rsidRPr="00EF71A6">
        <w:rPr>
          <w:u w:val="single"/>
          <w:lang w:val="lt-LT"/>
        </w:rPr>
        <w:t xml:space="preserve">Inkstų </w:t>
      </w:r>
      <w:r w:rsidR="00D25B1B">
        <w:rPr>
          <w:u w:val="single"/>
          <w:lang w:val="lt-LT"/>
        </w:rPr>
        <w:t>funkcijos sutrikimas</w:t>
      </w:r>
    </w:p>
    <w:p w14:paraId="6D30F284" w14:textId="77777777" w:rsidR="004831D6" w:rsidRDefault="00D25B1B" w:rsidP="004831D6">
      <w:pPr>
        <w:rPr>
          <w:lang w:val="lt-LT"/>
        </w:rPr>
      </w:pPr>
      <w:r>
        <w:rPr>
          <w:lang w:val="lt-LT"/>
        </w:rPr>
        <w:t>Tokiems p</w:t>
      </w:r>
      <w:r w:rsidR="004831D6" w:rsidRPr="00EF71A6">
        <w:rPr>
          <w:lang w:val="lt-LT"/>
        </w:rPr>
        <w:t>acientams</w:t>
      </w:r>
      <w:r>
        <w:rPr>
          <w:lang w:val="lt-LT"/>
        </w:rPr>
        <w:t xml:space="preserve"> būtina</w:t>
      </w:r>
      <w:r w:rsidR="004831D6" w:rsidRPr="00EF71A6">
        <w:rPr>
          <w:lang w:val="lt-LT"/>
        </w:rPr>
        <w:t xml:space="preserve"> kruopščiai apsvarstyti naudos ir rizikos santykį</w:t>
      </w:r>
      <w:r w:rsidR="00FE14CF">
        <w:rPr>
          <w:lang w:val="lt-LT"/>
        </w:rPr>
        <w:t>,</w:t>
      </w:r>
      <w:r w:rsidR="004831D6" w:rsidRPr="00EF71A6">
        <w:rPr>
          <w:lang w:val="lt-LT"/>
        </w:rPr>
        <w:t xml:space="preserve"> nes galimas didesnis radiacijos poveikis.</w:t>
      </w:r>
    </w:p>
    <w:p w14:paraId="09D4A306" w14:textId="77777777" w:rsidR="004831D6" w:rsidRPr="00EF71A6" w:rsidRDefault="004831D6" w:rsidP="004831D6">
      <w:pPr>
        <w:rPr>
          <w:lang w:val="lt-LT"/>
        </w:rPr>
      </w:pPr>
    </w:p>
    <w:p w14:paraId="3D7ED467" w14:textId="77777777" w:rsidR="004831D6" w:rsidRPr="00EF71A6" w:rsidRDefault="004831D6" w:rsidP="004831D6">
      <w:pPr>
        <w:tabs>
          <w:tab w:val="clear" w:pos="567"/>
        </w:tabs>
        <w:spacing w:line="240" w:lineRule="auto"/>
        <w:rPr>
          <w:szCs w:val="22"/>
          <w:u w:val="single"/>
          <w:lang w:val="lt-LT"/>
        </w:rPr>
      </w:pPr>
      <w:r w:rsidRPr="00EF71A6">
        <w:rPr>
          <w:u w:val="single"/>
          <w:lang w:val="lt-LT"/>
        </w:rPr>
        <w:t>Vaikų populiacija</w:t>
      </w:r>
    </w:p>
    <w:p w14:paraId="45A7483D" w14:textId="77777777" w:rsidR="004831D6" w:rsidRPr="00EF71A6" w:rsidRDefault="004831D6" w:rsidP="004831D6">
      <w:pPr>
        <w:rPr>
          <w:szCs w:val="22"/>
          <w:lang w:val="lt-LT"/>
        </w:rPr>
      </w:pPr>
      <w:r w:rsidRPr="00EF71A6">
        <w:rPr>
          <w:lang w:val="lt-LT"/>
        </w:rPr>
        <w:t>Dėl informacijos apie pediatrinę populiaciją žr. 4.2.</w:t>
      </w:r>
    </w:p>
    <w:p w14:paraId="3D8B1750" w14:textId="77777777" w:rsidR="004831D6" w:rsidRPr="00EF71A6" w:rsidRDefault="004831D6" w:rsidP="004831D6">
      <w:pPr>
        <w:rPr>
          <w:szCs w:val="22"/>
          <w:lang w:val="lt-LT"/>
        </w:rPr>
      </w:pPr>
    </w:p>
    <w:p w14:paraId="1C0A3906" w14:textId="77777777" w:rsidR="004831D6" w:rsidRPr="00EF71A6" w:rsidRDefault="004831D6" w:rsidP="004831D6">
      <w:pPr>
        <w:tabs>
          <w:tab w:val="clear" w:pos="567"/>
        </w:tabs>
        <w:spacing w:line="240" w:lineRule="auto"/>
        <w:rPr>
          <w:szCs w:val="22"/>
          <w:u w:val="single"/>
          <w:lang w:val="lt-LT"/>
        </w:rPr>
      </w:pPr>
      <w:r w:rsidRPr="00EF71A6">
        <w:rPr>
          <w:u w:val="single"/>
          <w:lang w:val="lt-LT"/>
        </w:rPr>
        <w:t>Paciento paruošimas</w:t>
      </w:r>
    </w:p>
    <w:p w14:paraId="4F3A504E" w14:textId="77777777" w:rsidR="004831D6" w:rsidRPr="00EF71A6" w:rsidRDefault="004831D6" w:rsidP="004831D6">
      <w:pPr>
        <w:rPr>
          <w:szCs w:val="22"/>
          <w:lang w:val="lt-LT"/>
        </w:rPr>
      </w:pPr>
      <w:r w:rsidRPr="00EF71A6">
        <w:rPr>
          <w:lang w:val="lt-LT"/>
        </w:rPr>
        <w:t>FLUOROCHOLINE (</w:t>
      </w:r>
      <w:r w:rsidRPr="00EF71A6">
        <w:rPr>
          <w:vertAlign w:val="superscript"/>
          <w:lang w:val="lt-LT"/>
        </w:rPr>
        <w:t>18</w:t>
      </w:r>
      <w:r w:rsidRPr="00EF71A6">
        <w:rPr>
          <w:lang w:val="lt-LT"/>
        </w:rPr>
        <w:t>F) SYNEKTIK galima sušvirkšti daug skysčių gėrusiems pacientams, kurie mažiausiai 4 valandas iki injekcijos nevalgė. Skysčių kiekio riboti nereikia.</w:t>
      </w:r>
    </w:p>
    <w:p w14:paraId="0B2791DD" w14:textId="77777777" w:rsidR="004831D6" w:rsidRPr="00EF71A6" w:rsidRDefault="004831D6" w:rsidP="004831D6">
      <w:pPr>
        <w:rPr>
          <w:szCs w:val="22"/>
          <w:lang w:val="lt-LT"/>
        </w:rPr>
      </w:pPr>
      <w:r w:rsidRPr="00EF71A6">
        <w:rPr>
          <w:lang w:val="lt-LT"/>
        </w:rPr>
        <w:t>Siekiant gauti geriausios įmanomos kokybės vaizdus ir sumažinti radiacijos poveikį paciento šlapimo pūslei, pacientus būtina paskatinti gerti pakankamai skysčių ir prieš atliekant PET tyrimą bei jį atlikus šlapintis, kad šlapimo pūslė būtų tuščia.</w:t>
      </w:r>
    </w:p>
    <w:p w14:paraId="08137061" w14:textId="77777777" w:rsidR="004831D6" w:rsidRPr="004B31DA" w:rsidRDefault="004831D6" w:rsidP="004831D6">
      <w:pPr>
        <w:tabs>
          <w:tab w:val="clear" w:pos="567"/>
        </w:tabs>
        <w:spacing w:line="240" w:lineRule="auto"/>
        <w:rPr>
          <w:lang w:val="lt-LT"/>
        </w:rPr>
      </w:pPr>
    </w:p>
    <w:p w14:paraId="6CCAE957" w14:textId="77777777" w:rsidR="004831D6" w:rsidRPr="004B31DA" w:rsidRDefault="004831D6" w:rsidP="004831D6">
      <w:pPr>
        <w:tabs>
          <w:tab w:val="clear" w:pos="567"/>
        </w:tabs>
        <w:spacing w:line="240" w:lineRule="auto"/>
        <w:rPr>
          <w:lang w:val="lt-LT"/>
        </w:rPr>
      </w:pPr>
      <w:r w:rsidRPr="004B31DA">
        <w:rPr>
          <w:lang w:val="lt-LT"/>
        </w:rPr>
        <w:t>Kad būtų išvengta žymėtosios medžiagos kaupimosi raumenyse, pacientams prieš tyrimą patartina vengti intensyvios fizinės veiklos, o tarp injekcijos ir tyrimo bei fiksuojant vaizdus jie turi ramiai gulėti.</w:t>
      </w:r>
    </w:p>
    <w:p w14:paraId="3F669FF9" w14:textId="77777777" w:rsidR="004831D6" w:rsidRPr="00EF71A6" w:rsidRDefault="004831D6" w:rsidP="004831D6">
      <w:pPr>
        <w:tabs>
          <w:tab w:val="clear" w:pos="567"/>
        </w:tabs>
        <w:spacing w:line="240" w:lineRule="auto"/>
        <w:rPr>
          <w:szCs w:val="22"/>
          <w:u w:val="single"/>
          <w:lang w:val="lt-LT"/>
        </w:rPr>
      </w:pPr>
    </w:p>
    <w:p w14:paraId="5F13E68D" w14:textId="77777777" w:rsidR="004831D6" w:rsidRPr="00EF71A6" w:rsidRDefault="004831D6" w:rsidP="004831D6">
      <w:pPr>
        <w:tabs>
          <w:tab w:val="clear" w:pos="567"/>
        </w:tabs>
        <w:spacing w:line="240" w:lineRule="auto"/>
        <w:rPr>
          <w:szCs w:val="22"/>
          <w:u w:val="single"/>
          <w:lang w:val="lt-LT"/>
        </w:rPr>
      </w:pPr>
      <w:r w:rsidRPr="00EF71A6">
        <w:rPr>
          <w:u w:val="single"/>
          <w:lang w:val="lt-LT"/>
        </w:rPr>
        <w:t>Po procedūros</w:t>
      </w:r>
    </w:p>
    <w:p w14:paraId="198099EC" w14:textId="77777777" w:rsidR="004831D6" w:rsidRPr="00EF71A6" w:rsidRDefault="004831D6" w:rsidP="004831D6">
      <w:pPr>
        <w:rPr>
          <w:szCs w:val="22"/>
          <w:lang w:val="lt-LT"/>
        </w:rPr>
      </w:pPr>
      <w:r w:rsidRPr="00EF71A6">
        <w:rPr>
          <w:lang w:val="lt-LT"/>
        </w:rPr>
        <w:t>Per 12 valandų po injekcijos vengti artimo kontakto su kūdikiais ir nėščiomis moterimis.</w:t>
      </w:r>
    </w:p>
    <w:p w14:paraId="759DBF62" w14:textId="77777777" w:rsidR="004831D6" w:rsidRPr="00EF71A6" w:rsidRDefault="004831D6" w:rsidP="004831D6">
      <w:pPr>
        <w:rPr>
          <w:szCs w:val="22"/>
          <w:lang w:val="lt-LT"/>
        </w:rPr>
      </w:pPr>
      <w:bookmarkStart w:id="3" w:name="OLE_LINK6"/>
      <w:bookmarkStart w:id="4" w:name="OLE_LINK7"/>
    </w:p>
    <w:bookmarkEnd w:id="3"/>
    <w:bookmarkEnd w:id="4"/>
    <w:p w14:paraId="3FC40BD6" w14:textId="77777777" w:rsidR="004831D6" w:rsidRPr="00EF71A6" w:rsidRDefault="004831D6" w:rsidP="004831D6">
      <w:pPr>
        <w:tabs>
          <w:tab w:val="clear" w:pos="567"/>
        </w:tabs>
        <w:spacing w:line="240" w:lineRule="auto"/>
        <w:rPr>
          <w:szCs w:val="22"/>
          <w:u w:val="single"/>
          <w:lang w:val="lt-LT"/>
        </w:rPr>
      </w:pPr>
      <w:r w:rsidRPr="00EF71A6">
        <w:rPr>
          <w:u w:val="single"/>
          <w:lang w:val="lt-LT"/>
        </w:rPr>
        <w:t xml:space="preserve">Specialieji įspėjimai </w:t>
      </w:r>
    </w:p>
    <w:p w14:paraId="5F06E6AF" w14:textId="77777777" w:rsidR="004831D6" w:rsidRPr="00EF71A6" w:rsidRDefault="004831D6" w:rsidP="004831D6">
      <w:pPr>
        <w:tabs>
          <w:tab w:val="clear" w:pos="567"/>
        </w:tabs>
        <w:spacing w:line="240" w:lineRule="auto"/>
        <w:rPr>
          <w:lang w:val="lt-LT"/>
        </w:rPr>
      </w:pPr>
    </w:p>
    <w:p w14:paraId="26CCAE87" w14:textId="77777777" w:rsidR="004831D6" w:rsidRPr="00EF71A6" w:rsidRDefault="004831D6" w:rsidP="004831D6">
      <w:pPr>
        <w:tabs>
          <w:tab w:val="clear" w:pos="567"/>
        </w:tabs>
        <w:spacing w:line="240" w:lineRule="auto"/>
        <w:rPr>
          <w:lang w:val="lt-LT"/>
        </w:rPr>
      </w:pPr>
      <w:r w:rsidRPr="00EF71A6">
        <w:rPr>
          <w:lang w:val="lt-LT"/>
        </w:rPr>
        <w:t>Priklausomai nuo laiko, kada atliekama injekcija, kai kuriais atvejais galimas didesnis kaip 1 mmol pacientui skiriamo natrio kiekis. Į tai reikia atsižvelgti pacientams, kuriems suvartojamas natrio kiekis yra ribojamas.</w:t>
      </w:r>
    </w:p>
    <w:p w14:paraId="15503A8D" w14:textId="77777777" w:rsidR="004831D6" w:rsidRPr="00EF71A6" w:rsidRDefault="004831D6" w:rsidP="004831D6">
      <w:pPr>
        <w:tabs>
          <w:tab w:val="clear" w:pos="567"/>
        </w:tabs>
        <w:spacing w:line="240" w:lineRule="auto"/>
        <w:rPr>
          <w:lang w:val="lt-LT"/>
        </w:rPr>
      </w:pPr>
    </w:p>
    <w:p w14:paraId="41E2EDF7" w14:textId="77777777" w:rsidR="004831D6" w:rsidRPr="00EF71A6" w:rsidRDefault="004831D6" w:rsidP="004831D6">
      <w:pPr>
        <w:tabs>
          <w:tab w:val="clear" w:pos="567"/>
        </w:tabs>
        <w:spacing w:line="240" w:lineRule="auto"/>
        <w:rPr>
          <w:szCs w:val="22"/>
          <w:lang w:val="lt-LT"/>
        </w:rPr>
      </w:pPr>
      <w:r w:rsidRPr="00EF71A6">
        <w:rPr>
          <w:szCs w:val="22"/>
          <w:lang w:val="lt-LT"/>
        </w:rPr>
        <w:t>Atsargumo priemonės, kurių reikia imtis siekiant nesukelti pavojaus aplinkai, nurodytos 6.6 skyriuje.</w:t>
      </w:r>
    </w:p>
    <w:p w14:paraId="39D00628" w14:textId="77777777" w:rsidR="004831D6" w:rsidRPr="00EF71A6" w:rsidRDefault="004831D6" w:rsidP="004831D6">
      <w:pPr>
        <w:tabs>
          <w:tab w:val="clear" w:pos="567"/>
        </w:tabs>
        <w:spacing w:line="240" w:lineRule="auto"/>
        <w:rPr>
          <w:szCs w:val="22"/>
          <w:lang w:val="lt-LT"/>
        </w:rPr>
      </w:pPr>
    </w:p>
    <w:p w14:paraId="7C88F5CF" w14:textId="77777777" w:rsidR="004831D6" w:rsidRPr="00EF71A6" w:rsidRDefault="004831D6" w:rsidP="004831D6">
      <w:pPr>
        <w:tabs>
          <w:tab w:val="clear" w:pos="567"/>
        </w:tabs>
        <w:spacing w:line="240" w:lineRule="auto"/>
        <w:rPr>
          <w:szCs w:val="22"/>
          <w:lang w:val="lt-LT"/>
        </w:rPr>
      </w:pPr>
      <w:r w:rsidRPr="00EF71A6">
        <w:rPr>
          <w:szCs w:val="22"/>
          <w:lang w:val="lt-LT"/>
        </w:rPr>
        <w:t xml:space="preserve">Didžiausia pacientui sušvirkščiama dozė neturi viršyti </w:t>
      </w:r>
      <w:r w:rsidR="007240B8" w:rsidRPr="00EF71A6">
        <w:rPr>
          <w:szCs w:val="22"/>
          <w:lang w:val="lt-LT"/>
        </w:rPr>
        <w:t>10</w:t>
      </w:r>
      <w:r w:rsidR="007240B8">
        <w:rPr>
          <w:szCs w:val="22"/>
          <w:lang w:val="lt-LT"/>
        </w:rPr>
        <w:t> </w:t>
      </w:r>
      <w:r w:rsidRPr="00EF71A6">
        <w:rPr>
          <w:szCs w:val="22"/>
          <w:lang w:val="lt-LT"/>
        </w:rPr>
        <w:t>m</w:t>
      </w:r>
      <w:r>
        <w:rPr>
          <w:szCs w:val="22"/>
          <w:lang w:val="lt-LT"/>
        </w:rPr>
        <w:t>l</w:t>
      </w:r>
      <w:r w:rsidRPr="00EF71A6">
        <w:rPr>
          <w:szCs w:val="22"/>
          <w:lang w:val="lt-LT"/>
        </w:rPr>
        <w:t xml:space="preserve">. </w:t>
      </w:r>
    </w:p>
    <w:p w14:paraId="2D4AF8C4" w14:textId="77777777" w:rsidR="004831D6" w:rsidRPr="00B34FA1" w:rsidRDefault="004831D6" w:rsidP="004831D6">
      <w:pPr>
        <w:rPr>
          <w:szCs w:val="24"/>
          <w:lang w:val="lt-LT"/>
        </w:rPr>
      </w:pPr>
    </w:p>
    <w:p w14:paraId="303646B4"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2D433684" w14:textId="77777777" w:rsidR="004831D6" w:rsidRPr="00B34FA1" w:rsidRDefault="004831D6" w:rsidP="004831D6">
      <w:pPr>
        <w:rPr>
          <w:szCs w:val="24"/>
          <w:lang w:val="lt-LT"/>
        </w:rPr>
      </w:pPr>
    </w:p>
    <w:p w14:paraId="068F389A" w14:textId="77777777" w:rsidR="004831D6" w:rsidRPr="004B31DA" w:rsidRDefault="004831D6" w:rsidP="004831D6">
      <w:pPr>
        <w:autoSpaceDE w:val="0"/>
        <w:autoSpaceDN w:val="0"/>
        <w:adjustRightInd w:val="0"/>
        <w:rPr>
          <w:bCs/>
          <w:szCs w:val="22"/>
          <w:u w:val="single"/>
          <w:lang w:val="lt-LT"/>
        </w:rPr>
      </w:pPr>
      <w:r w:rsidRPr="004B31DA">
        <w:rPr>
          <w:bCs/>
          <w:szCs w:val="22"/>
          <w:u w:val="single"/>
          <w:lang w:val="lt-LT"/>
        </w:rPr>
        <w:t>Androgenų aktyvumą slopinantys vaist</w:t>
      </w:r>
      <w:r w:rsidR="00C752E9">
        <w:rPr>
          <w:bCs/>
          <w:szCs w:val="22"/>
          <w:u w:val="single"/>
          <w:lang w:val="lt-LT"/>
        </w:rPr>
        <w:t>iniai preparat</w:t>
      </w:r>
      <w:r w:rsidRPr="004B31DA">
        <w:rPr>
          <w:bCs/>
          <w:szCs w:val="22"/>
          <w:u w:val="single"/>
          <w:lang w:val="lt-LT"/>
        </w:rPr>
        <w:t>ai</w:t>
      </w:r>
    </w:p>
    <w:p w14:paraId="3F7B2CD5" w14:textId="77777777" w:rsidR="004831D6" w:rsidRPr="00EF71A6" w:rsidRDefault="004831D6" w:rsidP="004831D6">
      <w:pPr>
        <w:autoSpaceDE w:val="0"/>
        <w:autoSpaceDN w:val="0"/>
        <w:adjustRightInd w:val="0"/>
        <w:rPr>
          <w:lang w:val="lt-LT"/>
        </w:rPr>
      </w:pPr>
      <w:r w:rsidRPr="00EF71A6">
        <w:rPr>
          <w:lang w:val="lt-LT"/>
        </w:rPr>
        <w:t>FLUOROCHOLINE (</w:t>
      </w:r>
      <w:r w:rsidRPr="00EF71A6">
        <w:rPr>
          <w:vertAlign w:val="superscript"/>
          <w:lang w:val="lt-LT"/>
        </w:rPr>
        <w:t>18</w:t>
      </w:r>
      <w:r w:rsidRPr="00EF71A6">
        <w:rPr>
          <w:lang w:val="lt-LT"/>
        </w:rPr>
        <w:t>F) SYNEKTIK naudojimo atliekant PET tinkamumas androgenus slopinančių vaist</w:t>
      </w:r>
      <w:r w:rsidR="00C752E9">
        <w:rPr>
          <w:lang w:val="lt-LT"/>
        </w:rPr>
        <w:t>inių preparat</w:t>
      </w:r>
      <w:r w:rsidRPr="00EF71A6">
        <w:rPr>
          <w:lang w:val="lt-LT"/>
        </w:rPr>
        <w:t>ų vartojantiems pacientams turi būti kruopščiai aprašytas dokumentuose, jei didinamas serumo PSA kiekis. Pastaruoju metu kaip nors pakeitus skiriamą gydymą būtina peržiūrėti tyrimo reikalingumą atsižvelgiant į tikėtiną poveikį pacientų gydymui.</w:t>
      </w:r>
    </w:p>
    <w:p w14:paraId="7373CCC1" w14:textId="77777777" w:rsidR="004831D6" w:rsidRPr="00EF71A6" w:rsidRDefault="004831D6" w:rsidP="004831D6">
      <w:pPr>
        <w:autoSpaceDE w:val="0"/>
        <w:autoSpaceDN w:val="0"/>
        <w:adjustRightInd w:val="0"/>
        <w:rPr>
          <w:lang w:val="lt-LT"/>
        </w:rPr>
      </w:pPr>
    </w:p>
    <w:p w14:paraId="3C82FF1A" w14:textId="77777777" w:rsidR="004831D6" w:rsidRPr="004B31DA" w:rsidRDefault="004831D6" w:rsidP="004831D6">
      <w:pPr>
        <w:autoSpaceDE w:val="0"/>
        <w:autoSpaceDN w:val="0"/>
        <w:adjustRightInd w:val="0"/>
        <w:rPr>
          <w:bCs/>
          <w:szCs w:val="22"/>
          <w:u w:val="single"/>
          <w:lang w:val="lt-LT"/>
        </w:rPr>
      </w:pPr>
      <w:r w:rsidRPr="004B31DA">
        <w:rPr>
          <w:bCs/>
          <w:szCs w:val="22"/>
          <w:u w:val="single"/>
          <w:lang w:val="lt-LT"/>
        </w:rPr>
        <w:t>Kolchicinas ir kiti mitozę slopinantys chemoterapiniai preparatai</w:t>
      </w:r>
    </w:p>
    <w:p w14:paraId="08814D02" w14:textId="77777777" w:rsidR="004831D6" w:rsidRPr="00EF71A6" w:rsidRDefault="004831D6" w:rsidP="004831D6">
      <w:pPr>
        <w:autoSpaceDE w:val="0"/>
        <w:autoSpaceDN w:val="0"/>
        <w:adjustRightInd w:val="0"/>
        <w:rPr>
          <w:szCs w:val="22"/>
          <w:lang w:val="lt-LT"/>
        </w:rPr>
      </w:pPr>
      <w:r w:rsidRPr="00EF71A6">
        <w:rPr>
          <w:szCs w:val="22"/>
          <w:lang w:val="lt-LT"/>
        </w:rPr>
        <w:t xml:space="preserve">Kolchicinas ir mitozę slopinantys chemoterapiniai preparatai gali turėti įtakos </w:t>
      </w:r>
      <w:r w:rsidRPr="00EF71A6">
        <w:rPr>
          <w:lang w:val="lt-LT"/>
        </w:rPr>
        <w:t>FLUOROCHOLINE (</w:t>
      </w:r>
      <w:r w:rsidRPr="00EF71A6">
        <w:rPr>
          <w:vertAlign w:val="superscript"/>
          <w:lang w:val="lt-LT"/>
        </w:rPr>
        <w:t>18</w:t>
      </w:r>
      <w:r w:rsidRPr="00EF71A6">
        <w:rPr>
          <w:lang w:val="lt-LT"/>
        </w:rPr>
        <w:t>F) SYNEKTIK</w:t>
      </w:r>
      <w:r w:rsidRPr="00EF71A6">
        <w:rPr>
          <w:szCs w:val="22"/>
          <w:lang w:val="lt-LT"/>
        </w:rPr>
        <w:t xml:space="preserve"> biologiniam pasiskirstymui. Tinkamiausia tyrimą atlikti praėjus 48 valandoms po paskutinės kolchicino dozės suvartojimo ir praėjus 4-6 savaitėms po paskutinės chemoterapijos dozės suvartojimo, ypač norint išvengti klaidingai neigiamų rezultatų. Klinikinės indikacijos PET tyrimui naudojant fluorocholino (</w:t>
      </w:r>
      <w:r w:rsidRPr="00EF71A6">
        <w:rPr>
          <w:szCs w:val="22"/>
          <w:vertAlign w:val="superscript"/>
          <w:lang w:val="lt-LT"/>
        </w:rPr>
        <w:t>18</w:t>
      </w:r>
      <w:r w:rsidRPr="00EF71A6">
        <w:rPr>
          <w:szCs w:val="22"/>
          <w:lang w:val="lt-LT"/>
        </w:rPr>
        <w:t>F) chloridą po nurodyto laikotarpio yra kruopščiai aprašytos.</w:t>
      </w:r>
    </w:p>
    <w:p w14:paraId="637400EB" w14:textId="77777777" w:rsidR="004831D6" w:rsidRPr="00EF71A6" w:rsidRDefault="004831D6" w:rsidP="004831D6">
      <w:pPr>
        <w:autoSpaceDE w:val="0"/>
        <w:autoSpaceDN w:val="0"/>
        <w:adjustRightInd w:val="0"/>
        <w:rPr>
          <w:szCs w:val="22"/>
          <w:lang w:val="lt-LT"/>
        </w:rPr>
      </w:pPr>
    </w:p>
    <w:p w14:paraId="7454243D" w14:textId="77777777" w:rsidR="004831D6" w:rsidRPr="004B31DA" w:rsidRDefault="004831D6" w:rsidP="004831D6">
      <w:pPr>
        <w:autoSpaceDE w:val="0"/>
        <w:autoSpaceDN w:val="0"/>
        <w:adjustRightInd w:val="0"/>
        <w:rPr>
          <w:bCs/>
          <w:szCs w:val="22"/>
          <w:u w:val="single"/>
          <w:lang w:val="lt-LT"/>
        </w:rPr>
      </w:pPr>
      <w:r w:rsidRPr="004B31DA">
        <w:rPr>
          <w:bCs/>
          <w:szCs w:val="22"/>
          <w:u w:val="single"/>
          <w:lang w:val="lt-LT"/>
        </w:rPr>
        <w:t xml:space="preserve">Hematopoezę – kolonijas stimuliuojantys veiksniai (angl. </w:t>
      </w:r>
      <w:r w:rsidRPr="004B31DA">
        <w:rPr>
          <w:bCs/>
          <w:i/>
          <w:szCs w:val="22"/>
          <w:u w:val="single"/>
          <w:lang w:val="lt-LT"/>
        </w:rPr>
        <w:t>colony stimulating factors,</w:t>
      </w:r>
      <w:r w:rsidRPr="004B31DA">
        <w:rPr>
          <w:bCs/>
          <w:szCs w:val="22"/>
          <w:u w:val="single"/>
          <w:lang w:val="lt-LT"/>
        </w:rPr>
        <w:t xml:space="preserve"> CSF)</w:t>
      </w:r>
    </w:p>
    <w:p w14:paraId="5AFF3570" w14:textId="77777777" w:rsidR="004831D6" w:rsidRPr="00EF71A6" w:rsidRDefault="004831D6" w:rsidP="004831D6">
      <w:pPr>
        <w:autoSpaceDE w:val="0"/>
        <w:autoSpaceDN w:val="0"/>
        <w:adjustRightInd w:val="0"/>
        <w:rPr>
          <w:szCs w:val="22"/>
          <w:lang w:val="lt-LT"/>
        </w:rPr>
      </w:pPr>
      <w:r w:rsidRPr="00EF71A6">
        <w:rPr>
          <w:szCs w:val="22"/>
          <w:lang w:val="lt-LT"/>
        </w:rPr>
        <w:t>Kolonijas stimuliuojančių veiksnių (CSF) skyrimas kelioms dienoms padidina fluorocholino (</w:t>
      </w:r>
      <w:r w:rsidRPr="00EF71A6">
        <w:rPr>
          <w:szCs w:val="22"/>
          <w:vertAlign w:val="superscript"/>
          <w:lang w:val="lt-LT"/>
        </w:rPr>
        <w:t>18</w:t>
      </w:r>
      <w:r w:rsidRPr="00EF71A6">
        <w:rPr>
          <w:szCs w:val="22"/>
          <w:lang w:val="lt-LT"/>
        </w:rPr>
        <w:t>F) chlorido kaupimąsi kaulų čiulpuose ir blužnyje. Į tai reikia atsižvelgti interpretuojant gautus PET vaizdus. Šią sąveiką galima sumažinti mažiausiai 5 dienas iki PET tyrimo nevartojant CSF.</w:t>
      </w:r>
    </w:p>
    <w:p w14:paraId="0BB1FE81" w14:textId="77777777" w:rsidR="004831D6" w:rsidRPr="00B34FA1" w:rsidRDefault="004831D6" w:rsidP="004831D6">
      <w:pPr>
        <w:rPr>
          <w:szCs w:val="24"/>
          <w:lang w:val="lt-LT"/>
        </w:rPr>
      </w:pPr>
    </w:p>
    <w:p w14:paraId="467D5528"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5138C582" w14:textId="77777777" w:rsidR="004831D6" w:rsidRPr="00B34FA1" w:rsidRDefault="004831D6" w:rsidP="004831D6">
      <w:pPr>
        <w:rPr>
          <w:szCs w:val="24"/>
          <w:lang w:val="lt-LT"/>
        </w:rPr>
      </w:pPr>
    </w:p>
    <w:p w14:paraId="09FDEE3D" w14:textId="77777777" w:rsidR="004831D6" w:rsidRPr="004B31DA" w:rsidRDefault="004831D6" w:rsidP="004831D6">
      <w:pPr>
        <w:tabs>
          <w:tab w:val="clear" w:pos="567"/>
        </w:tabs>
        <w:spacing w:line="240" w:lineRule="auto"/>
        <w:rPr>
          <w:bCs/>
          <w:szCs w:val="22"/>
          <w:u w:val="single"/>
          <w:lang w:val="lt-LT"/>
        </w:rPr>
      </w:pPr>
      <w:r w:rsidRPr="004B31DA">
        <w:rPr>
          <w:bCs/>
          <w:u w:val="single"/>
          <w:lang w:val="lt-LT"/>
        </w:rPr>
        <w:t>Vai</w:t>
      </w:r>
      <w:r w:rsidR="007240B8">
        <w:rPr>
          <w:bCs/>
          <w:u w:val="single"/>
          <w:lang w:val="lt-LT"/>
        </w:rPr>
        <w:t>singos</w:t>
      </w:r>
      <w:r w:rsidRPr="004B31DA">
        <w:rPr>
          <w:bCs/>
          <w:u w:val="single"/>
          <w:lang w:val="lt-LT"/>
        </w:rPr>
        <w:t xml:space="preserve"> moterys</w:t>
      </w:r>
    </w:p>
    <w:p w14:paraId="6DA93DC0" w14:textId="77777777" w:rsidR="004831D6" w:rsidRPr="00EF71A6" w:rsidRDefault="004831D6" w:rsidP="004831D6">
      <w:pPr>
        <w:autoSpaceDE w:val="0"/>
        <w:autoSpaceDN w:val="0"/>
        <w:adjustRightInd w:val="0"/>
        <w:rPr>
          <w:szCs w:val="22"/>
          <w:lang w:val="lt-LT"/>
        </w:rPr>
      </w:pPr>
      <w:r w:rsidRPr="00EF71A6">
        <w:rPr>
          <w:lang w:val="lt-LT"/>
        </w:rPr>
        <w:t xml:space="preserve">Kai radioaktyvių vaistinių preparatų ketinama skirti </w:t>
      </w:r>
      <w:r w:rsidR="007240B8">
        <w:rPr>
          <w:lang w:val="lt-LT"/>
        </w:rPr>
        <w:t>vaisingoms</w:t>
      </w:r>
      <w:r w:rsidRPr="00EF71A6">
        <w:rPr>
          <w:lang w:val="lt-LT"/>
        </w:rPr>
        <w:t xml:space="preserve"> moterims, svarbu žinoti, ar moteris nėra nėščia. Visos moterys, kurioms užtruko menstruacijos, turi būti laikomos nėščiomis, kol neįrodyta priešingai. Jei dėl galimo nėštumo kyla abejonių (jei moteriai užtruko menstruacijos, menstruacijos yra labai nereguliarios ir kt.), pacientei reikia pasiūlyti kitų tyrimo metodų, kuriuos taikant jonizuojančioji radiacija nenaudojama (jei tokių yra). </w:t>
      </w:r>
    </w:p>
    <w:p w14:paraId="10B2D34F" w14:textId="77777777" w:rsidR="004831D6" w:rsidRPr="00EF71A6" w:rsidRDefault="004831D6" w:rsidP="004831D6">
      <w:pPr>
        <w:autoSpaceDE w:val="0"/>
        <w:autoSpaceDN w:val="0"/>
        <w:adjustRightInd w:val="0"/>
        <w:rPr>
          <w:szCs w:val="22"/>
          <w:lang w:val="lt-LT"/>
        </w:rPr>
      </w:pPr>
    </w:p>
    <w:p w14:paraId="3761282F" w14:textId="77777777" w:rsidR="004831D6" w:rsidRPr="004B31DA" w:rsidRDefault="004831D6" w:rsidP="004831D6">
      <w:pPr>
        <w:autoSpaceDE w:val="0"/>
        <w:autoSpaceDN w:val="0"/>
        <w:adjustRightInd w:val="0"/>
        <w:rPr>
          <w:bCs/>
          <w:szCs w:val="22"/>
          <w:u w:val="single"/>
          <w:lang w:val="lt-LT"/>
        </w:rPr>
      </w:pPr>
      <w:r w:rsidRPr="004B31DA">
        <w:rPr>
          <w:bCs/>
          <w:u w:val="single"/>
          <w:lang w:val="lt-LT"/>
        </w:rPr>
        <w:t>Nėštumas</w:t>
      </w:r>
    </w:p>
    <w:p w14:paraId="254F6C8A" w14:textId="77777777" w:rsidR="004831D6" w:rsidRPr="00EF71A6" w:rsidRDefault="00AC67DC" w:rsidP="00AC67DC">
      <w:pPr>
        <w:tabs>
          <w:tab w:val="clear" w:pos="567"/>
        </w:tabs>
        <w:spacing w:line="240" w:lineRule="auto"/>
        <w:rPr>
          <w:lang w:val="lt-LT"/>
        </w:rPr>
      </w:pPr>
      <w:r w:rsidRPr="00EF71A6">
        <w:rPr>
          <w:lang w:val="lt-LT"/>
        </w:rPr>
        <w:t>Fluorocholino (</w:t>
      </w:r>
      <w:r w:rsidRPr="00EF71A6">
        <w:rPr>
          <w:vertAlign w:val="superscript"/>
          <w:lang w:val="lt-LT"/>
        </w:rPr>
        <w:t>18</w:t>
      </w:r>
      <w:r w:rsidRPr="00EF71A6">
        <w:rPr>
          <w:lang w:val="lt-LT"/>
        </w:rPr>
        <w:t xml:space="preserve">F) </w:t>
      </w:r>
      <w:r w:rsidR="007240B8">
        <w:rPr>
          <w:lang w:val="lt-LT"/>
        </w:rPr>
        <w:t>draudžiama</w:t>
      </w:r>
      <w:r w:rsidR="007240B8" w:rsidRPr="00EF71A6">
        <w:rPr>
          <w:lang w:val="lt-LT"/>
        </w:rPr>
        <w:t xml:space="preserve"> </w:t>
      </w:r>
      <w:r w:rsidR="004831D6" w:rsidRPr="00EF71A6">
        <w:rPr>
          <w:lang w:val="lt-LT"/>
        </w:rPr>
        <w:t>vartoti nėščioms moterims</w:t>
      </w:r>
      <w:r w:rsidR="000C2904">
        <w:rPr>
          <w:lang w:val="lt-LT"/>
        </w:rPr>
        <w:t xml:space="preserve">, kadangi nėščiomis moterimis </w:t>
      </w:r>
      <w:r w:rsidR="000C2904" w:rsidRPr="00EF71A6">
        <w:rPr>
          <w:lang w:val="lt-LT"/>
        </w:rPr>
        <w:t>atliekant procedūras naudojant radionuklidus, radiacijos dozę gauna ir vaisius</w:t>
      </w:r>
      <w:r w:rsidR="004831D6" w:rsidRPr="00EF71A6">
        <w:rPr>
          <w:lang w:val="lt-LT"/>
        </w:rPr>
        <w:t xml:space="preserve"> (žr. 4.3 </w:t>
      </w:r>
      <w:r w:rsidR="004831D6">
        <w:rPr>
          <w:lang w:val="lt-LT"/>
        </w:rPr>
        <w:t>skyrių</w:t>
      </w:r>
      <w:r w:rsidR="004831D6" w:rsidRPr="00EF71A6">
        <w:rPr>
          <w:lang w:val="lt-LT"/>
        </w:rPr>
        <w:t>).</w:t>
      </w:r>
      <w:r>
        <w:rPr>
          <w:lang w:val="lt-LT"/>
        </w:rPr>
        <w:t xml:space="preserve"> Duomenų apie šio </w:t>
      </w:r>
      <w:r w:rsidR="00682B3E">
        <w:rPr>
          <w:lang w:val="lt-LT"/>
        </w:rPr>
        <w:t>vaistinio</w:t>
      </w:r>
      <w:r>
        <w:rPr>
          <w:lang w:val="lt-LT"/>
        </w:rPr>
        <w:t xml:space="preserve"> preparato vartojimą nėštumo laikotarpiu nėra.</w:t>
      </w:r>
    </w:p>
    <w:p w14:paraId="7303BF53" w14:textId="77777777" w:rsidR="004831D6" w:rsidRPr="00EF71A6" w:rsidRDefault="004831D6" w:rsidP="004831D6">
      <w:pPr>
        <w:tabs>
          <w:tab w:val="clear" w:pos="567"/>
        </w:tabs>
        <w:spacing w:line="240" w:lineRule="auto"/>
        <w:rPr>
          <w:szCs w:val="22"/>
          <w:lang w:val="lt-LT"/>
        </w:rPr>
      </w:pPr>
    </w:p>
    <w:p w14:paraId="71CFC125" w14:textId="77777777" w:rsidR="004831D6" w:rsidRPr="004B31DA" w:rsidRDefault="004831D6" w:rsidP="004831D6">
      <w:pPr>
        <w:tabs>
          <w:tab w:val="clear" w:pos="567"/>
        </w:tabs>
        <w:spacing w:line="240" w:lineRule="auto"/>
        <w:rPr>
          <w:bCs/>
          <w:szCs w:val="22"/>
          <w:u w:val="single"/>
          <w:lang w:val="lt-LT"/>
        </w:rPr>
      </w:pPr>
      <w:r w:rsidRPr="004B31DA">
        <w:rPr>
          <w:bCs/>
          <w:u w:val="single"/>
          <w:lang w:val="lt-LT"/>
        </w:rPr>
        <w:t>Žindymas</w:t>
      </w:r>
    </w:p>
    <w:p w14:paraId="4A319B28" w14:textId="77777777" w:rsidR="004831D6" w:rsidRPr="00EF71A6" w:rsidRDefault="004831D6" w:rsidP="004831D6">
      <w:pPr>
        <w:autoSpaceDE w:val="0"/>
        <w:autoSpaceDN w:val="0"/>
        <w:adjustRightInd w:val="0"/>
        <w:rPr>
          <w:szCs w:val="22"/>
          <w:lang w:val="lt-LT"/>
        </w:rPr>
      </w:pPr>
      <w:r w:rsidRPr="00EF71A6">
        <w:rPr>
          <w:lang w:val="lt-LT"/>
        </w:rPr>
        <w:t xml:space="preserve">Prieš skiriant radioaktyvių vaistinių preparatų žindančioms moterims </w:t>
      </w:r>
      <w:r w:rsidR="007240B8" w:rsidRPr="00EF71A6">
        <w:rPr>
          <w:lang w:val="lt-LT"/>
        </w:rPr>
        <w:t>reik</w:t>
      </w:r>
      <w:r w:rsidR="007240B8">
        <w:rPr>
          <w:lang w:val="lt-LT"/>
        </w:rPr>
        <w:t>ia</w:t>
      </w:r>
      <w:r w:rsidR="007240B8" w:rsidRPr="00EF71A6">
        <w:rPr>
          <w:lang w:val="lt-LT"/>
        </w:rPr>
        <w:t xml:space="preserve"> </w:t>
      </w:r>
      <w:r w:rsidRPr="00EF71A6">
        <w:rPr>
          <w:lang w:val="lt-LT"/>
        </w:rPr>
        <w:t xml:space="preserve">apsvarstyti galimybę atidėti radioaktyviojo nuklido skyrimą, kol moteris nutrauks žindymą, pagalvoti, ar pasirinkimas skirti radioaktyvių vaistinių preparatų yra tinkamiausias, atsižvelgiant į tai, kad </w:t>
      </w:r>
      <w:r>
        <w:rPr>
          <w:lang w:val="lt-LT"/>
        </w:rPr>
        <w:t xml:space="preserve">vaistinio </w:t>
      </w:r>
      <w:r w:rsidRPr="00EF71A6">
        <w:rPr>
          <w:lang w:val="lt-LT"/>
        </w:rPr>
        <w:t xml:space="preserve">preparato aktyvumas prasiskverbia į motinos pieną. Jei nusprendžiama, kad </w:t>
      </w:r>
      <w:r>
        <w:rPr>
          <w:lang w:val="lt-LT"/>
        </w:rPr>
        <w:t xml:space="preserve">vaistinio </w:t>
      </w:r>
      <w:r w:rsidRPr="00EF71A6">
        <w:rPr>
          <w:lang w:val="lt-LT"/>
        </w:rPr>
        <w:t xml:space="preserve">preparato skirti reikia, žindymas turi būti nutraukiamas mažiausiai 12 valandų, o per šį laiką nutrauktas pienas išpilamas. </w:t>
      </w:r>
    </w:p>
    <w:p w14:paraId="6C1A2AF7" w14:textId="77777777" w:rsidR="004831D6" w:rsidRPr="00EF71A6" w:rsidRDefault="004831D6" w:rsidP="004831D6">
      <w:pPr>
        <w:rPr>
          <w:szCs w:val="22"/>
          <w:lang w:val="lt-LT"/>
        </w:rPr>
      </w:pPr>
    </w:p>
    <w:p w14:paraId="42EF32FA" w14:textId="77777777" w:rsidR="004831D6" w:rsidRPr="00EF71A6" w:rsidRDefault="004831D6" w:rsidP="004831D6">
      <w:pPr>
        <w:autoSpaceDE w:val="0"/>
        <w:autoSpaceDN w:val="0"/>
        <w:adjustRightInd w:val="0"/>
        <w:rPr>
          <w:lang w:val="lt-LT"/>
        </w:rPr>
      </w:pPr>
      <w:r w:rsidRPr="00EF71A6">
        <w:rPr>
          <w:lang w:val="lt-LT"/>
        </w:rPr>
        <w:t>Per 12 valandų laikotarpį po injekcijos turi būti draudžiamas artimas kontaktas su kūdikiais.</w:t>
      </w:r>
    </w:p>
    <w:p w14:paraId="6D83745D" w14:textId="77777777" w:rsidR="004831D6" w:rsidRPr="00EF71A6" w:rsidRDefault="004831D6" w:rsidP="004831D6">
      <w:pPr>
        <w:autoSpaceDE w:val="0"/>
        <w:autoSpaceDN w:val="0"/>
        <w:adjustRightInd w:val="0"/>
        <w:rPr>
          <w:lang w:val="lt-LT"/>
        </w:rPr>
      </w:pPr>
    </w:p>
    <w:p w14:paraId="671401ED" w14:textId="77777777" w:rsidR="004831D6" w:rsidRPr="004B31DA" w:rsidRDefault="004831D6" w:rsidP="004831D6">
      <w:pPr>
        <w:autoSpaceDE w:val="0"/>
        <w:autoSpaceDN w:val="0"/>
        <w:adjustRightInd w:val="0"/>
        <w:rPr>
          <w:bCs/>
          <w:u w:val="single"/>
          <w:lang w:val="lt-LT"/>
        </w:rPr>
      </w:pPr>
      <w:r w:rsidRPr="004B31DA">
        <w:rPr>
          <w:bCs/>
          <w:u w:val="single"/>
          <w:lang w:val="lt-LT"/>
        </w:rPr>
        <w:t>Vaisingumas</w:t>
      </w:r>
    </w:p>
    <w:p w14:paraId="059AE1E7" w14:textId="77777777" w:rsidR="004831D6" w:rsidRPr="00EF71A6" w:rsidRDefault="004831D6" w:rsidP="004831D6">
      <w:pPr>
        <w:autoSpaceDE w:val="0"/>
        <w:autoSpaceDN w:val="0"/>
        <w:adjustRightInd w:val="0"/>
        <w:rPr>
          <w:lang w:val="lt-LT"/>
        </w:rPr>
      </w:pPr>
      <w:r w:rsidRPr="00EF71A6">
        <w:rPr>
          <w:lang w:val="lt-LT"/>
        </w:rPr>
        <w:t>Vaisingumo tyrimų neatlikta.</w:t>
      </w:r>
    </w:p>
    <w:p w14:paraId="21D9179D" w14:textId="77777777" w:rsidR="004831D6" w:rsidRPr="00B34FA1" w:rsidRDefault="004831D6" w:rsidP="004831D6">
      <w:pPr>
        <w:rPr>
          <w:szCs w:val="24"/>
          <w:lang w:val="lt-LT"/>
        </w:rPr>
      </w:pPr>
    </w:p>
    <w:p w14:paraId="206B9A75"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5B114BBA" w14:textId="77777777" w:rsidR="004831D6" w:rsidRPr="00B34FA1" w:rsidRDefault="004831D6" w:rsidP="004831D6">
      <w:pPr>
        <w:rPr>
          <w:szCs w:val="24"/>
          <w:lang w:val="lt-LT"/>
        </w:rPr>
      </w:pPr>
    </w:p>
    <w:p w14:paraId="4192F483" w14:textId="77777777" w:rsidR="004831D6" w:rsidRDefault="004831D6" w:rsidP="004831D6">
      <w:pPr>
        <w:rPr>
          <w:lang w:val="lt-LT"/>
        </w:rPr>
      </w:pPr>
      <w:r w:rsidRPr="00EF71A6">
        <w:rPr>
          <w:lang w:val="lt-LT"/>
        </w:rPr>
        <w:t>Fluorocholino (</w:t>
      </w:r>
      <w:r w:rsidRPr="00EF71A6">
        <w:rPr>
          <w:vertAlign w:val="superscript"/>
          <w:lang w:val="lt-LT"/>
        </w:rPr>
        <w:t>18</w:t>
      </w:r>
      <w:r w:rsidRPr="00EF71A6">
        <w:rPr>
          <w:lang w:val="lt-LT"/>
        </w:rPr>
        <w:t>F) chlorido poveikis gebėjimui vairuoti ir valdyti mechanizmus netirtas</w:t>
      </w:r>
      <w:r>
        <w:rPr>
          <w:lang w:val="lt-LT"/>
        </w:rPr>
        <w:t>.</w:t>
      </w:r>
    </w:p>
    <w:p w14:paraId="3DBB2C8B" w14:textId="77777777" w:rsidR="004831D6" w:rsidRPr="00EF71A6" w:rsidRDefault="004831D6" w:rsidP="004831D6">
      <w:pPr>
        <w:rPr>
          <w:szCs w:val="24"/>
          <w:lang w:val="lt-LT"/>
        </w:rPr>
      </w:pPr>
    </w:p>
    <w:p w14:paraId="50A89A00" w14:textId="77777777" w:rsidR="004831D6" w:rsidRPr="00B34FA1" w:rsidRDefault="004831D6" w:rsidP="004831D6">
      <w:pPr>
        <w:spacing w:line="240" w:lineRule="auto"/>
        <w:outlineLvl w:val="0"/>
        <w:rPr>
          <w:lang w:val="lt-LT"/>
        </w:rPr>
      </w:pPr>
      <w:r w:rsidRPr="00B34FA1">
        <w:rPr>
          <w:b/>
          <w:lang w:val="lt-LT"/>
        </w:rPr>
        <w:t>4.8</w:t>
      </w:r>
      <w:r w:rsidRPr="00B34FA1">
        <w:rPr>
          <w:b/>
          <w:lang w:val="lt-LT"/>
        </w:rPr>
        <w:tab/>
        <w:t>Nepageidaujamas poveikis</w:t>
      </w:r>
    </w:p>
    <w:p w14:paraId="6F28D31B" w14:textId="77777777" w:rsidR="004831D6" w:rsidRPr="00B34FA1" w:rsidRDefault="004831D6" w:rsidP="004831D6">
      <w:pPr>
        <w:rPr>
          <w:u w:val="single"/>
          <w:lang w:val="lt-LT"/>
        </w:rPr>
      </w:pPr>
    </w:p>
    <w:p w14:paraId="0C379C3C" w14:textId="77777777" w:rsidR="000F43ED" w:rsidRDefault="000F43ED" w:rsidP="004831D6">
      <w:pPr>
        <w:rPr>
          <w:lang w:val="lt-LT"/>
        </w:rPr>
      </w:pPr>
      <w:r>
        <w:rPr>
          <w:lang w:val="lt-LT"/>
        </w:rPr>
        <w:t>Iki šiol nepageidaujamo poveikio nepastebėta.</w:t>
      </w:r>
    </w:p>
    <w:p w14:paraId="4C717327" w14:textId="77777777" w:rsidR="004831D6" w:rsidRDefault="004831D6" w:rsidP="004831D6">
      <w:pPr>
        <w:rPr>
          <w:lang w:val="lt-LT"/>
        </w:rPr>
      </w:pPr>
      <w:r w:rsidRPr="00EF71A6">
        <w:rPr>
          <w:lang w:val="lt-LT"/>
        </w:rPr>
        <w:t xml:space="preserve">Jonizuojančiosios spinduliuotės </w:t>
      </w:r>
      <w:r w:rsidR="000F43ED">
        <w:rPr>
          <w:lang w:val="lt-LT"/>
        </w:rPr>
        <w:t>ekspozicija</w:t>
      </w:r>
      <w:r w:rsidR="000F43ED" w:rsidRPr="00EF71A6">
        <w:rPr>
          <w:lang w:val="lt-LT"/>
        </w:rPr>
        <w:t xml:space="preserve"> susij</w:t>
      </w:r>
      <w:r w:rsidR="000F43ED">
        <w:rPr>
          <w:lang w:val="lt-LT"/>
        </w:rPr>
        <w:t>usi</w:t>
      </w:r>
      <w:r w:rsidR="000F43ED" w:rsidRPr="00EF71A6">
        <w:rPr>
          <w:lang w:val="lt-LT"/>
        </w:rPr>
        <w:t xml:space="preserve"> </w:t>
      </w:r>
      <w:r w:rsidRPr="00EF71A6">
        <w:rPr>
          <w:lang w:val="lt-LT"/>
        </w:rPr>
        <w:t>su vėžio atsiradimu ir galimu paveldimų sutrikimų išsivystymu. Sušvirkštus kiekį, atitinkantį didžiausią 280 MBq (4 MBq/kg 70 kg sveriančiam suaugusiam asmeniui) rekomenduojamo aktyvumo rodiklį, veiksminga dozė sudaro 5,6</w:t>
      </w:r>
      <w:r>
        <w:rPr>
          <w:lang w:val="lt-LT"/>
        </w:rPr>
        <w:t> </w:t>
      </w:r>
      <w:r w:rsidRPr="00EF71A6">
        <w:rPr>
          <w:lang w:val="lt-LT"/>
        </w:rPr>
        <w:t>mSv. Todėl šių nepageidaujamų reiškinių pasireiškimo tikimybė yra maža.</w:t>
      </w:r>
    </w:p>
    <w:p w14:paraId="375B7257" w14:textId="77777777" w:rsidR="004831D6" w:rsidRPr="00EF71A6" w:rsidRDefault="004831D6" w:rsidP="004831D6">
      <w:pPr>
        <w:rPr>
          <w:lang w:val="lt-LT"/>
        </w:rPr>
      </w:pPr>
    </w:p>
    <w:p w14:paraId="4A3E3EE8" w14:textId="77777777" w:rsidR="004831D6" w:rsidRPr="000A79DC" w:rsidRDefault="004831D6" w:rsidP="004831D6">
      <w:pPr>
        <w:autoSpaceDE w:val="0"/>
        <w:autoSpaceDN w:val="0"/>
        <w:adjustRightInd w:val="0"/>
        <w:rPr>
          <w:szCs w:val="24"/>
          <w:u w:val="single"/>
          <w:lang w:val="lt-LT"/>
        </w:rPr>
      </w:pPr>
      <w:r w:rsidRPr="000A79DC">
        <w:rPr>
          <w:noProof/>
          <w:szCs w:val="24"/>
          <w:u w:val="single"/>
          <w:lang w:val="lt-LT"/>
        </w:rPr>
        <w:t>Pranešimas apie įtariamas nepageidaujamas reakcijas</w:t>
      </w:r>
    </w:p>
    <w:p w14:paraId="5100392D" w14:textId="77777777" w:rsidR="004831D6" w:rsidRDefault="004831D6" w:rsidP="004831D6">
      <w:pPr>
        <w:autoSpaceDE w:val="0"/>
        <w:autoSpaceDN w:val="0"/>
        <w:adjustRightInd w:val="0"/>
        <w:rPr>
          <w:noProof/>
          <w:szCs w:val="24"/>
          <w:lang w:val="lt-LT"/>
        </w:rPr>
      </w:pPr>
      <w:r w:rsidRPr="000A79DC">
        <w:rPr>
          <w:noProof/>
          <w:szCs w:val="24"/>
          <w:lang w:val="lt-LT"/>
        </w:rPr>
        <w:t xml:space="preserve">Svarbu pranešti apie įtariamas nepageidaujamas reakcijas, pastebėtas po vaistinio preparato </w:t>
      </w:r>
      <w:r w:rsidRPr="00B156B9">
        <w:rPr>
          <w:noProof/>
          <w:szCs w:val="24"/>
          <w:lang w:val="lt-LT"/>
        </w:rPr>
        <w:t>registracijos, nes tai leidžia nuolat stebėti vaistinio preparato naudos ir rizikos santykį.</w:t>
      </w:r>
      <w:r w:rsidRPr="00B156B9">
        <w:rPr>
          <w:szCs w:val="24"/>
          <w:lang w:val="lt-LT"/>
        </w:rPr>
        <w:t xml:space="preserve"> </w:t>
      </w:r>
      <w:r w:rsidR="00B156B9" w:rsidRPr="004B31DA">
        <w:rPr>
          <w:lang w:val="lt-LT"/>
        </w:rPr>
        <w:t xml:space="preserve">Sveikatos priežiūros </w:t>
      </w:r>
      <w:r w:rsidR="00B156B9" w:rsidRPr="004B31DA">
        <w:rPr>
          <w:szCs w:val="24"/>
          <w:lang w:val="lt-LT"/>
        </w:rPr>
        <w:t xml:space="preserve">ar farmacijos </w:t>
      </w:r>
      <w:r w:rsidR="00B156B9" w:rsidRPr="004B31DA">
        <w:rPr>
          <w:lang w:val="lt-LT"/>
        </w:rPr>
        <w:t xml:space="preserve">specialistai turi pranešti apie bet kokias įtariamas nepageidaujamas reakcijas, </w:t>
      </w:r>
      <w:r w:rsidR="00B156B9" w:rsidRPr="004B31DA">
        <w:rPr>
          <w:szCs w:val="24"/>
          <w:lang w:val="lt-LT"/>
        </w:rPr>
        <w:t xml:space="preserve">tiesiogiai </w:t>
      </w:r>
      <w:r w:rsidR="00B156B9" w:rsidRPr="004B31DA">
        <w:rPr>
          <w:lang w:val="lt-LT"/>
        </w:rPr>
        <w:t xml:space="preserve">užpildę </w:t>
      </w:r>
      <w:r w:rsidR="00B156B9" w:rsidRPr="004B31DA">
        <w:rPr>
          <w:szCs w:val="24"/>
          <w:lang w:val="lt-LT"/>
        </w:rPr>
        <w:t>pranešimo</w:t>
      </w:r>
      <w:r w:rsidR="00B156B9" w:rsidRPr="004B31DA">
        <w:rPr>
          <w:lang w:val="lt-LT"/>
        </w:rPr>
        <w:t xml:space="preserve"> formą</w:t>
      </w:r>
      <w:r w:rsidR="00B156B9" w:rsidRPr="004B31DA">
        <w:rPr>
          <w:szCs w:val="24"/>
          <w:lang w:val="lt-LT"/>
        </w:rPr>
        <w:t xml:space="preserve"> internetu Tarnybos Vaistinių preparatų informacinėje sistemoje </w:t>
      </w:r>
      <w:r w:rsidR="00B156B9" w:rsidRPr="004B31DA">
        <w:rPr>
          <w:color w:val="0000FF"/>
          <w:szCs w:val="24"/>
          <w:u w:val="single"/>
          <w:lang w:val="lt-LT"/>
        </w:rPr>
        <w:t>https://vapris.vvkt.lt/vvkt-web/public/nrvSpecialist</w:t>
      </w:r>
      <w:r w:rsidR="00B156B9" w:rsidRPr="004B31DA">
        <w:rPr>
          <w:szCs w:val="24"/>
          <w:lang w:val="lt-LT"/>
        </w:rPr>
        <w:t xml:space="preserve"> arba užpildę Sveikatos priežiūros ar farmacijos specialisto pranešimo apie įtariamą nepageidaujamą reakciją (ĮNR) formą, kuri skelbiama </w:t>
      </w:r>
      <w:r w:rsidR="00B156B9" w:rsidRPr="004B31DA">
        <w:rPr>
          <w:color w:val="0000FF"/>
          <w:szCs w:val="24"/>
          <w:u w:val="single"/>
          <w:lang w:val="lt-LT"/>
        </w:rPr>
        <w:t>https://www.vvkt.lt/index.php?1399030386</w:t>
      </w:r>
      <w:r w:rsidR="00B156B9" w:rsidRPr="004B31DA">
        <w:rPr>
          <w:lang w:val="lt-LT"/>
        </w:rPr>
        <w:t xml:space="preserve">, ir </w:t>
      </w:r>
      <w:r w:rsidR="00B156B9" w:rsidRPr="004B31DA">
        <w:rPr>
          <w:szCs w:val="24"/>
          <w:lang w:val="lt-LT"/>
        </w:rPr>
        <w:t>atsiųsti</w:t>
      </w:r>
      <w:r w:rsidR="00B156B9" w:rsidRPr="004B31DA">
        <w:rPr>
          <w:lang w:val="lt-LT"/>
        </w:rPr>
        <w:t xml:space="preserve"> elektroniniu paštu (adresu </w:t>
      </w:r>
      <w:r w:rsidR="00B156B9" w:rsidRPr="004B31DA">
        <w:rPr>
          <w:szCs w:val="24"/>
          <w:lang w:val="lt-LT"/>
        </w:rPr>
        <w:t>NepageidaujamaR@vvkt.lt).</w:t>
      </w:r>
    </w:p>
    <w:p w14:paraId="109E4699" w14:textId="77777777" w:rsidR="004831D6" w:rsidRPr="00B34FA1" w:rsidRDefault="004831D6" w:rsidP="004831D6">
      <w:pPr>
        <w:rPr>
          <w:szCs w:val="24"/>
          <w:lang w:val="lt-LT"/>
        </w:rPr>
      </w:pPr>
    </w:p>
    <w:p w14:paraId="2307077E"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4.9</w:t>
      </w:r>
      <w:r w:rsidRPr="00B34FA1">
        <w:rPr>
          <w:rFonts w:ascii="Times New Roman" w:hAnsi="Times New Roman"/>
          <w:sz w:val="22"/>
          <w:lang w:val="lt-LT"/>
        </w:rPr>
        <w:tab/>
        <w:t>Perdozavimas</w:t>
      </w:r>
    </w:p>
    <w:p w14:paraId="5FB7312E" w14:textId="77777777" w:rsidR="004831D6" w:rsidRPr="00B34FA1" w:rsidRDefault="004831D6" w:rsidP="004831D6">
      <w:pPr>
        <w:rPr>
          <w:szCs w:val="24"/>
          <w:lang w:val="lt-LT"/>
        </w:rPr>
      </w:pPr>
    </w:p>
    <w:p w14:paraId="11E6ABB3" w14:textId="77777777" w:rsidR="004831D6" w:rsidRPr="00EF71A6" w:rsidRDefault="004831D6" w:rsidP="004831D6">
      <w:pPr>
        <w:tabs>
          <w:tab w:val="clear" w:pos="567"/>
        </w:tabs>
        <w:spacing w:line="240" w:lineRule="auto"/>
        <w:rPr>
          <w:lang w:val="lt-LT"/>
        </w:rPr>
      </w:pPr>
      <w:r w:rsidRPr="00EF71A6">
        <w:rPr>
          <w:lang w:val="lt-LT"/>
        </w:rPr>
        <w:t>Tuo atveju, jei perdozuojamas su fluorocholino (</w:t>
      </w:r>
      <w:r w:rsidRPr="00EF71A6">
        <w:rPr>
          <w:vertAlign w:val="superscript"/>
          <w:lang w:val="lt-LT"/>
        </w:rPr>
        <w:t>18</w:t>
      </w:r>
      <w:r w:rsidRPr="00EF71A6">
        <w:rPr>
          <w:lang w:val="lt-LT"/>
        </w:rPr>
        <w:t xml:space="preserve">F) chloridu susijęs radiacijos kiekis, paciento absorbuotą dozę reikia sumažinti, kai įmanoma, padidinant radionuklido pašalinimą iš organizmo </w:t>
      </w:r>
      <w:r w:rsidR="000F43ED">
        <w:rPr>
          <w:lang w:val="lt-LT"/>
        </w:rPr>
        <w:t xml:space="preserve">diurezės intensyvinimu ir </w:t>
      </w:r>
      <w:r w:rsidR="000F43ED" w:rsidRPr="00EF71A6">
        <w:rPr>
          <w:lang w:val="lt-LT"/>
        </w:rPr>
        <w:t xml:space="preserve"> </w:t>
      </w:r>
      <w:r w:rsidRPr="00EF71A6">
        <w:rPr>
          <w:lang w:val="lt-LT"/>
        </w:rPr>
        <w:t xml:space="preserve">ir </w:t>
      </w:r>
      <w:r w:rsidR="000F43ED" w:rsidRPr="00EF71A6">
        <w:rPr>
          <w:lang w:val="lt-LT"/>
        </w:rPr>
        <w:t>dažn</w:t>
      </w:r>
      <w:r w:rsidR="000F43ED">
        <w:rPr>
          <w:lang w:val="lt-LT"/>
        </w:rPr>
        <w:t>u</w:t>
      </w:r>
      <w:r w:rsidR="000F43ED" w:rsidRPr="00EF71A6">
        <w:rPr>
          <w:lang w:val="lt-LT"/>
        </w:rPr>
        <w:t xml:space="preserve"> </w:t>
      </w:r>
      <w:r w:rsidRPr="00EF71A6">
        <w:rPr>
          <w:lang w:val="lt-LT"/>
        </w:rPr>
        <w:t xml:space="preserve">šlapimo </w:t>
      </w:r>
      <w:r w:rsidR="000F43ED" w:rsidRPr="00EF71A6">
        <w:rPr>
          <w:lang w:val="lt-LT"/>
        </w:rPr>
        <w:t>pūsl</w:t>
      </w:r>
      <w:r w:rsidR="000F43ED">
        <w:rPr>
          <w:lang w:val="lt-LT"/>
        </w:rPr>
        <w:t>ės ištuštinimu</w:t>
      </w:r>
      <w:r w:rsidRPr="00EF71A6">
        <w:rPr>
          <w:lang w:val="lt-LT"/>
        </w:rPr>
        <w:t>. Gali būti naudinga apskaičiuoti suvartotą veiksmingą dozę.</w:t>
      </w:r>
    </w:p>
    <w:p w14:paraId="59559A6A" w14:textId="77777777" w:rsidR="004831D6" w:rsidRPr="00B34FA1" w:rsidRDefault="004831D6" w:rsidP="004831D6">
      <w:pPr>
        <w:rPr>
          <w:szCs w:val="24"/>
          <w:lang w:val="lt-LT"/>
        </w:rPr>
      </w:pPr>
    </w:p>
    <w:p w14:paraId="4411AAAD"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FARMAKOLOGINĖS SAVYBĖS</w:t>
      </w:r>
    </w:p>
    <w:p w14:paraId="74CD8457" w14:textId="77777777" w:rsidR="004831D6" w:rsidRPr="00B34FA1" w:rsidRDefault="004831D6" w:rsidP="004831D6">
      <w:pPr>
        <w:rPr>
          <w:szCs w:val="24"/>
          <w:lang w:val="lt-LT"/>
        </w:rPr>
      </w:pPr>
    </w:p>
    <w:p w14:paraId="0B5AE11D"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t>Farmakodinaminės savybės</w:t>
      </w:r>
    </w:p>
    <w:p w14:paraId="387AD167" w14:textId="77777777" w:rsidR="004831D6" w:rsidRPr="00B34FA1" w:rsidRDefault="004831D6" w:rsidP="004831D6">
      <w:pPr>
        <w:rPr>
          <w:szCs w:val="24"/>
          <w:lang w:val="lt-LT"/>
        </w:rPr>
      </w:pPr>
    </w:p>
    <w:p w14:paraId="5AC03B47" w14:textId="77777777" w:rsidR="004831D6" w:rsidRPr="00CA1528" w:rsidRDefault="004831D6" w:rsidP="004831D6">
      <w:pPr>
        <w:tabs>
          <w:tab w:val="clear" w:pos="567"/>
        </w:tabs>
        <w:spacing w:line="240" w:lineRule="auto"/>
        <w:outlineLvl w:val="0"/>
        <w:rPr>
          <w:szCs w:val="22"/>
          <w:lang w:val="lt-LT"/>
        </w:rPr>
      </w:pPr>
      <w:r w:rsidRPr="00CA1528">
        <w:rPr>
          <w:lang w:val="lt-LT"/>
        </w:rPr>
        <w:t>Farmakoterapinė grupė</w:t>
      </w:r>
      <w:r w:rsidR="007455A2">
        <w:rPr>
          <w:lang w:val="lt-LT"/>
        </w:rPr>
        <w:t xml:space="preserve"> –</w:t>
      </w:r>
      <w:r w:rsidRPr="00CA1528">
        <w:rPr>
          <w:lang w:val="lt-LT"/>
        </w:rPr>
        <w:t xml:space="preserve"> diagnostiniai radiofarmaciniai</w:t>
      </w:r>
      <w:r>
        <w:rPr>
          <w:lang w:val="lt-LT"/>
        </w:rPr>
        <w:t xml:space="preserve"> vaistiniai preparatai</w:t>
      </w:r>
      <w:r w:rsidR="007455A2">
        <w:rPr>
          <w:lang w:val="lt-LT"/>
        </w:rPr>
        <w:t>, k</w:t>
      </w:r>
      <w:r w:rsidRPr="00CA1528">
        <w:rPr>
          <w:lang w:val="lt-LT"/>
        </w:rPr>
        <w:t xml:space="preserve">iti diagnostiniai radiofarmaciniai </w:t>
      </w:r>
      <w:r>
        <w:rPr>
          <w:lang w:val="lt-LT"/>
        </w:rPr>
        <w:t xml:space="preserve">vaistiniai </w:t>
      </w:r>
      <w:r w:rsidRPr="00CA1528">
        <w:rPr>
          <w:lang w:val="lt-LT"/>
        </w:rPr>
        <w:t xml:space="preserve">preparatai </w:t>
      </w:r>
      <w:r>
        <w:rPr>
          <w:lang w:val="lt-LT"/>
        </w:rPr>
        <w:t>navikų</w:t>
      </w:r>
      <w:r w:rsidRPr="00CA1528">
        <w:rPr>
          <w:lang w:val="lt-LT"/>
        </w:rPr>
        <w:t xml:space="preserve"> diagnostikai</w:t>
      </w:r>
      <w:r w:rsidR="007455A2">
        <w:rPr>
          <w:lang w:val="lt-LT"/>
        </w:rPr>
        <w:t xml:space="preserve">, </w:t>
      </w:r>
      <w:r w:rsidRPr="00CA1528">
        <w:rPr>
          <w:lang w:val="lt-LT"/>
        </w:rPr>
        <w:t>ATC kodas</w:t>
      </w:r>
      <w:r w:rsidR="007455A2">
        <w:rPr>
          <w:lang w:val="lt-LT"/>
        </w:rPr>
        <w:t xml:space="preserve"> –</w:t>
      </w:r>
      <w:r w:rsidRPr="00CA1528">
        <w:rPr>
          <w:lang w:val="lt-LT"/>
        </w:rPr>
        <w:t xml:space="preserve"> V09IX07</w:t>
      </w:r>
      <w:r w:rsidR="007455A2">
        <w:rPr>
          <w:lang w:val="lt-LT"/>
        </w:rPr>
        <w:t>.</w:t>
      </w:r>
    </w:p>
    <w:p w14:paraId="1BAEEAFC" w14:textId="77777777" w:rsidR="004831D6" w:rsidRPr="00B34FA1" w:rsidRDefault="004831D6" w:rsidP="004831D6">
      <w:pPr>
        <w:rPr>
          <w:szCs w:val="24"/>
          <w:lang w:val="lt-LT"/>
        </w:rPr>
      </w:pPr>
    </w:p>
    <w:p w14:paraId="2079975F" w14:textId="77777777" w:rsidR="004831D6" w:rsidRPr="00CA1528" w:rsidRDefault="004831D6" w:rsidP="004831D6">
      <w:pPr>
        <w:tabs>
          <w:tab w:val="clear" w:pos="567"/>
        </w:tabs>
        <w:spacing w:line="240" w:lineRule="auto"/>
        <w:outlineLvl w:val="0"/>
        <w:rPr>
          <w:szCs w:val="22"/>
          <w:u w:val="single"/>
          <w:lang w:val="lt-LT"/>
        </w:rPr>
      </w:pPr>
      <w:r w:rsidRPr="00CA1528">
        <w:rPr>
          <w:szCs w:val="22"/>
          <w:u w:val="single"/>
          <w:lang w:val="lt-LT"/>
        </w:rPr>
        <w:t>Veikimo mechanizmas / farmakodinaminis poveikis</w:t>
      </w:r>
    </w:p>
    <w:p w14:paraId="73B0D879" w14:textId="77777777" w:rsidR="004831D6" w:rsidRPr="00CA1528" w:rsidRDefault="004831D6" w:rsidP="004831D6">
      <w:pPr>
        <w:tabs>
          <w:tab w:val="clear" w:pos="567"/>
        </w:tabs>
        <w:spacing w:line="240" w:lineRule="auto"/>
        <w:outlineLvl w:val="0"/>
        <w:rPr>
          <w:lang w:val="lt-LT"/>
        </w:rPr>
      </w:pPr>
      <w:r w:rsidRPr="00CA1528">
        <w:rPr>
          <w:lang w:val="lt-LT"/>
        </w:rPr>
        <w:lastRenderedPageBreak/>
        <w:t xml:space="preserve">Manoma, kad naudojant diagnostikai rekomenduojamomis cheminėmis </w:t>
      </w:r>
      <w:r>
        <w:rPr>
          <w:lang w:val="lt-LT"/>
        </w:rPr>
        <w:t xml:space="preserve">koncentracijomis </w:t>
      </w:r>
      <w:r w:rsidRPr="00CA1528">
        <w:rPr>
          <w:lang w:val="lt-LT"/>
        </w:rPr>
        <w:t>fluorocholino (</w:t>
      </w:r>
      <w:r w:rsidRPr="00CA1528">
        <w:rPr>
          <w:vertAlign w:val="superscript"/>
          <w:lang w:val="lt-LT"/>
        </w:rPr>
        <w:t>18</w:t>
      </w:r>
      <w:r w:rsidRPr="00CA1528">
        <w:rPr>
          <w:lang w:val="lt-LT"/>
        </w:rPr>
        <w:t>F) chloridas nepasižymi jokiu farmakodinaminiu aktyvumu. Diagnostiniai vaizdai gaunami panaudojant jo biologinio pasiskirstymo ir biotransformacijos paskirties ląstelėse savybes.</w:t>
      </w:r>
    </w:p>
    <w:p w14:paraId="626D864D" w14:textId="77777777" w:rsidR="004831D6" w:rsidRPr="00CA1528" w:rsidRDefault="004831D6" w:rsidP="004831D6">
      <w:pPr>
        <w:tabs>
          <w:tab w:val="clear" w:pos="567"/>
        </w:tabs>
        <w:spacing w:line="240" w:lineRule="auto"/>
        <w:outlineLvl w:val="0"/>
        <w:rPr>
          <w:lang w:val="lt-LT"/>
        </w:rPr>
      </w:pPr>
    </w:p>
    <w:p w14:paraId="1EC62AFD" w14:textId="77777777" w:rsidR="004831D6" w:rsidRPr="00CA1528" w:rsidRDefault="004831D6" w:rsidP="004831D6">
      <w:pPr>
        <w:tabs>
          <w:tab w:val="clear" w:pos="567"/>
        </w:tabs>
        <w:spacing w:line="240" w:lineRule="auto"/>
        <w:outlineLvl w:val="0"/>
        <w:rPr>
          <w:u w:val="single"/>
          <w:lang w:val="lt-LT"/>
        </w:rPr>
      </w:pPr>
      <w:r w:rsidRPr="00CA1528">
        <w:rPr>
          <w:u w:val="single"/>
          <w:lang w:val="lt-LT"/>
        </w:rPr>
        <w:t>Klinikinis veiksmingumas ir saugumas</w:t>
      </w:r>
    </w:p>
    <w:p w14:paraId="336BFEC8" w14:textId="77777777" w:rsidR="004831D6" w:rsidRPr="00CA1528" w:rsidRDefault="004831D6" w:rsidP="004831D6">
      <w:pPr>
        <w:tabs>
          <w:tab w:val="clear" w:pos="567"/>
        </w:tabs>
        <w:spacing w:line="240" w:lineRule="auto"/>
        <w:outlineLvl w:val="0"/>
        <w:rPr>
          <w:szCs w:val="22"/>
          <w:lang w:val="lt-LT"/>
        </w:rPr>
      </w:pPr>
      <w:r w:rsidRPr="00CA1528">
        <w:rPr>
          <w:lang w:val="lt-LT"/>
        </w:rPr>
        <w:t>FLUOROCHOLINE (</w:t>
      </w:r>
      <w:r w:rsidRPr="00CA1528">
        <w:rPr>
          <w:vertAlign w:val="superscript"/>
          <w:lang w:val="lt-LT"/>
        </w:rPr>
        <w:t>18</w:t>
      </w:r>
      <w:r w:rsidRPr="00CA1528">
        <w:rPr>
          <w:lang w:val="lt-LT"/>
        </w:rPr>
        <w:t>F) SYNEKTIK</w:t>
      </w:r>
      <w:r w:rsidRPr="00CA1528">
        <w:rPr>
          <w:szCs w:val="22"/>
          <w:lang w:val="lt-LT"/>
        </w:rPr>
        <w:t xml:space="preserve"> buvo užregistruotas tiekti į rinką atsižvelgiant į gerai ištirtą jo vartojimą, </w:t>
      </w:r>
      <w:r>
        <w:rPr>
          <w:szCs w:val="22"/>
          <w:lang w:val="lt-LT"/>
        </w:rPr>
        <w:t xml:space="preserve">vaistinio </w:t>
      </w:r>
      <w:r w:rsidRPr="00CA1528">
        <w:rPr>
          <w:szCs w:val="22"/>
          <w:lang w:val="lt-LT"/>
        </w:rPr>
        <w:t>preparato naudos ir rizikos santykis buvo įvertintas remiantis istorinių duomenų analize. Registruotojas didelio tyrimo neatliko; tai yra leidžiama procedūroje, taikytinoje preparatams, daugiau kaip 10 metų tiekiamiems į ES rinką.</w:t>
      </w:r>
    </w:p>
    <w:p w14:paraId="511A1473" w14:textId="77777777" w:rsidR="004831D6" w:rsidRPr="00B34FA1" w:rsidRDefault="004831D6" w:rsidP="004831D6">
      <w:pPr>
        <w:tabs>
          <w:tab w:val="clear" w:pos="567"/>
        </w:tabs>
        <w:spacing w:line="240" w:lineRule="auto"/>
        <w:rPr>
          <w:szCs w:val="24"/>
          <w:lang w:val="lt-LT"/>
        </w:rPr>
      </w:pPr>
    </w:p>
    <w:p w14:paraId="708F58CA"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5.2</w:t>
      </w:r>
      <w:r w:rsidRPr="00B34FA1">
        <w:rPr>
          <w:rFonts w:ascii="Times New Roman" w:hAnsi="Times New Roman"/>
          <w:sz w:val="22"/>
          <w:lang w:val="lt-LT"/>
        </w:rPr>
        <w:tab/>
        <w:t>Farmakokinetinės savybės</w:t>
      </w:r>
    </w:p>
    <w:p w14:paraId="464E357E" w14:textId="77777777" w:rsidR="004831D6" w:rsidRPr="00B34FA1" w:rsidRDefault="004831D6" w:rsidP="004831D6">
      <w:pPr>
        <w:tabs>
          <w:tab w:val="clear" w:pos="567"/>
        </w:tabs>
        <w:spacing w:line="240" w:lineRule="auto"/>
        <w:rPr>
          <w:szCs w:val="24"/>
          <w:lang w:val="lt-LT"/>
        </w:rPr>
      </w:pPr>
    </w:p>
    <w:p w14:paraId="41670335" w14:textId="77777777" w:rsidR="004831D6" w:rsidRPr="00CA1528" w:rsidRDefault="004831D6" w:rsidP="004831D6">
      <w:pPr>
        <w:rPr>
          <w:szCs w:val="22"/>
          <w:u w:val="single"/>
          <w:lang w:val="lt-LT"/>
        </w:rPr>
      </w:pPr>
      <w:r w:rsidRPr="00CA1528">
        <w:rPr>
          <w:u w:val="single"/>
          <w:lang w:val="lt-LT"/>
        </w:rPr>
        <w:t>Pasiskirstymas ir biotransformacija</w:t>
      </w:r>
    </w:p>
    <w:p w14:paraId="27F2D954" w14:textId="77777777" w:rsidR="004831D6" w:rsidRPr="00CA1528" w:rsidRDefault="004831D6" w:rsidP="004831D6">
      <w:pPr>
        <w:rPr>
          <w:iCs/>
          <w:szCs w:val="22"/>
          <w:lang w:val="lt-LT"/>
        </w:rPr>
      </w:pPr>
      <w:r w:rsidRPr="00CA1528">
        <w:rPr>
          <w:lang w:val="lt-LT"/>
        </w:rPr>
        <w:t>Fluorocholino (</w:t>
      </w:r>
      <w:r w:rsidRPr="00CA1528">
        <w:rPr>
          <w:vertAlign w:val="superscript"/>
          <w:lang w:val="lt-LT"/>
        </w:rPr>
        <w:t>18</w:t>
      </w:r>
      <w:r w:rsidRPr="00CA1528">
        <w:rPr>
          <w:lang w:val="lt-LT"/>
        </w:rPr>
        <w:t>F) chloride yra cholino (fosfolipidų biosintezės pirmtako) analogo, kurio molekulėje vandenilio atomas buvo pakeistas fluoru (</w:t>
      </w:r>
      <w:r w:rsidRPr="00CA1528">
        <w:rPr>
          <w:vertAlign w:val="superscript"/>
          <w:lang w:val="lt-LT"/>
        </w:rPr>
        <w:t>18</w:t>
      </w:r>
      <w:r w:rsidRPr="00CA1528">
        <w:rPr>
          <w:lang w:val="lt-LT"/>
        </w:rPr>
        <w:t xml:space="preserve">F). Naudodamasis mechanizmu, kuriame dalyvauja nešančioji medžiaga, cholinas prasiskverbia per ląstelės membraną ir yra fosforilinamas cholino kinazės (CK). Per kitą etapą fosforilcholinas virsta citidindifosfato cholinu [(CDP)-cholinu] ir vėliau įterpiamas į fosfatidilcholiną, kuris yra ląstelės membranos sudedamoji dalis. </w:t>
      </w:r>
    </w:p>
    <w:p w14:paraId="2A883386" w14:textId="77777777" w:rsidR="004831D6" w:rsidRPr="00CA1528" w:rsidRDefault="004831D6" w:rsidP="004831D6">
      <w:pPr>
        <w:rPr>
          <w:iCs/>
          <w:szCs w:val="22"/>
          <w:u w:val="single"/>
          <w:lang w:val="lt-LT"/>
        </w:rPr>
      </w:pPr>
    </w:p>
    <w:p w14:paraId="462D6483" w14:textId="77777777" w:rsidR="004831D6" w:rsidRPr="00CA1528" w:rsidRDefault="004831D6" w:rsidP="004831D6">
      <w:pPr>
        <w:rPr>
          <w:szCs w:val="22"/>
          <w:u w:val="single"/>
          <w:lang w:val="lt-LT"/>
        </w:rPr>
      </w:pPr>
      <w:r w:rsidRPr="00CA1528">
        <w:rPr>
          <w:u w:val="single"/>
          <w:lang w:val="lt-LT"/>
        </w:rPr>
        <w:t>Išlikimas organuose</w:t>
      </w:r>
    </w:p>
    <w:p w14:paraId="5675BE58" w14:textId="77777777" w:rsidR="004831D6" w:rsidRPr="00CA1528" w:rsidRDefault="004831D6" w:rsidP="004831D6">
      <w:pPr>
        <w:autoSpaceDE w:val="0"/>
        <w:autoSpaceDN w:val="0"/>
        <w:adjustRightInd w:val="0"/>
        <w:rPr>
          <w:lang w:val="lt-LT"/>
        </w:rPr>
      </w:pPr>
      <w:r w:rsidRPr="00CA1528">
        <w:rPr>
          <w:lang w:val="lt-LT"/>
        </w:rPr>
        <w:t xml:space="preserve">Nustatyta, kad CK aktyvumas yra didesnis piktybinių navikų ląstelėse. Tai paaiškina aktyvesnį cholino kaupimąsi šiose ląstelėse, taigi ir stipresnį signalą sušvirkštus radioaktyviu elementu žymėto cholino. </w:t>
      </w:r>
    </w:p>
    <w:p w14:paraId="7E141E1E" w14:textId="77777777" w:rsidR="004831D6" w:rsidRPr="00CA1528" w:rsidRDefault="004831D6" w:rsidP="004831D6">
      <w:pPr>
        <w:autoSpaceDE w:val="0"/>
        <w:autoSpaceDN w:val="0"/>
        <w:adjustRightInd w:val="0"/>
        <w:rPr>
          <w:iCs/>
          <w:szCs w:val="22"/>
          <w:lang w:val="lt-LT"/>
        </w:rPr>
      </w:pPr>
      <w:r w:rsidRPr="00CA1528">
        <w:rPr>
          <w:lang w:val="lt-LT"/>
        </w:rPr>
        <w:t>Atskleista, kad fluorocholino (</w:t>
      </w:r>
      <w:r w:rsidRPr="00CA1528">
        <w:rPr>
          <w:vertAlign w:val="superscript"/>
          <w:lang w:val="lt-LT"/>
        </w:rPr>
        <w:t>18</w:t>
      </w:r>
      <w:r w:rsidRPr="00CA1528">
        <w:rPr>
          <w:lang w:val="lt-LT"/>
        </w:rPr>
        <w:t>F) chlorido analogui per šiuos etapus būdingas labai panašus metabolizmo mechanizmas į cholino. Tačiau per trumpą PET tyrimo laiką (trumpesnį kaip 1 val.)  didžiausią radioaktyvaus metabolito kiekį sudaro fosforilintas fluorocholino (</w:t>
      </w:r>
      <w:r w:rsidRPr="00CA1528">
        <w:rPr>
          <w:vertAlign w:val="superscript"/>
          <w:lang w:val="lt-LT"/>
        </w:rPr>
        <w:t>18</w:t>
      </w:r>
      <w:r w:rsidRPr="00CA1528">
        <w:rPr>
          <w:lang w:val="lt-LT"/>
        </w:rPr>
        <w:t>F) chloridas.</w:t>
      </w:r>
    </w:p>
    <w:p w14:paraId="64D4512B" w14:textId="77777777" w:rsidR="004831D6" w:rsidRPr="00CA1528" w:rsidRDefault="004831D6" w:rsidP="004831D6">
      <w:pPr>
        <w:autoSpaceDE w:val="0"/>
        <w:autoSpaceDN w:val="0"/>
        <w:adjustRightInd w:val="0"/>
        <w:rPr>
          <w:lang w:val="lt-LT"/>
        </w:rPr>
      </w:pPr>
      <w:r w:rsidRPr="00CA1528">
        <w:rPr>
          <w:vertAlign w:val="superscript"/>
          <w:lang w:val="lt-LT"/>
        </w:rPr>
        <w:t>18</w:t>
      </w:r>
      <w:r w:rsidRPr="00CA1528">
        <w:rPr>
          <w:lang w:val="lt-LT"/>
        </w:rPr>
        <w:t xml:space="preserve">F radioaktyvumo kiekis kepenyse per pirmąsias 10 minučių sparčiai, o vėliau lėtai toliau didėja. </w:t>
      </w:r>
      <w:r w:rsidRPr="00CA1528">
        <w:rPr>
          <w:vertAlign w:val="superscript"/>
          <w:lang w:val="lt-LT"/>
        </w:rPr>
        <w:t>18</w:t>
      </w:r>
      <w:r w:rsidRPr="00CA1528">
        <w:rPr>
          <w:lang w:val="lt-LT"/>
        </w:rPr>
        <w:t xml:space="preserve">F radioaktyvumo kiekis plaučiuose visą laiką yra santykinai mažas. Po kepenų ir blužnies toliau pagal kiekį radiacija kaupiasi inkstuose. </w:t>
      </w:r>
    </w:p>
    <w:p w14:paraId="403ACA98" w14:textId="77777777" w:rsidR="004831D6" w:rsidRPr="00CA1528" w:rsidRDefault="004831D6" w:rsidP="004831D6">
      <w:pPr>
        <w:autoSpaceDE w:val="0"/>
        <w:autoSpaceDN w:val="0"/>
        <w:adjustRightInd w:val="0"/>
        <w:rPr>
          <w:iCs/>
          <w:szCs w:val="22"/>
          <w:lang w:val="lt-LT"/>
        </w:rPr>
      </w:pPr>
    </w:p>
    <w:p w14:paraId="2A7AF93E" w14:textId="77777777" w:rsidR="004831D6" w:rsidRPr="00CA1528" w:rsidRDefault="004831D6" w:rsidP="004831D6">
      <w:pPr>
        <w:rPr>
          <w:szCs w:val="22"/>
          <w:u w:val="single"/>
          <w:lang w:val="lt-LT"/>
        </w:rPr>
      </w:pPr>
      <w:r w:rsidRPr="00CA1528">
        <w:rPr>
          <w:u w:val="single"/>
          <w:lang w:val="lt-LT"/>
        </w:rPr>
        <w:t xml:space="preserve">Eliminacija </w:t>
      </w:r>
    </w:p>
    <w:p w14:paraId="4AB89910" w14:textId="77777777" w:rsidR="004831D6" w:rsidRPr="00CA1528" w:rsidRDefault="004831D6" w:rsidP="004831D6">
      <w:pPr>
        <w:rPr>
          <w:lang w:val="lt-LT"/>
        </w:rPr>
      </w:pPr>
      <w:r>
        <w:rPr>
          <w:lang w:val="lt-LT"/>
        </w:rPr>
        <w:t>Vaistinio p</w:t>
      </w:r>
      <w:r w:rsidRPr="00CA1528">
        <w:rPr>
          <w:lang w:val="lt-LT"/>
        </w:rPr>
        <w:t>reparato pasišalinimas iš kraujo atitinka modelį, kuriam būdingi 2 greiti eksponenčių komponentai ir konstanta. Per dvi greitas fazes, kurios baigiasi beveik per 3 minutes, kai sušvirkščiamas vaist</w:t>
      </w:r>
      <w:r w:rsidR="00C752E9">
        <w:rPr>
          <w:lang w:val="lt-LT"/>
        </w:rPr>
        <w:t>inis preparat</w:t>
      </w:r>
      <w:r w:rsidRPr="00CA1528">
        <w:rPr>
          <w:lang w:val="lt-LT"/>
        </w:rPr>
        <w:t>as, pasiekiamos &gt; 93 % didžiausios radioaktyvumo koncentracijos. Taigi radiofarmacinis preparatas ekstensyviai pašalinami per pirmąsias 5 minutes po injekcijos.</w:t>
      </w:r>
    </w:p>
    <w:p w14:paraId="26D4D6FA" w14:textId="77777777" w:rsidR="004831D6" w:rsidRDefault="004831D6" w:rsidP="004831D6">
      <w:pPr>
        <w:rPr>
          <w:lang w:val="lt-LT"/>
        </w:rPr>
      </w:pPr>
      <w:r w:rsidRPr="00CA1528">
        <w:rPr>
          <w:lang w:val="lt-LT"/>
        </w:rPr>
        <w:t>Įrodyta, kad per pirmąsias 3,5 valandas po injekcijos su šlapimu išsiskiria mažiau kaip 9 % sušvirkšto preparato aktyvumo.</w:t>
      </w:r>
    </w:p>
    <w:p w14:paraId="4E47F855" w14:textId="77777777" w:rsidR="00510A9F" w:rsidRDefault="00510A9F" w:rsidP="004831D6">
      <w:pPr>
        <w:rPr>
          <w:lang w:val="lt-LT"/>
        </w:rPr>
      </w:pPr>
    </w:p>
    <w:p w14:paraId="3A0EA19B" w14:textId="77777777" w:rsidR="00510A9F" w:rsidRPr="00BA4BB7" w:rsidRDefault="00510A9F" w:rsidP="00510A9F">
      <w:pPr>
        <w:rPr>
          <w:szCs w:val="22"/>
          <w:u w:val="single"/>
          <w:lang w:val="lt-LT"/>
        </w:rPr>
      </w:pPr>
      <w:r w:rsidRPr="00BA4BB7">
        <w:rPr>
          <w:szCs w:val="22"/>
          <w:u w:val="single"/>
          <w:lang w:val="lt-LT"/>
        </w:rPr>
        <w:t>Pusinės eliminacijos laikas</w:t>
      </w:r>
    </w:p>
    <w:p w14:paraId="5E5A9125" w14:textId="77777777" w:rsidR="00510A9F" w:rsidRPr="00CA1528" w:rsidRDefault="00510A9F" w:rsidP="00966330">
      <w:pPr>
        <w:rPr>
          <w:szCs w:val="22"/>
          <w:lang w:val="lt-LT"/>
        </w:rPr>
      </w:pPr>
      <w:r>
        <w:rPr>
          <w:szCs w:val="22"/>
          <w:lang w:val="lt-LT"/>
        </w:rPr>
        <w:t xml:space="preserve">Veiksmingas </w:t>
      </w:r>
      <w:r w:rsidR="00966330">
        <w:rPr>
          <w:szCs w:val="22"/>
          <w:lang w:val="lt-LT"/>
        </w:rPr>
        <w:t>f</w:t>
      </w:r>
      <w:r w:rsidR="00966330" w:rsidRPr="00EF71A6">
        <w:rPr>
          <w:lang w:val="lt-LT"/>
        </w:rPr>
        <w:t>luorocholino (</w:t>
      </w:r>
      <w:r w:rsidR="00966330" w:rsidRPr="00EF71A6">
        <w:rPr>
          <w:vertAlign w:val="superscript"/>
          <w:lang w:val="lt-LT"/>
        </w:rPr>
        <w:t>18</w:t>
      </w:r>
      <w:r w:rsidR="00966330" w:rsidRPr="00EF71A6">
        <w:rPr>
          <w:lang w:val="lt-LT"/>
        </w:rPr>
        <w:t xml:space="preserve">F) </w:t>
      </w:r>
      <w:r w:rsidRPr="00510A9F">
        <w:rPr>
          <w:szCs w:val="22"/>
          <w:lang w:val="lt-LT"/>
        </w:rPr>
        <w:t>chlorid</w:t>
      </w:r>
      <w:r>
        <w:rPr>
          <w:szCs w:val="22"/>
          <w:lang w:val="lt-LT"/>
        </w:rPr>
        <w:t xml:space="preserve">o pusinės eliminacijos laikas yra lygus </w:t>
      </w:r>
      <w:r w:rsidR="00966330">
        <w:rPr>
          <w:szCs w:val="22"/>
          <w:lang w:val="lt-LT"/>
        </w:rPr>
        <w:t>f</w:t>
      </w:r>
      <w:r w:rsidR="00966330" w:rsidRPr="00EF71A6">
        <w:rPr>
          <w:lang w:val="lt-LT"/>
        </w:rPr>
        <w:t>luor</w:t>
      </w:r>
      <w:r w:rsidR="00966330">
        <w:rPr>
          <w:lang w:val="lt-LT"/>
        </w:rPr>
        <w:t>ido</w:t>
      </w:r>
      <w:r w:rsidR="00966330" w:rsidRPr="00EF71A6">
        <w:rPr>
          <w:lang w:val="lt-LT"/>
        </w:rPr>
        <w:t xml:space="preserve"> (</w:t>
      </w:r>
      <w:r w:rsidR="00966330" w:rsidRPr="00EF71A6">
        <w:rPr>
          <w:vertAlign w:val="superscript"/>
          <w:lang w:val="lt-LT"/>
        </w:rPr>
        <w:t>18</w:t>
      </w:r>
      <w:r w:rsidR="00966330" w:rsidRPr="00EF71A6">
        <w:rPr>
          <w:lang w:val="lt-LT"/>
        </w:rPr>
        <w:t xml:space="preserve">F) </w:t>
      </w:r>
      <w:r w:rsidR="00966330">
        <w:rPr>
          <w:szCs w:val="22"/>
          <w:lang w:val="lt-LT"/>
        </w:rPr>
        <w:t>pusinės eliminacijos laikui</w:t>
      </w:r>
      <w:r w:rsidRPr="00510A9F">
        <w:rPr>
          <w:szCs w:val="22"/>
          <w:lang w:val="lt-LT"/>
        </w:rPr>
        <w:t xml:space="preserve"> (</w:t>
      </w:r>
      <w:r w:rsidRPr="004B31DA">
        <w:rPr>
          <w:szCs w:val="22"/>
          <w:vertAlign w:val="superscript"/>
          <w:lang w:val="lt-LT"/>
        </w:rPr>
        <w:t>18</w:t>
      </w:r>
      <w:r w:rsidRPr="00510A9F">
        <w:rPr>
          <w:szCs w:val="22"/>
          <w:lang w:val="lt-LT"/>
        </w:rPr>
        <w:t xml:space="preserve">F) </w:t>
      </w:r>
      <w:r>
        <w:rPr>
          <w:szCs w:val="22"/>
          <w:lang w:val="lt-LT"/>
        </w:rPr>
        <w:t>ir yra maždaug</w:t>
      </w:r>
      <w:r w:rsidRPr="00510A9F">
        <w:rPr>
          <w:szCs w:val="22"/>
          <w:lang w:val="lt-LT"/>
        </w:rPr>
        <w:t xml:space="preserve"> 110</w:t>
      </w:r>
      <w:r>
        <w:rPr>
          <w:szCs w:val="22"/>
          <w:lang w:val="lt-LT"/>
        </w:rPr>
        <w:t> minučių</w:t>
      </w:r>
      <w:r w:rsidRPr="00510A9F">
        <w:rPr>
          <w:szCs w:val="22"/>
          <w:lang w:val="lt-LT"/>
        </w:rPr>
        <w:t>.</w:t>
      </w:r>
    </w:p>
    <w:p w14:paraId="537F307A" w14:textId="77777777" w:rsidR="004831D6" w:rsidRPr="00B34FA1" w:rsidRDefault="004831D6" w:rsidP="004831D6">
      <w:pPr>
        <w:pStyle w:val="Antrat4"/>
        <w:jc w:val="left"/>
        <w:rPr>
          <w:rFonts w:ascii="Times New Roman" w:hAnsi="Times New Roman"/>
          <w:b w:val="0"/>
          <w:bCs w:val="0"/>
          <w:sz w:val="22"/>
          <w:szCs w:val="22"/>
          <w:lang w:val="lt-LT" w:eastAsia="en-US"/>
        </w:rPr>
      </w:pPr>
    </w:p>
    <w:p w14:paraId="517391B6"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59A9C157" w14:textId="77777777" w:rsidR="004831D6" w:rsidRPr="00B34FA1" w:rsidRDefault="004831D6" w:rsidP="004831D6">
      <w:pPr>
        <w:tabs>
          <w:tab w:val="clear" w:pos="567"/>
        </w:tabs>
        <w:spacing w:line="240" w:lineRule="auto"/>
        <w:rPr>
          <w:szCs w:val="24"/>
          <w:lang w:val="lt-LT"/>
        </w:rPr>
      </w:pPr>
    </w:p>
    <w:p w14:paraId="606B18B8" w14:textId="77777777" w:rsidR="004831D6" w:rsidRPr="00CA1528" w:rsidRDefault="004831D6" w:rsidP="004831D6">
      <w:pPr>
        <w:tabs>
          <w:tab w:val="clear" w:pos="567"/>
        </w:tabs>
        <w:spacing w:line="240" w:lineRule="auto"/>
        <w:rPr>
          <w:szCs w:val="22"/>
          <w:lang w:val="lt-LT"/>
        </w:rPr>
      </w:pPr>
      <w:r w:rsidRPr="00CA1528">
        <w:rPr>
          <w:lang w:val="lt-LT"/>
        </w:rPr>
        <w:t>Viena į veną sušvirkšta neskiesta 5 ml/kg fluorocholino (</w:t>
      </w:r>
      <w:r w:rsidRPr="00CA1528">
        <w:rPr>
          <w:vertAlign w:val="superscript"/>
          <w:lang w:val="lt-LT"/>
        </w:rPr>
        <w:t>18</w:t>
      </w:r>
      <w:r w:rsidRPr="00CA1528">
        <w:rPr>
          <w:lang w:val="lt-LT"/>
        </w:rPr>
        <w:t>F) chlorido dozė žiurkėms nesukėlė jokių toksinio poveikio požymių.</w:t>
      </w:r>
    </w:p>
    <w:p w14:paraId="07A03D30" w14:textId="77777777" w:rsidR="004831D6" w:rsidRPr="00CA1528" w:rsidRDefault="004831D6" w:rsidP="004831D6">
      <w:pPr>
        <w:tabs>
          <w:tab w:val="clear" w:pos="567"/>
        </w:tabs>
        <w:spacing w:line="240" w:lineRule="auto"/>
        <w:rPr>
          <w:szCs w:val="22"/>
          <w:lang w:val="lt-LT"/>
        </w:rPr>
      </w:pPr>
      <w:r w:rsidRPr="00CA1528">
        <w:rPr>
          <w:lang w:val="lt-LT"/>
        </w:rPr>
        <w:t>Galimo mutageninio fluorocholino (</w:t>
      </w:r>
      <w:r w:rsidRPr="00CA1528">
        <w:rPr>
          <w:vertAlign w:val="superscript"/>
          <w:lang w:val="lt-LT"/>
        </w:rPr>
        <w:t>18</w:t>
      </w:r>
      <w:r w:rsidRPr="00CA1528">
        <w:rPr>
          <w:lang w:val="lt-LT"/>
        </w:rPr>
        <w:t>F) chlorido poveikio tyrimų neatlikta.</w:t>
      </w:r>
    </w:p>
    <w:p w14:paraId="295814F5" w14:textId="77777777" w:rsidR="004831D6" w:rsidRPr="00CA1528" w:rsidRDefault="004831D6" w:rsidP="004831D6">
      <w:pPr>
        <w:tabs>
          <w:tab w:val="clear" w:pos="567"/>
        </w:tabs>
        <w:autoSpaceDE w:val="0"/>
        <w:autoSpaceDN w:val="0"/>
        <w:adjustRightInd w:val="0"/>
        <w:spacing w:line="240" w:lineRule="auto"/>
        <w:rPr>
          <w:szCs w:val="22"/>
          <w:lang w:val="lt-LT"/>
        </w:rPr>
      </w:pPr>
      <w:r w:rsidRPr="00CA1528">
        <w:rPr>
          <w:szCs w:val="22"/>
          <w:lang w:val="lt-LT"/>
        </w:rPr>
        <w:t>Reprodukcinės funkcijos tyrimų su gyvūnais nebuvo atlikta.</w:t>
      </w:r>
    </w:p>
    <w:p w14:paraId="3328CF86" w14:textId="77777777" w:rsidR="004831D6" w:rsidRPr="00CA1528" w:rsidRDefault="004831D6" w:rsidP="004831D6">
      <w:pPr>
        <w:tabs>
          <w:tab w:val="clear" w:pos="567"/>
        </w:tabs>
        <w:autoSpaceDE w:val="0"/>
        <w:autoSpaceDN w:val="0"/>
        <w:adjustRightInd w:val="0"/>
        <w:spacing w:line="240" w:lineRule="auto"/>
        <w:rPr>
          <w:lang w:val="lt-LT"/>
        </w:rPr>
      </w:pPr>
      <w:r w:rsidRPr="00CA1528">
        <w:rPr>
          <w:lang w:val="lt-LT"/>
        </w:rPr>
        <w:t>Mutageniškumo tyrimų ir ilgalaikio poveikio kancerogeniškumo tyrimų neatlikta.</w:t>
      </w:r>
    </w:p>
    <w:p w14:paraId="3FAE1D53" w14:textId="77777777" w:rsidR="004831D6" w:rsidRDefault="004831D6" w:rsidP="004831D6">
      <w:pPr>
        <w:tabs>
          <w:tab w:val="clear" w:pos="567"/>
        </w:tabs>
        <w:spacing w:line="240" w:lineRule="auto"/>
        <w:rPr>
          <w:szCs w:val="24"/>
          <w:lang w:val="lt-LT"/>
        </w:rPr>
      </w:pPr>
    </w:p>
    <w:p w14:paraId="15A7C43C" w14:textId="77777777" w:rsidR="004831D6" w:rsidRPr="00B34FA1" w:rsidRDefault="004831D6" w:rsidP="004831D6">
      <w:pPr>
        <w:tabs>
          <w:tab w:val="clear" w:pos="567"/>
        </w:tabs>
        <w:spacing w:line="240" w:lineRule="auto"/>
        <w:rPr>
          <w:szCs w:val="24"/>
          <w:lang w:val="lt-LT"/>
        </w:rPr>
      </w:pPr>
    </w:p>
    <w:p w14:paraId="601FE56C"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sz w:val="22"/>
          <w:lang w:val="lt-LT"/>
        </w:rPr>
        <w:tab/>
        <w:t>FARMACINĖ INFORMACIJA</w:t>
      </w:r>
    </w:p>
    <w:p w14:paraId="42B13FD8" w14:textId="77777777" w:rsidR="004831D6" w:rsidRPr="00B34FA1" w:rsidRDefault="004831D6" w:rsidP="004831D6">
      <w:pPr>
        <w:tabs>
          <w:tab w:val="clear" w:pos="567"/>
        </w:tabs>
        <w:spacing w:line="240" w:lineRule="auto"/>
        <w:rPr>
          <w:szCs w:val="24"/>
          <w:lang w:val="lt-LT"/>
        </w:rPr>
      </w:pPr>
    </w:p>
    <w:p w14:paraId="24EB129E"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6.1</w:t>
      </w:r>
      <w:r w:rsidRPr="00B34FA1">
        <w:rPr>
          <w:rFonts w:ascii="Times New Roman" w:hAnsi="Times New Roman"/>
          <w:sz w:val="22"/>
          <w:lang w:val="lt-LT"/>
        </w:rPr>
        <w:tab/>
        <w:t>Pagalbinių medžiagų sąrašas</w:t>
      </w:r>
    </w:p>
    <w:p w14:paraId="6936065F" w14:textId="77777777" w:rsidR="004831D6" w:rsidRPr="00B34FA1" w:rsidRDefault="004831D6" w:rsidP="004831D6">
      <w:pPr>
        <w:tabs>
          <w:tab w:val="clear" w:pos="567"/>
        </w:tabs>
        <w:spacing w:line="240" w:lineRule="auto"/>
        <w:rPr>
          <w:szCs w:val="24"/>
          <w:lang w:val="lt-LT"/>
        </w:rPr>
      </w:pPr>
    </w:p>
    <w:p w14:paraId="589F5595" w14:textId="77777777" w:rsidR="004831D6" w:rsidRPr="00CA1528" w:rsidRDefault="004831D6" w:rsidP="004831D6">
      <w:pPr>
        <w:tabs>
          <w:tab w:val="clear" w:pos="567"/>
        </w:tabs>
        <w:spacing w:line="240" w:lineRule="auto"/>
        <w:rPr>
          <w:szCs w:val="22"/>
          <w:lang w:val="lt-LT"/>
        </w:rPr>
      </w:pPr>
      <w:r w:rsidRPr="00CA1528">
        <w:rPr>
          <w:lang w:val="lt-LT"/>
        </w:rPr>
        <w:t>Injekcinis vanduo</w:t>
      </w:r>
    </w:p>
    <w:p w14:paraId="73A3249F" w14:textId="77777777" w:rsidR="004831D6" w:rsidRPr="00CA1528" w:rsidRDefault="004831D6" w:rsidP="004831D6">
      <w:pPr>
        <w:tabs>
          <w:tab w:val="clear" w:pos="567"/>
        </w:tabs>
        <w:spacing w:line="240" w:lineRule="auto"/>
        <w:rPr>
          <w:lang w:val="lt-LT"/>
        </w:rPr>
      </w:pPr>
      <w:r w:rsidRPr="00CA1528">
        <w:rPr>
          <w:lang w:val="lt-LT"/>
        </w:rPr>
        <w:t>Natrio chloridas</w:t>
      </w:r>
    </w:p>
    <w:p w14:paraId="54C0CC64" w14:textId="77777777" w:rsidR="004831D6" w:rsidRPr="00B34FA1" w:rsidRDefault="004831D6" w:rsidP="004831D6">
      <w:pPr>
        <w:tabs>
          <w:tab w:val="clear" w:pos="567"/>
        </w:tabs>
        <w:spacing w:line="240" w:lineRule="auto"/>
        <w:rPr>
          <w:szCs w:val="24"/>
          <w:lang w:val="lt-LT"/>
        </w:rPr>
      </w:pPr>
    </w:p>
    <w:p w14:paraId="036DF013"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2B9FB0EA" w14:textId="77777777" w:rsidR="004831D6" w:rsidRPr="00B34FA1" w:rsidRDefault="004831D6" w:rsidP="004831D6">
      <w:pPr>
        <w:tabs>
          <w:tab w:val="clear" w:pos="567"/>
        </w:tabs>
        <w:spacing w:line="240" w:lineRule="auto"/>
        <w:rPr>
          <w:szCs w:val="24"/>
          <w:lang w:val="lt-LT"/>
        </w:rPr>
      </w:pPr>
    </w:p>
    <w:p w14:paraId="2852DAB3" w14:textId="77777777" w:rsidR="004831D6" w:rsidRPr="00CA1528" w:rsidRDefault="004831D6" w:rsidP="004831D6">
      <w:pPr>
        <w:tabs>
          <w:tab w:val="clear" w:pos="567"/>
        </w:tabs>
        <w:spacing w:line="240" w:lineRule="auto"/>
        <w:rPr>
          <w:szCs w:val="22"/>
          <w:lang w:val="lt-LT"/>
        </w:rPr>
      </w:pPr>
      <w:r w:rsidRPr="00CA1528">
        <w:rPr>
          <w:lang w:val="lt-LT"/>
        </w:rPr>
        <w:t>Šio vaistinio preparato negalima maišyti su kitais, išskyrus nurodytus 12 skyriuje.</w:t>
      </w:r>
    </w:p>
    <w:p w14:paraId="0D9CC8C4" w14:textId="77777777" w:rsidR="004831D6" w:rsidRPr="00B34FA1" w:rsidRDefault="004831D6" w:rsidP="004831D6">
      <w:pPr>
        <w:tabs>
          <w:tab w:val="clear" w:pos="567"/>
        </w:tabs>
        <w:spacing w:line="240" w:lineRule="auto"/>
        <w:rPr>
          <w:szCs w:val="24"/>
          <w:lang w:val="lt-LT"/>
        </w:rPr>
      </w:pPr>
    </w:p>
    <w:p w14:paraId="52CEC278"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6107696E" w14:textId="77777777" w:rsidR="004831D6" w:rsidRPr="00B34FA1" w:rsidRDefault="004831D6" w:rsidP="004831D6">
      <w:pPr>
        <w:tabs>
          <w:tab w:val="clear" w:pos="567"/>
        </w:tabs>
        <w:spacing w:line="240" w:lineRule="auto"/>
        <w:rPr>
          <w:szCs w:val="24"/>
          <w:lang w:val="lt-LT"/>
        </w:rPr>
      </w:pPr>
    </w:p>
    <w:p w14:paraId="74649A1E" w14:textId="77777777" w:rsidR="004831D6" w:rsidRPr="00CA1528" w:rsidRDefault="004831D6" w:rsidP="004831D6">
      <w:pPr>
        <w:tabs>
          <w:tab w:val="clear" w:pos="567"/>
        </w:tabs>
        <w:spacing w:line="240" w:lineRule="auto"/>
        <w:rPr>
          <w:lang w:val="lt-LT"/>
        </w:rPr>
      </w:pPr>
      <w:r w:rsidRPr="00CA1528">
        <w:rPr>
          <w:lang w:val="lt-LT"/>
        </w:rPr>
        <w:t>14 valandų nuo kalibravimo (15 minučių nuo pagaminimo momento).</w:t>
      </w:r>
    </w:p>
    <w:p w14:paraId="52796616" w14:textId="77777777" w:rsidR="004831D6" w:rsidRPr="00CA1528" w:rsidRDefault="004831D6" w:rsidP="004831D6">
      <w:pPr>
        <w:tabs>
          <w:tab w:val="clear" w:pos="567"/>
        </w:tabs>
        <w:spacing w:line="240" w:lineRule="auto"/>
        <w:rPr>
          <w:lang w:val="lt-LT"/>
        </w:rPr>
      </w:pPr>
    </w:p>
    <w:p w14:paraId="164E3722" w14:textId="77777777" w:rsidR="004831D6" w:rsidRPr="00CA1528" w:rsidRDefault="004831D6" w:rsidP="004831D6">
      <w:pPr>
        <w:tabs>
          <w:tab w:val="clear" w:pos="567"/>
        </w:tabs>
        <w:spacing w:line="240" w:lineRule="auto"/>
        <w:rPr>
          <w:szCs w:val="22"/>
          <w:lang w:val="lt-LT"/>
        </w:rPr>
      </w:pPr>
      <w:r w:rsidRPr="00CA1528">
        <w:rPr>
          <w:lang w:val="lt-LT"/>
        </w:rPr>
        <w:t xml:space="preserve">Tinkamas vartoti 8 valandas suvartojus pirmąją dozę, neviršijant tinkamumo vartoti laiko. Suvartojus pirmąją dozę laikyti žemesnėje kaip </w:t>
      </w:r>
      <w:r w:rsidRPr="00CA1528">
        <w:rPr>
          <w:szCs w:val="22"/>
          <w:lang w:val="lt-LT"/>
        </w:rPr>
        <w:t xml:space="preserve">25 °C </w:t>
      </w:r>
      <w:r w:rsidRPr="00CA1528">
        <w:rPr>
          <w:lang w:val="lt-LT"/>
        </w:rPr>
        <w:t>temperatūroje.</w:t>
      </w:r>
    </w:p>
    <w:p w14:paraId="51A5BE5C" w14:textId="77777777" w:rsidR="004831D6" w:rsidRPr="00CA1528" w:rsidRDefault="004831D6" w:rsidP="004831D6">
      <w:pPr>
        <w:tabs>
          <w:tab w:val="clear" w:pos="567"/>
        </w:tabs>
        <w:spacing w:line="240" w:lineRule="auto"/>
        <w:rPr>
          <w:szCs w:val="22"/>
          <w:lang w:val="lt-LT"/>
        </w:rPr>
      </w:pPr>
    </w:p>
    <w:p w14:paraId="5E84B34D" w14:textId="77777777" w:rsidR="004831D6" w:rsidRPr="00CA1528" w:rsidRDefault="004831D6" w:rsidP="004831D6">
      <w:pPr>
        <w:tabs>
          <w:tab w:val="clear" w:pos="567"/>
        </w:tabs>
        <w:spacing w:line="240" w:lineRule="auto"/>
        <w:rPr>
          <w:szCs w:val="22"/>
          <w:lang w:val="lt-LT"/>
        </w:rPr>
      </w:pPr>
      <w:r w:rsidRPr="00CA1528">
        <w:rPr>
          <w:szCs w:val="22"/>
          <w:lang w:val="lt-LT"/>
        </w:rPr>
        <w:t xml:space="preserve">Tinkamumo data ir laikas nurodyti ant pakuotės ir ant kiekvieno </w:t>
      </w:r>
      <w:r>
        <w:rPr>
          <w:szCs w:val="22"/>
          <w:lang w:val="lt-LT"/>
        </w:rPr>
        <w:t>flakono</w:t>
      </w:r>
      <w:r w:rsidRPr="00CA1528">
        <w:rPr>
          <w:szCs w:val="22"/>
          <w:lang w:val="lt-LT"/>
        </w:rPr>
        <w:t>.</w:t>
      </w:r>
    </w:p>
    <w:p w14:paraId="23DF6FAF" w14:textId="77777777" w:rsidR="004831D6" w:rsidRPr="00B34FA1" w:rsidRDefault="004831D6" w:rsidP="004831D6">
      <w:pPr>
        <w:tabs>
          <w:tab w:val="clear" w:pos="567"/>
        </w:tabs>
        <w:spacing w:line="240" w:lineRule="auto"/>
        <w:rPr>
          <w:szCs w:val="24"/>
          <w:lang w:val="lt-LT"/>
        </w:rPr>
      </w:pPr>
    </w:p>
    <w:p w14:paraId="4DCC56D4"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332BDD15" w14:textId="77777777" w:rsidR="004831D6" w:rsidRPr="00B34FA1" w:rsidRDefault="004831D6" w:rsidP="004831D6">
      <w:pPr>
        <w:tabs>
          <w:tab w:val="clear" w:pos="567"/>
        </w:tabs>
        <w:spacing w:line="240" w:lineRule="auto"/>
        <w:rPr>
          <w:szCs w:val="24"/>
          <w:lang w:val="lt-LT"/>
        </w:rPr>
      </w:pPr>
    </w:p>
    <w:p w14:paraId="34CD2ED8" w14:textId="77777777" w:rsidR="004831D6" w:rsidRPr="00CA1528" w:rsidRDefault="004831D6" w:rsidP="004831D6">
      <w:pPr>
        <w:tabs>
          <w:tab w:val="clear" w:pos="567"/>
        </w:tabs>
        <w:spacing w:line="240" w:lineRule="auto"/>
        <w:rPr>
          <w:szCs w:val="22"/>
          <w:lang w:val="lt-LT"/>
        </w:rPr>
      </w:pPr>
      <w:r w:rsidRPr="00CA1528">
        <w:rPr>
          <w:lang w:val="lt-LT"/>
        </w:rPr>
        <w:t>Laikyti žemesnėje kaip 25 °C temperatūroje. Negalima šaldyti ar užšaldyti. Laikyti gamintojo pakuotėje.</w:t>
      </w:r>
    </w:p>
    <w:p w14:paraId="3E8AE17F" w14:textId="77777777" w:rsidR="004831D6" w:rsidRPr="00CA1528" w:rsidRDefault="004831D6" w:rsidP="004831D6">
      <w:pPr>
        <w:tabs>
          <w:tab w:val="clear" w:pos="567"/>
        </w:tabs>
        <w:spacing w:line="240" w:lineRule="auto"/>
        <w:rPr>
          <w:szCs w:val="22"/>
          <w:lang w:val="lt-LT"/>
        </w:rPr>
      </w:pPr>
    </w:p>
    <w:p w14:paraId="70F9947C" w14:textId="77777777" w:rsidR="004831D6" w:rsidRPr="00CA1528" w:rsidRDefault="004831D6" w:rsidP="004831D6">
      <w:pPr>
        <w:tabs>
          <w:tab w:val="clear" w:pos="567"/>
        </w:tabs>
        <w:spacing w:line="240" w:lineRule="auto"/>
        <w:rPr>
          <w:szCs w:val="22"/>
          <w:lang w:val="lt-LT"/>
        </w:rPr>
      </w:pPr>
      <w:r w:rsidRPr="00CA1528">
        <w:rPr>
          <w:lang w:val="lt-LT"/>
        </w:rPr>
        <w:t>Pirmą kartą pa</w:t>
      </w:r>
      <w:r>
        <w:rPr>
          <w:lang w:val="lt-LT"/>
        </w:rPr>
        <w:t>vartojus</w:t>
      </w:r>
      <w:r w:rsidRPr="00CA1528">
        <w:rPr>
          <w:lang w:val="lt-LT"/>
        </w:rPr>
        <w:t xml:space="preserve"> laikyti žemesnėje kaip </w:t>
      </w:r>
      <w:r w:rsidRPr="00CA1528">
        <w:rPr>
          <w:szCs w:val="22"/>
          <w:lang w:val="lt-LT"/>
        </w:rPr>
        <w:t xml:space="preserve">25°C </w:t>
      </w:r>
      <w:r w:rsidRPr="00CA1528">
        <w:rPr>
          <w:lang w:val="lt-LT"/>
        </w:rPr>
        <w:t>temperatūroje. Negalima šaldyti ar užšaldyti.</w:t>
      </w:r>
    </w:p>
    <w:p w14:paraId="31C24099" w14:textId="77777777" w:rsidR="004831D6" w:rsidRPr="00CA1528" w:rsidRDefault="004831D6" w:rsidP="004831D6">
      <w:pPr>
        <w:tabs>
          <w:tab w:val="clear" w:pos="567"/>
        </w:tabs>
        <w:spacing w:line="240" w:lineRule="auto"/>
        <w:rPr>
          <w:szCs w:val="22"/>
          <w:lang w:val="lt-LT"/>
        </w:rPr>
      </w:pPr>
    </w:p>
    <w:p w14:paraId="043508A0" w14:textId="77777777" w:rsidR="004831D6" w:rsidRPr="00CA1528" w:rsidRDefault="004831D6" w:rsidP="004831D6">
      <w:pPr>
        <w:tabs>
          <w:tab w:val="clear" w:pos="567"/>
        </w:tabs>
        <w:spacing w:line="240" w:lineRule="auto"/>
        <w:rPr>
          <w:szCs w:val="22"/>
          <w:lang w:val="lt-LT"/>
        </w:rPr>
      </w:pPr>
      <w:r w:rsidRPr="00CA1528">
        <w:rPr>
          <w:szCs w:val="22"/>
          <w:lang w:val="lt-LT"/>
        </w:rPr>
        <w:t>Šio vaistinio preparato tinkamumo laikas nurodytas 6.3 skyriuje.</w:t>
      </w:r>
    </w:p>
    <w:p w14:paraId="019889D7" w14:textId="77777777" w:rsidR="004831D6" w:rsidRDefault="004831D6" w:rsidP="004831D6">
      <w:pPr>
        <w:rPr>
          <w:lang w:val="lt-LT"/>
        </w:rPr>
      </w:pPr>
    </w:p>
    <w:p w14:paraId="53ECBAEC" w14:textId="77777777" w:rsidR="004831D6" w:rsidRPr="00CA1528" w:rsidRDefault="004831D6" w:rsidP="004831D6">
      <w:pPr>
        <w:rPr>
          <w:szCs w:val="22"/>
          <w:lang w:val="lt-LT"/>
        </w:rPr>
      </w:pPr>
      <w:r w:rsidRPr="00CA1528">
        <w:rPr>
          <w:lang w:val="lt-LT"/>
        </w:rPr>
        <w:t>Radiofarmacinius preparatus reikia laikyti nepažeidžiant nacionalinių radioaktyvių medžiagų naudojimą reglamentuojančių taisyklių.</w:t>
      </w:r>
    </w:p>
    <w:p w14:paraId="3BCBC3F5" w14:textId="77777777" w:rsidR="004831D6" w:rsidRPr="00B34FA1" w:rsidRDefault="004831D6" w:rsidP="004831D6">
      <w:pPr>
        <w:tabs>
          <w:tab w:val="clear" w:pos="567"/>
        </w:tabs>
        <w:spacing w:line="240" w:lineRule="auto"/>
        <w:rPr>
          <w:szCs w:val="24"/>
          <w:lang w:val="lt-LT"/>
        </w:rPr>
      </w:pPr>
    </w:p>
    <w:p w14:paraId="1329533E"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t>Talpyklės pobūdis ir jos turinys</w:t>
      </w:r>
      <w:r w:rsidRPr="00B34FA1">
        <w:rPr>
          <w:rFonts w:ascii="Times New Roman" w:hAnsi="Times New Roman"/>
          <w:bCs w:val="0"/>
          <w:noProof/>
          <w:sz w:val="22"/>
          <w:szCs w:val="24"/>
          <w:lang w:val="lt-LT"/>
        </w:rPr>
        <w:t xml:space="preserve"> </w:t>
      </w:r>
    </w:p>
    <w:p w14:paraId="336B1EB5" w14:textId="77777777" w:rsidR="004831D6" w:rsidRPr="00B34FA1" w:rsidRDefault="004831D6" w:rsidP="004831D6">
      <w:pPr>
        <w:tabs>
          <w:tab w:val="clear" w:pos="567"/>
        </w:tabs>
        <w:spacing w:line="240" w:lineRule="auto"/>
        <w:rPr>
          <w:szCs w:val="24"/>
          <w:lang w:val="lt-LT"/>
        </w:rPr>
      </w:pPr>
    </w:p>
    <w:p w14:paraId="2F85CD89" w14:textId="77777777" w:rsidR="004831D6" w:rsidRPr="00FE14CF" w:rsidRDefault="004831D6" w:rsidP="004831D6">
      <w:pPr>
        <w:tabs>
          <w:tab w:val="clear" w:pos="567"/>
        </w:tabs>
        <w:spacing w:line="240" w:lineRule="auto"/>
        <w:rPr>
          <w:bCs/>
          <w:szCs w:val="22"/>
          <w:lang w:val="lt-LT"/>
        </w:rPr>
      </w:pPr>
      <w:r w:rsidRPr="004B31DA">
        <w:rPr>
          <w:bCs/>
          <w:lang w:val="lt-LT"/>
        </w:rPr>
        <w:t>15 ml arba 25 ml stiklinis flakonas</w:t>
      </w:r>
      <w:r w:rsidRPr="008E591C">
        <w:rPr>
          <w:bCs/>
          <w:lang w:val="lt-LT"/>
        </w:rPr>
        <w:t xml:space="preserve"> iš bespalvio I tipo stiklo, užkimštas guminiu kamščiu ir užsandar</w:t>
      </w:r>
      <w:r w:rsidRPr="0046333D">
        <w:rPr>
          <w:bCs/>
          <w:lang w:val="lt-LT"/>
        </w:rPr>
        <w:t>intas aliuminio dangteliu. Dėl t</w:t>
      </w:r>
      <w:r w:rsidRPr="00053C09">
        <w:rPr>
          <w:bCs/>
          <w:lang w:val="lt-LT"/>
        </w:rPr>
        <w:t>aikomo gamybos proceso FLUOROCHO</w:t>
      </w:r>
      <w:r w:rsidRPr="00D61C5F">
        <w:rPr>
          <w:bCs/>
          <w:lang w:val="lt-LT"/>
        </w:rPr>
        <w:t>LINE (</w:t>
      </w:r>
      <w:r w:rsidRPr="00F1156B">
        <w:rPr>
          <w:bCs/>
          <w:vertAlign w:val="superscript"/>
          <w:lang w:val="lt-LT"/>
        </w:rPr>
        <w:t>18</w:t>
      </w:r>
      <w:r w:rsidRPr="00FE14CF">
        <w:rPr>
          <w:bCs/>
          <w:lang w:val="lt-LT"/>
        </w:rPr>
        <w:t xml:space="preserve">F) SYNEKTIK gali būti tiekiamas su pradurta gumine pertvara. </w:t>
      </w:r>
    </w:p>
    <w:p w14:paraId="3B2ADB0F" w14:textId="77777777" w:rsidR="004831D6" w:rsidRPr="008E591C" w:rsidRDefault="004831D6" w:rsidP="004831D6">
      <w:pPr>
        <w:spacing w:line="240" w:lineRule="auto"/>
        <w:rPr>
          <w:bCs/>
          <w:lang w:val="lt-LT"/>
        </w:rPr>
      </w:pPr>
      <w:r w:rsidRPr="00FE14CF">
        <w:rPr>
          <w:bCs/>
          <w:lang w:val="lt-LT"/>
        </w:rPr>
        <w:t xml:space="preserve">Viename flakone yra nuo </w:t>
      </w:r>
      <w:r w:rsidRPr="004B31DA">
        <w:rPr>
          <w:bCs/>
          <w:lang w:val="lt-LT"/>
        </w:rPr>
        <w:t xml:space="preserve">0,5 ml </w:t>
      </w:r>
      <w:r w:rsidRPr="008E591C">
        <w:rPr>
          <w:bCs/>
          <w:lang w:val="lt-LT"/>
        </w:rPr>
        <w:t xml:space="preserve">iki </w:t>
      </w:r>
      <w:r w:rsidRPr="004B31DA">
        <w:rPr>
          <w:bCs/>
          <w:lang w:val="lt-LT"/>
        </w:rPr>
        <w:t>15,0 ml</w:t>
      </w:r>
      <w:r w:rsidRPr="008E591C">
        <w:rPr>
          <w:bCs/>
          <w:lang w:val="lt-LT"/>
        </w:rPr>
        <w:t xml:space="preserve"> tirpalo, kalibravimo metu atitinkančio nuo </w:t>
      </w:r>
      <w:r w:rsidRPr="004B31DA">
        <w:rPr>
          <w:bCs/>
          <w:lang w:val="lt-LT"/>
        </w:rPr>
        <w:t>500</w:t>
      </w:r>
      <w:r w:rsidRPr="008E591C">
        <w:rPr>
          <w:bCs/>
          <w:lang w:val="lt-LT"/>
        </w:rPr>
        <w:t xml:space="preserve"> MBq </w:t>
      </w:r>
      <w:r w:rsidRPr="0046333D">
        <w:rPr>
          <w:bCs/>
          <w:lang w:val="lt-LT"/>
        </w:rPr>
        <w:t xml:space="preserve">iki </w:t>
      </w:r>
      <w:r w:rsidRPr="004B31DA">
        <w:rPr>
          <w:bCs/>
          <w:lang w:val="lt-LT"/>
        </w:rPr>
        <w:t>15 000 </w:t>
      </w:r>
      <w:r w:rsidRPr="008E591C">
        <w:rPr>
          <w:bCs/>
          <w:lang w:val="lt-LT"/>
        </w:rPr>
        <w:t>MBq aktyvumą.</w:t>
      </w:r>
    </w:p>
    <w:p w14:paraId="7622A391" w14:textId="77777777" w:rsidR="004831D6" w:rsidRPr="0046333D" w:rsidRDefault="004831D6" w:rsidP="004831D6">
      <w:pPr>
        <w:tabs>
          <w:tab w:val="clear" w:pos="567"/>
        </w:tabs>
        <w:spacing w:line="240" w:lineRule="auto"/>
        <w:rPr>
          <w:bCs/>
          <w:szCs w:val="22"/>
          <w:lang w:val="lt-LT"/>
        </w:rPr>
      </w:pPr>
    </w:p>
    <w:p w14:paraId="29E9D8B4" w14:textId="77777777" w:rsidR="004831D6" w:rsidRPr="00CA1528" w:rsidRDefault="004831D6" w:rsidP="004831D6">
      <w:pPr>
        <w:tabs>
          <w:tab w:val="clear" w:pos="567"/>
        </w:tabs>
        <w:spacing w:line="240" w:lineRule="auto"/>
        <w:rPr>
          <w:szCs w:val="22"/>
          <w:lang w:val="lt-LT"/>
        </w:rPr>
      </w:pPr>
      <w:r w:rsidRPr="00CA1528">
        <w:rPr>
          <w:szCs w:val="22"/>
          <w:lang w:val="lt-LT"/>
        </w:rPr>
        <w:t xml:space="preserve">Daugiadozis stiklinis </w:t>
      </w:r>
      <w:r>
        <w:rPr>
          <w:szCs w:val="22"/>
          <w:lang w:val="lt-LT"/>
        </w:rPr>
        <w:t>flakonas</w:t>
      </w:r>
      <w:r w:rsidRPr="00CA1528">
        <w:rPr>
          <w:szCs w:val="22"/>
          <w:lang w:val="lt-LT"/>
        </w:rPr>
        <w:t>.</w:t>
      </w:r>
    </w:p>
    <w:p w14:paraId="0B2B41F1" w14:textId="77777777" w:rsidR="004831D6" w:rsidRPr="00B34FA1" w:rsidRDefault="004831D6" w:rsidP="004831D6">
      <w:pPr>
        <w:tabs>
          <w:tab w:val="clear" w:pos="567"/>
        </w:tabs>
        <w:spacing w:line="240" w:lineRule="auto"/>
        <w:rPr>
          <w:szCs w:val="24"/>
          <w:lang w:val="lt-LT"/>
        </w:rPr>
      </w:pPr>
    </w:p>
    <w:p w14:paraId="158D7825" w14:textId="77777777" w:rsidR="004831D6" w:rsidRPr="00B34FA1" w:rsidRDefault="004831D6" w:rsidP="004831D6">
      <w:pPr>
        <w:pStyle w:val="Antrat4"/>
        <w:jc w:val="left"/>
        <w:rPr>
          <w:rFonts w:ascii="Times New Roman" w:hAnsi="Times New Roman"/>
          <w:sz w:val="22"/>
          <w:lang w:val="lt-LT"/>
        </w:rPr>
      </w:pPr>
      <w:bookmarkStart w:id="5" w:name="OLE_LINK1"/>
      <w:r w:rsidRPr="00B34FA1">
        <w:rPr>
          <w:rFonts w:ascii="Times New Roman" w:hAnsi="Times New Roman"/>
          <w:sz w:val="22"/>
          <w:lang w:val="lt-LT"/>
        </w:rPr>
        <w:t>6.6</w:t>
      </w:r>
      <w:r w:rsidRPr="00B34FA1">
        <w:rPr>
          <w:rFonts w:ascii="Times New Roman" w:hAnsi="Times New Roman"/>
          <w:sz w:val="22"/>
          <w:lang w:val="lt-LT"/>
        </w:rPr>
        <w:tab/>
        <w:t>Specialūs reikalavimai atliekoms tvarkyti ir vaistiniam preparatui ruošti</w:t>
      </w:r>
    </w:p>
    <w:bookmarkEnd w:id="5"/>
    <w:p w14:paraId="6F46E2C1" w14:textId="77777777" w:rsidR="004831D6" w:rsidRPr="00B34FA1" w:rsidRDefault="004831D6" w:rsidP="004831D6">
      <w:pPr>
        <w:tabs>
          <w:tab w:val="clear" w:pos="567"/>
        </w:tabs>
        <w:spacing w:line="240" w:lineRule="auto"/>
        <w:rPr>
          <w:szCs w:val="24"/>
          <w:lang w:val="lt-LT"/>
        </w:rPr>
      </w:pPr>
    </w:p>
    <w:p w14:paraId="0D75F29D" w14:textId="77777777" w:rsidR="004831D6" w:rsidRPr="004B31DA" w:rsidRDefault="004831D6" w:rsidP="004831D6">
      <w:pPr>
        <w:tabs>
          <w:tab w:val="clear" w:pos="567"/>
        </w:tabs>
        <w:spacing w:line="240" w:lineRule="auto"/>
        <w:rPr>
          <w:bCs/>
          <w:u w:val="single"/>
          <w:lang w:val="lt-LT"/>
        </w:rPr>
      </w:pPr>
      <w:r w:rsidRPr="004B31DA">
        <w:rPr>
          <w:bCs/>
          <w:u w:val="single"/>
          <w:lang w:val="lt-LT"/>
        </w:rPr>
        <w:t>Bendrieji įspėjimai</w:t>
      </w:r>
    </w:p>
    <w:p w14:paraId="00E9251D" w14:textId="77777777" w:rsidR="004831D6" w:rsidRPr="00CA1528" w:rsidRDefault="004831D6" w:rsidP="004831D6">
      <w:pPr>
        <w:tabs>
          <w:tab w:val="clear" w:pos="567"/>
        </w:tabs>
        <w:spacing w:line="240" w:lineRule="auto"/>
        <w:rPr>
          <w:lang w:val="lt-LT"/>
        </w:rPr>
      </w:pPr>
      <w:r w:rsidRPr="00CA1528">
        <w:rPr>
          <w:lang w:val="lt-LT"/>
        </w:rPr>
        <w:t xml:space="preserve">Radiofarmacinius preparatus gauti, naudoti ir skirti turėtų tik įgalioti asmenys tam tikslui skirtoje medicininėje aplinkoje. Šių preparatų </w:t>
      </w:r>
      <w:r>
        <w:rPr>
          <w:lang w:val="lt-LT"/>
        </w:rPr>
        <w:t>gavimas</w:t>
      </w:r>
      <w:r w:rsidRPr="00CA1528">
        <w:rPr>
          <w:lang w:val="lt-LT"/>
        </w:rPr>
        <w:t xml:space="preserve">, laikymas, vartojimas, gabenimas ir atliekų </w:t>
      </w:r>
      <w:r>
        <w:rPr>
          <w:lang w:val="lt-LT"/>
        </w:rPr>
        <w:t>tvarkymas</w:t>
      </w:r>
      <w:r w:rsidRPr="00CA1528">
        <w:rPr>
          <w:lang w:val="lt-LT"/>
        </w:rPr>
        <w:t xml:space="preserve"> turi būti atliekamas pagal galiojančias taisykles ir (arba) atsakingų institucijų patvirtintas licencijas.</w:t>
      </w:r>
    </w:p>
    <w:p w14:paraId="0B41863B" w14:textId="77777777" w:rsidR="004831D6" w:rsidRPr="00CA1528" w:rsidRDefault="004831D6" w:rsidP="004831D6">
      <w:pPr>
        <w:tabs>
          <w:tab w:val="clear" w:pos="567"/>
        </w:tabs>
        <w:spacing w:line="240" w:lineRule="auto"/>
        <w:rPr>
          <w:lang w:val="lt-LT"/>
        </w:rPr>
      </w:pPr>
    </w:p>
    <w:p w14:paraId="6BC73DDA" w14:textId="77777777" w:rsidR="004831D6" w:rsidRPr="00CA1528" w:rsidRDefault="004831D6" w:rsidP="004831D6">
      <w:pPr>
        <w:tabs>
          <w:tab w:val="clear" w:pos="567"/>
        </w:tabs>
        <w:autoSpaceDE w:val="0"/>
        <w:autoSpaceDN w:val="0"/>
        <w:adjustRightInd w:val="0"/>
        <w:spacing w:line="240" w:lineRule="auto"/>
        <w:rPr>
          <w:lang w:val="lt-LT"/>
        </w:rPr>
      </w:pPr>
      <w:r w:rsidRPr="00CA1528">
        <w:rPr>
          <w:lang w:val="lt-LT"/>
        </w:rPr>
        <w:t xml:space="preserve">Radiofarmaciniai preparatai turi būti ruošiami laikantis radioaktyvaus saugumo ir farmacinės kokybės reikalavimų. </w:t>
      </w:r>
      <w:r w:rsidRPr="000B7829">
        <w:rPr>
          <w:lang w:val="lt-LT"/>
        </w:rPr>
        <w:t>Reikia imtis atitinkamų aseptikos priemonių</w:t>
      </w:r>
      <w:r w:rsidRPr="00CA1528">
        <w:rPr>
          <w:lang w:val="lt-LT"/>
        </w:rPr>
        <w:t>.</w:t>
      </w:r>
    </w:p>
    <w:p w14:paraId="559CD748" w14:textId="77777777" w:rsidR="004831D6" w:rsidRPr="00CA1528" w:rsidRDefault="004831D6" w:rsidP="004831D6">
      <w:pPr>
        <w:tabs>
          <w:tab w:val="clear" w:pos="567"/>
        </w:tabs>
        <w:spacing w:line="240" w:lineRule="auto"/>
        <w:rPr>
          <w:rFonts w:ascii="TimesNewRomanPSMT" w:hAnsi="TimesNewRomanPSMT" w:cs="TimesNewRomanPSMT"/>
          <w:szCs w:val="22"/>
          <w:lang w:val="lt-LT" w:eastAsia="lt-LT"/>
        </w:rPr>
      </w:pPr>
    </w:p>
    <w:p w14:paraId="7CFBC9C8" w14:textId="77777777" w:rsidR="004831D6" w:rsidRPr="00CA1528" w:rsidRDefault="004831D6" w:rsidP="004831D6">
      <w:pPr>
        <w:tabs>
          <w:tab w:val="clear" w:pos="567"/>
        </w:tabs>
        <w:spacing w:line="240" w:lineRule="auto"/>
        <w:rPr>
          <w:lang w:val="lt-LT"/>
        </w:rPr>
      </w:pPr>
      <w:r w:rsidRPr="00CA1528">
        <w:rPr>
          <w:lang w:val="lt-LT"/>
        </w:rPr>
        <w:t xml:space="preserve">Nurodymai, kaip praskiesti vaistinį preparatą, prieš jį </w:t>
      </w:r>
      <w:r>
        <w:rPr>
          <w:lang w:val="lt-LT"/>
        </w:rPr>
        <w:t>suleidžiant</w:t>
      </w:r>
      <w:r w:rsidRPr="00CA1528">
        <w:rPr>
          <w:lang w:val="lt-LT"/>
        </w:rPr>
        <w:t>, pateikti 12 skyriuje.</w:t>
      </w:r>
    </w:p>
    <w:p w14:paraId="6278FBAF" w14:textId="77777777" w:rsidR="004831D6" w:rsidRPr="00CA1528" w:rsidRDefault="004831D6" w:rsidP="004831D6">
      <w:pPr>
        <w:tabs>
          <w:tab w:val="clear" w:pos="567"/>
        </w:tabs>
        <w:spacing w:line="240" w:lineRule="auto"/>
        <w:rPr>
          <w:lang w:val="lt-LT"/>
        </w:rPr>
      </w:pPr>
    </w:p>
    <w:p w14:paraId="565C567E" w14:textId="77777777" w:rsidR="004831D6" w:rsidRPr="00CA1528" w:rsidRDefault="004831D6" w:rsidP="004831D6">
      <w:pPr>
        <w:tabs>
          <w:tab w:val="clear" w:pos="567"/>
        </w:tabs>
        <w:spacing w:line="240" w:lineRule="auto"/>
        <w:rPr>
          <w:lang w:val="lt-LT"/>
        </w:rPr>
      </w:pPr>
      <w:r w:rsidRPr="00CA1528">
        <w:rPr>
          <w:lang w:val="lt-LT"/>
        </w:rPr>
        <w:t xml:space="preserve">Jeigu kuriuo nors metu ruošiant </w:t>
      </w:r>
      <w:r>
        <w:rPr>
          <w:lang w:val="lt-LT"/>
        </w:rPr>
        <w:t xml:space="preserve">vaistinį </w:t>
      </w:r>
      <w:r w:rsidRPr="00CA1528">
        <w:rPr>
          <w:lang w:val="lt-LT"/>
        </w:rPr>
        <w:t xml:space="preserve">preparatą ši talpyklė būtų pažeista, </w:t>
      </w:r>
      <w:r>
        <w:rPr>
          <w:lang w:val="lt-LT"/>
        </w:rPr>
        <w:t xml:space="preserve">vaistinio </w:t>
      </w:r>
      <w:r w:rsidRPr="00CA1528">
        <w:rPr>
          <w:lang w:val="lt-LT"/>
        </w:rPr>
        <w:t>preparato vartoti negalima.</w:t>
      </w:r>
    </w:p>
    <w:p w14:paraId="2F6F0B86" w14:textId="77777777" w:rsidR="004831D6" w:rsidRPr="00CA1528" w:rsidRDefault="004831D6" w:rsidP="004831D6">
      <w:pPr>
        <w:tabs>
          <w:tab w:val="clear" w:pos="567"/>
        </w:tabs>
        <w:spacing w:line="240" w:lineRule="auto"/>
        <w:rPr>
          <w:lang w:val="lt-LT"/>
        </w:rPr>
      </w:pPr>
    </w:p>
    <w:p w14:paraId="5219CECC" w14:textId="77777777" w:rsidR="004831D6" w:rsidRPr="00CA1528" w:rsidRDefault="004831D6" w:rsidP="004831D6">
      <w:pPr>
        <w:tabs>
          <w:tab w:val="clear" w:pos="567"/>
        </w:tabs>
        <w:spacing w:line="240" w:lineRule="auto"/>
        <w:rPr>
          <w:lang w:val="lt-LT"/>
        </w:rPr>
      </w:pPr>
      <w:r>
        <w:rPr>
          <w:lang w:val="lt-LT"/>
        </w:rPr>
        <w:t xml:space="preserve">Vaistinį </w:t>
      </w:r>
      <w:r w:rsidRPr="00CA1528">
        <w:rPr>
          <w:lang w:val="lt-LT"/>
        </w:rPr>
        <w:t xml:space="preserve">preparatą reikia </w:t>
      </w:r>
      <w:r>
        <w:rPr>
          <w:lang w:val="lt-LT"/>
        </w:rPr>
        <w:t>vartoti</w:t>
      </w:r>
      <w:r w:rsidRPr="00CA1528">
        <w:rPr>
          <w:lang w:val="lt-LT"/>
        </w:rPr>
        <w:t xml:space="preserve"> taip, kad vaistinio preparato užteršimo ir jį naudojančių asmenų apšvitinimo pavojus būtų kuo mažesnis. Būtina naudoti atitinkamas apsaugos priemones. </w:t>
      </w:r>
    </w:p>
    <w:p w14:paraId="431F4E03" w14:textId="77777777" w:rsidR="004831D6" w:rsidRPr="00CA1528" w:rsidRDefault="004831D6" w:rsidP="004831D6">
      <w:pPr>
        <w:tabs>
          <w:tab w:val="clear" w:pos="567"/>
        </w:tabs>
        <w:spacing w:line="240" w:lineRule="auto"/>
        <w:rPr>
          <w:lang w:val="lt-LT"/>
        </w:rPr>
      </w:pPr>
    </w:p>
    <w:p w14:paraId="2300A421" w14:textId="77777777" w:rsidR="004831D6" w:rsidRPr="00CA1528" w:rsidRDefault="004831D6" w:rsidP="004831D6">
      <w:pPr>
        <w:tabs>
          <w:tab w:val="clear" w:pos="567"/>
        </w:tabs>
        <w:spacing w:line="240" w:lineRule="auto"/>
        <w:rPr>
          <w:szCs w:val="22"/>
          <w:lang w:val="lt-LT"/>
        </w:rPr>
      </w:pPr>
      <w:r w:rsidRPr="00CA1528">
        <w:rPr>
          <w:lang w:val="lt-LT"/>
        </w:rPr>
        <w:t>Radiofarmacinių preparatų vartojimas dėl išorinės spinduliuotės arba taršos per išsipylusį šlapimą, išvemtą skrandžio turinį ir pan. kelia riziką. Todėl privalu naudoti nacionaliniuose teisės aktuose numatytas apsaugos nuo radiacijos priemones.</w:t>
      </w:r>
    </w:p>
    <w:p w14:paraId="6AA55410" w14:textId="77777777" w:rsidR="004831D6" w:rsidRDefault="004831D6" w:rsidP="004831D6">
      <w:pPr>
        <w:tabs>
          <w:tab w:val="clear" w:pos="567"/>
        </w:tabs>
        <w:spacing w:line="240" w:lineRule="auto"/>
        <w:rPr>
          <w:szCs w:val="22"/>
          <w:lang w:val="lt-LT"/>
        </w:rPr>
      </w:pPr>
    </w:p>
    <w:p w14:paraId="6396CDFD" w14:textId="77777777" w:rsidR="004831D6" w:rsidRPr="00CA1528" w:rsidRDefault="004831D6" w:rsidP="004831D6">
      <w:pPr>
        <w:tabs>
          <w:tab w:val="clear" w:pos="567"/>
        </w:tabs>
        <w:spacing w:line="240" w:lineRule="auto"/>
        <w:rPr>
          <w:szCs w:val="22"/>
          <w:lang w:val="lt-LT"/>
        </w:rPr>
      </w:pPr>
      <w:r w:rsidRPr="00CA1528">
        <w:rPr>
          <w:szCs w:val="22"/>
          <w:lang w:val="lt-LT"/>
        </w:rPr>
        <w:t>Nesuvartotą vaistinį preparatą ar atliekas reikia tvarkyti laikantis vietinių reikalavimų.</w:t>
      </w:r>
    </w:p>
    <w:p w14:paraId="2B695D7F" w14:textId="77777777" w:rsidR="004831D6" w:rsidRDefault="004831D6" w:rsidP="004831D6">
      <w:pPr>
        <w:tabs>
          <w:tab w:val="clear" w:pos="567"/>
        </w:tabs>
        <w:spacing w:line="240" w:lineRule="auto"/>
        <w:rPr>
          <w:szCs w:val="24"/>
          <w:lang w:val="lt-LT"/>
        </w:rPr>
      </w:pPr>
    </w:p>
    <w:p w14:paraId="04348AE9" w14:textId="77777777" w:rsidR="004831D6" w:rsidRPr="00B34FA1" w:rsidRDefault="004831D6" w:rsidP="004831D6">
      <w:pPr>
        <w:tabs>
          <w:tab w:val="clear" w:pos="567"/>
        </w:tabs>
        <w:spacing w:line="240" w:lineRule="auto"/>
        <w:rPr>
          <w:szCs w:val="24"/>
          <w:lang w:val="lt-LT"/>
        </w:rPr>
      </w:pPr>
    </w:p>
    <w:p w14:paraId="6EC1C1D7" w14:textId="77777777" w:rsidR="004831D6" w:rsidRPr="000A79DC"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Pr="000A79DC">
        <w:rPr>
          <w:rFonts w:ascii="Times New Roman" w:hAnsi="Times New Roman"/>
          <w:sz w:val="22"/>
          <w:lang w:val="lt-LT"/>
        </w:rPr>
        <w:t>REGISTRUOTOJAS</w:t>
      </w:r>
    </w:p>
    <w:p w14:paraId="1A3653F6" w14:textId="77777777" w:rsidR="004831D6" w:rsidRPr="000A79DC" w:rsidRDefault="004831D6" w:rsidP="004831D6">
      <w:pPr>
        <w:tabs>
          <w:tab w:val="clear" w:pos="567"/>
        </w:tabs>
        <w:spacing w:line="240" w:lineRule="auto"/>
        <w:rPr>
          <w:szCs w:val="24"/>
          <w:lang w:val="lt-LT"/>
        </w:rPr>
      </w:pPr>
    </w:p>
    <w:p w14:paraId="313FCBC6" w14:textId="77777777" w:rsidR="004831D6" w:rsidRPr="002253E8" w:rsidRDefault="004831D6" w:rsidP="004831D6">
      <w:pPr>
        <w:tabs>
          <w:tab w:val="clear" w:pos="567"/>
        </w:tabs>
        <w:spacing w:line="240" w:lineRule="auto"/>
        <w:rPr>
          <w:lang w:val="lt-LT"/>
        </w:rPr>
      </w:pPr>
      <w:r w:rsidRPr="002253E8">
        <w:rPr>
          <w:lang w:val="lt-LT"/>
        </w:rPr>
        <w:t>SYNEKTIK S.A.</w:t>
      </w:r>
    </w:p>
    <w:p w14:paraId="777948BD" w14:textId="77777777" w:rsidR="004831D6" w:rsidRPr="00CA1528" w:rsidRDefault="00EB122C" w:rsidP="004831D6">
      <w:pPr>
        <w:tabs>
          <w:tab w:val="clear" w:pos="567"/>
        </w:tabs>
        <w:spacing w:line="240" w:lineRule="auto"/>
        <w:rPr>
          <w:lang w:val="lt-LT"/>
        </w:rPr>
      </w:pPr>
      <w:r>
        <w:rPr>
          <w:lang w:val="lt-LT"/>
        </w:rPr>
        <w:t>ul.Józefa Piusa Dziekońskiego 3</w:t>
      </w:r>
    </w:p>
    <w:p w14:paraId="02E86463" w14:textId="77777777" w:rsidR="004831D6" w:rsidRPr="00CA1528" w:rsidRDefault="004831D6" w:rsidP="004831D6">
      <w:pPr>
        <w:tabs>
          <w:tab w:val="clear" w:pos="567"/>
        </w:tabs>
        <w:spacing w:line="240" w:lineRule="auto"/>
        <w:rPr>
          <w:lang w:val="lt-LT"/>
        </w:rPr>
      </w:pPr>
      <w:r w:rsidRPr="00CA1528">
        <w:rPr>
          <w:lang w:val="lt-LT"/>
        </w:rPr>
        <w:t>00-</w:t>
      </w:r>
      <w:r w:rsidR="00EB122C">
        <w:rPr>
          <w:lang w:val="lt-LT"/>
        </w:rPr>
        <w:t>728</w:t>
      </w:r>
      <w:r w:rsidR="00EB122C" w:rsidRPr="00CA1528">
        <w:rPr>
          <w:lang w:val="lt-LT"/>
        </w:rPr>
        <w:t xml:space="preserve"> </w:t>
      </w:r>
      <w:r w:rsidRPr="002106A6">
        <w:rPr>
          <w:lang w:val="lt-LT"/>
        </w:rPr>
        <w:t>Warsaw</w:t>
      </w:r>
    </w:p>
    <w:p w14:paraId="285FE8D5" w14:textId="77777777" w:rsidR="004831D6" w:rsidRPr="00CA1528" w:rsidRDefault="004831D6" w:rsidP="004831D6">
      <w:pPr>
        <w:tabs>
          <w:tab w:val="clear" w:pos="567"/>
        </w:tabs>
        <w:spacing w:line="240" w:lineRule="auto"/>
        <w:rPr>
          <w:lang w:val="lt-LT"/>
        </w:rPr>
      </w:pPr>
      <w:r w:rsidRPr="00CA1528">
        <w:rPr>
          <w:lang w:val="lt-LT"/>
        </w:rPr>
        <w:t>Lenkija</w:t>
      </w:r>
    </w:p>
    <w:p w14:paraId="0273F612" w14:textId="77777777" w:rsidR="004831D6" w:rsidRDefault="004831D6" w:rsidP="004831D6">
      <w:pPr>
        <w:tabs>
          <w:tab w:val="clear" w:pos="567"/>
        </w:tabs>
        <w:spacing w:line="240" w:lineRule="auto"/>
        <w:rPr>
          <w:szCs w:val="24"/>
          <w:lang w:val="lt-LT"/>
        </w:rPr>
      </w:pPr>
    </w:p>
    <w:p w14:paraId="35B3CDFB" w14:textId="77777777" w:rsidR="004831D6" w:rsidRPr="000A79DC" w:rsidRDefault="004831D6" w:rsidP="004831D6">
      <w:pPr>
        <w:tabs>
          <w:tab w:val="clear" w:pos="567"/>
        </w:tabs>
        <w:spacing w:line="240" w:lineRule="auto"/>
        <w:rPr>
          <w:szCs w:val="24"/>
          <w:lang w:val="lt-LT"/>
        </w:rPr>
      </w:pPr>
    </w:p>
    <w:p w14:paraId="4DF1EDED" w14:textId="77777777" w:rsidR="004831D6" w:rsidRPr="000A79DC" w:rsidRDefault="004831D6" w:rsidP="004831D6">
      <w:pPr>
        <w:pStyle w:val="Antrat3"/>
        <w:spacing w:before="0" w:after="0" w:line="240" w:lineRule="auto"/>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5541827A" w14:textId="77777777" w:rsidR="004831D6" w:rsidRPr="000A79DC" w:rsidRDefault="004831D6" w:rsidP="004831D6">
      <w:pPr>
        <w:tabs>
          <w:tab w:val="clear" w:pos="567"/>
        </w:tabs>
        <w:spacing w:line="240" w:lineRule="auto"/>
        <w:rPr>
          <w:szCs w:val="24"/>
          <w:lang w:val="lt-LT"/>
        </w:rPr>
      </w:pPr>
    </w:p>
    <w:p w14:paraId="4D3752F1" w14:textId="77777777" w:rsidR="004831D6" w:rsidRPr="00F660B0" w:rsidRDefault="004831D6" w:rsidP="004831D6">
      <w:pPr>
        <w:tabs>
          <w:tab w:val="clear" w:pos="567"/>
        </w:tabs>
        <w:spacing w:line="240" w:lineRule="auto"/>
        <w:rPr>
          <w:szCs w:val="22"/>
          <w:lang w:val="lt-LT"/>
        </w:rPr>
      </w:pPr>
      <w:r w:rsidRPr="00F660B0">
        <w:rPr>
          <w:szCs w:val="22"/>
          <w:lang w:val="lt-LT"/>
        </w:rPr>
        <w:t>LT/1/18/4227/001</w:t>
      </w:r>
    </w:p>
    <w:p w14:paraId="5E75D279" w14:textId="77777777" w:rsidR="004831D6" w:rsidRPr="00F660B0" w:rsidRDefault="004831D6" w:rsidP="004831D6">
      <w:pPr>
        <w:tabs>
          <w:tab w:val="clear" w:pos="567"/>
        </w:tabs>
        <w:spacing w:line="240" w:lineRule="auto"/>
        <w:rPr>
          <w:lang w:val="lt-LT"/>
        </w:rPr>
      </w:pPr>
    </w:p>
    <w:p w14:paraId="69184D83" w14:textId="77777777" w:rsidR="004831D6" w:rsidRPr="000A79DC" w:rsidRDefault="004831D6" w:rsidP="004831D6">
      <w:pPr>
        <w:tabs>
          <w:tab w:val="clear" w:pos="567"/>
        </w:tabs>
        <w:spacing w:line="240" w:lineRule="auto"/>
        <w:rPr>
          <w:szCs w:val="24"/>
          <w:lang w:val="lt-LT"/>
        </w:rPr>
      </w:pPr>
    </w:p>
    <w:p w14:paraId="64628775" w14:textId="77777777" w:rsidR="004831D6" w:rsidRPr="000A79DC" w:rsidRDefault="004831D6" w:rsidP="004831D6">
      <w:pPr>
        <w:pStyle w:val="Antrat3"/>
        <w:spacing w:before="0" w:after="0" w:line="240" w:lineRule="auto"/>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t>REGISTRAVIMO / PERREGISTRAVIMO DATA</w:t>
      </w:r>
    </w:p>
    <w:p w14:paraId="32F390C9" w14:textId="77777777" w:rsidR="004831D6" w:rsidRPr="000A79DC" w:rsidRDefault="004831D6" w:rsidP="004831D6">
      <w:pPr>
        <w:tabs>
          <w:tab w:val="clear" w:pos="567"/>
        </w:tabs>
        <w:spacing w:line="240" w:lineRule="auto"/>
        <w:rPr>
          <w:szCs w:val="24"/>
          <w:lang w:val="lt-LT"/>
        </w:rPr>
      </w:pPr>
    </w:p>
    <w:p w14:paraId="45063D78" w14:textId="77777777" w:rsidR="004831D6" w:rsidRDefault="004831D6" w:rsidP="004831D6">
      <w:pPr>
        <w:tabs>
          <w:tab w:val="clear" w:pos="567"/>
        </w:tabs>
        <w:spacing w:line="240" w:lineRule="auto"/>
        <w:rPr>
          <w:szCs w:val="22"/>
          <w:lang w:val="lt-LT"/>
        </w:rPr>
      </w:pPr>
      <w:r w:rsidRPr="000A79DC">
        <w:rPr>
          <w:noProof/>
          <w:szCs w:val="24"/>
          <w:lang w:val="lt-LT"/>
        </w:rPr>
        <w:t>Registravimo data</w:t>
      </w:r>
      <w:r>
        <w:rPr>
          <w:noProof/>
          <w:szCs w:val="24"/>
          <w:lang w:val="lt-LT"/>
        </w:rPr>
        <w:t xml:space="preserve"> 2018 m. gegužės 29 d. </w:t>
      </w:r>
    </w:p>
    <w:p w14:paraId="1B710541" w14:textId="77777777" w:rsidR="004831D6" w:rsidRDefault="004B31DA" w:rsidP="004831D6">
      <w:pPr>
        <w:tabs>
          <w:tab w:val="clear" w:pos="567"/>
        </w:tabs>
        <w:spacing w:line="240" w:lineRule="auto"/>
        <w:rPr>
          <w:szCs w:val="22"/>
          <w:lang w:val="lt-LT"/>
        </w:rPr>
      </w:pPr>
      <w:r>
        <w:rPr>
          <w:szCs w:val="22"/>
          <w:lang w:val="lt-LT"/>
        </w:rPr>
        <w:t>Paskutinio perregistravimo data</w:t>
      </w:r>
      <w:r w:rsidR="000E3C55">
        <w:rPr>
          <w:szCs w:val="22"/>
          <w:lang w:val="lt-LT"/>
        </w:rPr>
        <w:t xml:space="preserve"> 2022 m. lapkričio 8 d.</w:t>
      </w:r>
    </w:p>
    <w:p w14:paraId="59E34E3A" w14:textId="77777777" w:rsidR="004B31DA" w:rsidRPr="00CA1528" w:rsidRDefault="004B31DA" w:rsidP="004831D6">
      <w:pPr>
        <w:tabs>
          <w:tab w:val="clear" w:pos="567"/>
        </w:tabs>
        <w:spacing w:line="240" w:lineRule="auto"/>
        <w:rPr>
          <w:szCs w:val="22"/>
          <w:lang w:val="lt-LT"/>
        </w:rPr>
      </w:pPr>
    </w:p>
    <w:p w14:paraId="003CE915" w14:textId="77777777" w:rsidR="004831D6" w:rsidRPr="00B34FA1" w:rsidRDefault="004831D6" w:rsidP="004831D6">
      <w:pPr>
        <w:tabs>
          <w:tab w:val="clear" w:pos="567"/>
        </w:tabs>
        <w:spacing w:line="240" w:lineRule="auto"/>
        <w:rPr>
          <w:szCs w:val="24"/>
          <w:lang w:val="lt-LT"/>
        </w:rPr>
      </w:pPr>
    </w:p>
    <w:p w14:paraId="3BC66E38"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467F3EE6" w14:textId="77777777" w:rsidR="004831D6" w:rsidRPr="00B34FA1" w:rsidRDefault="004831D6" w:rsidP="004831D6">
      <w:pPr>
        <w:tabs>
          <w:tab w:val="clear" w:pos="567"/>
        </w:tabs>
        <w:spacing w:line="240" w:lineRule="auto"/>
        <w:rPr>
          <w:szCs w:val="24"/>
          <w:lang w:val="lt-LT"/>
        </w:rPr>
      </w:pPr>
    </w:p>
    <w:p w14:paraId="1A9CDCA4" w14:textId="77777777" w:rsidR="004831D6" w:rsidRPr="00CA1528" w:rsidRDefault="000E3C55" w:rsidP="004831D6">
      <w:pPr>
        <w:tabs>
          <w:tab w:val="clear" w:pos="567"/>
        </w:tabs>
        <w:spacing w:line="240" w:lineRule="auto"/>
        <w:rPr>
          <w:szCs w:val="22"/>
          <w:lang w:val="lt-LT"/>
        </w:rPr>
      </w:pPr>
      <w:r>
        <w:rPr>
          <w:szCs w:val="22"/>
          <w:lang w:val="lt-LT"/>
        </w:rPr>
        <w:t>2022 m. lapkričio 8 d.</w:t>
      </w:r>
    </w:p>
    <w:p w14:paraId="0EC94650" w14:textId="77777777" w:rsidR="004831D6" w:rsidRDefault="004831D6" w:rsidP="004831D6">
      <w:pPr>
        <w:tabs>
          <w:tab w:val="clear" w:pos="567"/>
        </w:tabs>
        <w:spacing w:line="240" w:lineRule="auto"/>
        <w:rPr>
          <w:szCs w:val="24"/>
          <w:lang w:val="lt-LT"/>
        </w:rPr>
      </w:pPr>
    </w:p>
    <w:p w14:paraId="5A9B3085" w14:textId="77777777" w:rsidR="000E3C55" w:rsidRPr="00B34FA1" w:rsidRDefault="000E3C55" w:rsidP="004831D6">
      <w:pPr>
        <w:tabs>
          <w:tab w:val="clear" w:pos="567"/>
        </w:tabs>
        <w:spacing w:line="240" w:lineRule="auto"/>
        <w:rPr>
          <w:szCs w:val="24"/>
          <w:lang w:val="lt-LT"/>
        </w:rPr>
      </w:pPr>
    </w:p>
    <w:p w14:paraId="0EA146C5" w14:textId="77777777" w:rsidR="004831D6" w:rsidRPr="00B34FA1" w:rsidRDefault="004831D6" w:rsidP="004831D6">
      <w:pPr>
        <w:pStyle w:val="Antrat3"/>
        <w:spacing w:before="0" w:after="0" w:line="240" w:lineRule="auto"/>
        <w:rPr>
          <w:rFonts w:ascii="Times New Roman" w:hAnsi="Times New Roman"/>
          <w:sz w:val="22"/>
          <w:lang w:val="lt-LT"/>
        </w:rPr>
      </w:pPr>
      <w:r>
        <w:rPr>
          <w:rFonts w:ascii="Times New Roman" w:hAnsi="Times New Roman"/>
          <w:sz w:val="22"/>
          <w:lang w:val="lt-LT"/>
        </w:rPr>
        <w:t>11.</w:t>
      </w:r>
      <w:r>
        <w:rPr>
          <w:rFonts w:ascii="Times New Roman" w:hAnsi="Times New Roman"/>
          <w:sz w:val="22"/>
          <w:lang w:val="lt-LT"/>
        </w:rPr>
        <w:tab/>
        <w:t>DOZIMETRIJA</w:t>
      </w:r>
    </w:p>
    <w:p w14:paraId="5C24AEFC" w14:textId="77777777" w:rsidR="004831D6" w:rsidRPr="00B34FA1" w:rsidRDefault="004831D6" w:rsidP="004831D6">
      <w:pPr>
        <w:tabs>
          <w:tab w:val="clear" w:pos="567"/>
        </w:tabs>
        <w:spacing w:line="240" w:lineRule="auto"/>
        <w:rPr>
          <w:szCs w:val="24"/>
          <w:lang w:val="lt-LT"/>
        </w:rPr>
      </w:pPr>
    </w:p>
    <w:p w14:paraId="0659D4F7" w14:textId="77777777" w:rsidR="004831D6" w:rsidRPr="00CA1528" w:rsidRDefault="004831D6" w:rsidP="004831D6">
      <w:pPr>
        <w:rPr>
          <w:rFonts w:eastAsia="Calibri"/>
          <w:snapToGrid/>
          <w:szCs w:val="22"/>
          <w:lang w:val="lt-LT" w:eastAsia="lt-LT"/>
        </w:rPr>
      </w:pPr>
      <w:r w:rsidRPr="00CA1528">
        <w:rPr>
          <w:rFonts w:eastAsia="Calibri"/>
          <w:snapToGrid/>
          <w:szCs w:val="22"/>
          <w:lang w:val="lt-LT" w:eastAsia="lt-LT"/>
        </w:rPr>
        <w:t>Remiantis toliau pateiktais duomenimis iš 53 ICRP publikacijos ketvirtojo priedo, pacientus veikiančios radiacijos dozės yra :</w:t>
      </w:r>
    </w:p>
    <w:p w14:paraId="3F4BABEC" w14:textId="77777777" w:rsidR="004831D6" w:rsidRDefault="004831D6" w:rsidP="004831D6">
      <w:pPr>
        <w:tabs>
          <w:tab w:val="clear" w:pos="567"/>
        </w:tabs>
        <w:spacing w:line="240" w:lineRule="auto"/>
        <w:rPr>
          <w:szCs w:val="24"/>
          <w:lang w:val="lt-LT"/>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976"/>
        <w:gridCol w:w="1269"/>
        <w:gridCol w:w="1269"/>
        <w:gridCol w:w="1269"/>
        <w:gridCol w:w="1269"/>
        <w:gridCol w:w="1269"/>
      </w:tblGrid>
      <w:tr w:rsidR="004831D6" w:rsidRPr="004B31DA" w14:paraId="64C86245" w14:textId="77777777" w:rsidTr="00FB23F8">
        <w:trPr>
          <w:cantSplit/>
        </w:trPr>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F4C4F" w14:textId="77777777" w:rsidR="004831D6" w:rsidRPr="00CA1528" w:rsidRDefault="004831D6" w:rsidP="00FB23F8">
            <w:pPr>
              <w:keepNext/>
              <w:spacing w:before="120" w:after="120"/>
              <w:outlineLvl w:val="7"/>
              <w:rPr>
                <w:rFonts w:eastAsia="Calibri"/>
                <w:b/>
                <w:szCs w:val="22"/>
                <w:lang w:val="lt-LT"/>
              </w:rPr>
            </w:pPr>
            <w:r w:rsidRPr="00CA1528">
              <w:rPr>
                <w:rFonts w:eastAsia="Calibri"/>
                <w:b/>
                <w:szCs w:val="22"/>
                <w:lang w:val="lt-LT"/>
              </w:rPr>
              <w:t>Organas</w:t>
            </w:r>
          </w:p>
        </w:tc>
        <w:tc>
          <w:tcPr>
            <w:tcW w:w="6345"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EF48CB"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 xml:space="preserve">Absorbuota dozė </w:t>
            </w:r>
            <w:r w:rsidRPr="00EB2ECA">
              <w:rPr>
                <w:rFonts w:eastAsia="Calibri"/>
                <w:b/>
                <w:szCs w:val="22"/>
                <w:lang w:val="lt-LT" w:eastAsia="lt-LT"/>
              </w:rPr>
              <w:t xml:space="preserve">skaičiuojant vienam suvartoto aktyvumo vienetui </w:t>
            </w:r>
            <w:r w:rsidRPr="00CA1528">
              <w:rPr>
                <w:rFonts w:eastAsia="Calibri"/>
                <w:b/>
                <w:szCs w:val="22"/>
                <w:lang w:val="lt-LT"/>
              </w:rPr>
              <w:t>(mGy/MBq)</w:t>
            </w:r>
          </w:p>
        </w:tc>
      </w:tr>
      <w:tr w:rsidR="004831D6" w:rsidRPr="00CA1528" w14:paraId="10352410" w14:textId="77777777" w:rsidTr="00FB23F8">
        <w:trPr>
          <w:cantSplit/>
        </w:trPr>
        <w:tc>
          <w:tcPr>
            <w:tcW w:w="29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6ED8B0" w14:textId="77777777" w:rsidR="004831D6" w:rsidRPr="00CA1528" w:rsidRDefault="004831D6" w:rsidP="00FB23F8">
            <w:pPr>
              <w:spacing w:before="120" w:after="120" w:line="240" w:lineRule="auto"/>
              <w:rPr>
                <w:b/>
                <w:szCs w:val="22"/>
                <w:lang w:val="lt-LT"/>
              </w:rPr>
            </w:pP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57BE029"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Suaugęs žmogus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C534110"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15 metų</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0F3D72F"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10 metų</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592EDC9"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5 metai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0B8E4FA"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1 metai</w:t>
            </w:r>
          </w:p>
        </w:tc>
      </w:tr>
      <w:tr w:rsidR="004831D6" w:rsidRPr="00CA1528" w14:paraId="40D5FD2B"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1B53A19" w14:textId="77777777" w:rsidR="004831D6" w:rsidRPr="00CA1528" w:rsidRDefault="004831D6" w:rsidP="00FB23F8">
            <w:pPr>
              <w:spacing w:line="276" w:lineRule="auto"/>
              <w:rPr>
                <w:rFonts w:eastAsia="Calibri"/>
                <w:szCs w:val="22"/>
                <w:lang w:val="lt-LT"/>
              </w:rPr>
            </w:pPr>
            <w:r w:rsidRPr="00CA1528">
              <w:rPr>
                <w:rFonts w:eastAsia="Calibri"/>
                <w:szCs w:val="22"/>
                <w:lang w:val="lt-LT"/>
              </w:rPr>
              <w:t>Antinksčiai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082CB7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4C37948"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A1080B8"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626F5B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0,059</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FAD27A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0,10</w:t>
            </w:r>
          </w:p>
        </w:tc>
      </w:tr>
      <w:tr w:rsidR="004831D6" w:rsidRPr="00CA1528" w14:paraId="40214216"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C5E1E81" w14:textId="77777777" w:rsidR="004831D6" w:rsidRPr="00CA1528" w:rsidRDefault="004831D6" w:rsidP="00FB23F8">
            <w:pPr>
              <w:spacing w:line="276" w:lineRule="auto"/>
              <w:rPr>
                <w:rFonts w:eastAsia="Calibri"/>
                <w:szCs w:val="22"/>
                <w:lang w:val="lt-LT"/>
              </w:rPr>
            </w:pPr>
            <w:r w:rsidRPr="00CA1528">
              <w:rPr>
                <w:rFonts w:eastAsia="Calibri"/>
                <w:szCs w:val="22"/>
                <w:lang w:val="lt-LT"/>
              </w:rPr>
              <w:t>Šlapimo pūslė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1C52A6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0,059</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3F9A9A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BED867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24B67A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1D554C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0,22</w:t>
            </w:r>
          </w:p>
        </w:tc>
      </w:tr>
      <w:tr w:rsidR="004831D6" w:rsidRPr="00CA1528" w14:paraId="2A5BEDB3"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6F114E4" w14:textId="77777777" w:rsidR="004831D6" w:rsidRPr="00CA1528" w:rsidRDefault="004831D6" w:rsidP="00FB23F8">
            <w:pPr>
              <w:spacing w:line="276" w:lineRule="auto"/>
              <w:rPr>
                <w:rFonts w:eastAsia="Calibri"/>
                <w:szCs w:val="22"/>
                <w:lang w:val="lt-LT"/>
              </w:rPr>
            </w:pPr>
            <w:r w:rsidRPr="00CA1528">
              <w:rPr>
                <w:rFonts w:eastAsia="Calibri"/>
                <w:szCs w:val="22"/>
                <w:lang w:val="lt-LT"/>
              </w:rPr>
              <w:t>Kaulų paviršiai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9BB52E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269681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0CA853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4660A9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9B11AB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0,070</w:t>
            </w:r>
          </w:p>
        </w:tc>
      </w:tr>
      <w:tr w:rsidR="004831D6" w:rsidRPr="00CA1528" w14:paraId="4519897F"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3BABD7A" w14:textId="77777777" w:rsidR="004831D6" w:rsidRPr="00CA1528" w:rsidRDefault="004831D6" w:rsidP="00FB23F8">
            <w:pPr>
              <w:spacing w:line="276" w:lineRule="auto"/>
              <w:rPr>
                <w:rFonts w:eastAsia="Calibri"/>
                <w:szCs w:val="22"/>
                <w:lang w:val="lt-LT"/>
              </w:rPr>
            </w:pPr>
            <w:r w:rsidRPr="00CA1528">
              <w:rPr>
                <w:rFonts w:eastAsia="Calibri"/>
                <w:szCs w:val="22"/>
                <w:lang w:val="lt-LT"/>
              </w:rPr>
              <w:t>Smegenys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E03B5C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0,0087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F627A6C"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FFF723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5CDF19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8BAE61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0,056</w:t>
            </w:r>
          </w:p>
        </w:tc>
      </w:tr>
      <w:tr w:rsidR="004831D6" w:rsidRPr="00CA1528" w14:paraId="51720353"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FBCAD1E" w14:textId="77777777" w:rsidR="004831D6" w:rsidRPr="00CA1528" w:rsidRDefault="004831D6" w:rsidP="00FB23F8">
            <w:pPr>
              <w:spacing w:line="276" w:lineRule="auto"/>
              <w:rPr>
                <w:rFonts w:eastAsia="Calibri"/>
                <w:szCs w:val="22"/>
                <w:lang w:val="lt-LT"/>
              </w:rPr>
            </w:pPr>
            <w:r w:rsidRPr="00CA1528">
              <w:rPr>
                <w:rFonts w:eastAsia="Calibri"/>
                <w:szCs w:val="22"/>
                <w:lang w:val="lt-LT"/>
              </w:rPr>
              <w:t>Krūt</w:t>
            </w:r>
            <w:r>
              <w:rPr>
                <w:rFonts w:eastAsia="Calibri"/>
                <w:szCs w:val="22"/>
                <w:lang w:val="lt-LT"/>
              </w:rPr>
              <w:t>y</w:t>
            </w:r>
            <w:r w:rsidRPr="00CA1528">
              <w:rPr>
                <w:rFonts w:eastAsia="Calibri"/>
                <w:szCs w:val="22"/>
                <w:lang w:val="lt-LT"/>
              </w:rPr>
              <w:t>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44A4BE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0,0090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14E243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DCF7F1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C4C330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24F90C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0,054</w:t>
            </w:r>
          </w:p>
        </w:tc>
      </w:tr>
      <w:tr w:rsidR="004831D6" w:rsidRPr="00CA1528" w14:paraId="5DF932D0"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DF6699C" w14:textId="77777777" w:rsidR="004831D6" w:rsidRPr="00CA1528" w:rsidRDefault="004831D6" w:rsidP="00FB23F8">
            <w:pPr>
              <w:spacing w:line="276" w:lineRule="auto"/>
              <w:rPr>
                <w:rFonts w:eastAsia="Calibri"/>
                <w:szCs w:val="22"/>
                <w:lang w:val="lt-LT"/>
              </w:rPr>
            </w:pPr>
            <w:r w:rsidRPr="00CA1528">
              <w:rPr>
                <w:rFonts w:eastAsia="Calibri"/>
                <w:szCs w:val="22"/>
                <w:lang w:val="lt-LT"/>
              </w:rPr>
              <w:t>Tulžies pūslė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13E531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F05CBB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C6597E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0806F8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A42566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0,10</w:t>
            </w:r>
          </w:p>
        </w:tc>
      </w:tr>
      <w:tr w:rsidR="004831D6" w:rsidRPr="00CA1528" w14:paraId="51235F7B" w14:textId="77777777" w:rsidTr="00FB23F8">
        <w:trPr>
          <w:cantSplit/>
        </w:trPr>
        <w:tc>
          <w:tcPr>
            <w:tcW w:w="2976" w:type="dxa"/>
            <w:tcBorders>
              <w:top w:val="single" w:sz="4" w:space="0" w:color="auto"/>
              <w:left w:val="single" w:sz="4" w:space="0" w:color="auto"/>
              <w:bottom w:val="nil"/>
              <w:right w:val="single" w:sz="4" w:space="0" w:color="auto"/>
            </w:tcBorders>
            <w:shd w:val="clear" w:color="auto" w:fill="auto"/>
            <w:hideMark/>
          </w:tcPr>
          <w:p w14:paraId="3C1F3266" w14:textId="77777777" w:rsidR="004831D6" w:rsidRPr="00CA1528" w:rsidRDefault="004831D6" w:rsidP="00FB23F8">
            <w:pPr>
              <w:rPr>
                <w:rFonts w:eastAsia="Calibri"/>
                <w:szCs w:val="22"/>
                <w:lang w:val="lt-LT"/>
              </w:rPr>
            </w:pPr>
            <w:r w:rsidRPr="00CA1528">
              <w:rPr>
                <w:rFonts w:eastAsia="Calibri"/>
                <w:szCs w:val="22"/>
                <w:lang w:val="lt-LT"/>
              </w:rPr>
              <w:t>Virškinimo traktas</w:t>
            </w:r>
          </w:p>
        </w:tc>
        <w:tc>
          <w:tcPr>
            <w:tcW w:w="1269" w:type="dxa"/>
            <w:tcBorders>
              <w:top w:val="single" w:sz="4" w:space="0" w:color="auto"/>
              <w:left w:val="single" w:sz="4" w:space="0" w:color="auto"/>
              <w:bottom w:val="nil"/>
              <w:right w:val="single" w:sz="4" w:space="0" w:color="auto"/>
            </w:tcBorders>
            <w:shd w:val="clear" w:color="auto" w:fill="auto"/>
          </w:tcPr>
          <w:p w14:paraId="13DD4EEB" w14:textId="77777777" w:rsidR="004831D6" w:rsidRPr="00CA1528" w:rsidRDefault="004831D6" w:rsidP="00FB23F8">
            <w:pPr>
              <w:spacing w:line="276" w:lineRule="auto"/>
              <w:rPr>
                <w:rFonts w:eastAsia="Calibri"/>
                <w:szCs w:val="22"/>
                <w:lang w:val="lt-LT"/>
              </w:rPr>
            </w:pPr>
          </w:p>
        </w:tc>
        <w:tc>
          <w:tcPr>
            <w:tcW w:w="1269" w:type="dxa"/>
            <w:tcBorders>
              <w:top w:val="single" w:sz="4" w:space="0" w:color="auto"/>
              <w:left w:val="single" w:sz="4" w:space="0" w:color="auto"/>
              <w:bottom w:val="nil"/>
              <w:right w:val="single" w:sz="4" w:space="0" w:color="auto"/>
            </w:tcBorders>
            <w:shd w:val="clear" w:color="auto" w:fill="auto"/>
          </w:tcPr>
          <w:p w14:paraId="2C295B5F" w14:textId="77777777" w:rsidR="004831D6" w:rsidRPr="00CA1528" w:rsidRDefault="004831D6" w:rsidP="00FB23F8">
            <w:pPr>
              <w:spacing w:line="276" w:lineRule="auto"/>
              <w:rPr>
                <w:rFonts w:eastAsia="Calibri"/>
                <w:szCs w:val="22"/>
                <w:lang w:val="lt-LT"/>
              </w:rPr>
            </w:pPr>
          </w:p>
        </w:tc>
        <w:tc>
          <w:tcPr>
            <w:tcW w:w="1269" w:type="dxa"/>
            <w:tcBorders>
              <w:top w:val="single" w:sz="4" w:space="0" w:color="auto"/>
              <w:left w:val="single" w:sz="4" w:space="0" w:color="auto"/>
              <w:bottom w:val="nil"/>
              <w:right w:val="single" w:sz="4" w:space="0" w:color="auto"/>
            </w:tcBorders>
            <w:shd w:val="clear" w:color="auto" w:fill="auto"/>
          </w:tcPr>
          <w:p w14:paraId="49A328B9" w14:textId="77777777" w:rsidR="004831D6" w:rsidRPr="00CA1528" w:rsidRDefault="004831D6" w:rsidP="00FB23F8">
            <w:pPr>
              <w:spacing w:line="276" w:lineRule="auto"/>
              <w:rPr>
                <w:rFonts w:eastAsia="Calibri"/>
                <w:szCs w:val="22"/>
                <w:lang w:val="lt-LT"/>
              </w:rPr>
            </w:pPr>
          </w:p>
        </w:tc>
        <w:tc>
          <w:tcPr>
            <w:tcW w:w="1269" w:type="dxa"/>
            <w:tcBorders>
              <w:top w:val="single" w:sz="4" w:space="0" w:color="auto"/>
              <w:left w:val="single" w:sz="4" w:space="0" w:color="auto"/>
              <w:bottom w:val="nil"/>
              <w:right w:val="single" w:sz="4" w:space="0" w:color="auto"/>
            </w:tcBorders>
            <w:shd w:val="clear" w:color="auto" w:fill="auto"/>
          </w:tcPr>
          <w:p w14:paraId="135E198D" w14:textId="77777777" w:rsidR="004831D6" w:rsidRPr="00CA1528" w:rsidRDefault="004831D6" w:rsidP="00FB23F8">
            <w:pPr>
              <w:spacing w:line="276" w:lineRule="auto"/>
              <w:rPr>
                <w:rFonts w:eastAsia="Calibri"/>
                <w:szCs w:val="22"/>
                <w:lang w:val="lt-LT"/>
              </w:rPr>
            </w:pPr>
          </w:p>
        </w:tc>
        <w:tc>
          <w:tcPr>
            <w:tcW w:w="1269" w:type="dxa"/>
            <w:tcBorders>
              <w:top w:val="single" w:sz="4" w:space="0" w:color="auto"/>
              <w:left w:val="single" w:sz="4" w:space="0" w:color="auto"/>
              <w:bottom w:val="nil"/>
              <w:right w:val="single" w:sz="4" w:space="0" w:color="auto"/>
            </w:tcBorders>
            <w:shd w:val="clear" w:color="auto" w:fill="auto"/>
          </w:tcPr>
          <w:p w14:paraId="1C06EF9F" w14:textId="77777777" w:rsidR="004831D6" w:rsidRPr="00CA1528" w:rsidRDefault="004831D6" w:rsidP="00FB23F8">
            <w:pPr>
              <w:spacing w:line="276" w:lineRule="auto"/>
              <w:rPr>
                <w:rFonts w:eastAsia="Calibri"/>
                <w:szCs w:val="22"/>
                <w:lang w:val="lt-LT"/>
              </w:rPr>
            </w:pPr>
          </w:p>
        </w:tc>
      </w:tr>
      <w:tr w:rsidR="004831D6" w:rsidRPr="00CA1528" w14:paraId="5478B007" w14:textId="77777777" w:rsidTr="00FB23F8">
        <w:trPr>
          <w:cantSplit/>
        </w:trPr>
        <w:tc>
          <w:tcPr>
            <w:tcW w:w="2976" w:type="dxa"/>
            <w:tcBorders>
              <w:top w:val="nil"/>
              <w:left w:val="single" w:sz="4" w:space="0" w:color="auto"/>
              <w:bottom w:val="nil"/>
              <w:right w:val="single" w:sz="4" w:space="0" w:color="auto"/>
            </w:tcBorders>
            <w:shd w:val="clear" w:color="auto" w:fill="auto"/>
          </w:tcPr>
          <w:p w14:paraId="5512DEC7" w14:textId="77777777" w:rsidR="004831D6" w:rsidRPr="00CA1528" w:rsidRDefault="004831D6" w:rsidP="00FB23F8">
            <w:pPr>
              <w:numPr>
                <w:ilvl w:val="0"/>
                <w:numId w:val="8"/>
              </w:numPr>
              <w:spacing w:line="276" w:lineRule="auto"/>
              <w:contextualSpacing/>
              <w:rPr>
                <w:rFonts w:eastAsia="Calibri"/>
                <w:szCs w:val="22"/>
                <w:lang w:val="lt-LT"/>
              </w:rPr>
            </w:pPr>
            <w:r w:rsidRPr="00CA1528">
              <w:rPr>
                <w:rFonts w:eastAsia="Calibri"/>
                <w:szCs w:val="22"/>
                <w:lang w:val="lt-LT"/>
              </w:rPr>
              <w:t>Skrandis</w:t>
            </w:r>
          </w:p>
        </w:tc>
        <w:tc>
          <w:tcPr>
            <w:tcW w:w="1269" w:type="dxa"/>
            <w:tcBorders>
              <w:top w:val="nil"/>
              <w:left w:val="single" w:sz="4" w:space="0" w:color="auto"/>
              <w:bottom w:val="nil"/>
              <w:right w:val="single" w:sz="4" w:space="0" w:color="auto"/>
            </w:tcBorders>
            <w:shd w:val="clear" w:color="auto" w:fill="auto"/>
          </w:tcPr>
          <w:p w14:paraId="4FF9641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0,013</w:t>
            </w:r>
          </w:p>
        </w:tc>
        <w:tc>
          <w:tcPr>
            <w:tcW w:w="1269" w:type="dxa"/>
            <w:tcBorders>
              <w:top w:val="nil"/>
              <w:left w:val="single" w:sz="4" w:space="0" w:color="auto"/>
              <w:bottom w:val="nil"/>
              <w:right w:val="single" w:sz="4" w:space="0" w:color="auto"/>
            </w:tcBorders>
            <w:shd w:val="clear" w:color="auto" w:fill="auto"/>
          </w:tcPr>
          <w:p w14:paraId="2D8294F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0,016</w:t>
            </w:r>
          </w:p>
        </w:tc>
        <w:tc>
          <w:tcPr>
            <w:tcW w:w="1269" w:type="dxa"/>
            <w:tcBorders>
              <w:top w:val="nil"/>
              <w:left w:val="single" w:sz="4" w:space="0" w:color="auto"/>
              <w:bottom w:val="nil"/>
              <w:right w:val="single" w:sz="4" w:space="0" w:color="auto"/>
            </w:tcBorders>
            <w:shd w:val="clear" w:color="auto" w:fill="auto"/>
          </w:tcPr>
          <w:p w14:paraId="059A695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0,025</w:t>
            </w:r>
          </w:p>
        </w:tc>
        <w:tc>
          <w:tcPr>
            <w:tcW w:w="1269" w:type="dxa"/>
            <w:tcBorders>
              <w:top w:val="nil"/>
              <w:left w:val="single" w:sz="4" w:space="0" w:color="auto"/>
              <w:bottom w:val="nil"/>
              <w:right w:val="single" w:sz="4" w:space="0" w:color="auto"/>
            </w:tcBorders>
            <w:shd w:val="clear" w:color="auto" w:fill="auto"/>
          </w:tcPr>
          <w:p w14:paraId="0FC796E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0,040</w:t>
            </w:r>
          </w:p>
        </w:tc>
        <w:tc>
          <w:tcPr>
            <w:tcW w:w="1269" w:type="dxa"/>
            <w:tcBorders>
              <w:top w:val="nil"/>
              <w:left w:val="single" w:sz="4" w:space="0" w:color="auto"/>
              <w:bottom w:val="nil"/>
              <w:right w:val="single" w:sz="4" w:space="0" w:color="auto"/>
            </w:tcBorders>
            <w:shd w:val="clear" w:color="auto" w:fill="auto"/>
          </w:tcPr>
          <w:p w14:paraId="76F5F30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0,076</w:t>
            </w:r>
          </w:p>
        </w:tc>
      </w:tr>
      <w:tr w:rsidR="004831D6" w:rsidRPr="00CA1528" w14:paraId="7C9A9066" w14:textId="77777777" w:rsidTr="00FB23F8">
        <w:trPr>
          <w:cantSplit/>
        </w:trPr>
        <w:tc>
          <w:tcPr>
            <w:tcW w:w="2976" w:type="dxa"/>
            <w:tcBorders>
              <w:top w:val="nil"/>
              <w:left w:val="single" w:sz="4" w:space="0" w:color="auto"/>
              <w:bottom w:val="nil"/>
              <w:right w:val="single" w:sz="4" w:space="0" w:color="auto"/>
            </w:tcBorders>
            <w:shd w:val="clear" w:color="auto" w:fill="auto"/>
            <w:hideMark/>
          </w:tcPr>
          <w:p w14:paraId="3505D2C9" w14:textId="77777777" w:rsidR="004831D6" w:rsidRPr="00CA1528" w:rsidRDefault="004831D6" w:rsidP="00FB23F8">
            <w:pPr>
              <w:numPr>
                <w:ilvl w:val="0"/>
                <w:numId w:val="8"/>
              </w:numPr>
              <w:spacing w:line="276" w:lineRule="auto"/>
              <w:contextualSpacing/>
              <w:rPr>
                <w:rFonts w:eastAsia="Calibri"/>
                <w:szCs w:val="22"/>
                <w:lang w:val="lt-LT"/>
              </w:rPr>
            </w:pPr>
            <w:r w:rsidRPr="00CA1528">
              <w:rPr>
                <w:rFonts w:eastAsia="Calibri"/>
                <w:szCs w:val="22"/>
                <w:lang w:val="lt-LT"/>
              </w:rPr>
              <w:t>Plon</w:t>
            </w:r>
            <w:r>
              <w:rPr>
                <w:rFonts w:eastAsia="Calibri"/>
                <w:szCs w:val="22"/>
                <w:lang w:val="lt-LT"/>
              </w:rPr>
              <w:t xml:space="preserve">oji </w:t>
            </w:r>
            <w:r w:rsidRPr="00CA1528">
              <w:rPr>
                <w:rFonts w:eastAsia="Calibri"/>
                <w:szCs w:val="22"/>
                <w:lang w:val="lt-LT"/>
              </w:rPr>
              <w:t>žarn</w:t>
            </w:r>
            <w:r>
              <w:rPr>
                <w:rFonts w:eastAsia="Calibri"/>
                <w:szCs w:val="22"/>
                <w:lang w:val="lt-LT"/>
              </w:rPr>
              <w:t>a</w:t>
            </w:r>
          </w:p>
        </w:tc>
        <w:tc>
          <w:tcPr>
            <w:tcW w:w="1269" w:type="dxa"/>
            <w:tcBorders>
              <w:top w:val="nil"/>
              <w:left w:val="single" w:sz="4" w:space="0" w:color="auto"/>
              <w:bottom w:val="nil"/>
              <w:right w:val="single" w:sz="4" w:space="0" w:color="auto"/>
            </w:tcBorders>
            <w:shd w:val="clear" w:color="auto" w:fill="auto"/>
            <w:hideMark/>
          </w:tcPr>
          <w:p w14:paraId="3B74457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0,013</w:t>
            </w:r>
          </w:p>
        </w:tc>
        <w:tc>
          <w:tcPr>
            <w:tcW w:w="1269" w:type="dxa"/>
            <w:tcBorders>
              <w:top w:val="nil"/>
              <w:left w:val="single" w:sz="4" w:space="0" w:color="auto"/>
              <w:bottom w:val="nil"/>
              <w:right w:val="single" w:sz="4" w:space="0" w:color="auto"/>
            </w:tcBorders>
            <w:shd w:val="clear" w:color="auto" w:fill="auto"/>
            <w:hideMark/>
          </w:tcPr>
          <w:p w14:paraId="769A5F1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0,017</w:t>
            </w:r>
          </w:p>
        </w:tc>
        <w:tc>
          <w:tcPr>
            <w:tcW w:w="1269" w:type="dxa"/>
            <w:tcBorders>
              <w:top w:val="nil"/>
              <w:left w:val="single" w:sz="4" w:space="0" w:color="auto"/>
              <w:bottom w:val="nil"/>
              <w:right w:val="single" w:sz="4" w:space="0" w:color="auto"/>
            </w:tcBorders>
            <w:shd w:val="clear" w:color="auto" w:fill="auto"/>
            <w:hideMark/>
          </w:tcPr>
          <w:p w14:paraId="1B3DF1C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0,027</w:t>
            </w:r>
          </w:p>
        </w:tc>
        <w:tc>
          <w:tcPr>
            <w:tcW w:w="1269" w:type="dxa"/>
            <w:tcBorders>
              <w:top w:val="nil"/>
              <w:left w:val="single" w:sz="4" w:space="0" w:color="auto"/>
              <w:bottom w:val="nil"/>
              <w:right w:val="single" w:sz="4" w:space="0" w:color="auto"/>
            </w:tcBorders>
            <w:shd w:val="clear" w:color="auto" w:fill="auto"/>
            <w:hideMark/>
          </w:tcPr>
          <w:p w14:paraId="327160F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0,042</w:t>
            </w:r>
          </w:p>
        </w:tc>
        <w:tc>
          <w:tcPr>
            <w:tcW w:w="1269" w:type="dxa"/>
            <w:tcBorders>
              <w:top w:val="nil"/>
              <w:left w:val="single" w:sz="4" w:space="0" w:color="auto"/>
              <w:bottom w:val="nil"/>
              <w:right w:val="single" w:sz="4" w:space="0" w:color="auto"/>
            </w:tcBorders>
            <w:shd w:val="clear" w:color="auto" w:fill="auto"/>
            <w:hideMark/>
          </w:tcPr>
          <w:p w14:paraId="42A2DA3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0,077</w:t>
            </w:r>
          </w:p>
        </w:tc>
      </w:tr>
      <w:tr w:rsidR="004831D6" w:rsidRPr="00CA1528" w14:paraId="6E0E5745" w14:textId="77777777" w:rsidTr="00FB23F8">
        <w:trPr>
          <w:cantSplit/>
        </w:trPr>
        <w:tc>
          <w:tcPr>
            <w:tcW w:w="2976" w:type="dxa"/>
            <w:tcBorders>
              <w:top w:val="nil"/>
              <w:left w:val="single" w:sz="4" w:space="0" w:color="auto"/>
              <w:bottom w:val="nil"/>
              <w:right w:val="single" w:sz="4" w:space="0" w:color="auto"/>
            </w:tcBorders>
            <w:shd w:val="clear" w:color="auto" w:fill="auto"/>
            <w:hideMark/>
          </w:tcPr>
          <w:p w14:paraId="50A29523" w14:textId="77777777" w:rsidR="004831D6" w:rsidRPr="00CA1528" w:rsidRDefault="004831D6" w:rsidP="00FB23F8">
            <w:pPr>
              <w:ind w:left="284"/>
              <w:rPr>
                <w:rFonts w:eastAsia="Calibri"/>
                <w:szCs w:val="22"/>
                <w:lang w:val="lt-LT"/>
              </w:rPr>
            </w:pPr>
            <w:r w:rsidRPr="00CA1528">
              <w:rPr>
                <w:rFonts w:eastAsia="Calibri"/>
                <w:szCs w:val="22"/>
                <w:lang w:val="lt-LT"/>
              </w:rPr>
              <w:t>Gaubtinė žarna</w:t>
            </w:r>
          </w:p>
        </w:tc>
        <w:tc>
          <w:tcPr>
            <w:tcW w:w="1269" w:type="dxa"/>
            <w:tcBorders>
              <w:top w:val="nil"/>
              <w:left w:val="single" w:sz="4" w:space="0" w:color="auto"/>
              <w:bottom w:val="nil"/>
              <w:right w:val="single" w:sz="4" w:space="0" w:color="auto"/>
            </w:tcBorders>
            <w:shd w:val="clear" w:color="auto" w:fill="auto"/>
            <w:hideMark/>
          </w:tcPr>
          <w:p w14:paraId="084031C4" w14:textId="77777777" w:rsidR="004831D6" w:rsidRPr="00CA1528" w:rsidRDefault="004831D6" w:rsidP="00FB23F8">
            <w:pPr>
              <w:rPr>
                <w:rFonts w:eastAsia="Calibri"/>
                <w:szCs w:val="22"/>
                <w:lang w:val="lt-LT"/>
              </w:rPr>
            </w:pPr>
            <w:r w:rsidRPr="00CA1528">
              <w:rPr>
                <w:rFonts w:eastAsia="Calibri"/>
                <w:szCs w:val="22"/>
                <w:lang w:val="lt-LT"/>
              </w:rPr>
              <w:t>0,013</w:t>
            </w:r>
          </w:p>
        </w:tc>
        <w:tc>
          <w:tcPr>
            <w:tcW w:w="1269" w:type="dxa"/>
            <w:tcBorders>
              <w:top w:val="nil"/>
              <w:left w:val="single" w:sz="4" w:space="0" w:color="auto"/>
              <w:bottom w:val="nil"/>
              <w:right w:val="single" w:sz="4" w:space="0" w:color="auto"/>
            </w:tcBorders>
            <w:shd w:val="clear" w:color="auto" w:fill="auto"/>
            <w:hideMark/>
          </w:tcPr>
          <w:p w14:paraId="21C1DBB6" w14:textId="77777777" w:rsidR="004831D6" w:rsidRPr="00CA1528" w:rsidRDefault="004831D6" w:rsidP="00FB23F8">
            <w:pPr>
              <w:rPr>
                <w:rFonts w:eastAsia="Calibri"/>
                <w:szCs w:val="22"/>
                <w:lang w:val="lt-LT"/>
              </w:rPr>
            </w:pPr>
            <w:r w:rsidRPr="00CA1528">
              <w:rPr>
                <w:rFonts w:eastAsia="Calibri"/>
                <w:szCs w:val="22"/>
                <w:lang w:val="lt-LT"/>
              </w:rPr>
              <w:t>0,016</w:t>
            </w:r>
          </w:p>
        </w:tc>
        <w:tc>
          <w:tcPr>
            <w:tcW w:w="1269" w:type="dxa"/>
            <w:tcBorders>
              <w:top w:val="nil"/>
              <w:left w:val="single" w:sz="4" w:space="0" w:color="auto"/>
              <w:bottom w:val="nil"/>
              <w:right w:val="single" w:sz="4" w:space="0" w:color="auto"/>
            </w:tcBorders>
            <w:shd w:val="clear" w:color="auto" w:fill="auto"/>
            <w:hideMark/>
          </w:tcPr>
          <w:p w14:paraId="25168EBD" w14:textId="77777777" w:rsidR="004831D6" w:rsidRPr="00CA1528" w:rsidRDefault="004831D6" w:rsidP="00FB23F8">
            <w:pPr>
              <w:rPr>
                <w:rFonts w:eastAsia="Calibri"/>
                <w:szCs w:val="22"/>
                <w:lang w:val="lt-LT"/>
              </w:rPr>
            </w:pPr>
            <w:r w:rsidRPr="00CA1528">
              <w:rPr>
                <w:rFonts w:eastAsia="Calibri"/>
                <w:szCs w:val="22"/>
                <w:lang w:val="lt-LT"/>
              </w:rPr>
              <w:t>0,026</w:t>
            </w:r>
          </w:p>
        </w:tc>
        <w:tc>
          <w:tcPr>
            <w:tcW w:w="1269" w:type="dxa"/>
            <w:tcBorders>
              <w:top w:val="nil"/>
              <w:left w:val="single" w:sz="4" w:space="0" w:color="auto"/>
              <w:bottom w:val="nil"/>
              <w:right w:val="single" w:sz="4" w:space="0" w:color="auto"/>
            </w:tcBorders>
            <w:shd w:val="clear" w:color="auto" w:fill="auto"/>
            <w:hideMark/>
          </w:tcPr>
          <w:p w14:paraId="6D6EB649" w14:textId="77777777" w:rsidR="004831D6" w:rsidRPr="00CA1528" w:rsidRDefault="004831D6" w:rsidP="00FB23F8">
            <w:pPr>
              <w:rPr>
                <w:rFonts w:eastAsia="Calibri"/>
                <w:szCs w:val="22"/>
                <w:lang w:val="lt-LT"/>
              </w:rPr>
            </w:pPr>
            <w:r w:rsidRPr="00CA1528">
              <w:rPr>
                <w:rFonts w:eastAsia="Calibri"/>
                <w:szCs w:val="22"/>
                <w:lang w:val="lt-LT"/>
              </w:rPr>
              <w:t>0,040</w:t>
            </w:r>
          </w:p>
        </w:tc>
        <w:tc>
          <w:tcPr>
            <w:tcW w:w="1269" w:type="dxa"/>
            <w:tcBorders>
              <w:top w:val="nil"/>
              <w:left w:val="single" w:sz="4" w:space="0" w:color="auto"/>
              <w:bottom w:val="nil"/>
              <w:right w:val="single" w:sz="4" w:space="0" w:color="auto"/>
            </w:tcBorders>
            <w:shd w:val="clear" w:color="auto" w:fill="auto"/>
            <w:hideMark/>
          </w:tcPr>
          <w:p w14:paraId="4B53EF40" w14:textId="77777777" w:rsidR="004831D6" w:rsidRPr="00CA1528" w:rsidRDefault="004831D6" w:rsidP="00FB23F8">
            <w:pPr>
              <w:rPr>
                <w:rFonts w:eastAsia="Calibri"/>
                <w:szCs w:val="22"/>
                <w:lang w:val="lt-LT"/>
              </w:rPr>
            </w:pPr>
            <w:r w:rsidRPr="00CA1528">
              <w:rPr>
                <w:rFonts w:eastAsia="Calibri"/>
                <w:szCs w:val="22"/>
                <w:lang w:val="lt-LT"/>
              </w:rPr>
              <w:t>0,072</w:t>
            </w:r>
          </w:p>
        </w:tc>
      </w:tr>
      <w:tr w:rsidR="004831D6" w:rsidRPr="00CA1528" w14:paraId="23184E6C" w14:textId="77777777" w:rsidTr="00FB23F8">
        <w:trPr>
          <w:cantSplit/>
        </w:trPr>
        <w:tc>
          <w:tcPr>
            <w:tcW w:w="2976" w:type="dxa"/>
            <w:tcBorders>
              <w:top w:val="nil"/>
              <w:left w:val="single" w:sz="4" w:space="0" w:color="auto"/>
              <w:bottom w:val="nil"/>
              <w:right w:val="single" w:sz="4" w:space="0" w:color="auto"/>
            </w:tcBorders>
            <w:shd w:val="clear" w:color="auto" w:fill="auto"/>
          </w:tcPr>
          <w:p w14:paraId="3736D6EC" w14:textId="77777777" w:rsidR="004831D6" w:rsidRPr="00CA1528" w:rsidRDefault="004831D6" w:rsidP="00FB23F8">
            <w:pPr>
              <w:spacing w:line="276" w:lineRule="auto"/>
              <w:ind w:left="567" w:hanging="283"/>
              <w:rPr>
                <w:rFonts w:eastAsia="Calibri"/>
                <w:szCs w:val="22"/>
                <w:lang w:val="lt-LT"/>
              </w:rPr>
            </w:pPr>
            <w:r w:rsidRPr="00CA1528">
              <w:rPr>
                <w:rFonts w:eastAsia="Calibri"/>
                <w:szCs w:val="22"/>
                <w:lang w:val="lt-LT"/>
              </w:rPr>
              <w:t>- Viršutinė stor</w:t>
            </w:r>
            <w:r>
              <w:rPr>
                <w:rFonts w:eastAsia="Calibri"/>
                <w:szCs w:val="22"/>
                <w:lang w:val="lt-LT"/>
              </w:rPr>
              <w:t>osios žarnos dalis</w:t>
            </w:r>
          </w:p>
        </w:tc>
        <w:tc>
          <w:tcPr>
            <w:tcW w:w="1269" w:type="dxa"/>
            <w:tcBorders>
              <w:top w:val="nil"/>
              <w:left w:val="single" w:sz="4" w:space="0" w:color="auto"/>
              <w:bottom w:val="nil"/>
              <w:right w:val="single" w:sz="4" w:space="0" w:color="auto"/>
            </w:tcBorders>
            <w:shd w:val="clear" w:color="auto" w:fill="auto"/>
          </w:tcPr>
          <w:p w14:paraId="4DDFE21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0,014</w:t>
            </w:r>
          </w:p>
        </w:tc>
        <w:tc>
          <w:tcPr>
            <w:tcW w:w="1269" w:type="dxa"/>
            <w:tcBorders>
              <w:top w:val="nil"/>
              <w:left w:val="single" w:sz="4" w:space="0" w:color="auto"/>
              <w:bottom w:val="nil"/>
              <w:right w:val="single" w:sz="4" w:space="0" w:color="auto"/>
            </w:tcBorders>
            <w:shd w:val="clear" w:color="auto" w:fill="auto"/>
          </w:tcPr>
          <w:p w14:paraId="20F17BB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0,017</w:t>
            </w:r>
          </w:p>
        </w:tc>
        <w:tc>
          <w:tcPr>
            <w:tcW w:w="1269" w:type="dxa"/>
            <w:tcBorders>
              <w:top w:val="nil"/>
              <w:left w:val="single" w:sz="4" w:space="0" w:color="auto"/>
              <w:bottom w:val="nil"/>
              <w:right w:val="single" w:sz="4" w:space="0" w:color="auto"/>
            </w:tcBorders>
            <w:shd w:val="clear" w:color="auto" w:fill="auto"/>
          </w:tcPr>
          <w:p w14:paraId="6B2358B8"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0,027</w:t>
            </w:r>
          </w:p>
        </w:tc>
        <w:tc>
          <w:tcPr>
            <w:tcW w:w="1269" w:type="dxa"/>
            <w:tcBorders>
              <w:top w:val="nil"/>
              <w:left w:val="single" w:sz="4" w:space="0" w:color="auto"/>
              <w:bottom w:val="nil"/>
              <w:right w:val="single" w:sz="4" w:space="0" w:color="auto"/>
            </w:tcBorders>
            <w:shd w:val="clear" w:color="auto" w:fill="auto"/>
          </w:tcPr>
          <w:p w14:paraId="460F6AC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0,043</w:t>
            </w:r>
          </w:p>
        </w:tc>
        <w:tc>
          <w:tcPr>
            <w:tcW w:w="1269" w:type="dxa"/>
            <w:tcBorders>
              <w:top w:val="nil"/>
              <w:left w:val="single" w:sz="4" w:space="0" w:color="auto"/>
              <w:bottom w:val="nil"/>
              <w:right w:val="single" w:sz="4" w:space="0" w:color="auto"/>
            </w:tcBorders>
            <w:shd w:val="clear" w:color="auto" w:fill="auto"/>
          </w:tcPr>
          <w:p w14:paraId="587F34C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0,078</w:t>
            </w:r>
          </w:p>
        </w:tc>
      </w:tr>
      <w:tr w:rsidR="004831D6" w:rsidRPr="00CA1528" w14:paraId="310768EA" w14:textId="77777777" w:rsidTr="00FB23F8">
        <w:trPr>
          <w:cantSplit/>
        </w:trPr>
        <w:tc>
          <w:tcPr>
            <w:tcW w:w="2976" w:type="dxa"/>
            <w:tcBorders>
              <w:top w:val="nil"/>
              <w:left w:val="single" w:sz="4" w:space="0" w:color="auto"/>
              <w:bottom w:val="single" w:sz="4" w:space="0" w:color="auto"/>
              <w:right w:val="single" w:sz="4" w:space="0" w:color="auto"/>
            </w:tcBorders>
            <w:shd w:val="clear" w:color="auto" w:fill="auto"/>
          </w:tcPr>
          <w:p w14:paraId="76854B70" w14:textId="77777777" w:rsidR="004831D6" w:rsidRPr="00CA1528" w:rsidRDefault="004831D6" w:rsidP="00FB23F8">
            <w:pPr>
              <w:spacing w:line="276" w:lineRule="auto"/>
              <w:ind w:left="567" w:hanging="283"/>
              <w:rPr>
                <w:rFonts w:eastAsia="Calibri"/>
                <w:szCs w:val="22"/>
                <w:lang w:val="lt-LT"/>
              </w:rPr>
            </w:pPr>
            <w:r w:rsidRPr="00CA1528">
              <w:rPr>
                <w:rFonts w:eastAsia="Calibri"/>
                <w:szCs w:val="22"/>
                <w:lang w:val="lt-LT"/>
              </w:rPr>
              <w:t xml:space="preserve">- Apatinė </w:t>
            </w:r>
            <w:r>
              <w:rPr>
                <w:rFonts w:eastAsia="Calibri"/>
                <w:szCs w:val="22"/>
                <w:lang w:val="lt-LT"/>
              </w:rPr>
              <w:t>storosios žarnos dalis</w:t>
            </w:r>
          </w:p>
        </w:tc>
        <w:tc>
          <w:tcPr>
            <w:tcW w:w="1269" w:type="dxa"/>
            <w:tcBorders>
              <w:top w:val="nil"/>
              <w:left w:val="single" w:sz="4" w:space="0" w:color="auto"/>
              <w:bottom w:val="single" w:sz="4" w:space="0" w:color="auto"/>
              <w:right w:val="single" w:sz="4" w:space="0" w:color="auto"/>
            </w:tcBorders>
            <w:shd w:val="clear" w:color="auto" w:fill="auto"/>
          </w:tcPr>
          <w:p w14:paraId="72AC0F7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0,012</w:t>
            </w:r>
          </w:p>
        </w:tc>
        <w:tc>
          <w:tcPr>
            <w:tcW w:w="1269" w:type="dxa"/>
            <w:tcBorders>
              <w:top w:val="nil"/>
              <w:left w:val="single" w:sz="4" w:space="0" w:color="auto"/>
              <w:bottom w:val="single" w:sz="4" w:space="0" w:color="auto"/>
              <w:right w:val="single" w:sz="4" w:space="0" w:color="auto"/>
            </w:tcBorders>
            <w:shd w:val="clear" w:color="auto" w:fill="auto"/>
          </w:tcPr>
          <w:p w14:paraId="4DD9DA7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0,015</w:t>
            </w:r>
          </w:p>
        </w:tc>
        <w:tc>
          <w:tcPr>
            <w:tcW w:w="1269" w:type="dxa"/>
            <w:tcBorders>
              <w:top w:val="nil"/>
              <w:left w:val="single" w:sz="4" w:space="0" w:color="auto"/>
              <w:bottom w:val="single" w:sz="4" w:space="0" w:color="auto"/>
              <w:right w:val="single" w:sz="4" w:space="0" w:color="auto"/>
            </w:tcBorders>
            <w:shd w:val="clear" w:color="auto" w:fill="auto"/>
          </w:tcPr>
          <w:p w14:paraId="399DD9EC"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0,024</w:t>
            </w:r>
          </w:p>
        </w:tc>
        <w:tc>
          <w:tcPr>
            <w:tcW w:w="1269" w:type="dxa"/>
            <w:tcBorders>
              <w:top w:val="nil"/>
              <w:left w:val="single" w:sz="4" w:space="0" w:color="auto"/>
              <w:bottom w:val="single" w:sz="4" w:space="0" w:color="auto"/>
              <w:right w:val="single" w:sz="4" w:space="0" w:color="auto"/>
            </w:tcBorders>
            <w:shd w:val="clear" w:color="auto" w:fill="auto"/>
          </w:tcPr>
          <w:p w14:paraId="77BE0766"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0,037</w:t>
            </w:r>
          </w:p>
        </w:tc>
        <w:tc>
          <w:tcPr>
            <w:tcW w:w="1269" w:type="dxa"/>
            <w:tcBorders>
              <w:top w:val="nil"/>
              <w:left w:val="single" w:sz="4" w:space="0" w:color="auto"/>
              <w:bottom w:val="single" w:sz="4" w:space="0" w:color="auto"/>
              <w:right w:val="single" w:sz="4" w:space="0" w:color="auto"/>
            </w:tcBorders>
            <w:shd w:val="clear" w:color="auto" w:fill="auto"/>
          </w:tcPr>
          <w:p w14:paraId="502EDDF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0,064</w:t>
            </w:r>
          </w:p>
        </w:tc>
      </w:tr>
      <w:tr w:rsidR="004831D6" w:rsidRPr="00CA1528" w14:paraId="51C45092"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450945B" w14:textId="77777777" w:rsidR="004831D6" w:rsidRPr="00CA1528" w:rsidRDefault="004831D6" w:rsidP="00FB23F8">
            <w:pPr>
              <w:spacing w:line="276" w:lineRule="auto"/>
              <w:rPr>
                <w:rFonts w:eastAsia="Calibri"/>
                <w:szCs w:val="22"/>
                <w:lang w:val="lt-LT"/>
              </w:rPr>
            </w:pPr>
            <w:r w:rsidRPr="00CA1528">
              <w:rPr>
                <w:rFonts w:eastAsia="Calibri"/>
                <w:szCs w:val="22"/>
                <w:lang w:val="lt-LT"/>
              </w:rPr>
              <w:t>Širdis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258152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82FD4C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E01BF5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41539A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D5284F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0,11</w:t>
            </w:r>
          </w:p>
        </w:tc>
      </w:tr>
      <w:tr w:rsidR="004831D6" w:rsidRPr="00CA1528" w14:paraId="27C2AD3F"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353E480" w14:textId="77777777" w:rsidR="004831D6" w:rsidRPr="00CA1528" w:rsidRDefault="004831D6" w:rsidP="00FB23F8">
            <w:pPr>
              <w:spacing w:line="276" w:lineRule="auto"/>
              <w:rPr>
                <w:rFonts w:eastAsia="Calibri"/>
                <w:szCs w:val="22"/>
                <w:lang w:val="lt-LT"/>
              </w:rPr>
            </w:pPr>
            <w:r w:rsidRPr="00CA1528">
              <w:rPr>
                <w:rFonts w:eastAsia="Calibri"/>
                <w:szCs w:val="22"/>
                <w:lang w:val="lt-LT"/>
              </w:rPr>
              <w:lastRenderedPageBreak/>
              <w:t>Inkstai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471FF2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0,097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4576B2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8B61F6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DE00F7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0,24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7BDCF3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0,43</w:t>
            </w:r>
          </w:p>
        </w:tc>
      </w:tr>
      <w:tr w:rsidR="004831D6" w:rsidRPr="00CA1528" w14:paraId="5B884415"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27D1BEE" w14:textId="77777777" w:rsidR="004831D6" w:rsidRPr="00CA1528" w:rsidRDefault="004831D6" w:rsidP="00FB23F8">
            <w:pPr>
              <w:spacing w:line="276" w:lineRule="auto"/>
              <w:rPr>
                <w:rFonts w:eastAsia="Calibri"/>
                <w:szCs w:val="22"/>
                <w:lang w:val="lt-LT"/>
              </w:rPr>
            </w:pPr>
            <w:r w:rsidRPr="00CA1528">
              <w:rPr>
                <w:rFonts w:eastAsia="Calibri"/>
                <w:szCs w:val="22"/>
                <w:lang w:val="lt-LT"/>
              </w:rPr>
              <w:t>Kepenys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4A575B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AA0E77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0,080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9DB68E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153A4F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0EC125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0,33</w:t>
            </w:r>
          </w:p>
        </w:tc>
      </w:tr>
      <w:tr w:rsidR="004831D6" w:rsidRPr="00CA1528" w14:paraId="171A7835"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5A8C77A" w14:textId="77777777" w:rsidR="004831D6" w:rsidRPr="00CA1528" w:rsidRDefault="004831D6" w:rsidP="00FB23F8">
            <w:pPr>
              <w:spacing w:line="276" w:lineRule="auto"/>
              <w:rPr>
                <w:rFonts w:eastAsia="Calibri"/>
                <w:szCs w:val="22"/>
                <w:lang w:val="lt-LT"/>
              </w:rPr>
            </w:pPr>
            <w:r w:rsidRPr="00CA1528">
              <w:rPr>
                <w:rFonts w:eastAsia="Calibri"/>
                <w:szCs w:val="22"/>
                <w:lang w:val="lt-LT"/>
              </w:rPr>
              <w:t>Plaučiai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6F951B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5C17EE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B2E2316"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404BB3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48E031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0,11</w:t>
            </w:r>
          </w:p>
        </w:tc>
      </w:tr>
      <w:tr w:rsidR="004831D6" w:rsidRPr="00CA1528" w14:paraId="3A43ADF6"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D8248B7" w14:textId="77777777" w:rsidR="004831D6" w:rsidRPr="00CA1528" w:rsidRDefault="004831D6" w:rsidP="00FB23F8">
            <w:pPr>
              <w:spacing w:line="276" w:lineRule="auto"/>
              <w:rPr>
                <w:rFonts w:eastAsia="Calibri"/>
                <w:szCs w:val="22"/>
                <w:lang w:val="lt-LT"/>
              </w:rPr>
            </w:pPr>
            <w:r w:rsidRPr="00CA1528">
              <w:rPr>
                <w:rFonts w:eastAsia="Calibri"/>
                <w:szCs w:val="22"/>
                <w:lang w:val="lt-LT"/>
              </w:rPr>
              <w:t>Raumenys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A2C8EEA"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A73795A"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B03637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C0A8F2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C23F38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0,061</w:t>
            </w:r>
          </w:p>
        </w:tc>
      </w:tr>
      <w:tr w:rsidR="004831D6" w:rsidRPr="00CA1528" w14:paraId="2E18FA4B"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1757754" w14:textId="77777777" w:rsidR="004831D6" w:rsidRPr="00CA1528" w:rsidRDefault="004831D6" w:rsidP="00FB23F8">
            <w:pPr>
              <w:spacing w:line="276" w:lineRule="auto"/>
              <w:rPr>
                <w:rFonts w:eastAsia="Calibri"/>
                <w:szCs w:val="22"/>
                <w:lang w:val="lt-LT"/>
              </w:rPr>
            </w:pPr>
            <w:r w:rsidRPr="00CA1528">
              <w:rPr>
                <w:rFonts w:eastAsia="Calibri"/>
                <w:szCs w:val="22"/>
                <w:lang w:val="lt-LT"/>
              </w:rPr>
              <w:t>Stemplė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26FBDD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3D393CA"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6D9715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EDD0E7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1809D2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0,062</w:t>
            </w:r>
          </w:p>
        </w:tc>
      </w:tr>
      <w:tr w:rsidR="004831D6" w:rsidRPr="00CA1528" w14:paraId="328B363D"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F46DA07" w14:textId="77777777" w:rsidR="004831D6" w:rsidRPr="00CA1528" w:rsidRDefault="004831D6" w:rsidP="00FB23F8">
            <w:pPr>
              <w:spacing w:line="276" w:lineRule="auto"/>
              <w:rPr>
                <w:rFonts w:eastAsia="Calibri"/>
                <w:szCs w:val="22"/>
                <w:lang w:val="lt-LT"/>
              </w:rPr>
            </w:pPr>
            <w:r w:rsidRPr="00CA1528">
              <w:rPr>
                <w:rFonts w:eastAsia="Calibri"/>
                <w:szCs w:val="22"/>
                <w:lang w:val="lt-LT"/>
              </w:rPr>
              <w:t>Kiaušidės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C26FCA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EB7A91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6E0004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A775A9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FDA3E0C"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0,072</w:t>
            </w:r>
          </w:p>
        </w:tc>
      </w:tr>
      <w:tr w:rsidR="004831D6" w:rsidRPr="00CA1528" w14:paraId="074BAEB2"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1ACA0DF" w14:textId="77777777" w:rsidR="004831D6" w:rsidRPr="00CA1528" w:rsidRDefault="004831D6" w:rsidP="00FB23F8">
            <w:pPr>
              <w:spacing w:line="276" w:lineRule="auto"/>
              <w:rPr>
                <w:rFonts w:eastAsia="Calibri"/>
                <w:szCs w:val="22"/>
                <w:lang w:val="lt-LT"/>
              </w:rPr>
            </w:pPr>
            <w:r w:rsidRPr="00CA1528">
              <w:rPr>
                <w:rFonts w:eastAsia="Calibri"/>
                <w:szCs w:val="22"/>
                <w:lang w:val="lt-LT"/>
              </w:rPr>
              <w:t>Kasa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6A4554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967EBC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42CCA4E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FE0196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33C31B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0,093</w:t>
            </w:r>
          </w:p>
        </w:tc>
      </w:tr>
      <w:tr w:rsidR="004831D6" w:rsidRPr="00CA1528" w14:paraId="7E299424"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D799024" w14:textId="77777777" w:rsidR="004831D6" w:rsidRPr="00CA1528" w:rsidRDefault="004831D6" w:rsidP="00FB23F8">
            <w:pPr>
              <w:spacing w:line="276" w:lineRule="auto"/>
              <w:rPr>
                <w:rFonts w:eastAsia="Calibri"/>
                <w:szCs w:val="22"/>
                <w:lang w:val="lt-LT"/>
              </w:rPr>
            </w:pPr>
            <w:r>
              <w:rPr>
                <w:rFonts w:eastAsia="Calibri"/>
                <w:szCs w:val="22"/>
                <w:lang w:val="lt-LT"/>
              </w:rPr>
              <w:t xml:space="preserve">Raudonieji </w:t>
            </w:r>
            <w:r w:rsidRPr="00CA1528">
              <w:rPr>
                <w:rFonts w:eastAsia="Calibri"/>
                <w:szCs w:val="22"/>
                <w:lang w:val="lt-LT"/>
              </w:rPr>
              <w:t>kaulų čiulpai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B9BBF1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0FEEC0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EB1F9D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CC9E45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84A1C3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0,066</w:t>
            </w:r>
          </w:p>
        </w:tc>
      </w:tr>
      <w:tr w:rsidR="004831D6" w:rsidRPr="00CA1528" w14:paraId="5CB12F03"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C251653" w14:textId="77777777" w:rsidR="004831D6" w:rsidRPr="00CA1528" w:rsidRDefault="004831D6" w:rsidP="00FB23F8">
            <w:pPr>
              <w:spacing w:line="276" w:lineRule="auto"/>
              <w:rPr>
                <w:rFonts w:eastAsia="Calibri"/>
                <w:szCs w:val="22"/>
                <w:lang w:val="lt-LT"/>
              </w:rPr>
            </w:pPr>
            <w:r w:rsidRPr="00CA1528">
              <w:rPr>
                <w:rFonts w:eastAsia="Calibri"/>
                <w:szCs w:val="22"/>
                <w:lang w:val="lt-LT"/>
              </w:rPr>
              <w:t>Oda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5D641B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0,0080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7A337D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0,0098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BA0DA7C"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4EAC288"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D359C13"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0,049</w:t>
            </w:r>
          </w:p>
        </w:tc>
      </w:tr>
      <w:tr w:rsidR="004831D6" w:rsidRPr="00CA1528" w14:paraId="39718929"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4656314" w14:textId="77777777" w:rsidR="004831D6" w:rsidRPr="00CA1528" w:rsidRDefault="004831D6" w:rsidP="00FB23F8">
            <w:pPr>
              <w:spacing w:line="276" w:lineRule="auto"/>
              <w:rPr>
                <w:rFonts w:eastAsia="Calibri"/>
                <w:szCs w:val="22"/>
                <w:lang w:val="lt-LT"/>
              </w:rPr>
            </w:pPr>
            <w:r w:rsidRPr="00CA1528">
              <w:rPr>
                <w:rFonts w:eastAsia="Calibri"/>
                <w:szCs w:val="22"/>
                <w:lang w:val="lt-LT"/>
              </w:rPr>
              <w:t>Blužnis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096B9B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0,036</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15EF42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2C933C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BD3B780"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43391EA" w14:textId="77777777" w:rsidR="004831D6" w:rsidRPr="00CA1528" w:rsidRDefault="004831D6" w:rsidP="00FB23F8">
            <w:pPr>
              <w:spacing w:line="276" w:lineRule="auto"/>
              <w:rPr>
                <w:rFonts w:eastAsia="Calibri"/>
                <w:szCs w:val="22"/>
                <w:lang w:val="lt-LT"/>
              </w:rPr>
            </w:pPr>
            <w:r w:rsidRPr="00CA1528">
              <w:rPr>
                <w:rFonts w:eastAsia="Calibri"/>
                <w:szCs w:val="22"/>
                <w:lang w:val="lt-LT"/>
              </w:rPr>
              <w:t>0,22</w:t>
            </w:r>
          </w:p>
        </w:tc>
      </w:tr>
      <w:tr w:rsidR="004831D6" w:rsidRPr="00CA1528" w14:paraId="5555007E"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3A7CADA" w14:textId="77777777" w:rsidR="004831D6" w:rsidRPr="00CA1528" w:rsidRDefault="004831D6" w:rsidP="00FB23F8">
            <w:pPr>
              <w:spacing w:line="276" w:lineRule="auto"/>
              <w:rPr>
                <w:rFonts w:eastAsia="Calibri"/>
                <w:szCs w:val="22"/>
                <w:lang w:val="lt-LT"/>
              </w:rPr>
            </w:pPr>
            <w:r w:rsidRPr="00CA1528">
              <w:rPr>
                <w:rFonts w:eastAsia="Calibri"/>
                <w:szCs w:val="22"/>
                <w:lang w:val="lt-LT"/>
              </w:rPr>
              <w:t>Sėklidės</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71DE8AE"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0,0098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174531A"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6A4B188"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73BAB3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72519A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0,057</w:t>
            </w:r>
          </w:p>
        </w:tc>
      </w:tr>
      <w:tr w:rsidR="004831D6" w:rsidRPr="00CA1528" w14:paraId="1E64A6D2"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900B4CB" w14:textId="77777777" w:rsidR="004831D6" w:rsidRPr="00CA1528" w:rsidRDefault="004831D6" w:rsidP="00FB23F8">
            <w:pPr>
              <w:spacing w:line="276" w:lineRule="auto"/>
              <w:rPr>
                <w:rFonts w:eastAsia="Calibri"/>
                <w:szCs w:val="22"/>
                <w:lang w:val="lt-LT"/>
              </w:rPr>
            </w:pPr>
            <w:r w:rsidRPr="00CA1528">
              <w:rPr>
                <w:rFonts w:eastAsia="Calibri"/>
                <w:szCs w:val="22"/>
                <w:lang w:val="lt-LT"/>
              </w:rPr>
              <w:t>Užkrūčio liauka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B24B37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A062017"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80A0B5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462D61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0,033</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EBCDC85"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0,062</w:t>
            </w:r>
          </w:p>
        </w:tc>
      </w:tr>
      <w:tr w:rsidR="004831D6" w:rsidRPr="00CA1528" w14:paraId="36E51060"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6608B3A" w14:textId="77777777" w:rsidR="004831D6" w:rsidRPr="00CA1528" w:rsidRDefault="004831D6" w:rsidP="00FB23F8">
            <w:pPr>
              <w:spacing w:line="276" w:lineRule="auto"/>
              <w:rPr>
                <w:rFonts w:eastAsia="Calibri"/>
                <w:szCs w:val="22"/>
                <w:lang w:val="lt-LT"/>
              </w:rPr>
            </w:pPr>
            <w:r w:rsidRPr="00CA1528">
              <w:rPr>
                <w:rFonts w:eastAsia="Calibri"/>
                <w:szCs w:val="22"/>
                <w:lang w:val="lt-LT"/>
              </w:rPr>
              <w:t>Skydliaukė</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0C9E7BF"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CCC3C4A"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231BBAD"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8F998B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0,037</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5A6384A8"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0,070</w:t>
            </w:r>
          </w:p>
        </w:tc>
      </w:tr>
      <w:tr w:rsidR="004831D6" w:rsidRPr="00CA1528" w14:paraId="51366FA1"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CB20992" w14:textId="77777777" w:rsidR="004831D6" w:rsidRPr="00CA1528" w:rsidRDefault="004831D6" w:rsidP="00FB23F8">
            <w:pPr>
              <w:spacing w:line="276" w:lineRule="auto"/>
              <w:rPr>
                <w:rFonts w:eastAsia="Calibri"/>
                <w:szCs w:val="22"/>
                <w:lang w:val="lt-LT"/>
              </w:rPr>
            </w:pPr>
            <w:r w:rsidRPr="00CA1528">
              <w:rPr>
                <w:rFonts w:eastAsia="Calibri"/>
                <w:szCs w:val="22"/>
                <w:lang w:val="lt-LT"/>
              </w:rPr>
              <w:t>Gimda</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525DF96"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0,015</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8FF4426"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0,018</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3E64AA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0,029</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24CAFB9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0,044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A23245B"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0,076</w:t>
            </w:r>
          </w:p>
        </w:tc>
      </w:tr>
      <w:tr w:rsidR="004831D6" w:rsidRPr="00CA1528" w14:paraId="73F1376A"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06552A6" w14:textId="77777777" w:rsidR="004831D6" w:rsidRPr="00CA1528" w:rsidRDefault="004831D6" w:rsidP="00FB23F8">
            <w:pPr>
              <w:spacing w:line="276" w:lineRule="auto"/>
              <w:rPr>
                <w:rFonts w:eastAsia="Calibri"/>
                <w:szCs w:val="22"/>
                <w:lang w:val="lt-LT"/>
              </w:rPr>
            </w:pPr>
            <w:r>
              <w:rPr>
                <w:rFonts w:eastAsia="Calibri"/>
                <w:szCs w:val="22"/>
                <w:lang w:val="lt-LT"/>
              </w:rPr>
              <w:t>Kiti</w:t>
            </w:r>
            <w:r w:rsidRPr="00CA1528">
              <w:rPr>
                <w:rFonts w:eastAsia="Calibri"/>
                <w:szCs w:val="22"/>
                <w:lang w:val="lt-LT"/>
              </w:rPr>
              <w:t xml:space="preserve"> organai</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A20780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0,012</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AA8A611"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0,014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2F79CA4"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0,021</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7040F779"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0,034</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0762CA22" w14:textId="77777777" w:rsidR="004831D6" w:rsidRPr="00CA1528" w:rsidRDefault="004831D6" w:rsidP="00FB23F8">
            <w:pPr>
              <w:spacing w:line="276" w:lineRule="auto"/>
              <w:rPr>
                <w:rFonts w:eastAsia="Calibri"/>
                <w:szCs w:val="22"/>
                <w:lang w:val="lt-LT"/>
              </w:rPr>
            </w:pPr>
            <w:r w:rsidRPr="00CA1528">
              <w:rPr>
                <w:rFonts w:eastAsia="Calibri"/>
                <w:szCs w:val="22"/>
                <w:lang w:val="lt-LT"/>
              </w:rPr>
              <w:t>0,062</w:t>
            </w:r>
          </w:p>
        </w:tc>
      </w:tr>
      <w:tr w:rsidR="004831D6" w:rsidRPr="00CA1528" w14:paraId="40806EC3" w14:textId="77777777" w:rsidTr="00FB23F8">
        <w:trPr>
          <w:cantSplit/>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7E7DF23" w14:textId="77777777" w:rsidR="004831D6" w:rsidRPr="00CA1528" w:rsidRDefault="004831D6" w:rsidP="00FB23F8">
            <w:pPr>
              <w:spacing w:before="120" w:after="120" w:line="276" w:lineRule="auto"/>
              <w:rPr>
                <w:rFonts w:eastAsia="Calibri"/>
                <w:b/>
                <w:szCs w:val="22"/>
                <w:lang w:val="lt-LT"/>
              </w:rPr>
            </w:pPr>
            <w:r w:rsidRPr="00CA1528">
              <w:rPr>
                <w:rFonts w:eastAsia="Calibri"/>
                <w:b/>
                <w:szCs w:val="22"/>
                <w:lang w:val="lt-LT"/>
              </w:rPr>
              <w:t>Veiksminga dozė (mSv/MBq)</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7FE7B" w14:textId="77777777" w:rsidR="004831D6" w:rsidRPr="00CA1528" w:rsidRDefault="004831D6" w:rsidP="00FB23F8">
            <w:pPr>
              <w:spacing w:before="120" w:after="120" w:line="276" w:lineRule="auto"/>
              <w:rPr>
                <w:rFonts w:eastAsia="Calibri"/>
                <w:szCs w:val="22"/>
                <w:lang w:val="lt-LT"/>
              </w:rPr>
            </w:pPr>
            <w:r w:rsidRPr="00CA1528">
              <w:rPr>
                <w:rFonts w:eastAsia="Calibri"/>
                <w:szCs w:val="22"/>
                <w:lang w:val="lt-LT"/>
              </w:rPr>
              <w:t>0,020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A9A6F" w14:textId="77777777" w:rsidR="004831D6" w:rsidRPr="00CA1528" w:rsidRDefault="004831D6" w:rsidP="00FB23F8">
            <w:pPr>
              <w:spacing w:before="120" w:after="120" w:line="276" w:lineRule="auto"/>
              <w:rPr>
                <w:rFonts w:eastAsia="Calibri"/>
                <w:szCs w:val="22"/>
                <w:lang w:val="lt-LT"/>
              </w:rPr>
            </w:pPr>
            <w:r w:rsidRPr="00CA1528">
              <w:rPr>
                <w:rFonts w:eastAsia="Calibri"/>
                <w:szCs w:val="22"/>
                <w:lang w:val="lt-LT"/>
              </w:rPr>
              <w:t>0,024</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87CB" w14:textId="77777777" w:rsidR="004831D6" w:rsidRPr="00CA1528" w:rsidRDefault="004831D6" w:rsidP="00FB23F8">
            <w:pPr>
              <w:spacing w:before="120" w:after="120" w:line="276" w:lineRule="auto"/>
              <w:rPr>
                <w:rFonts w:eastAsia="Calibri"/>
                <w:szCs w:val="22"/>
                <w:lang w:val="lt-LT"/>
              </w:rPr>
            </w:pPr>
            <w:r w:rsidRPr="00CA1528">
              <w:rPr>
                <w:rFonts w:eastAsia="Calibri"/>
                <w:szCs w:val="22"/>
                <w:lang w:val="lt-LT"/>
              </w:rPr>
              <w:t>0,037</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D26B4" w14:textId="77777777" w:rsidR="004831D6" w:rsidRPr="00CA1528" w:rsidRDefault="004831D6" w:rsidP="00FB23F8">
            <w:pPr>
              <w:spacing w:before="120" w:after="120" w:line="276" w:lineRule="auto"/>
              <w:rPr>
                <w:rFonts w:eastAsia="Calibri"/>
                <w:szCs w:val="22"/>
                <w:lang w:val="lt-LT"/>
              </w:rPr>
            </w:pPr>
            <w:r w:rsidRPr="00CA1528">
              <w:rPr>
                <w:rFonts w:eastAsia="Calibri"/>
                <w:szCs w:val="22"/>
                <w:lang w:val="lt-LT"/>
              </w:rPr>
              <w:t>0,057</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8476" w14:textId="77777777" w:rsidR="004831D6" w:rsidRPr="00CA1528" w:rsidRDefault="004831D6" w:rsidP="00FB23F8">
            <w:pPr>
              <w:spacing w:before="120" w:after="120" w:line="276" w:lineRule="auto"/>
              <w:rPr>
                <w:rFonts w:eastAsia="Calibri"/>
                <w:szCs w:val="22"/>
                <w:lang w:val="lt-LT"/>
              </w:rPr>
            </w:pPr>
            <w:r w:rsidRPr="00CA1528">
              <w:rPr>
                <w:rFonts w:eastAsia="Calibri"/>
                <w:szCs w:val="22"/>
                <w:lang w:val="lt-LT"/>
              </w:rPr>
              <w:t>0,10</w:t>
            </w:r>
          </w:p>
        </w:tc>
      </w:tr>
    </w:tbl>
    <w:p w14:paraId="1A25F979" w14:textId="77777777" w:rsidR="004831D6" w:rsidRPr="00B34FA1" w:rsidRDefault="004831D6" w:rsidP="004831D6">
      <w:pPr>
        <w:tabs>
          <w:tab w:val="clear" w:pos="567"/>
        </w:tabs>
        <w:spacing w:line="240" w:lineRule="auto"/>
        <w:rPr>
          <w:szCs w:val="24"/>
          <w:lang w:val="lt-LT"/>
        </w:rPr>
      </w:pPr>
    </w:p>
    <w:p w14:paraId="3DE04723" w14:textId="77777777" w:rsidR="004831D6" w:rsidRPr="00CA1528" w:rsidRDefault="004831D6" w:rsidP="004831D6">
      <w:pPr>
        <w:autoSpaceDE w:val="0"/>
        <w:autoSpaceDN w:val="0"/>
        <w:adjustRightInd w:val="0"/>
        <w:rPr>
          <w:lang w:val="lt-LT"/>
        </w:rPr>
      </w:pPr>
      <w:r w:rsidRPr="00CA1528">
        <w:rPr>
          <w:lang w:val="lt-LT"/>
        </w:rPr>
        <w:t xml:space="preserve">Veiksminga dozė </w:t>
      </w:r>
      <w:r>
        <w:rPr>
          <w:lang w:val="lt-LT"/>
        </w:rPr>
        <w:t>suleidus</w:t>
      </w:r>
      <w:r w:rsidRPr="00CA1528">
        <w:rPr>
          <w:lang w:val="lt-LT"/>
        </w:rPr>
        <w:t xml:space="preserve"> maksimal</w:t>
      </w:r>
      <w:r>
        <w:rPr>
          <w:lang w:val="lt-LT"/>
        </w:rPr>
        <w:t>ų</w:t>
      </w:r>
      <w:r w:rsidRPr="00CA1528">
        <w:rPr>
          <w:lang w:val="lt-LT"/>
        </w:rPr>
        <w:t xml:space="preserve"> rekomenduojamą 280 MBq fluorocholino (</w:t>
      </w:r>
      <w:r w:rsidRPr="00CA1528">
        <w:rPr>
          <w:vertAlign w:val="superscript"/>
          <w:lang w:val="lt-LT"/>
        </w:rPr>
        <w:t>18</w:t>
      </w:r>
      <w:r w:rsidRPr="00CA1528">
        <w:rPr>
          <w:lang w:val="lt-LT"/>
        </w:rPr>
        <w:t xml:space="preserve">F) chlorido </w:t>
      </w:r>
      <w:r>
        <w:rPr>
          <w:lang w:val="lt-LT"/>
        </w:rPr>
        <w:t xml:space="preserve">aktyvumo kiekį </w:t>
      </w:r>
      <w:r w:rsidRPr="00CA1528">
        <w:rPr>
          <w:lang w:val="lt-LT"/>
        </w:rPr>
        <w:t>(4 MBq/kg 70 kg sveriančiam suaugusiam asmeniui) yra apie 5,6 mSv.</w:t>
      </w:r>
    </w:p>
    <w:p w14:paraId="6015DBAF" w14:textId="77777777" w:rsidR="004831D6" w:rsidRPr="00CA1528" w:rsidRDefault="004831D6" w:rsidP="004831D6">
      <w:pPr>
        <w:autoSpaceDE w:val="0"/>
        <w:autoSpaceDN w:val="0"/>
        <w:adjustRightInd w:val="0"/>
        <w:rPr>
          <w:lang w:val="lt-LT"/>
        </w:rPr>
      </w:pPr>
    </w:p>
    <w:p w14:paraId="4199BDD6" w14:textId="77777777" w:rsidR="004831D6" w:rsidRPr="00CA1528" w:rsidRDefault="004831D6" w:rsidP="004831D6">
      <w:pPr>
        <w:autoSpaceDE w:val="0"/>
        <w:autoSpaceDN w:val="0"/>
        <w:adjustRightInd w:val="0"/>
        <w:rPr>
          <w:lang w:val="lt-LT"/>
        </w:rPr>
      </w:pPr>
      <w:r>
        <w:rPr>
          <w:lang w:val="lt-LT"/>
        </w:rPr>
        <w:t>Suleidus</w:t>
      </w:r>
      <w:r w:rsidRPr="00CA1528">
        <w:rPr>
          <w:lang w:val="lt-LT"/>
        </w:rPr>
        <w:t xml:space="preserve"> </w:t>
      </w:r>
      <w:r>
        <w:rPr>
          <w:lang w:val="lt-LT"/>
        </w:rPr>
        <w:t>280 </w:t>
      </w:r>
      <w:r w:rsidRPr="00CA1528">
        <w:rPr>
          <w:lang w:val="lt-LT"/>
        </w:rPr>
        <w:t>MBq aktyvumo preparato į kritinius organus, tokius kaip inkstai, kepenys</w:t>
      </w:r>
      <w:r>
        <w:rPr>
          <w:lang w:val="lt-LT"/>
        </w:rPr>
        <w:t>,</w:t>
      </w:r>
      <w:r w:rsidRPr="00CA1528">
        <w:rPr>
          <w:lang w:val="lt-LT"/>
        </w:rPr>
        <w:t xml:space="preserve"> šlapimo pūslė</w:t>
      </w:r>
      <w:r>
        <w:rPr>
          <w:lang w:val="lt-LT"/>
        </w:rPr>
        <w:t xml:space="preserve"> ir blužnis</w:t>
      </w:r>
      <w:r w:rsidRPr="00CA1528">
        <w:rPr>
          <w:lang w:val="lt-LT"/>
        </w:rPr>
        <w:t xml:space="preserve"> įprasta patenkanti </w:t>
      </w:r>
      <w:r>
        <w:rPr>
          <w:lang w:val="lt-LT"/>
        </w:rPr>
        <w:t>spinduliuotės</w:t>
      </w:r>
      <w:r w:rsidRPr="00CA1528">
        <w:rPr>
          <w:lang w:val="lt-LT"/>
        </w:rPr>
        <w:t xml:space="preserve"> dozė atitinkamai yra </w:t>
      </w:r>
      <w:r w:rsidRPr="002253E8">
        <w:rPr>
          <w:lang w:val="lt-LT"/>
        </w:rPr>
        <w:t>27,16 mGy, 17,08 mGy, 16,52 mGy ir 10,08 mGy</w:t>
      </w:r>
      <w:r w:rsidRPr="00CA1528">
        <w:rPr>
          <w:lang w:val="lt-LT"/>
        </w:rPr>
        <w:t xml:space="preserve">. </w:t>
      </w:r>
    </w:p>
    <w:p w14:paraId="42149ED9" w14:textId="77777777" w:rsidR="004831D6" w:rsidRDefault="004831D6" w:rsidP="004831D6">
      <w:pPr>
        <w:autoSpaceDE w:val="0"/>
        <w:autoSpaceDN w:val="0"/>
        <w:adjustRightInd w:val="0"/>
        <w:spacing w:line="240" w:lineRule="auto"/>
        <w:rPr>
          <w:iCs/>
          <w:szCs w:val="22"/>
          <w:lang w:val="lt-LT"/>
        </w:rPr>
      </w:pPr>
    </w:p>
    <w:p w14:paraId="2C1EB816" w14:textId="77777777" w:rsidR="004831D6" w:rsidRPr="00CA1528" w:rsidRDefault="004831D6" w:rsidP="004831D6">
      <w:pPr>
        <w:autoSpaceDE w:val="0"/>
        <w:autoSpaceDN w:val="0"/>
        <w:adjustRightInd w:val="0"/>
        <w:spacing w:line="240" w:lineRule="auto"/>
        <w:rPr>
          <w:iCs/>
          <w:szCs w:val="22"/>
          <w:lang w:val="lt-LT"/>
        </w:rPr>
      </w:pPr>
    </w:p>
    <w:p w14:paraId="3188E1E2"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12.</w:t>
      </w:r>
      <w:r w:rsidRPr="00B34FA1">
        <w:rPr>
          <w:rFonts w:ascii="Times New Roman" w:hAnsi="Times New Roman"/>
          <w:sz w:val="22"/>
          <w:lang w:val="lt-LT"/>
        </w:rPr>
        <w:tab/>
        <w:t>RADIOFARMACINIŲ</w:t>
      </w:r>
      <w:r>
        <w:rPr>
          <w:rFonts w:ascii="Times New Roman" w:hAnsi="Times New Roman"/>
          <w:sz w:val="22"/>
          <w:lang w:val="lt-LT"/>
        </w:rPr>
        <w:t xml:space="preserve"> PREPARATŲ RUOŠIMO INSTRUKCIJA </w:t>
      </w:r>
    </w:p>
    <w:p w14:paraId="6B4E7649" w14:textId="77777777" w:rsidR="004831D6" w:rsidRPr="00B34FA1" w:rsidRDefault="004831D6" w:rsidP="004831D6">
      <w:pPr>
        <w:tabs>
          <w:tab w:val="clear" w:pos="567"/>
        </w:tabs>
        <w:spacing w:line="240" w:lineRule="auto"/>
        <w:rPr>
          <w:szCs w:val="24"/>
          <w:lang w:val="lt-LT"/>
        </w:rPr>
      </w:pPr>
    </w:p>
    <w:p w14:paraId="3C1CD0E5" w14:textId="77777777" w:rsidR="004831D6" w:rsidRPr="00CA1528" w:rsidRDefault="004831D6" w:rsidP="004831D6">
      <w:pPr>
        <w:tabs>
          <w:tab w:val="clear" w:pos="567"/>
        </w:tabs>
        <w:spacing w:line="240" w:lineRule="auto"/>
        <w:rPr>
          <w:szCs w:val="22"/>
          <w:lang w:val="lt-LT"/>
        </w:rPr>
      </w:pPr>
      <w:r w:rsidRPr="00CA1528">
        <w:rPr>
          <w:lang w:val="lt-LT"/>
        </w:rPr>
        <w:t>Prieš vartojant reikia patikrinti pakuotę ir aktyvumo matuokliu išmatuoti aktyvumą.</w:t>
      </w:r>
    </w:p>
    <w:p w14:paraId="3886BD21" w14:textId="77777777" w:rsidR="004831D6" w:rsidRPr="00CA1528" w:rsidRDefault="004831D6" w:rsidP="004831D6">
      <w:pPr>
        <w:tabs>
          <w:tab w:val="clear" w:pos="567"/>
        </w:tabs>
        <w:spacing w:line="240" w:lineRule="auto"/>
        <w:rPr>
          <w:szCs w:val="22"/>
          <w:lang w:val="lt-LT"/>
        </w:rPr>
      </w:pPr>
    </w:p>
    <w:p w14:paraId="24126FF6" w14:textId="77777777" w:rsidR="004831D6" w:rsidRPr="00CA1528" w:rsidRDefault="004831D6" w:rsidP="004831D6">
      <w:pPr>
        <w:tabs>
          <w:tab w:val="clear" w:pos="567"/>
        </w:tabs>
        <w:spacing w:line="240" w:lineRule="auto"/>
        <w:rPr>
          <w:szCs w:val="22"/>
          <w:lang w:val="lt-LT"/>
        </w:rPr>
      </w:pPr>
      <w:r w:rsidRPr="00CA1528">
        <w:rPr>
          <w:lang w:val="lt-LT"/>
        </w:rPr>
        <w:t>FLUOROCHOLINE (</w:t>
      </w:r>
      <w:r w:rsidRPr="00CA1528">
        <w:rPr>
          <w:vertAlign w:val="superscript"/>
          <w:lang w:val="lt-LT"/>
        </w:rPr>
        <w:t>18</w:t>
      </w:r>
      <w:r w:rsidRPr="00CA1528">
        <w:rPr>
          <w:lang w:val="lt-LT"/>
        </w:rPr>
        <w:t xml:space="preserve">F) SYNEKTIK </w:t>
      </w:r>
      <w:r>
        <w:rPr>
          <w:lang w:val="lt-LT"/>
        </w:rPr>
        <w:t xml:space="preserve">sudėtyje </w:t>
      </w:r>
      <w:r w:rsidRPr="00CA1528">
        <w:rPr>
          <w:lang w:val="lt-LT"/>
        </w:rPr>
        <w:t>nėra jokių konservantų. Daugiadozis flakonas.</w:t>
      </w:r>
    </w:p>
    <w:p w14:paraId="725DE317" w14:textId="77777777" w:rsidR="004831D6" w:rsidRPr="00CA1528" w:rsidRDefault="004831D6" w:rsidP="004831D6">
      <w:pPr>
        <w:tabs>
          <w:tab w:val="clear" w:pos="567"/>
        </w:tabs>
        <w:spacing w:line="240" w:lineRule="auto"/>
        <w:rPr>
          <w:lang w:val="lt-LT"/>
        </w:rPr>
      </w:pPr>
      <w:r w:rsidRPr="00CA1528">
        <w:rPr>
          <w:lang w:val="lt-LT"/>
        </w:rPr>
        <w:t>Prieš vartojant tirpalą reikia apžiūrėti; galima naudoti tik skaidrius tirpalus, kuriuose nėra matomų dalelių.</w:t>
      </w:r>
    </w:p>
    <w:p w14:paraId="16DDE870" w14:textId="77777777" w:rsidR="004831D6" w:rsidRPr="00CA1528" w:rsidRDefault="004831D6" w:rsidP="004831D6">
      <w:pPr>
        <w:tabs>
          <w:tab w:val="clear" w:pos="567"/>
        </w:tabs>
        <w:spacing w:line="240" w:lineRule="auto"/>
        <w:rPr>
          <w:szCs w:val="22"/>
          <w:lang w:val="lt-LT"/>
        </w:rPr>
      </w:pPr>
      <w:r w:rsidRPr="00CA1528">
        <w:rPr>
          <w:szCs w:val="22"/>
          <w:lang w:val="lt-LT"/>
        </w:rPr>
        <w:t xml:space="preserve">Daugiadozį flakoną būtina naudoti </w:t>
      </w:r>
      <w:r>
        <w:rPr>
          <w:szCs w:val="22"/>
          <w:lang w:val="lt-LT"/>
        </w:rPr>
        <w:t xml:space="preserve">aseptinėmis </w:t>
      </w:r>
      <w:r w:rsidRPr="00CA1528">
        <w:rPr>
          <w:szCs w:val="22"/>
          <w:lang w:val="lt-LT"/>
        </w:rPr>
        <w:t>ąlygomis.</w:t>
      </w:r>
    </w:p>
    <w:p w14:paraId="5A2AC68F" w14:textId="77777777" w:rsidR="004831D6" w:rsidRPr="00CA1528" w:rsidRDefault="004831D6" w:rsidP="004831D6">
      <w:pPr>
        <w:tabs>
          <w:tab w:val="clear" w:pos="567"/>
        </w:tabs>
        <w:spacing w:line="240" w:lineRule="auto"/>
        <w:rPr>
          <w:szCs w:val="22"/>
          <w:lang w:val="lt-LT"/>
        </w:rPr>
      </w:pPr>
    </w:p>
    <w:p w14:paraId="36104CCB" w14:textId="77777777" w:rsidR="004831D6" w:rsidRPr="00CA1528" w:rsidRDefault="004831D6" w:rsidP="004831D6">
      <w:pPr>
        <w:tabs>
          <w:tab w:val="clear" w:pos="567"/>
        </w:tabs>
        <w:spacing w:line="240" w:lineRule="auto"/>
        <w:rPr>
          <w:lang w:val="lt-LT"/>
        </w:rPr>
      </w:pPr>
      <w:r w:rsidRPr="00CA1528">
        <w:rPr>
          <w:lang w:val="lt-LT"/>
        </w:rPr>
        <w:t>Flakono atidaryti negalima. Kamštį reikia dezinfekuoti ir per jį, naudojant vienkartinį švirkštą su tinkama apsaugine sistema ir vienkartinę sterilią adatą, reikia ištraukti tirpalą.</w:t>
      </w:r>
    </w:p>
    <w:p w14:paraId="2A5ED05A" w14:textId="77777777" w:rsidR="004831D6" w:rsidRPr="00CA1528" w:rsidRDefault="004831D6" w:rsidP="004831D6">
      <w:pPr>
        <w:tabs>
          <w:tab w:val="clear" w:pos="567"/>
        </w:tabs>
        <w:spacing w:line="240" w:lineRule="auto"/>
        <w:rPr>
          <w:lang w:val="lt-LT"/>
        </w:rPr>
      </w:pPr>
    </w:p>
    <w:p w14:paraId="126BE6E9" w14:textId="77777777" w:rsidR="004831D6" w:rsidRPr="00CA1528" w:rsidRDefault="004831D6" w:rsidP="004831D6">
      <w:pPr>
        <w:tabs>
          <w:tab w:val="clear" w:pos="567"/>
        </w:tabs>
        <w:spacing w:line="240" w:lineRule="auto"/>
        <w:rPr>
          <w:szCs w:val="22"/>
          <w:lang w:val="lt-LT"/>
        </w:rPr>
      </w:pPr>
      <w:r w:rsidRPr="00CA1528">
        <w:rPr>
          <w:szCs w:val="22"/>
          <w:lang w:val="lt-LT"/>
        </w:rPr>
        <w:t>Jei pacientui dozė ruošiama naudojant automatinę įrangą, naudoti tik tam tinkamas ir patvirtintas automatinio dozavimo sistemas.</w:t>
      </w:r>
    </w:p>
    <w:p w14:paraId="508646CB" w14:textId="77777777" w:rsidR="004831D6" w:rsidRPr="00CA1528" w:rsidRDefault="004831D6" w:rsidP="004831D6">
      <w:pPr>
        <w:tabs>
          <w:tab w:val="clear" w:pos="567"/>
        </w:tabs>
        <w:spacing w:line="240" w:lineRule="auto"/>
        <w:rPr>
          <w:szCs w:val="22"/>
          <w:lang w:val="lt-LT"/>
        </w:rPr>
      </w:pPr>
      <w:r w:rsidRPr="00CA1528">
        <w:rPr>
          <w:szCs w:val="22"/>
          <w:lang w:val="lt-LT"/>
        </w:rPr>
        <w:t xml:space="preserve"> </w:t>
      </w:r>
    </w:p>
    <w:p w14:paraId="4A56C4E5" w14:textId="77777777" w:rsidR="004831D6" w:rsidRPr="00CA1528" w:rsidRDefault="004831D6" w:rsidP="004831D6">
      <w:pPr>
        <w:tabs>
          <w:tab w:val="clear" w:pos="567"/>
        </w:tabs>
        <w:spacing w:line="240" w:lineRule="auto"/>
        <w:rPr>
          <w:szCs w:val="22"/>
          <w:lang w:val="lt-LT"/>
        </w:rPr>
      </w:pPr>
      <w:r w:rsidRPr="00CA1528">
        <w:rPr>
          <w:lang w:val="lt-LT"/>
        </w:rPr>
        <w:t xml:space="preserve">Kaip ir vartojant visus vaistinius preparatus, bet kuriame šio </w:t>
      </w:r>
      <w:r>
        <w:rPr>
          <w:lang w:val="lt-LT"/>
        </w:rPr>
        <w:t xml:space="preserve">vaistinio </w:t>
      </w:r>
      <w:r w:rsidRPr="00CA1528">
        <w:rPr>
          <w:lang w:val="lt-LT"/>
        </w:rPr>
        <w:t xml:space="preserve">preparato paruošimo etape pažeidus flakono vientisumą </w:t>
      </w:r>
      <w:r>
        <w:rPr>
          <w:lang w:val="lt-LT"/>
        </w:rPr>
        <w:t xml:space="preserve">vaistinio </w:t>
      </w:r>
      <w:r w:rsidRPr="00CA1528">
        <w:rPr>
          <w:lang w:val="lt-LT"/>
        </w:rPr>
        <w:t>preparato vartoti negalima.</w:t>
      </w:r>
    </w:p>
    <w:p w14:paraId="7DCC5549" w14:textId="77777777" w:rsidR="004831D6" w:rsidRPr="00CA1528" w:rsidRDefault="004831D6" w:rsidP="004831D6">
      <w:pPr>
        <w:tabs>
          <w:tab w:val="clear" w:pos="567"/>
        </w:tabs>
        <w:spacing w:line="240" w:lineRule="auto"/>
        <w:rPr>
          <w:szCs w:val="22"/>
          <w:lang w:val="lt-LT"/>
        </w:rPr>
      </w:pPr>
    </w:p>
    <w:p w14:paraId="22F0D864" w14:textId="77777777" w:rsidR="004831D6" w:rsidRPr="00B34FA1" w:rsidRDefault="004831D6" w:rsidP="004831D6">
      <w:pPr>
        <w:rPr>
          <w:lang w:val="lt-LT"/>
        </w:rPr>
      </w:pPr>
      <w:r w:rsidRPr="00CA1528">
        <w:rPr>
          <w:lang w:val="lt-LT"/>
        </w:rPr>
        <w:t>Fluorocholino (</w:t>
      </w:r>
      <w:r w:rsidRPr="00CA1528">
        <w:rPr>
          <w:vertAlign w:val="superscript"/>
          <w:lang w:val="lt-LT"/>
        </w:rPr>
        <w:t>18</w:t>
      </w:r>
      <w:r w:rsidRPr="00CA1528">
        <w:rPr>
          <w:lang w:val="lt-LT"/>
        </w:rPr>
        <w:t>F) chlorido tirpalą galima skiesti injekciniu vandeniu (1:1) arba fiziologiniu tirpalu (9 mg/m</w:t>
      </w:r>
      <w:r>
        <w:rPr>
          <w:lang w:val="lt-LT"/>
        </w:rPr>
        <w:t>l</w:t>
      </w:r>
      <w:r w:rsidRPr="00CA1528">
        <w:rPr>
          <w:lang w:val="lt-LT"/>
        </w:rPr>
        <w:t xml:space="preserve"> natrio chlorido injekciniu tirpalu) (1:40).</w:t>
      </w:r>
    </w:p>
    <w:p w14:paraId="0CAA4C5F" w14:textId="77777777" w:rsidR="004831D6" w:rsidRDefault="004831D6" w:rsidP="004831D6">
      <w:pPr>
        <w:tabs>
          <w:tab w:val="clear" w:pos="567"/>
        </w:tabs>
        <w:spacing w:line="240" w:lineRule="auto"/>
        <w:rPr>
          <w:szCs w:val="24"/>
          <w:lang w:val="lt-LT"/>
        </w:rPr>
      </w:pPr>
    </w:p>
    <w:p w14:paraId="7C409C65" w14:textId="77777777" w:rsidR="004831D6" w:rsidRPr="00432743" w:rsidRDefault="004831D6" w:rsidP="004831D6">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8"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55BCBE42" w14:textId="77777777" w:rsidR="004831D6" w:rsidRPr="00B34FA1" w:rsidRDefault="004831D6" w:rsidP="004831D6">
      <w:pPr>
        <w:pStyle w:val="Paprastasistekstas"/>
        <w:tabs>
          <w:tab w:val="left" w:pos="5954"/>
          <w:tab w:val="left" w:pos="6237"/>
          <w:tab w:val="left" w:pos="6663"/>
          <w:tab w:val="left" w:pos="6946"/>
        </w:tabs>
        <w:rPr>
          <w:rFonts w:ascii="Times New Roman" w:hAnsi="Times New Roman"/>
          <w:lang w:val="lt-LT"/>
        </w:rPr>
      </w:pPr>
    </w:p>
    <w:p w14:paraId="44DBD5A6" w14:textId="77777777" w:rsidR="004831D6" w:rsidRPr="00B34FA1" w:rsidRDefault="004831D6" w:rsidP="004831D6">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14:paraId="40A01BD1" w14:textId="77777777" w:rsidR="004831D6" w:rsidRPr="00B34FA1" w:rsidRDefault="004831D6" w:rsidP="004831D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59580AF3" w14:textId="77777777" w:rsidR="004831D6" w:rsidRPr="00B34FA1" w:rsidRDefault="004831D6" w:rsidP="004831D6">
      <w:pPr>
        <w:rPr>
          <w:noProof/>
          <w:szCs w:val="24"/>
          <w:lang w:val="lt-LT"/>
        </w:rPr>
      </w:pPr>
    </w:p>
    <w:p w14:paraId="21A8E6F1" w14:textId="77777777" w:rsidR="004831D6" w:rsidRPr="00B34FA1" w:rsidRDefault="004831D6" w:rsidP="004831D6">
      <w:pPr>
        <w:rPr>
          <w:noProof/>
          <w:szCs w:val="24"/>
          <w:lang w:val="lt-LT"/>
        </w:rPr>
      </w:pPr>
    </w:p>
    <w:p w14:paraId="67B07D25" w14:textId="77777777" w:rsidR="004831D6" w:rsidRPr="00B34FA1" w:rsidRDefault="004831D6" w:rsidP="004831D6">
      <w:pPr>
        <w:rPr>
          <w:noProof/>
          <w:szCs w:val="24"/>
          <w:lang w:val="lt-LT"/>
        </w:rPr>
      </w:pPr>
    </w:p>
    <w:p w14:paraId="78BDED39" w14:textId="77777777" w:rsidR="004831D6" w:rsidRPr="00B34FA1" w:rsidRDefault="004831D6" w:rsidP="004831D6">
      <w:pPr>
        <w:rPr>
          <w:noProof/>
          <w:szCs w:val="24"/>
          <w:lang w:val="lt-LT"/>
        </w:rPr>
      </w:pPr>
    </w:p>
    <w:p w14:paraId="29429C6B" w14:textId="77777777" w:rsidR="004831D6" w:rsidRPr="00B34FA1" w:rsidRDefault="004831D6" w:rsidP="004831D6">
      <w:pPr>
        <w:rPr>
          <w:noProof/>
          <w:szCs w:val="24"/>
          <w:lang w:val="lt-LT"/>
        </w:rPr>
      </w:pPr>
    </w:p>
    <w:p w14:paraId="7B778052" w14:textId="77777777" w:rsidR="004831D6" w:rsidRPr="00B34FA1" w:rsidRDefault="004831D6" w:rsidP="004831D6">
      <w:pPr>
        <w:rPr>
          <w:noProof/>
          <w:szCs w:val="24"/>
          <w:lang w:val="lt-LT"/>
        </w:rPr>
      </w:pPr>
    </w:p>
    <w:p w14:paraId="3282C69F" w14:textId="77777777" w:rsidR="004831D6" w:rsidRPr="00B34FA1" w:rsidRDefault="004831D6" w:rsidP="004831D6">
      <w:pPr>
        <w:rPr>
          <w:noProof/>
          <w:szCs w:val="24"/>
          <w:lang w:val="lt-LT"/>
        </w:rPr>
      </w:pPr>
    </w:p>
    <w:p w14:paraId="5E0A8CEA" w14:textId="77777777" w:rsidR="004831D6" w:rsidRPr="00B34FA1" w:rsidRDefault="004831D6" w:rsidP="004831D6">
      <w:pPr>
        <w:rPr>
          <w:noProof/>
          <w:szCs w:val="24"/>
          <w:lang w:val="lt-LT"/>
        </w:rPr>
      </w:pPr>
    </w:p>
    <w:p w14:paraId="55CCCDF7" w14:textId="77777777" w:rsidR="004831D6" w:rsidRPr="00B34FA1" w:rsidRDefault="004831D6" w:rsidP="004831D6">
      <w:pPr>
        <w:rPr>
          <w:noProof/>
          <w:szCs w:val="24"/>
          <w:lang w:val="lt-LT"/>
        </w:rPr>
      </w:pPr>
    </w:p>
    <w:p w14:paraId="2D065838" w14:textId="77777777" w:rsidR="004831D6" w:rsidRPr="00B34FA1" w:rsidRDefault="004831D6" w:rsidP="004831D6">
      <w:pPr>
        <w:rPr>
          <w:noProof/>
          <w:szCs w:val="24"/>
          <w:lang w:val="lt-LT"/>
        </w:rPr>
      </w:pPr>
    </w:p>
    <w:p w14:paraId="67732DDD" w14:textId="77777777" w:rsidR="004831D6" w:rsidRPr="00B34FA1" w:rsidRDefault="004831D6" w:rsidP="004831D6">
      <w:pPr>
        <w:rPr>
          <w:noProof/>
          <w:szCs w:val="24"/>
          <w:lang w:val="lt-LT"/>
        </w:rPr>
      </w:pPr>
    </w:p>
    <w:p w14:paraId="48B3691A" w14:textId="77777777" w:rsidR="004831D6" w:rsidRPr="00B34FA1" w:rsidRDefault="004831D6" w:rsidP="004831D6">
      <w:pPr>
        <w:rPr>
          <w:noProof/>
          <w:szCs w:val="24"/>
          <w:lang w:val="lt-LT"/>
        </w:rPr>
      </w:pPr>
    </w:p>
    <w:p w14:paraId="25D3E0EA" w14:textId="77777777" w:rsidR="004831D6" w:rsidRPr="00B34FA1" w:rsidRDefault="004831D6" w:rsidP="004831D6">
      <w:pPr>
        <w:rPr>
          <w:noProof/>
          <w:szCs w:val="24"/>
          <w:lang w:val="lt-LT"/>
        </w:rPr>
      </w:pPr>
    </w:p>
    <w:p w14:paraId="4C683C03" w14:textId="77777777" w:rsidR="004831D6" w:rsidRPr="00B34FA1" w:rsidRDefault="004831D6" w:rsidP="004831D6">
      <w:pPr>
        <w:rPr>
          <w:noProof/>
          <w:szCs w:val="24"/>
          <w:lang w:val="lt-LT"/>
        </w:rPr>
      </w:pPr>
    </w:p>
    <w:p w14:paraId="55D3121C" w14:textId="77777777" w:rsidR="004831D6" w:rsidRPr="00B34FA1" w:rsidRDefault="004831D6" w:rsidP="004831D6">
      <w:pPr>
        <w:rPr>
          <w:noProof/>
          <w:szCs w:val="24"/>
          <w:lang w:val="lt-LT"/>
        </w:rPr>
      </w:pPr>
    </w:p>
    <w:p w14:paraId="1D6A9FE7" w14:textId="77777777" w:rsidR="004831D6" w:rsidRPr="00B34FA1" w:rsidRDefault="004831D6" w:rsidP="004831D6">
      <w:pPr>
        <w:rPr>
          <w:noProof/>
          <w:szCs w:val="24"/>
          <w:lang w:val="lt-LT"/>
        </w:rPr>
      </w:pPr>
    </w:p>
    <w:p w14:paraId="1E8531B1" w14:textId="77777777" w:rsidR="004831D6" w:rsidRDefault="004831D6" w:rsidP="004831D6">
      <w:pPr>
        <w:rPr>
          <w:noProof/>
          <w:szCs w:val="24"/>
          <w:lang w:val="lt-LT"/>
        </w:rPr>
      </w:pPr>
    </w:p>
    <w:p w14:paraId="76D025CB" w14:textId="77777777" w:rsidR="004831D6" w:rsidRDefault="004831D6" w:rsidP="004831D6">
      <w:pPr>
        <w:rPr>
          <w:noProof/>
          <w:szCs w:val="24"/>
          <w:lang w:val="lt-LT"/>
        </w:rPr>
      </w:pPr>
    </w:p>
    <w:p w14:paraId="2A46DC6D" w14:textId="77777777" w:rsidR="004831D6" w:rsidRDefault="004831D6" w:rsidP="004831D6">
      <w:pPr>
        <w:rPr>
          <w:noProof/>
          <w:szCs w:val="24"/>
          <w:lang w:val="lt-LT"/>
        </w:rPr>
      </w:pPr>
    </w:p>
    <w:p w14:paraId="7B8308DA" w14:textId="77777777" w:rsidR="004831D6" w:rsidRDefault="004831D6" w:rsidP="004831D6">
      <w:pPr>
        <w:rPr>
          <w:noProof/>
          <w:szCs w:val="24"/>
          <w:lang w:val="lt-LT"/>
        </w:rPr>
      </w:pPr>
    </w:p>
    <w:p w14:paraId="6CF7896E" w14:textId="77777777" w:rsidR="004831D6" w:rsidRPr="00B34FA1" w:rsidRDefault="004831D6" w:rsidP="004831D6">
      <w:pPr>
        <w:rPr>
          <w:noProof/>
          <w:szCs w:val="24"/>
          <w:lang w:val="lt-LT"/>
        </w:rPr>
      </w:pPr>
    </w:p>
    <w:p w14:paraId="6F603313" w14:textId="77777777" w:rsidR="004831D6" w:rsidRPr="00B34FA1" w:rsidRDefault="004831D6" w:rsidP="004831D6">
      <w:pPr>
        <w:jc w:val="center"/>
        <w:rPr>
          <w:b/>
          <w:lang w:val="lt-LT"/>
        </w:rPr>
      </w:pPr>
      <w:r w:rsidRPr="00B34FA1">
        <w:rPr>
          <w:b/>
          <w:lang w:val="lt-LT"/>
        </w:rPr>
        <w:t>II PRIEDAS</w:t>
      </w:r>
    </w:p>
    <w:p w14:paraId="58945251" w14:textId="77777777" w:rsidR="004831D6" w:rsidRPr="00B34FA1" w:rsidRDefault="004831D6" w:rsidP="004831D6">
      <w:pPr>
        <w:ind w:left="1701" w:right="1416" w:hanging="567"/>
        <w:rPr>
          <w:lang w:val="lt-LT"/>
        </w:rPr>
      </w:pPr>
    </w:p>
    <w:p w14:paraId="4D26D55A" w14:textId="77777777" w:rsidR="004831D6" w:rsidRPr="00B34FA1" w:rsidRDefault="004831D6" w:rsidP="004831D6">
      <w:pPr>
        <w:jc w:val="center"/>
        <w:rPr>
          <w:i/>
          <w:lang w:val="lt-LT"/>
        </w:rPr>
      </w:pPr>
      <w:r>
        <w:rPr>
          <w:b/>
          <w:lang w:val="lt-LT"/>
        </w:rPr>
        <w:t>REGISTRACIJOS</w:t>
      </w:r>
      <w:r w:rsidRPr="00B34FA1">
        <w:rPr>
          <w:b/>
          <w:lang w:val="lt-LT"/>
        </w:rPr>
        <w:t xml:space="preserve"> SĄLYGOS</w:t>
      </w:r>
    </w:p>
    <w:p w14:paraId="65D3B50F" w14:textId="77777777" w:rsidR="004831D6" w:rsidRPr="00B34FA1" w:rsidRDefault="004831D6" w:rsidP="004831D6">
      <w:pPr>
        <w:rPr>
          <w:lang w:val="lt-LT"/>
        </w:rPr>
      </w:pPr>
    </w:p>
    <w:p w14:paraId="05D5F8B7" w14:textId="77777777" w:rsidR="004831D6" w:rsidRPr="00B34FA1" w:rsidRDefault="004831D6" w:rsidP="004831D6">
      <w:pPr>
        <w:tabs>
          <w:tab w:val="clear" w:pos="567"/>
          <w:tab w:val="left" w:pos="1701"/>
        </w:tabs>
        <w:ind w:left="1701" w:right="567" w:hanging="567"/>
        <w:rPr>
          <w:b/>
          <w:noProof/>
          <w:szCs w:val="24"/>
          <w:lang w:val="lt-LT"/>
        </w:rPr>
      </w:pPr>
      <w:r>
        <w:rPr>
          <w:b/>
          <w:noProof/>
          <w:szCs w:val="24"/>
          <w:lang w:val="lt-LT"/>
        </w:rPr>
        <w:t>A.</w:t>
      </w:r>
      <w:r>
        <w:rPr>
          <w:b/>
          <w:noProof/>
          <w:szCs w:val="24"/>
          <w:lang w:val="lt-LT"/>
        </w:rPr>
        <w:tab/>
        <w:t xml:space="preserve">GAMINTOJAS (-AI), </w:t>
      </w:r>
      <w:r w:rsidRPr="00B34FA1">
        <w:rPr>
          <w:b/>
          <w:noProof/>
          <w:szCs w:val="24"/>
          <w:lang w:val="lt-LT"/>
        </w:rPr>
        <w:t>ATSAKINGAS (-I) UŽ SERIJŲ IŠLEIDIMĄ</w:t>
      </w:r>
    </w:p>
    <w:p w14:paraId="7CB3260C" w14:textId="77777777" w:rsidR="004831D6" w:rsidRPr="00B34FA1" w:rsidRDefault="004831D6" w:rsidP="004831D6">
      <w:pPr>
        <w:tabs>
          <w:tab w:val="clear" w:pos="567"/>
          <w:tab w:val="left" w:pos="1701"/>
        </w:tabs>
        <w:ind w:left="567" w:right="567" w:hanging="567"/>
        <w:rPr>
          <w:noProof/>
          <w:szCs w:val="24"/>
          <w:lang w:val="lt-LT"/>
        </w:rPr>
      </w:pPr>
    </w:p>
    <w:p w14:paraId="7FC78295" w14:textId="77777777" w:rsidR="004831D6" w:rsidRPr="00B34FA1" w:rsidRDefault="004831D6" w:rsidP="004831D6">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23E98172" w14:textId="77777777" w:rsidR="004831D6" w:rsidRPr="00B34FA1" w:rsidRDefault="004831D6" w:rsidP="004831D6">
      <w:pPr>
        <w:tabs>
          <w:tab w:val="clear" w:pos="567"/>
          <w:tab w:val="left" w:pos="1701"/>
        </w:tabs>
        <w:ind w:left="567" w:right="567" w:hanging="567"/>
        <w:rPr>
          <w:lang w:val="lt-LT"/>
        </w:rPr>
      </w:pPr>
    </w:p>
    <w:p w14:paraId="5017BADE" w14:textId="77777777" w:rsidR="004831D6" w:rsidRPr="00B34FA1" w:rsidRDefault="004831D6" w:rsidP="004831D6">
      <w:pPr>
        <w:ind w:left="1701" w:right="1558" w:hanging="850"/>
        <w:rPr>
          <w:b/>
          <w:lang w:val="lt-LT"/>
        </w:rPr>
      </w:pPr>
    </w:p>
    <w:p w14:paraId="3968C94A" w14:textId="77777777" w:rsidR="004831D6" w:rsidRPr="00B34FA1" w:rsidRDefault="004831D6" w:rsidP="004831D6">
      <w:pPr>
        <w:ind w:left="567" w:hanging="567"/>
        <w:rPr>
          <w:lang w:val="lt-LT"/>
        </w:rPr>
      </w:pPr>
    </w:p>
    <w:p w14:paraId="03FEF247" w14:textId="77777777" w:rsidR="004831D6" w:rsidRPr="00B34FA1" w:rsidRDefault="004831D6" w:rsidP="004831D6">
      <w:pPr>
        <w:ind w:right="-1"/>
        <w:rPr>
          <w:lang w:val="lt-LT"/>
        </w:rPr>
      </w:pPr>
    </w:p>
    <w:p w14:paraId="66A151D3" w14:textId="77777777" w:rsidR="004831D6" w:rsidRPr="00CA1528" w:rsidRDefault="004831D6" w:rsidP="004831D6">
      <w:pPr>
        <w:keepNext/>
        <w:keepLines/>
        <w:spacing w:line="240" w:lineRule="auto"/>
        <w:ind w:left="567" w:hanging="567"/>
        <w:rPr>
          <w:b/>
          <w:szCs w:val="24"/>
          <w:lang w:val="lt-LT"/>
        </w:rPr>
      </w:pPr>
      <w:r w:rsidRPr="00B34FA1">
        <w:rPr>
          <w:lang w:val="lt-LT"/>
        </w:rPr>
        <w:br w:type="page"/>
      </w:r>
      <w:r w:rsidRPr="00CA1528">
        <w:rPr>
          <w:b/>
          <w:lang w:val="lt-LT"/>
        </w:rPr>
        <w:lastRenderedPageBreak/>
        <w:t>A.</w:t>
      </w:r>
      <w:r w:rsidRPr="00CA1528">
        <w:rPr>
          <w:b/>
          <w:szCs w:val="24"/>
          <w:lang w:val="lt-LT"/>
        </w:rPr>
        <w:tab/>
      </w:r>
      <w:r w:rsidRPr="00CA1528">
        <w:rPr>
          <w:b/>
          <w:lang w:val="lt-LT"/>
        </w:rPr>
        <w:t>GAMINTOJAS (-AI), ATSAKINGAS (-I) UŽ SERIJŲ IŠLEIDIMĄ</w:t>
      </w:r>
    </w:p>
    <w:p w14:paraId="55CD0928" w14:textId="77777777" w:rsidR="004831D6" w:rsidRPr="00CA1528" w:rsidRDefault="004831D6" w:rsidP="004831D6">
      <w:pPr>
        <w:keepNext/>
        <w:keepLines/>
        <w:spacing w:line="240" w:lineRule="auto"/>
        <w:rPr>
          <w:szCs w:val="24"/>
          <w:lang w:val="lt-LT"/>
        </w:rPr>
      </w:pPr>
    </w:p>
    <w:p w14:paraId="35E526E3" w14:textId="77777777" w:rsidR="004831D6" w:rsidRPr="00CA1528" w:rsidRDefault="004831D6" w:rsidP="004831D6">
      <w:pPr>
        <w:keepNext/>
        <w:keepLines/>
        <w:spacing w:line="240" w:lineRule="auto"/>
        <w:rPr>
          <w:szCs w:val="24"/>
          <w:lang w:val="lt-LT"/>
        </w:rPr>
      </w:pPr>
      <w:r w:rsidRPr="00CA1528">
        <w:rPr>
          <w:noProof/>
          <w:szCs w:val="24"/>
          <w:u w:val="single"/>
          <w:lang w:val="lt-LT"/>
        </w:rPr>
        <w:t>Gamintojo (-ų), atsakingo (-ų) už serijų išleidimą, pavadinimas (-ai) ir adresas (-ai)</w:t>
      </w:r>
    </w:p>
    <w:p w14:paraId="3311A6C3" w14:textId="77777777" w:rsidR="004831D6" w:rsidRDefault="004831D6" w:rsidP="004831D6">
      <w:pPr>
        <w:ind w:left="567" w:hanging="567"/>
        <w:rPr>
          <w:szCs w:val="24"/>
          <w:lang w:val="lt-LT"/>
        </w:rPr>
      </w:pPr>
    </w:p>
    <w:p w14:paraId="47374794" w14:textId="77777777" w:rsidR="00CA5E4C" w:rsidRPr="00CA5E4C" w:rsidRDefault="00CA5E4C" w:rsidP="00CA5E4C">
      <w:pPr>
        <w:ind w:left="567" w:hanging="567"/>
        <w:rPr>
          <w:szCs w:val="24"/>
          <w:lang w:val="lt-LT"/>
        </w:rPr>
      </w:pPr>
      <w:r w:rsidRPr="00CA5E4C">
        <w:rPr>
          <w:szCs w:val="24"/>
          <w:lang w:val="lt-LT"/>
        </w:rPr>
        <w:t>Synektik Pharma Sp. z o.o.</w:t>
      </w:r>
    </w:p>
    <w:p w14:paraId="2EC1D035" w14:textId="77777777" w:rsidR="00CA5E4C" w:rsidRPr="00CA5E4C" w:rsidRDefault="00CA5E4C" w:rsidP="00CA5E4C">
      <w:pPr>
        <w:ind w:left="567" w:hanging="567"/>
        <w:rPr>
          <w:szCs w:val="24"/>
          <w:lang w:val="lt-LT"/>
        </w:rPr>
      </w:pPr>
      <w:r w:rsidRPr="00CA5E4C">
        <w:rPr>
          <w:szCs w:val="24"/>
          <w:lang w:val="lt-LT"/>
        </w:rPr>
        <w:t>ul.Szaserów 128</w:t>
      </w:r>
    </w:p>
    <w:p w14:paraId="5C5D5A1E" w14:textId="051584D6" w:rsidR="00CA5E4C" w:rsidRPr="00CA5E4C" w:rsidRDefault="00E453FE" w:rsidP="00CA5E4C">
      <w:pPr>
        <w:ind w:left="567" w:hanging="567"/>
        <w:rPr>
          <w:szCs w:val="24"/>
          <w:lang w:val="lt-LT"/>
        </w:rPr>
      </w:pPr>
      <w:r>
        <w:rPr>
          <w:szCs w:val="24"/>
          <w:lang w:val="lt-LT"/>
        </w:rPr>
        <w:t>04-349</w:t>
      </w:r>
      <w:r w:rsidR="00CA5E4C" w:rsidRPr="00CA5E4C">
        <w:rPr>
          <w:szCs w:val="24"/>
          <w:lang w:val="lt-LT"/>
        </w:rPr>
        <w:t xml:space="preserve"> Warsaw</w:t>
      </w:r>
    </w:p>
    <w:p w14:paraId="04571B13" w14:textId="77777777" w:rsidR="004831D6" w:rsidRPr="00CA1528" w:rsidRDefault="00CA5E4C" w:rsidP="004831D6">
      <w:pPr>
        <w:ind w:left="567" w:hanging="567"/>
        <w:rPr>
          <w:szCs w:val="24"/>
          <w:lang w:val="lt-LT"/>
        </w:rPr>
      </w:pPr>
      <w:r w:rsidRPr="00CA5E4C">
        <w:rPr>
          <w:szCs w:val="24"/>
          <w:lang w:val="lt-LT"/>
        </w:rPr>
        <w:t>Lenkija</w:t>
      </w:r>
    </w:p>
    <w:p w14:paraId="1CB66A24" w14:textId="77777777" w:rsidR="004831D6" w:rsidRPr="00CA1528" w:rsidRDefault="004831D6" w:rsidP="004831D6">
      <w:pPr>
        <w:rPr>
          <w:szCs w:val="24"/>
          <w:lang w:val="lt-LT"/>
        </w:rPr>
      </w:pPr>
    </w:p>
    <w:p w14:paraId="1D12B06F" w14:textId="77777777" w:rsidR="004831D6" w:rsidRPr="00CA1528" w:rsidRDefault="004831D6" w:rsidP="004831D6">
      <w:pPr>
        <w:ind w:left="567" w:hanging="567"/>
        <w:rPr>
          <w:szCs w:val="24"/>
          <w:lang w:val="lt-LT"/>
        </w:rPr>
      </w:pPr>
      <w:r w:rsidRPr="00CA1528">
        <w:rPr>
          <w:szCs w:val="24"/>
          <w:lang w:val="lt-LT"/>
        </w:rPr>
        <w:t>arba</w:t>
      </w:r>
    </w:p>
    <w:p w14:paraId="7107657E" w14:textId="77777777" w:rsidR="004831D6" w:rsidRPr="00CA1528" w:rsidRDefault="004831D6" w:rsidP="004831D6">
      <w:pPr>
        <w:ind w:left="567" w:hanging="567"/>
        <w:rPr>
          <w:szCs w:val="24"/>
          <w:lang w:val="lt-LT"/>
        </w:rPr>
      </w:pPr>
    </w:p>
    <w:p w14:paraId="43CD8471" w14:textId="77777777" w:rsidR="00CA5E4C" w:rsidRPr="00CA5E4C" w:rsidRDefault="00CA5E4C" w:rsidP="00CA5E4C">
      <w:pPr>
        <w:ind w:left="567" w:hanging="567"/>
        <w:rPr>
          <w:szCs w:val="24"/>
          <w:lang w:val="lt-LT"/>
        </w:rPr>
      </w:pPr>
      <w:r w:rsidRPr="00CA5E4C">
        <w:rPr>
          <w:szCs w:val="24"/>
          <w:lang w:val="lt-LT"/>
        </w:rPr>
        <w:t>Synektik Pharma Sp. z o.o.</w:t>
      </w:r>
    </w:p>
    <w:p w14:paraId="3E5EABA8" w14:textId="77777777" w:rsidR="00CA5E4C" w:rsidRPr="00CA5E4C" w:rsidRDefault="00CA5E4C" w:rsidP="00CA5E4C">
      <w:pPr>
        <w:ind w:left="567" w:hanging="567"/>
        <w:rPr>
          <w:szCs w:val="24"/>
          <w:lang w:val="lt-LT"/>
        </w:rPr>
      </w:pPr>
      <w:r w:rsidRPr="00CA5E4C">
        <w:rPr>
          <w:szCs w:val="24"/>
          <w:lang w:val="lt-LT"/>
        </w:rPr>
        <w:t>ul. Artwińskiego 3</w:t>
      </w:r>
    </w:p>
    <w:p w14:paraId="50EC263F" w14:textId="77777777" w:rsidR="00CA5E4C" w:rsidRPr="00CA5E4C" w:rsidRDefault="00CA5E4C" w:rsidP="00CA5E4C">
      <w:pPr>
        <w:ind w:left="567" w:hanging="567"/>
        <w:rPr>
          <w:szCs w:val="24"/>
          <w:lang w:val="lt-LT"/>
        </w:rPr>
      </w:pPr>
      <w:r w:rsidRPr="00CA5E4C">
        <w:rPr>
          <w:szCs w:val="24"/>
          <w:lang w:val="lt-LT"/>
        </w:rPr>
        <w:t>25-734 Kielce</w:t>
      </w:r>
    </w:p>
    <w:p w14:paraId="0E840D0A" w14:textId="77777777" w:rsidR="004831D6" w:rsidRPr="00CA1528" w:rsidRDefault="00CA5E4C" w:rsidP="004831D6">
      <w:pPr>
        <w:ind w:left="567" w:hanging="567"/>
        <w:rPr>
          <w:szCs w:val="24"/>
          <w:lang w:val="lt-LT"/>
        </w:rPr>
      </w:pPr>
      <w:r w:rsidRPr="00CA5E4C">
        <w:rPr>
          <w:szCs w:val="24"/>
          <w:lang w:val="lt-LT"/>
        </w:rPr>
        <w:t>Lenkija</w:t>
      </w:r>
    </w:p>
    <w:p w14:paraId="7AF4FD6A" w14:textId="77777777" w:rsidR="004831D6" w:rsidRPr="00CA1528" w:rsidRDefault="004831D6" w:rsidP="004831D6">
      <w:pPr>
        <w:ind w:left="567" w:hanging="567"/>
        <w:rPr>
          <w:szCs w:val="24"/>
          <w:lang w:val="lt-LT"/>
        </w:rPr>
      </w:pPr>
    </w:p>
    <w:p w14:paraId="23AAC1F9" w14:textId="77777777" w:rsidR="004831D6" w:rsidRPr="00B34FA1" w:rsidRDefault="004831D6" w:rsidP="004831D6">
      <w:pPr>
        <w:tabs>
          <w:tab w:val="clear" w:pos="567"/>
          <w:tab w:val="left" w:pos="0"/>
        </w:tabs>
        <w:rPr>
          <w:szCs w:val="24"/>
          <w:lang w:val="lt-LT"/>
        </w:rPr>
      </w:pPr>
      <w:r w:rsidRPr="00CA1528">
        <w:rPr>
          <w:szCs w:val="24"/>
          <w:lang w:val="lt-LT"/>
        </w:rPr>
        <w:t>Su pakuote pateikiamame lapelyje nurodomas gamintojo, atsakingo u</w:t>
      </w:r>
      <w:r>
        <w:rPr>
          <w:szCs w:val="24"/>
          <w:lang w:val="lt-LT"/>
        </w:rPr>
        <w:t xml:space="preserve">ž konkrečios serijos išleidimą, </w:t>
      </w:r>
      <w:r w:rsidRPr="00CA1528">
        <w:rPr>
          <w:szCs w:val="24"/>
          <w:lang w:val="lt-LT"/>
        </w:rPr>
        <w:t>pavadinimas ir adresas.</w:t>
      </w:r>
    </w:p>
    <w:p w14:paraId="68E027AD" w14:textId="77777777" w:rsidR="004831D6" w:rsidRDefault="004831D6" w:rsidP="004831D6">
      <w:pPr>
        <w:rPr>
          <w:szCs w:val="24"/>
          <w:lang w:val="lt-LT"/>
        </w:rPr>
      </w:pPr>
    </w:p>
    <w:p w14:paraId="7A5EF6DA" w14:textId="77777777" w:rsidR="004831D6" w:rsidRPr="00B34FA1" w:rsidRDefault="004831D6" w:rsidP="004831D6">
      <w:pPr>
        <w:rPr>
          <w:szCs w:val="24"/>
          <w:lang w:val="lt-LT"/>
        </w:rPr>
      </w:pPr>
    </w:p>
    <w:p w14:paraId="283115B0" w14:textId="77777777" w:rsidR="004831D6" w:rsidRPr="00B34FA1" w:rsidRDefault="004831D6" w:rsidP="004831D6">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7E19CA97" w14:textId="77777777" w:rsidR="004831D6" w:rsidRPr="00B34FA1" w:rsidRDefault="004831D6" w:rsidP="004831D6">
      <w:pPr>
        <w:rPr>
          <w:szCs w:val="24"/>
          <w:lang w:val="lt-LT"/>
        </w:rPr>
      </w:pPr>
    </w:p>
    <w:p w14:paraId="3E7DF1E6" w14:textId="77777777" w:rsidR="004831D6" w:rsidRPr="00CA1528" w:rsidRDefault="004831D6" w:rsidP="004831D6">
      <w:pPr>
        <w:keepNext/>
        <w:keepLines/>
        <w:spacing w:line="240" w:lineRule="auto"/>
        <w:rPr>
          <w:szCs w:val="24"/>
          <w:lang w:val="lt-LT"/>
        </w:rPr>
      </w:pPr>
      <w:r w:rsidRPr="00CA1528">
        <w:rPr>
          <w:lang w:val="lt-LT"/>
        </w:rPr>
        <w:t>Receptinis vaistinis preparatas.</w:t>
      </w:r>
    </w:p>
    <w:p w14:paraId="00B5E5E4" w14:textId="77777777" w:rsidR="004831D6" w:rsidRPr="002253E8" w:rsidRDefault="004831D6" w:rsidP="004831D6">
      <w:pPr>
        <w:numPr>
          <w:ilvl w:val="12"/>
          <w:numId w:val="0"/>
        </w:numPr>
        <w:rPr>
          <w:noProof/>
          <w:szCs w:val="24"/>
          <w:lang w:val="lt-LT"/>
        </w:rPr>
      </w:pPr>
    </w:p>
    <w:p w14:paraId="5D410D6E" w14:textId="77777777" w:rsidR="004831D6" w:rsidRPr="002253E8" w:rsidRDefault="004831D6" w:rsidP="004831D6">
      <w:pPr>
        <w:numPr>
          <w:ilvl w:val="12"/>
          <w:numId w:val="0"/>
        </w:numPr>
        <w:rPr>
          <w:noProof/>
          <w:szCs w:val="24"/>
          <w:lang w:val="lt-LT"/>
        </w:rPr>
      </w:pPr>
    </w:p>
    <w:p w14:paraId="23AD183F" w14:textId="77777777" w:rsidR="004831D6" w:rsidRPr="002253E8" w:rsidRDefault="004831D6" w:rsidP="004831D6">
      <w:pPr>
        <w:pStyle w:val="Paprastasistekstas"/>
        <w:tabs>
          <w:tab w:val="left" w:pos="4962"/>
        </w:tabs>
        <w:rPr>
          <w:rFonts w:ascii="Times New Roman" w:hAnsi="Times New Roman"/>
          <w:noProof/>
          <w:sz w:val="22"/>
          <w:szCs w:val="22"/>
          <w:lang w:val="lt-LT"/>
        </w:rPr>
      </w:pPr>
      <w:r w:rsidRPr="00B34FA1">
        <w:rPr>
          <w:b/>
          <w:noProof/>
          <w:szCs w:val="24"/>
          <w:lang w:val="lt-LT"/>
        </w:rPr>
        <w:br w:type="page"/>
      </w:r>
    </w:p>
    <w:p w14:paraId="4287DB50" w14:textId="77777777" w:rsidR="004831D6" w:rsidRPr="00B34FA1" w:rsidRDefault="004831D6" w:rsidP="004831D6">
      <w:pPr>
        <w:rPr>
          <w:lang w:val="lt-LT"/>
        </w:rPr>
      </w:pPr>
    </w:p>
    <w:p w14:paraId="70F56F44" w14:textId="77777777" w:rsidR="004831D6" w:rsidRPr="00B34FA1" w:rsidRDefault="004831D6" w:rsidP="004831D6">
      <w:pPr>
        <w:rPr>
          <w:lang w:val="lt-LT"/>
        </w:rPr>
      </w:pPr>
    </w:p>
    <w:p w14:paraId="12BA706D" w14:textId="77777777" w:rsidR="004831D6" w:rsidRPr="00B34FA1" w:rsidRDefault="004831D6" w:rsidP="004831D6">
      <w:pPr>
        <w:rPr>
          <w:lang w:val="lt-LT"/>
        </w:rPr>
      </w:pPr>
    </w:p>
    <w:p w14:paraId="1577CEA8" w14:textId="77777777" w:rsidR="004831D6" w:rsidRPr="00B34FA1" w:rsidRDefault="004831D6" w:rsidP="004831D6">
      <w:pPr>
        <w:rPr>
          <w:lang w:val="lt-LT"/>
        </w:rPr>
      </w:pPr>
    </w:p>
    <w:p w14:paraId="303FBA54" w14:textId="77777777" w:rsidR="004831D6" w:rsidRPr="00B34FA1" w:rsidRDefault="004831D6" w:rsidP="004831D6">
      <w:pPr>
        <w:rPr>
          <w:lang w:val="lt-LT"/>
        </w:rPr>
      </w:pPr>
    </w:p>
    <w:p w14:paraId="17DC044E" w14:textId="77777777" w:rsidR="004831D6" w:rsidRPr="00B34FA1" w:rsidRDefault="004831D6" w:rsidP="004831D6">
      <w:pPr>
        <w:rPr>
          <w:lang w:val="lt-LT"/>
        </w:rPr>
      </w:pPr>
    </w:p>
    <w:p w14:paraId="6E9DEB5E" w14:textId="77777777" w:rsidR="004831D6" w:rsidRPr="00B34FA1" w:rsidRDefault="004831D6" w:rsidP="004831D6">
      <w:pPr>
        <w:rPr>
          <w:lang w:val="lt-LT"/>
        </w:rPr>
      </w:pPr>
    </w:p>
    <w:p w14:paraId="3B5B567B" w14:textId="77777777" w:rsidR="004831D6" w:rsidRPr="00B34FA1" w:rsidRDefault="004831D6" w:rsidP="004831D6">
      <w:pPr>
        <w:rPr>
          <w:lang w:val="lt-LT"/>
        </w:rPr>
      </w:pPr>
    </w:p>
    <w:p w14:paraId="3A1184BA" w14:textId="77777777" w:rsidR="004831D6" w:rsidRPr="00B34FA1" w:rsidRDefault="004831D6" w:rsidP="004831D6">
      <w:pPr>
        <w:rPr>
          <w:lang w:val="lt-LT"/>
        </w:rPr>
      </w:pPr>
    </w:p>
    <w:p w14:paraId="4D1D9774" w14:textId="77777777" w:rsidR="004831D6" w:rsidRPr="00B34FA1" w:rsidRDefault="004831D6" w:rsidP="004831D6">
      <w:pPr>
        <w:rPr>
          <w:lang w:val="lt-LT"/>
        </w:rPr>
      </w:pPr>
    </w:p>
    <w:p w14:paraId="03482CB6" w14:textId="77777777" w:rsidR="004831D6" w:rsidRPr="00B34FA1" w:rsidRDefault="004831D6" w:rsidP="004831D6">
      <w:pPr>
        <w:rPr>
          <w:lang w:val="lt-LT"/>
        </w:rPr>
      </w:pPr>
    </w:p>
    <w:p w14:paraId="02E8075B" w14:textId="77777777" w:rsidR="004831D6" w:rsidRPr="00B34FA1" w:rsidRDefault="004831D6" w:rsidP="004831D6">
      <w:pPr>
        <w:rPr>
          <w:lang w:val="lt-LT"/>
        </w:rPr>
      </w:pPr>
    </w:p>
    <w:p w14:paraId="1A6EDB3F" w14:textId="77777777" w:rsidR="004831D6" w:rsidRPr="00B34FA1" w:rsidRDefault="004831D6" w:rsidP="004831D6">
      <w:pPr>
        <w:rPr>
          <w:lang w:val="lt-LT"/>
        </w:rPr>
      </w:pPr>
    </w:p>
    <w:p w14:paraId="29DDB84E" w14:textId="77777777" w:rsidR="004831D6" w:rsidRPr="00B34FA1" w:rsidRDefault="004831D6" w:rsidP="004831D6">
      <w:pPr>
        <w:rPr>
          <w:lang w:val="lt-LT"/>
        </w:rPr>
      </w:pPr>
    </w:p>
    <w:p w14:paraId="39F451EF" w14:textId="77777777" w:rsidR="004831D6" w:rsidRPr="00B34FA1" w:rsidRDefault="004831D6" w:rsidP="004831D6">
      <w:pPr>
        <w:rPr>
          <w:lang w:val="lt-LT"/>
        </w:rPr>
      </w:pPr>
    </w:p>
    <w:p w14:paraId="6CF81E08" w14:textId="77777777" w:rsidR="004831D6" w:rsidRPr="00B34FA1" w:rsidRDefault="004831D6" w:rsidP="004831D6">
      <w:pPr>
        <w:rPr>
          <w:lang w:val="lt-LT"/>
        </w:rPr>
      </w:pPr>
    </w:p>
    <w:p w14:paraId="05A4FB71" w14:textId="77777777" w:rsidR="004831D6" w:rsidRPr="00B34FA1" w:rsidRDefault="004831D6" w:rsidP="004831D6">
      <w:pPr>
        <w:outlineLvl w:val="0"/>
        <w:rPr>
          <w:b/>
          <w:lang w:val="lt-LT"/>
        </w:rPr>
      </w:pPr>
    </w:p>
    <w:p w14:paraId="254ECC22" w14:textId="77777777" w:rsidR="004831D6" w:rsidRPr="00B34FA1" w:rsidRDefault="004831D6" w:rsidP="004831D6">
      <w:pPr>
        <w:outlineLvl w:val="0"/>
        <w:rPr>
          <w:b/>
          <w:lang w:val="lt-LT"/>
        </w:rPr>
      </w:pPr>
    </w:p>
    <w:p w14:paraId="5AFA0306" w14:textId="77777777" w:rsidR="004831D6" w:rsidRPr="00B34FA1" w:rsidRDefault="004831D6" w:rsidP="004831D6">
      <w:pPr>
        <w:outlineLvl w:val="0"/>
        <w:rPr>
          <w:b/>
          <w:lang w:val="lt-LT"/>
        </w:rPr>
      </w:pPr>
    </w:p>
    <w:p w14:paraId="4452F2BE" w14:textId="77777777" w:rsidR="004831D6" w:rsidRPr="00B34FA1" w:rsidRDefault="004831D6" w:rsidP="004831D6">
      <w:pPr>
        <w:outlineLvl w:val="0"/>
        <w:rPr>
          <w:b/>
          <w:lang w:val="lt-LT"/>
        </w:rPr>
      </w:pPr>
    </w:p>
    <w:p w14:paraId="3D373CA3" w14:textId="77777777" w:rsidR="004831D6" w:rsidRPr="00B34FA1" w:rsidRDefault="004831D6" w:rsidP="004831D6">
      <w:pPr>
        <w:outlineLvl w:val="0"/>
        <w:rPr>
          <w:b/>
          <w:lang w:val="lt-LT"/>
        </w:rPr>
      </w:pPr>
    </w:p>
    <w:p w14:paraId="0B1E1C59" w14:textId="77777777" w:rsidR="004831D6" w:rsidRPr="00B34FA1" w:rsidRDefault="004831D6" w:rsidP="004831D6">
      <w:pPr>
        <w:outlineLvl w:val="0"/>
        <w:rPr>
          <w:b/>
          <w:lang w:val="lt-LT"/>
        </w:rPr>
      </w:pPr>
    </w:p>
    <w:p w14:paraId="1D3241B9" w14:textId="77777777" w:rsidR="004831D6" w:rsidRPr="00B34FA1" w:rsidRDefault="004831D6" w:rsidP="004831D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2C10234F" w14:textId="77777777" w:rsidR="004831D6" w:rsidRPr="00B34FA1" w:rsidRDefault="004831D6" w:rsidP="004831D6">
      <w:pPr>
        <w:rPr>
          <w:szCs w:val="24"/>
          <w:lang w:val="lt-LT"/>
        </w:rPr>
      </w:pPr>
    </w:p>
    <w:p w14:paraId="02276405" w14:textId="77777777" w:rsidR="004831D6" w:rsidRPr="00B34FA1" w:rsidRDefault="004831D6" w:rsidP="004831D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3C34D0E2" w14:textId="77777777" w:rsidR="004831D6" w:rsidRPr="00B34FA1" w:rsidRDefault="004831D6" w:rsidP="004831D6">
      <w:pPr>
        <w:rPr>
          <w:szCs w:val="24"/>
          <w:lang w:val="lt-LT"/>
        </w:rPr>
      </w:pPr>
      <w:r w:rsidRPr="00B34FA1">
        <w:rPr>
          <w:szCs w:val="24"/>
          <w:lang w:val="lt-LT"/>
        </w:rPr>
        <w:br w:type="page"/>
      </w:r>
    </w:p>
    <w:p w14:paraId="513E495E" w14:textId="77777777" w:rsidR="004831D6" w:rsidRPr="00B34FA1" w:rsidRDefault="004831D6" w:rsidP="004831D6">
      <w:pPr>
        <w:rPr>
          <w:szCs w:val="24"/>
          <w:lang w:val="lt-LT"/>
        </w:rPr>
      </w:pPr>
    </w:p>
    <w:p w14:paraId="5D916EC4" w14:textId="77777777" w:rsidR="004831D6" w:rsidRPr="00B34FA1" w:rsidRDefault="004831D6" w:rsidP="004831D6">
      <w:pPr>
        <w:rPr>
          <w:szCs w:val="24"/>
          <w:lang w:val="lt-LT"/>
        </w:rPr>
      </w:pPr>
    </w:p>
    <w:p w14:paraId="2F534A51" w14:textId="77777777" w:rsidR="004831D6" w:rsidRPr="00B34FA1" w:rsidRDefault="004831D6" w:rsidP="004831D6">
      <w:pPr>
        <w:rPr>
          <w:szCs w:val="24"/>
          <w:lang w:val="lt-LT"/>
        </w:rPr>
      </w:pPr>
    </w:p>
    <w:p w14:paraId="2956DB98" w14:textId="77777777" w:rsidR="004831D6" w:rsidRPr="00B34FA1" w:rsidRDefault="004831D6" w:rsidP="004831D6">
      <w:pPr>
        <w:rPr>
          <w:szCs w:val="24"/>
          <w:lang w:val="lt-LT"/>
        </w:rPr>
      </w:pPr>
    </w:p>
    <w:p w14:paraId="04332BB7" w14:textId="77777777" w:rsidR="004831D6" w:rsidRPr="00B34FA1" w:rsidRDefault="004831D6" w:rsidP="004831D6">
      <w:pPr>
        <w:rPr>
          <w:szCs w:val="24"/>
          <w:lang w:val="lt-LT"/>
        </w:rPr>
      </w:pPr>
    </w:p>
    <w:p w14:paraId="3A20C89F" w14:textId="77777777" w:rsidR="004831D6" w:rsidRPr="00B34FA1" w:rsidRDefault="004831D6" w:rsidP="004831D6">
      <w:pPr>
        <w:rPr>
          <w:szCs w:val="24"/>
          <w:lang w:val="lt-LT"/>
        </w:rPr>
      </w:pPr>
    </w:p>
    <w:p w14:paraId="16BD5DFF" w14:textId="77777777" w:rsidR="004831D6" w:rsidRPr="00B34FA1" w:rsidRDefault="004831D6" w:rsidP="004831D6">
      <w:pPr>
        <w:rPr>
          <w:szCs w:val="24"/>
          <w:lang w:val="lt-LT"/>
        </w:rPr>
      </w:pPr>
    </w:p>
    <w:p w14:paraId="79CBB821" w14:textId="77777777" w:rsidR="004831D6" w:rsidRPr="00B34FA1" w:rsidRDefault="004831D6" w:rsidP="004831D6">
      <w:pPr>
        <w:rPr>
          <w:szCs w:val="24"/>
          <w:lang w:val="lt-LT"/>
        </w:rPr>
      </w:pPr>
    </w:p>
    <w:p w14:paraId="1763C88C" w14:textId="77777777" w:rsidR="004831D6" w:rsidRPr="00B34FA1" w:rsidRDefault="004831D6" w:rsidP="004831D6">
      <w:pPr>
        <w:rPr>
          <w:szCs w:val="24"/>
          <w:lang w:val="lt-LT"/>
        </w:rPr>
      </w:pPr>
    </w:p>
    <w:p w14:paraId="6A114E64" w14:textId="77777777" w:rsidR="004831D6" w:rsidRPr="00B34FA1" w:rsidRDefault="004831D6" w:rsidP="004831D6">
      <w:pPr>
        <w:rPr>
          <w:szCs w:val="24"/>
          <w:lang w:val="lt-LT"/>
        </w:rPr>
      </w:pPr>
    </w:p>
    <w:p w14:paraId="34F940A0" w14:textId="77777777" w:rsidR="004831D6" w:rsidRPr="00B34FA1" w:rsidRDefault="004831D6" w:rsidP="004831D6">
      <w:pPr>
        <w:rPr>
          <w:szCs w:val="24"/>
          <w:lang w:val="lt-LT"/>
        </w:rPr>
      </w:pPr>
    </w:p>
    <w:p w14:paraId="5930FBFC" w14:textId="77777777" w:rsidR="004831D6" w:rsidRPr="00B34FA1" w:rsidRDefault="004831D6" w:rsidP="004831D6">
      <w:pPr>
        <w:rPr>
          <w:szCs w:val="24"/>
          <w:lang w:val="lt-LT"/>
        </w:rPr>
      </w:pPr>
    </w:p>
    <w:p w14:paraId="473FE5C9" w14:textId="77777777" w:rsidR="004831D6" w:rsidRPr="00B34FA1" w:rsidRDefault="004831D6" w:rsidP="004831D6">
      <w:pPr>
        <w:rPr>
          <w:szCs w:val="24"/>
          <w:lang w:val="lt-LT"/>
        </w:rPr>
      </w:pPr>
    </w:p>
    <w:p w14:paraId="795F37CB" w14:textId="77777777" w:rsidR="004831D6" w:rsidRPr="00B34FA1" w:rsidRDefault="004831D6" w:rsidP="004831D6">
      <w:pPr>
        <w:rPr>
          <w:szCs w:val="24"/>
          <w:lang w:val="lt-LT"/>
        </w:rPr>
      </w:pPr>
    </w:p>
    <w:p w14:paraId="54EC568A" w14:textId="77777777" w:rsidR="004831D6" w:rsidRPr="00B34FA1" w:rsidRDefault="004831D6" w:rsidP="004831D6">
      <w:pPr>
        <w:rPr>
          <w:szCs w:val="24"/>
          <w:lang w:val="lt-LT"/>
        </w:rPr>
      </w:pPr>
    </w:p>
    <w:p w14:paraId="09C0C646" w14:textId="77777777" w:rsidR="004831D6" w:rsidRPr="00B34FA1" w:rsidRDefault="004831D6" w:rsidP="004831D6">
      <w:pPr>
        <w:rPr>
          <w:szCs w:val="24"/>
          <w:lang w:val="lt-LT"/>
        </w:rPr>
      </w:pPr>
    </w:p>
    <w:p w14:paraId="4383329D" w14:textId="77777777" w:rsidR="004831D6" w:rsidRPr="00B34FA1" w:rsidRDefault="004831D6" w:rsidP="004831D6">
      <w:pPr>
        <w:rPr>
          <w:szCs w:val="24"/>
          <w:lang w:val="lt-LT"/>
        </w:rPr>
      </w:pPr>
    </w:p>
    <w:p w14:paraId="1B3979F1" w14:textId="77777777" w:rsidR="004831D6" w:rsidRPr="00B34FA1" w:rsidRDefault="004831D6" w:rsidP="004831D6">
      <w:pPr>
        <w:rPr>
          <w:szCs w:val="24"/>
          <w:lang w:val="lt-LT"/>
        </w:rPr>
      </w:pPr>
    </w:p>
    <w:p w14:paraId="0707E247" w14:textId="77777777" w:rsidR="004831D6" w:rsidRPr="00B34FA1" w:rsidRDefault="004831D6" w:rsidP="004831D6">
      <w:pPr>
        <w:rPr>
          <w:szCs w:val="24"/>
          <w:lang w:val="lt-LT"/>
        </w:rPr>
      </w:pPr>
    </w:p>
    <w:p w14:paraId="54807B75" w14:textId="77777777" w:rsidR="004831D6" w:rsidRPr="00B34FA1" w:rsidRDefault="004831D6" w:rsidP="004831D6">
      <w:pPr>
        <w:rPr>
          <w:szCs w:val="24"/>
          <w:lang w:val="lt-LT"/>
        </w:rPr>
      </w:pPr>
    </w:p>
    <w:p w14:paraId="600D2426" w14:textId="77777777" w:rsidR="004831D6" w:rsidRPr="00B34FA1" w:rsidRDefault="004831D6" w:rsidP="004831D6">
      <w:pPr>
        <w:rPr>
          <w:szCs w:val="24"/>
          <w:lang w:val="lt-LT"/>
        </w:rPr>
      </w:pPr>
    </w:p>
    <w:p w14:paraId="7330AE2D" w14:textId="77777777" w:rsidR="004831D6" w:rsidRPr="00B34FA1" w:rsidRDefault="004831D6" w:rsidP="004831D6">
      <w:pPr>
        <w:rPr>
          <w:szCs w:val="24"/>
          <w:lang w:val="lt-LT"/>
        </w:rPr>
      </w:pPr>
    </w:p>
    <w:p w14:paraId="2D96F587" w14:textId="77777777" w:rsidR="004831D6" w:rsidRPr="00B34FA1" w:rsidRDefault="004831D6" w:rsidP="004831D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1355F537" w14:textId="77777777" w:rsidR="004831D6" w:rsidRPr="00B34FA1" w:rsidRDefault="004831D6" w:rsidP="004831D6">
      <w:pPr>
        <w:rPr>
          <w:szCs w:val="24"/>
          <w:lang w:val="lt-LT"/>
        </w:rPr>
      </w:pPr>
      <w:r w:rsidRPr="00B34FA1">
        <w:rPr>
          <w:szCs w:val="24"/>
          <w:lang w:val="lt-LT"/>
        </w:rPr>
        <w:br w:type="page"/>
      </w:r>
    </w:p>
    <w:p w14:paraId="63AD0928" w14:textId="77777777" w:rsidR="004831D6" w:rsidRDefault="004831D6" w:rsidP="004831D6">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t xml:space="preserve">INFORMACIJA ANT IŠORINĖS </w:t>
      </w:r>
      <w:r w:rsidRPr="00B34FA1">
        <w:rPr>
          <w:b/>
          <w:noProof/>
          <w:szCs w:val="24"/>
          <w:lang w:val="lt-LT"/>
        </w:rPr>
        <w:t>PAKUOTĖS</w:t>
      </w:r>
    </w:p>
    <w:p w14:paraId="00453CFF"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rPr>
          <w:b/>
          <w:szCs w:val="24"/>
          <w:lang w:val="lt-LT"/>
        </w:rPr>
      </w:pPr>
    </w:p>
    <w:p w14:paraId="7B41A09B" w14:textId="77777777" w:rsidR="004831D6" w:rsidRPr="00B31377"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B31377">
        <w:rPr>
          <w:b/>
          <w:szCs w:val="24"/>
          <w:lang w:val="lt-LT"/>
        </w:rPr>
        <w:t>ŠVINO TALPYKLĖ</w:t>
      </w:r>
    </w:p>
    <w:p w14:paraId="1FBB4D54" w14:textId="77777777" w:rsidR="004831D6" w:rsidRPr="00B34FA1" w:rsidRDefault="004831D6" w:rsidP="004831D6">
      <w:pPr>
        <w:rPr>
          <w:szCs w:val="24"/>
          <w:lang w:val="lt-LT"/>
        </w:rPr>
      </w:pPr>
    </w:p>
    <w:p w14:paraId="6F924A7B" w14:textId="77777777" w:rsidR="004831D6" w:rsidRPr="00B34FA1" w:rsidRDefault="004831D6" w:rsidP="004831D6">
      <w:pPr>
        <w:rPr>
          <w:szCs w:val="24"/>
          <w:lang w:val="lt-LT"/>
        </w:rPr>
      </w:pPr>
    </w:p>
    <w:p w14:paraId="5A404F03"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70240984" w14:textId="77777777" w:rsidR="004831D6" w:rsidRPr="00B34FA1" w:rsidRDefault="004831D6" w:rsidP="004831D6">
      <w:pPr>
        <w:rPr>
          <w:szCs w:val="24"/>
          <w:lang w:val="lt-LT"/>
        </w:rPr>
      </w:pPr>
    </w:p>
    <w:p w14:paraId="318E0E95" w14:textId="77777777" w:rsidR="004831D6" w:rsidRPr="00E956AB" w:rsidRDefault="004831D6" w:rsidP="004831D6">
      <w:pPr>
        <w:tabs>
          <w:tab w:val="clear" w:pos="567"/>
        </w:tabs>
        <w:spacing w:line="240" w:lineRule="auto"/>
        <w:rPr>
          <w:rFonts w:eastAsia="SimSun"/>
          <w:bCs/>
          <w:snapToGrid/>
          <w:szCs w:val="22"/>
          <w:lang w:val="lt-LT" w:eastAsia="fr-FR"/>
        </w:rPr>
      </w:pPr>
      <w:r w:rsidRPr="002253E8">
        <w:rPr>
          <w:rFonts w:eastAsia="SimSun"/>
          <w:bCs/>
          <w:snapToGrid/>
          <w:lang w:val="et-EE" w:eastAsia="fr-FR"/>
        </w:rPr>
        <w:t xml:space="preserve">FLUOROCHOLINE </w:t>
      </w:r>
      <w:r w:rsidRPr="002253E8">
        <w:rPr>
          <w:rFonts w:eastAsia="SimSun"/>
          <w:bCs/>
          <w:snapToGrid/>
          <w:lang w:val="lt-LT" w:eastAsia="fr-FR"/>
        </w:rPr>
        <w:t>(</w:t>
      </w:r>
      <w:r w:rsidRPr="002253E8">
        <w:rPr>
          <w:rFonts w:eastAsia="SimSun"/>
          <w:bCs/>
          <w:snapToGrid/>
          <w:vertAlign w:val="superscript"/>
          <w:lang w:val="lt-LT" w:eastAsia="fr-FR"/>
        </w:rPr>
        <w:t>18</w:t>
      </w:r>
      <w:r w:rsidRPr="002253E8">
        <w:rPr>
          <w:rFonts w:eastAsia="SimSun"/>
          <w:bCs/>
          <w:snapToGrid/>
          <w:lang w:val="lt-LT" w:eastAsia="fr-FR"/>
        </w:rPr>
        <w:t>F) SYNEKTIK 1 GBq/m</w:t>
      </w:r>
      <w:r>
        <w:rPr>
          <w:rFonts w:eastAsia="SimSun"/>
          <w:bCs/>
          <w:snapToGrid/>
          <w:lang w:val="lt-LT" w:eastAsia="fr-FR"/>
        </w:rPr>
        <w:t>l</w:t>
      </w:r>
      <w:r w:rsidRPr="002253E8">
        <w:rPr>
          <w:rFonts w:eastAsia="SimSun"/>
          <w:bCs/>
          <w:snapToGrid/>
          <w:lang w:val="lt-LT" w:eastAsia="fr-FR"/>
        </w:rPr>
        <w:t xml:space="preserve"> injekcinis tirpalas</w:t>
      </w:r>
    </w:p>
    <w:p w14:paraId="31D226E6" w14:textId="77777777" w:rsidR="004831D6" w:rsidRPr="00B31377" w:rsidRDefault="00157792" w:rsidP="004831D6">
      <w:pPr>
        <w:spacing w:line="240" w:lineRule="auto"/>
        <w:rPr>
          <w:rFonts w:eastAsia="SimSun"/>
          <w:snapToGrid/>
          <w:lang w:val="lt-LT" w:eastAsia="zh-CN"/>
        </w:rPr>
      </w:pPr>
      <w:r>
        <w:rPr>
          <w:rFonts w:eastAsia="SimSun"/>
          <w:snapToGrid/>
          <w:lang w:val="lt-LT" w:eastAsia="zh-CN"/>
        </w:rPr>
        <w:t>f</w:t>
      </w:r>
      <w:r w:rsidR="004831D6" w:rsidRPr="00B31377">
        <w:rPr>
          <w:rFonts w:eastAsia="SimSun"/>
          <w:snapToGrid/>
          <w:lang w:val="lt-LT" w:eastAsia="zh-CN"/>
        </w:rPr>
        <w:t>luorocholino (</w:t>
      </w:r>
      <w:r w:rsidR="004831D6" w:rsidRPr="00B31377">
        <w:rPr>
          <w:rFonts w:eastAsia="SimSun"/>
          <w:snapToGrid/>
          <w:vertAlign w:val="superscript"/>
          <w:lang w:val="lt-LT" w:eastAsia="zh-CN"/>
        </w:rPr>
        <w:t>18</w:t>
      </w:r>
      <w:r w:rsidR="004831D6" w:rsidRPr="00B31377">
        <w:rPr>
          <w:rFonts w:eastAsia="SimSun"/>
          <w:snapToGrid/>
          <w:lang w:val="lt-LT" w:eastAsia="zh-CN"/>
        </w:rPr>
        <w:t>F) chloridas</w:t>
      </w:r>
    </w:p>
    <w:p w14:paraId="662B04F1" w14:textId="77777777" w:rsidR="004831D6" w:rsidRDefault="004831D6" w:rsidP="004831D6">
      <w:pPr>
        <w:rPr>
          <w:szCs w:val="24"/>
          <w:lang w:val="lt-LT"/>
        </w:rPr>
      </w:pPr>
    </w:p>
    <w:p w14:paraId="1B698505" w14:textId="77777777" w:rsidR="004831D6" w:rsidRPr="00B34FA1" w:rsidRDefault="004831D6" w:rsidP="004831D6">
      <w:pPr>
        <w:rPr>
          <w:szCs w:val="24"/>
          <w:lang w:val="lt-LT"/>
        </w:rPr>
      </w:pPr>
    </w:p>
    <w:p w14:paraId="3A20C0C5"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15902900" w14:textId="77777777" w:rsidR="004831D6" w:rsidRPr="00B34FA1" w:rsidRDefault="004831D6" w:rsidP="004831D6">
      <w:pPr>
        <w:rPr>
          <w:szCs w:val="24"/>
          <w:lang w:val="lt-LT"/>
        </w:rPr>
      </w:pPr>
    </w:p>
    <w:p w14:paraId="568199E6" w14:textId="77777777" w:rsidR="004831D6" w:rsidRPr="00B34FA1" w:rsidRDefault="000817CE" w:rsidP="004831D6">
      <w:pPr>
        <w:rPr>
          <w:noProof/>
          <w:szCs w:val="24"/>
          <w:lang w:val="lt-LT"/>
        </w:rPr>
      </w:pPr>
      <w:r>
        <w:rPr>
          <w:noProof/>
          <w:szCs w:val="24"/>
          <w:lang w:val="lt-LT"/>
        </w:rPr>
        <w:t>1 ml injekcino tirpalo yra f</w:t>
      </w:r>
      <w:r w:rsidR="004831D6" w:rsidRPr="00B31377">
        <w:rPr>
          <w:noProof/>
          <w:szCs w:val="24"/>
          <w:lang w:val="lt-LT"/>
        </w:rPr>
        <w:t>luorocholino (</w:t>
      </w:r>
      <w:r w:rsidR="004831D6" w:rsidRPr="00B31377">
        <w:rPr>
          <w:noProof/>
          <w:szCs w:val="24"/>
          <w:vertAlign w:val="superscript"/>
          <w:lang w:val="lt-LT"/>
        </w:rPr>
        <w:t>18</w:t>
      </w:r>
      <w:r w:rsidR="004831D6" w:rsidRPr="00B31377">
        <w:rPr>
          <w:noProof/>
          <w:szCs w:val="24"/>
          <w:lang w:val="lt-LT"/>
        </w:rPr>
        <w:t>F) chlorid</w:t>
      </w:r>
      <w:r>
        <w:rPr>
          <w:noProof/>
          <w:szCs w:val="24"/>
          <w:lang w:val="lt-LT"/>
        </w:rPr>
        <w:t>o</w:t>
      </w:r>
      <w:r w:rsidR="004831D6" w:rsidRPr="00B31377">
        <w:rPr>
          <w:noProof/>
          <w:szCs w:val="24"/>
          <w:lang w:val="lt-LT"/>
        </w:rPr>
        <w:t>: 1 GBq/m</w:t>
      </w:r>
      <w:r w:rsidR="004831D6">
        <w:rPr>
          <w:noProof/>
          <w:szCs w:val="24"/>
          <w:lang w:val="lt-LT"/>
        </w:rPr>
        <w:t>l</w:t>
      </w:r>
      <w:r w:rsidR="004831D6" w:rsidRPr="00B31377">
        <w:rPr>
          <w:noProof/>
          <w:szCs w:val="24"/>
          <w:lang w:val="lt-LT"/>
        </w:rPr>
        <w:t xml:space="preserve"> kalibravimo dieną ir kalibravimo laiku.</w:t>
      </w:r>
    </w:p>
    <w:p w14:paraId="44F9EF89" w14:textId="77777777" w:rsidR="004831D6" w:rsidRDefault="004831D6" w:rsidP="004831D6">
      <w:pPr>
        <w:rPr>
          <w:szCs w:val="24"/>
          <w:lang w:val="lt-LT"/>
        </w:rPr>
      </w:pPr>
    </w:p>
    <w:p w14:paraId="43673296" w14:textId="77777777" w:rsidR="004831D6" w:rsidRPr="00B34FA1" w:rsidRDefault="004831D6" w:rsidP="004831D6">
      <w:pPr>
        <w:rPr>
          <w:szCs w:val="24"/>
          <w:lang w:val="lt-LT"/>
        </w:rPr>
      </w:pPr>
    </w:p>
    <w:p w14:paraId="690C79D5"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1EAADC50" w14:textId="77777777" w:rsidR="004831D6" w:rsidRPr="00B34FA1" w:rsidRDefault="004831D6" w:rsidP="004831D6">
      <w:pPr>
        <w:rPr>
          <w:szCs w:val="24"/>
          <w:lang w:val="lt-LT"/>
        </w:rPr>
      </w:pPr>
    </w:p>
    <w:p w14:paraId="1BD2AD2D" w14:textId="77777777" w:rsidR="004831D6" w:rsidRPr="00B31377" w:rsidRDefault="004831D6" w:rsidP="004831D6">
      <w:pPr>
        <w:jc w:val="both"/>
        <w:rPr>
          <w:rFonts w:eastAsia="SimSun"/>
          <w:bCs/>
          <w:snapToGrid/>
          <w:szCs w:val="22"/>
          <w:lang w:val="lt-LT" w:eastAsia="zh-CN"/>
        </w:rPr>
      </w:pPr>
      <w:r w:rsidRPr="00B31377">
        <w:rPr>
          <w:rFonts w:eastAsia="SimSun"/>
          <w:snapToGrid/>
          <w:lang w:val="lt-LT" w:eastAsia="zh-CN"/>
        </w:rPr>
        <w:t>Injekcinis vanduo, natrio chloridas.</w:t>
      </w:r>
    </w:p>
    <w:p w14:paraId="7C4A4F17" w14:textId="77777777" w:rsidR="004831D6" w:rsidRDefault="004831D6" w:rsidP="004831D6">
      <w:pPr>
        <w:rPr>
          <w:szCs w:val="24"/>
          <w:lang w:val="lt-LT"/>
        </w:rPr>
      </w:pPr>
    </w:p>
    <w:p w14:paraId="49C92AF4" w14:textId="77777777" w:rsidR="004831D6" w:rsidRPr="00B34FA1" w:rsidRDefault="004831D6" w:rsidP="004831D6">
      <w:pPr>
        <w:rPr>
          <w:szCs w:val="24"/>
          <w:lang w:val="lt-LT"/>
        </w:rPr>
      </w:pPr>
    </w:p>
    <w:p w14:paraId="4581A762"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19FF4527" w14:textId="77777777" w:rsidR="004831D6" w:rsidRPr="00B34FA1" w:rsidRDefault="004831D6" w:rsidP="004831D6">
      <w:pPr>
        <w:rPr>
          <w:szCs w:val="24"/>
          <w:lang w:val="lt-LT"/>
        </w:rPr>
      </w:pPr>
    </w:p>
    <w:p w14:paraId="710CA7E1" w14:textId="77777777" w:rsidR="004831D6" w:rsidRPr="00B31377" w:rsidRDefault="004831D6" w:rsidP="004831D6">
      <w:pPr>
        <w:rPr>
          <w:szCs w:val="24"/>
          <w:lang w:val="lt-LT"/>
        </w:rPr>
      </w:pPr>
      <w:r w:rsidRPr="00B31377">
        <w:rPr>
          <w:szCs w:val="24"/>
          <w:lang w:val="lt-LT"/>
        </w:rPr>
        <w:t>Injekcinis tirpalas 15 m</w:t>
      </w:r>
      <w:r>
        <w:rPr>
          <w:szCs w:val="24"/>
          <w:lang w:val="lt-LT"/>
        </w:rPr>
        <w:t>l</w:t>
      </w:r>
      <w:r w:rsidRPr="00B31377">
        <w:rPr>
          <w:szCs w:val="24"/>
          <w:lang w:val="lt-LT"/>
        </w:rPr>
        <w:t xml:space="preserve"> arba 25 m</w:t>
      </w:r>
      <w:r>
        <w:rPr>
          <w:szCs w:val="24"/>
          <w:lang w:val="lt-LT"/>
        </w:rPr>
        <w:t>l</w:t>
      </w:r>
      <w:r w:rsidRPr="00B31377">
        <w:rPr>
          <w:szCs w:val="24"/>
          <w:lang w:val="lt-LT"/>
        </w:rPr>
        <w:t xml:space="preserve"> daugiadoziame flakone.</w:t>
      </w:r>
    </w:p>
    <w:p w14:paraId="0D916438" w14:textId="77777777" w:rsidR="004831D6" w:rsidRPr="00B31377" w:rsidRDefault="004831D6" w:rsidP="004831D6">
      <w:pPr>
        <w:rPr>
          <w:szCs w:val="24"/>
          <w:lang w:val="lt-LT"/>
        </w:rPr>
      </w:pPr>
      <w:r w:rsidRPr="00B31377">
        <w:rPr>
          <w:szCs w:val="24"/>
          <w:lang w:val="lt-LT"/>
        </w:rPr>
        <w:t>Bendras nurodytu laiku išmatuotas flakono turinio aktyvumas yra nuo 0,5 GBq iki 15,0 GBq.</w:t>
      </w:r>
    </w:p>
    <w:p w14:paraId="1DBE6707" w14:textId="77777777" w:rsidR="004831D6" w:rsidRPr="00B31377" w:rsidRDefault="004831D6" w:rsidP="004831D6">
      <w:pPr>
        <w:rPr>
          <w:szCs w:val="24"/>
          <w:lang w:val="lt-LT"/>
        </w:rPr>
      </w:pPr>
      <w:r w:rsidRPr="00B31377">
        <w:rPr>
          <w:szCs w:val="24"/>
          <w:lang w:val="lt-LT"/>
        </w:rPr>
        <w:t>Tūris:</w:t>
      </w:r>
      <w:r w:rsidRPr="00B31377">
        <w:rPr>
          <w:szCs w:val="24"/>
          <w:lang w:val="lt-LT"/>
        </w:rPr>
        <w:tab/>
      </w:r>
      <w:r w:rsidRPr="00B31377">
        <w:rPr>
          <w:szCs w:val="24"/>
          <w:lang w:val="lt-LT"/>
        </w:rPr>
        <w:tab/>
      </w:r>
      <w:r w:rsidRPr="00B31377">
        <w:rPr>
          <w:szCs w:val="24"/>
          <w:lang w:val="lt-LT"/>
        </w:rPr>
        <w:tab/>
        <w:t>m</w:t>
      </w:r>
      <w:r>
        <w:rPr>
          <w:szCs w:val="24"/>
          <w:lang w:val="lt-LT"/>
        </w:rPr>
        <w:t>l</w:t>
      </w:r>
    </w:p>
    <w:p w14:paraId="2C83313D" w14:textId="77777777" w:rsidR="004831D6" w:rsidRPr="00B31377" w:rsidRDefault="004831D6" w:rsidP="004831D6">
      <w:pPr>
        <w:rPr>
          <w:szCs w:val="24"/>
          <w:lang w:val="lt-LT"/>
        </w:rPr>
      </w:pPr>
      <w:r w:rsidRPr="00B31377">
        <w:rPr>
          <w:szCs w:val="24"/>
          <w:lang w:val="lt-LT"/>
        </w:rPr>
        <w:t>Aktyvumas:</w:t>
      </w:r>
      <w:r w:rsidRPr="00B31377">
        <w:rPr>
          <w:szCs w:val="24"/>
          <w:lang w:val="lt-LT"/>
        </w:rPr>
        <w:tab/>
      </w:r>
      <w:r w:rsidRPr="00B31377">
        <w:rPr>
          <w:szCs w:val="24"/>
          <w:lang w:val="lt-LT"/>
        </w:rPr>
        <w:tab/>
        <w:t>GBq</w:t>
      </w:r>
    </w:p>
    <w:p w14:paraId="4004C5C1" w14:textId="77777777" w:rsidR="004831D6" w:rsidRPr="00B31377" w:rsidRDefault="004831D6" w:rsidP="004831D6">
      <w:pPr>
        <w:rPr>
          <w:szCs w:val="24"/>
          <w:lang w:val="lt-LT"/>
        </w:rPr>
      </w:pPr>
      <w:r w:rsidRPr="00B31377">
        <w:rPr>
          <w:szCs w:val="24"/>
          <w:lang w:val="lt-LT"/>
        </w:rPr>
        <w:t>Kalibravimo laikas:</w:t>
      </w:r>
    </w:p>
    <w:p w14:paraId="122359BA" w14:textId="77777777" w:rsidR="004831D6" w:rsidRDefault="004831D6" w:rsidP="004831D6">
      <w:pPr>
        <w:rPr>
          <w:szCs w:val="24"/>
          <w:lang w:val="lt-LT"/>
        </w:rPr>
      </w:pPr>
    </w:p>
    <w:p w14:paraId="7135FB86" w14:textId="77777777" w:rsidR="004831D6" w:rsidRPr="00B34FA1" w:rsidRDefault="004831D6" w:rsidP="004831D6">
      <w:pPr>
        <w:rPr>
          <w:szCs w:val="24"/>
          <w:lang w:val="lt-LT"/>
        </w:rPr>
      </w:pPr>
    </w:p>
    <w:p w14:paraId="3EFF4468"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61F02604" w14:textId="77777777" w:rsidR="004831D6" w:rsidRPr="00B34FA1" w:rsidRDefault="004831D6" w:rsidP="004831D6">
      <w:pPr>
        <w:rPr>
          <w:szCs w:val="24"/>
          <w:lang w:val="lt-LT"/>
        </w:rPr>
      </w:pPr>
    </w:p>
    <w:p w14:paraId="54EF584B" w14:textId="77777777" w:rsidR="004831D6" w:rsidRPr="00B31377" w:rsidRDefault="004831D6" w:rsidP="004831D6">
      <w:pPr>
        <w:rPr>
          <w:noProof/>
          <w:szCs w:val="24"/>
          <w:lang w:val="lt-LT"/>
        </w:rPr>
      </w:pPr>
      <w:r w:rsidRPr="00B31377">
        <w:rPr>
          <w:noProof/>
          <w:szCs w:val="24"/>
          <w:lang w:val="lt-LT"/>
        </w:rPr>
        <w:t xml:space="preserve">Leisti į veną. </w:t>
      </w:r>
    </w:p>
    <w:p w14:paraId="7D1B2436" w14:textId="77777777" w:rsidR="004831D6" w:rsidRPr="00B34FA1" w:rsidRDefault="004831D6" w:rsidP="004831D6">
      <w:pPr>
        <w:rPr>
          <w:noProof/>
          <w:szCs w:val="24"/>
          <w:lang w:val="lt-LT"/>
        </w:rPr>
      </w:pPr>
      <w:r w:rsidRPr="00B31377">
        <w:rPr>
          <w:noProof/>
          <w:szCs w:val="24"/>
          <w:lang w:val="lt-LT"/>
        </w:rPr>
        <w:t>Prieš vartojimą perskaitykite pakuotės lapelį.</w:t>
      </w:r>
    </w:p>
    <w:p w14:paraId="15492C32" w14:textId="77777777" w:rsidR="004831D6" w:rsidRDefault="004831D6" w:rsidP="004831D6">
      <w:pPr>
        <w:rPr>
          <w:szCs w:val="24"/>
          <w:lang w:val="lt-LT"/>
        </w:rPr>
      </w:pPr>
    </w:p>
    <w:p w14:paraId="33314851" w14:textId="77777777" w:rsidR="004831D6" w:rsidRPr="00B34FA1" w:rsidRDefault="004831D6" w:rsidP="004831D6">
      <w:pPr>
        <w:rPr>
          <w:szCs w:val="24"/>
          <w:lang w:val="lt-LT"/>
        </w:rPr>
      </w:pPr>
    </w:p>
    <w:p w14:paraId="04B01037"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716AB7B6" w14:textId="77777777" w:rsidR="004831D6" w:rsidRPr="00B34FA1" w:rsidRDefault="004831D6" w:rsidP="004831D6">
      <w:pPr>
        <w:rPr>
          <w:szCs w:val="24"/>
          <w:lang w:val="lt-LT"/>
        </w:rPr>
      </w:pPr>
    </w:p>
    <w:p w14:paraId="2616C7FD" w14:textId="77777777" w:rsidR="004831D6" w:rsidRDefault="00142568" w:rsidP="004831D6">
      <w:pPr>
        <w:rPr>
          <w:szCs w:val="24"/>
          <w:lang w:val="lt-LT"/>
        </w:rPr>
      </w:pPr>
      <w:r w:rsidRPr="00142568">
        <w:rPr>
          <w:szCs w:val="24"/>
          <w:lang w:val="lt-LT"/>
        </w:rPr>
        <w:t>Laikyti vaikams nepastebimoje ir nepasiekiamoje vietoje.</w:t>
      </w:r>
    </w:p>
    <w:p w14:paraId="53030CF3" w14:textId="77777777" w:rsidR="00142568" w:rsidRDefault="00142568" w:rsidP="004831D6">
      <w:pPr>
        <w:rPr>
          <w:szCs w:val="24"/>
          <w:lang w:val="lt-LT"/>
        </w:rPr>
      </w:pPr>
    </w:p>
    <w:p w14:paraId="3714B087" w14:textId="77777777" w:rsidR="00142568" w:rsidRPr="00B34FA1" w:rsidRDefault="00142568" w:rsidP="004831D6">
      <w:pPr>
        <w:rPr>
          <w:szCs w:val="24"/>
          <w:lang w:val="lt-LT"/>
        </w:rPr>
      </w:pPr>
    </w:p>
    <w:p w14:paraId="2FC4F440"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31DB007C" w14:textId="77777777" w:rsidR="004831D6" w:rsidRPr="00B34FA1" w:rsidRDefault="004831D6" w:rsidP="004831D6">
      <w:pPr>
        <w:rPr>
          <w:szCs w:val="24"/>
          <w:lang w:val="lt-LT"/>
        </w:rPr>
      </w:pPr>
    </w:p>
    <w:p w14:paraId="39AE6898" w14:textId="77777777" w:rsidR="004831D6" w:rsidRPr="00B31377" w:rsidRDefault="004831D6" w:rsidP="004831D6">
      <w:pPr>
        <w:rPr>
          <w:szCs w:val="24"/>
          <w:lang w:val="lt-LT"/>
        </w:rPr>
      </w:pPr>
      <w:r w:rsidRPr="00B31377">
        <w:rPr>
          <w:szCs w:val="24"/>
          <w:lang w:val="lt-LT"/>
        </w:rPr>
        <w:t xml:space="preserve">Radioaktyvus </w:t>
      </w:r>
      <w:r w:rsidRPr="004B31DA">
        <w:rPr>
          <w:szCs w:val="24"/>
          <w:highlight w:val="lightGray"/>
          <w:lang w:val="lt-LT"/>
        </w:rPr>
        <w:t>(radioaktyvumo ženklas)</w:t>
      </w:r>
      <w:r w:rsidRPr="00B31377">
        <w:rPr>
          <w:szCs w:val="24"/>
          <w:lang w:val="lt-LT"/>
        </w:rPr>
        <w:t>.</w:t>
      </w:r>
    </w:p>
    <w:p w14:paraId="72EF56FF" w14:textId="77777777" w:rsidR="004831D6" w:rsidRDefault="004831D6" w:rsidP="004831D6">
      <w:pPr>
        <w:rPr>
          <w:szCs w:val="24"/>
          <w:lang w:val="lt-LT"/>
        </w:rPr>
      </w:pPr>
    </w:p>
    <w:p w14:paraId="62E97549" w14:textId="77777777" w:rsidR="004831D6" w:rsidRPr="00B34FA1" w:rsidRDefault="004831D6" w:rsidP="004831D6">
      <w:pPr>
        <w:rPr>
          <w:szCs w:val="24"/>
          <w:lang w:val="lt-LT"/>
        </w:rPr>
      </w:pPr>
    </w:p>
    <w:p w14:paraId="31456D14"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F765FE5" w14:textId="77777777" w:rsidR="004831D6" w:rsidRPr="00B34FA1" w:rsidRDefault="004831D6" w:rsidP="004831D6">
      <w:pPr>
        <w:rPr>
          <w:szCs w:val="24"/>
          <w:lang w:val="lt-LT"/>
        </w:rPr>
      </w:pPr>
    </w:p>
    <w:p w14:paraId="0B49C6E9" w14:textId="77777777" w:rsidR="004831D6" w:rsidRPr="00B31377" w:rsidRDefault="004831D6" w:rsidP="004831D6">
      <w:pPr>
        <w:rPr>
          <w:lang w:val="lt-LT"/>
        </w:rPr>
      </w:pPr>
      <w:r w:rsidRPr="00B31377">
        <w:rPr>
          <w:lang w:val="lt-LT"/>
        </w:rPr>
        <w:t>Tinkamas vartoti 14 valandų po kalibravimo laiko ir 8 valandas suvartojus pirmąją dozę, neviršijant tinkamumo vartoti laiko.</w:t>
      </w:r>
    </w:p>
    <w:p w14:paraId="28608FA5" w14:textId="77777777" w:rsidR="004831D6" w:rsidRPr="00B31377" w:rsidRDefault="004831D6" w:rsidP="004831D6">
      <w:pPr>
        <w:rPr>
          <w:lang w:val="lt-LT"/>
        </w:rPr>
      </w:pPr>
      <w:r w:rsidRPr="00B31377">
        <w:rPr>
          <w:lang w:val="lt-LT"/>
        </w:rPr>
        <w:t xml:space="preserve">Tinka iki: </w:t>
      </w:r>
      <w:r>
        <w:rPr>
          <w:lang w:val="lt-LT"/>
        </w:rPr>
        <w:t>dd</w:t>
      </w:r>
      <w:r w:rsidRPr="00B31377">
        <w:rPr>
          <w:lang w:val="lt-LT"/>
        </w:rPr>
        <w:t>/</w:t>
      </w:r>
      <w:r>
        <w:rPr>
          <w:lang w:val="lt-LT"/>
        </w:rPr>
        <w:t>mm</w:t>
      </w:r>
      <w:r w:rsidRPr="00B31377">
        <w:rPr>
          <w:lang w:val="lt-LT"/>
        </w:rPr>
        <w:t>/</w:t>
      </w:r>
      <w:r>
        <w:rPr>
          <w:lang w:val="lt-LT"/>
        </w:rPr>
        <w:t>MMMM</w:t>
      </w:r>
      <w:r w:rsidRPr="00B31377">
        <w:rPr>
          <w:lang w:val="lt-LT"/>
        </w:rPr>
        <w:tab/>
      </w:r>
      <w:r w:rsidRPr="00B31377">
        <w:rPr>
          <w:lang w:val="lt-LT"/>
        </w:rPr>
        <w:tab/>
        <w:t>hh:mm</w:t>
      </w:r>
    </w:p>
    <w:p w14:paraId="1B736CDC" w14:textId="77777777" w:rsidR="004831D6" w:rsidRDefault="004831D6" w:rsidP="004831D6">
      <w:pPr>
        <w:rPr>
          <w:szCs w:val="24"/>
          <w:lang w:val="lt-LT"/>
        </w:rPr>
      </w:pPr>
    </w:p>
    <w:p w14:paraId="3623E513" w14:textId="77777777" w:rsidR="004831D6" w:rsidRPr="00B34FA1" w:rsidRDefault="004831D6" w:rsidP="004831D6">
      <w:pPr>
        <w:rPr>
          <w:szCs w:val="24"/>
          <w:lang w:val="lt-LT"/>
        </w:rPr>
      </w:pPr>
    </w:p>
    <w:p w14:paraId="1A17E9BD" w14:textId="77777777" w:rsidR="004831D6" w:rsidRPr="00B34FA1" w:rsidRDefault="004831D6" w:rsidP="004831D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226EB75A" w14:textId="77777777" w:rsidR="004831D6" w:rsidRPr="00B34FA1" w:rsidRDefault="004831D6" w:rsidP="004831D6">
      <w:pPr>
        <w:rPr>
          <w:szCs w:val="24"/>
          <w:lang w:val="lt-LT"/>
        </w:rPr>
      </w:pPr>
    </w:p>
    <w:p w14:paraId="0C7CBA4F" w14:textId="77777777" w:rsidR="004831D6" w:rsidRPr="00B31377" w:rsidRDefault="004831D6" w:rsidP="004831D6">
      <w:pPr>
        <w:rPr>
          <w:szCs w:val="24"/>
          <w:lang w:val="lt-LT"/>
        </w:rPr>
      </w:pPr>
      <w:r w:rsidRPr="00B31377">
        <w:rPr>
          <w:szCs w:val="24"/>
          <w:lang w:val="lt-LT"/>
        </w:rPr>
        <w:t>Laikyti žemesnėje kaip 25 ºC temperatūroje</w:t>
      </w:r>
      <w:r>
        <w:rPr>
          <w:szCs w:val="24"/>
          <w:lang w:val="lt-LT"/>
        </w:rPr>
        <w:t xml:space="preserve"> gamintojo pakuotėje</w:t>
      </w:r>
      <w:r w:rsidRPr="00B31377">
        <w:rPr>
          <w:szCs w:val="24"/>
          <w:lang w:val="lt-LT"/>
        </w:rPr>
        <w:t xml:space="preserve">. </w:t>
      </w:r>
    </w:p>
    <w:p w14:paraId="28042E89" w14:textId="77777777" w:rsidR="004831D6" w:rsidRDefault="004831D6" w:rsidP="004831D6">
      <w:pPr>
        <w:rPr>
          <w:szCs w:val="24"/>
          <w:lang w:val="lt-LT"/>
        </w:rPr>
      </w:pPr>
      <w:r w:rsidRPr="00B31377">
        <w:rPr>
          <w:szCs w:val="24"/>
          <w:lang w:val="lt-LT"/>
        </w:rPr>
        <w:t>Negalima šaldyti ar užšaldyti.</w:t>
      </w:r>
    </w:p>
    <w:p w14:paraId="4379FC56" w14:textId="77777777" w:rsidR="004831D6" w:rsidRDefault="004831D6" w:rsidP="004831D6">
      <w:pPr>
        <w:rPr>
          <w:szCs w:val="24"/>
          <w:lang w:val="lt-LT"/>
        </w:rPr>
      </w:pPr>
    </w:p>
    <w:p w14:paraId="39D23C6B" w14:textId="77777777" w:rsidR="004831D6" w:rsidRDefault="000A5296" w:rsidP="004831D6">
      <w:pPr>
        <w:rPr>
          <w:szCs w:val="24"/>
          <w:lang w:val="lt-LT"/>
        </w:rPr>
      </w:pPr>
      <w:r w:rsidRPr="000A5296">
        <w:rPr>
          <w:szCs w:val="24"/>
          <w:lang w:val="lt-LT"/>
        </w:rPr>
        <w:t>Radiofarmacinius preparatus reikia laikyti nepažeidžiant nacionalinių radioaktyvių medžiagų naudojimą reglamentuojančių taisyklių</w:t>
      </w:r>
      <w:r>
        <w:rPr>
          <w:szCs w:val="24"/>
          <w:lang w:val="lt-LT"/>
        </w:rPr>
        <w:t>.</w:t>
      </w:r>
    </w:p>
    <w:p w14:paraId="5164B228" w14:textId="77777777" w:rsidR="004D14E7" w:rsidRDefault="004D14E7" w:rsidP="004831D6">
      <w:pPr>
        <w:rPr>
          <w:szCs w:val="24"/>
          <w:lang w:val="lt-LT"/>
        </w:rPr>
      </w:pPr>
    </w:p>
    <w:p w14:paraId="1F1387D8" w14:textId="77777777" w:rsidR="000A5296" w:rsidRPr="00B31377" w:rsidRDefault="000A5296" w:rsidP="004831D6">
      <w:pPr>
        <w:rPr>
          <w:szCs w:val="24"/>
          <w:lang w:val="lt-LT"/>
        </w:rPr>
      </w:pPr>
    </w:p>
    <w:p w14:paraId="4B4F1EBE"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355B3E7C" w14:textId="77777777" w:rsidR="004831D6" w:rsidRPr="00B34FA1" w:rsidRDefault="004831D6" w:rsidP="004831D6">
      <w:pPr>
        <w:rPr>
          <w:szCs w:val="24"/>
          <w:lang w:val="lt-LT"/>
        </w:rPr>
      </w:pPr>
    </w:p>
    <w:p w14:paraId="0878DE43" w14:textId="77777777" w:rsidR="004831D6" w:rsidRPr="00B31377" w:rsidRDefault="004A0DCC" w:rsidP="004831D6">
      <w:pPr>
        <w:rPr>
          <w:szCs w:val="24"/>
          <w:lang w:val="lt-LT"/>
        </w:rPr>
      </w:pPr>
      <w:r w:rsidRPr="004A0DCC">
        <w:rPr>
          <w:szCs w:val="24"/>
          <w:lang w:val="lt-LT"/>
        </w:rPr>
        <w:t>Nesuvartotą vaistą ar atliekas reikia tvarkyti laikantis vietinių reikalavimų</w:t>
      </w:r>
      <w:r w:rsidR="000851FD">
        <w:rPr>
          <w:szCs w:val="24"/>
          <w:lang w:val="lt-LT"/>
        </w:rPr>
        <w:t>.</w:t>
      </w:r>
    </w:p>
    <w:p w14:paraId="1FF36132" w14:textId="77777777" w:rsidR="004831D6" w:rsidRDefault="004831D6" w:rsidP="004831D6">
      <w:pPr>
        <w:rPr>
          <w:szCs w:val="24"/>
          <w:lang w:val="lt-LT"/>
        </w:rPr>
      </w:pPr>
    </w:p>
    <w:p w14:paraId="56E47F1F" w14:textId="77777777" w:rsidR="004831D6" w:rsidRPr="00B34FA1" w:rsidRDefault="004831D6" w:rsidP="004831D6">
      <w:pPr>
        <w:rPr>
          <w:szCs w:val="24"/>
          <w:lang w:val="lt-LT"/>
        </w:rPr>
      </w:pPr>
    </w:p>
    <w:p w14:paraId="16EDBECD"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39BD7F96" w14:textId="77777777" w:rsidR="004831D6" w:rsidRPr="00B34FA1" w:rsidRDefault="004831D6" w:rsidP="004831D6">
      <w:pPr>
        <w:rPr>
          <w:szCs w:val="24"/>
          <w:lang w:val="lt-LT"/>
        </w:rPr>
      </w:pPr>
    </w:p>
    <w:p w14:paraId="35D4716A" w14:textId="77777777" w:rsidR="004831D6" w:rsidRPr="002106A6" w:rsidRDefault="004831D6" w:rsidP="004831D6">
      <w:pPr>
        <w:rPr>
          <w:b/>
          <w:noProof/>
          <w:szCs w:val="24"/>
          <w:lang w:val="lt-LT"/>
        </w:rPr>
      </w:pPr>
      <w:r w:rsidRPr="002106A6">
        <w:rPr>
          <w:b/>
          <w:noProof/>
          <w:szCs w:val="24"/>
          <w:lang w:val="lt-LT"/>
        </w:rPr>
        <w:t>Registruotojas</w:t>
      </w:r>
    </w:p>
    <w:p w14:paraId="320FB3C5" w14:textId="77777777" w:rsidR="004831D6" w:rsidRPr="003773E7" w:rsidRDefault="004831D6" w:rsidP="004831D6">
      <w:pPr>
        <w:rPr>
          <w:noProof/>
          <w:szCs w:val="24"/>
          <w:u w:val="single"/>
          <w:lang w:val="lt-LT"/>
        </w:rPr>
      </w:pPr>
    </w:p>
    <w:p w14:paraId="1F705241" w14:textId="77777777" w:rsidR="004831D6" w:rsidRPr="002253E8" w:rsidRDefault="004831D6" w:rsidP="004831D6">
      <w:pPr>
        <w:rPr>
          <w:noProof/>
          <w:szCs w:val="24"/>
          <w:lang w:val="lt-LT"/>
        </w:rPr>
      </w:pPr>
      <w:r w:rsidRPr="002253E8">
        <w:rPr>
          <w:noProof/>
          <w:szCs w:val="24"/>
          <w:lang w:val="lt-LT"/>
        </w:rPr>
        <w:t>SYNEKTIK S.A.</w:t>
      </w:r>
    </w:p>
    <w:p w14:paraId="3310383E" w14:textId="77777777" w:rsidR="004831D6" w:rsidRPr="00B31377" w:rsidRDefault="00EB122C" w:rsidP="004831D6">
      <w:pPr>
        <w:rPr>
          <w:noProof/>
          <w:szCs w:val="24"/>
          <w:lang w:val="lt-LT"/>
        </w:rPr>
      </w:pPr>
      <w:r>
        <w:rPr>
          <w:noProof/>
          <w:szCs w:val="24"/>
          <w:lang w:val="lt-LT"/>
        </w:rPr>
        <w:t>ul. Józefa Piusa Dziekońskiego 3</w:t>
      </w:r>
    </w:p>
    <w:p w14:paraId="104A77F2" w14:textId="77777777" w:rsidR="004831D6" w:rsidRPr="00B31377" w:rsidRDefault="004831D6" w:rsidP="004831D6">
      <w:pPr>
        <w:rPr>
          <w:noProof/>
          <w:szCs w:val="24"/>
          <w:lang w:val="lt-LT"/>
        </w:rPr>
      </w:pPr>
      <w:r w:rsidRPr="00B31377">
        <w:rPr>
          <w:noProof/>
          <w:szCs w:val="24"/>
          <w:lang w:val="lt-LT"/>
        </w:rPr>
        <w:t>00-</w:t>
      </w:r>
      <w:r w:rsidR="00EB122C">
        <w:rPr>
          <w:noProof/>
          <w:szCs w:val="24"/>
          <w:lang w:val="lt-LT"/>
        </w:rPr>
        <w:t>728</w:t>
      </w:r>
      <w:r w:rsidR="00EB122C" w:rsidRPr="00B31377">
        <w:rPr>
          <w:noProof/>
          <w:szCs w:val="24"/>
          <w:lang w:val="lt-LT"/>
        </w:rPr>
        <w:t xml:space="preserve"> </w:t>
      </w:r>
      <w:r w:rsidRPr="00B31377">
        <w:rPr>
          <w:noProof/>
          <w:szCs w:val="24"/>
          <w:lang w:val="lt-LT"/>
        </w:rPr>
        <w:t>Warsaw</w:t>
      </w:r>
    </w:p>
    <w:p w14:paraId="13E83517" w14:textId="77777777" w:rsidR="004831D6" w:rsidRPr="00B31377" w:rsidRDefault="004831D6" w:rsidP="004831D6">
      <w:pPr>
        <w:rPr>
          <w:noProof/>
          <w:szCs w:val="24"/>
          <w:lang w:val="lt-LT"/>
        </w:rPr>
      </w:pPr>
      <w:r w:rsidRPr="00B31377">
        <w:rPr>
          <w:noProof/>
          <w:szCs w:val="24"/>
          <w:lang w:val="lt-LT"/>
        </w:rPr>
        <w:t>Lenkija</w:t>
      </w:r>
    </w:p>
    <w:p w14:paraId="4E497358" w14:textId="77777777" w:rsidR="004831D6" w:rsidRDefault="004831D6" w:rsidP="004831D6">
      <w:pPr>
        <w:rPr>
          <w:noProof/>
          <w:szCs w:val="24"/>
          <w:lang w:val="lt-LT"/>
        </w:rPr>
      </w:pPr>
    </w:p>
    <w:p w14:paraId="72DAD573" w14:textId="77777777" w:rsidR="00CF0AC2" w:rsidRPr="002106A6" w:rsidRDefault="00CF0AC2" w:rsidP="00CF0AC2">
      <w:pPr>
        <w:rPr>
          <w:b/>
          <w:noProof/>
          <w:szCs w:val="24"/>
          <w:lang w:val="lt-LT"/>
        </w:rPr>
      </w:pPr>
      <w:r>
        <w:rPr>
          <w:b/>
          <w:noProof/>
          <w:szCs w:val="24"/>
          <w:lang w:val="lt-LT"/>
        </w:rPr>
        <w:t>Gamintojas</w:t>
      </w:r>
    </w:p>
    <w:p w14:paraId="503B9EDA" w14:textId="77777777" w:rsidR="00CF0AC2" w:rsidRPr="003773E7" w:rsidRDefault="00CF0AC2" w:rsidP="00CF0AC2">
      <w:pPr>
        <w:rPr>
          <w:noProof/>
          <w:szCs w:val="24"/>
          <w:u w:val="single"/>
          <w:lang w:val="lt-LT"/>
        </w:rPr>
      </w:pPr>
    </w:p>
    <w:p w14:paraId="1A49F7A0" w14:textId="77777777" w:rsidR="00CF0AC2" w:rsidRPr="008574C9" w:rsidRDefault="00CF0AC2" w:rsidP="00CF0AC2">
      <w:pPr>
        <w:pStyle w:val="AmmDenomination"/>
        <w:jc w:val="both"/>
        <w:rPr>
          <w:rFonts w:ascii="Times New Roman" w:hAnsi="Times New Roman"/>
          <w:b w:val="0"/>
          <w:bCs/>
          <w:szCs w:val="22"/>
          <w:lang w:val="cs-CZ"/>
        </w:rPr>
      </w:pPr>
      <w:r w:rsidRPr="008574C9">
        <w:rPr>
          <w:rFonts w:ascii="Times New Roman" w:hAnsi="Times New Roman"/>
          <w:b w:val="0"/>
          <w:bCs/>
          <w:szCs w:val="22"/>
          <w:lang w:val="it-IT"/>
        </w:rPr>
        <w:t>Synektik Pharma</w:t>
      </w:r>
      <w:r w:rsidRPr="008574C9">
        <w:rPr>
          <w:rFonts w:ascii="Times New Roman" w:hAnsi="Times New Roman"/>
          <w:b w:val="0"/>
          <w:bCs/>
          <w:szCs w:val="22"/>
          <w:lang w:val="cs-CZ"/>
        </w:rPr>
        <w:t xml:space="preserve"> Sp. z o.o.</w:t>
      </w:r>
    </w:p>
    <w:p w14:paraId="22AD7437" w14:textId="77777777" w:rsidR="00CF0AC2" w:rsidRPr="008574C9" w:rsidRDefault="00CF0AC2" w:rsidP="00CF0AC2">
      <w:pPr>
        <w:pStyle w:val="AmmDenomination"/>
        <w:jc w:val="both"/>
        <w:rPr>
          <w:rFonts w:ascii="Times New Roman" w:hAnsi="Times New Roman"/>
          <w:b w:val="0"/>
          <w:bCs/>
          <w:szCs w:val="22"/>
          <w:lang w:val="cs-CZ"/>
        </w:rPr>
      </w:pPr>
      <w:r w:rsidRPr="008574C9">
        <w:rPr>
          <w:rFonts w:ascii="Times New Roman" w:hAnsi="Times New Roman"/>
          <w:b w:val="0"/>
          <w:bCs/>
          <w:szCs w:val="22"/>
          <w:lang w:val="cs-CZ"/>
        </w:rPr>
        <w:t>ul. Artwińskiego 3</w:t>
      </w:r>
    </w:p>
    <w:p w14:paraId="73503992" w14:textId="77777777" w:rsidR="00CF0AC2" w:rsidRPr="008574C9" w:rsidRDefault="00CF0AC2" w:rsidP="00CF0AC2">
      <w:pPr>
        <w:pStyle w:val="AmmDenomination"/>
        <w:jc w:val="both"/>
        <w:rPr>
          <w:rFonts w:ascii="Times New Roman" w:hAnsi="Times New Roman"/>
          <w:b w:val="0"/>
          <w:bCs/>
          <w:szCs w:val="22"/>
          <w:lang w:val="it-IT"/>
        </w:rPr>
      </w:pPr>
      <w:r w:rsidRPr="008574C9">
        <w:rPr>
          <w:rFonts w:ascii="Times New Roman" w:hAnsi="Times New Roman"/>
          <w:b w:val="0"/>
          <w:bCs/>
          <w:szCs w:val="22"/>
          <w:lang w:val="cs-CZ"/>
        </w:rPr>
        <w:t xml:space="preserve">25-734 Kielce </w:t>
      </w:r>
    </w:p>
    <w:p w14:paraId="67BD7CD7" w14:textId="77777777" w:rsidR="00CF0AC2" w:rsidRPr="008574C9" w:rsidRDefault="00CF0AC2" w:rsidP="00CF0AC2">
      <w:pPr>
        <w:pStyle w:val="AmmDenomination"/>
        <w:jc w:val="both"/>
        <w:rPr>
          <w:rFonts w:ascii="Times New Roman" w:hAnsi="Times New Roman"/>
          <w:b w:val="0"/>
          <w:bCs/>
          <w:szCs w:val="22"/>
          <w:lang w:val="cs-CZ"/>
        </w:rPr>
      </w:pPr>
      <w:r>
        <w:rPr>
          <w:rFonts w:ascii="Times New Roman" w:hAnsi="Times New Roman"/>
          <w:b w:val="0"/>
          <w:bCs/>
          <w:szCs w:val="22"/>
          <w:lang w:val="cs-CZ"/>
        </w:rPr>
        <w:t>Lenkija</w:t>
      </w:r>
    </w:p>
    <w:p w14:paraId="6B6B2609" w14:textId="77777777" w:rsidR="00CF0AC2" w:rsidRPr="008574C9" w:rsidRDefault="00CF0AC2" w:rsidP="00CF0AC2">
      <w:pPr>
        <w:pStyle w:val="AmmDenomination"/>
        <w:jc w:val="both"/>
        <w:rPr>
          <w:rFonts w:ascii="Times New Roman" w:hAnsi="Times New Roman"/>
          <w:b w:val="0"/>
          <w:bCs/>
          <w:szCs w:val="22"/>
          <w:lang w:val="cs-CZ"/>
        </w:rPr>
      </w:pPr>
    </w:p>
    <w:p w14:paraId="089F109F" w14:textId="77777777" w:rsidR="00CF0AC2" w:rsidRPr="00CF0AC2" w:rsidRDefault="00CF0AC2" w:rsidP="00CF0AC2">
      <w:pPr>
        <w:pStyle w:val="AmmDenomination"/>
        <w:jc w:val="both"/>
        <w:rPr>
          <w:rFonts w:ascii="Times New Roman" w:hAnsi="Times New Roman"/>
          <w:b w:val="0"/>
          <w:bCs/>
          <w:szCs w:val="22"/>
          <w:highlight w:val="lightGray"/>
          <w:lang w:val="es-AR"/>
        </w:rPr>
      </w:pPr>
      <w:r w:rsidRPr="00CF0AC2">
        <w:rPr>
          <w:rFonts w:ascii="Times New Roman" w:hAnsi="Times New Roman"/>
          <w:b w:val="0"/>
          <w:bCs/>
          <w:szCs w:val="22"/>
          <w:highlight w:val="lightGray"/>
          <w:lang w:val="es-AR"/>
        </w:rPr>
        <w:t>Synektik Pharma Sp. z o.o.</w:t>
      </w:r>
    </w:p>
    <w:p w14:paraId="594D6639" w14:textId="77777777" w:rsidR="00CF0AC2" w:rsidRPr="00CF0AC2" w:rsidRDefault="00CF0AC2" w:rsidP="00CF0AC2">
      <w:pPr>
        <w:pStyle w:val="AmmDenomination"/>
        <w:jc w:val="both"/>
        <w:rPr>
          <w:rFonts w:ascii="Times New Roman" w:hAnsi="Times New Roman"/>
          <w:b w:val="0"/>
          <w:bCs/>
          <w:szCs w:val="22"/>
          <w:highlight w:val="lightGray"/>
          <w:lang w:val="es-AR"/>
        </w:rPr>
      </w:pPr>
      <w:r w:rsidRPr="00CF0AC2">
        <w:rPr>
          <w:rFonts w:ascii="Times New Roman" w:hAnsi="Times New Roman"/>
          <w:b w:val="0"/>
          <w:bCs/>
          <w:szCs w:val="22"/>
          <w:highlight w:val="lightGray"/>
          <w:lang w:val="es-AR"/>
        </w:rPr>
        <w:t>ul.Szaserów 128</w:t>
      </w:r>
    </w:p>
    <w:p w14:paraId="095776F8" w14:textId="2595BE77" w:rsidR="00CF0AC2" w:rsidRPr="00CF0AC2" w:rsidRDefault="00E453FE" w:rsidP="00CF0AC2">
      <w:pPr>
        <w:pStyle w:val="AmmDenomination"/>
        <w:jc w:val="both"/>
        <w:rPr>
          <w:rFonts w:ascii="Times New Roman" w:hAnsi="Times New Roman"/>
          <w:b w:val="0"/>
          <w:bCs/>
          <w:szCs w:val="22"/>
          <w:highlight w:val="lightGray"/>
          <w:lang w:val="es-AR"/>
        </w:rPr>
      </w:pPr>
      <w:r>
        <w:rPr>
          <w:rFonts w:ascii="Times New Roman" w:hAnsi="Times New Roman"/>
          <w:b w:val="0"/>
          <w:bCs/>
          <w:szCs w:val="22"/>
          <w:highlight w:val="lightGray"/>
          <w:lang w:val="es-AR"/>
        </w:rPr>
        <w:t>04-349</w:t>
      </w:r>
      <w:r w:rsidR="00CF0AC2" w:rsidRPr="00CF0AC2">
        <w:rPr>
          <w:rFonts w:ascii="Times New Roman" w:hAnsi="Times New Roman"/>
          <w:b w:val="0"/>
          <w:bCs/>
          <w:szCs w:val="22"/>
          <w:highlight w:val="lightGray"/>
          <w:lang w:val="es-AR"/>
        </w:rPr>
        <w:t xml:space="preserve"> </w:t>
      </w:r>
      <w:r w:rsidR="00671A3C">
        <w:rPr>
          <w:rFonts w:ascii="Times New Roman" w:hAnsi="Times New Roman"/>
          <w:b w:val="0"/>
          <w:bCs/>
          <w:szCs w:val="22"/>
          <w:highlight w:val="lightGray"/>
          <w:lang w:val="es-AR"/>
        </w:rPr>
        <w:t>Warsaw</w:t>
      </w:r>
    </w:p>
    <w:p w14:paraId="7B7BCEE6" w14:textId="77777777" w:rsidR="00CF0AC2" w:rsidRPr="008574C9" w:rsidRDefault="00CF0AC2" w:rsidP="00CF0AC2">
      <w:pPr>
        <w:pStyle w:val="AmmDenomination"/>
        <w:jc w:val="both"/>
        <w:rPr>
          <w:rFonts w:ascii="Times New Roman" w:hAnsi="Times New Roman"/>
          <w:b w:val="0"/>
          <w:bCs/>
          <w:szCs w:val="22"/>
          <w:lang w:val="es-AR"/>
        </w:rPr>
      </w:pPr>
      <w:r w:rsidRPr="004B31DA">
        <w:rPr>
          <w:rFonts w:ascii="Times New Roman" w:hAnsi="Times New Roman"/>
          <w:b w:val="0"/>
          <w:bCs/>
          <w:szCs w:val="22"/>
          <w:highlight w:val="lightGray"/>
          <w:lang w:val="es-AR"/>
        </w:rPr>
        <w:t>Lenkija</w:t>
      </w:r>
    </w:p>
    <w:p w14:paraId="57BD4058" w14:textId="77777777" w:rsidR="00CF0AC2" w:rsidRPr="00B31377" w:rsidRDefault="00CF0AC2" w:rsidP="004831D6">
      <w:pPr>
        <w:rPr>
          <w:noProof/>
          <w:szCs w:val="24"/>
          <w:lang w:val="lt-LT"/>
        </w:rPr>
      </w:pPr>
    </w:p>
    <w:p w14:paraId="125A544D" w14:textId="77777777" w:rsidR="004831D6" w:rsidRPr="00B34FA1" w:rsidRDefault="004831D6" w:rsidP="004831D6">
      <w:pPr>
        <w:rPr>
          <w:szCs w:val="24"/>
          <w:lang w:val="lt-LT"/>
        </w:rPr>
      </w:pPr>
    </w:p>
    <w:p w14:paraId="2E60C9C4"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52293C18" w14:textId="77777777" w:rsidR="004831D6" w:rsidRPr="00B34FA1" w:rsidRDefault="004831D6" w:rsidP="004831D6">
      <w:pPr>
        <w:rPr>
          <w:szCs w:val="24"/>
          <w:lang w:val="lt-LT"/>
        </w:rPr>
      </w:pPr>
    </w:p>
    <w:p w14:paraId="12F34109" w14:textId="77777777" w:rsidR="004831D6" w:rsidRPr="00F660B0" w:rsidRDefault="004831D6" w:rsidP="004831D6">
      <w:pPr>
        <w:rPr>
          <w:szCs w:val="22"/>
          <w:lang w:val="lt-LT"/>
        </w:rPr>
      </w:pPr>
      <w:r w:rsidRPr="00F660B0">
        <w:rPr>
          <w:szCs w:val="22"/>
          <w:lang w:val="lt-LT"/>
        </w:rPr>
        <w:t>LT/1/18/4227/001</w:t>
      </w:r>
    </w:p>
    <w:p w14:paraId="1912A15B" w14:textId="77777777" w:rsidR="004831D6" w:rsidRDefault="004831D6" w:rsidP="004831D6">
      <w:pPr>
        <w:rPr>
          <w:szCs w:val="24"/>
          <w:lang w:val="lt-LT"/>
        </w:rPr>
      </w:pPr>
    </w:p>
    <w:p w14:paraId="7AC4E48A" w14:textId="77777777" w:rsidR="004831D6" w:rsidRPr="00B34FA1" w:rsidRDefault="004831D6" w:rsidP="004831D6">
      <w:pPr>
        <w:rPr>
          <w:szCs w:val="24"/>
          <w:lang w:val="lt-LT"/>
        </w:rPr>
      </w:pPr>
    </w:p>
    <w:p w14:paraId="6E808315"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5331ADB2" w14:textId="77777777" w:rsidR="004831D6" w:rsidRPr="00B34FA1" w:rsidRDefault="004831D6" w:rsidP="004831D6">
      <w:pPr>
        <w:rPr>
          <w:lang w:val="lt-LT"/>
        </w:rPr>
      </w:pPr>
    </w:p>
    <w:p w14:paraId="33E16340" w14:textId="77777777" w:rsidR="004831D6" w:rsidRPr="00B34FA1" w:rsidRDefault="004831D6" w:rsidP="004831D6">
      <w:pPr>
        <w:rPr>
          <w:lang w:val="lt-LT"/>
        </w:rPr>
      </w:pPr>
      <w:r w:rsidRPr="00B34FA1">
        <w:rPr>
          <w:lang w:val="lt-LT"/>
        </w:rPr>
        <w:t>Serija</w:t>
      </w:r>
    </w:p>
    <w:p w14:paraId="68A96311" w14:textId="77777777" w:rsidR="004831D6" w:rsidRDefault="004831D6" w:rsidP="004831D6">
      <w:pPr>
        <w:rPr>
          <w:szCs w:val="24"/>
          <w:lang w:val="lt-LT"/>
        </w:rPr>
      </w:pPr>
    </w:p>
    <w:p w14:paraId="454A74B1" w14:textId="77777777" w:rsidR="004831D6" w:rsidRPr="00B34FA1" w:rsidRDefault="004831D6" w:rsidP="004831D6">
      <w:pPr>
        <w:rPr>
          <w:szCs w:val="24"/>
          <w:lang w:val="lt-LT"/>
        </w:rPr>
      </w:pPr>
    </w:p>
    <w:p w14:paraId="546B8B42"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3CCA3E77" w14:textId="77777777" w:rsidR="004831D6" w:rsidRPr="00B34FA1" w:rsidRDefault="004831D6" w:rsidP="004831D6">
      <w:pPr>
        <w:rPr>
          <w:szCs w:val="24"/>
          <w:lang w:val="lt-LT"/>
        </w:rPr>
      </w:pPr>
    </w:p>
    <w:p w14:paraId="35CB2CC1" w14:textId="77777777" w:rsidR="004831D6" w:rsidRDefault="004831D6" w:rsidP="004831D6">
      <w:pPr>
        <w:rPr>
          <w:lang w:val="lt-LT"/>
        </w:rPr>
      </w:pPr>
      <w:r w:rsidRPr="00B31377">
        <w:rPr>
          <w:lang w:val="lt-LT"/>
        </w:rPr>
        <w:t>Receptinis vaistas.</w:t>
      </w:r>
    </w:p>
    <w:p w14:paraId="4E80B391" w14:textId="77777777" w:rsidR="004831D6" w:rsidRPr="00B31377" w:rsidRDefault="004831D6" w:rsidP="004831D6">
      <w:pPr>
        <w:rPr>
          <w:lang w:val="lt-LT"/>
        </w:rPr>
      </w:pPr>
    </w:p>
    <w:p w14:paraId="3A759825" w14:textId="77777777" w:rsidR="004831D6" w:rsidRPr="00B34FA1" w:rsidRDefault="004831D6" w:rsidP="004831D6">
      <w:pPr>
        <w:rPr>
          <w:szCs w:val="24"/>
          <w:lang w:val="lt-LT"/>
        </w:rPr>
      </w:pPr>
    </w:p>
    <w:p w14:paraId="4C5A8E72" w14:textId="77777777" w:rsidR="004831D6" w:rsidRPr="00B34FA1" w:rsidRDefault="004831D6" w:rsidP="004831D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lastRenderedPageBreak/>
        <w:t>15.</w:t>
      </w:r>
      <w:r w:rsidRPr="00B34FA1">
        <w:rPr>
          <w:b/>
          <w:szCs w:val="24"/>
          <w:lang w:val="lt-LT"/>
        </w:rPr>
        <w:tab/>
      </w:r>
      <w:r w:rsidRPr="00B34FA1">
        <w:rPr>
          <w:b/>
          <w:noProof/>
          <w:szCs w:val="24"/>
          <w:lang w:val="lt-LT"/>
        </w:rPr>
        <w:t>VARTOJIMO INSTRUKCIJA</w:t>
      </w:r>
    </w:p>
    <w:p w14:paraId="49177E6F" w14:textId="77777777" w:rsidR="004831D6" w:rsidRPr="00B34FA1" w:rsidRDefault="004831D6" w:rsidP="004831D6">
      <w:pPr>
        <w:rPr>
          <w:szCs w:val="24"/>
          <w:lang w:val="lt-LT"/>
        </w:rPr>
      </w:pPr>
    </w:p>
    <w:p w14:paraId="255A4C0E" w14:textId="77777777" w:rsidR="004831D6" w:rsidRPr="00B34FA1" w:rsidRDefault="004831D6" w:rsidP="004831D6">
      <w:pPr>
        <w:rPr>
          <w:szCs w:val="24"/>
          <w:lang w:val="lt-LT"/>
        </w:rPr>
      </w:pPr>
    </w:p>
    <w:p w14:paraId="142485DD" w14:textId="77777777" w:rsidR="004831D6" w:rsidRPr="002253E8" w:rsidRDefault="004831D6" w:rsidP="004831D6">
      <w:pPr>
        <w:pBdr>
          <w:top w:val="single" w:sz="4" w:space="1" w:color="auto"/>
          <w:left w:val="single" w:sz="4" w:space="4" w:color="auto"/>
          <w:bottom w:val="single" w:sz="4" w:space="0" w:color="auto"/>
          <w:right w:val="single" w:sz="4" w:space="4" w:color="auto"/>
        </w:pBdr>
        <w:spacing w:line="240" w:lineRule="auto"/>
        <w:rPr>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58301B6B" w14:textId="77777777" w:rsidR="004831D6" w:rsidRPr="00B34FA1" w:rsidRDefault="004831D6" w:rsidP="004831D6">
      <w:pPr>
        <w:rPr>
          <w:szCs w:val="24"/>
          <w:lang w:val="lt-LT"/>
        </w:rPr>
      </w:pPr>
    </w:p>
    <w:p w14:paraId="4898B12F" w14:textId="77777777" w:rsidR="004A0DCC" w:rsidRPr="004A0DCC" w:rsidRDefault="004A0DCC" w:rsidP="004A0DCC">
      <w:pPr>
        <w:rPr>
          <w:szCs w:val="24"/>
          <w:lang w:val="lt-LT"/>
        </w:rPr>
      </w:pPr>
      <w:r w:rsidRPr="004A0DCC">
        <w:rPr>
          <w:highlight w:val="lightGray"/>
          <w:lang w:val="lt-LT"/>
        </w:rPr>
        <w:t>Priimtas pagrindimas informacijos Brailio raštu nepateikti.</w:t>
      </w:r>
    </w:p>
    <w:p w14:paraId="24D245B2" w14:textId="77777777" w:rsidR="004A0DCC" w:rsidRPr="004A0DCC" w:rsidRDefault="004A0DCC" w:rsidP="004A0DCC">
      <w:pPr>
        <w:rPr>
          <w:szCs w:val="24"/>
          <w:lang w:val="lt-LT"/>
        </w:rPr>
      </w:pPr>
    </w:p>
    <w:p w14:paraId="31C88D8A" w14:textId="77777777" w:rsidR="004A0DCC" w:rsidRPr="004A0DCC" w:rsidRDefault="004A0DCC" w:rsidP="004A0DCC">
      <w:pPr>
        <w:rPr>
          <w:noProof/>
          <w:snapToGrid/>
          <w:szCs w:val="22"/>
          <w:shd w:val="clear" w:color="auto" w:fill="CCCCCC"/>
          <w:lang w:val="lt-LT"/>
        </w:rPr>
      </w:pPr>
    </w:p>
    <w:p w14:paraId="75EAB2BC" w14:textId="77777777" w:rsidR="004A0DCC" w:rsidRPr="004A0DCC" w:rsidRDefault="004A0DCC" w:rsidP="004A0DCC">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A0DCC">
        <w:rPr>
          <w:b/>
          <w:noProof/>
          <w:lang w:val="lt-LT"/>
        </w:rPr>
        <w:t>17.</w:t>
      </w:r>
      <w:r w:rsidRPr="004A0DCC">
        <w:rPr>
          <w:b/>
          <w:noProof/>
          <w:lang w:val="lt-LT"/>
        </w:rPr>
        <w:tab/>
        <w:t>UNIKALUS IDENTIFIKATORIUS – 2D BRŪKŠNINIS KODAS</w:t>
      </w:r>
    </w:p>
    <w:p w14:paraId="47D7BAB3" w14:textId="77777777" w:rsidR="004A0DCC" w:rsidRPr="004A0DCC" w:rsidRDefault="004A0DCC" w:rsidP="004A0DCC">
      <w:pPr>
        <w:rPr>
          <w:noProof/>
          <w:lang w:val="lt-LT"/>
        </w:rPr>
      </w:pPr>
    </w:p>
    <w:p w14:paraId="3A224E27" w14:textId="77777777" w:rsidR="004A0DCC" w:rsidRPr="004A0DCC" w:rsidRDefault="004A0DCC" w:rsidP="004A0DCC">
      <w:pPr>
        <w:rPr>
          <w:highlight w:val="lightGray"/>
          <w:lang w:val="lt-LT"/>
        </w:rPr>
      </w:pPr>
      <w:r w:rsidRPr="004A0DCC">
        <w:rPr>
          <w:highlight w:val="lightGray"/>
          <w:lang w:val="lt-LT"/>
        </w:rPr>
        <w:t>Duomenys nebūtini.</w:t>
      </w:r>
    </w:p>
    <w:p w14:paraId="511D01F0" w14:textId="77777777" w:rsidR="004A0DCC" w:rsidRPr="004A0DCC" w:rsidRDefault="004A0DCC" w:rsidP="004A0DCC">
      <w:pPr>
        <w:rPr>
          <w:noProof/>
          <w:lang w:val="lt-LT"/>
        </w:rPr>
      </w:pPr>
    </w:p>
    <w:p w14:paraId="60E030DF" w14:textId="77777777" w:rsidR="004A0DCC" w:rsidRPr="004A0DCC" w:rsidRDefault="004A0DCC" w:rsidP="004A0DCC">
      <w:pPr>
        <w:rPr>
          <w:noProof/>
          <w:lang w:val="lt-LT"/>
        </w:rPr>
      </w:pPr>
    </w:p>
    <w:p w14:paraId="13BFCF4E" w14:textId="77777777" w:rsidR="004A0DCC" w:rsidRPr="004A0DCC" w:rsidRDefault="004A0DCC" w:rsidP="004A0DC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A0DCC">
        <w:rPr>
          <w:b/>
          <w:noProof/>
          <w:lang w:val="lt-LT"/>
        </w:rPr>
        <w:t>18.</w:t>
      </w:r>
      <w:r w:rsidRPr="004A0DCC">
        <w:rPr>
          <w:b/>
          <w:noProof/>
          <w:lang w:val="lt-LT"/>
        </w:rPr>
        <w:tab/>
        <w:t>UNIKALUS IDENTIFIKATORIUS – ŽMONĖMS SUPRANTAMI DUOMENYS</w:t>
      </w:r>
    </w:p>
    <w:p w14:paraId="40809337" w14:textId="77777777" w:rsidR="004A0DCC" w:rsidRPr="004A0DCC" w:rsidRDefault="004A0DCC" w:rsidP="004A0DCC">
      <w:pPr>
        <w:rPr>
          <w:noProof/>
          <w:lang w:val="lt-LT"/>
        </w:rPr>
      </w:pPr>
    </w:p>
    <w:p w14:paraId="1F9C8172" w14:textId="77777777" w:rsidR="004A0DCC" w:rsidRPr="004B31DA" w:rsidRDefault="004A0DCC" w:rsidP="004A0DCC">
      <w:pPr>
        <w:rPr>
          <w:noProof/>
          <w:vanish/>
          <w:szCs w:val="22"/>
          <w:lang w:val="lt-LT"/>
        </w:rPr>
      </w:pPr>
      <w:r w:rsidRPr="004B31DA">
        <w:rPr>
          <w:highlight w:val="lightGray"/>
          <w:shd w:val="clear" w:color="auto" w:fill="CCCCCC"/>
          <w:lang w:val="lt-LT"/>
        </w:rPr>
        <w:t>Duomenys nebūtini.</w:t>
      </w:r>
    </w:p>
    <w:p w14:paraId="521EAB6F" w14:textId="77777777" w:rsidR="004A0DCC" w:rsidRPr="004B31DA" w:rsidRDefault="004A0DCC" w:rsidP="004A0DCC">
      <w:pPr>
        <w:rPr>
          <w:noProof/>
          <w:vanish/>
          <w:szCs w:val="22"/>
          <w:lang w:val="lt-LT"/>
        </w:rPr>
      </w:pPr>
    </w:p>
    <w:p w14:paraId="7DA3A3ED" w14:textId="77777777" w:rsidR="004831D6" w:rsidRDefault="004831D6" w:rsidP="004831D6">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szCs w:val="24"/>
          <w:lang w:val="lt-LT"/>
        </w:rPr>
        <w:br w:type="page"/>
      </w:r>
      <w:r w:rsidRPr="00B34FA1">
        <w:rPr>
          <w:b/>
          <w:noProof/>
          <w:szCs w:val="24"/>
          <w:lang w:val="lt-LT"/>
        </w:rPr>
        <w:lastRenderedPageBreak/>
        <w:t>MINIMALI INFORMACIJA ANT MAŽŲ VIDINIŲ PAKUOČIŲ</w:t>
      </w:r>
      <w:r>
        <w:rPr>
          <w:b/>
          <w:noProof/>
          <w:szCs w:val="24"/>
          <w:lang w:val="lt-LT"/>
        </w:rPr>
        <w:t xml:space="preserve"> </w:t>
      </w:r>
    </w:p>
    <w:p w14:paraId="09D4BCCD" w14:textId="77777777" w:rsidR="004831D6" w:rsidRDefault="004831D6" w:rsidP="004831D6">
      <w:pPr>
        <w:pBdr>
          <w:top w:val="single" w:sz="4" w:space="1" w:color="auto"/>
          <w:left w:val="single" w:sz="4" w:space="4" w:color="auto"/>
          <w:bottom w:val="single" w:sz="4" w:space="1" w:color="auto"/>
          <w:right w:val="single" w:sz="4" w:space="4" w:color="auto"/>
        </w:pBdr>
        <w:spacing w:line="240" w:lineRule="auto"/>
        <w:rPr>
          <w:b/>
          <w:noProof/>
          <w:szCs w:val="24"/>
          <w:lang w:val="lt-LT"/>
        </w:rPr>
      </w:pPr>
    </w:p>
    <w:p w14:paraId="415BC822" w14:textId="77777777" w:rsidR="004831D6" w:rsidRPr="00B34FA1" w:rsidRDefault="00290236" w:rsidP="004831D6">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t>15 ml ir 25 ml stiklinis flakonas</w:t>
      </w:r>
    </w:p>
    <w:p w14:paraId="79199B03" w14:textId="77777777" w:rsidR="004831D6" w:rsidRPr="00B34FA1" w:rsidRDefault="004831D6" w:rsidP="004831D6">
      <w:pPr>
        <w:rPr>
          <w:szCs w:val="24"/>
          <w:lang w:val="lt-LT"/>
        </w:rPr>
      </w:pPr>
    </w:p>
    <w:p w14:paraId="665CBA0C" w14:textId="77777777" w:rsidR="004831D6" w:rsidRPr="00B34FA1" w:rsidRDefault="004831D6" w:rsidP="004831D6">
      <w:pPr>
        <w:rPr>
          <w:szCs w:val="24"/>
          <w:lang w:val="lt-LT"/>
        </w:rPr>
      </w:pPr>
    </w:p>
    <w:p w14:paraId="0E5A5739"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14:paraId="3AD0D8A9" w14:textId="77777777" w:rsidR="004831D6" w:rsidRPr="00B34FA1" w:rsidRDefault="004831D6" w:rsidP="004831D6">
      <w:pPr>
        <w:rPr>
          <w:szCs w:val="24"/>
          <w:lang w:val="lt-LT"/>
        </w:rPr>
      </w:pPr>
    </w:p>
    <w:p w14:paraId="791492A6" w14:textId="77777777" w:rsidR="004831D6" w:rsidRPr="003773E7" w:rsidRDefault="004831D6" w:rsidP="004831D6">
      <w:pPr>
        <w:rPr>
          <w:bCs/>
          <w:szCs w:val="24"/>
          <w:lang w:val="lt-LT"/>
        </w:rPr>
      </w:pPr>
      <w:r w:rsidRPr="002253E8">
        <w:rPr>
          <w:bCs/>
          <w:szCs w:val="24"/>
          <w:lang w:val="et-EE"/>
        </w:rPr>
        <w:t xml:space="preserve">FLUOROCHOLINE </w:t>
      </w:r>
      <w:r w:rsidRPr="002253E8">
        <w:rPr>
          <w:bCs/>
          <w:szCs w:val="24"/>
          <w:lang w:val="lt-LT"/>
        </w:rPr>
        <w:t>(</w:t>
      </w:r>
      <w:r w:rsidRPr="002253E8">
        <w:rPr>
          <w:bCs/>
          <w:szCs w:val="24"/>
          <w:vertAlign w:val="superscript"/>
          <w:lang w:val="lt-LT"/>
        </w:rPr>
        <w:t>18</w:t>
      </w:r>
      <w:r w:rsidRPr="002253E8">
        <w:rPr>
          <w:bCs/>
          <w:szCs w:val="24"/>
          <w:lang w:val="lt-LT"/>
        </w:rPr>
        <w:t>F) SYNEKTIK 1 GBq/m</w:t>
      </w:r>
      <w:r>
        <w:rPr>
          <w:bCs/>
          <w:szCs w:val="24"/>
          <w:lang w:val="lt-LT"/>
        </w:rPr>
        <w:t>l</w:t>
      </w:r>
      <w:r w:rsidRPr="002253E8">
        <w:rPr>
          <w:bCs/>
          <w:szCs w:val="24"/>
          <w:lang w:val="lt-LT"/>
        </w:rPr>
        <w:t xml:space="preserve"> injekcinis tirpalas</w:t>
      </w:r>
    </w:p>
    <w:p w14:paraId="254AE08B" w14:textId="77777777" w:rsidR="004831D6" w:rsidRPr="00B31377" w:rsidRDefault="00290236" w:rsidP="004831D6">
      <w:pPr>
        <w:rPr>
          <w:bCs/>
          <w:szCs w:val="24"/>
          <w:lang w:val="lt-LT"/>
        </w:rPr>
      </w:pPr>
      <w:r>
        <w:rPr>
          <w:bCs/>
          <w:szCs w:val="24"/>
          <w:lang w:val="lt-LT"/>
        </w:rPr>
        <w:t>f</w:t>
      </w:r>
      <w:r w:rsidR="004831D6" w:rsidRPr="00B31377">
        <w:rPr>
          <w:bCs/>
          <w:szCs w:val="24"/>
          <w:lang w:val="lt-LT"/>
        </w:rPr>
        <w:t>luorocholino (</w:t>
      </w:r>
      <w:r w:rsidR="004831D6" w:rsidRPr="00B31377">
        <w:rPr>
          <w:bCs/>
          <w:szCs w:val="24"/>
          <w:vertAlign w:val="superscript"/>
          <w:lang w:val="lt-LT"/>
        </w:rPr>
        <w:t>18</w:t>
      </w:r>
      <w:r w:rsidR="004831D6" w:rsidRPr="00B31377">
        <w:rPr>
          <w:bCs/>
          <w:szCs w:val="24"/>
          <w:lang w:val="lt-LT"/>
        </w:rPr>
        <w:t>F) chloridas</w:t>
      </w:r>
    </w:p>
    <w:p w14:paraId="44950040" w14:textId="77777777" w:rsidR="004831D6" w:rsidRDefault="004831D6" w:rsidP="004831D6">
      <w:pPr>
        <w:rPr>
          <w:szCs w:val="24"/>
          <w:lang w:val="lt-LT"/>
        </w:rPr>
      </w:pPr>
    </w:p>
    <w:p w14:paraId="2337633B" w14:textId="77777777" w:rsidR="004831D6" w:rsidRPr="00B34FA1" w:rsidRDefault="004831D6" w:rsidP="004831D6">
      <w:pPr>
        <w:rPr>
          <w:szCs w:val="24"/>
          <w:lang w:val="lt-LT"/>
        </w:rPr>
      </w:pPr>
    </w:p>
    <w:p w14:paraId="1EE688F4"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14:paraId="0D20CD2A" w14:textId="77777777" w:rsidR="004831D6" w:rsidRPr="00B34FA1" w:rsidRDefault="004831D6" w:rsidP="004831D6">
      <w:pPr>
        <w:rPr>
          <w:szCs w:val="24"/>
          <w:lang w:val="lt-LT"/>
        </w:rPr>
      </w:pPr>
    </w:p>
    <w:p w14:paraId="3E6B738A" w14:textId="77777777" w:rsidR="004831D6" w:rsidRPr="00B31377" w:rsidRDefault="004831D6" w:rsidP="004831D6">
      <w:pPr>
        <w:rPr>
          <w:szCs w:val="24"/>
          <w:lang w:val="lt-LT"/>
        </w:rPr>
      </w:pPr>
      <w:r w:rsidRPr="00B31377">
        <w:rPr>
          <w:szCs w:val="24"/>
          <w:lang w:val="lt-LT"/>
        </w:rPr>
        <w:t>Leisti į veną.</w:t>
      </w:r>
    </w:p>
    <w:p w14:paraId="3B3C4036" w14:textId="77777777" w:rsidR="004831D6" w:rsidRDefault="004831D6" w:rsidP="004831D6">
      <w:pPr>
        <w:rPr>
          <w:szCs w:val="24"/>
          <w:lang w:val="lt-LT"/>
        </w:rPr>
      </w:pPr>
    </w:p>
    <w:p w14:paraId="1178319C" w14:textId="77777777" w:rsidR="004831D6" w:rsidRPr="00B34FA1" w:rsidRDefault="004831D6" w:rsidP="004831D6">
      <w:pPr>
        <w:rPr>
          <w:szCs w:val="24"/>
          <w:lang w:val="lt-LT"/>
        </w:rPr>
      </w:pPr>
    </w:p>
    <w:p w14:paraId="4B13E6EB"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558E9684" w14:textId="77777777" w:rsidR="004831D6" w:rsidRPr="00B34FA1" w:rsidRDefault="004831D6" w:rsidP="004831D6">
      <w:pPr>
        <w:rPr>
          <w:szCs w:val="24"/>
          <w:lang w:val="lt-LT"/>
        </w:rPr>
      </w:pPr>
    </w:p>
    <w:p w14:paraId="5A313B4A" w14:textId="77777777" w:rsidR="004831D6" w:rsidRPr="00B31377" w:rsidRDefault="00BA049C" w:rsidP="004831D6">
      <w:pPr>
        <w:rPr>
          <w:lang w:val="lt-LT"/>
        </w:rPr>
      </w:pPr>
      <w:r>
        <w:rPr>
          <w:lang w:val="lt-LT"/>
        </w:rPr>
        <w:t>EXP</w:t>
      </w:r>
      <w:r w:rsidR="004831D6" w:rsidRPr="00B31377">
        <w:rPr>
          <w:lang w:val="lt-LT"/>
        </w:rPr>
        <w:t xml:space="preserve">: </w:t>
      </w:r>
      <w:r w:rsidR="004831D6">
        <w:rPr>
          <w:lang w:val="lt-LT"/>
        </w:rPr>
        <w:t>dd</w:t>
      </w:r>
      <w:r w:rsidR="004831D6" w:rsidRPr="00B31377">
        <w:rPr>
          <w:lang w:val="lt-LT"/>
        </w:rPr>
        <w:t>/</w:t>
      </w:r>
      <w:r w:rsidR="004831D6">
        <w:rPr>
          <w:lang w:val="lt-LT"/>
        </w:rPr>
        <w:t>mm</w:t>
      </w:r>
      <w:r w:rsidR="004831D6" w:rsidRPr="00B31377">
        <w:rPr>
          <w:lang w:val="lt-LT"/>
        </w:rPr>
        <w:t>/</w:t>
      </w:r>
      <w:r w:rsidR="004831D6">
        <w:rPr>
          <w:lang w:val="lt-LT"/>
        </w:rPr>
        <w:t>MMMM</w:t>
      </w:r>
      <w:r w:rsidR="004831D6" w:rsidRPr="00B31377">
        <w:rPr>
          <w:lang w:val="lt-LT"/>
        </w:rPr>
        <w:tab/>
      </w:r>
      <w:r w:rsidR="004831D6" w:rsidRPr="00B31377">
        <w:rPr>
          <w:lang w:val="lt-LT"/>
        </w:rPr>
        <w:tab/>
        <w:t>hh:mm</w:t>
      </w:r>
    </w:p>
    <w:p w14:paraId="2DBC70F5" w14:textId="77777777" w:rsidR="004831D6" w:rsidRDefault="004831D6" w:rsidP="004831D6">
      <w:pPr>
        <w:rPr>
          <w:szCs w:val="24"/>
          <w:lang w:val="lt-LT"/>
        </w:rPr>
      </w:pPr>
    </w:p>
    <w:p w14:paraId="31463023" w14:textId="77777777" w:rsidR="004831D6" w:rsidRPr="00B34FA1" w:rsidRDefault="004831D6" w:rsidP="004831D6">
      <w:pPr>
        <w:rPr>
          <w:szCs w:val="24"/>
          <w:lang w:val="lt-LT"/>
        </w:rPr>
      </w:pPr>
    </w:p>
    <w:p w14:paraId="6CB16CFA" w14:textId="77777777" w:rsidR="004831D6" w:rsidRPr="00B34FA1" w:rsidRDefault="004831D6" w:rsidP="004831D6">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14:paraId="6DAEB0D9" w14:textId="77777777" w:rsidR="004831D6" w:rsidRPr="00B34FA1" w:rsidRDefault="004831D6" w:rsidP="004831D6">
      <w:pPr>
        <w:rPr>
          <w:lang w:val="lt-LT"/>
        </w:rPr>
      </w:pPr>
    </w:p>
    <w:p w14:paraId="61C362C0" w14:textId="77777777" w:rsidR="004831D6" w:rsidRPr="00B31377" w:rsidRDefault="00D37C91" w:rsidP="004831D6">
      <w:pPr>
        <w:rPr>
          <w:lang w:val="lt-LT"/>
        </w:rPr>
      </w:pPr>
      <w:r>
        <w:rPr>
          <w:lang w:val="lt-LT"/>
        </w:rPr>
        <w:t>Lot</w:t>
      </w:r>
      <w:r w:rsidR="004831D6" w:rsidRPr="00B31377">
        <w:rPr>
          <w:lang w:val="lt-LT"/>
        </w:rPr>
        <w:t>:</w:t>
      </w:r>
    </w:p>
    <w:p w14:paraId="1FB04B93" w14:textId="77777777" w:rsidR="004831D6" w:rsidRDefault="004831D6" w:rsidP="004831D6">
      <w:pPr>
        <w:rPr>
          <w:szCs w:val="24"/>
          <w:lang w:val="lt-LT"/>
        </w:rPr>
      </w:pPr>
    </w:p>
    <w:p w14:paraId="4950087D" w14:textId="77777777" w:rsidR="004831D6" w:rsidRPr="00B34FA1" w:rsidRDefault="004831D6" w:rsidP="004831D6">
      <w:pPr>
        <w:rPr>
          <w:szCs w:val="24"/>
          <w:lang w:val="lt-LT"/>
        </w:rPr>
      </w:pPr>
    </w:p>
    <w:p w14:paraId="1E628532"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449C8437" w14:textId="77777777" w:rsidR="004831D6" w:rsidRPr="00B34FA1" w:rsidRDefault="004831D6" w:rsidP="004831D6">
      <w:pPr>
        <w:rPr>
          <w:szCs w:val="24"/>
          <w:lang w:val="lt-LT"/>
        </w:rPr>
      </w:pPr>
    </w:p>
    <w:p w14:paraId="4388FC89" w14:textId="77777777" w:rsidR="004831D6" w:rsidRPr="00B31377" w:rsidRDefault="004831D6" w:rsidP="004831D6">
      <w:pPr>
        <w:rPr>
          <w:szCs w:val="24"/>
          <w:lang w:val="lt-LT"/>
        </w:rPr>
      </w:pPr>
      <w:r w:rsidRPr="00B31377">
        <w:rPr>
          <w:szCs w:val="24"/>
          <w:lang w:val="lt-LT"/>
        </w:rPr>
        <w:t>1 m</w:t>
      </w:r>
      <w:r>
        <w:rPr>
          <w:szCs w:val="24"/>
          <w:lang w:val="lt-LT"/>
        </w:rPr>
        <w:t>l</w:t>
      </w:r>
      <w:r w:rsidRPr="00B31377">
        <w:rPr>
          <w:szCs w:val="24"/>
          <w:lang w:val="lt-LT"/>
        </w:rPr>
        <w:t xml:space="preserve"> yra 1 GBq fluorocholino (</w:t>
      </w:r>
      <w:r w:rsidRPr="00B31377">
        <w:rPr>
          <w:szCs w:val="24"/>
          <w:vertAlign w:val="superscript"/>
          <w:lang w:val="lt-LT"/>
        </w:rPr>
        <w:t>18</w:t>
      </w:r>
      <w:r w:rsidRPr="00B31377">
        <w:rPr>
          <w:szCs w:val="24"/>
          <w:lang w:val="lt-LT"/>
        </w:rPr>
        <w:t>F) chlorido, kiekį matuojant kalibravimo dieną ir kalibravimo laiku.</w:t>
      </w:r>
    </w:p>
    <w:p w14:paraId="794CE357" w14:textId="77777777" w:rsidR="004831D6" w:rsidRPr="00B31377" w:rsidRDefault="004831D6" w:rsidP="004831D6">
      <w:pPr>
        <w:rPr>
          <w:szCs w:val="24"/>
          <w:lang w:val="lt-LT"/>
        </w:rPr>
      </w:pPr>
      <w:r w:rsidRPr="00B31377">
        <w:rPr>
          <w:szCs w:val="24"/>
          <w:lang w:val="lt-LT"/>
        </w:rPr>
        <w:t>Bendras nurodytu laiku išmatuotas flakono turinio aktyvumas yra nuo 0,5 GBq iki 15,0 GBq.</w:t>
      </w:r>
    </w:p>
    <w:p w14:paraId="15BA7D10" w14:textId="77777777" w:rsidR="004831D6" w:rsidRDefault="004831D6" w:rsidP="004831D6">
      <w:pPr>
        <w:rPr>
          <w:szCs w:val="24"/>
          <w:lang w:val="lt-LT"/>
        </w:rPr>
      </w:pPr>
    </w:p>
    <w:p w14:paraId="2E5C9D6A" w14:textId="77777777" w:rsidR="004831D6" w:rsidRPr="00B34FA1" w:rsidRDefault="004831D6" w:rsidP="004831D6">
      <w:pPr>
        <w:rPr>
          <w:szCs w:val="24"/>
          <w:lang w:val="lt-LT"/>
        </w:rPr>
      </w:pPr>
    </w:p>
    <w:p w14:paraId="320FB3BD" w14:textId="77777777" w:rsidR="004831D6" w:rsidRPr="00B34FA1" w:rsidRDefault="004831D6" w:rsidP="004831D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1F6F3766" w14:textId="77777777" w:rsidR="004831D6" w:rsidRPr="00B34FA1" w:rsidRDefault="004831D6" w:rsidP="004831D6">
      <w:pPr>
        <w:rPr>
          <w:szCs w:val="24"/>
          <w:lang w:val="lt-LT"/>
        </w:rPr>
      </w:pPr>
    </w:p>
    <w:p w14:paraId="08AD0073" w14:textId="77777777" w:rsidR="004831D6" w:rsidRPr="00B31377" w:rsidRDefault="004831D6" w:rsidP="004831D6">
      <w:pPr>
        <w:outlineLvl w:val="0"/>
        <w:rPr>
          <w:lang w:val="lt-LT"/>
        </w:rPr>
      </w:pPr>
      <w:r w:rsidRPr="004B31DA">
        <w:rPr>
          <w:highlight w:val="lightGray"/>
          <w:lang w:val="lt-LT"/>
        </w:rPr>
        <w:t>Radioaktyvus</w:t>
      </w:r>
      <w:r w:rsidRPr="00B31377">
        <w:rPr>
          <w:lang w:val="lt-LT"/>
        </w:rPr>
        <w:t xml:space="preserve"> </w:t>
      </w:r>
      <w:r w:rsidRPr="004B31DA">
        <w:rPr>
          <w:highlight w:val="lightGray"/>
          <w:lang w:val="lt-LT"/>
        </w:rPr>
        <w:t>(radioaktyvumo ženklas).</w:t>
      </w:r>
    </w:p>
    <w:p w14:paraId="6FF6FEB0" w14:textId="77777777" w:rsidR="004831D6" w:rsidRPr="00B34FA1" w:rsidRDefault="004831D6" w:rsidP="004831D6">
      <w:pPr>
        <w:outlineLvl w:val="0"/>
        <w:rPr>
          <w:lang w:val="lt-LT"/>
        </w:rPr>
      </w:pPr>
      <w:r w:rsidRPr="00B34FA1">
        <w:rPr>
          <w:lang w:val="lt-LT"/>
        </w:rPr>
        <w:br w:type="page"/>
      </w:r>
    </w:p>
    <w:p w14:paraId="719587A4" w14:textId="77777777" w:rsidR="004831D6" w:rsidRPr="00B34FA1" w:rsidRDefault="004831D6" w:rsidP="004831D6">
      <w:pPr>
        <w:outlineLvl w:val="0"/>
        <w:rPr>
          <w:lang w:val="lt-LT"/>
        </w:rPr>
      </w:pPr>
    </w:p>
    <w:p w14:paraId="10819964" w14:textId="77777777" w:rsidR="004831D6" w:rsidRPr="00B34FA1" w:rsidRDefault="004831D6" w:rsidP="004831D6">
      <w:pPr>
        <w:outlineLvl w:val="0"/>
        <w:rPr>
          <w:lang w:val="lt-LT"/>
        </w:rPr>
      </w:pPr>
    </w:p>
    <w:p w14:paraId="56E639B7" w14:textId="77777777" w:rsidR="004831D6" w:rsidRPr="00B34FA1" w:rsidRDefault="004831D6" w:rsidP="004831D6">
      <w:pPr>
        <w:outlineLvl w:val="0"/>
        <w:rPr>
          <w:lang w:val="lt-LT"/>
        </w:rPr>
      </w:pPr>
    </w:p>
    <w:p w14:paraId="5940F7A6" w14:textId="77777777" w:rsidR="004831D6" w:rsidRPr="00B34FA1" w:rsidRDefault="004831D6" w:rsidP="004831D6">
      <w:pPr>
        <w:outlineLvl w:val="0"/>
        <w:rPr>
          <w:lang w:val="lt-LT"/>
        </w:rPr>
      </w:pPr>
    </w:p>
    <w:p w14:paraId="2C6970CD" w14:textId="77777777" w:rsidR="004831D6" w:rsidRPr="00B34FA1" w:rsidRDefault="004831D6" w:rsidP="004831D6">
      <w:pPr>
        <w:outlineLvl w:val="0"/>
        <w:rPr>
          <w:lang w:val="lt-LT"/>
        </w:rPr>
      </w:pPr>
    </w:p>
    <w:p w14:paraId="6419259D" w14:textId="77777777" w:rsidR="004831D6" w:rsidRPr="00B34FA1" w:rsidRDefault="004831D6" w:rsidP="004831D6">
      <w:pPr>
        <w:outlineLvl w:val="0"/>
        <w:rPr>
          <w:lang w:val="lt-LT"/>
        </w:rPr>
      </w:pPr>
    </w:p>
    <w:p w14:paraId="33C4DA44" w14:textId="77777777" w:rsidR="004831D6" w:rsidRPr="00B34FA1" w:rsidRDefault="004831D6" w:rsidP="004831D6">
      <w:pPr>
        <w:outlineLvl w:val="0"/>
        <w:rPr>
          <w:lang w:val="lt-LT"/>
        </w:rPr>
      </w:pPr>
    </w:p>
    <w:p w14:paraId="21F64191" w14:textId="77777777" w:rsidR="004831D6" w:rsidRPr="00B34FA1" w:rsidRDefault="004831D6" w:rsidP="004831D6">
      <w:pPr>
        <w:outlineLvl w:val="0"/>
        <w:rPr>
          <w:lang w:val="lt-LT"/>
        </w:rPr>
      </w:pPr>
    </w:p>
    <w:p w14:paraId="7F3E0980" w14:textId="77777777" w:rsidR="004831D6" w:rsidRPr="00B34FA1" w:rsidRDefault="004831D6" w:rsidP="004831D6">
      <w:pPr>
        <w:outlineLvl w:val="0"/>
        <w:rPr>
          <w:lang w:val="lt-LT"/>
        </w:rPr>
      </w:pPr>
    </w:p>
    <w:p w14:paraId="09FF6BB0" w14:textId="77777777" w:rsidR="004831D6" w:rsidRPr="00B34FA1" w:rsidRDefault="004831D6" w:rsidP="004831D6">
      <w:pPr>
        <w:outlineLvl w:val="0"/>
        <w:rPr>
          <w:lang w:val="lt-LT"/>
        </w:rPr>
      </w:pPr>
    </w:p>
    <w:p w14:paraId="26D2FFE7" w14:textId="77777777" w:rsidR="004831D6" w:rsidRPr="00B34FA1" w:rsidRDefault="004831D6" w:rsidP="004831D6">
      <w:pPr>
        <w:outlineLvl w:val="0"/>
        <w:rPr>
          <w:lang w:val="lt-LT"/>
        </w:rPr>
      </w:pPr>
    </w:p>
    <w:p w14:paraId="07B006E8" w14:textId="77777777" w:rsidR="004831D6" w:rsidRPr="00B34FA1" w:rsidRDefault="004831D6" w:rsidP="004831D6">
      <w:pPr>
        <w:outlineLvl w:val="0"/>
        <w:rPr>
          <w:lang w:val="lt-LT"/>
        </w:rPr>
      </w:pPr>
    </w:p>
    <w:p w14:paraId="0705986C" w14:textId="77777777" w:rsidR="004831D6" w:rsidRPr="00B34FA1" w:rsidRDefault="004831D6" w:rsidP="004831D6">
      <w:pPr>
        <w:outlineLvl w:val="0"/>
        <w:rPr>
          <w:lang w:val="lt-LT"/>
        </w:rPr>
      </w:pPr>
    </w:p>
    <w:p w14:paraId="7CB52C2A" w14:textId="77777777" w:rsidR="004831D6" w:rsidRPr="00B34FA1" w:rsidRDefault="004831D6" w:rsidP="004831D6">
      <w:pPr>
        <w:outlineLvl w:val="0"/>
        <w:rPr>
          <w:lang w:val="lt-LT"/>
        </w:rPr>
      </w:pPr>
    </w:p>
    <w:p w14:paraId="4D6C4BA8" w14:textId="77777777" w:rsidR="004831D6" w:rsidRPr="00B34FA1" w:rsidRDefault="004831D6" w:rsidP="004831D6">
      <w:pPr>
        <w:outlineLvl w:val="0"/>
        <w:rPr>
          <w:lang w:val="lt-LT"/>
        </w:rPr>
      </w:pPr>
    </w:p>
    <w:p w14:paraId="4E9F445F" w14:textId="77777777" w:rsidR="004831D6" w:rsidRPr="00B34FA1" w:rsidRDefault="004831D6" w:rsidP="004831D6">
      <w:pPr>
        <w:outlineLvl w:val="0"/>
        <w:rPr>
          <w:lang w:val="lt-LT"/>
        </w:rPr>
      </w:pPr>
    </w:p>
    <w:p w14:paraId="4F0ED045" w14:textId="77777777" w:rsidR="004831D6" w:rsidRPr="00B34FA1" w:rsidRDefault="004831D6" w:rsidP="004831D6">
      <w:pPr>
        <w:outlineLvl w:val="0"/>
        <w:rPr>
          <w:lang w:val="lt-LT"/>
        </w:rPr>
      </w:pPr>
    </w:p>
    <w:p w14:paraId="0658C627" w14:textId="77777777" w:rsidR="004831D6" w:rsidRPr="00B34FA1" w:rsidRDefault="004831D6" w:rsidP="004831D6">
      <w:pPr>
        <w:outlineLvl w:val="0"/>
        <w:rPr>
          <w:lang w:val="lt-LT"/>
        </w:rPr>
      </w:pPr>
    </w:p>
    <w:p w14:paraId="16B68CE7" w14:textId="77777777" w:rsidR="004831D6" w:rsidRPr="00B34FA1" w:rsidRDefault="004831D6" w:rsidP="004831D6">
      <w:pPr>
        <w:outlineLvl w:val="0"/>
        <w:rPr>
          <w:lang w:val="lt-LT"/>
        </w:rPr>
      </w:pPr>
    </w:p>
    <w:p w14:paraId="74483F60" w14:textId="77777777" w:rsidR="004831D6" w:rsidRPr="00B34FA1" w:rsidRDefault="004831D6" w:rsidP="004831D6">
      <w:pPr>
        <w:outlineLvl w:val="0"/>
        <w:rPr>
          <w:lang w:val="lt-LT"/>
        </w:rPr>
      </w:pPr>
    </w:p>
    <w:p w14:paraId="12B42E54" w14:textId="77777777" w:rsidR="004831D6" w:rsidRPr="00B34FA1" w:rsidRDefault="004831D6" w:rsidP="004831D6">
      <w:pPr>
        <w:outlineLvl w:val="0"/>
        <w:rPr>
          <w:lang w:val="lt-LT"/>
        </w:rPr>
      </w:pPr>
    </w:p>
    <w:p w14:paraId="25620816" w14:textId="77777777" w:rsidR="004831D6" w:rsidRPr="00B34FA1" w:rsidRDefault="004831D6" w:rsidP="004831D6">
      <w:pPr>
        <w:outlineLvl w:val="0"/>
        <w:rPr>
          <w:lang w:val="lt-LT"/>
        </w:rPr>
      </w:pPr>
    </w:p>
    <w:p w14:paraId="3CDCF6FB" w14:textId="77777777" w:rsidR="004831D6" w:rsidRPr="00593EC8" w:rsidRDefault="004831D6" w:rsidP="004831D6">
      <w:pPr>
        <w:jc w:val="center"/>
        <w:outlineLvl w:val="0"/>
        <w:rPr>
          <w:b/>
          <w:lang w:val="lt-LT"/>
        </w:rPr>
      </w:pPr>
      <w:r w:rsidRPr="00593EC8">
        <w:rPr>
          <w:b/>
          <w:lang w:val="lt-LT"/>
        </w:rPr>
        <w:t>B. PAKUOTĖS LAPELIS</w:t>
      </w:r>
    </w:p>
    <w:p w14:paraId="03FBBD80" w14:textId="2C269662" w:rsidR="004831D6" w:rsidRPr="00B34FA1" w:rsidRDefault="004831D6" w:rsidP="004831D6">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00C40A6E">
        <w:rPr>
          <w:b w:val="0"/>
          <w:noProof/>
          <w:snapToGrid/>
          <w:lang w:val="lt-LT" w:eastAsia="lt-LT"/>
        </w:rPr>
        <w:lastRenderedPageBreak/>
        <w:drawing>
          <wp:inline distT="0" distB="0" distL="0" distR="0" wp14:anchorId="6706380D" wp14:editId="2B4C60B4">
            <wp:extent cx="21907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Pr>
          <w:rFonts w:ascii="Times New Roman" w:hAnsi="Times New Roman"/>
          <w:i w:val="0"/>
          <w:sz w:val="22"/>
          <w:lang w:val="lt-LT"/>
        </w:rPr>
        <w:t xml:space="preserve">informacija </w:t>
      </w:r>
      <w:r w:rsidRPr="00B34FA1">
        <w:rPr>
          <w:rFonts w:ascii="Times New Roman" w:hAnsi="Times New Roman"/>
          <w:i w:val="0"/>
          <w:sz w:val="22"/>
          <w:lang w:val="lt-LT"/>
        </w:rPr>
        <w:t>pacientui</w:t>
      </w:r>
    </w:p>
    <w:p w14:paraId="6BA18175" w14:textId="77777777" w:rsidR="004831D6" w:rsidRPr="00B34FA1" w:rsidRDefault="004831D6" w:rsidP="004831D6">
      <w:pPr>
        <w:numPr>
          <w:ilvl w:val="12"/>
          <w:numId w:val="0"/>
        </w:numPr>
        <w:shd w:val="clear" w:color="auto" w:fill="FFFFFF"/>
        <w:tabs>
          <w:tab w:val="clear" w:pos="567"/>
        </w:tabs>
        <w:spacing w:line="240" w:lineRule="auto"/>
        <w:jc w:val="center"/>
        <w:rPr>
          <w:szCs w:val="24"/>
          <w:lang w:val="lt-LT"/>
        </w:rPr>
      </w:pPr>
    </w:p>
    <w:p w14:paraId="2DF05AEB" w14:textId="77777777" w:rsidR="004831D6" w:rsidRPr="00CC5F7C" w:rsidRDefault="004831D6" w:rsidP="004831D6">
      <w:pPr>
        <w:tabs>
          <w:tab w:val="left" w:pos="708"/>
        </w:tabs>
        <w:suppressAutoHyphens/>
        <w:jc w:val="center"/>
        <w:rPr>
          <w:rFonts w:eastAsia="SimSun"/>
          <w:b/>
          <w:snapToGrid/>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 1 GBq/m</w:t>
      </w:r>
      <w:r>
        <w:rPr>
          <w:rFonts w:eastAsia="SimSun"/>
          <w:b/>
          <w:snapToGrid/>
          <w:lang w:val="lt-LT" w:eastAsia="zh-CN"/>
        </w:rPr>
        <w:t>l</w:t>
      </w:r>
      <w:r w:rsidRPr="00CC5F7C">
        <w:rPr>
          <w:rFonts w:eastAsia="SimSun"/>
          <w:b/>
          <w:snapToGrid/>
          <w:lang w:val="lt-LT" w:eastAsia="zh-CN"/>
        </w:rPr>
        <w:t xml:space="preserve"> injekcinis tirpalas</w:t>
      </w:r>
    </w:p>
    <w:p w14:paraId="78DCB51F" w14:textId="77777777" w:rsidR="004831D6" w:rsidRDefault="004831D6" w:rsidP="004831D6">
      <w:pPr>
        <w:tabs>
          <w:tab w:val="clear" w:pos="567"/>
        </w:tabs>
        <w:spacing w:line="240" w:lineRule="auto"/>
        <w:jc w:val="center"/>
        <w:rPr>
          <w:rFonts w:eastAsia="SimSun"/>
          <w:snapToGrid/>
          <w:lang w:val="lt-LT" w:eastAsia="zh-CN"/>
        </w:rPr>
      </w:pPr>
      <w:r w:rsidRPr="00CC5F7C">
        <w:rPr>
          <w:rFonts w:eastAsia="SimSun"/>
          <w:snapToGrid/>
          <w:lang w:val="lt-LT" w:eastAsia="zh-CN"/>
        </w:rPr>
        <w:t>fluorocholino (</w:t>
      </w:r>
      <w:r w:rsidRPr="00CC5F7C">
        <w:rPr>
          <w:rFonts w:eastAsia="SimSun"/>
          <w:snapToGrid/>
          <w:vertAlign w:val="superscript"/>
          <w:lang w:val="lt-LT" w:eastAsia="zh-CN"/>
        </w:rPr>
        <w:t>18</w:t>
      </w:r>
      <w:r w:rsidRPr="00CC5F7C">
        <w:rPr>
          <w:rFonts w:eastAsia="SimSun"/>
          <w:snapToGrid/>
          <w:lang w:val="lt-LT" w:eastAsia="zh-CN"/>
        </w:rPr>
        <w:t>F) chloridas</w:t>
      </w:r>
    </w:p>
    <w:p w14:paraId="461D589A" w14:textId="77777777" w:rsidR="004831D6" w:rsidRPr="002253E8" w:rsidRDefault="004831D6" w:rsidP="004831D6">
      <w:pPr>
        <w:tabs>
          <w:tab w:val="clear" w:pos="567"/>
        </w:tabs>
        <w:spacing w:line="240" w:lineRule="auto"/>
        <w:jc w:val="center"/>
        <w:rPr>
          <w:szCs w:val="24"/>
          <w:lang w:val="lt-LT"/>
        </w:rPr>
      </w:pPr>
    </w:p>
    <w:p w14:paraId="6EDCECFA" w14:textId="77777777" w:rsidR="004831D6" w:rsidRPr="002253E8" w:rsidRDefault="004831D6" w:rsidP="004831D6">
      <w:pPr>
        <w:tabs>
          <w:tab w:val="clear" w:pos="567"/>
        </w:tabs>
        <w:spacing w:line="240" w:lineRule="auto"/>
        <w:rPr>
          <w:szCs w:val="24"/>
          <w:lang w:val="lt-LT"/>
        </w:rPr>
      </w:pPr>
    </w:p>
    <w:p w14:paraId="2C7C1547" w14:textId="77777777" w:rsidR="004831D6" w:rsidRPr="00B34FA1" w:rsidRDefault="004831D6" w:rsidP="004831D6">
      <w:pPr>
        <w:tabs>
          <w:tab w:val="clear" w:pos="567"/>
        </w:tabs>
        <w:suppressAutoHyphens/>
        <w:spacing w:line="240" w:lineRule="auto"/>
        <w:ind w:left="142" w:hanging="142"/>
        <w:rPr>
          <w:szCs w:val="24"/>
          <w:lang w:val="lt-LT"/>
        </w:rPr>
      </w:pPr>
      <w:r w:rsidRPr="00B34FA1">
        <w:rPr>
          <w:b/>
          <w:noProof/>
          <w:szCs w:val="24"/>
          <w:lang w:val="lt-LT"/>
        </w:rPr>
        <w:t>Atidžiai perskaitykite visą šį lapelį, prieš pradėdami vartoti vaistą, nes jame pateikiama Jums svarbi informacija.</w:t>
      </w:r>
    </w:p>
    <w:p w14:paraId="2F491258" w14:textId="77777777" w:rsidR="004831D6" w:rsidRPr="00CC5F7C" w:rsidRDefault="004831D6" w:rsidP="004831D6">
      <w:pPr>
        <w:numPr>
          <w:ilvl w:val="0"/>
          <w:numId w:val="9"/>
        </w:numPr>
        <w:tabs>
          <w:tab w:val="clear" w:pos="567"/>
        </w:tabs>
        <w:spacing w:line="240" w:lineRule="auto"/>
        <w:ind w:right="-2"/>
        <w:rPr>
          <w:noProof/>
          <w:szCs w:val="24"/>
          <w:lang w:val="lt-LT"/>
        </w:rPr>
      </w:pPr>
      <w:r w:rsidRPr="00CC5F7C">
        <w:rPr>
          <w:noProof/>
          <w:szCs w:val="24"/>
          <w:lang w:val="lt-LT"/>
        </w:rPr>
        <w:t>Neišmeskite šio lapelio, nes vėl gali prireikti jį perskaityti.</w:t>
      </w:r>
    </w:p>
    <w:p w14:paraId="215193BC" w14:textId="77777777" w:rsidR="004831D6" w:rsidRPr="00CC5F7C" w:rsidRDefault="004831D6" w:rsidP="004831D6">
      <w:pPr>
        <w:numPr>
          <w:ilvl w:val="0"/>
          <w:numId w:val="9"/>
        </w:numPr>
        <w:tabs>
          <w:tab w:val="clear" w:pos="567"/>
        </w:tabs>
        <w:spacing w:line="240" w:lineRule="auto"/>
        <w:ind w:right="-2"/>
        <w:rPr>
          <w:noProof/>
          <w:szCs w:val="24"/>
          <w:lang w:val="lt-LT"/>
        </w:rPr>
      </w:pPr>
      <w:r w:rsidRPr="00CC5F7C">
        <w:rPr>
          <w:noProof/>
          <w:szCs w:val="24"/>
          <w:lang w:val="lt-LT"/>
        </w:rPr>
        <w:t>Jeigu kiltų daugiau klausimų, kreipkitės į branduolinės medicinos gydytoją, kuris prižiūrės, kaip atliekama procedūra.</w:t>
      </w:r>
    </w:p>
    <w:p w14:paraId="519D5E00" w14:textId="77777777" w:rsidR="004831D6" w:rsidRPr="00CC5F7C" w:rsidRDefault="004831D6" w:rsidP="004831D6">
      <w:pPr>
        <w:numPr>
          <w:ilvl w:val="0"/>
          <w:numId w:val="9"/>
        </w:numPr>
        <w:tabs>
          <w:tab w:val="clear" w:pos="567"/>
        </w:tabs>
        <w:spacing w:line="240" w:lineRule="auto"/>
        <w:ind w:right="-2"/>
        <w:rPr>
          <w:noProof/>
          <w:szCs w:val="24"/>
          <w:lang w:val="lt-LT"/>
        </w:rPr>
      </w:pPr>
      <w:r w:rsidRPr="00CC5F7C">
        <w:rPr>
          <w:noProof/>
          <w:szCs w:val="24"/>
          <w:lang w:val="lt-LT"/>
        </w:rPr>
        <w:t>Jeigu pasireiškė šalutinis poveikis (net jeigu jis šiame lapelyje nenurodytas), kreipkitės į branduolinės medicinos gydytoją. Žr. 4 skyrių.</w:t>
      </w:r>
    </w:p>
    <w:p w14:paraId="1D2C0383" w14:textId="77777777" w:rsidR="004831D6" w:rsidRPr="00B34FA1" w:rsidRDefault="004831D6" w:rsidP="004831D6">
      <w:pPr>
        <w:tabs>
          <w:tab w:val="clear" w:pos="567"/>
        </w:tabs>
        <w:spacing w:line="240" w:lineRule="auto"/>
        <w:ind w:right="-2"/>
        <w:rPr>
          <w:szCs w:val="24"/>
          <w:lang w:val="lt-LT"/>
        </w:rPr>
      </w:pPr>
    </w:p>
    <w:p w14:paraId="3C8F8671" w14:textId="77777777" w:rsidR="004831D6" w:rsidRPr="00CC5F7C" w:rsidRDefault="004831D6" w:rsidP="004831D6">
      <w:pPr>
        <w:keepNext/>
        <w:jc w:val="both"/>
        <w:outlineLvl w:val="3"/>
        <w:rPr>
          <w:rFonts w:eastAsia="SimSun"/>
          <w:b/>
          <w:snapToGrid/>
          <w:lang w:val="lt-LT"/>
        </w:rPr>
      </w:pPr>
      <w:r w:rsidRPr="00CC5F7C">
        <w:rPr>
          <w:rFonts w:eastAsia="SimSun"/>
          <w:b/>
          <w:snapToGrid/>
          <w:lang w:val="lt-LT"/>
        </w:rPr>
        <w:t>Apie ką rašoma šiame lapelyje?</w:t>
      </w:r>
    </w:p>
    <w:p w14:paraId="69256C53" w14:textId="77777777" w:rsidR="004831D6" w:rsidRPr="00CC5F7C" w:rsidRDefault="004831D6" w:rsidP="004831D6">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1.</w:t>
      </w:r>
      <w:r w:rsidRPr="00CC5F7C">
        <w:rPr>
          <w:rFonts w:eastAsia="SimSun"/>
          <w:snapToGrid/>
          <w:lang w:val="lt-LT" w:eastAsia="zh-CN"/>
        </w:rPr>
        <w:tab/>
        <w:t xml:space="preserve">Kas yra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SYNEKTIK ir kam jis vartojamas</w:t>
      </w:r>
    </w:p>
    <w:p w14:paraId="5BB98CBC" w14:textId="77777777" w:rsidR="004831D6" w:rsidRPr="00CC5F7C" w:rsidRDefault="004831D6" w:rsidP="004831D6">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2.</w:t>
      </w:r>
      <w:r w:rsidRPr="00CC5F7C">
        <w:rPr>
          <w:rFonts w:eastAsia="SimSun"/>
          <w:snapToGrid/>
          <w:lang w:val="lt-LT" w:eastAsia="zh-CN"/>
        </w:rPr>
        <w:tab/>
        <w:t>Kas žinotina prieš vartojant FLUOROCHOLINO (</w:t>
      </w:r>
      <w:r w:rsidRPr="00CC5F7C">
        <w:rPr>
          <w:rFonts w:eastAsia="SimSun"/>
          <w:snapToGrid/>
          <w:vertAlign w:val="superscript"/>
          <w:lang w:val="lt-LT" w:eastAsia="zh-CN"/>
        </w:rPr>
        <w:t>18</w:t>
      </w:r>
      <w:r w:rsidRPr="00CC5F7C">
        <w:rPr>
          <w:rFonts w:eastAsia="SimSun"/>
          <w:snapToGrid/>
          <w:lang w:val="lt-LT" w:eastAsia="zh-CN"/>
        </w:rPr>
        <w:t xml:space="preserve">F) SYNEKTIK </w:t>
      </w:r>
    </w:p>
    <w:p w14:paraId="7858E74E" w14:textId="77777777" w:rsidR="004831D6" w:rsidRPr="00CC5F7C" w:rsidRDefault="004831D6" w:rsidP="004831D6">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3.</w:t>
      </w:r>
      <w:r w:rsidRPr="00CC5F7C">
        <w:rPr>
          <w:rFonts w:eastAsia="SimSun"/>
          <w:snapToGrid/>
          <w:lang w:val="lt-LT" w:eastAsia="zh-CN"/>
        </w:rPr>
        <w:tab/>
        <w:t xml:space="preserve">Kaip vartoti </w:t>
      </w:r>
      <w:r w:rsidRPr="00CC5F7C">
        <w:rPr>
          <w:rFonts w:eastAsia="SimSun"/>
          <w:snapToGrid/>
          <w:lang w:val="et-EE" w:eastAsia="zh-CN"/>
        </w:rPr>
        <w:t xml:space="preserve">FLUOROCHOLINE </w:t>
      </w:r>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 xml:space="preserve">F) SYNEKTIK </w:t>
      </w:r>
    </w:p>
    <w:p w14:paraId="05AE8178" w14:textId="77777777" w:rsidR="004831D6" w:rsidRPr="00CC5F7C" w:rsidRDefault="004831D6" w:rsidP="004831D6">
      <w:pPr>
        <w:numPr>
          <w:ilvl w:val="12"/>
          <w:numId w:val="0"/>
        </w:numPr>
        <w:tabs>
          <w:tab w:val="clear" w:pos="567"/>
        </w:tabs>
        <w:spacing w:line="240" w:lineRule="auto"/>
        <w:ind w:left="567" w:right="-29" w:hanging="567"/>
        <w:jc w:val="both"/>
        <w:rPr>
          <w:rFonts w:eastAsia="SimSun"/>
          <w:snapToGrid/>
          <w:lang w:val="lt-LT" w:eastAsia="zh-CN"/>
        </w:rPr>
      </w:pPr>
      <w:r w:rsidRPr="00CC5F7C">
        <w:rPr>
          <w:rFonts w:eastAsia="SimSun"/>
          <w:snapToGrid/>
          <w:lang w:val="lt-LT" w:eastAsia="zh-CN"/>
        </w:rPr>
        <w:t>4.</w:t>
      </w:r>
      <w:r w:rsidRPr="00CC5F7C">
        <w:rPr>
          <w:rFonts w:eastAsia="SimSun"/>
          <w:snapToGrid/>
          <w:lang w:val="lt-LT" w:eastAsia="zh-CN"/>
        </w:rPr>
        <w:tab/>
        <w:t>Galimas šalutinis poveikis</w:t>
      </w:r>
    </w:p>
    <w:p w14:paraId="12A97BE3" w14:textId="77777777" w:rsidR="004831D6" w:rsidRPr="00CC5F7C" w:rsidRDefault="004831D6" w:rsidP="004831D6">
      <w:pPr>
        <w:numPr>
          <w:ilvl w:val="12"/>
          <w:numId w:val="0"/>
        </w:numPr>
        <w:tabs>
          <w:tab w:val="clear" w:pos="567"/>
        </w:tabs>
        <w:spacing w:line="240" w:lineRule="auto"/>
        <w:ind w:left="567" w:right="-29" w:hanging="567"/>
        <w:jc w:val="both"/>
        <w:rPr>
          <w:rFonts w:eastAsia="SimSun"/>
          <w:snapToGrid/>
          <w:szCs w:val="22"/>
          <w:lang w:val="lt-LT" w:eastAsia="zh-CN"/>
        </w:rPr>
      </w:pPr>
      <w:r w:rsidRPr="00CC5F7C">
        <w:rPr>
          <w:rFonts w:eastAsia="SimSun"/>
          <w:snapToGrid/>
          <w:szCs w:val="22"/>
          <w:lang w:val="lt-LT" w:eastAsia="zh-CN"/>
        </w:rPr>
        <w:t>5.</w:t>
      </w:r>
      <w:r w:rsidRPr="00CC5F7C">
        <w:rPr>
          <w:rFonts w:eastAsia="SimSun"/>
          <w:snapToGrid/>
          <w:szCs w:val="22"/>
          <w:lang w:val="lt-LT" w:eastAsia="zh-CN"/>
        </w:rPr>
        <w:tab/>
        <w:t xml:space="preserve">Kaip laikyti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SYNEKTIK </w:t>
      </w:r>
    </w:p>
    <w:p w14:paraId="0B027C26" w14:textId="77777777" w:rsidR="004831D6" w:rsidRPr="00CC5F7C" w:rsidRDefault="004831D6" w:rsidP="004831D6">
      <w:pPr>
        <w:tabs>
          <w:tab w:val="clear" w:pos="567"/>
        </w:tabs>
        <w:spacing w:line="240" w:lineRule="auto"/>
        <w:ind w:left="567" w:right="-29" w:hanging="567"/>
        <w:jc w:val="both"/>
        <w:rPr>
          <w:rFonts w:eastAsia="SimSun"/>
          <w:snapToGrid/>
          <w:szCs w:val="22"/>
          <w:lang w:val="lt-LT" w:eastAsia="zh-CN"/>
        </w:rPr>
      </w:pPr>
      <w:r w:rsidRPr="00CC5F7C">
        <w:rPr>
          <w:rFonts w:eastAsia="SimSun"/>
          <w:snapToGrid/>
          <w:lang w:val="lt-LT" w:eastAsia="zh-CN"/>
        </w:rPr>
        <w:t>6.</w:t>
      </w:r>
      <w:r w:rsidRPr="00CC5F7C">
        <w:rPr>
          <w:rFonts w:eastAsia="SimSun"/>
          <w:snapToGrid/>
          <w:lang w:val="lt-LT" w:eastAsia="zh-CN"/>
        </w:rPr>
        <w:tab/>
        <w:t xml:space="preserve">Pakuotės turinys ir kita informacija </w:t>
      </w:r>
    </w:p>
    <w:p w14:paraId="7961789F" w14:textId="77777777" w:rsidR="004831D6" w:rsidRPr="00B34FA1" w:rsidRDefault="004831D6" w:rsidP="004831D6">
      <w:pPr>
        <w:numPr>
          <w:ilvl w:val="12"/>
          <w:numId w:val="0"/>
        </w:numPr>
        <w:tabs>
          <w:tab w:val="clear" w:pos="567"/>
        </w:tabs>
        <w:spacing w:line="240" w:lineRule="auto"/>
        <w:ind w:right="-2"/>
        <w:rPr>
          <w:szCs w:val="24"/>
          <w:lang w:val="lt-LT"/>
        </w:rPr>
      </w:pPr>
    </w:p>
    <w:p w14:paraId="2B5D5C28" w14:textId="77777777" w:rsidR="004831D6" w:rsidRPr="00B34FA1" w:rsidRDefault="004831D6" w:rsidP="004831D6">
      <w:pPr>
        <w:pStyle w:val="Antrat4"/>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 xml:space="preserve">Kas yra </w:t>
      </w:r>
      <w:r w:rsidRPr="00696BD8">
        <w:rPr>
          <w:rFonts w:ascii="Times New Roman" w:hAnsi="Times New Roman"/>
          <w:sz w:val="22"/>
          <w:lang w:val="lt-LT"/>
        </w:rPr>
        <w:t>FLUOROCHOLINE (</w:t>
      </w:r>
      <w:r w:rsidRPr="002253E8">
        <w:rPr>
          <w:rFonts w:ascii="Times New Roman" w:hAnsi="Times New Roman"/>
          <w:sz w:val="22"/>
          <w:vertAlign w:val="superscript"/>
          <w:lang w:val="lt-LT"/>
        </w:rPr>
        <w:t>18</w:t>
      </w:r>
      <w:r w:rsidRPr="00696BD8">
        <w:rPr>
          <w:rFonts w:ascii="Times New Roman" w:hAnsi="Times New Roman"/>
          <w:sz w:val="22"/>
          <w:lang w:val="lt-LT"/>
        </w:rPr>
        <w:t xml:space="preserve">F) SYNEKTIK </w:t>
      </w:r>
      <w:r w:rsidRPr="00B34FA1">
        <w:rPr>
          <w:rFonts w:ascii="Times New Roman" w:hAnsi="Times New Roman"/>
          <w:sz w:val="22"/>
          <w:lang w:val="lt-LT"/>
        </w:rPr>
        <w:t>ir kam jis vartojamas</w:t>
      </w:r>
    </w:p>
    <w:p w14:paraId="37A52FB1" w14:textId="77777777" w:rsidR="004831D6" w:rsidRPr="00B34FA1" w:rsidRDefault="004831D6" w:rsidP="004831D6">
      <w:pPr>
        <w:numPr>
          <w:ilvl w:val="12"/>
          <w:numId w:val="0"/>
        </w:numPr>
        <w:tabs>
          <w:tab w:val="clear" w:pos="567"/>
        </w:tabs>
        <w:spacing w:line="240" w:lineRule="auto"/>
        <w:ind w:right="-2"/>
        <w:rPr>
          <w:szCs w:val="24"/>
          <w:lang w:val="lt-LT"/>
        </w:rPr>
      </w:pPr>
    </w:p>
    <w:p w14:paraId="572365E0" w14:textId="77777777" w:rsidR="004831D6" w:rsidRPr="00CC5F7C" w:rsidRDefault="004831D6" w:rsidP="004831D6">
      <w:pPr>
        <w:tabs>
          <w:tab w:val="left" w:pos="708"/>
        </w:tabs>
        <w:rPr>
          <w:rFonts w:eastAsia="SimSun"/>
          <w:snapToGrid/>
          <w:szCs w:val="22"/>
          <w:lang w:val="lt-LT" w:eastAsia="zh-CN"/>
        </w:rPr>
      </w:pPr>
      <w:r w:rsidRPr="00CC5F7C">
        <w:rPr>
          <w:rFonts w:eastAsia="SimSun"/>
          <w:snapToGrid/>
          <w:lang w:val="lt-LT" w:eastAsia="zh-CN"/>
        </w:rPr>
        <w:t>Šis radioaktyvus vaistas vartojamas tik diagnostiniams pozitronų emisijos tomografijos (PET) tyrimams atlikti ir sušvirkščiamas prieš atliekant šį tyrimą.</w:t>
      </w:r>
    </w:p>
    <w:p w14:paraId="040834A5" w14:textId="77777777" w:rsidR="004831D6" w:rsidRPr="00CC5F7C" w:rsidRDefault="004831D6" w:rsidP="004831D6">
      <w:pPr>
        <w:tabs>
          <w:tab w:val="left" w:pos="708"/>
        </w:tabs>
        <w:rPr>
          <w:rFonts w:eastAsia="SimSun"/>
          <w:snapToGrid/>
          <w:szCs w:val="22"/>
          <w:lang w:val="lt-LT" w:eastAsia="zh-CN"/>
        </w:rPr>
      </w:pPr>
    </w:p>
    <w:p w14:paraId="49D8517E" w14:textId="77777777" w:rsidR="00DD5A85" w:rsidRDefault="00DD5A85" w:rsidP="00DD5A85">
      <w:pPr>
        <w:tabs>
          <w:tab w:val="left" w:pos="708"/>
        </w:tabs>
        <w:rPr>
          <w:rFonts w:eastAsia="SimSun"/>
          <w:snapToGrid/>
          <w:lang w:val="lt-LT" w:eastAsia="zh-CN"/>
        </w:rPr>
      </w:pPr>
      <w:r>
        <w:rPr>
          <w:rFonts w:eastAsia="SimSun"/>
          <w:snapToGrid/>
          <w:lang w:val="lt-LT" w:eastAsia="zh-CN"/>
        </w:rPr>
        <w:t>Toliau paminėtos indikacijos</w:t>
      </w:r>
      <w:r w:rsidRPr="00DD5A85">
        <w:rPr>
          <w:rFonts w:eastAsia="SimSun"/>
          <w:snapToGrid/>
          <w:lang w:val="lt-LT" w:eastAsia="zh-CN"/>
        </w:rPr>
        <w:t xml:space="preserve"> PET </w:t>
      </w:r>
      <w:r>
        <w:rPr>
          <w:rFonts w:eastAsia="SimSun"/>
          <w:snapToGrid/>
          <w:lang w:val="lt-LT" w:eastAsia="zh-CN"/>
        </w:rPr>
        <w:t>sušvirkščiant</w:t>
      </w:r>
      <w:r w:rsidRPr="00DD5A85">
        <w:rPr>
          <w:rFonts w:eastAsia="SimSun"/>
          <w:snapToGrid/>
          <w:lang w:val="lt-LT" w:eastAsia="zh-CN"/>
        </w:rPr>
        <w:t xml:space="preserve"> </w:t>
      </w:r>
      <w:r w:rsidRPr="00696BD8">
        <w:rPr>
          <w:lang w:val="lt-LT"/>
        </w:rPr>
        <w:t>FLUOROCHOLINE (</w:t>
      </w:r>
      <w:r w:rsidRPr="002253E8">
        <w:rPr>
          <w:vertAlign w:val="superscript"/>
          <w:lang w:val="lt-LT"/>
        </w:rPr>
        <w:t>18</w:t>
      </w:r>
      <w:r w:rsidRPr="00696BD8">
        <w:rPr>
          <w:lang w:val="lt-LT"/>
        </w:rPr>
        <w:t xml:space="preserve">F) SYNEKTIK </w:t>
      </w:r>
      <w:r>
        <w:rPr>
          <w:lang w:val="lt-LT"/>
        </w:rPr>
        <w:t>buvo pakankamai dokumentuotos:</w:t>
      </w:r>
      <w:r w:rsidR="00D61C5F">
        <w:rPr>
          <w:lang w:val="lt-LT"/>
        </w:rPr>
        <w:t xml:space="preserve"> p</w:t>
      </w:r>
      <w:r w:rsidRPr="00DD5A85">
        <w:rPr>
          <w:rFonts w:eastAsia="SimSun"/>
          <w:snapToGrid/>
          <w:lang w:val="lt-LT" w:eastAsia="zh-CN"/>
        </w:rPr>
        <w:t>rostat</w:t>
      </w:r>
      <w:r>
        <w:rPr>
          <w:rFonts w:eastAsia="SimSun"/>
          <w:snapToGrid/>
          <w:lang w:val="lt-LT" w:eastAsia="zh-CN"/>
        </w:rPr>
        <w:t>os vėžys ir kepenų ląstelių karcinoma</w:t>
      </w:r>
      <w:r w:rsidRPr="00DD5A85">
        <w:rPr>
          <w:rFonts w:eastAsia="SimSun"/>
          <w:snapToGrid/>
          <w:lang w:val="lt-LT" w:eastAsia="zh-CN"/>
        </w:rPr>
        <w:t>.</w:t>
      </w:r>
    </w:p>
    <w:p w14:paraId="0ABB276B" w14:textId="77777777" w:rsidR="00DD5A85" w:rsidRDefault="00DD5A85" w:rsidP="00DD5A85">
      <w:pPr>
        <w:tabs>
          <w:tab w:val="left" w:pos="708"/>
        </w:tabs>
        <w:rPr>
          <w:rFonts w:eastAsia="SimSun"/>
          <w:snapToGrid/>
          <w:lang w:val="lt-LT" w:eastAsia="zh-CN"/>
        </w:rPr>
      </w:pPr>
    </w:p>
    <w:p w14:paraId="48E3E2C7" w14:textId="77777777" w:rsidR="004831D6" w:rsidRPr="00CC5F7C" w:rsidRDefault="004831D6" w:rsidP="00DD5A85">
      <w:pPr>
        <w:tabs>
          <w:tab w:val="left" w:pos="708"/>
        </w:tabs>
        <w:rPr>
          <w:rFonts w:eastAsia="SimSun"/>
          <w:snapToGrid/>
          <w:szCs w:val="22"/>
          <w:lang w:val="lt-LT" w:eastAsia="zh-CN"/>
        </w:rPr>
      </w:pPr>
      <w:r w:rsidRPr="00CC5F7C">
        <w:rPr>
          <w:rFonts w:eastAsia="SimSun"/>
          <w:snapToGrid/>
          <w:lang w:val="lt-LT" w:eastAsia="zh-CN"/>
        </w:rPr>
        <w:t xml:space="preserve">Radioaktyvioji </w:t>
      </w:r>
      <w:r w:rsidRPr="00CC5F7C">
        <w:rPr>
          <w:rFonts w:eastAsia="SimSun"/>
          <w:snapToGrid/>
          <w:lang w:val="et-EE" w:eastAsia="zh-CN"/>
        </w:rPr>
        <w:t xml:space="preserve">FLUOROCHOLINE </w:t>
      </w:r>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F) SYNEKTIK medžiaga teikia galimybę atvaizduoti padidėjusį natūralios medžiagos – cholino – susikaupimą tam tikruose organuose ar audiniuose, t. y. aptikti šią medžiagą atliekant PET ir pateikti gautą vaizdą.</w:t>
      </w:r>
    </w:p>
    <w:p w14:paraId="697FBAE4" w14:textId="77777777" w:rsidR="004831D6" w:rsidRPr="00CC5F7C" w:rsidRDefault="004831D6" w:rsidP="004831D6">
      <w:pPr>
        <w:tabs>
          <w:tab w:val="left" w:pos="708"/>
        </w:tabs>
        <w:rPr>
          <w:rFonts w:eastAsia="SimSun"/>
          <w:snapToGrid/>
          <w:szCs w:val="22"/>
          <w:lang w:val="lt-LT" w:eastAsia="zh-CN"/>
        </w:rPr>
      </w:pPr>
    </w:p>
    <w:p w14:paraId="6431AB6C" w14:textId="77777777" w:rsidR="004831D6" w:rsidRDefault="004831D6" w:rsidP="004831D6">
      <w:pPr>
        <w:tabs>
          <w:tab w:val="left" w:pos="708"/>
        </w:tabs>
        <w:rPr>
          <w:rFonts w:eastAsia="SimSun"/>
          <w:snapToGrid/>
          <w:lang w:val="lt-LT" w:eastAsia="zh-CN"/>
        </w:rPr>
      </w:pPr>
      <w:r w:rsidRPr="00CC5F7C">
        <w:rPr>
          <w:rFonts w:eastAsia="SimSun"/>
          <w:snapToGrid/>
          <w:lang w:val="lt-LT" w:eastAsia="zh-CN"/>
        </w:rPr>
        <w:t>Pozitronų emisijos tomografija yra branduolinėje medicinoje naudojamas vaizdų gavimo metodas, kuriuo atvaizduojami gyvų organizmų skerspjūviai. Naudojant šį metodą reikia nedidelio kiekio radioaktyvaus vaisto, teikiančio galimybę gauti kiekybinius ir tikslius organizme vykstančių specifinių medžiagų apykaitos procesų vaizdus. Tyrimas atliekamas norint padėti nuspręsti, kaip gydyti nuo varginančių arba įtariamų ligų.</w:t>
      </w:r>
    </w:p>
    <w:p w14:paraId="608A2BF8" w14:textId="77777777" w:rsidR="00164FEB" w:rsidRDefault="00164FEB" w:rsidP="004831D6">
      <w:pPr>
        <w:tabs>
          <w:tab w:val="left" w:pos="708"/>
        </w:tabs>
        <w:rPr>
          <w:rFonts w:eastAsia="SimSun"/>
          <w:snapToGrid/>
          <w:lang w:val="lt-LT" w:eastAsia="zh-CN"/>
        </w:rPr>
      </w:pPr>
    </w:p>
    <w:p w14:paraId="2FC5ABDA" w14:textId="77777777" w:rsidR="00164FEB" w:rsidRDefault="00164FEB" w:rsidP="004831D6">
      <w:pPr>
        <w:tabs>
          <w:tab w:val="left" w:pos="708"/>
        </w:tabs>
        <w:rPr>
          <w:rFonts w:eastAsia="SimSun"/>
          <w:snapToGrid/>
          <w:szCs w:val="22"/>
          <w:lang w:val="lt-LT" w:eastAsia="zh-CN"/>
        </w:rPr>
      </w:pPr>
      <w:r w:rsidRPr="00696BD8">
        <w:rPr>
          <w:lang w:val="lt-LT"/>
        </w:rPr>
        <w:t>FLUOROCHOLINE (</w:t>
      </w:r>
      <w:r w:rsidRPr="002253E8">
        <w:rPr>
          <w:vertAlign w:val="superscript"/>
          <w:lang w:val="lt-LT"/>
        </w:rPr>
        <w:t>18</w:t>
      </w:r>
      <w:r w:rsidRPr="00696BD8">
        <w:rPr>
          <w:lang w:val="lt-LT"/>
        </w:rPr>
        <w:t xml:space="preserve">F) SYNEKTIK </w:t>
      </w:r>
      <w:r>
        <w:rPr>
          <w:lang w:val="lt-LT"/>
        </w:rPr>
        <w:t xml:space="preserve">vartojimas yra susijęs su </w:t>
      </w:r>
      <w:r w:rsidR="00FE28EC">
        <w:rPr>
          <w:lang w:val="lt-LT"/>
        </w:rPr>
        <w:t xml:space="preserve">ekspozicija </w:t>
      </w:r>
      <w:r>
        <w:rPr>
          <w:lang w:val="lt-LT"/>
        </w:rPr>
        <w:t>nedidel</w:t>
      </w:r>
      <w:r w:rsidR="00FE28EC">
        <w:rPr>
          <w:lang w:val="lt-LT"/>
        </w:rPr>
        <w:t>e</w:t>
      </w:r>
      <w:r>
        <w:rPr>
          <w:lang w:val="lt-LT"/>
        </w:rPr>
        <w:t xml:space="preserve"> radioaktyvumo doz</w:t>
      </w:r>
      <w:r w:rsidR="00FE28EC">
        <w:rPr>
          <w:lang w:val="lt-LT"/>
        </w:rPr>
        <w:t>e</w:t>
      </w:r>
      <w:r>
        <w:rPr>
          <w:lang w:val="lt-LT"/>
        </w:rPr>
        <w:t xml:space="preserve">. Jūsų gydytojas ir branduolinės medicinos gydytojas apsvarstys, ar klinikinė procedūros nauda </w:t>
      </w:r>
      <w:r w:rsidR="00A33DFB">
        <w:rPr>
          <w:lang w:val="lt-LT"/>
        </w:rPr>
        <w:t>vartojant radiofarmacinį preparatą viršija su radiacija susijusią riziką</w:t>
      </w:r>
      <w:r w:rsidRPr="00164FEB">
        <w:rPr>
          <w:rFonts w:eastAsia="SimSun"/>
          <w:snapToGrid/>
          <w:szCs w:val="22"/>
          <w:lang w:val="lt-LT" w:eastAsia="zh-CN"/>
        </w:rPr>
        <w:t>.</w:t>
      </w:r>
    </w:p>
    <w:p w14:paraId="4D5E8D1B" w14:textId="77777777" w:rsidR="00A33DFB" w:rsidRPr="00CC5F7C" w:rsidRDefault="00A33DFB" w:rsidP="004831D6">
      <w:pPr>
        <w:tabs>
          <w:tab w:val="left" w:pos="708"/>
        </w:tabs>
        <w:rPr>
          <w:rFonts w:eastAsia="SimSun"/>
          <w:snapToGrid/>
          <w:szCs w:val="22"/>
          <w:lang w:val="lt-LT" w:eastAsia="zh-CN"/>
        </w:rPr>
      </w:pPr>
    </w:p>
    <w:p w14:paraId="3F582684" w14:textId="77777777" w:rsidR="004831D6" w:rsidRPr="00B34FA1" w:rsidRDefault="004831D6" w:rsidP="004831D6">
      <w:pPr>
        <w:numPr>
          <w:ilvl w:val="12"/>
          <w:numId w:val="0"/>
        </w:numPr>
        <w:tabs>
          <w:tab w:val="clear" w:pos="567"/>
        </w:tabs>
        <w:spacing w:line="240" w:lineRule="auto"/>
        <w:ind w:right="-2"/>
        <w:rPr>
          <w:szCs w:val="24"/>
          <w:lang w:val="lt-LT"/>
        </w:rPr>
      </w:pPr>
    </w:p>
    <w:p w14:paraId="33CA6A66" w14:textId="77777777" w:rsidR="004831D6" w:rsidRPr="00B34FA1" w:rsidRDefault="004831D6" w:rsidP="004831D6">
      <w:pPr>
        <w:pStyle w:val="Antrat4"/>
        <w:jc w:val="left"/>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r w:rsidRPr="00696BD8">
        <w:rPr>
          <w:rFonts w:ascii="Times New Roman" w:hAnsi="Times New Roman"/>
          <w:sz w:val="22"/>
          <w:lang w:val="lt-LT"/>
        </w:rPr>
        <w:t>FLUOROCHOLINE (</w:t>
      </w:r>
      <w:r w:rsidRPr="002253E8">
        <w:rPr>
          <w:rFonts w:ascii="Times New Roman" w:hAnsi="Times New Roman"/>
          <w:sz w:val="22"/>
          <w:vertAlign w:val="superscript"/>
          <w:lang w:val="lt-LT"/>
        </w:rPr>
        <w:t>18</w:t>
      </w:r>
      <w:r w:rsidRPr="00696BD8">
        <w:rPr>
          <w:rFonts w:ascii="Times New Roman" w:hAnsi="Times New Roman"/>
          <w:sz w:val="22"/>
          <w:lang w:val="lt-LT"/>
        </w:rPr>
        <w:t>F) SYNEKTIK</w:t>
      </w:r>
    </w:p>
    <w:p w14:paraId="776099BA" w14:textId="77777777" w:rsidR="004831D6" w:rsidRPr="00B34FA1" w:rsidRDefault="004831D6" w:rsidP="004831D6">
      <w:pPr>
        <w:numPr>
          <w:ilvl w:val="12"/>
          <w:numId w:val="0"/>
        </w:numPr>
        <w:tabs>
          <w:tab w:val="clear" w:pos="567"/>
        </w:tabs>
        <w:spacing w:line="240" w:lineRule="auto"/>
        <w:ind w:right="-2"/>
        <w:rPr>
          <w:szCs w:val="24"/>
          <w:lang w:val="lt-LT"/>
        </w:rPr>
      </w:pPr>
    </w:p>
    <w:p w14:paraId="4FF66A22" w14:textId="77777777" w:rsidR="004831D6" w:rsidRPr="00CC5F7C" w:rsidRDefault="004831D6" w:rsidP="004831D6">
      <w:pPr>
        <w:numPr>
          <w:ilvl w:val="12"/>
          <w:numId w:val="0"/>
        </w:numPr>
        <w:tabs>
          <w:tab w:val="clear" w:pos="567"/>
        </w:tabs>
        <w:spacing w:line="240" w:lineRule="auto"/>
        <w:outlineLvl w:val="0"/>
        <w:rPr>
          <w:rFonts w:eastAsia="SimSun"/>
          <w:snapToGrid/>
          <w:szCs w:val="22"/>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 xml:space="preserve">F) SYNEKTIK </w:t>
      </w:r>
      <w:r w:rsidRPr="00CC5F7C">
        <w:rPr>
          <w:rFonts w:ascii="Times New Roman Gras" w:eastAsia="SimSun" w:hAnsi="Times New Roman Gras"/>
          <w:b/>
          <w:snapToGrid/>
          <w:lang w:val="lt-LT" w:eastAsia="zh-CN"/>
        </w:rPr>
        <w:t xml:space="preserve">vartoti </w:t>
      </w:r>
      <w:r w:rsidR="00DF2402">
        <w:rPr>
          <w:rFonts w:ascii="Times New Roman Gras" w:eastAsia="SimSun" w:hAnsi="Times New Roman Gras"/>
          <w:b/>
          <w:snapToGrid/>
          <w:lang w:val="lt-LT" w:eastAsia="zh-CN"/>
        </w:rPr>
        <w:t>draudžiama</w:t>
      </w:r>
      <w:r w:rsidRPr="00CC5F7C">
        <w:rPr>
          <w:rFonts w:ascii="Times New Roman Gras" w:eastAsia="SimSun" w:hAnsi="Times New Roman Gras"/>
          <w:b/>
          <w:snapToGrid/>
          <w:lang w:val="lt-LT" w:eastAsia="zh-CN"/>
        </w:rPr>
        <w:t>:</w:t>
      </w:r>
    </w:p>
    <w:p w14:paraId="3B52740B" w14:textId="77777777" w:rsidR="004831D6" w:rsidRPr="00CC5F7C" w:rsidRDefault="004831D6" w:rsidP="004831D6">
      <w:pPr>
        <w:numPr>
          <w:ilvl w:val="12"/>
          <w:numId w:val="0"/>
        </w:numPr>
        <w:tabs>
          <w:tab w:val="clear" w:pos="567"/>
        </w:tabs>
        <w:spacing w:line="240" w:lineRule="auto"/>
        <w:ind w:left="567" w:hanging="567"/>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jeigu yra alergija fluorocholino (</w:t>
      </w:r>
      <w:r w:rsidRPr="00CC5F7C">
        <w:rPr>
          <w:rFonts w:eastAsia="SimSun"/>
          <w:snapToGrid/>
          <w:vertAlign w:val="superscript"/>
          <w:lang w:val="lt-LT" w:eastAsia="zh-CN"/>
        </w:rPr>
        <w:t>18</w:t>
      </w:r>
      <w:r w:rsidRPr="00CC5F7C">
        <w:rPr>
          <w:rFonts w:eastAsia="SimSun"/>
          <w:snapToGrid/>
          <w:lang w:val="lt-LT" w:eastAsia="zh-CN"/>
        </w:rPr>
        <w:t xml:space="preserve">F) chloridui arba bet kuriai pagalbinei šio vaisto medžiagai </w:t>
      </w:r>
      <w:r w:rsidRPr="00CC5F7C">
        <w:rPr>
          <w:szCs w:val="22"/>
          <w:lang w:val="lt-LT"/>
        </w:rPr>
        <w:t>(jos išvardytos 6 skyriuje)</w:t>
      </w:r>
      <w:r w:rsidRPr="00CC5F7C">
        <w:rPr>
          <w:rFonts w:eastAsia="SimSun"/>
          <w:snapToGrid/>
          <w:lang w:val="lt-LT" w:eastAsia="zh-CN"/>
        </w:rPr>
        <w:t>;</w:t>
      </w:r>
    </w:p>
    <w:p w14:paraId="653A8DBB" w14:textId="77777777" w:rsidR="004831D6" w:rsidRPr="00CC5F7C" w:rsidRDefault="004831D6" w:rsidP="004831D6">
      <w:pPr>
        <w:numPr>
          <w:ilvl w:val="12"/>
          <w:numId w:val="0"/>
        </w:numPr>
        <w:spacing w:line="240" w:lineRule="auto"/>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jei esate nėščia.</w:t>
      </w:r>
    </w:p>
    <w:p w14:paraId="125C2091"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735A2826" w14:textId="77777777" w:rsidR="004831D6" w:rsidRPr="00CC5F7C" w:rsidRDefault="004831D6" w:rsidP="004831D6">
      <w:pPr>
        <w:numPr>
          <w:ilvl w:val="12"/>
          <w:numId w:val="0"/>
        </w:numPr>
        <w:tabs>
          <w:tab w:val="clear" w:pos="567"/>
        </w:tabs>
        <w:spacing w:line="240" w:lineRule="auto"/>
        <w:ind w:right="-2"/>
        <w:outlineLvl w:val="0"/>
        <w:rPr>
          <w:rFonts w:eastAsia="SimSun"/>
          <w:b/>
          <w:snapToGrid/>
          <w:lang w:val="lt-LT" w:eastAsia="zh-CN"/>
        </w:rPr>
      </w:pPr>
      <w:r w:rsidRPr="00CC5F7C">
        <w:rPr>
          <w:rFonts w:eastAsia="SimSun"/>
          <w:b/>
          <w:snapToGrid/>
          <w:lang w:val="lt-LT" w:eastAsia="zh-CN"/>
        </w:rPr>
        <w:t>Prieš vartodami</w:t>
      </w:r>
      <w:r w:rsidRPr="00CC5F7C">
        <w:rPr>
          <w:rFonts w:eastAsia="SimSun"/>
          <w:b/>
          <w:bCs/>
          <w:snapToGrid/>
          <w:lang w:val="lt-LT" w:eastAsia="zh-CN"/>
        </w:rPr>
        <w:t xml:space="preserve"> </w:t>
      </w:r>
      <w:r w:rsidRPr="00CC5F7C">
        <w:rPr>
          <w:b/>
          <w:szCs w:val="22"/>
          <w:lang w:val="et-EE"/>
        </w:rPr>
        <w:t>FLUOROCHOLINE</w:t>
      </w:r>
      <w:r w:rsidRPr="00CC5F7C">
        <w:rPr>
          <w:b/>
          <w:szCs w:val="22"/>
          <w:lang w:val="lt-LT"/>
        </w:rPr>
        <w:t xml:space="preserve"> (</w:t>
      </w:r>
      <w:r w:rsidRPr="00CC5F7C">
        <w:rPr>
          <w:b/>
          <w:szCs w:val="22"/>
          <w:vertAlign w:val="superscript"/>
          <w:lang w:val="lt-LT"/>
        </w:rPr>
        <w:t>18</w:t>
      </w:r>
      <w:r w:rsidRPr="00CC5F7C">
        <w:rPr>
          <w:b/>
          <w:szCs w:val="22"/>
          <w:lang w:val="lt-LT"/>
        </w:rPr>
        <w:t xml:space="preserve">F) SYNEKTIK </w:t>
      </w:r>
      <w:r w:rsidRPr="00CC5F7C">
        <w:rPr>
          <w:rFonts w:eastAsia="SimSun"/>
          <w:b/>
          <w:bCs/>
          <w:snapToGrid/>
          <w:lang w:val="lt-LT" w:eastAsia="zh-CN"/>
        </w:rPr>
        <w:t>pasitarkite su branduolinės medicinos gydytoju</w:t>
      </w:r>
      <w:r w:rsidRPr="00CC5F7C">
        <w:rPr>
          <w:rFonts w:eastAsia="SimSun"/>
          <w:b/>
          <w:snapToGrid/>
          <w:lang w:val="lt-LT" w:eastAsia="zh-CN"/>
        </w:rPr>
        <w:t>:</w:t>
      </w:r>
    </w:p>
    <w:p w14:paraId="64C332F6" w14:textId="77777777" w:rsidR="004831D6" w:rsidRPr="00CC5F7C" w:rsidRDefault="004831D6" w:rsidP="004831D6">
      <w:pPr>
        <w:numPr>
          <w:ilvl w:val="12"/>
          <w:numId w:val="0"/>
        </w:numPr>
        <w:tabs>
          <w:tab w:val="clear" w:pos="567"/>
          <w:tab w:val="left" w:pos="540"/>
        </w:tabs>
        <w:spacing w:line="240" w:lineRule="auto"/>
        <w:ind w:right="-2"/>
        <w:outlineLvl w:val="0"/>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jei esate arba manote, kad galite būti nėščia;</w:t>
      </w:r>
    </w:p>
    <w:p w14:paraId="2F86FCA2" w14:textId="77777777" w:rsidR="004831D6" w:rsidRPr="00CC5F7C" w:rsidRDefault="004831D6" w:rsidP="004831D6">
      <w:pPr>
        <w:numPr>
          <w:ilvl w:val="12"/>
          <w:numId w:val="0"/>
        </w:numPr>
        <w:tabs>
          <w:tab w:val="clear" w:pos="567"/>
          <w:tab w:val="left" w:pos="540"/>
        </w:tabs>
        <w:spacing w:line="240" w:lineRule="auto"/>
        <w:ind w:right="-2"/>
        <w:outlineLvl w:val="0"/>
        <w:rPr>
          <w:rFonts w:eastAsia="SimSun"/>
          <w:b/>
          <w:snapToGrid/>
          <w:szCs w:val="22"/>
          <w:lang w:val="lt-LT" w:eastAsia="zh-CN"/>
        </w:rPr>
      </w:pPr>
      <w:r w:rsidRPr="00CC5F7C">
        <w:rPr>
          <w:rFonts w:eastAsia="SimSun"/>
          <w:snapToGrid/>
          <w:lang w:val="lt-LT" w:eastAsia="zh-CN"/>
        </w:rPr>
        <w:t>–</w:t>
      </w:r>
      <w:r w:rsidRPr="00CC5F7C">
        <w:rPr>
          <w:rFonts w:eastAsia="SimSun"/>
          <w:snapToGrid/>
          <w:lang w:val="lt-LT" w:eastAsia="zh-CN"/>
        </w:rPr>
        <w:tab/>
        <w:t>jei žindote kūdikį;</w:t>
      </w:r>
    </w:p>
    <w:p w14:paraId="68969097" w14:textId="77777777" w:rsidR="004831D6" w:rsidRPr="00CC5F7C" w:rsidRDefault="004831D6" w:rsidP="004831D6">
      <w:pPr>
        <w:numPr>
          <w:ilvl w:val="12"/>
          <w:numId w:val="0"/>
        </w:numPr>
        <w:ind w:left="567" w:hanging="567"/>
        <w:rPr>
          <w:rFonts w:eastAsia="SimSun"/>
          <w:snapToGrid/>
          <w:szCs w:val="22"/>
          <w:lang w:val="lt-LT" w:eastAsia="zh-CN"/>
        </w:rPr>
      </w:pPr>
      <w:r w:rsidRPr="00CC5F7C">
        <w:rPr>
          <w:rFonts w:eastAsia="SimSun"/>
          <w:snapToGrid/>
          <w:lang w:val="lt-LT" w:eastAsia="zh-CN"/>
        </w:rPr>
        <w:lastRenderedPageBreak/>
        <w:t>–</w:t>
      </w:r>
      <w:r w:rsidRPr="00CC5F7C">
        <w:rPr>
          <w:rFonts w:eastAsia="SimSun"/>
          <w:snapToGrid/>
          <w:lang w:val="lt-LT" w:eastAsia="zh-CN"/>
        </w:rPr>
        <w:tab/>
        <w:t>jei sutrikusi inkstų veikla: šiuo atveju reikia atidžiai pasvarstyti, ar tyrimas reikalingas, nes jus gali paveikti didesnis radiacijos kiekis;</w:t>
      </w:r>
    </w:p>
    <w:p w14:paraId="7335E478" w14:textId="77777777" w:rsidR="004831D6" w:rsidRDefault="004831D6" w:rsidP="004831D6">
      <w:pPr>
        <w:numPr>
          <w:ilvl w:val="12"/>
          <w:numId w:val="0"/>
        </w:numPr>
        <w:tabs>
          <w:tab w:val="clear" w:pos="567"/>
        </w:tabs>
        <w:spacing w:line="240" w:lineRule="auto"/>
        <w:ind w:left="567" w:hanging="567"/>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jei bendraujate su kūdikiais. Pacientui rekomenduojama 12 valandų po injekcijos vengti artimo kontakto su kūdikiais.</w:t>
      </w:r>
    </w:p>
    <w:p w14:paraId="758AB3D8" w14:textId="77777777" w:rsidR="004831D6" w:rsidRPr="00CC5F7C" w:rsidRDefault="004831D6" w:rsidP="004831D6">
      <w:pPr>
        <w:numPr>
          <w:ilvl w:val="12"/>
          <w:numId w:val="0"/>
        </w:numPr>
        <w:tabs>
          <w:tab w:val="clear" w:pos="567"/>
        </w:tabs>
        <w:spacing w:line="240" w:lineRule="auto"/>
        <w:ind w:left="567" w:hanging="567"/>
        <w:rPr>
          <w:rFonts w:eastAsia="SimSun"/>
          <w:snapToGrid/>
          <w:szCs w:val="22"/>
          <w:lang w:val="lt-LT" w:eastAsia="zh-CN"/>
        </w:rPr>
      </w:pPr>
    </w:p>
    <w:p w14:paraId="6522672B"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73DCC6A4" w14:textId="77777777" w:rsidR="004831D6" w:rsidRPr="00CC5F7C" w:rsidRDefault="004831D6" w:rsidP="004831D6">
      <w:pPr>
        <w:numPr>
          <w:ilvl w:val="12"/>
          <w:numId w:val="0"/>
        </w:numPr>
        <w:ind w:right="-2"/>
        <w:outlineLvl w:val="0"/>
        <w:rPr>
          <w:rFonts w:eastAsia="SimSun"/>
          <w:b/>
          <w:bCs/>
          <w:snapToGrid/>
          <w:lang w:val="lt-LT" w:eastAsia="zh-CN"/>
        </w:rPr>
      </w:pPr>
      <w:r w:rsidRPr="00CC5F7C">
        <w:rPr>
          <w:rFonts w:eastAsia="SimSun"/>
          <w:b/>
          <w:bCs/>
          <w:snapToGrid/>
          <w:lang w:val="lt-LT" w:eastAsia="zh-CN"/>
        </w:rPr>
        <w:t xml:space="preserve">Prieš vartodami </w:t>
      </w:r>
      <w:r w:rsidRPr="00CC5F7C">
        <w:rPr>
          <w:rFonts w:eastAsia="SimSun"/>
          <w:b/>
          <w:bCs/>
          <w:snapToGrid/>
          <w:lang w:val="et-EE" w:eastAsia="zh-CN"/>
        </w:rPr>
        <w:t>FLUOROCHOLINE</w:t>
      </w:r>
      <w:r w:rsidRPr="00CC5F7C">
        <w:rPr>
          <w:rFonts w:eastAsia="SimSun"/>
          <w:b/>
          <w:bCs/>
          <w:snapToGrid/>
          <w:lang w:val="lt-LT" w:eastAsia="zh-CN"/>
        </w:rPr>
        <w:t xml:space="preserve"> (</w:t>
      </w:r>
      <w:r w:rsidRPr="00CC5F7C">
        <w:rPr>
          <w:rFonts w:eastAsia="SimSun"/>
          <w:b/>
          <w:bCs/>
          <w:snapToGrid/>
          <w:vertAlign w:val="superscript"/>
          <w:lang w:val="lt-LT" w:eastAsia="zh-CN"/>
        </w:rPr>
        <w:t>18</w:t>
      </w:r>
      <w:r w:rsidRPr="00CC5F7C">
        <w:rPr>
          <w:rFonts w:eastAsia="SimSun"/>
          <w:b/>
          <w:bCs/>
          <w:snapToGrid/>
          <w:lang w:val="lt-LT" w:eastAsia="zh-CN"/>
        </w:rPr>
        <w:t>F) SYNEKTIK turėtumėte:</w:t>
      </w:r>
    </w:p>
    <w:p w14:paraId="77BD829A" w14:textId="77777777" w:rsidR="004831D6" w:rsidRPr="00CC5F7C" w:rsidRDefault="004831D6" w:rsidP="004831D6">
      <w:pPr>
        <w:numPr>
          <w:ilvl w:val="12"/>
          <w:numId w:val="0"/>
        </w:numPr>
        <w:ind w:left="540" w:right="-2" w:hanging="540"/>
        <w:outlineLvl w:val="0"/>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gerti daug vandens, kad per pirmąsias valandas po vaisto vartojimo šlapintumėtės kiek įmanoma dažniau;</w:t>
      </w:r>
    </w:p>
    <w:p w14:paraId="3C48460E" w14:textId="77777777" w:rsidR="004831D6" w:rsidRPr="00CC5F7C" w:rsidRDefault="004831D6" w:rsidP="004831D6">
      <w:pPr>
        <w:numPr>
          <w:ilvl w:val="12"/>
          <w:numId w:val="0"/>
        </w:numPr>
        <w:ind w:left="540" w:right="-2" w:hanging="540"/>
        <w:outlineLvl w:val="0"/>
        <w:rPr>
          <w:rFonts w:eastAsia="SimSun"/>
          <w:snapToGrid/>
          <w:lang w:val="lt-LT" w:eastAsia="zh-CN"/>
        </w:rPr>
      </w:pPr>
      <w:r w:rsidRPr="00CC5F7C">
        <w:rPr>
          <w:rFonts w:eastAsia="SimSun"/>
          <w:snapToGrid/>
          <w:lang w:val="lt-LT" w:eastAsia="zh-CN"/>
        </w:rPr>
        <w:t>-</w:t>
      </w:r>
      <w:r w:rsidRPr="00CC5F7C">
        <w:rPr>
          <w:rFonts w:eastAsia="SimSun"/>
          <w:snapToGrid/>
          <w:lang w:val="lt-LT" w:eastAsia="zh-CN"/>
        </w:rPr>
        <w:tab/>
        <w:t>nevalgyti mažiausiai 4 valandas.</w:t>
      </w:r>
    </w:p>
    <w:p w14:paraId="3BB46785" w14:textId="77777777" w:rsidR="004831D6" w:rsidRPr="00CC5F7C" w:rsidRDefault="004831D6" w:rsidP="004831D6">
      <w:pPr>
        <w:numPr>
          <w:ilvl w:val="12"/>
          <w:numId w:val="0"/>
        </w:numPr>
        <w:ind w:left="540" w:right="-2" w:hanging="540"/>
        <w:outlineLvl w:val="0"/>
        <w:rPr>
          <w:rFonts w:eastAsia="SimSun"/>
          <w:b/>
          <w:bCs/>
          <w:snapToGrid/>
          <w:lang w:val="lt-LT" w:eastAsia="zh-CN"/>
        </w:rPr>
      </w:pPr>
    </w:p>
    <w:p w14:paraId="12F42A64" w14:textId="77777777" w:rsidR="004831D6" w:rsidRPr="00CC5F7C" w:rsidRDefault="004831D6" w:rsidP="004831D6">
      <w:pPr>
        <w:numPr>
          <w:ilvl w:val="12"/>
          <w:numId w:val="0"/>
        </w:numPr>
        <w:ind w:left="540" w:right="-2" w:hanging="540"/>
        <w:outlineLvl w:val="0"/>
        <w:rPr>
          <w:rFonts w:eastAsia="SimSun"/>
          <w:b/>
          <w:bCs/>
          <w:snapToGrid/>
          <w:lang w:val="lt-LT" w:eastAsia="zh-CN"/>
        </w:rPr>
      </w:pPr>
      <w:r w:rsidRPr="00CC5F7C">
        <w:rPr>
          <w:rFonts w:eastAsia="SimSun"/>
          <w:b/>
          <w:bCs/>
          <w:snapToGrid/>
          <w:lang w:val="lt-LT" w:eastAsia="zh-CN"/>
        </w:rPr>
        <w:t>Vaikams ir paaugliams</w:t>
      </w:r>
    </w:p>
    <w:p w14:paraId="3C0B0656" w14:textId="77777777" w:rsidR="004831D6" w:rsidRPr="00CC5F7C" w:rsidRDefault="004831D6" w:rsidP="004831D6">
      <w:pPr>
        <w:numPr>
          <w:ilvl w:val="12"/>
          <w:numId w:val="0"/>
        </w:numPr>
        <w:ind w:left="540" w:right="-2" w:hanging="540"/>
        <w:outlineLvl w:val="0"/>
        <w:rPr>
          <w:rFonts w:eastAsia="SimSun"/>
          <w:snapToGrid/>
          <w:lang w:val="lt-LT" w:eastAsia="zh-CN"/>
        </w:rPr>
      </w:pPr>
      <w:r w:rsidRPr="00CC5F7C">
        <w:rPr>
          <w:rFonts w:eastAsia="SimSun"/>
          <w:snapToGrid/>
          <w:lang w:val="lt-LT" w:eastAsia="zh-CN"/>
        </w:rPr>
        <w:t>Jei esate jaunesnis (-ė) kaip 18 metų amžiaus, informuokite savo branduolinės medicinos gydytoją.</w:t>
      </w:r>
    </w:p>
    <w:p w14:paraId="0DFEDA13"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0500D3A9" w14:textId="77777777" w:rsidR="004831D6" w:rsidRPr="00CC5F7C" w:rsidRDefault="004831D6" w:rsidP="004831D6">
      <w:pPr>
        <w:numPr>
          <w:ilvl w:val="12"/>
          <w:numId w:val="0"/>
        </w:numPr>
        <w:tabs>
          <w:tab w:val="clear" w:pos="567"/>
        </w:tabs>
        <w:spacing w:line="240" w:lineRule="auto"/>
        <w:ind w:right="-2"/>
        <w:rPr>
          <w:rFonts w:eastAsia="SimSun"/>
          <w:b/>
          <w:snapToGrid/>
          <w:lang w:val="lt-LT" w:eastAsia="zh-CN"/>
        </w:rPr>
      </w:pPr>
      <w:r w:rsidRPr="00CC5F7C">
        <w:rPr>
          <w:rFonts w:eastAsia="SimSun"/>
          <w:b/>
          <w:snapToGrid/>
          <w:lang w:val="lt-LT" w:eastAsia="zh-CN"/>
        </w:rPr>
        <w:t xml:space="preserve">Kiti vaistai ir </w:t>
      </w: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w:t>
      </w:r>
    </w:p>
    <w:p w14:paraId="0BC4BC2F" w14:textId="77777777" w:rsidR="004831D6" w:rsidRPr="00CC5F7C" w:rsidRDefault="004831D6" w:rsidP="004831D6">
      <w:pPr>
        <w:autoSpaceDE w:val="0"/>
        <w:autoSpaceDN w:val="0"/>
        <w:adjustRightInd w:val="0"/>
        <w:rPr>
          <w:rFonts w:eastAsia="SimSun"/>
          <w:snapToGrid/>
          <w:szCs w:val="22"/>
          <w:lang w:val="lt-LT" w:eastAsia="zh-CN"/>
        </w:rPr>
      </w:pPr>
      <w:r w:rsidRPr="00CC5F7C">
        <w:rPr>
          <w:rFonts w:eastAsia="SimSun"/>
          <w:snapToGrid/>
          <w:lang w:val="lt-LT" w:eastAsia="zh-CN"/>
        </w:rPr>
        <w:t>Prašome informuoti branduolinės medicinos gydytoją, jei vartojate ar galbūt neseniai vartojote kokių nors kitų vaistų,</w:t>
      </w:r>
      <w:r w:rsidRPr="00CC5F7C">
        <w:rPr>
          <w:rFonts w:ascii="TimesNewRoman" w:eastAsia="SimSun" w:hAnsi="TimesNewRoman"/>
          <w:snapToGrid/>
          <w:lang w:val="lt-LT" w:eastAsia="zh-CN"/>
        </w:rPr>
        <w:t xml:space="preserve"> </w:t>
      </w:r>
      <w:r w:rsidRPr="00CC5F7C">
        <w:rPr>
          <w:rFonts w:eastAsia="SimSun"/>
          <w:snapToGrid/>
          <w:lang w:val="lt-LT" w:eastAsia="zh-CN"/>
        </w:rPr>
        <w:t>nes jie gali trukdyti gydytojui įvertinti vaizdus, ypač jei esate ar buvote gydomi androgenus slopinančiais vaistais, mitozę slopinančiais chemoterapiniais preparatais</w:t>
      </w:r>
      <w:r w:rsidRPr="00CC5F7C">
        <w:rPr>
          <w:rFonts w:eastAsia="SimSun"/>
          <w:b/>
          <w:snapToGrid/>
          <w:lang w:val="lt-LT" w:eastAsia="zh-CN"/>
        </w:rPr>
        <w:t xml:space="preserve"> </w:t>
      </w:r>
      <w:r w:rsidRPr="00CC5F7C">
        <w:rPr>
          <w:rFonts w:eastAsia="SimSun"/>
          <w:snapToGrid/>
          <w:lang w:val="lt-LT" w:eastAsia="zh-CN"/>
        </w:rPr>
        <w:t>(kolchicinu ar kitu) ar hem</w:t>
      </w:r>
      <w:r>
        <w:rPr>
          <w:rFonts w:eastAsia="SimSun"/>
          <w:snapToGrid/>
          <w:lang w:val="lt-LT" w:eastAsia="zh-CN"/>
        </w:rPr>
        <w:t>at</w:t>
      </w:r>
      <w:r w:rsidRPr="00CC5F7C">
        <w:rPr>
          <w:rFonts w:eastAsia="SimSun"/>
          <w:snapToGrid/>
          <w:lang w:val="lt-LT" w:eastAsia="zh-CN"/>
        </w:rPr>
        <w:t>opoezę – kolonijas stimuliuojančiais veiksniais (CSF).</w:t>
      </w:r>
    </w:p>
    <w:p w14:paraId="15741CFC" w14:textId="77777777" w:rsidR="004831D6" w:rsidRPr="00CC5F7C" w:rsidRDefault="004831D6" w:rsidP="004831D6">
      <w:pPr>
        <w:ind w:right="-2"/>
        <w:rPr>
          <w:rFonts w:eastAsia="SimSun"/>
          <w:snapToGrid/>
          <w:lang w:val="lt-LT" w:eastAsia="zh-CN"/>
        </w:rPr>
      </w:pPr>
    </w:p>
    <w:p w14:paraId="2288B515" w14:textId="77777777" w:rsidR="004831D6" w:rsidRPr="00CC5F7C" w:rsidRDefault="004831D6" w:rsidP="004831D6">
      <w:pPr>
        <w:ind w:right="-2"/>
        <w:rPr>
          <w:rFonts w:eastAsia="SimSun"/>
          <w:snapToGrid/>
          <w:szCs w:val="22"/>
          <w:lang w:val="lt-LT" w:eastAsia="zh-CN"/>
        </w:rPr>
      </w:pPr>
      <w:r w:rsidRPr="00CC5F7C">
        <w:rPr>
          <w:rFonts w:eastAsia="SimSun"/>
          <w:snapToGrid/>
          <w:lang w:val="lt-LT" w:eastAsia="zh-CN"/>
        </w:rPr>
        <w:t>Jei kyla abejonių, daugiau informacijos teiraukitės branduolinės medicinos gydytojo, atliekančio PET tyrimą.</w:t>
      </w:r>
    </w:p>
    <w:p w14:paraId="7197AFAE" w14:textId="77777777" w:rsidR="004831D6" w:rsidRPr="00CC5F7C" w:rsidRDefault="004831D6" w:rsidP="004831D6">
      <w:pPr>
        <w:ind w:right="-2"/>
        <w:rPr>
          <w:rFonts w:eastAsia="SimSun"/>
          <w:snapToGrid/>
          <w:szCs w:val="22"/>
          <w:lang w:val="lt-LT" w:eastAsia="zh-CN"/>
        </w:rPr>
      </w:pPr>
    </w:p>
    <w:p w14:paraId="633BAA3C" w14:textId="77777777" w:rsidR="004831D6" w:rsidRPr="00CC5F7C" w:rsidRDefault="004831D6" w:rsidP="004831D6">
      <w:pPr>
        <w:numPr>
          <w:ilvl w:val="12"/>
          <w:numId w:val="0"/>
        </w:numPr>
        <w:ind w:right="-2"/>
        <w:rPr>
          <w:rFonts w:eastAsia="SimSun"/>
          <w:b/>
          <w:snapToGrid/>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 vartojimas su maistu ir gėrimais</w:t>
      </w:r>
    </w:p>
    <w:p w14:paraId="02FE9BBD" w14:textId="77777777" w:rsidR="004831D6" w:rsidRPr="00CC5F7C" w:rsidRDefault="004831D6" w:rsidP="004831D6">
      <w:pPr>
        <w:numPr>
          <w:ilvl w:val="12"/>
          <w:numId w:val="0"/>
        </w:numPr>
        <w:tabs>
          <w:tab w:val="clear" w:pos="567"/>
        </w:tabs>
        <w:spacing w:line="240" w:lineRule="auto"/>
        <w:rPr>
          <w:rFonts w:eastAsia="SimSun"/>
          <w:snapToGrid/>
          <w:szCs w:val="22"/>
          <w:lang w:val="lt-LT" w:eastAsia="zh-CN"/>
        </w:rPr>
      </w:pPr>
      <w:r w:rsidRPr="00CC5F7C">
        <w:rPr>
          <w:rFonts w:eastAsia="SimSun"/>
          <w:snapToGrid/>
          <w:lang w:val="lt-LT" w:eastAsia="zh-CN"/>
        </w:rPr>
        <w:t xml:space="preserve">Mažiausiai 4 valandas prieš vartodami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SYNEKTIK nieko nevalgykite. Tačiau prieš tyrimą ir po jo turite gerti daug vandens.</w:t>
      </w:r>
    </w:p>
    <w:p w14:paraId="7CA95043"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067919CD" w14:textId="77777777" w:rsidR="004831D6" w:rsidRPr="00CC5F7C" w:rsidRDefault="004831D6" w:rsidP="004831D6">
      <w:pPr>
        <w:numPr>
          <w:ilvl w:val="12"/>
          <w:numId w:val="0"/>
        </w:numPr>
        <w:tabs>
          <w:tab w:val="clear" w:pos="567"/>
        </w:tabs>
        <w:spacing w:line="240" w:lineRule="auto"/>
        <w:ind w:right="-2"/>
        <w:outlineLvl w:val="0"/>
        <w:rPr>
          <w:rFonts w:eastAsia="SimSun"/>
          <w:b/>
          <w:snapToGrid/>
          <w:szCs w:val="22"/>
          <w:lang w:val="lt-LT" w:eastAsia="zh-CN"/>
        </w:rPr>
      </w:pPr>
      <w:r w:rsidRPr="00CC5F7C">
        <w:rPr>
          <w:rFonts w:eastAsia="SimSun"/>
          <w:b/>
          <w:snapToGrid/>
          <w:lang w:val="lt-LT" w:eastAsia="zh-CN"/>
        </w:rPr>
        <w:t>Nėštumas ir žindymo laikotarpis</w:t>
      </w:r>
    </w:p>
    <w:p w14:paraId="6EDF7076" w14:textId="77777777" w:rsidR="004831D6" w:rsidRPr="00CC5F7C" w:rsidRDefault="004831D6" w:rsidP="004831D6">
      <w:pPr>
        <w:numPr>
          <w:ilvl w:val="12"/>
          <w:numId w:val="0"/>
        </w:numPr>
        <w:rPr>
          <w:rFonts w:eastAsia="SimSun"/>
          <w:snapToGrid/>
          <w:lang w:val="lt-LT" w:eastAsia="zh-CN"/>
        </w:rPr>
      </w:pPr>
      <w:r w:rsidRPr="00CC5F7C">
        <w:rPr>
          <w:rFonts w:eastAsia="SimSun"/>
          <w:snapToGrid/>
          <w:lang w:val="lt-LT" w:eastAsia="zh-CN"/>
        </w:rPr>
        <w:t xml:space="preserve">Jei yra tikimybė, kad galite būti nėščia, jei užtruko menstruacijos ar žindote kūdikį, prieš sušvirkščiant </w:t>
      </w: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F) SYNEKTIK apie tai pasakykite branduolinės medicinos gydytojui.</w:t>
      </w:r>
    </w:p>
    <w:p w14:paraId="0CEA5868" w14:textId="77777777" w:rsidR="004831D6" w:rsidRPr="00CC5F7C" w:rsidRDefault="004831D6" w:rsidP="004831D6">
      <w:pPr>
        <w:numPr>
          <w:ilvl w:val="12"/>
          <w:numId w:val="0"/>
        </w:numPr>
        <w:rPr>
          <w:rFonts w:eastAsia="SimSun"/>
          <w:snapToGrid/>
          <w:lang w:val="lt-LT" w:eastAsia="zh-CN"/>
        </w:rPr>
      </w:pPr>
      <w:r w:rsidRPr="00CC5F7C">
        <w:rPr>
          <w:rFonts w:eastAsia="SimSun"/>
          <w:snapToGrid/>
          <w:lang w:val="lt-LT" w:eastAsia="zh-CN"/>
        </w:rPr>
        <w:t>Jei kyla abejonių, labai svarbu pasitarti su branduolinės medicinos gydytoju, prižiūrinčiu, kaip atliekama procedūra.</w:t>
      </w:r>
    </w:p>
    <w:p w14:paraId="154E32E0" w14:textId="77777777" w:rsidR="004831D6" w:rsidRPr="00CC5F7C" w:rsidRDefault="004831D6" w:rsidP="004831D6">
      <w:pPr>
        <w:numPr>
          <w:ilvl w:val="12"/>
          <w:numId w:val="0"/>
        </w:numPr>
        <w:rPr>
          <w:rFonts w:eastAsia="SimSun"/>
          <w:snapToGrid/>
          <w:lang w:val="lt-LT" w:eastAsia="zh-CN"/>
        </w:rPr>
      </w:pPr>
    </w:p>
    <w:p w14:paraId="74026B7A" w14:textId="77777777" w:rsidR="004831D6" w:rsidRPr="00CC5F7C" w:rsidRDefault="004831D6" w:rsidP="004831D6">
      <w:pPr>
        <w:numPr>
          <w:ilvl w:val="12"/>
          <w:numId w:val="0"/>
        </w:numPr>
        <w:ind w:right="-2"/>
        <w:rPr>
          <w:rFonts w:eastAsia="SimSun"/>
          <w:snapToGrid/>
          <w:u w:val="single"/>
          <w:lang w:val="lt-LT" w:eastAsia="zh-CN"/>
        </w:rPr>
      </w:pPr>
      <w:r w:rsidRPr="00CC5F7C">
        <w:rPr>
          <w:rFonts w:eastAsia="SimSun"/>
          <w:snapToGrid/>
          <w:u w:val="single"/>
          <w:lang w:val="lt-LT" w:eastAsia="zh-CN"/>
        </w:rPr>
        <w:t xml:space="preserve">Jei esate nėščia </w:t>
      </w:r>
    </w:p>
    <w:p w14:paraId="1BE218B0" w14:textId="77777777" w:rsidR="004831D6" w:rsidRPr="00CC5F7C" w:rsidRDefault="00117185" w:rsidP="004831D6">
      <w:pPr>
        <w:numPr>
          <w:ilvl w:val="12"/>
          <w:numId w:val="0"/>
        </w:numPr>
        <w:rPr>
          <w:rFonts w:eastAsia="SimSun"/>
          <w:snapToGrid/>
          <w:lang w:val="lt-LT" w:eastAsia="zh-CN"/>
        </w:rPr>
      </w:pPr>
      <w:r>
        <w:rPr>
          <w:rFonts w:eastAsia="SimSun"/>
          <w:snapToGrid/>
          <w:lang w:val="lt-LT" w:eastAsia="zh-CN"/>
        </w:rPr>
        <w:t>Šio vaisto n</w:t>
      </w:r>
      <w:r w:rsidR="00FE28EC">
        <w:rPr>
          <w:rFonts w:eastAsia="SimSun"/>
          <w:snapToGrid/>
          <w:lang w:val="lt-LT" w:eastAsia="zh-CN"/>
        </w:rPr>
        <w:t>ė</w:t>
      </w:r>
      <w:r>
        <w:rPr>
          <w:rFonts w:eastAsia="SimSun"/>
          <w:snapToGrid/>
          <w:lang w:val="lt-LT" w:eastAsia="zh-CN"/>
        </w:rPr>
        <w:t xml:space="preserve">štumo laikotarpiu </w:t>
      </w:r>
      <w:r w:rsidR="00FE28EC">
        <w:rPr>
          <w:rFonts w:eastAsia="SimSun"/>
          <w:snapToGrid/>
          <w:lang w:val="lt-LT" w:eastAsia="zh-CN"/>
        </w:rPr>
        <w:t>Jums skirti</w:t>
      </w:r>
      <w:r>
        <w:rPr>
          <w:rFonts w:eastAsia="SimSun"/>
          <w:snapToGrid/>
          <w:lang w:val="lt-LT" w:eastAsia="zh-CN"/>
        </w:rPr>
        <w:t xml:space="preserve"> negalima</w:t>
      </w:r>
      <w:r w:rsidR="004831D6" w:rsidRPr="00CC5F7C">
        <w:rPr>
          <w:rFonts w:eastAsia="SimSun"/>
          <w:snapToGrid/>
          <w:lang w:val="lt-LT" w:eastAsia="zh-CN"/>
        </w:rPr>
        <w:t>.</w:t>
      </w:r>
    </w:p>
    <w:p w14:paraId="4BD9EB08" w14:textId="77777777" w:rsidR="004831D6" w:rsidRPr="00CC5F7C" w:rsidRDefault="004831D6" w:rsidP="004831D6">
      <w:pPr>
        <w:numPr>
          <w:ilvl w:val="12"/>
          <w:numId w:val="0"/>
        </w:numPr>
        <w:rPr>
          <w:rFonts w:eastAsia="SimSun"/>
          <w:snapToGrid/>
          <w:lang w:val="lt-LT" w:eastAsia="zh-CN"/>
        </w:rPr>
      </w:pPr>
    </w:p>
    <w:p w14:paraId="021A7C9C" w14:textId="77777777" w:rsidR="004831D6" w:rsidRPr="00CC5F7C" w:rsidRDefault="004831D6" w:rsidP="004831D6">
      <w:pPr>
        <w:numPr>
          <w:ilvl w:val="12"/>
          <w:numId w:val="0"/>
        </w:numPr>
        <w:ind w:right="-2"/>
        <w:rPr>
          <w:rFonts w:eastAsia="SimSun"/>
          <w:snapToGrid/>
          <w:u w:val="single"/>
          <w:lang w:val="lt-LT" w:eastAsia="zh-CN"/>
        </w:rPr>
      </w:pPr>
      <w:r w:rsidRPr="00CC5F7C">
        <w:rPr>
          <w:rFonts w:eastAsia="SimSun"/>
          <w:snapToGrid/>
          <w:u w:val="single"/>
          <w:lang w:val="lt-LT" w:eastAsia="zh-CN"/>
        </w:rPr>
        <w:t>Jei žindote kūdikį</w:t>
      </w:r>
    </w:p>
    <w:p w14:paraId="4D2B12F6" w14:textId="77777777" w:rsidR="004831D6" w:rsidRPr="00CC5F7C" w:rsidRDefault="004831D6" w:rsidP="004831D6">
      <w:pPr>
        <w:ind w:right="-2"/>
        <w:rPr>
          <w:rFonts w:eastAsia="SimSun"/>
          <w:snapToGrid/>
          <w:szCs w:val="22"/>
          <w:lang w:val="lt-LT" w:eastAsia="zh-CN"/>
        </w:rPr>
      </w:pPr>
      <w:r w:rsidRPr="00CC5F7C">
        <w:rPr>
          <w:rFonts w:eastAsia="SimSun"/>
          <w:snapToGrid/>
          <w:lang w:val="lt-LT" w:eastAsia="zh-CN"/>
        </w:rPr>
        <w:t>Jei vaisto neišvengiamai reikia skirti per žindymo laikotarpį, prieš injekciją nusitraukite pieno ir laikykite kitiems maitinimo kartams. Žindymą reikia nutraukti ne trumpesniam kaip 12 valandų laikotarpiui. Visą per šį laikotarpį surinktą pieną reikia išpilti.</w:t>
      </w:r>
    </w:p>
    <w:p w14:paraId="08833A3E" w14:textId="77777777" w:rsidR="004831D6" w:rsidRPr="00CC5F7C" w:rsidRDefault="004831D6" w:rsidP="004831D6">
      <w:pPr>
        <w:ind w:right="-2"/>
        <w:rPr>
          <w:rFonts w:eastAsia="SimSun"/>
          <w:snapToGrid/>
          <w:lang w:val="lt-LT" w:eastAsia="zh-CN"/>
        </w:rPr>
      </w:pPr>
      <w:r w:rsidRPr="00CC5F7C">
        <w:rPr>
          <w:rFonts w:eastAsia="SimSun"/>
          <w:snapToGrid/>
          <w:lang w:val="lt-LT" w:eastAsia="zh-CN"/>
        </w:rPr>
        <w:t>Klauskite savo branduolinės medicinos gydytojo, kada vėl galite pradėti žindyti.</w:t>
      </w:r>
    </w:p>
    <w:p w14:paraId="2D5E22F5" w14:textId="77777777" w:rsidR="004831D6" w:rsidRPr="00CC5F7C" w:rsidRDefault="004831D6" w:rsidP="004831D6">
      <w:pPr>
        <w:ind w:right="-2"/>
        <w:rPr>
          <w:rFonts w:eastAsia="SimSun"/>
          <w:snapToGrid/>
          <w:lang w:val="lt-LT" w:eastAsia="zh-CN"/>
        </w:rPr>
      </w:pPr>
    </w:p>
    <w:p w14:paraId="0F6FE0F5" w14:textId="77777777" w:rsidR="004831D6" w:rsidRPr="00CC5F7C" w:rsidRDefault="004831D6" w:rsidP="004831D6">
      <w:pPr>
        <w:numPr>
          <w:ilvl w:val="12"/>
          <w:numId w:val="0"/>
        </w:numPr>
        <w:tabs>
          <w:tab w:val="clear" w:pos="567"/>
        </w:tabs>
        <w:spacing w:line="240" w:lineRule="auto"/>
        <w:ind w:right="-2"/>
        <w:outlineLvl w:val="0"/>
        <w:rPr>
          <w:rFonts w:eastAsia="SimSun"/>
          <w:b/>
          <w:snapToGrid/>
          <w:szCs w:val="22"/>
          <w:lang w:val="lt-LT" w:eastAsia="zh-CN"/>
        </w:rPr>
      </w:pPr>
      <w:r w:rsidRPr="00CC5F7C">
        <w:rPr>
          <w:rFonts w:eastAsia="SimSun"/>
          <w:b/>
          <w:snapToGrid/>
          <w:lang w:val="lt-LT" w:eastAsia="zh-CN"/>
        </w:rPr>
        <w:t>Vairavimas ir mechanizmų valdymas</w:t>
      </w:r>
    </w:p>
    <w:p w14:paraId="5215C336" w14:textId="77777777" w:rsidR="004831D6" w:rsidRPr="00CC5F7C" w:rsidRDefault="00E31F3C" w:rsidP="004831D6">
      <w:pPr>
        <w:autoSpaceDE w:val="0"/>
        <w:autoSpaceDN w:val="0"/>
        <w:adjustRightInd w:val="0"/>
        <w:rPr>
          <w:rFonts w:eastAsia="SimSun"/>
          <w:snapToGrid/>
          <w:szCs w:val="22"/>
          <w:lang w:val="lt-LT" w:eastAsia="zh-CN"/>
        </w:rPr>
      </w:pPr>
      <w:r>
        <w:rPr>
          <w:rFonts w:eastAsia="SimSun"/>
          <w:snapToGrid/>
          <w:lang w:val="lt-LT" w:eastAsia="zh-CN"/>
        </w:rPr>
        <w:t>Vais</w:t>
      </w:r>
      <w:r w:rsidR="004831D6" w:rsidRPr="00CC5F7C">
        <w:rPr>
          <w:rFonts w:eastAsia="SimSun"/>
          <w:snapToGrid/>
          <w:lang w:val="lt-LT" w:eastAsia="zh-CN"/>
        </w:rPr>
        <w:t>to poveikis gebėjimui vairuoti ir valdyti mechanizmus nebuvo tirtas.</w:t>
      </w:r>
    </w:p>
    <w:p w14:paraId="27EECEE7" w14:textId="77777777" w:rsidR="004831D6" w:rsidRPr="00CC5F7C" w:rsidRDefault="004831D6" w:rsidP="004831D6">
      <w:pPr>
        <w:autoSpaceDE w:val="0"/>
        <w:autoSpaceDN w:val="0"/>
        <w:adjustRightInd w:val="0"/>
        <w:rPr>
          <w:rFonts w:eastAsia="SimSun"/>
          <w:snapToGrid/>
          <w:szCs w:val="22"/>
          <w:lang w:val="lt-LT" w:eastAsia="zh-CN"/>
        </w:rPr>
      </w:pPr>
    </w:p>
    <w:p w14:paraId="0F84370F" w14:textId="77777777" w:rsidR="004831D6" w:rsidRPr="00CC5F7C" w:rsidRDefault="004831D6" w:rsidP="004831D6">
      <w:pPr>
        <w:numPr>
          <w:ilvl w:val="12"/>
          <w:numId w:val="0"/>
        </w:numPr>
        <w:ind w:right="-2"/>
        <w:rPr>
          <w:rFonts w:eastAsia="SimSun"/>
          <w:b/>
          <w:snapToGrid/>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F) SYNEKTIK sudėtyje yra natrio</w:t>
      </w:r>
    </w:p>
    <w:p w14:paraId="5E40E455" w14:textId="77777777" w:rsidR="004831D6" w:rsidRPr="00CC5F7C" w:rsidRDefault="004831D6" w:rsidP="004831D6">
      <w:pPr>
        <w:rPr>
          <w:rFonts w:eastAsia="SimSun"/>
          <w:snapToGrid/>
          <w:lang w:val="lt-LT" w:eastAsia="zh-CN"/>
        </w:rPr>
      </w:pPr>
      <w:r w:rsidRPr="00CC5F7C">
        <w:rPr>
          <w:rFonts w:eastAsia="SimSun"/>
          <w:snapToGrid/>
          <w:lang w:val="lt-LT" w:eastAsia="zh-CN"/>
        </w:rPr>
        <w:t>Priklausomai nuo laiko, kada pacientui ruošiama poveikį sukelianti injekciją, natrio kiekis kai kuriais atvejais gali būti didesnis kaip 1 mmol (23 mg). Į tai reikia atsižvelgti pacientams, kuriems suvartojamas natrio kiekis yra ribojamas.</w:t>
      </w:r>
    </w:p>
    <w:p w14:paraId="7A847F52" w14:textId="77777777" w:rsidR="004831D6" w:rsidRDefault="004831D6" w:rsidP="004831D6">
      <w:pPr>
        <w:numPr>
          <w:ilvl w:val="12"/>
          <w:numId w:val="0"/>
        </w:numPr>
        <w:tabs>
          <w:tab w:val="clear" w:pos="567"/>
        </w:tabs>
        <w:spacing w:line="240" w:lineRule="auto"/>
        <w:ind w:right="-2"/>
        <w:rPr>
          <w:szCs w:val="24"/>
          <w:lang w:val="lt-LT"/>
        </w:rPr>
      </w:pPr>
    </w:p>
    <w:p w14:paraId="481562F3" w14:textId="77777777" w:rsidR="00F27146" w:rsidRPr="00B34FA1" w:rsidRDefault="00F27146" w:rsidP="004831D6">
      <w:pPr>
        <w:numPr>
          <w:ilvl w:val="12"/>
          <w:numId w:val="0"/>
        </w:numPr>
        <w:tabs>
          <w:tab w:val="clear" w:pos="567"/>
        </w:tabs>
        <w:spacing w:line="240" w:lineRule="auto"/>
        <w:ind w:right="-2"/>
        <w:rPr>
          <w:szCs w:val="24"/>
          <w:lang w:val="lt-LT"/>
        </w:rPr>
      </w:pPr>
    </w:p>
    <w:p w14:paraId="7781EF59" w14:textId="77777777" w:rsidR="004831D6" w:rsidRDefault="004831D6" w:rsidP="004831D6">
      <w:pPr>
        <w:pStyle w:val="Antrat3"/>
        <w:spacing w:before="0" w:after="0" w:line="240" w:lineRule="auto"/>
        <w:rPr>
          <w:rFonts w:ascii="Times New Roman" w:eastAsia="SimSun" w:hAnsi="Times New Roman"/>
          <w:bCs w:val="0"/>
          <w:snapToGrid/>
          <w:sz w:val="22"/>
          <w:szCs w:val="20"/>
          <w:lang w:val="lt-LT" w:eastAsia="zh-CN"/>
        </w:rPr>
      </w:pPr>
      <w:r w:rsidRPr="00B34FA1">
        <w:rPr>
          <w:rFonts w:ascii="Times New Roman" w:hAnsi="Times New Roman"/>
          <w:sz w:val="22"/>
          <w:lang w:val="lt-LT"/>
        </w:rPr>
        <w:t>3.</w:t>
      </w:r>
      <w:r w:rsidRPr="00B34FA1">
        <w:rPr>
          <w:rFonts w:ascii="Times New Roman" w:hAnsi="Times New Roman"/>
          <w:sz w:val="22"/>
          <w:lang w:val="lt-LT"/>
        </w:rPr>
        <w:tab/>
        <w:t xml:space="preserve">Kaip </w:t>
      </w:r>
      <w:r w:rsidRPr="00CC5F7C">
        <w:rPr>
          <w:rFonts w:ascii="Times New Roman" w:eastAsia="SimSun" w:hAnsi="Times New Roman"/>
          <w:bCs w:val="0"/>
          <w:snapToGrid/>
          <w:sz w:val="22"/>
          <w:szCs w:val="20"/>
          <w:lang w:val="lt-LT" w:eastAsia="zh-CN"/>
        </w:rPr>
        <w:t xml:space="preserve">vartoti </w:t>
      </w:r>
      <w:r w:rsidRPr="00CC5F7C">
        <w:rPr>
          <w:rFonts w:ascii="Times New Roman" w:eastAsia="SimSun" w:hAnsi="Times New Roman"/>
          <w:bCs w:val="0"/>
          <w:snapToGrid/>
          <w:sz w:val="22"/>
          <w:szCs w:val="20"/>
          <w:lang w:val="et-EE" w:eastAsia="zh-CN"/>
        </w:rPr>
        <w:t xml:space="preserve">FLUOROCHOLINE </w:t>
      </w:r>
      <w:r w:rsidRPr="00CC5F7C">
        <w:rPr>
          <w:rFonts w:ascii="Times New Roman" w:eastAsia="SimSun" w:hAnsi="Times New Roman"/>
          <w:bCs w:val="0"/>
          <w:snapToGrid/>
          <w:sz w:val="22"/>
          <w:szCs w:val="20"/>
          <w:lang w:val="lt-LT" w:eastAsia="zh-CN"/>
        </w:rPr>
        <w:t>(</w:t>
      </w:r>
      <w:r w:rsidRPr="00CC5F7C">
        <w:rPr>
          <w:rFonts w:ascii="Times New Roman" w:eastAsia="SimSun" w:hAnsi="Times New Roman"/>
          <w:bCs w:val="0"/>
          <w:snapToGrid/>
          <w:sz w:val="22"/>
          <w:szCs w:val="20"/>
          <w:vertAlign w:val="superscript"/>
          <w:lang w:val="lt-LT" w:eastAsia="zh-CN"/>
        </w:rPr>
        <w:t>18</w:t>
      </w:r>
      <w:r w:rsidRPr="00CC5F7C">
        <w:rPr>
          <w:rFonts w:ascii="Times New Roman" w:eastAsia="SimSun" w:hAnsi="Times New Roman"/>
          <w:bCs w:val="0"/>
          <w:snapToGrid/>
          <w:sz w:val="22"/>
          <w:szCs w:val="20"/>
          <w:lang w:val="lt-LT" w:eastAsia="zh-CN"/>
        </w:rPr>
        <w:t>F) SYNEKTIK</w:t>
      </w:r>
    </w:p>
    <w:p w14:paraId="4EC818D3" w14:textId="77777777" w:rsidR="004831D6" w:rsidRPr="00CC5F7C" w:rsidRDefault="004831D6" w:rsidP="004831D6">
      <w:pPr>
        <w:rPr>
          <w:lang w:val="lt-LT" w:eastAsia="zh-CN"/>
        </w:rPr>
      </w:pPr>
    </w:p>
    <w:p w14:paraId="6D6D3B47"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Radioaktyvių vaistų vartojimą, tvarkymą ir šalinimą reglamentuoja griežti įstatymai.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gali būti vartojamas tik specialiose kontroliuojamose vietose. </w:t>
      </w:r>
      <w:r w:rsidRPr="00CC5F7C">
        <w:rPr>
          <w:noProof/>
          <w:szCs w:val="24"/>
          <w:lang w:val="lt-LT"/>
        </w:rPr>
        <w:lastRenderedPageBreak/>
        <w:t xml:space="preserve">Šį vaistą ruoš ir suleis jį </w:t>
      </w:r>
      <w:r w:rsidR="00351B95">
        <w:rPr>
          <w:noProof/>
          <w:szCs w:val="24"/>
          <w:lang w:val="lt-LT"/>
        </w:rPr>
        <w:t xml:space="preserve">saugiai </w:t>
      </w:r>
      <w:r w:rsidRPr="00CC5F7C">
        <w:rPr>
          <w:noProof/>
          <w:szCs w:val="24"/>
          <w:lang w:val="lt-LT"/>
        </w:rPr>
        <w:t>naudoti išmokę ir tam tinkamai parengti asmenys. Šie asmenys bus ypač atsargūs, kad užtikrintų saugų šio vaisto vartojimą, ir informuos Jus apie savo veiksmus.</w:t>
      </w:r>
    </w:p>
    <w:p w14:paraId="128810D3"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Tyrimą prižiūrintis branduolinės medicinos gydytojas nuspręs, kokį kiekį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jums reikia suleisti. Tai bus mažiausias kiekis, kurio reikia pageidaujamai informacijai gauti. </w:t>
      </w:r>
    </w:p>
    <w:p w14:paraId="08FA3636"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Suaugusiesiems rekomenduojamas sušvirkšti kiekis dažniausiai svyruoja nuo 140 iki 280 MBq atsižvelgiant į paciento kūno svorį, naudojamos kameros tipą ir vaizdų gavimo režimą.</w:t>
      </w:r>
    </w:p>
    <w:p w14:paraId="01FE7B01" w14:textId="77777777" w:rsidR="004831D6" w:rsidRPr="00CC5F7C" w:rsidRDefault="004831D6" w:rsidP="004831D6">
      <w:pPr>
        <w:numPr>
          <w:ilvl w:val="12"/>
          <w:numId w:val="0"/>
        </w:numPr>
        <w:tabs>
          <w:tab w:val="clear" w:pos="567"/>
        </w:tabs>
        <w:spacing w:line="240" w:lineRule="auto"/>
        <w:rPr>
          <w:noProof/>
          <w:szCs w:val="24"/>
          <w:lang w:val="lt-LT"/>
        </w:rPr>
      </w:pPr>
    </w:p>
    <w:p w14:paraId="1AC1907C"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Megabekerelis (MBq) – radioaktyvumui </w:t>
      </w:r>
      <w:r w:rsidR="00AB3282">
        <w:rPr>
          <w:noProof/>
          <w:szCs w:val="24"/>
          <w:lang w:val="lt-LT"/>
        </w:rPr>
        <w:t>išreikšti</w:t>
      </w:r>
      <w:r w:rsidR="00AB3282" w:rsidRPr="00CC5F7C">
        <w:rPr>
          <w:noProof/>
          <w:szCs w:val="24"/>
          <w:lang w:val="lt-LT"/>
        </w:rPr>
        <w:t xml:space="preserve"> </w:t>
      </w:r>
      <w:r w:rsidRPr="00CC5F7C">
        <w:rPr>
          <w:noProof/>
          <w:szCs w:val="24"/>
          <w:lang w:val="lt-LT"/>
        </w:rPr>
        <w:t>naudojamas vienetas.</w:t>
      </w:r>
    </w:p>
    <w:p w14:paraId="0ED0A497" w14:textId="77777777" w:rsidR="004831D6" w:rsidRPr="00CC5F7C" w:rsidRDefault="004831D6" w:rsidP="004831D6">
      <w:pPr>
        <w:numPr>
          <w:ilvl w:val="12"/>
          <w:numId w:val="0"/>
        </w:numPr>
        <w:tabs>
          <w:tab w:val="clear" w:pos="567"/>
        </w:tabs>
        <w:spacing w:line="240" w:lineRule="auto"/>
        <w:rPr>
          <w:noProof/>
          <w:szCs w:val="24"/>
          <w:lang w:val="lt-LT"/>
        </w:rPr>
      </w:pPr>
    </w:p>
    <w:p w14:paraId="75470088" w14:textId="77777777" w:rsidR="00AB3282" w:rsidRPr="00AB3282" w:rsidRDefault="00AB3282" w:rsidP="00AB3282">
      <w:pPr>
        <w:keepNext/>
        <w:jc w:val="both"/>
        <w:outlineLvl w:val="3"/>
        <w:rPr>
          <w:b/>
          <w:bCs/>
          <w:szCs w:val="28"/>
          <w:lang w:val="lt-LT" w:eastAsia="x-none"/>
        </w:rPr>
      </w:pPr>
      <w:r w:rsidRPr="00AB3282">
        <w:rPr>
          <w:b/>
          <w:bCs/>
          <w:szCs w:val="28"/>
          <w:lang w:val="lt-LT" w:eastAsia="x-none"/>
        </w:rPr>
        <w:t>Vartojimas vaikams ir paaugliams</w:t>
      </w:r>
    </w:p>
    <w:p w14:paraId="3FEC4CC7" w14:textId="77777777" w:rsidR="00AB3282" w:rsidRPr="00AB3282" w:rsidRDefault="00AB3282" w:rsidP="00AB3282">
      <w:pPr>
        <w:spacing w:line="240" w:lineRule="auto"/>
        <w:rPr>
          <w:szCs w:val="24"/>
          <w:lang w:val="lt-LT"/>
        </w:rPr>
      </w:pPr>
      <w:r>
        <w:rPr>
          <w:noProof/>
          <w:szCs w:val="24"/>
          <w:lang w:val="lt-LT"/>
        </w:rPr>
        <w:t>Šio vaisto skirti onkologine liga sergantiems vaikams ir paaugliams nerekomenduojama.</w:t>
      </w:r>
    </w:p>
    <w:p w14:paraId="674A535F" w14:textId="77777777" w:rsidR="00AB3282" w:rsidRDefault="00AB3282" w:rsidP="004831D6">
      <w:pPr>
        <w:numPr>
          <w:ilvl w:val="12"/>
          <w:numId w:val="0"/>
        </w:numPr>
        <w:tabs>
          <w:tab w:val="clear" w:pos="567"/>
        </w:tabs>
        <w:spacing w:line="240" w:lineRule="auto"/>
        <w:rPr>
          <w:b/>
          <w:noProof/>
          <w:szCs w:val="24"/>
          <w:lang w:val="et-EE"/>
        </w:rPr>
      </w:pPr>
    </w:p>
    <w:p w14:paraId="296D3EA0" w14:textId="77777777" w:rsidR="004831D6" w:rsidRPr="00CC5F7C" w:rsidRDefault="004831D6" w:rsidP="004831D6">
      <w:pPr>
        <w:numPr>
          <w:ilvl w:val="12"/>
          <w:numId w:val="0"/>
        </w:numPr>
        <w:tabs>
          <w:tab w:val="clear" w:pos="567"/>
        </w:tabs>
        <w:spacing w:line="240" w:lineRule="auto"/>
        <w:rPr>
          <w:b/>
          <w:noProof/>
          <w:szCs w:val="24"/>
          <w:lang w:val="lt-LT"/>
        </w:rPr>
      </w:pPr>
      <w:r w:rsidRPr="00CC5F7C">
        <w:rPr>
          <w:b/>
          <w:noProof/>
          <w:szCs w:val="24"/>
          <w:lang w:val="et-EE"/>
        </w:rPr>
        <w:t>FLUOROCHOLINE</w:t>
      </w:r>
      <w:r w:rsidRPr="00CC5F7C">
        <w:rPr>
          <w:b/>
          <w:noProof/>
          <w:szCs w:val="24"/>
          <w:lang w:val="lt-LT"/>
        </w:rPr>
        <w:t xml:space="preserve"> (</w:t>
      </w:r>
      <w:r w:rsidRPr="00CC5F7C">
        <w:rPr>
          <w:b/>
          <w:noProof/>
          <w:szCs w:val="24"/>
          <w:vertAlign w:val="superscript"/>
          <w:lang w:val="lt-LT"/>
        </w:rPr>
        <w:t>18</w:t>
      </w:r>
      <w:r w:rsidRPr="00CC5F7C">
        <w:rPr>
          <w:b/>
          <w:noProof/>
          <w:szCs w:val="24"/>
          <w:lang w:val="lt-LT"/>
        </w:rPr>
        <w:t>F) SYNEKTIK suleidimas ir procedūros atlikimas</w:t>
      </w:r>
    </w:p>
    <w:p w14:paraId="5F08552B"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Leidžiama vienkartinė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dozė į veną. </w:t>
      </w:r>
    </w:p>
    <w:p w14:paraId="5DB832AD"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Vienos dozės pakanka atlikti tyrimą, kurio reikia jūsų gydytojui.</w:t>
      </w:r>
    </w:p>
    <w:p w14:paraId="7E7D11CD"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Po injekcijos, prieš atliekant tyrimą, Jūsų paprašys išgerti skysčių ir pasišlapinti.</w:t>
      </w:r>
    </w:p>
    <w:p w14:paraId="1F20E873" w14:textId="77777777" w:rsidR="004831D6" w:rsidRPr="00CC5F7C" w:rsidRDefault="004831D6" w:rsidP="004831D6">
      <w:pPr>
        <w:numPr>
          <w:ilvl w:val="12"/>
          <w:numId w:val="0"/>
        </w:numPr>
        <w:tabs>
          <w:tab w:val="clear" w:pos="567"/>
        </w:tabs>
        <w:spacing w:line="240" w:lineRule="auto"/>
        <w:rPr>
          <w:noProof/>
          <w:szCs w:val="24"/>
          <w:lang w:val="lt-LT"/>
        </w:rPr>
      </w:pPr>
    </w:p>
    <w:p w14:paraId="4C824ABC" w14:textId="77777777" w:rsidR="004831D6" w:rsidRPr="00CC5F7C" w:rsidRDefault="004831D6" w:rsidP="004831D6">
      <w:pPr>
        <w:numPr>
          <w:ilvl w:val="12"/>
          <w:numId w:val="0"/>
        </w:numPr>
        <w:tabs>
          <w:tab w:val="clear" w:pos="567"/>
        </w:tabs>
        <w:spacing w:line="240" w:lineRule="auto"/>
        <w:rPr>
          <w:b/>
          <w:noProof/>
          <w:szCs w:val="24"/>
          <w:lang w:val="lt-LT"/>
        </w:rPr>
      </w:pPr>
      <w:r w:rsidRPr="00CC5F7C">
        <w:rPr>
          <w:b/>
          <w:noProof/>
          <w:szCs w:val="24"/>
          <w:lang w:val="lt-LT"/>
        </w:rPr>
        <w:t>Procedūros trukmė</w:t>
      </w:r>
    </w:p>
    <w:p w14:paraId="3D79E8A9"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Jūsų branduolinės medicinos gydytojas pasakys, kiek įprastai trunka procedūra.</w:t>
      </w:r>
    </w:p>
    <w:p w14:paraId="08DF777C" w14:textId="77777777" w:rsidR="004831D6" w:rsidRPr="00CC5F7C" w:rsidRDefault="004831D6" w:rsidP="004831D6">
      <w:pPr>
        <w:numPr>
          <w:ilvl w:val="12"/>
          <w:numId w:val="0"/>
        </w:numPr>
        <w:tabs>
          <w:tab w:val="clear" w:pos="567"/>
        </w:tabs>
        <w:spacing w:line="240" w:lineRule="auto"/>
        <w:rPr>
          <w:noProof/>
          <w:szCs w:val="24"/>
          <w:lang w:val="lt-LT"/>
        </w:rPr>
      </w:pPr>
    </w:p>
    <w:p w14:paraId="7FF78C96" w14:textId="77777777" w:rsidR="004831D6" w:rsidRPr="00CC5F7C" w:rsidRDefault="004831D6" w:rsidP="004831D6">
      <w:pPr>
        <w:numPr>
          <w:ilvl w:val="12"/>
          <w:numId w:val="0"/>
        </w:numPr>
        <w:tabs>
          <w:tab w:val="clear" w:pos="567"/>
        </w:tabs>
        <w:spacing w:line="240" w:lineRule="auto"/>
        <w:rPr>
          <w:b/>
          <w:noProof/>
          <w:szCs w:val="24"/>
          <w:lang w:val="lt-LT"/>
        </w:rPr>
      </w:pPr>
      <w:r w:rsidRPr="00CC5F7C">
        <w:rPr>
          <w:b/>
          <w:noProof/>
          <w:szCs w:val="24"/>
          <w:lang w:val="lt-LT"/>
        </w:rPr>
        <w:t xml:space="preserve">Po </w:t>
      </w:r>
      <w:r w:rsidRPr="00CC5F7C">
        <w:rPr>
          <w:b/>
          <w:noProof/>
          <w:szCs w:val="24"/>
          <w:lang w:val="et-EE"/>
        </w:rPr>
        <w:t>FLUOROCHOLINE</w:t>
      </w:r>
      <w:r w:rsidRPr="00CC5F7C">
        <w:rPr>
          <w:b/>
          <w:noProof/>
          <w:szCs w:val="24"/>
          <w:lang w:val="lt-LT"/>
        </w:rPr>
        <w:t xml:space="preserve"> (</w:t>
      </w:r>
      <w:r w:rsidRPr="00CC5F7C">
        <w:rPr>
          <w:b/>
          <w:noProof/>
          <w:szCs w:val="24"/>
          <w:vertAlign w:val="superscript"/>
          <w:lang w:val="lt-LT"/>
        </w:rPr>
        <w:t>18</w:t>
      </w:r>
      <w:r w:rsidRPr="00CC5F7C">
        <w:rPr>
          <w:b/>
          <w:noProof/>
          <w:szCs w:val="24"/>
          <w:lang w:val="lt-LT"/>
        </w:rPr>
        <w:t>F) SYNEKTIK vartojimo turėtumėte:</w:t>
      </w:r>
    </w:p>
    <w:p w14:paraId="56D94DB4" w14:textId="77777777" w:rsidR="004831D6" w:rsidRPr="00CC5F7C" w:rsidRDefault="004831D6" w:rsidP="004831D6">
      <w:pPr>
        <w:numPr>
          <w:ilvl w:val="0"/>
          <w:numId w:val="9"/>
        </w:numPr>
        <w:tabs>
          <w:tab w:val="clear" w:pos="567"/>
        </w:tabs>
        <w:spacing w:line="240" w:lineRule="auto"/>
        <w:rPr>
          <w:bCs/>
          <w:noProof/>
          <w:szCs w:val="24"/>
          <w:lang w:val="lt-LT"/>
        </w:rPr>
      </w:pPr>
      <w:r w:rsidRPr="00CC5F7C">
        <w:rPr>
          <w:bCs/>
          <w:noProof/>
          <w:szCs w:val="24"/>
          <w:lang w:val="lt-LT"/>
        </w:rPr>
        <w:t>12 valandų po injekcijos vengti bet kokio artimo kontakto su mažais vaikais ir nėščiomis moterimis;</w:t>
      </w:r>
    </w:p>
    <w:p w14:paraId="6986CBED" w14:textId="77777777" w:rsidR="004831D6" w:rsidRPr="00CC5F7C" w:rsidRDefault="004831D6" w:rsidP="004831D6">
      <w:pPr>
        <w:numPr>
          <w:ilvl w:val="0"/>
          <w:numId w:val="9"/>
        </w:numPr>
        <w:tabs>
          <w:tab w:val="clear" w:pos="567"/>
        </w:tabs>
        <w:spacing w:line="240" w:lineRule="auto"/>
        <w:rPr>
          <w:bCs/>
          <w:noProof/>
          <w:szCs w:val="24"/>
          <w:lang w:val="lt-LT"/>
        </w:rPr>
      </w:pPr>
      <w:r w:rsidRPr="00CC5F7C">
        <w:rPr>
          <w:bCs/>
          <w:noProof/>
          <w:szCs w:val="24"/>
          <w:lang w:val="lt-LT"/>
        </w:rPr>
        <w:t>dažnai šlapintis, kad vaistas pasišalintų iš organizmo.</w:t>
      </w:r>
    </w:p>
    <w:p w14:paraId="734A459F" w14:textId="77777777" w:rsidR="004831D6" w:rsidRPr="00CC5F7C" w:rsidRDefault="004831D6" w:rsidP="004831D6">
      <w:pPr>
        <w:numPr>
          <w:ilvl w:val="12"/>
          <w:numId w:val="0"/>
        </w:numPr>
        <w:tabs>
          <w:tab w:val="clear" w:pos="567"/>
        </w:tabs>
        <w:spacing w:line="240" w:lineRule="auto"/>
        <w:rPr>
          <w:b/>
          <w:noProof/>
          <w:szCs w:val="24"/>
          <w:lang w:val="lt-LT"/>
        </w:rPr>
      </w:pPr>
      <w:r w:rsidRPr="00CC5F7C">
        <w:rPr>
          <w:b/>
          <w:noProof/>
          <w:szCs w:val="24"/>
          <w:lang w:val="lt-LT"/>
        </w:rPr>
        <w:t xml:space="preserve"> </w:t>
      </w:r>
    </w:p>
    <w:p w14:paraId="035DCEA4"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Branduolinės medicinos gydytojas informuos, jei po vaisto vartojimo reikės imtis specialių atsargumo priemonių. Jei kils klausimų, kreipkitės į savo branduolinės medicinos gydytoją.</w:t>
      </w:r>
    </w:p>
    <w:p w14:paraId="40CD1004" w14:textId="77777777" w:rsidR="004831D6" w:rsidRPr="00CC5F7C" w:rsidRDefault="004831D6" w:rsidP="004831D6">
      <w:pPr>
        <w:numPr>
          <w:ilvl w:val="12"/>
          <w:numId w:val="0"/>
        </w:numPr>
        <w:tabs>
          <w:tab w:val="clear" w:pos="567"/>
        </w:tabs>
        <w:spacing w:line="240" w:lineRule="auto"/>
        <w:rPr>
          <w:b/>
          <w:noProof/>
          <w:szCs w:val="24"/>
          <w:lang w:val="lt-LT"/>
        </w:rPr>
      </w:pPr>
    </w:p>
    <w:p w14:paraId="15EC4A43" w14:textId="77777777" w:rsidR="004831D6" w:rsidRPr="00CC5F7C" w:rsidRDefault="004831D6" w:rsidP="004831D6">
      <w:pPr>
        <w:numPr>
          <w:ilvl w:val="12"/>
          <w:numId w:val="0"/>
        </w:numPr>
        <w:tabs>
          <w:tab w:val="clear" w:pos="567"/>
        </w:tabs>
        <w:spacing w:line="240" w:lineRule="auto"/>
        <w:rPr>
          <w:b/>
          <w:noProof/>
          <w:szCs w:val="24"/>
          <w:lang w:val="lt-LT"/>
        </w:rPr>
      </w:pPr>
      <w:r w:rsidRPr="00CC5F7C">
        <w:rPr>
          <w:b/>
          <w:noProof/>
          <w:szCs w:val="24"/>
          <w:lang w:val="lt-LT"/>
        </w:rPr>
        <w:t xml:space="preserve">Jei </w:t>
      </w:r>
      <w:r w:rsidRPr="00CC5F7C">
        <w:rPr>
          <w:b/>
          <w:noProof/>
          <w:szCs w:val="24"/>
          <w:lang w:val="et-EE"/>
        </w:rPr>
        <w:t>FLUOROCHOLINE</w:t>
      </w:r>
      <w:r w:rsidRPr="00CC5F7C">
        <w:rPr>
          <w:b/>
          <w:noProof/>
          <w:szCs w:val="24"/>
          <w:lang w:val="lt-LT"/>
        </w:rPr>
        <w:t xml:space="preserve"> (</w:t>
      </w:r>
      <w:r w:rsidRPr="00CC5F7C">
        <w:rPr>
          <w:b/>
          <w:noProof/>
          <w:szCs w:val="24"/>
          <w:vertAlign w:val="superscript"/>
          <w:lang w:val="lt-LT"/>
        </w:rPr>
        <w:t>18</w:t>
      </w:r>
      <w:r w:rsidRPr="00CC5F7C">
        <w:rPr>
          <w:b/>
          <w:noProof/>
          <w:szCs w:val="24"/>
          <w:lang w:val="lt-LT"/>
        </w:rPr>
        <w:t>F) SYNEKTIK buvo suleista daugiau, nei reikėtų</w:t>
      </w:r>
    </w:p>
    <w:p w14:paraId="24E9B9E5"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Perdozavimas mažai tikėtinas, nes sušvirkščiama viena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dozė procedūros atlikimą kontroliuojant prižiūrinčiam branduolinės medicinos gydytojui. Vis dėlto, jei vaisto būtų perdozuota, būtų paskirtas tinkamas gydymas. Ypač už procedūrą atsakingas branduolinės medicinos gydytojas gali jums rekomenduoti gerti labai daug skysčių, kad paskatintų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 xml:space="preserve">F) SYNEKTIK šalinimą iš organizmo (iš tiesų pagrindinis šio vaisto šalinimo iš organizmo būdas yra per inkstus su šlapimu). </w:t>
      </w:r>
    </w:p>
    <w:p w14:paraId="358D3998" w14:textId="77777777" w:rsidR="004831D6" w:rsidRPr="00CC5F7C" w:rsidRDefault="004831D6" w:rsidP="004831D6">
      <w:pPr>
        <w:numPr>
          <w:ilvl w:val="12"/>
          <w:numId w:val="0"/>
        </w:numPr>
        <w:tabs>
          <w:tab w:val="clear" w:pos="567"/>
        </w:tabs>
        <w:spacing w:line="240" w:lineRule="auto"/>
        <w:rPr>
          <w:noProof/>
          <w:szCs w:val="24"/>
          <w:lang w:val="lt-LT"/>
        </w:rPr>
      </w:pPr>
    </w:p>
    <w:p w14:paraId="05E746ED" w14:textId="77777777" w:rsidR="004831D6" w:rsidRPr="00CC5F7C"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Gali prireikti vartoti </w:t>
      </w:r>
      <w:r>
        <w:rPr>
          <w:noProof/>
          <w:szCs w:val="24"/>
          <w:lang w:val="lt-LT"/>
        </w:rPr>
        <w:t>šlapimą varančių vaistų (</w:t>
      </w:r>
      <w:r w:rsidRPr="00CC5F7C">
        <w:rPr>
          <w:noProof/>
          <w:szCs w:val="24"/>
          <w:lang w:val="lt-LT"/>
        </w:rPr>
        <w:t>diuretikų</w:t>
      </w:r>
      <w:r>
        <w:rPr>
          <w:noProof/>
          <w:szCs w:val="24"/>
          <w:lang w:val="lt-LT"/>
        </w:rPr>
        <w:t>)</w:t>
      </w:r>
      <w:r w:rsidRPr="00CC5F7C">
        <w:rPr>
          <w:noProof/>
          <w:szCs w:val="24"/>
          <w:lang w:val="lt-LT"/>
        </w:rPr>
        <w:t>.</w:t>
      </w:r>
    </w:p>
    <w:p w14:paraId="1498A93F" w14:textId="77777777" w:rsidR="004831D6" w:rsidRDefault="004831D6" w:rsidP="004831D6">
      <w:pPr>
        <w:numPr>
          <w:ilvl w:val="12"/>
          <w:numId w:val="0"/>
        </w:numPr>
        <w:tabs>
          <w:tab w:val="clear" w:pos="567"/>
        </w:tabs>
        <w:spacing w:line="240" w:lineRule="auto"/>
        <w:rPr>
          <w:noProof/>
          <w:szCs w:val="24"/>
          <w:lang w:val="lt-LT"/>
        </w:rPr>
      </w:pPr>
      <w:r w:rsidRPr="00CC5F7C">
        <w:rPr>
          <w:noProof/>
          <w:szCs w:val="24"/>
          <w:lang w:val="lt-LT"/>
        </w:rPr>
        <w:t xml:space="preserve">Jei turite daugiau klausimų dėl </w:t>
      </w:r>
      <w:r w:rsidRPr="00CC5F7C">
        <w:rPr>
          <w:noProof/>
          <w:szCs w:val="24"/>
          <w:lang w:val="et-EE"/>
        </w:rPr>
        <w:t xml:space="preserve">FLUOROCHOLINE </w:t>
      </w:r>
      <w:r w:rsidRPr="00CC5F7C">
        <w:rPr>
          <w:noProof/>
          <w:szCs w:val="24"/>
          <w:lang w:val="lt-LT"/>
        </w:rPr>
        <w:t>(</w:t>
      </w:r>
      <w:r w:rsidRPr="00CC5F7C">
        <w:rPr>
          <w:noProof/>
          <w:szCs w:val="24"/>
          <w:vertAlign w:val="superscript"/>
          <w:lang w:val="lt-LT"/>
        </w:rPr>
        <w:t>18</w:t>
      </w:r>
      <w:r w:rsidRPr="00CC5F7C">
        <w:rPr>
          <w:noProof/>
          <w:szCs w:val="24"/>
          <w:lang w:val="lt-LT"/>
        </w:rPr>
        <w:t>F) SYNEKTIK vartojimo, prašome klausti branduolinės medicinos gydytojo, kuris prižiūri, kaip atliekama procedūra.</w:t>
      </w:r>
    </w:p>
    <w:p w14:paraId="3FA1A3BD" w14:textId="77777777" w:rsidR="004831D6" w:rsidRDefault="004831D6" w:rsidP="004831D6">
      <w:pPr>
        <w:numPr>
          <w:ilvl w:val="12"/>
          <w:numId w:val="0"/>
        </w:numPr>
        <w:tabs>
          <w:tab w:val="clear" w:pos="567"/>
        </w:tabs>
        <w:spacing w:line="240" w:lineRule="auto"/>
        <w:rPr>
          <w:szCs w:val="24"/>
          <w:lang w:val="lt-LT"/>
        </w:rPr>
      </w:pPr>
    </w:p>
    <w:p w14:paraId="371358EF" w14:textId="77777777" w:rsidR="008B355C" w:rsidRPr="00B34FA1" w:rsidRDefault="008B355C" w:rsidP="004831D6">
      <w:pPr>
        <w:numPr>
          <w:ilvl w:val="12"/>
          <w:numId w:val="0"/>
        </w:numPr>
        <w:tabs>
          <w:tab w:val="clear" w:pos="567"/>
        </w:tabs>
        <w:spacing w:line="240" w:lineRule="auto"/>
        <w:rPr>
          <w:szCs w:val="24"/>
          <w:lang w:val="lt-LT"/>
        </w:rPr>
      </w:pPr>
    </w:p>
    <w:p w14:paraId="7C47A967"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643AD9CA" w14:textId="77777777" w:rsidR="004831D6" w:rsidRPr="00B34FA1" w:rsidRDefault="004831D6" w:rsidP="004831D6">
      <w:pPr>
        <w:numPr>
          <w:ilvl w:val="12"/>
          <w:numId w:val="0"/>
        </w:numPr>
        <w:tabs>
          <w:tab w:val="clear" w:pos="567"/>
        </w:tabs>
        <w:spacing w:line="240" w:lineRule="auto"/>
        <w:rPr>
          <w:szCs w:val="24"/>
          <w:lang w:val="lt-LT"/>
        </w:rPr>
      </w:pPr>
    </w:p>
    <w:p w14:paraId="40C20083" w14:textId="77777777" w:rsidR="004831D6" w:rsidRPr="00CC5F7C" w:rsidRDefault="00351B95" w:rsidP="004831D6">
      <w:pPr>
        <w:spacing w:line="240" w:lineRule="auto"/>
        <w:rPr>
          <w:noProof/>
          <w:szCs w:val="24"/>
          <w:lang w:val="lt-LT"/>
        </w:rPr>
      </w:pPr>
      <w:r>
        <w:rPr>
          <w:noProof/>
          <w:szCs w:val="24"/>
          <w:lang w:val="et-EE"/>
        </w:rPr>
        <w:t>Šis vaistas</w:t>
      </w:r>
      <w:r w:rsidR="004831D6" w:rsidRPr="00CC5F7C">
        <w:rPr>
          <w:noProof/>
          <w:szCs w:val="24"/>
          <w:lang w:val="lt-LT"/>
        </w:rPr>
        <w:t>, kaip ir visi kiti, gali sukelti šalutinį poveikį, nors jis pasireiškia ne visiems žmonėms.</w:t>
      </w:r>
    </w:p>
    <w:p w14:paraId="6D9A6B2B" w14:textId="77777777" w:rsidR="004831D6" w:rsidRPr="00CC5F7C" w:rsidRDefault="004831D6" w:rsidP="004831D6">
      <w:pPr>
        <w:spacing w:line="240" w:lineRule="auto"/>
        <w:rPr>
          <w:noProof/>
          <w:szCs w:val="24"/>
          <w:lang w:val="lt-LT"/>
        </w:rPr>
      </w:pPr>
      <w:r w:rsidRPr="00CC5F7C">
        <w:rPr>
          <w:noProof/>
          <w:szCs w:val="24"/>
          <w:lang w:val="lt-LT"/>
        </w:rPr>
        <w:t>Iki šiol nebuvo užregistruo</w:t>
      </w:r>
      <w:r>
        <w:rPr>
          <w:noProof/>
          <w:szCs w:val="24"/>
          <w:lang w:val="lt-LT"/>
        </w:rPr>
        <w:t>t</w:t>
      </w:r>
      <w:r w:rsidRPr="00CC5F7C">
        <w:rPr>
          <w:noProof/>
          <w:szCs w:val="24"/>
          <w:lang w:val="lt-LT"/>
        </w:rPr>
        <w:t xml:space="preserve">a jokių </w:t>
      </w:r>
      <w:r w:rsidR="008B355C">
        <w:rPr>
          <w:noProof/>
          <w:szCs w:val="24"/>
          <w:lang w:val="lt-LT"/>
        </w:rPr>
        <w:t>šalutinio</w:t>
      </w:r>
      <w:r w:rsidR="008B355C" w:rsidRPr="00CC5F7C">
        <w:rPr>
          <w:noProof/>
          <w:szCs w:val="24"/>
          <w:lang w:val="lt-LT"/>
        </w:rPr>
        <w:t xml:space="preserve"> </w:t>
      </w:r>
      <w:r w:rsidRPr="00CC5F7C">
        <w:rPr>
          <w:noProof/>
          <w:szCs w:val="24"/>
          <w:lang w:val="lt-LT"/>
        </w:rPr>
        <w:t>poveikio reiškinių.</w:t>
      </w:r>
    </w:p>
    <w:p w14:paraId="580E38B2" w14:textId="77777777" w:rsidR="004831D6" w:rsidRPr="00CC5F7C" w:rsidRDefault="004831D6" w:rsidP="004831D6">
      <w:pPr>
        <w:spacing w:line="240" w:lineRule="auto"/>
        <w:rPr>
          <w:noProof/>
          <w:szCs w:val="24"/>
          <w:lang w:val="lt-LT"/>
        </w:rPr>
      </w:pPr>
      <w:r w:rsidRPr="00CC5F7C">
        <w:rPr>
          <w:noProof/>
          <w:szCs w:val="24"/>
          <w:lang w:val="lt-LT"/>
        </w:rPr>
        <w:t>Su šiuo radioaktyviu vaistu į organizmą patenka nedideli jonizuojančiosios spinduliuotės kiekiai, susiję su itin maža vėžio ir paveldimų sutrikimų rizika.</w:t>
      </w:r>
    </w:p>
    <w:p w14:paraId="34A1EA0B" w14:textId="77777777" w:rsidR="004831D6" w:rsidRDefault="004831D6" w:rsidP="004831D6">
      <w:pPr>
        <w:spacing w:line="240" w:lineRule="auto"/>
        <w:rPr>
          <w:noProof/>
          <w:szCs w:val="24"/>
          <w:lang w:val="lt-LT"/>
        </w:rPr>
      </w:pPr>
      <w:r w:rsidRPr="00CC5F7C">
        <w:rPr>
          <w:noProof/>
          <w:szCs w:val="24"/>
          <w:lang w:val="lt-LT"/>
        </w:rPr>
        <w:t>Gydantis gydytojas nusprendė, kad procedūros su radioaktyviu vaist</w:t>
      </w:r>
      <w:r>
        <w:rPr>
          <w:noProof/>
          <w:szCs w:val="24"/>
          <w:lang w:val="lt-LT"/>
        </w:rPr>
        <w:t>u</w:t>
      </w:r>
      <w:r w:rsidRPr="00CC5F7C">
        <w:rPr>
          <w:noProof/>
          <w:szCs w:val="24"/>
          <w:lang w:val="lt-LT"/>
        </w:rPr>
        <w:t xml:space="preserve"> klinikinė nauda yra gerokai didesnė už radiacijos keliamą riziką. </w:t>
      </w:r>
    </w:p>
    <w:p w14:paraId="429C789E" w14:textId="77777777" w:rsidR="004831D6" w:rsidRPr="00CC5F7C" w:rsidRDefault="004831D6" w:rsidP="004831D6">
      <w:pPr>
        <w:spacing w:line="240" w:lineRule="auto"/>
        <w:rPr>
          <w:noProof/>
          <w:szCs w:val="24"/>
          <w:lang w:val="lt-LT"/>
        </w:rPr>
      </w:pPr>
    </w:p>
    <w:p w14:paraId="07CC3053" w14:textId="77777777" w:rsidR="004831D6" w:rsidRPr="00B34FA1" w:rsidRDefault="004831D6" w:rsidP="004831D6">
      <w:pPr>
        <w:spacing w:line="240" w:lineRule="auto"/>
        <w:rPr>
          <w:b/>
          <w:szCs w:val="24"/>
          <w:lang w:val="lt-LT"/>
        </w:rPr>
      </w:pPr>
      <w:r w:rsidRPr="00B34FA1">
        <w:rPr>
          <w:b/>
          <w:noProof/>
          <w:szCs w:val="24"/>
          <w:lang w:val="lt-LT"/>
        </w:rPr>
        <w:t>Pranešimas apie šalutinį poveikį</w:t>
      </w:r>
    </w:p>
    <w:p w14:paraId="3F669B59" w14:textId="77777777" w:rsidR="004831D6" w:rsidRPr="000B1A81" w:rsidRDefault="004831D6" w:rsidP="004831D6">
      <w:pPr>
        <w:numPr>
          <w:ilvl w:val="12"/>
          <w:numId w:val="0"/>
        </w:numPr>
        <w:tabs>
          <w:tab w:val="clear" w:pos="567"/>
        </w:tabs>
        <w:spacing w:line="240" w:lineRule="auto"/>
        <w:ind w:right="-2"/>
        <w:rPr>
          <w:rFonts w:eastAsia="SimSun"/>
          <w:snapToGrid/>
          <w:szCs w:val="22"/>
          <w:lang w:val="lt-LT" w:eastAsia="zh-CN"/>
        </w:rPr>
      </w:pPr>
      <w:r w:rsidRPr="000B1A81">
        <w:rPr>
          <w:rFonts w:eastAsia="SimSun"/>
          <w:snapToGrid/>
          <w:szCs w:val="22"/>
          <w:lang w:val="lt-LT" w:eastAsia="zh-CN"/>
        </w:rPr>
        <w:t xml:space="preserve">Jeigu pasireiškė šalutinis poveikis, įskaitant šiame lapelyje nenurodytą, pasakykite gydytojui. </w:t>
      </w:r>
      <w:r w:rsidR="00C752E9" w:rsidRPr="004B31DA">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752E9" w:rsidRPr="004B31DA">
        <w:rPr>
          <w:color w:val="0000FF"/>
          <w:u w:val="single"/>
          <w:lang w:val="lt-LT"/>
        </w:rPr>
        <w:t>https://vapris.vvkt.lt/vvkt-web/public/nrv</w:t>
      </w:r>
      <w:r w:rsidR="00C752E9" w:rsidRPr="004B31DA">
        <w:rPr>
          <w:lang w:val="lt-LT"/>
        </w:rPr>
        <w:t xml:space="preserve"> arba užpildant Paciento pranešimo apie įtariamą nepageidaujamą reakciją (ĮNR) formą, kuri skelbiama </w:t>
      </w:r>
      <w:r w:rsidR="00C752E9" w:rsidRPr="004B31DA">
        <w:rPr>
          <w:color w:val="0000FF"/>
          <w:u w:val="single"/>
          <w:lang w:val="lt-LT"/>
        </w:rPr>
        <w:lastRenderedPageBreak/>
        <w:t>https://www.vvkt.lt/index.php?4004286486</w:t>
      </w:r>
      <w:r w:rsidR="00C752E9" w:rsidRPr="004B31DA">
        <w:rPr>
          <w:lang w:val="lt-LT"/>
        </w:rPr>
        <w:t xml:space="preserve">, ir atsiunčiant elektroniniu paštu (adresu </w:t>
      </w:r>
      <w:r w:rsidR="00C752E9" w:rsidRPr="004B31DA">
        <w:rPr>
          <w:color w:val="0000FF"/>
          <w:u w:val="single"/>
          <w:lang w:val="lt-LT"/>
        </w:rPr>
        <w:t>NepageidaujamaR@vvkt.lt</w:t>
      </w:r>
      <w:r w:rsidR="00C752E9" w:rsidRPr="004B31DA">
        <w:rPr>
          <w:lang w:val="lt-LT"/>
        </w:rPr>
        <w:t>) arba nemokamu telefonu 8 800 73 568.</w:t>
      </w:r>
      <w:r w:rsidRPr="00C752E9">
        <w:rPr>
          <w:rFonts w:eastAsia="SimSun"/>
          <w:snapToGrid/>
          <w:szCs w:val="22"/>
          <w:lang w:val="lt-LT" w:eastAsia="zh-CN"/>
        </w:rPr>
        <w:t xml:space="preserve"> Pran</w:t>
      </w:r>
      <w:r w:rsidRPr="000B1A81">
        <w:rPr>
          <w:rFonts w:eastAsia="SimSun"/>
          <w:snapToGrid/>
          <w:szCs w:val="22"/>
          <w:lang w:val="lt-LT" w:eastAsia="zh-CN"/>
        </w:rPr>
        <w:t xml:space="preserve">ešdami apie šalutinį poveikį galite mums padėti gauti daugiau informacijos apie šio vaisto saugumą. </w:t>
      </w:r>
    </w:p>
    <w:p w14:paraId="5E626BD7" w14:textId="77777777" w:rsidR="004831D6" w:rsidRDefault="004831D6" w:rsidP="004831D6">
      <w:pPr>
        <w:ind w:right="-449"/>
        <w:rPr>
          <w:noProof/>
          <w:szCs w:val="24"/>
          <w:lang w:val="lt-LT"/>
        </w:rPr>
      </w:pPr>
    </w:p>
    <w:p w14:paraId="00CFEE07" w14:textId="77777777" w:rsidR="004831D6" w:rsidRDefault="004831D6" w:rsidP="004831D6">
      <w:pPr>
        <w:ind w:right="-449"/>
        <w:rPr>
          <w:noProof/>
          <w:szCs w:val="24"/>
          <w:lang w:val="lt-LT"/>
        </w:rPr>
      </w:pPr>
    </w:p>
    <w:p w14:paraId="43EB2AA1"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r w:rsidRPr="00CC5F7C">
        <w:rPr>
          <w:rFonts w:ascii="Times New Roman" w:hAnsi="Times New Roman"/>
          <w:sz w:val="22"/>
          <w:lang w:val="lt-LT"/>
        </w:rPr>
        <w:t>FLUOROCHOLIN</w:t>
      </w:r>
      <w:r>
        <w:rPr>
          <w:rFonts w:ascii="Times New Roman" w:hAnsi="Times New Roman"/>
          <w:sz w:val="22"/>
          <w:lang w:val="lt-LT"/>
        </w:rPr>
        <w:t>E</w:t>
      </w:r>
      <w:r w:rsidRPr="00CC5F7C">
        <w:rPr>
          <w:rFonts w:ascii="Times New Roman" w:hAnsi="Times New Roman"/>
          <w:sz w:val="22"/>
          <w:lang w:val="lt-LT"/>
        </w:rPr>
        <w:t xml:space="preserve"> (</w:t>
      </w:r>
      <w:r w:rsidRPr="00CC5F7C">
        <w:rPr>
          <w:rFonts w:ascii="Times New Roman" w:hAnsi="Times New Roman"/>
          <w:sz w:val="22"/>
          <w:vertAlign w:val="superscript"/>
          <w:lang w:val="lt-LT"/>
        </w:rPr>
        <w:t>18</w:t>
      </w:r>
      <w:r w:rsidRPr="00CC5F7C">
        <w:rPr>
          <w:rFonts w:ascii="Times New Roman" w:hAnsi="Times New Roman"/>
          <w:sz w:val="22"/>
          <w:lang w:val="lt-LT"/>
        </w:rPr>
        <w:t>F) SYNEKTIK</w:t>
      </w:r>
    </w:p>
    <w:p w14:paraId="2FCF4326" w14:textId="77777777" w:rsidR="004831D6" w:rsidRPr="00B34FA1" w:rsidRDefault="004831D6" w:rsidP="004831D6">
      <w:pPr>
        <w:numPr>
          <w:ilvl w:val="12"/>
          <w:numId w:val="0"/>
        </w:numPr>
        <w:tabs>
          <w:tab w:val="clear" w:pos="567"/>
        </w:tabs>
        <w:spacing w:line="240" w:lineRule="auto"/>
        <w:ind w:right="-2"/>
        <w:rPr>
          <w:szCs w:val="24"/>
          <w:lang w:val="lt-LT"/>
        </w:rPr>
      </w:pPr>
    </w:p>
    <w:p w14:paraId="3D4FD3E2" w14:textId="77777777" w:rsidR="004831D6" w:rsidRPr="00CC5F7C" w:rsidRDefault="004831D6" w:rsidP="004831D6">
      <w:pPr>
        <w:numPr>
          <w:ilvl w:val="12"/>
          <w:numId w:val="0"/>
        </w:numPr>
        <w:tabs>
          <w:tab w:val="clear" w:pos="567"/>
        </w:tabs>
        <w:spacing w:line="240" w:lineRule="auto"/>
        <w:ind w:right="-2"/>
        <w:rPr>
          <w:bCs/>
          <w:noProof/>
          <w:szCs w:val="24"/>
          <w:lang w:val="lt-LT"/>
        </w:rPr>
      </w:pPr>
      <w:r w:rsidRPr="00CC5F7C">
        <w:rPr>
          <w:bCs/>
          <w:noProof/>
          <w:szCs w:val="24"/>
          <w:lang w:val="lt-LT"/>
        </w:rPr>
        <w:t xml:space="preserve">Jums nereikės laikyti </w:t>
      </w:r>
      <w:r w:rsidRPr="00CC5F7C">
        <w:rPr>
          <w:noProof/>
          <w:szCs w:val="24"/>
          <w:lang w:val="et-EE"/>
        </w:rPr>
        <w:t>FLUOROCHOLINE</w:t>
      </w:r>
      <w:r w:rsidRPr="00CC5F7C">
        <w:rPr>
          <w:noProof/>
          <w:szCs w:val="24"/>
          <w:lang w:val="lt-LT"/>
        </w:rPr>
        <w:t xml:space="preserve"> (</w:t>
      </w:r>
      <w:r w:rsidRPr="00CC5F7C">
        <w:rPr>
          <w:noProof/>
          <w:szCs w:val="24"/>
          <w:vertAlign w:val="superscript"/>
          <w:lang w:val="lt-LT"/>
        </w:rPr>
        <w:t>18</w:t>
      </w:r>
      <w:r w:rsidRPr="00CC5F7C">
        <w:rPr>
          <w:noProof/>
          <w:szCs w:val="24"/>
          <w:lang w:val="lt-LT"/>
        </w:rPr>
        <w:t>F) SYNEKTIK</w:t>
      </w:r>
      <w:r w:rsidRPr="00CC5F7C">
        <w:rPr>
          <w:bCs/>
          <w:noProof/>
          <w:szCs w:val="24"/>
          <w:lang w:val="lt-LT"/>
        </w:rPr>
        <w:t xml:space="preserve">. </w:t>
      </w:r>
      <w:r>
        <w:rPr>
          <w:bCs/>
          <w:noProof/>
          <w:szCs w:val="24"/>
          <w:lang w:val="lt-LT"/>
        </w:rPr>
        <w:t>Šis vaistas</w:t>
      </w:r>
      <w:r w:rsidRPr="00CC5F7C">
        <w:rPr>
          <w:bCs/>
          <w:noProof/>
          <w:szCs w:val="24"/>
          <w:lang w:val="lt-LT"/>
        </w:rPr>
        <w:t xml:space="preserve"> laikomas tam </w:t>
      </w:r>
      <w:r>
        <w:rPr>
          <w:bCs/>
          <w:noProof/>
          <w:szCs w:val="24"/>
          <w:lang w:val="lt-LT"/>
        </w:rPr>
        <w:t>skirtose</w:t>
      </w:r>
      <w:r w:rsidRPr="00CC5F7C">
        <w:rPr>
          <w:bCs/>
          <w:noProof/>
          <w:szCs w:val="24"/>
          <w:lang w:val="lt-LT"/>
        </w:rPr>
        <w:t xml:space="preserve"> patalpose prižiūrint specialistams. Radiofarmaciniai preparatai laikomi remiantis nacionalinėmis radioaktyvių medžiagų naudojimo taisyklėmis.</w:t>
      </w:r>
    </w:p>
    <w:p w14:paraId="3A805F17" w14:textId="77777777" w:rsidR="004831D6" w:rsidRPr="00CC5F7C" w:rsidRDefault="004831D6" w:rsidP="004831D6">
      <w:pPr>
        <w:numPr>
          <w:ilvl w:val="12"/>
          <w:numId w:val="0"/>
        </w:numPr>
        <w:tabs>
          <w:tab w:val="clear" w:pos="567"/>
        </w:tabs>
        <w:spacing w:line="240" w:lineRule="auto"/>
        <w:ind w:right="-2"/>
        <w:rPr>
          <w:bCs/>
          <w:noProof/>
          <w:szCs w:val="24"/>
          <w:lang w:val="lt-LT"/>
        </w:rPr>
      </w:pPr>
      <w:r w:rsidRPr="00CC5F7C">
        <w:rPr>
          <w:bCs/>
          <w:noProof/>
          <w:szCs w:val="24"/>
          <w:lang w:val="lt-LT"/>
        </w:rPr>
        <w:t xml:space="preserve">Toliau pateikta informacija skirta tik specialistams. </w:t>
      </w:r>
    </w:p>
    <w:p w14:paraId="69CCD4F6" w14:textId="77777777" w:rsidR="004831D6" w:rsidRPr="00CC5F7C" w:rsidRDefault="004831D6" w:rsidP="004831D6">
      <w:pPr>
        <w:numPr>
          <w:ilvl w:val="12"/>
          <w:numId w:val="0"/>
        </w:numPr>
        <w:tabs>
          <w:tab w:val="clear" w:pos="567"/>
        </w:tabs>
        <w:spacing w:line="240" w:lineRule="auto"/>
        <w:ind w:right="-2"/>
        <w:rPr>
          <w:bCs/>
          <w:noProof/>
          <w:szCs w:val="24"/>
          <w:lang w:val="lt-LT"/>
        </w:rPr>
      </w:pPr>
    </w:p>
    <w:p w14:paraId="7212D8E0" w14:textId="77777777" w:rsidR="004831D6" w:rsidRPr="00CC5F7C" w:rsidRDefault="004831D6" w:rsidP="004831D6">
      <w:pPr>
        <w:numPr>
          <w:ilvl w:val="12"/>
          <w:numId w:val="0"/>
        </w:numPr>
        <w:tabs>
          <w:tab w:val="clear" w:pos="567"/>
        </w:tabs>
        <w:spacing w:line="240" w:lineRule="auto"/>
        <w:ind w:right="-2"/>
        <w:rPr>
          <w:bCs/>
          <w:noProof/>
          <w:szCs w:val="24"/>
          <w:lang w:val="lt-LT"/>
        </w:rPr>
      </w:pPr>
      <w:r w:rsidRPr="00CC5F7C">
        <w:rPr>
          <w:bCs/>
          <w:noProof/>
          <w:szCs w:val="24"/>
          <w:lang w:val="lt-LT"/>
        </w:rPr>
        <w:t xml:space="preserve">Ant etiketės </w:t>
      </w:r>
      <w:r w:rsidR="00172903">
        <w:rPr>
          <w:bCs/>
          <w:noProof/>
          <w:szCs w:val="24"/>
          <w:lang w:val="lt-LT"/>
        </w:rPr>
        <w:t>po „</w:t>
      </w:r>
      <w:r w:rsidR="00BA049C">
        <w:rPr>
          <w:bCs/>
          <w:noProof/>
          <w:szCs w:val="24"/>
          <w:lang w:val="lt-LT"/>
        </w:rPr>
        <w:t>EXP</w:t>
      </w:r>
      <w:r w:rsidR="00172903">
        <w:rPr>
          <w:bCs/>
          <w:noProof/>
          <w:szCs w:val="24"/>
          <w:lang w:val="lt-LT"/>
        </w:rPr>
        <w:t xml:space="preserve">“ </w:t>
      </w:r>
      <w:r w:rsidRPr="00CC5F7C">
        <w:rPr>
          <w:bCs/>
          <w:noProof/>
          <w:szCs w:val="24"/>
          <w:lang w:val="lt-LT"/>
        </w:rPr>
        <w:t xml:space="preserve">nurodytam tinkamumo laikui pasibaigus, šio vaisto vartoti negalima. </w:t>
      </w:r>
    </w:p>
    <w:p w14:paraId="5816FEB6" w14:textId="77777777" w:rsidR="004831D6" w:rsidRDefault="004831D6" w:rsidP="004831D6">
      <w:pPr>
        <w:numPr>
          <w:ilvl w:val="12"/>
          <w:numId w:val="0"/>
        </w:numPr>
        <w:tabs>
          <w:tab w:val="clear" w:pos="567"/>
        </w:tabs>
        <w:spacing w:line="240" w:lineRule="auto"/>
        <w:ind w:right="-2"/>
        <w:rPr>
          <w:noProof/>
          <w:szCs w:val="24"/>
          <w:lang w:val="lt-LT"/>
        </w:rPr>
      </w:pPr>
    </w:p>
    <w:p w14:paraId="05367758" w14:textId="77777777" w:rsidR="004831D6" w:rsidRPr="00B34FA1" w:rsidRDefault="004831D6" w:rsidP="004831D6">
      <w:pPr>
        <w:numPr>
          <w:ilvl w:val="12"/>
          <w:numId w:val="0"/>
        </w:numPr>
        <w:tabs>
          <w:tab w:val="clear" w:pos="567"/>
        </w:tabs>
        <w:spacing w:line="240" w:lineRule="auto"/>
        <w:ind w:right="-2"/>
        <w:rPr>
          <w:noProof/>
          <w:szCs w:val="24"/>
          <w:lang w:val="lt-LT"/>
        </w:rPr>
      </w:pPr>
    </w:p>
    <w:p w14:paraId="158D1BAD" w14:textId="77777777" w:rsidR="004831D6" w:rsidRPr="00B34FA1" w:rsidRDefault="004831D6" w:rsidP="004831D6">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616B71DF" w14:textId="77777777" w:rsidR="004831D6" w:rsidRPr="00B34FA1" w:rsidRDefault="004831D6" w:rsidP="004831D6">
      <w:pPr>
        <w:numPr>
          <w:ilvl w:val="12"/>
          <w:numId w:val="0"/>
        </w:numPr>
        <w:tabs>
          <w:tab w:val="clear" w:pos="567"/>
        </w:tabs>
        <w:spacing w:line="240" w:lineRule="auto"/>
        <w:rPr>
          <w:szCs w:val="24"/>
          <w:lang w:val="lt-LT"/>
        </w:rPr>
      </w:pPr>
    </w:p>
    <w:p w14:paraId="71FC506D" w14:textId="77777777" w:rsidR="004831D6" w:rsidRPr="00CC5F7C" w:rsidRDefault="004831D6" w:rsidP="004831D6">
      <w:pPr>
        <w:numPr>
          <w:ilvl w:val="12"/>
          <w:numId w:val="0"/>
        </w:numPr>
        <w:tabs>
          <w:tab w:val="clear" w:pos="567"/>
        </w:tabs>
        <w:spacing w:line="240" w:lineRule="auto"/>
        <w:ind w:right="-2"/>
        <w:rPr>
          <w:rFonts w:eastAsia="SimSun"/>
          <w:b/>
          <w:bCs/>
          <w:snapToGrid/>
          <w:szCs w:val="22"/>
          <w:lang w:val="lt-LT" w:eastAsia="zh-CN"/>
        </w:rPr>
      </w:pPr>
      <w:r w:rsidRPr="00CC5F7C">
        <w:rPr>
          <w:rFonts w:eastAsia="SimSun"/>
          <w:b/>
          <w:snapToGrid/>
          <w:lang w:val="et-EE" w:eastAsia="zh-CN"/>
        </w:rPr>
        <w:t>FLUOROCHOLINE</w:t>
      </w:r>
      <w:r w:rsidRPr="00CC5F7C">
        <w:rPr>
          <w:rFonts w:eastAsia="SimSun"/>
          <w:b/>
          <w:snapToGrid/>
          <w:lang w:val="lt-LT" w:eastAsia="zh-CN"/>
        </w:rPr>
        <w:t xml:space="preserve"> (</w:t>
      </w:r>
      <w:r w:rsidRPr="00CC5F7C">
        <w:rPr>
          <w:rFonts w:eastAsia="SimSun"/>
          <w:b/>
          <w:snapToGrid/>
          <w:vertAlign w:val="superscript"/>
          <w:lang w:val="lt-LT" w:eastAsia="zh-CN"/>
        </w:rPr>
        <w:t>18</w:t>
      </w:r>
      <w:r w:rsidRPr="00CC5F7C">
        <w:rPr>
          <w:rFonts w:eastAsia="SimSun"/>
          <w:b/>
          <w:snapToGrid/>
          <w:lang w:val="lt-LT" w:eastAsia="zh-CN"/>
        </w:rPr>
        <w:t xml:space="preserve">F) SYNEKTIK sudėtis </w:t>
      </w:r>
    </w:p>
    <w:p w14:paraId="77A64C52" w14:textId="77777777" w:rsidR="004831D6" w:rsidRPr="00CC5F7C" w:rsidRDefault="004831D6" w:rsidP="004831D6">
      <w:pPr>
        <w:numPr>
          <w:ilvl w:val="12"/>
          <w:numId w:val="0"/>
        </w:numPr>
        <w:tabs>
          <w:tab w:val="clear" w:pos="567"/>
        </w:tabs>
        <w:spacing w:line="240" w:lineRule="auto"/>
        <w:ind w:left="600" w:hanging="600"/>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Veiklioji medžiaga yra fluorometil-(</w:t>
      </w:r>
      <w:r w:rsidRPr="00CC5F7C">
        <w:rPr>
          <w:rFonts w:eastAsia="SimSun"/>
          <w:snapToGrid/>
          <w:vertAlign w:val="superscript"/>
          <w:lang w:val="lt-LT" w:eastAsia="zh-CN"/>
        </w:rPr>
        <w:t>18</w:t>
      </w:r>
      <w:r w:rsidRPr="00CC5F7C">
        <w:rPr>
          <w:rFonts w:eastAsia="SimSun"/>
          <w:snapToGrid/>
          <w:lang w:val="lt-LT" w:eastAsia="zh-CN"/>
        </w:rPr>
        <w:t>F)-dimetil-2-hidroksietilamonio chloridas (arba fluorocholino (</w:t>
      </w:r>
      <w:r w:rsidRPr="00CC5F7C">
        <w:rPr>
          <w:rFonts w:eastAsia="SimSun"/>
          <w:snapToGrid/>
          <w:vertAlign w:val="superscript"/>
          <w:lang w:val="lt-LT" w:eastAsia="zh-CN"/>
        </w:rPr>
        <w:t>18</w:t>
      </w:r>
      <w:r w:rsidRPr="00CC5F7C">
        <w:rPr>
          <w:rFonts w:eastAsia="SimSun"/>
          <w:snapToGrid/>
          <w:lang w:val="lt-LT" w:eastAsia="zh-CN"/>
        </w:rPr>
        <w:t xml:space="preserve">F) chloridas). </w:t>
      </w:r>
    </w:p>
    <w:p w14:paraId="41CAE731" w14:textId="77777777" w:rsidR="004831D6" w:rsidRPr="00CC5F7C" w:rsidRDefault="004831D6" w:rsidP="004831D6">
      <w:pPr>
        <w:numPr>
          <w:ilvl w:val="12"/>
          <w:numId w:val="0"/>
        </w:numPr>
        <w:tabs>
          <w:tab w:val="clear" w:pos="567"/>
        </w:tabs>
        <w:spacing w:line="240" w:lineRule="auto"/>
        <w:ind w:left="600" w:hanging="600"/>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1 m</w:t>
      </w:r>
      <w:r>
        <w:rPr>
          <w:rFonts w:eastAsia="SimSun"/>
          <w:snapToGrid/>
          <w:lang w:val="lt-LT" w:eastAsia="zh-CN"/>
        </w:rPr>
        <w:t>l</w:t>
      </w:r>
      <w:r w:rsidRPr="00CC5F7C">
        <w:rPr>
          <w:rFonts w:eastAsia="SimSun"/>
          <w:snapToGrid/>
          <w:lang w:val="lt-LT" w:eastAsia="zh-CN"/>
        </w:rPr>
        <w:t xml:space="preserve"> injekcinio tirpalo yra 1 </w:t>
      </w:r>
      <w:r w:rsidRPr="00CC5F7C">
        <w:rPr>
          <w:szCs w:val="22"/>
          <w:lang w:val="lt-LT"/>
        </w:rPr>
        <w:t>GBq = 1 </w:t>
      </w:r>
      <w:r w:rsidRPr="00CC5F7C">
        <w:rPr>
          <w:rFonts w:eastAsia="SimSun"/>
          <w:snapToGrid/>
          <w:lang w:val="lt-LT" w:eastAsia="zh-CN"/>
        </w:rPr>
        <w:t>000 MBq fluorocholino (</w:t>
      </w:r>
      <w:r w:rsidRPr="00CC5F7C">
        <w:rPr>
          <w:rFonts w:eastAsia="SimSun"/>
          <w:snapToGrid/>
          <w:vertAlign w:val="superscript"/>
          <w:lang w:val="lt-LT" w:eastAsia="zh-CN"/>
        </w:rPr>
        <w:t>18</w:t>
      </w:r>
      <w:r w:rsidRPr="00CC5F7C">
        <w:rPr>
          <w:rFonts w:eastAsia="SimSun"/>
          <w:snapToGrid/>
          <w:lang w:val="lt-LT" w:eastAsia="zh-CN"/>
        </w:rPr>
        <w:t>F) chlorido, matavimus atliekant kalibravimo dieną ir kalibravimo laiku.</w:t>
      </w:r>
    </w:p>
    <w:p w14:paraId="201410F4" w14:textId="77777777" w:rsidR="004831D6" w:rsidRPr="00CC5F7C" w:rsidRDefault="004831D6" w:rsidP="004831D6">
      <w:pPr>
        <w:numPr>
          <w:ilvl w:val="12"/>
          <w:numId w:val="0"/>
        </w:numPr>
        <w:tabs>
          <w:tab w:val="clear" w:pos="567"/>
        </w:tabs>
        <w:spacing w:line="240" w:lineRule="auto"/>
        <w:ind w:left="600" w:hanging="600"/>
        <w:rPr>
          <w:rFonts w:eastAsia="SimSun"/>
          <w:snapToGrid/>
          <w:szCs w:val="22"/>
          <w:lang w:val="lt-LT" w:eastAsia="zh-CN"/>
        </w:rPr>
      </w:pPr>
      <w:r w:rsidRPr="00CC5F7C">
        <w:rPr>
          <w:rFonts w:eastAsia="SimSun"/>
          <w:snapToGrid/>
          <w:lang w:val="lt-LT" w:eastAsia="zh-CN"/>
        </w:rPr>
        <w:t>–</w:t>
      </w:r>
      <w:r w:rsidRPr="00CC5F7C">
        <w:rPr>
          <w:rFonts w:eastAsia="SimSun"/>
          <w:snapToGrid/>
          <w:lang w:val="lt-LT" w:eastAsia="zh-CN"/>
        </w:rPr>
        <w:tab/>
        <w:t xml:space="preserve">Pagalbinės medžiagos yra natrio chloridas ir injekcinis vanduo. </w:t>
      </w:r>
    </w:p>
    <w:p w14:paraId="3CDB256D" w14:textId="77777777" w:rsidR="004831D6" w:rsidRPr="00CC5F7C" w:rsidRDefault="004831D6" w:rsidP="004831D6">
      <w:pPr>
        <w:suppressAutoHyphens/>
        <w:rPr>
          <w:rFonts w:eastAsia="SimSun"/>
          <w:b/>
          <w:bCs/>
          <w:snapToGrid/>
          <w:szCs w:val="22"/>
          <w:lang w:val="lt-LT" w:eastAsia="zh-CN"/>
        </w:rPr>
      </w:pPr>
    </w:p>
    <w:p w14:paraId="3E3796B2" w14:textId="77777777" w:rsidR="004831D6" w:rsidRPr="00CC5F7C" w:rsidRDefault="004831D6" w:rsidP="004831D6">
      <w:pPr>
        <w:numPr>
          <w:ilvl w:val="12"/>
          <w:numId w:val="0"/>
        </w:numPr>
        <w:tabs>
          <w:tab w:val="clear" w:pos="567"/>
        </w:tabs>
        <w:spacing w:line="240" w:lineRule="auto"/>
        <w:ind w:right="-2"/>
        <w:rPr>
          <w:rFonts w:eastAsia="SimSun"/>
          <w:b/>
          <w:bCs/>
          <w:snapToGrid/>
          <w:szCs w:val="22"/>
          <w:lang w:val="lt-LT" w:eastAsia="zh-CN"/>
        </w:rPr>
      </w:pPr>
      <w:r w:rsidRPr="00CC5F7C">
        <w:rPr>
          <w:rFonts w:eastAsia="SimSun"/>
          <w:b/>
          <w:bCs/>
          <w:snapToGrid/>
          <w:lang w:val="et-EE" w:eastAsia="zh-CN"/>
        </w:rPr>
        <w:t xml:space="preserve">FLUOROCHOLINE </w:t>
      </w:r>
      <w:r w:rsidRPr="00CC5F7C">
        <w:rPr>
          <w:rFonts w:eastAsia="SimSun"/>
          <w:b/>
          <w:bCs/>
          <w:snapToGrid/>
          <w:lang w:val="lt-LT" w:eastAsia="zh-CN"/>
        </w:rPr>
        <w:t>(</w:t>
      </w:r>
      <w:r w:rsidRPr="00CC5F7C">
        <w:rPr>
          <w:rFonts w:eastAsia="SimSun"/>
          <w:b/>
          <w:bCs/>
          <w:snapToGrid/>
          <w:vertAlign w:val="superscript"/>
          <w:lang w:val="lt-LT" w:eastAsia="zh-CN"/>
        </w:rPr>
        <w:t>18</w:t>
      </w:r>
      <w:r w:rsidRPr="00CC5F7C">
        <w:rPr>
          <w:rFonts w:eastAsia="SimSun"/>
          <w:b/>
          <w:bCs/>
          <w:snapToGrid/>
          <w:lang w:val="lt-LT" w:eastAsia="zh-CN"/>
        </w:rPr>
        <w:t xml:space="preserve">F) SYNEKTIK </w:t>
      </w:r>
      <w:r w:rsidRPr="00CC5F7C">
        <w:rPr>
          <w:rFonts w:eastAsia="SimSun"/>
          <w:b/>
          <w:snapToGrid/>
          <w:lang w:val="lt-LT" w:eastAsia="zh-CN"/>
        </w:rPr>
        <w:t>išvaizda ir kiekis pakuotėje</w:t>
      </w:r>
    </w:p>
    <w:p w14:paraId="759D0B2B" w14:textId="77777777" w:rsidR="004831D6" w:rsidRPr="004B31DA" w:rsidRDefault="004831D6" w:rsidP="004831D6">
      <w:pPr>
        <w:suppressAutoHyphens/>
        <w:rPr>
          <w:rFonts w:eastAsia="SimSun"/>
          <w:bCs/>
          <w:snapToGrid/>
          <w:szCs w:val="22"/>
          <w:lang w:val="lt-LT" w:eastAsia="zh-CN"/>
        </w:rPr>
      </w:pPr>
      <w:r w:rsidRPr="004B31DA">
        <w:rPr>
          <w:rFonts w:eastAsia="SimSun"/>
          <w:bCs/>
          <w:snapToGrid/>
          <w:lang w:val="lt-LT" w:eastAsia="zh-CN"/>
        </w:rPr>
        <w:t xml:space="preserve">Jums nereikia pačiam įsigyti vaisto arba tvarkyti pakuotės ar flakono. Toliau pateikti duomenys skirti tik jums informuoti. </w:t>
      </w:r>
    </w:p>
    <w:p w14:paraId="24C26F07" w14:textId="77777777" w:rsidR="004831D6" w:rsidRPr="00CC5F7C" w:rsidRDefault="004831D6" w:rsidP="004831D6">
      <w:pPr>
        <w:suppressAutoHyphens/>
        <w:rPr>
          <w:rFonts w:eastAsia="SimSun"/>
          <w:b/>
          <w:bCs/>
          <w:snapToGrid/>
          <w:szCs w:val="22"/>
          <w:lang w:val="lt-LT" w:eastAsia="zh-CN"/>
        </w:rPr>
      </w:pPr>
    </w:p>
    <w:p w14:paraId="522A2381" w14:textId="77777777" w:rsidR="004831D6" w:rsidRPr="00CC5F7C" w:rsidRDefault="004831D6" w:rsidP="004831D6">
      <w:pPr>
        <w:numPr>
          <w:ilvl w:val="12"/>
          <w:numId w:val="0"/>
        </w:numPr>
        <w:tabs>
          <w:tab w:val="left" w:pos="708"/>
        </w:tabs>
        <w:rPr>
          <w:rFonts w:eastAsia="SimSun"/>
          <w:snapToGrid/>
          <w:szCs w:val="22"/>
          <w:lang w:val="lt-LT" w:eastAsia="zh-CN"/>
        </w:rPr>
      </w:pPr>
      <w:r w:rsidRPr="00CC5F7C">
        <w:rPr>
          <w:rFonts w:eastAsia="SimSun"/>
          <w:snapToGrid/>
          <w:lang w:val="et-EE" w:eastAsia="zh-CN"/>
        </w:rPr>
        <w:t>FLUOROCHOLINE</w:t>
      </w:r>
      <w:r w:rsidRPr="00CC5F7C">
        <w:rPr>
          <w:rFonts w:eastAsia="SimSun"/>
          <w:snapToGrid/>
          <w:lang w:val="lt-LT" w:eastAsia="zh-CN"/>
        </w:rPr>
        <w:t xml:space="preserve"> (</w:t>
      </w:r>
      <w:r w:rsidRPr="00CC5F7C">
        <w:rPr>
          <w:rFonts w:eastAsia="SimSun"/>
          <w:snapToGrid/>
          <w:vertAlign w:val="superscript"/>
          <w:lang w:val="lt-LT" w:eastAsia="zh-CN"/>
        </w:rPr>
        <w:t>18</w:t>
      </w:r>
      <w:r w:rsidRPr="00CC5F7C">
        <w:rPr>
          <w:rFonts w:eastAsia="SimSun"/>
          <w:snapToGrid/>
          <w:lang w:val="lt-LT" w:eastAsia="zh-CN"/>
        </w:rPr>
        <w:t xml:space="preserve">F) SYNEKTIK yra skaidrus ir bespalvis tirpalas. </w:t>
      </w:r>
    </w:p>
    <w:p w14:paraId="35A0DC0A" w14:textId="77777777" w:rsidR="004831D6" w:rsidRPr="00CC5F7C" w:rsidRDefault="004831D6" w:rsidP="004831D6">
      <w:pPr>
        <w:numPr>
          <w:ilvl w:val="12"/>
          <w:numId w:val="0"/>
        </w:numPr>
        <w:tabs>
          <w:tab w:val="left" w:pos="708"/>
        </w:tabs>
        <w:rPr>
          <w:rFonts w:eastAsia="SimSun"/>
          <w:snapToGrid/>
          <w:szCs w:val="22"/>
          <w:lang w:val="lt-LT" w:eastAsia="zh-CN"/>
        </w:rPr>
      </w:pPr>
    </w:p>
    <w:p w14:paraId="77262CBE" w14:textId="77777777" w:rsidR="004831D6" w:rsidRPr="00CC5F7C" w:rsidRDefault="004831D6" w:rsidP="004831D6">
      <w:pPr>
        <w:ind w:right="-2"/>
        <w:rPr>
          <w:rFonts w:eastAsia="SimSun"/>
          <w:iCs/>
          <w:snapToGrid/>
          <w:lang w:val="lt-LT" w:eastAsia="zh-CN"/>
        </w:rPr>
      </w:pPr>
      <w:r w:rsidRPr="00CC5F7C">
        <w:rPr>
          <w:rFonts w:eastAsia="SimSun"/>
          <w:snapToGrid/>
          <w:lang w:val="lt-LT" w:eastAsia="zh-CN"/>
        </w:rPr>
        <w:t>Flakono turinio aktyvumas svyruoja nuo 500 MBq iki 15000 MBq, matavimus atliekant kalibravimo dieną ir kalibravimo laiku.</w:t>
      </w:r>
    </w:p>
    <w:p w14:paraId="0E8F6F4F"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2FADEDF6" w14:textId="77777777" w:rsidR="004831D6" w:rsidRPr="00CC5F7C" w:rsidRDefault="004831D6" w:rsidP="004831D6">
      <w:pPr>
        <w:numPr>
          <w:ilvl w:val="12"/>
          <w:numId w:val="0"/>
        </w:numPr>
        <w:tabs>
          <w:tab w:val="clear" w:pos="567"/>
        </w:tabs>
        <w:spacing w:line="240" w:lineRule="auto"/>
        <w:ind w:right="-2"/>
        <w:rPr>
          <w:rFonts w:eastAsia="SimSun"/>
          <w:b/>
          <w:bCs/>
          <w:snapToGrid/>
          <w:szCs w:val="22"/>
          <w:lang w:val="lt-LT" w:eastAsia="zh-CN"/>
        </w:rPr>
      </w:pPr>
      <w:r w:rsidRPr="00CC5F7C">
        <w:rPr>
          <w:rFonts w:eastAsia="SimSun"/>
          <w:b/>
          <w:snapToGrid/>
          <w:lang w:val="lt-LT" w:eastAsia="zh-CN"/>
        </w:rPr>
        <w:t>Registruotojas ir gamintojas</w:t>
      </w:r>
    </w:p>
    <w:p w14:paraId="3E8EBC0D"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04D115B8" w14:textId="77777777" w:rsidR="004831D6" w:rsidRPr="002253E8" w:rsidRDefault="004831D6" w:rsidP="004831D6">
      <w:pPr>
        <w:tabs>
          <w:tab w:val="clear" w:pos="567"/>
        </w:tabs>
        <w:spacing w:line="240" w:lineRule="auto"/>
        <w:rPr>
          <w:b/>
          <w:snapToGrid/>
          <w:color w:val="000000"/>
          <w:szCs w:val="22"/>
          <w:lang w:val="lt-LT" w:eastAsia="de-DE"/>
        </w:rPr>
      </w:pPr>
      <w:r w:rsidRPr="002253E8">
        <w:rPr>
          <w:b/>
          <w:snapToGrid/>
          <w:color w:val="000000"/>
          <w:szCs w:val="22"/>
          <w:lang w:val="lt-LT" w:eastAsia="de-DE"/>
        </w:rPr>
        <w:t>Registruotojas</w:t>
      </w:r>
    </w:p>
    <w:p w14:paraId="643AE2E6" w14:textId="77777777" w:rsidR="004831D6" w:rsidRPr="002253E8" w:rsidRDefault="004831D6" w:rsidP="004831D6">
      <w:pPr>
        <w:tabs>
          <w:tab w:val="clear" w:pos="567"/>
        </w:tabs>
        <w:spacing w:line="240" w:lineRule="auto"/>
        <w:rPr>
          <w:snapToGrid/>
          <w:color w:val="000000"/>
          <w:szCs w:val="22"/>
          <w:lang w:val="lt-LT" w:eastAsia="de-DE"/>
        </w:rPr>
      </w:pPr>
      <w:r w:rsidRPr="002253E8">
        <w:rPr>
          <w:snapToGrid/>
          <w:color w:val="000000"/>
          <w:szCs w:val="22"/>
          <w:lang w:val="lt-LT" w:eastAsia="de-DE"/>
        </w:rPr>
        <w:t>SYNEKTIK S.A.</w:t>
      </w:r>
    </w:p>
    <w:p w14:paraId="421F6E17" w14:textId="77777777" w:rsidR="004831D6" w:rsidRPr="00CC5F7C" w:rsidRDefault="00EB122C" w:rsidP="004831D6">
      <w:pPr>
        <w:tabs>
          <w:tab w:val="clear" w:pos="567"/>
        </w:tabs>
        <w:spacing w:line="240" w:lineRule="auto"/>
        <w:rPr>
          <w:snapToGrid/>
          <w:color w:val="000000"/>
          <w:szCs w:val="22"/>
          <w:lang w:val="lt-LT" w:eastAsia="de-DE"/>
        </w:rPr>
      </w:pPr>
      <w:r>
        <w:rPr>
          <w:snapToGrid/>
          <w:color w:val="000000"/>
          <w:szCs w:val="22"/>
          <w:lang w:val="lt-LT" w:eastAsia="de-DE"/>
        </w:rPr>
        <w:t>ul. Józefa Piusa Dziekońskiego 3</w:t>
      </w:r>
    </w:p>
    <w:p w14:paraId="4ACF4EB5" w14:textId="77777777" w:rsidR="004831D6" w:rsidRPr="00CC5F7C" w:rsidRDefault="004831D6" w:rsidP="004831D6">
      <w:pPr>
        <w:tabs>
          <w:tab w:val="clear" w:pos="567"/>
        </w:tabs>
        <w:spacing w:line="240" w:lineRule="auto"/>
        <w:rPr>
          <w:snapToGrid/>
          <w:color w:val="000000"/>
          <w:szCs w:val="22"/>
          <w:lang w:val="lt-LT" w:eastAsia="de-DE"/>
        </w:rPr>
      </w:pPr>
      <w:r w:rsidRPr="00CC5F7C">
        <w:rPr>
          <w:snapToGrid/>
          <w:color w:val="000000"/>
          <w:szCs w:val="22"/>
          <w:lang w:val="lt-LT" w:eastAsia="de-DE"/>
        </w:rPr>
        <w:t>00-7</w:t>
      </w:r>
      <w:r w:rsidR="00EB122C">
        <w:rPr>
          <w:snapToGrid/>
          <w:color w:val="000000"/>
          <w:szCs w:val="22"/>
          <w:lang w:val="lt-LT" w:eastAsia="de-DE"/>
        </w:rPr>
        <w:t>28</w:t>
      </w:r>
      <w:r w:rsidRPr="00CC5F7C">
        <w:rPr>
          <w:snapToGrid/>
          <w:color w:val="000000"/>
          <w:szCs w:val="22"/>
          <w:lang w:val="lt-LT" w:eastAsia="de-DE"/>
        </w:rPr>
        <w:t xml:space="preserve"> Warsaw</w:t>
      </w:r>
    </w:p>
    <w:p w14:paraId="0E0B543E" w14:textId="77777777" w:rsidR="004831D6" w:rsidRPr="00CC5F7C" w:rsidRDefault="004831D6" w:rsidP="004831D6">
      <w:pPr>
        <w:tabs>
          <w:tab w:val="clear" w:pos="567"/>
        </w:tabs>
        <w:spacing w:line="240" w:lineRule="auto"/>
        <w:rPr>
          <w:snapToGrid/>
          <w:color w:val="000000"/>
          <w:szCs w:val="22"/>
          <w:lang w:val="lt-LT" w:eastAsia="de-DE"/>
        </w:rPr>
      </w:pPr>
      <w:r w:rsidRPr="00CC5F7C">
        <w:rPr>
          <w:snapToGrid/>
          <w:color w:val="000000"/>
          <w:szCs w:val="22"/>
          <w:lang w:val="lt-LT" w:eastAsia="de-DE"/>
        </w:rPr>
        <w:t>Lenkija</w:t>
      </w:r>
    </w:p>
    <w:p w14:paraId="63AB83DF" w14:textId="77777777" w:rsidR="004831D6" w:rsidRPr="00CC5F7C" w:rsidRDefault="004831D6" w:rsidP="004831D6">
      <w:pPr>
        <w:tabs>
          <w:tab w:val="clear" w:pos="567"/>
        </w:tabs>
        <w:spacing w:line="240" w:lineRule="auto"/>
        <w:rPr>
          <w:rFonts w:eastAsia="SimSun"/>
          <w:bCs/>
          <w:snapToGrid/>
          <w:szCs w:val="22"/>
          <w:lang w:val="lt-LT" w:eastAsia="zh-CN"/>
        </w:rPr>
      </w:pPr>
    </w:p>
    <w:p w14:paraId="45EEE870" w14:textId="77777777" w:rsidR="004831D6" w:rsidRPr="00CC5F7C" w:rsidRDefault="004831D6" w:rsidP="004831D6">
      <w:pPr>
        <w:tabs>
          <w:tab w:val="clear" w:pos="567"/>
        </w:tabs>
        <w:spacing w:line="240" w:lineRule="auto"/>
        <w:rPr>
          <w:rFonts w:eastAsia="SimSun"/>
          <w:b/>
          <w:bCs/>
          <w:i/>
          <w:snapToGrid/>
          <w:szCs w:val="22"/>
          <w:lang w:val="lt-LT" w:eastAsia="zh-CN"/>
        </w:rPr>
      </w:pPr>
      <w:r w:rsidRPr="00CC5F7C">
        <w:rPr>
          <w:rFonts w:eastAsia="SimSun"/>
          <w:b/>
          <w:bCs/>
          <w:snapToGrid/>
          <w:szCs w:val="22"/>
          <w:lang w:val="lt-LT" w:eastAsia="zh-CN"/>
        </w:rPr>
        <w:t>Gamintoja</w:t>
      </w:r>
      <w:r>
        <w:rPr>
          <w:rFonts w:eastAsia="SimSun"/>
          <w:b/>
          <w:bCs/>
          <w:snapToGrid/>
          <w:szCs w:val="22"/>
          <w:lang w:val="lt-LT" w:eastAsia="zh-CN"/>
        </w:rPr>
        <w:t>s</w:t>
      </w:r>
    </w:p>
    <w:p w14:paraId="7957F623" w14:textId="77777777" w:rsidR="00CA5E4C" w:rsidRPr="00CA5E4C" w:rsidRDefault="00CA5E4C" w:rsidP="00CA5E4C">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Synektik Pharma Sp. z o.o.</w:t>
      </w:r>
    </w:p>
    <w:p w14:paraId="3E8A9AAB" w14:textId="77777777" w:rsidR="00CA5E4C" w:rsidRPr="00CA5E4C" w:rsidRDefault="00CA5E4C" w:rsidP="00CA5E4C">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ul.Szaserów 128</w:t>
      </w:r>
    </w:p>
    <w:p w14:paraId="665C78FF" w14:textId="522A4630" w:rsidR="00CA5E4C" w:rsidRPr="00CA5E4C" w:rsidRDefault="00E453FE" w:rsidP="00CA5E4C">
      <w:pPr>
        <w:tabs>
          <w:tab w:val="clear" w:pos="567"/>
        </w:tabs>
        <w:spacing w:line="240" w:lineRule="auto"/>
        <w:rPr>
          <w:rFonts w:eastAsia="SimSun"/>
          <w:bCs/>
          <w:snapToGrid/>
          <w:szCs w:val="22"/>
          <w:lang w:val="lt-LT" w:eastAsia="zh-CN"/>
        </w:rPr>
      </w:pPr>
      <w:r>
        <w:rPr>
          <w:rFonts w:eastAsia="SimSun"/>
          <w:bCs/>
          <w:snapToGrid/>
          <w:szCs w:val="22"/>
          <w:lang w:val="lt-LT" w:eastAsia="zh-CN"/>
        </w:rPr>
        <w:t>04-349</w:t>
      </w:r>
      <w:r w:rsidR="00CA5E4C" w:rsidRPr="00CA5E4C">
        <w:rPr>
          <w:rFonts w:eastAsia="SimSun"/>
          <w:bCs/>
          <w:snapToGrid/>
          <w:szCs w:val="22"/>
          <w:lang w:val="lt-LT" w:eastAsia="zh-CN"/>
        </w:rPr>
        <w:t xml:space="preserve"> Warsaw</w:t>
      </w:r>
    </w:p>
    <w:p w14:paraId="049AB78A" w14:textId="77777777" w:rsidR="004831D6" w:rsidRPr="00CC5F7C" w:rsidRDefault="00CA5E4C" w:rsidP="004831D6">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Lenkija</w:t>
      </w:r>
    </w:p>
    <w:p w14:paraId="3E7FE800" w14:textId="77777777" w:rsidR="004831D6" w:rsidRPr="002253E8" w:rsidRDefault="004831D6" w:rsidP="004831D6">
      <w:pPr>
        <w:tabs>
          <w:tab w:val="clear" w:pos="567"/>
        </w:tabs>
        <w:spacing w:line="240" w:lineRule="auto"/>
        <w:rPr>
          <w:rFonts w:eastAsia="SimSun"/>
          <w:bCs/>
          <w:snapToGrid/>
          <w:szCs w:val="22"/>
          <w:lang w:val="lt-LT" w:eastAsia="zh-CN"/>
        </w:rPr>
      </w:pPr>
    </w:p>
    <w:p w14:paraId="4BF40AB0" w14:textId="77777777" w:rsidR="004831D6" w:rsidRPr="002253E8" w:rsidRDefault="004831D6" w:rsidP="004831D6">
      <w:pPr>
        <w:tabs>
          <w:tab w:val="clear" w:pos="567"/>
        </w:tabs>
        <w:spacing w:line="240" w:lineRule="auto"/>
        <w:rPr>
          <w:rFonts w:eastAsia="SimSun"/>
          <w:bCs/>
          <w:snapToGrid/>
          <w:szCs w:val="22"/>
          <w:lang w:val="lt-LT" w:eastAsia="zh-CN"/>
        </w:rPr>
      </w:pPr>
      <w:r w:rsidRPr="002253E8">
        <w:rPr>
          <w:rFonts w:eastAsia="SimSun"/>
          <w:bCs/>
          <w:snapToGrid/>
          <w:szCs w:val="22"/>
          <w:lang w:val="lt-LT" w:eastAsia="zh-CN"/>
        </w:rPr>
        <w:t>arba</w:t>
      </w:r>
    </w:p>
    <w:p w14:paraId="6C4ACEBD" w14:textId="77777777" w:rsidR="004831D6" w:rsidRPr="002253E8" w:rsidRDefault="004831D6" w:rsidP="004831D6">
      <w:pPr>
        <w:tabs>
          <w:tab w:val="clear" w:pos="567"/>
        </w:tabs>
        <w:spacing w:line="240" w:lineRule="auto"/>
        <w:rPr>
          <w:rFonts w:eastAsia="SimSun"/>
          <w:bCs/>
          <w:snapToGrid/>
          <w:szCs w:val="22"/>
          <w:lang w:val="lt-LT" w:eastAsia="zh-CN"/>
        </w:rPr>
      </w:pPr>
    </w:p>
    <w:p w14:paraId="0CEA0979" w14:textId="77777777" w:rsidR="00CA5E4C" w:rsidRPr="00CA5E4C" w:rsidRDefault="00CA5E4C" w:rsidP="00CA5E4C">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Synektik Pharma Sp. z o.o.</w:t>
      </w:r>
    </w:p>
    <w:p w14:paraId="097A0E26" w14:textId="77777777" w:rsidR="00CA5E4C" w:rsidRPr="00CA5E4C" w:rsidRDefault="00CA5E4C" w:rsidP="00CA5E4C">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ul. Artwińskiego 3</w:t>
      </w:r>
    </w:p>
    <w:p w14:paraId="2A7D7B35" w14:textId="77777777" w:rsidR="00CA5E4C" w:rsidRPr="00CA5E4C" w:rsidRDefault="00CA5E4C" w:rsidP="00CA5E4C">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25-734 Kielce</w:t>
      </w:r>
    </w:p>
    <w:p w14:paraId="2AEC6AF6" w14:textId="77777777" w:rsidR="004831D6" w:rsidRPr="00CC5F7C" w:rsidRDefault="00CA5E4C" w:rsidP="004831D6">
      <w:pPr>
        <w:tabs>
          <w:tab w:val="clear" w:pos="567"/>
        </w:tabs>
        <w:spacing w:line="240" w:lineRule="auto"/>
        <w:rPr>
          <w:rFonts w:eastAsia="SimSun"/>
          <w:bCs/>
          <w:snapToGrid/>
          <w:szCs w:val="22"/>
          <w:lang w:val="lt-LT" w:eastAsia="zh-CN"/>
        </w:rPr>
      </w:pPr>
      <w:r w:rsidRPr="00CA5E4C">
        <w:rPr>
          <w:rFonts w:eastAsia="SimSun"/>
          <w:bCs/>
          <w:snapToGrid/>
          <w:szCs w:val="22"/>
          <w:lang w:val="lt-LT" w:eastAsia="zh-CN"/>
        </w:rPr>
        <w:t>Lenkija</w:t>
      </w:r>
    </w:p>
    <w:p w14:paraId="4AD01684"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2BFC93CE" w14:textId="77777777" w:rsidR="004831D6" w:rsidRPr="00CC5F7C" w:rsidRDefault="004831D6" w:rsidP="004831D6">
      <w:pPr>
        <w:tabs>
          <w:tab w:val="left" w:pos="2880"/>
        </w:tabs>
        <w:rPr>
          <w:rFonts w:eastAsia="SimSun"/>
          <w:snapToGrid/>
          <w:lang w:val="lt-LT" w:eastAsia="zh-CN"/>
        </w:rPr>
      </w:pPr>
      <w:r w:rsidRPr="00CC5F7C">
        <w:rPr>
          <w:b/>
          <w:lang w:val="lt-LT"/>
        </w:rPr>
        <w:t xml:space="preserve">Šis vaistas </w:t>
      </w:r>
      <w:r w:rsidR="00F94A12" w:rsidRPr="00F94A12">
        <w:rPr>
          <w:b/>
          <w:lang w:val="lt-LT"/>
        </w:rPr>
        <w:t xml:space="preserve">Europos ekonominės erdvės </w:t>
      </w:r>
      <w:r w:rsidRPr="00CC5F7C">
        <w:rPr>
          <w:b/>
          <w:lang w:val="lt-LT"/>
        </w:rPr>
        <w:t>valstybėse narėse registruotas tokiais pavadinimais</w:t>
      </w:r>
      <w:r w:rsidRPr="00CC5F7C">
        <w:rPr>
          <w:lang w:val="lt-LT"/>
        </w:rPr>
        <w:t>:</w:t>
      </w:r>
    </w:p>
    <w:p w14:paraId="13BF151D"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2499B3C2" w14:textId="77777777" w:rsidR="004831D6" w:rsidRPr="002253E8" w:rsidRDefault="004831D6" w:rsidP="004831D6">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Čekija</w:t>
      </w:r>
      <w:r w:rsidRPr="000F2727">
        <w:rPr>
          <w:rFonts w:eastAsia="SimSun"/>
          <w:snapToGrid/>
          <w:szCs w:val="22"/>
          <w:lang w:val="lt-LT" w:eastAsia="zh-CN"/>
        </w:rPr>
        <w:tab/>
      </w:r>
      <w:r w:rsidRPr="000F2727">
        <w:rPr>
          <w:rFonts w:eastAsia="SimSun"/>
          <w:snapToGrid/>
          <w:szCs w:val="22"/>
          <w:lang w:val="cs-CZ" w:eastAsia="zh-CN"/>
        </w:rPr>
        <w:t>FLUOROCHOLINE (</w:t>
      </w:r>
      <w:r w:rsidRPr="000F2727">
        <w:rPr>
          <w:rFonts w:eastAsia="SimSun"/>
          <w:snapToGrid/>
          <w:szCs w:val="22"/>
          <w:vertAlign w:val="superscript"/>
          <w:lang w:val="cs-CZ" w:eastAsia="zh-CN"/>
        </w:rPr>
        <w:t>18</w:t>
      </w:r>
      <w:r w:rsidRPr="000F2727">
        <w:rPr>
          <w:rFonts w:eastAsia="SimSun"/>
          <w:snapToGrid/>
          <w:szCs w:val="22"/>
          <w:lang w:val="cs-CZ" w:eastAsia="zh-CN"/>
        </w:rPr>
        <w:t>F) SYNEKTIK</w:t>
      </w:r>
    </w:p>
    <w:p w14:paraId="3791D220" w14:textId="77777777" w:rsidR="004831D6" w:rsidRPr="000F2727" w:rsidRDefault="004831D6" w:rsidP="004831D6">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lastRenderedPageBreak/>
        <w:t>Lenkija</w:t>
      </w:r>
      <w:r w:rsidRPr="002253E8">
        <w:rPr>
          <w:rFonts w:eastAsia="SimSun"/>
          <w:snapToGrid/>
          <w:szCs w:val="22"/>
          <w:lang w:val="lt-LT" w:eastAsia="zh-CN"/>
        </w:rPr>
        <w:tab/>
      </w:r>
      <w:r w:rsidRPr="000F2727">
        <w:rPr>
          <w:rFonts w:eastAsia="SimSun"/>
          <w:snapToGrid/>
          <w:szCs w:val="22"/>
          <w:lang w:val="sk-SK" w:eastAsia="zh-CN"/>
        </w:rPr>
        <w:t>FLUOROCHOLINE (</w:t>
      </w:r>
      <w:r w:rsidRPr="000F2727">
        <w:rPr>
          <w:rFonts w:eastAsia="SimSun"/>
          <w:snapToGrid/>
          <w:szCs w:val="22"/>
          <w:vertAlign w:val="superscript"/>
          <w:lang w:val="sk-SK" w:eastAsia="zh-CN"/>
        </w:rPr>
        <w:t>18</w:t>
      </w:r>
      <w:r w:rsidRPr="000F2727">
        <w:rPr>
          <w:rFonts w:eastAsia="SimSun"/>
          <w:snapToGrid/>
          <w:szCs w:val="22"/>
          <w:lang w:val="sk-SK" w:eastAsia="zh-CN"/>
        </w:rPr>
        <w:t>F) SYNEKTIK</w:t>
      </w:r>
    </w:p>
    <w:p w14:paraId="7036D563" w14:textId="77777777" w:rsidR="004831D6" w:rsidRPr="000F2727" w:rsidRDefault="004831D6" w:rsidP="004831D6">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Lietuva</w:t>
      </w:r>
      <w:r w:rsidRPr="002253E8">
        <w:rPr>
          <w:rFonts w:eastAsia="SimSun"/>
          <w:snapToGrid/>
          <w:szCs w:val="22"/>
          <w:lang w:val="lt-LT" w:eastAsia="zh-CN"/>
        </w:rPr>
        <w:tab/>
      </w:r>
      <w:r w:rsidRPr="000F2727">
        <w:rPr>
          <w:rFonts w:eastAsia="SimSun"/>
          <w:snapToGrid/>
          <w:szCs w:val="22"/>
          <w:lang w:val="lt-LT" w:eastAsia="zh-CN"/>
        </w:rPr>
        <w:t>FLUOROCHOLINE (</w:t>
      </w:r>
      <w:r w:rsidRPr="000F2727">
        <w:rPr>
          <w:rFonts w:eastAsia="SimSun"/>
          <w:snapToGrid/>
          <w:szCs w:val="22"/>
          <w:vertAlign w:val="superscript"/>
          <w:lang w:val="lt-LT" w:eastAsia="zh-CN"/>
        </w:rPr>
        <w:t>18</w:t>
      </w:r>
      <w:r w:rsidRPr="000F2727">
        <w:rPr>
          <w:rFonts w:eastAsia="SimSun"/>
          <w:snapToGrid/>
          <w:szCs w:val="22"/>
          <w:lang w:val="lt-LT" w:eastAsia="zh-CN"/>
        </w:rPr>
        <w:t>F) SYNEKTIK 1 GBq/ml injekcinis tirpalas</w:t>
      </w:r>
    </w:p>
    <w:p w14:paraId="02A526E9" w14:textId="77777777" w:rsidR="004831D6" w:rsidRPr="000F2727" w:rsidRDefault="004831D6" w:rsidP="004831D6">
      <w:pPr>
        <w:numPr>
          <w:ilvl w:val="12"/>
          <w:numId w:val="0"/>
        </w:numPr>
        <w:tabs>
          <w:tab w:val="clear" w:pos="567"/>
        </w:tabs>
        <w:spacing w:line="240" w:lineRule="auto"/>
        <w:ind w:right="-2"/>
        <w:rPr>
          <w:rFonts w:eastAsia="SimSun"/>
          <w:snapToGrid/>
          <w:szCs w:val="22"/>
          <w:lang w:val="lt-LT" w:eastAsia="zh-CN"/>
        </w:rPr>
      </w:pPr>
      <w:r w:rsidRPr="002253E8">
        <w:rPr>
          <w:rFonts w:eastAsia="SimSun"/>
          <w:snapToGrid/>
          <w:szCs w:val="22"/>
          <w:lang w:val="lt-LT" w:eastAsia="zh-CN"/>
        </w:rPr>
        <w:t>Slovakija</w:t>
      </w:r>
      <w:r w:rsidRPr="000F2727">
        <w:rPr>
          <w:rFonts w:eastAsia="SimSun"/>
          <w:snapToGrid/>
          <w:szCs w:val="22"/>
          <w:lang w:val="lt-LT" w:eastAsia="zh-CN"/>
        </w:rPr>
        <w:tab/>
      </w:r>
      <w:r w:rsidRPr="000F2727">
        <w:rPr>
          <w:rFonts w:eastAsia="SimSun"/>
          <w:snapToGrid/>
          <w:szCs w:val="22"/>
          <w:lang w:val="et-EE" w:eastAsia="zh-CN"/>
        </w:rPr>
        <w:t>FLUOROCHOLINE (</w:t>
      </w:r>
      <w:r w:rsidRPr="000F2727">
        <w:rPr>
          <w:rFonts w:eastAsia="SimSun"/>
          <w:snapToGrid/>
          <w:szCs w:val="22"/>
          <w:vertAlign w:val="superscript"/>
          <w:lang w:val="et-EE" w:eastAsia="zh-CN"/>
        </w:rPr>
        <w:t>18</w:t>
      </w:r>
      <w:r w:rsidRPr="000F2727">
        <w:rPr>
          <w:rFonts w:eastAsia="SimSun"/>
          <w:snapToGrid/>
          <w:szCs w:val="22"/>
          <w:lang w:val="et-EE" w:eastAsia="zh-CN"/>
        </w:rPr>
        <w:t>F) SYNEKTIK 1 GBq/mL, injekčný roztok</w:t>
      </w:r>
    </w:p>
    <w:p w14:paraId="14D27A82" w14:textId="77777777" w:rsidR="004831D6" w:rsidRPr="00CC5F7C" w:rsidRDefault="004831D6" w:rsidP="004831D6">
      <w:pPr>
        <w:numPr>
          <w:ilvl w:val="12"/>
          <w:numId w:val="0"/>
        </w:numPr>
        <w:tabs>
          <w:tab w:val="clear" w:pos="567"/>
        </w:tabs>
        <w:spacing w:line="240" w:lineRule="auto"/>
        <w:ind w:right="-2"/>
        <w:rPr>
          <w:rFonts w:eastAsia="SimSun"/>
          <w:snapToGrid/>
          <w:szCs w:val="22"/>
          <w:lang w:val="lt-LT" w:eastAsia="zh-CN"/>
        </w:rPr>
      </w:pPr>
    </w:p>
    <w:p w14:paraId="69B29A1A" w14:textId="6013D11E" w:rsidR="004831D6" w:rsidRPr="00CC5F7C" w:rsidRDefault="004831D6" w:rsidP="004831D6">
      <w:pPr>
        <w:numPr>
          <w:ilvl w:val="12"/>
          <w:numId w:val="0"/>
        </w:numPr>
        <w:tabs>
          <w:tab w:val="clear" w:pos="567"/>
        </w:tabs>
        <w:spacing w:line="240" w:lineRule="auto"/>
        <w:ind w:right="-2"/>
        <w:outlineLvl w:val="0"/>
        <w:rPr>
          <w:rFonts w:eastAsia="SimSun"/>
          <w:b/>
          <w:snapToGrid/>
          <w:lang w:val="lt-LT" w:eastAsia="zh-CN"/>
        </w:rPr>
      </w:pPr>
      <w:r w:rsidRPr="00CC5F7C">
        <w:rPr>
          <w:rFonts w:eastAsia="SimSun"/>
          <w:b/>
          <w:snapToGrid/>
          <w:lang w:val="lt-LT" w:eastAsia="zh-CN"/>
        </w:rPr>
        <w:t>Šis pakuotės lapelis paskutinį kartą peržiūrėtas</w:t>
      </w:r>
      <w:r w:rsidR="000E3C55">
        <w:rPr>
          <w:rFonts w:eastAsia="SimSun"/>
          <w:b/>
          <w:snapToGrid/>
          <w:lang w:val="lt-LT" w:eastAsia="zh-CN"/>
        </w:rPr>
        <w:t xml:space="preserve"> </w:t>
      </w:r>
      <w:r w:rsidR="007B10B3">
        <w:rPr>
          <w:rFonts w:eastAsia="SimSun"/>
          <w:b/>
          <w:snapToGrid/>
          <w:lang w:val="lt-LT" w:eastAsia="zh-CN"/>
        </w:rPr>
        <w:t>2025-02-10.</w:t>
      </w:r>
    </w:p>
    <w:p w14:paraId="03CED63A" w14:textId="77777777" w:rsidR="004831D6" w:rsidRPr="002253E8" w:rsidRDefault="004831D6" w:rsidP="004831D6">
      <w:pPr>
        <w:numPr>
          <w:ilvl w:val="12"/>
          <w:numId w:val="0"/>
        </w:numPr>
        <w:spacing w:line="240" w:lineRule="auto"/>
        <w:ind w:right="-2"/>
        <w:rPr>
          <w:i/>
          <w:szCs w:val="24"/>
          <w:lang w:val="lt-LT"/>
        </w:rPr>
      </w:pPr>
    </w:p>
    <w:p w14:paraId="30FD2F6F" w14:textId="77777777" w:rsidR="004831D6" w:rsidRPr="00F70E65" w:rsidRDefault="004831D6" w:rsidP="004831D6">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0" w:history="1">
        <w:r w:rsidRPr="00506E50">
          <w:rPr>
            <w:rStyle w:val="Hipersaitas"/>
            <w:rFonts w:eastAsia="SimSun"/>
            <w:lang w:val="lt-LT"/>
          </w:rPr>
          <w:t>http://www.vvkt.lt/</w:t>
        </w:r>
      </w:hyperlink>
      <w:r w:rsidRPr="00F70E65">
        <w:rPr>
          <w:lang w:val="lt-LT"/>
        </w:rPr>
        <w:t>.</w:t>
      </w:r>
    </w:p>
    <w:p w14:paraId="7C119049" w14:textId="77777777" w:rsidR="004831D6" w:rsidRDefault="004831D6" w:rsidP="004831D6">
      <w:pPr>
        <w:rPr>
          <w:rFonts w:eastAsia="SimSun"/>
          <w:snapToGrid/>
          <w:szCs w:val="22"/>
          <w:lang w:val="lt-LT" w:eastAsia="zh-CN"/>
        </w:rPr>
      </w:pPr>
    </w:p>
    <w:p w14:paraId="48D92DFD" w14:textId="77777777" w:rsidR="004831D6" w:rsidRDefault="004831D6" w:rsidP="004831D6">
      <w:pPr>
        <w:rPr>
          <w:rFonts w:eastAsia="SimSun"/>
          <w:snapToGrid/>
          <w:szCs w:val="22"/>
          <w:lang w:val="lt-LT" w:eastAsia="zh-CN"/>
        </w:rPr>
      </w:pPr>
      <w:r>
        <w:rPr>
          <w:rFonts w:eastAsia="SimSun"/>
          <w:snapToGrid/>
          <w:szCs w:val="22"/>
          <w:lang w:val="lt-LT" w:eastAsia="zh-CN"/>
        </w:rPr>
        <w:t>-------------------------------------------------------------------------------------------------------------------------</w:t>
      </w:r>
    </w:p>
    <w:p w14:paraId="4EC62B49" w14:textId="77777777" w:rsidR="004831D6" w:rsidRPr="00CC5F7C" w:rsidRDefault="004831D6" w:rsidP="004831D6">
      <w:pPr>
        <w:rPr>
          <w:rFonts w:eastAsia="SimSun"/>
          <w:snapToGrid/>
          <w:lang w:val="lt-LT" w:eastAsia="zh-CN"/>
        </w:rPr>
      </w:pPr>
      <w:r w:rsidRPr="00CC5F7C">
        <w:rPr>
          <w:rFonts w:eastAsia="SimSun"/>
          <w:snapToGrid/>
          <w:szCs w:val="22"/>
          <w:lang w:val="lt-LT" w:eastAsia="zh-CN"/>
        </w:rPr>
        <w:t>Toliau</w:t>
      </w:r>
      <w:r w:rsidRPr="00CC5F7C">
        <w:rPr>
          <w:rFonts w:eastAsia="SimSun"/>
          <w:snapToGrid/>
          <w:lang w:val="lt-LT" w:eastAsia="zh-CN"/>
        </w:rPr>
        <w:t xml:space="preserve"> pateikta informacija skirta tik sveikatos priežiūros specialistams.</w:t>
      </w:r>
    </w:p>
    <w:p w14:paraId="23776A56" w14:textId="77777777" w:rsidR="004831D6" w:rsidRPr="00CC5F7C" w:rsidRDefault="004831D6" w:rsidP="004831D6">
      <w:pPr>
        <w:autoSpaceDE w:val="0"/>
        <w:autoSpaceDN w:val="0"/>
        <w:adjustRightInd w:val="0"/>
        <w:rPr>
          <w:rFonts w:eastAsia="SimSun"/>
          <w:snapToGrid/>
          <w:lang w:val="lt-LT" w:eastAsia="zh-CN"/>
        </w:rPr>
      </w:pPr>
    </w:p>
    <w:p w14:paraId="37371E6A" w14:textId="77777777" w:rsidR="004831D6" w:rsidRPr="00CC5F7C" w:rsidRDefault="004831D6" w:rsidP="004831D6">
      <w:pPr>
        <w:autoSpaceDE w:val="0"/>
        <w:autoSpaceDN w:val="0"/>
        <w:adjustRightInd w:val="0"/>
        <w:rPr>
          <w:rFonts w:eastAsia="SimSun"/>
          <w:snapToGrid/>
          <w:szCs w:val="22"/>
          <w:lang w:val="lt-LT" w:eastAsia="zh-CN"/>
        </w:rPr>
      </w:pPr>
      <w:r w:rsidRPr="00CC5F7C">
        <w:rPr>
          <w:rFonts w:eastAsia="SimSun"/>
          <w:snapToGrid/>
          <w:lang w:val="lt-LT" w:eastAsia="zh-CN"/>
        </w:rPr>
        <w:t xml:space="preserve">Išsami </w:t>
      </w:r>
      <w:r w:rsidRPr="00CC5F7C">
        <w:rPr>
          <w:rFonts w:eastAsia="SimSun"/>
          <w:snapToGrid/>
          <w:lang w:val="et-EE" w:eastAsia="zh-CN"/>
        </w:rPr>
        <w:t xml:space="preserve">FLUOROCHOLINE </w:t>
      </w:r>
      <w:r w:rsidRPr="00CC5F7C">
        <w:rPr>
          <w:rFonts w:eastAsia="SimSun"/>
          <w:snapToGrid/>
          <w:lang w:val="lt-LT" w:eastAsia="zh-CN"/>
        </w:rPr>
        <w:t>(</w:t>
      </w:r>
      <w:r w:rsidRPr="00CC5F7C">
        <w:rPr>
          <w:rFonts w:eastAsia="SimSun"/>
          <w:snapToGrid/>
          <w:vertAlign w:val="superscript"/>
          <w:lang w:val="lt-LT" w:eastAsia="zh-CN"/>
        </w:rPr>
        <w:t>18</w:t>
      </w:r>
      <w:r w:rsidRPr="00CC5F7C">
        <w:rPr>
          <w:rFonts w:eastAsia="SimSun"/>
          <w:snapToGrid/>
          <w:lang w:val="lt-LT" w:eastAsia="zh-CN"/>
        </w:rPr>
        <w:t xml:space="preserve">F) SYNEKTIK preparato charakteristikų santrauka </w:t>
      </w:r>
      <w:r>
        <w:rPr>
          <w:rFonts w:eastAsia="SimSun"/>
          <w:snapToGrid/>
          <w:lang w:val="lt-LT" w:eastAsia="zh-CN"/>
        </w:rPr>
        <w:t xml:space="preserve">(PCS) </w:t>
      </w:r>
      <w:r w:rsidRPr="00CC5F7C">
        <w:rPr>
          <w:rFonts w:eastAsia="SimSun"/>
          <w:snapToGrid/>
          <w:lang w:val="lt-LT" w:eastAsia="zh-CN"/>
        </w:rPr>
        <w:t>pateikiama atskirame dokumente, įdėtame į preparato pakuotę; taip sveikatos priežiūros specialistams siekiama pateikti daugiau mokslinės ir praktinės informacijos apie šio radiofarmacinio preparato skyrimą ir vartojimą.</w:t>
      </w:r>
    </w:p>
    <w:p w14:paraId="589692B0" w14:textId="77777777" w:rsidR="004831D6" w:rsidRPr="00CC5F7C" w:rsidRDefault="004831D6" w:rsidP="004831D6">
      <w:pPr>
        <w:rPr>
          <w:rFonts w:eastAsia="SimSun"/>
          <w:snapToGrid/>
          <w:lang w:val="lt-LT" w:eastAsia="zh-CN"/>
        </w:rPr>
      </w:pPr>
    </w:p>
    <w:p w14:paraId="23863D09" w14:textId="77777777" w:rsidR="004831D6" w:rsidRPr="00CC5F7C" w:rsidRDefault="004831D6" w:rsidP="004831D6">
      <w:pPr>
        <w:rPr>
          <w:rFonts w:eastAsia="SimSun"/>
          <w:snapToGrid/>
          <w:lang w:val="lt-LT" w:eastAsia="zh-CN"/>
        </w:rPr>
      </w:pPr>
      <w:r w:rsidRPr="00CC5F7C">
        <w:rPr>
          <w:rFonts w:eastAsia="SimSun"/>
          <w:snapToGrid/>
          <w:lang w:val="lt-LT" w:eastAsia="zh-CN"/>
        </w:rPr>
        <w:t xml:space="preserve">Prašome susipažinti su </w:t>
      </w:r>
      <w:r>
        <w:rPr>
          <w:rFonts w:eastAsia="SimSun"/>
          <w:snapToGrid/>
          <w:lang w:val="lt-LT" w:eastAsia="zh-CN"/>
        </w:rPr>
        <w:t>PCS</w:t>
      </w:r>
      <w:r w:rsidRPr="00CC5F7C">
        <w:rPr>
          <w:rFonts w:eastAsia="SimSun"/>
          <w:snapToGrid/>
          <w:lang w:val="lt-LT" w:eastAsia="zh-CN"/>
        </w:rPr>
        <w:t xml:space="preserve"> (</w:t>
      </w:r>
      <w:r>
        <w:rPr>
          <w:rFonts w:eastAsia="SimSun"/>
          <w:snapToGrid/>
          <w:lang w:val="lt-LT" w:eastAsia="zh-CN"/>
        </w:rPr>
        <w:t>PCS</w:t>
      </w:r>
      <w:r w:rsidRPr="00CC5F7C">
        <w:rPr>
          <w:rFonts w:eastAsia="SimSun"/>
          <w:snapToGrid/>
          <w:lang w:val="lt-LT" w:eastAsia="zh-CN"/>
        </w:rPr>
        <w:t xml:space="preserve"> turi būti įdėta į dėžutę). </w:t>
      </w:r>
    </w:p>
    <w:p w14:paraId="6FE0469A" w14:textId="77777777" w:rsidR="004831D6" w:rsidRPr="00180DEB" w:rsidRDefault="004831D6" w:rsidP="004831D6">
      <w:pPr>
        <w:tabs>
          <w:tab w:val="clear" w:pos="567"/>
        </w:tabs>
        <w:spacing w:line="240" w:lineRule="auto"/>
        <w:rPr>
          <w:lang w:val="lt-LT"/>
        </w:rPr>
      </w:pPr>
    </w:p>
    <w:p w14:paraId="0A0174F7" w14:textId="77777777" w:rsidR="00762BA3" w:rsidRPr="00180DEB" w:rsidRDefault="00762BA3">
      <w:pPr>
        <w:rPr>
          <w:lang w:val="lt-LT"/>
        </w:rPr>
      </w:pPr>
    </w:p>
    <w:sectPr w:rsidR="00762BA3" w:rsidRPr="00180DEB" w:rsidSect="00FB23F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123F" w14:textId="77777777" w:rsidR="007B10B3" w:rsidRDefault="007B10B3" w:rsidP="00E453FE">
      <w:pPr>
        <w:spacing w:line="240" w:lineRule="auto"/>
      </w:pPr>
      <w:r>
        <w:separator/>
      </w:r>
    </w:p>
  </w:endnote>
  <w:endnote w:type="continuationSeparator" w:id="0">
    <w:p w14:paraId="1D04BE9D" w14:textId="77777777" w:rsidR="007B10B3" w:rsidRDefault="007B10B3" w:rsidP="00E453FE">
      <w:pPr>
        <w:spacing w:line="240" w:lineRule="auto"/>
      </w:pPr>
      <w:r>
        <w:continuationSeparator/>
      </w:r>
    </w:p>
  </w:endnote>
  <w:endnote w:type="continuationNotice" w:id="1">
    <w:p w14:paraId="7C20AB56" w14:textId="77777777" w:rsidR="007B10B3" w:rsidRDefault="007B10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20EE2" w14:textId="77777777" w:rsidR="007B10B3" w:rsidRDefault="007B10B3" w:rsidP="00E453FE">
      <w:pPr>
        <w:spacing w:line="240" w:lineRule="auto"/>
      </w:pPr>
      <w:r>
        <w:separator/>
      </w:r>
    </w:p>
  </w:footnote>
  <w:footnote w:type="continuationSeparator" w:id="0">
    <w:p w14:paraId="6F77F850" w14:textId="77777777" w:rsidR="007B10B3" w:rsidRDefault="007B10B3" w:rsidP="00E453FE">
      <w:pPr>
        <w:spacing w:line="240" w:lineRule="auto"/>
      </w:pPr>
      <w:r>
        <w:continuationSeparator/>
      </w:r>
    </w:p>
  </w:footnote>
  <w:footnote w:type="continuationNotice" w:id="1">
    <w:p w14:paraId="238551A6" w14:textId="77777777" w:rsidR="007B10B3" w:rsidRDefault="007B10B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EE420F"/>
    <w:multiLevelType w:val="hybridMultilevel"/>
    <w:tmpl w:val="F44CC03C"/>
    <w:lvl w:ilvl="0" w:tplc="FFFFFFFF">
      <w:start w:val="1"/>
      <w:numFmt w:val="bullet"/>
      <w:lvlText w:val=""/>
      <w:lvlJc w:val="left"/>
      <w:pPr>
        <w:tabs>
          <w:tab w:val="num" w:pos="3413"/>
        </w:tabs>
        <w:ind w:left="3413"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52132"/>
    <w:multiLevelType w:val="hybridMultilevel"/>
    <w:tmpl w:val="9B94FCF6"/>
    <w:lvl w:ilvl="0" w:tplc="A9DE1F42">
      <w:start w:val="11"/>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61875468"/>
    <w:multiLevelType w:val="hybridMultilevel"/>
    <w:tmpl w:val="3D72CF34"/>
    <w:lvl w:ilvl="0" w:tplc="FFFFFFFF">
      <w:start w:val="1"/>
      <w:numFmt w:val="bullet"/>
      <w:lvlText w:val=""/>
      <w:lvlJc w:val="left"/>
      <w:pPr>
        <w:tabs>
          <w:tab w:val="num" w:pos="1571"/>
        </w:tabs>
        <w:ind w:left="1571" w:hanging="360"/>
      </w:pPr>
      <w:rPr>
        <w:rFonts w:ascii="Symbol" w:hAnsi="Symbol" w:hint="default"/>
        <w:color w:val="auto"/>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4"/>
  </w:num>
  <w:num w:numId="8">
    <w:abstractNumId w:val="3"/>
  </w:num>
  <w:num w:numId="9">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29"/>
    <w:rsid w:val="000031E8"/>
    <w:rsid w:val="00025BD7"/>
    <w:rsid w:val="00053C09"/>
    <w:rsid w:val="000817CE"/>
    <w:rsid w:val="000851FD"/>
    <w:rsid w:val="000A5296"/>
    <w:rsid w:val="000B47A3"/>
    <w:rsid w:val="000C2904"/>
    <w:rsid w:val="000E3C55"/>
    <w:rsid w:val="000F43ED"/>
    <w:rsid w:val="00117185"/>
    <w:rsid w:val="00142568"/>
    <w:rsid w:val="00157792"/>
    <w:rsid w:val="00164FEB"/>
    <w:rsid w:val="00172903"/>
    <w:rsid w:val="00180DEB"/>
    <w:rsid w:val="001A5F7D"/>
    <w:rsid w:val="001D6D90"/>
    <w:rsid w:val="001E1DD3"/>
    <w:rsid w:val="00215FD8"/>
    <w:rsid w:val="0024510D"/>
    <w:rsid w:val="00290236"/>
    <w:rsid w:val="00351B95"/>
    <w:rsid w:val="00357D29"/>
    <w:rsid w:val="003840A7"/>
    <w:rsid w:val="00404489"/>
    <w:rsid w:val="00425A32"/>
    <w:rsid w:val="00427D72"/>
    <w:rsid w:val="0046333D"/>
    <w:rsid w:val="00482C27"/>
    <w:rsid w:val="004831D6"/>
    <w:rsid w:val="00485605"/>
    <w:rsid w:val="004941CE"/>
    <w:rsid w:val="004A0DCC"/>
    <w:rsid w:val="004B31DA"/>
    <w:rsid w:val="004D14E7"/>
    <w:rsid w:val="005072FE"/>
    <w:rsid w:val="00510A9F"/>
    <w:rsid w:val="0055079F"/>
    <w:rsid w:val="005943E8"/>
    <w:rsid w:val="005C5517"/>
    <w:rsid w:val="00603BD5"/>
    <w:rsid w:val="0061105D"/>
    <w:rsid w:val="00671A3C"/>
    <w:rsid w:val="00682B3E"/>
    <w:rsid w:val="007240B8"/>
    <w:rsid w:val="007455A2"/>
    <w:rsid w:val="00745ABB"/>
    <w:rsid w:val="00762BA3"/>
    <w:rsid w:val="007B10B3"/>
    <w:rsid w:val="007E3393"/>
    <w:rsid w:val="007E3713"/>
    <w:rsid w:val="00820F57"/>
    <w:rsid w:val="00886F4D"/>
    <w:rsid w:val="008A542A"/>
    <w:rsid w:val="008A6CA5"/>
    <w:rsid w:val="008A79C5"/>
    <w:rsid w:val="008B355C"/>
    <w:rsid w:val="008E591C"/>
    <w:rsid w:val="009040A4"/>
    <w:rsid w:val="0096199D"/>
    <w:rsid w:val="00966330"/>
    <w:rsid w:val="0097576E"/>
    <w:rsid w:val="009E17C2"/>
    <w:rsid w:val="009E19AE"/>
    <w:rsid w:val="00A04904"/>
    <w:rsid w:val="00A33DFB"/>
    <w:rsid w:val="00A43295"/>
    <w:rsid w:val="00A51B97"/>
    <w:rsid w:val="00A63336"/>
    <w:rsid w:val="00AB3282"/>
    <w:rsid w:val="00AC67DC"/>
    <w:rsid w:val="00AD044F"/>
    <w:rsid w:val="00AD79C2"/>
    <w:rsid w:val="00AF4290"/>
    <w:rsid w:val="00B156B9"/>
    <w:rsid w:val="00B62F9D"/>
    <w:rsid w:val="00B82FBF"/>
    <w:rsid w:val="00BA049C"/>
    <w:rsid w:val="00BD6CB5"/>
    <w:rsid w:val="00C230C2"/>
    <w:rsid w:val="00C27695"/>
    <w:rsid w:val="00C40A6E"/>
    <w:rsid w:val="00C752E9"/>
    <w:rsid w:val="00CA331D"/>
    <w:rsid w:val="00CA5E4C"/>
    <w:rsid w:val="00CE100C"/>
    <w:rsid w:val="00CF0AC2"/>
    <w:rsid w:val="00D25B1B"/>
    <w:rsid w:val="00D37C91"/>
    <w:rsid w:val="00D466BE"/>
    <w:rsid w:val="00D61C5F"/>
    <w:rsid w:val="00DD5A85"/>
    <w:rsid w:val="00DE3383"/>
    <w:rsid w:val="00DF2402"/>
    <w:rsid w:val="00E31F3C"/>
    <w:rsid w:val="00E453FE"/>
    <w:rsid w:val="00E67317"/>
    <w:rsid w:val="00E83FB1"/>
    <w:rsid w:val="00EB122C"/>
    <w:rsid w:val="00EC647A"/>
    <w:rsid w:val="00ED4B1A"/>
    <w:rsid w:val="00EF627D"/>
    <w:rsid w:val="00F1156B"/>
    <w:rsid w:val="00F27146"/>
    <w:rsid w:val="00F94A12"/>
    <w:rsid w:val="00FB23F8"/>
    <w:rsid w:val="00FD0545"/>
    <w:rsid w:val="00FE14CF"/>
    <w:rsid w:val="00FE2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321D8E"/>
  <w15:chartTrackingRefBased/>
  <w15:docId w15:val="{4A20593F-26A2-4767-A774-778C5857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1D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4831D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4831D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4831D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4831D6"/>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4831D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4831D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4831D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4831D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4831D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831D6"/>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4831D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4831D6"/>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4831D6"/>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4831D6"/>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4831D6"/>
    <w:rPr>
      <w:rFonts w:ascii="Times New Roman" w:eastAsia="SimSun" w:hAnsi="Times New Roman" w:cs="Times New Roman"/>
      <w:i/>
      <w:szCs w:val="20"/>
      <w:lang w:val="en-GB"/>
    </w:rPr>
  </w:style>
  <w:style w:type="character" w:customStyle="1" w:styleId="Antrat7Diagrama">
    <w:name w:val="Antraštė 7 Diagrama"/>
    <w:link w:val="Antrat7"/>
    <w:uiPriority w:val="99"/>
    <w:rsid w:val="004831D6"/>
    <w:rPr>
      <w:rFonts w:ascii="Times New Roman" w:eastAsia="SimSun" w:hAnsi="Times New Roman" w:cs="Times New Roman"/>
      <w:i/>
      <w:szCs w:val="20"/>
      <w:lang w:val="en-GB"/>
    </w:rPr>
  </w:style>
  <w:style w:type="character" w:customStyle="1" w:styleId="Antrat8Diagrama">
    <w:name w:val="Antraštė 8 Diagrama"/>
    <w:link w:val="Antrat8"/>
    <w:uiPriority w:val="99"/>
    <w:rsid w:val="004831D6"/>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4831D6"/>
    <w:rPr>
      <w:rFonts w:ascii="Times New Roman" w:eastAsia="SimSun" w:hAnsi="Times New Roman" w:cs="Times New Roman"/>
      <w:b/>
      <w:i/>
      <w:szCs w:val="20"/>
      <w:lang w:val="en-GB"/>
    </w:rPr>
  </w:style>
  <w:style w:type="paragraph" w:styleId="Porat">
    <w:name w:val="footer"/>
    <w:basedOn w:val="prastasis"/>
    <w:link w:val="PoratDiagrama"/>
    <w:uiPriority w:val="99"/>
    <w:rsid w:val="004831D6"/>
    <w:pPr>
      <w:tabs>
        <w:tab w:val="center" w:pos="4536"/>
        <w:tab w:val="right" w:pos="8306"/>
      </w:tabs>
    </w:pPr>
    <w:rPr>
      <w:lang w:eastAsia="x-none"/>
    </w:rPr>
  </w:style>
  <w:style w:type="character" w:customStyle="1" w:styleId="PoratDiagrama">
    <w:name w:val="Poraštė Diagrama"/>
    <w:link w:val="Porat"/>
    <w:uiPriority w:val="99"/>
    <w:rsid w:val="004831D6"/>
    <w:rPr>
      <w:rFonts w:ascii="Times New Roman" w:eastAsia="Times New Roman" w:hAnsi="Times New Roman" w:cs="Times New Roman"/>
      <w:snapToGrid w:val="0"/>
      <w:szCs w:val="20"/>
      <w:lang w:val="en-GB" w:eastAsia="x-none"/>
    </w:rPr>
  </w:style>
  <w:style w:type="character" w:customStyle="1" w:styleId="HeaderChar">
    <w:name w:val="Header Char"/>
    <w:rsid w:val="004831D6"/>
    <w:rPr>
      <w:snapToGrid w:val="0"/>
      <w:sz w:val="22"/>
      <w:lang w:val="en-GB" w:eastAsia="en-US"/>
    </w:rPr>
  </w:style>
  <w:style w:type="character" w:styleId="Puslapionumeris">
    <w:name w:val="page number"/>
    <w:uiPriority w:val="99"/>
    <w:rsid w:val="004831D6"/>
    <w:rPr>
      <w:rFonts w:cs="Times New Roman"/>
    </w:rPr>
  </w:style>
  <w:style w:type="character" w:styleId="Hipersaitas">
    <w:name w:val="Hyperlink"/>
    <w:uiPriority w:val="99"/>
    <w:rsid w:val="004831D6"/>
    <w:rPr>
      <w:color w:val="0000FF"/>
      <w:u w:val="single"/>
    </w:rPr>
  </w:style>
  <w:style w:type="paragraph" w:customStyle="1" w:styleId="BodytextAgency">
    <w:name w:val="Body text (Agency)"/>
    <w:basedOn w:val="prastasis"/>
    <w:link w:val="BodytextAgencyChar"/>
    <w:uiPriority w:val="99"/>
    <w:rsid w:val="004831D6"/>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4831D6"/>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4831D6"/>
    <w:pPr>
      <w:tabs>
        <w:tab w:val="clear" w:pos="567"/>
      </w:tabs>
      <w:spacing w:line="280" w:lineRule="exact"/>
    </w:pPr>
    <w:rPr>
      <w:rFonts w:ascii="Verdana" w:hAnsi="Verdana"/>
      <w:sz w:val="18"/>
    </w:rPr>
  </w:style>
  <w:style w:type="character" w:customStyle="1" w:styleId="tw4winError">
    <w:name w:val="tw4winError"/>
    <w:uiPriority w:val="99"/>
    <w:rsid w:val="004831D6"/>
    <w:rPr>
      <w:rFonts w:ascii="Courier New" w:hAnsi="Courier New"/>
      <w:color w:val="00FF00"/>
      <w:sz w:val="40"/>
    </w:rPr>
  </w:style>
  <w:style w:type="character" w:customStyle="1" w:styleId="tw4winTerm">
    <w:name w:val="tw4winTerm"/>
    <w:uiPriority w:val="99"/>
    <w:rsid w:val="004831D6"/>
    <w:rPr>
      <w:color w:val="0000FF"/>
    </w:rPr>
  </w:style>
  <w:style w:type="character" w:customStyle="1" w:styleId="tw4winPopup">
    <w:name w:val="tw4winPopup"/>
    <w:uiPriority w:val="99"/>
    <w:rsid w:val="004831D6"/>
    <w:rPr>
      <w:rFonts w:ascii="Courier New" w:hAnsi="Courier New"/>
      <w:noProof/>
      <w:color w:val="008000"/>
    </w:rPr>
  </w:style>
  <w:style w:type="character" w:customStyle="1" w:styleId="tw4winJump">
    <w:name w:val="tw4winJump"/>
    <w:uiPriority w:val="99"/>
    <w:rsid w:val="004831D6"/>
    <w:rPr>
      <w:rFonts w:ascii="Courier New" w:hAnsi="Courier New"/>
      <w:noProof/>
      <w:color w:val="008080"/>
    </w:rPr>
  </w:style>
  <w:style w:type="character" w:customStyle="1" w:styleId="tw4winExternal">
    <w:name w:val="tw4winExternal"/>
    <w:uiPriority w:val="99"/>
    <w:rsid w:val="004831D6"/>
    <w:rPr>
      <w:rFonts w:ascii="Courier New" w:hAnsi="Courier New"/>
      <w:noProof/>
      <w:color w:val="808080"/>
    </w:rPr>
  </w:style>
  <w:style w:type="character" w:customStyle="1" w:styleId="tw4winInternal">
    <w:name w:val="tw4winInternal"/>
    <w:uiPriority w:val="99"/>
    <w:rsid w:val="004831D6"/>
    <w:rPr>
      <w:rFonts w:ascii="Courier New" w:hAnsi="Courier New"/>
      <w:noProof/>
      <w:color w:val="FF0000"/>
    </w:rPr>
  </w:style>
  <w:style w:type="character" w:customStyle="1" w:styleId="DONOTTRANSLATE">
    <w:name w:val="DO_NOT_TRANSLATE"/>
    <w:uiPriority w:val="99"/>
    <w:rsid w:val="004831D6"/>
    <w:rPr>
      <w:rFonts w:ascii="Courier New" w:hAnsi="Courier New"/>
      <w:noProof/>
      <w:color w:val="800000"/>
    </w:rPr>
  </w:style>
  <w:style w:type="paragraph" w:styleId="Debesliotekstas">
    <w:name w:val="Balloon Text"/>
    <w:basedOn w:val="prastasis"/>
    <w:link w:val="DebesliotekstasDiagrama"/>
    <w:uiPriority w:val="99"/>
    <w:rsid w:val="004831D6"/>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4831D6"/>
    <w:rPr>
      <w:rFonts w:ascii="Tahoma" w:eastAsia="Times New Roman" w:hAnsi="Tahoma" w:cs="Times New Roman"/>
      <w:snapToGrid w:val="0"/>
      <w:sz w:val="16"/>
      <w:szCs w:val="16"/>
      <w:lang w:val="en-GB" w:eastAsia="x-none"/>
    </w:rPr>
  </w:style>
  <w:style w:type="character" w:styleId="Komentaronuoroda">
    <w:name w:val="annotation reference"/>
    <w:uiPriority w:val="99"/>
    <w:rsid w:val="004831D6"/>
    <w:rPr>
      <w:sz w:val="16"/>
      <w:szCs w:val="16"/>
    </w:rPr>
  </w:style>
  <w:style w:type="paragraph" w:styleId="Komentarotekstas">
    <w:name w:val="annotation text"/>
    <w:basedOn w:val="prastasis"/>
    <w:link w:val="KomentarotekstasDiagrama"/>
    <w:uiPriority w:val="99"/>
    <w:rsid w:val="004831D6"/>
    <w:rPr>
      <w:sz w:val="20"/>
    </w:rPr>
  </w:style>
  <w:style w:type="character" w:customStyle="1" w:styleId="KomentarotekstasDiagrama">
    <w:name w:val="Komentaro tekstas Diagrama"/>
    <w:link w:val="Komentarotekstas"/>
    <w:uiPriority w:val="99"/>
    <w:rsid w:val="004831D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4831D6"/>
    <w:rPr>
      <w:b/>
      <w:bCs/>
    </w:rPr>
  </w:style>
  <w:style w:type="character" w:customStyle="1" w:styleId="KomentarotemaDiagrama">
    <w:name w:val="Komentaro tema Diagrama"/>
    <w:link w:val="Komentarotema"/>
    <w:uiPriority w:val="99"/>
    <w:rsid w:val="004831D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4831D6"/>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4831D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4831D6"/>
    <w:rPr>
      <w:rFonts w:ascii="Courier New" w:hAnsi="Courier New"/>
      <w:vanish/>
      <w:color w:val="800080"/>
      <w:sz w:val="24"/>
      <w:vertAlign w:val="subscript"/>
    </w:rPr>
  </w:style>
  <w:style w:type="paragraph" w:styleId="Antrats">
    <w:name w:val="header"/>
    <w:basedOn w:val="prastasis"/>
    <w:link w:val="AntratsDiagrama"/>
    <w:uiPriority w:val="99"/>
    <w:rsid w:val="004831D6"/>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4831D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4831D6"/>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4831D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831D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4831D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4831D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4831D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4831D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4831D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4831D6"/>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4831D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4831D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4831D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4831D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4831D6"/>
    <w:pPr>
      <w:tabs>
        <w:tab w:val="clear" w:pos="720"/>
        <w:tab w:val="num" w:pos="360"/>
      </w:tabs>
      <w:ind w:left="709" w:hanging="425"/>
    </w:pPr>
    <w:rPr>
      <w:sz w:val="22"/>
    </w:rPr>
  </w:style>
  <w:style w:type="paragraph" w:customStyle="1" w:styleId="AHeader3">
    <w:name w:val="AHeader 3"/>
    <w:basedOn w:val="AHeader2"/>
    <w:uiPriority w:val="99"/>
    <w:rsid w:val="004831D6"/>
    <w:pPr>
      <w:ind w:left="1276" w:hanging="567"/>
    </w:pPr>
  </w:style>
  <w:style w:type="paragraph" w:customStyle="1" w:styleId="AHeader2abc">
    <w:name w:val="AHeader 2 abc"/>
    <w:basedOn w:val="AHeader3"/>
    <w:uiPriority w:val="99"/>
    <w:rsid w:val="004831D6"/>
    <w:pPr>
      <w:jc w:val="both"/>
    </w:pPr>
    <w:rPr>
      <w:b w:val="0"/>
      <w:bCs w:val="0"/>
    </w:rPr>
  </w:style>
  <w:style w:type="paragraph" w:customStyle="1" w:styleId="AHeader3abc">
    <w:name w:val="AHeader 3 abc"/>
    <w:basedOn w:val="AHeader2abc"/>
    <w:uiPriority w:val="99"/>
    <w:rsid w:val="004831D6"/>
    <w:pPr>
      <w:ind w:left="1701" w:hanging="425"/>
    </w:pPr>
  </w:style>
  <w:style w:type="paragraph" w:styleId="Pagrindiniotekstotrauka3">
    <w:name w:val="Body Text Indent 3"/>
    <w:basedOn w:val="prastasis"/>
    <w:link w:val="Pagrindiniotekstotrauka3Diagrama"/>
    <w:uiPriority w:val="99"/>
    <w:rsid w:val="004831D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4831D6"/>
    <w:rPr>
      <w:rFonts w:ascii="Times New Roman" w:eastAsia="SimSun" w:hAnsi="Times New Roman" w:cs="Times New Roman"/>
      <w:szCs w:val="21"/>
      <w:lang w:val="en-GB"/>
    </w:rPr>
  </w:style>
  <w:style w:type="character" w:styleId="Perirtashipersaitas">
    <w:name w:val="FollowedHyperlink"/>
    <w:uiPriority w:val="99"/>
    <w:rsid w:val="004831D6"/>
    <w:rPr>
      <w:rFonts w:cs="Times New Roman"/>
      <w:color w:val="800080"/>
      <w:u w:val="single"/>
    </w:rPr>
  </w:style>
  <w:style w:type="character" w:styleId="Grietas">
    <w:name w:val="Strong"/>
    <w:uiPriority w:val="99"/>
    <w:qFormat/>
    <w:rsid w:val="004831D6"/>
    <w:rPr>
      <w:rFonts w:cs="Times New Roman"/>
      <w:b/>
      <w:bCs/>
    </w:rPr>
  </w:style>
  <w:style w:type="character" w:customStyle="1" w:styleId="BodytextAgencyChar">
    <w:name w:val="Body text (Agency) Char"/>
    <w:link w:val="BodytextAgency"/>
    <w:uiPriority w:val="99"/>
    <w:locked/>
    <w:rsid w:val="004831D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831D6"/>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31D6"/>
    <w:pPr>
      <w:keepNext/>
    </w:pPr>
    <w:rPr>
      <w:rFonts w:eastAsia="SimSun" w:cs="Verdana"/>
      <w:b/>
      <w:snapToGrid/>
      <w:szCs w:val="18"/>
      <w:lang w:eastAsia="en-GB"/>
    </w:rPr>
  </w:style>
  <w:style w:type="character" w:customStyle="1" w:styleId="NormalAgencyChar">
    <w:name w:val="Normal (Agency) Char"/>
    <w:link w:val="NormalAgency"/>
    <w:uiPriority w:val="99"/>
    <w:locked/>
    <w:rsid w:val="004831D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4831D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4831D6"/>
    <w:rPr>
      <w:rFonts w:ascii="Courier New" w:eastAsia="SimSun" w:hAnsi="Courier New" w:cs="Times New Roman"/>
      <w:sz w:val="20"/>
      <w:szCs w:val="20"/>
      <w:lang w:val="en-US"/>
    </w:rPr>
  </w:style>
  <w:style w:type="paragraph" w:customStyle="1" w:styleId="Default">
    <w:name w:val="Default"/>
    <w:rsid w:val="004831D6"/>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4831D6"/>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4831D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4831D6"/>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4831D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4831D6"/>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4831D6"/>
    <w:rPr>
      <w:rFonts w:ascii="Times New Roman" w:eastAsia="SimSun" w:hAnsi="Times New Roman" w:cs="Times New Roman"/>
      <w:noProof/>
      <w:sz w:val="20"/>
      <w:szCs w:val="20"/>
      <w:lang w:val="x-none" w:eastAsia="x-none"/>
    </w:rPr>
  </w:style>
  <w:style w:type="character" w:customStyle="1" w:styleId="CharChar12">
    <w:name w:val="Char Char12"/>
    <w:locked/>
    <w:rsid w:val="004831D6"/>
    <w:rPr>
      <w:snapToGrid w:val="0"/>
      <w:lang w:val="en-GB" w:eastAsia="en-US" w:bidi="ar-SA"/>
    </w:rPr>
  </w:style>
  <w:style w:type="paragraph" w:customStyle="1" w:styleId="AmmDenomination">
    <w:name w:val="AmmDenomination"/>
    <w:basedOn w:val="prastasis"/>
    <w:rsid w:val="00CF0AC2"/>
    <w:pPr>
      <w:tabs>
        <w:tab w:val="clear" w:pos="567"/>
      </w:tabs>
      <w:spacing w:line="240" w:lineRule="auto"/>
    </w:pPr>
    <w:rPr>
      <w:rFonts w:ascii="Arial" w:hAnsi="Arial"/>
      <w:b/>
      <w:snapToGrid/>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DD52-837F-44DA-B361-26211377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22666</Words>
  <Characters>12920</Characters>
  <Application>Microsoft Office Word</Application>
  <DocSecurity>4</DocSecurity>
  <Lines>107</Lines>
  <Paragraphs>71</Paragraphs>
  <ScaleCrop>false</ScaleCrop>
  <HeadingPairs>
    <vt:vector size="10" baseType="variant">
      <vt:variant>
        <vt:lpstr>Pavadinimas</vt:lpstr>
      </vt:variant>
      <vt:variant>
        <vt:i4>1</vt:i4>
      </vt:variant>
      <vt:variant>
        <vt:lpstr>Antraštės</vt:lpstr>
      </vt:variant>
      <vt:variant>
        <vt:i4>99</vt:i4>
      </vt:variant>
      <vt:variant>
        <vt:lpstr>Title</vt:lpstr>
      </vt:variant>
      <vt:variant>
        <vt:i4>1</vt:i4>
      </vt:variant>
      <vt:variant>
        <vt:lpstr>Headings</vt:lpstr>
      </vt:variant>
      <vt:variant>
        <vt:i4>99</vt:i4>
      </vt:variant>
      <vt:variant>
        <vt:lpstr>Tytuł</vt:lpstr>
      </vt:variant>
      <vt:variant>
        <vt:i4>1</vt:i4>
      </vt:variant>
    </vt:vector>
  </HeadingPairs>
  <TitlesOfParts>
    <vt:vector size="201"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Farmakoterapinė grupė – diagnostiniai radiofarmaciniai vaistiniai preparatai, ki</vt:lpstr>
      <vt:lpstr>Veikimo mechanizmas / farmakodinaminis poveikis</vt:lpstr>
      <vt:lpstr>Manoma, kad naudojant diagnostikai rekomenduojamomis cheminėmis koncentracijomis</vt:lpstr>
      <vt:lpstr/>
      <vt:lpstr>Klinikinis veiksmingumas ir saugumas</vt:lpstr>
      <vt:lpstr>FLUOROCHOLINE (18F) SYNEKTIK buvo užregistruotas tiekti į rinką atsižvelgiant į </vt:lpstr>
      <vt:lpstr>        6.	FARMACINĖ INFORMACIJA</vt:lpstr>
      <vt:lpstr>        7.	REGISTRUOTOJAS</vt:lpstr>
      <vt:lpstr>        8.	REGISTRACIJOS PAŽYMĖJIMO NUMERIS (-IAI) </vt:lpstr>
      <vt:lpstr>        9.	REGISTRAVIMO / PERREGISTRAVIMO DATA</vt:lpstr>
      <vt:lpstr>        10.	TEKSTO PERŽIŪROS DATA</vt:lpstr>
      <vt:lpstr>        11.	DOZIMETRIJA</vt:lpstr>
      <vt:lpstr>        12.	RADIOFARMACINIŲ PREPARATŲ RUOŠIMO INSTRUKCIJA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Radioaktyvus (radioaktyvumo ženklas).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FLUOROCHOLINE (18F) SYNEKTIK vartoti draudžiama:</vt:lpstr>
      <vt:lpstr>Prieš vartodami FLUOROCHOLINE (18F) SYNEKTIK pasitarkite su branduolinės medicin</vt:lpstr>
      <vt:lpstr>–	jei esate arba manote, kad galite būti nėščia;</vt:lpstr>
      <vt:lpstr>–	jei žindote kūdikį;</vt:lpstr>
      <vt:lpstr>Prieš vartodami FLUOROCHOLINE (18F) SYNEKTIK turėtumėte:</vt:lpstr>
      <vt:lpstr>-	gerti daug vandens, kad per pirmąsias valandas po vaisto vartojimo šlapintumėt</vt:lpstr>
      <vt:lpstr>-	nevalgyti mažiausiai 4 valandas.</vt:lpstr>
      <vt:lpstr/>
      <vt:lpstr>Vaikams ir paaugliams</vt:lpstr>
      <vt:lpstr>Jei esate jaunesnis (-ė) kaip 18 metų amžiaus, informuokite savo branduolinės me</vt:lpstr>
      <vt:lpstr>Nėštumas ir žindymo laikotarpis</vt:lpstr>
      <vt:lpstr>Vairavimas ir mechanizmų valdymas</vt:lpstr>
      <vt:lpstr>        3.	Kaip vartoti FLUOROCHOLINE (18F) SYNEKTIK</vt:lpstr>
      <vt:lpstr>        4.	Galimas šalutinis poveikis</vt:lpstr>
      <vt:lpstr>        5.	Kaip laikyti FLUOROCHOLINE (18F) SYNEKTIK</vt:lpstr>
      <vt:lpstr>        6.	Pakuotės turinys ir kita informacija</vt:lpstr>
      <vt:lpstr>Šis pakuotės lapelis paskutinį kartą peržiūrėtas 2025-02-10.</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Farmakoterapinė grupė – diagnostiniai radiofarmaciniai vaistiniai preparatai, ki</vt:lpstr>
      <vt:lpstr>Veikimo mechanizmas / farmakodinaminis poveikis</vt:lpstr>
      <vt:lpstr>Manoma, kad naudojant diagnostikai rekomenduojamomis cheminėmis koncentracijomis</vt:lpstr>
      <vt:lpstr/>
      <vt:lpstr>Klinikinis veiksmingumas ir saugumas</vt:lpstr>
      <vt:lpstr>FLUOROCHOLINE (18F) SYNEKTIK buvo užregistruotas tiekti į rinką atsižvelgiant į </vt:lpstr>
      <vt:lpstr>        6.	FARMACINĖ INFORMACIJA</vt:lpstr>
      <vt:lpstr>        7.	REGISTRUOTOJAS</vt:lpstr>
      <vt:lpstr>        8.	REGISTRACIJOS PAŽYMĖJIMO NUMERIS (-IAI) </vt:lpstr>
      <vt:lpstr>        9.	REGISTRAVIMO / PERREGISTRAVIMO DATA</vt:lpstr>
      <vt:lpstr>        10.	TEKSTO PERŽIŪROS DATA</vt:lpstr>
      <vt:lpstr>        11.	DOZIMETRIJA</vt:lpstr>
      <vt:lpstr>        12.	RADIOFARMACINIŲ PREPARATŲ RUOŠIMO INSTRUKCIJA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Radioaktyvus (radioaktyvumo ženklas).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FLUOROCHOLINE (18F) SYNEKTIK vartoti draudžiama:</vt:lpstr>
      <vt:lpstr>Prieš vartodami FLUOROCHOLINE (18F) SYNEKTIK pasitarkite su branduolinės medicin</vt:lpstr>
      <vt:lpstr>–	jei esate arba manote, kad galite būti nėščia;</vt:lpstr>
      <vt:lpstr>–	jei žindote kūdikį;</vt:lpstr>
      <vt:lpstr>Prieš vartodami FLUOROCHOLINE (18F) SYNEKTIK turėtumėte:</vt:lpstr>
      <vt:lpstr>-	gerti daug vandens, kad per pirmąsias valandas po vaisto vartojimo šlapintumėt</vt:lpstr>
      <vt:lpstr>-	nevalgyti mažiausiai 4 valandas.</vt:lpstr>
      <vt:lpstr/>
      <vt:lpstr>Vaikams ir paaugliams</vt:lpstr>
      <vt:lpstr>Jei esate jaunesnis (-ė) kaip 18 metų amžiaus, informuokite savo branduolinės me</vt:lpstr>
      <vt:lpstr>Nėštumas ir žindymo laikotarpis</vt:lpstr>
      <vt:lpstr>Vairavimas ir mechanizmų valdymas</vt:lpstr>
      <vt:lpstr>        3.	Kaip vartoti FLUOROCHOLINE (18F) SYNEKTIK</vt:lpstr>
      <vt:lpstr>        4.	Galimas šalutinis poveikis</vt:lpstr>
      <vt:lpstr>        5.	Kaip laikyti FLUOROCHOLINE (18F) SYNEKTIK</vt:lpstr>
      <vt:lpstr>        6.	Pakuotės turinys ir kita informacija</vt:lpstr>
      <vt:lpstr>Šis pakuotės lapelis paskutinį kartą peržiūrėtas 2025-02-10.2022-11-08.</vt:lpstr>
      <vt:lpstr/>
    </vt:vector>
  </TitlesOfParts>
  <Company/>
  <LinksUpToDate>false</LinksUpToDate>
  <CharactersWithSpaces>35515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2025-02-28T08:57:00Z</dcterms:created>
  <dcterms:modified xsi:type="dcterms:W3CDTF">2025-02-28T08:57:00Z</dcterms:modified>
</cp:coreProperties>
</file>