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535" w:rsidRPr="004C6286" w:rsidRDefault="00DD4535" w:rsidP="00DD4535">
      <w:pPr>
        <w:spacing w:line="240" w:lineRule="atLeast"/>
        <w:jc w:val="center"/>
        <w:rPr>
          <w:b/>
          <w:szCs w:val="22"/>
          <w:lang w:val="lt-LT"/>
        </w:rPr>
      </w:pPr>
      <w:r w:rsidRPr="004C6286">
        <w:rPr>
          <w:b/>
          <w:szCs w:val="22"/>
          <w:lang w:val="lt-LT"/>
        </w:rPr>
        <w:t>Pakuotės lapelis: informacija pacientui</w:t>
      </w:r>
    </w:p>
    <w:p w:rsidR="00DD4535" w:rsidRPr="004C6286" w:rsidRDefault="00DD4535" w:rsidP="00DD4535">
      <w:pPr>
        <w:spacing w:line="240" w:lineRule="atLeast"/>
        <w:jc w:val="center"/>
        <w:rPr>
          <w:szCs w:val="22"/>
          <w:lang w:val="lt-LT"/>
        </w:rPr>
      </w:pPr>
    </w:p>
    <w:p w:rsidR="00DD4535" w:rsidRPr="004C6286" w:rsidRDefault="00DD4535" w:rsidP="00DD4535">
      <w:pPr>
        <w:spacing w:line="240" w:lineRule="atLeast"/>
        <w:jc w:val="center"/>
        <w:rPr>
          <w:szCs w:val="22"/>
          <w:lang w:val="lt-LT"/>
        </w:rPr>
      </w:pPr>
      <w:proofErr w:type="spellStart"/>
      <w:r w:rsidRPr="004C6286">
        <w:rPr>
          <w:b/>
          <w:szCs w:val="22"/>
          <w:lang w:val="lt-LT"/>
        </w:rPr>
        <w:t>Sodium</w:t>
      </w:r>
      <w:proofErr w:type="spellEnd"/>
      <w:r w:rsidRPr="004C6286">
        <w:rPr>
          <w:b/>
          <w:szCs w:val="22"/>
          <w:lang w:val="lt-LT"/>
        </w:rPr>
        <w:t xml:space="preserve"> </w:t>
      </w:r>
      <w:proofErr w:type="spellStart"/>
      <w:r w:rsidRPr="004C6286">
        <w:rPr>
          <w:b/>
          <w:szCs w:val="22"/>
          <w:lang w:val="lt-LT"/>
        </w:rPr>
        <w:t>iodide</w:t>
      </w:r>
      <w:proofErr w:type="spellEnd"/>
      <w:r w:rsidRPr="004C6286">
        <w:rPr>
          <w:b/>
          <w:szCs w:val="22"/>
          <w:lang w:val="lt-LT"/>
        </w:rPr>
        <w:t xml:space="preserve"> (</w:t>
      </w:r>
      <w:r w:rsidRPr="00CA2B91">
        <w:rPr>
          <w:b/>
          <w:szCs w:val="22"/>
          <w:vertAlign w:val="superscript"/>
          <w:lang w:val="lt-LT"/>
        </w:rPr>
        <w:t>131</w:t>
      </w:r>
      <w:r w:rsidRPr="004C6286">
        <w:rPr>
          <w:b/>
          <w:szCs w:val="22"/>
          <w:lang w:val="lt-LT"/>
        </w:rPr>
        <w:t>I) POLATOM 37-7400 </w:t>
      </w:r>
      <w:proofErr w:type="spellStart"/>
      <w:r w:rsidRPr="004C6286">
        <w:rPr>
          <w:b/>
          <w:szCs w:val="22"/>
          <w:lang w:val="lt-LT"/>
        </w:rPr>
        <w:t>MBq</w:t>
      </w:r>
      <w:proofErr w:type="spellEnd"/>
      <w:r w:rsidRPr="004C6286">
        <w:rPr>
          <w:b/>
          <w:szCs w:val="22"/>
          <w:lang w:val="lt-LT"/>
        </w:rPr>
        <w:t xml:space="preserve"> kietosios kapsulės</w:t>
      </w:r>
    </w:p>
    <w:p w:rsidR="00DD4535" w:rsidRPr="004C6286" w:rsidRDefault="00DD4535" w:rsidP="00DD4535">
      <w:pPr>
        <w:tabs>
          <w:tab w:val="left" w:pos="3900"/>
        </w:tabs>
        <w:jc w:val="center"/>
        <w:rPr>
          <w:szCs w:val="22"/>
          <w:lang w:val="lt-LT"/>
        </w:rPr>
      </w:pPr>
      <w:r>
        <w:rPr>
          <w:szCs w:val="22"/>
          <w:lang w:val="lt-LT"/>
        </w:rPr>
        <w:t>n</w:t>
      </w:r>
      <w:r w:rsidRPr="004C6286">
        <w:rPr>
          <w:szCs w:val="22"/>
          <w:lang w:val="lt-LT"/>
        </w:rPr>
        <w:t>atrio jodidas (</w:t>
      </w:r>
      <w:r w:rsidRPr="004C6286">
        <w:rPr>
          <w:szCs w:val="22"/>
          <w:vertAlign w:val="superscript"/>
          <w:lang w:val="lt-LT"/>
        </w:rPr>
        <w:t>131</w:t>
      </w:r>
      <w:r w:rsidRPr="004C6286">
        <w:rPr>
          <w:szCs w:val="22"/>
          <w:lang w:val="lt-LT"/>
        </w:rPr>
        <w:t>I)</w:t>
      </w:r>
    </w:p>
    <w:p w:rsidR="00DD4535" w:rsidRPr="004C6286" w:rsidRDefault="00DD4535" w:rsidP="00DD4535">
      <w:pPr>
        <w:jc w:val="both"/>
        <w:rPr>
          <w:szCs w:val="22"/>
          <w:lang w:val="lt-LT"/>
        </w:rPr>
      </w:pPr>
    </w:p>
    <w:p w:rsidR="00DD4535" w:rsidRPr="004C6286" w:rsidRDefault="00DD4535" w:rsidP="00DD4535">
      <w:pPr>
        <w:spacing w:line="240" w:lineRule="auto"/>
        <w:rPr>
          <w:szCs w:val="22"/>
          <w:lang w:val="lt-LT"/>
        </w:rPr>
      </w:pPr>
      <w:r w:rsidRPr="004C6286">
        <w:rPr>
          <w:b/>
          <w:szCs w:val="22"/>
          <w:lang w:val="lt-LT"/>
        </w:rPr>
        <w:t>Atidžiai perskaitykite visą šį lapelį, prieš pradėdami vartoti vaistą, nes jame pateikiama Jums svarbi informacija.</w:t>
      </w:r>
    </w:p>
    <w:p w:rsidR="00DD4535" w:rsidRPr="004C6286" w:rsidRDefault="00DD4535" w:rsidP="00DD4535">
      <w:pPr>
        <w:jc w:val="both"/>
        <w:rPr>
          <w:szCs w:val="22"/>
          <w:lang w:val="lt-LT"/>
        </w:rPr>
      </w:pPr>
      <w:r w:rsidRPr="004C6286">
        <w:rPr>
          <w:szCs w:val="22"/>
          <w:lang w:val="lt-LT"/>
        </w:rPr>
        <w:t>-</w:t>
      </w:r>
      <w:r w:rsidRPr="004C6286">
        <w:rPr>
          <w:szCs w:val="22"/>
          <w:lang w:val="lt-LT"/>
        </w:rPr>
        <w:tab/>
        <w:t>Neišmeskite šio lapelio, nes vėl gali prireikti jį perskaityti.</w:t>
      </w:r>
    </w:p>
    <w:p w:rsidR="00DD4535" w:rsidRPr="004C6286" w:rsidRDefault="00DD4535" w:rsidP="00DD4535">
      <w:pPr>
        <w:ind w:left="567" w:hanging="567"/>
        <w:jc w:val="both"/>
        <w:rPr>
          <w:szCs w:val="22"/>
          <w:lang w:val="lt-LT"/>
        </w:rPr>
      </w:pPr>
      <w:r w:rsidRPr="004C6286">
        <w:rPr>
          <w:szCs w:val="22"/>
          <w:lang w:val="lt-LT"/>
        </w:rPr>
        <w:t>-</w:t>
      </w:r>
      <w:r w:rsidRPr="004C6286">
        <w:rPr>
          <w:szCs w:val="22"/>
          <w:lang w:val="lt-LT"/>
        </w:rPr>
        <w:tab/>
        <w:t xml:space="preserve">Jeigu kiltų daugiau klausimų, kreipkitės į gydytoją </w:t>
      </w:r>
      <w:r w:rsidRPr="004C6286">
        <w:rPr>
          <w:color w:val="000000"/>
          <w:szCs w:val="22"/>
          <w:lang w:val="lt-LT" w:eastAsia="pl-PL"/>
        </w:rPr>
        <w:t>radiologą</w:t>
      </w:r>
      <w:r w:rsidRPr="004C6286">
        <w:rPr>
          <w:szCs w:val="22"/>
          <w:lang w:val="lt-LT"/>
        </w:rPr>
        <w:t>, kuris prižiūrės procedūrą.</w:t>
      </w:r>
    </w:p>
    <w:p w:rsidR="00DD4535" w:rsidRPr="004C6286" w:rsidRDefault="00DD4535" w:rsidP="00DD4535">
      <w:pPr>
        <w:ind w:left="567" w:hanging="567"/>
        <w:jc w:val="both"/>
        <w:rPr>
          <w:szCs w:val="22"/>
          <w:lang w:val="lt-LT"/>
        </w:rPr>
      </w:pPr>
      <w:r w:rsidRPr="004C6286">
        <w:rPr>
          <w:szCs w:val="22"/>
          <w:lang w:val="lt-LT"/>
        </w:rPr>
        <w:t>-</w:t>
      </w:r>
      <w:r w:rsidRPr="004C6286">
        <w:rPr>
          <w:szCs w:val="22"/>
          <w:lang w:val="lt-LT"/>
        </w:rPr>
        <w:tab/>
        <w:t xml:space="preserve">Jeigu pasireiškė šalutinis poveikis (net jeigu jis šiame lapelyje nenurodytas), kreipkitės į gydytoją </w:t>
      </w:r>
      <w:r w:rsidRPr="004C6286">
        <w:rPr>
          <w:color w:val="000000"/>
          <w:szCs w:val="22"/>
          <w:lang w:val="lt-LT" w:eastAsia="pl-PL"/>
        </w:rPr>
        <w:t>radiologą</w:t>
      </w:r>
      <w:r w:rsidRPr="004C6286">
        <w:rPr>
          <w:szCs w:val="22"/>
          <w:lang w:val="lt-LT"/>
        </w:rPr>
        <w:t>.</w:t>
      </w:r>
      <w:r w:rsidRPr="00CA2B91">
        <w:rPr>
          <w:lang w:val="lt-LT"/>
        </w:rPr>
        <w:t xml:space="preserve"> </w:t>
      </w:r>
      <w:r w:rsidRPr="004C6286">
        <w:rPr>
          <w:szCs w:val="22"/>
          <w:lang w:val="lt-LT"/>
        </w:rPr>
        <w:t>Žr. 4</w:t>
      </w:r>
      <w:r>
        <w:rPr>
          <w:szCs w:val="22"/>
          <w:lang w:val="lt-LT"/>
        </w:rPr>
        <w:t> </w:t>
      </w:r>
      <w:r w:rsidRPr="004C6286">
        <w:rPr>
          <w:szCs w:val="22"/>
          <w:lang w:val="lt-LT"/>
        </w:rPr>
        <w:t>skyrių.</w:t>
      </w:r>
    </w:p>
    <w:p w:rsidR="00DD4535" w:rsidRPr="004C6286" w:rsidRDefault="00DD4535" w:rsidP="00DD4535">
      <w:pPr>
        <w:jc w:val="both"/>
        <w:rPr>
          <w:szCs w:val="22"/>
          <w:lang w:val="lt-LT"/>
        </w:rPr>
      </w:pPr>
    </w:p>
    <w:p w:rsidR="00DD4535" w:rsidRDefault="00DD4535" w:rsidP="00DD4535">
      <w:pPr>
        <w:jc w:val="both"/>
        <w:rPr>
          <w:b/>
          <w:szCs w:val="22"/>
          <w:lang w:val="lt-LT"/>
        </w:rPr>
      </w:pPr>
      <w:r w:rsidRPr="0002047A">
        <w:rPr>
          <w:b/>
          <w:szCs w:val="22"/>
          <w:lang w:val="lt-LT"/>
        </w:rPr>
        <w:t>Apie ką rašoma šiame lapelyje</w:t>
      </w:r>
      <w:r>
        <w:rPr>
          <w:b/>
          <w:szCs w:val="22"/>
          <w:lang w:val="lt-LT"/>
        </w:rPr>
        <w:t>?</w:t>
      </w:r>
    </w:p>
    <w:p w:rsidR="00DD4535" w:rsidRPr="00C04376" w:rsidRDefault="00DD4535" w:rsidP="00DD4535">
      <w:pPr>
        <w:jc w:val="both"/>
        <w:rPr>
          <w:szCs w:val="22"/>
          <w:lang w:val="lt-LT"/>
        </w:rPr>
      </w:pPr>
    </w:p>
    <w:p w:rsidR="00DD4535" w:rsidRPr="004C6286" w:rsidRDefault="00DD4535" w:rsidP="00DD4535">
      <w:pPr>
        <w:pStyle w:val="Akapitzlist1"/>
        <w:numPr>
          <w:ilvl w:val="0"/>
          <w:numId w:val="12"/>
        </w:numPr>
        <w:ind w:left="567" w:hanging="567"/>
        <w:jc w:val="both"/>
        <w:rPr>
          <w:sz w:val="22"/>
          <w:szCs w:val="22"/>
          <w:lang w:val="lt-LT"/>
        </w:rPr>
      </w:pPr>
      <w:r w:rsidRPr="004C6286">
        <w:rPr>
          <w:sz w:val="22"/>
          <w:szCs w:val="22"/>
          <w:lang w:val="lt-LT"/>
        </w:rPr>
        <w:t>Kas yra</w:t>
      </w:r>
      <w:r w:rsidRPr="0002047A">
        <w:rPr>
          <w:sz w:val="22"/>
          <w:lang w:val="lt-LT"/>
        </w:rPr>
        <w:t xml:space="preserve"> </w:t>
      </w:r>
      <w:bookmarkStart w:id="0" w:name="_Hlk152162199"/>
      <w:proofErr w:type="spellStart"/>
      <w:r w:rsidRPr="004C6286">
        <w:rPr>
          <w:sz w:val="22"/>
          <w:szCs w:val="22"/>
          <w:lang w:val="lt-LT"/>
        </w:rPr>
        <w:t>Sodium</w:t>
      </w:r>
      <w:proofErr w:type="spellEnd"/>
      <w:r w:rsidRPr="004C6286">
        <w:rPr>
          <w:sz w:val="22"/>
          <w:szCs w:val="22"/>
          <w:lang w:val="lt-LT"/>
        </w:rPr>
        <w:t xml:space="preserve"> </w:t>
      </w:r>
      <w:proofErr w:type="spellStart"/>
      <w:r w:rsidRPr="004C6286">
        <w:rPr>
          <w:sz w:val="22"/>
          <w:szCs w:val="22"/>
          <w:lang w:val="lt-LT"/>
        </w:rPr>
        <w:t>iodide</w:t>
      </w:r>
      <w:proofErr w:type="spellEnd"/>
      <w:r w:rsidRPr="004C6286">
        <w:rPr>
          <w:sz w:val="22"/>
          <w:szCs w:val="22"/>
          <w:lang w:val="lt-LT"/>
        </w:rPr>
        <w:t xml:space="preserve"> (</w:t>
      </w:r>
      <w:r w:rsidRPr="004C6286">
        <w:rPr>
          <w:szCs w:val="22"/>
          <w:vertAlign w:val="superscript"/>
          <w:lang w:val="lt-LT"/>
        </w:rPr>
        <w:t>131</w:t>
      </w:r>
      <w:r w:rsidRPr="004C6286">
        <w:rPr>
          <w:szCs w:val="22"/>
          <w:lang w:val="lt-LT"/>
        </w:rPr>
        <w:t>I</w:t>
      </w:r>
      <w:r w:rsidRPr="004C6286">
        <w:rPr>
          <w:sz w:val="22"/>
          <w:szCs w:val="22"/>
          <w:lang w:val="lt-LT"/>
        </w:rPr>
        <w:t>) POLATOM</w:t>
      </w:r>
      <w:bookmarkEnd w:id="0"/>
      <w:r w:rsidRPr="004C6286">
        <w:rPr>
          <w:sz w:val="22"/>
          <w:szCs w:val="22"/>
          <w:lang w:val="lt-LT"/>
        </w:rPr>
        <w:t xml:space="preserve"> ir kam jis vartojamas </w:t>
      </w:r>
    </w:p>
    <w:p w:rsidR="00DD4535" w:rsidRPr="004C6286" w:rsidRDefault="00DD4535" w:rsidP="00DD4535">
      <w:pPr>
        <w:pStyle w:val="Akapitzlist1"/>
        <w:numPr>
          <w:ilvl w:val="0"/>
          <w:numId w:val="12"/>
        </w:numPr>
        <w:ind w:left="567" w:hanging="567"/>
        <w:jc w:val="both"/>
        <w:rPr>
          <w:sz w:val="22"/>
          <w:szCs w:val="22"/>
          <w:lang w:val="lt-LT"/>
        </w:rPr>
      </w:pPr>
      <w:r w:rsidRPr="004C6286">
        <w:rPr>
          <w:sz w:val="22"/>
          <w:szCs w:val="22"/>
          <w:lang w:val="lt-LT"/>
        </w:rPr>
        <w:t xml:space="preserve">Kas žinotina prieš vartojant </w:t>
      </w:r>
      <w:proofErr w:type="spellStart"/>
      <w:r w:rsidRPr="004C6286">
        <w:rPr>
          <w:sz w:val="22"/>
          <w:szCs w:val="22"/>
          <w:lang w:val="lt-LT"/>
        </w:rPr>
        <w:t>Sodium</w:t>
      </w:r>
      <w:proofErr w:type="spellEnd"/>
      <w:r w:rsidRPr="004C6286">
        <w:rPr>
          <w:sz w:val="22"/>
          <w:szCs w:val="22"/>
          <w:lang w:val="lt-LT"/>
        </w:rPr>
        <w:t xml:space="preserve"> </w:t>
      </w:r>
      <w:proofErr w:type="spellStart"/>
      <w:r w:rsidRPr="004C6286">
        <w:rPr>
          <w:sz w:val="22"/>
          <w:szCs w:val="22"/>
          <w:lang w:val="lt-LT"/>
        </w:rPr>
        <w:t>iodide</w:t>
      </w:r>
      <w:proofErr w:type="spellEnd"/>
      <w:r w:rsidRPr="004C6286">
        <w:rPr>
          <w:sz w:val="22"/>
          <w:szCs w:val="22"/>
          <w:lang w:val="lt-LT"/>
        </w:rPr>
        <w:t xml:space="preserve"> (</w:t>
      </w:r>
      <w:r w:rsidRPr="004C6286">
        <w:rPr>
          <w:szCs w:val="22"/>
          <w:vertAlign w:val="superscript"/>
          <w:lang w:val="lt-LT"/>
        </w:rPr>
        <w:t>131</w:t>
      </w:r>
      <w:r w:rsidRPr="004C6286">
        <w:rPr>
          <w:szCs w:val="22"/>
          <w:lang w:val="lt-LT"/>
        </w:rPr>
        <w:t>I</w:t>
      </w:r>
      <w:r w:rsidRPr="004C6286">
        <w:rPr>
          <w:sz w:val="22"/>
          <w:szCs w:val="22"/>
          <w:lang w:val="lt-LT"/>
        </w:rPr>
        <w:t xml:space="preserve">) POLATOM </w:t>
      </w:r>
      <w:r w:rsidRPr="004C6286">
        <w:rPr>
          <w:b/>
          <w:sz w:val="22"/>
          <w:szCs w:val="22"/>
          <w:lang w:val="lt-LT"/>
        </w:rPr>
        <w:t xml:space="preserve"> </w:t>
      </w:r>
    </w:p>
    <w:p w:rsidR="00DD4535" w:rsidRPr="004C6286" w:rsidRDefault="00DD4535" w:rsidP="00DD4535">
      <w:pPr>
        <w:pStyle w:val="Akapitzlist1"/>
        <w:numPr>
          <w:ilvl w:val="0"/>
          <w:numId w:val="12"/>
        </w:numPr>
        <w:ind w:left="567" w:hanging="567"/>
        <w:jc w:val="both"/>
        <w:rPr>
          <w:sz w:val="22"/>
          <w:szCs w:val="22"/>
          <w:lang w:val="lt-LT"/>
        </w:rPr>
      </w:pPr>
      <w:r w:rsidRPr="004C6286">
        <w:rPr>
          <w:sz w:val="22"/>
          <w:szCs w:val="22"/>
          <w:lang w:val="lt-LT"/>
        </w:rPr>
        <w:t xml:space="preserve">Kaip vartoti </w:t>
      </w:r>
      <w:proofErr w:type="spellStart"/>
      <w:r w:rsidRPr="004C6286">
        <w:rPr>
          <w:sz w:val="22"/>
          <w:szCs w:val="22"/>
          <w:lang w:val="lt-LT"/>
        </w:rPr>
        <w:t>Sodium</w:t>
      </w:r>
      <w:proofErr w:type="spellEnd"/>
      <w:r w:rsidRPr="004C6286">
        <w:rPr>
          <w:sz w:val="22"/>
          <w:szCs w:val="22"/>
          <w:lang w:val="lt-LT"/>
        </w:rPr>
        <w:t xml:space="preserve"> </w:t>
      </w:r>
      <w:proofErr w:type="spellStart"/>
      <w:r w:rsidRPr="004C6286">
        <w:rPr>
          <w:sz w:val="22"/>
          <w:szCs w:val="22"/>
          <w:lang w:val="lt-LT"/>
        </w:rPr>
        <w:t>iodide</w:t>
      </w:r>
      <w:proofErr w:type="spellEnd"/>
      <w:r w:rsidRPr="004C6286">
        <w:rPr>
          <w:sz w:val="22"/>
          <w:szCs w:val="22"/>
          <w:lang w:val="lt-LT"/>
        </w:rPr>
        <w:t xml:space="preserve"> (</w:t>
      </w:r>
      <w:r w:rsidRPr="004C6286">
        <w:rPr>
          <w:szCs w:val="22"/>
          <w:vertAlign w:val="superscript"/>
          <w:lang w:val="lt-LT"/>
        </w:rPr>
        <w:t>131</w:t>
      </w:r>
      <w:r w:rsidRPr="004C6286">
        <w:rPr>
          <w:szCs w:val="22"/>
          <w:lang w:val="lt-LT"/>
        </w:rPr>
        <w:t>I</w:t>
      </w:r>
      <w:r w:rsidRPr="004C6286">
        <w:rPr>
          <w:sz w:val="22"/>
          <w:szCs w:val="22"/>
          <w:lang w:val="lt-LT"/>
        </w:rPr>
        <w:t>) POLATOM</w:t>
      </w:r>
      <w:r w:rsidRPr="004C6286">
        <w:rPr>
          <w:b/>
          <w:sz w:val="22"/>
          <w:szCs w:val="22"/>
          <w:lang w:val="lt-LT"/>
        </w:rPr>
        <w:t xml:space="preserve"> </w:t>
      </w:r>
    </w:p>
    <w:p w:rsidR="00DD4535" w:rsidRPr="004C6286" w:rsidRDefault="00DD4535" w:rsidP="00DD4535">
      <w:pPr>
        <w:pStyle w:val="Akapitzlist1"/>
        <w:numPr>
          <w:ilvl w:val="0"/>
          <w:numId w:val="12"/>
        </w:numPr>
        <w:ind w:left="567" w:hanging="567"/>
        <w:jc w:val="both"/>
        <w:rPr>
          <w:sz w:val="22"/>
          <w:szCs w:val="22"/>
          <w:lang w:val="lt-LT"/>
        </w:rPr>
      </w:pPr>
      <w:r w:rsidRPr="004C6286">
        <w:rPr>
          <w:sz w:val="22"/>
          <w:szCs w:val="22"/>
          <w:lang w:val="lt-LT"/>
        </w:rPr>
        <w:t>Galimas šalutinis poveikis</w:t>
      </w:r>
    </w:p>
    <w:p w:rsidR="00DD4535" w:rsidRPr="004C6286" w:rsidRDefault="00DD4535" w:rsidP="00DD4535">
      <w:pPr>
        <w:pStyle w:val="Akapitzlist1"/>
        <w:numPr>
          <w:ilvl w:val="0"/>
          <w:numId w:val="12"/>
        </w:numPr>
        <w:ind w:left="567" w:hanging="567"/>
        <w:jc w:val="both"/>
        <w:rPr>
          <w:sz w:val="22"/>
          <w:szCs w:val="22"/>
          <w:lang w:val="lt-LT"/>
        </w:rPr>
      </w:pPr>
      <w:r w:rsidRPr="004C6286">
        <w:rPr>
          <w:sz w:val="22"/>
          <w:szCs w:val="22"/>
          <w:lang w:val="lt-LT"/>
        </w:rPr>
        <w:t xml:space="preserve">Kaip laikyti </w:t>
      </w:r>
      <w:proofErr w:type="spellStart"/>
      <w:r w:rsidRPr="004C6286">
        <w:rPr>
          <w:sz w:val="22"/>
          <w:szCs w:val="22"/>
          <w:lang w:val="lt-LT"/>
        </w:rPr>
        <w:t>Sodium</w:t>
      </w:r>
      <w:proofErr w:type="spellEnd"/>
      <w:r w:rsidRPr="004C6286">
        <w:rPr>
          <w:sz w:val="22"/>
          <w:szCs w:val="22"/>
          <w:lang w:val="lt-LT"/>
        </w:rPr>
        <w:t xml:space="preserve"> </w:t>
      </w:r>
      <w:proofErr w:type="spellStart"/>
      <w:r w:rsidRPr="004C6286">
        <w:rPr>
          <w:sz w:val="22"/>
          <w:szCs w:val="22"/>
          <w:lang w:val="lt-LT"/>
        </w:rPr>
        <w:t>iodide</w:t>
      </w:r>
      <w:proofErr w:type="spellEnd"/>
      <w:r w:rsidRPr="004C6286">
        <w:rPr>
          <w:sz w:val="22"/>
          <w:szCs w:val="22"/>
          <w:lang w:val="lt-LT"/>
        </w:rPr>
        <w:t xml:space="preserve"> (</w:t>
      </w:r>
      <w:r w:rsidRPr="004C6286">
        <w:rPr>
          <w:szCs w:val="22"/>
          <w:vertAlign w:val="superscript"/>
          <w:lang w:val="lt-LT"/>
        </w:rPr>
        <w:t>131</w:t>
      </w:r>
      <w:r w:rsidRPr="004C6286">
        <w:rPr>
          <w:szCs w:val="22"/>
          <w:lang w:val="lt-LT"/>
        </w:rPr>
        <w:t>I</w:t>
      </w:r>
      <w:r w:rsidRPr="004C6286">
        <w:rPr>
          <w:sz w:val="22"/>
          <w:szCs w:val="22"/>
          <w:lang w:val="lt-LT"/>
        </w:rPr>
        <w:t xml:space="preserve">) POLATOM </w:t>
      </w:r>
    </w:p>
    <w:p w:rsidR="00DD4535" w:rsidRPr="004C6286" w:rsidRDefault="00DD4535" w:rsidP="00DD4535">
      <w:pPr>
        <w:pStyle w:val="Akapitzlist1"/>
        <w:numPr>
          <w:ilvl w:val="0"/>
          <w:numId w:val="12"/>
        </w:numPr>
        <w:ind w:left="567" w:hanging="567"/>
        <w:jc w:val="both"/>
        <w:rPr>
          <w:sz w:val="22"/>
          <w:szCs w:val="22"/>
          <w:lang w:val="lt-LT"/>
        </w:rPr>
      </w:pPr>
      <w:r w:rsidRPr="004C6286">
        <w:rPr>
          <w:sz w:val="22"/>
          <w:szCs w:val="22"/>
          <w:lang w:val="lt-LT"/>
        </w:rPr>
        <w:t>Pakuotės turinys ir kita informacija</w:t>
      </w:r>
    </w:p>
    <w:p w:rsidR="00DD4535" w:rsidRPr="004C6286" w:rsidRDefault="00DD4535" w:rsidP="00DD4535">
      <w:pPr>
        <w:jc w:val="both"/>
        <w:rPr>
          <w:szCs w:val="22"/>
          <w:lang w:val="lt-LT"/>
        </w:rPr>
      </w:pPr>
    </w:p>
    <w:p w:rsidR="00DD4535" w:rsidRPr="004C6286" w:rsidRDefault="00DD4535" w:rsidP="00DD4535">
      <w:pPr>
        <w:jc w:val="both"/>
        <w:rPr>
          <w:szCs w:val="22"/>
          <w:lang w:val="lt-LT"/>
        </w:rPr>
      </w:pPr>
    </w:p>
    <w:p w:rsidR="00DD4535" w:rsidRPr="004C6286" w:rsidRDefault="00DD4535" w:rsidP="00DD4535">
      <w:pPr>
        <w:pStyle w:val="Sraopastraipa"/>
        <w:numPr>
          <w:ilvl w:val="0"/>
          <w:numId w:val="13"/>
        </w:numPr>
        <w:tabs>
          <w:tab w:val="clear" w:pos="567"/>
        </w:tabs>
        <w:autoSpaceDN/>
        <w:spacing w:line="100" w:lineRule="atLeast"/>
        <w:ind w:left="567" w:hanging="567"/>
        <w:textAlignment w:val="auto"/>
        <w:rPr>
          <w:b/>
          <w:szCs w:val="22"/>
          <w:lang w:val="lt-LT"/>
        </w:rPr>
      </w:pPr>
      <w:r w:rsidRPr="004C6286">
        <w:rPr>
          <w:b/>
          <w:szCs w:val="22"/>
          <w:lang w:val="lt-LT"/>
        </w:rPr>
        <w:t xml:space="preserve">Kas yra </w:t>
      </w:r>
      <w:proofErr w:type="spellStart"/>
      <w:r w:rsidRPr="004C6286">
        <w:rPr>
          <w:b/>
          <w:szCs w:val="22"/>
          <w:lang w:val="lt-LT"/>
        </w:rPr>
        <w:t>Sodium</w:t>
      </w:r>
      <w:proofErr w:type="spellEnd"/>
      <w:r w:rsidRPr="004C6286">
        <w:rPr>
          <w:b/>
          <w:szCs w:val="22"/>
          <w:lang w:val="lt-LT"/>
        </w:rPr>
        <w:t xml:space="preserve"> </w:t>
      </w:r>
      <w:proofErr w:type="spellStart"/>
      <w:r w:rsidRPr="004C6286">
        <w:rPr>
          <w:b/>
          <w:szCs w:val="22"/>
          <w:lang w:val="lt-LT"/>
        </w:rPr>
        <w:t>iodide</w:t>
      </w:r>
      <w:proofErr w:type="spellEnd"/>
      <w:r w:rsidRPr="004C6286">
        <w:rPr>
          <w:b/>
          <w:szCs w:val="22"/>
          <w:lang w:val="lt-LT"/>
        </w:rPr>
        <w:t xml:space="preserve"> (</w:t>
      </w:r>
      <w:r w:rsidRPr="004C6286">
        <w:rPr>
          <w:szCs w:val="22"/>
          <w:vertAlign w:val="superscript"/>
          <w:lang w:val="lt-LT"/>
        </w:rPr>
        <w:t>131</w:t>
      </w:r>
      <w:r w:rsidRPr="004C6286">
        <w:rPr>
          <w:szCs w:val="22"/>
          <w:lang w:val="lt-LT"/>
        </w:rPr>
        <w:t>I</w:t>
      </w:r>
      <w:r w:rsidRPr="004C6286">
        <w:rPr>
          <w:b/>
          <w:szCs w:val="22"/>
          <w:lang w:val="lt-LT"/>
        </w:rPr>
        <w:t xml:space="preserve">) POLATOM ir kam jis vartojamas </w:t>
      </w:r>
    </w:p>
    <w:p w:rsidR="00DD4535" w:rsidRPr="004C6286" w:rsidRDefault="00DD4535" w:rsidP="00DD4535">
      <w:pPr>
        <w:jc w:val="both"/>
        <w:rPr>
          <w:szCs w:val="22"/>
          <w:lang w:val="lt-LT"/>
        </w:rPr>
      </w:pPr>
    </w:p>
    <w:p w:rsidR="00DD4535" w:rsidRPr="004C6286" w:rsidRDefault="00DD4535" w:rsidP="00DD4535">
      <w:pPr>
        <w:jc w:val="both"/>
        <w:rPr>
          <w:szCs w:val="22"/>
          <w:lang w:val="lt-LT"/>
        </w:rPr>
      </w:pPr>
      <w:proofErr w:type="spellStart"/>
      <w:r w:rsidRPr="004C6286">
        <w:rPr>
          <w:szCs w:val="22"/>
          <w:lang w:val="lt-LT"/>
        </w:rPr>
        <w:t>Sodium</w:t>
      </w:r>
      <w:proofErr w:type="spellEnd"/>
      <w:r w:rsidRPr="004C6286">
        <w:rPr>
          <w:szCs w:val="22"/>
          <w:lang w:val="lt-LT"/>
        </w:rPr>
        <w:t xml:space="preserve"> </w:t>
      </w:r>
      <w:proofErr w:type="spellStart"/>
      <w:r w:rsidRPr="004C6286">
        <w:rPr>
          <w:szCs w:val="22"/>
          <w:lang w:val="lt-LT"/>
        </w:rPr>
        <w:t>iodide</w:t>
      </w:r>
      <w:proofErr w:type="spellEnd"/>
      <w:r w:rsidRPr="004C6286">
        <w:rPr>
          <w:szCs w:val="22"/>
          <w:lang w:val="lt-LT"/>
        </w:rPr>
        <w:t xml:space="preserve"> (</w:t>
      </w:r>
      <w:r w:rsidRPr="004C6286">
        <w:rPr>
          <w:szCs w:val="22"/>
          <w:vertAlign w:val="superscript"/>
          <w:lang w:val="lt-LT"/>
        </w:rPr>
        <w:t>131</w:t>
      </w:r>
      <w:r w:rsidRPr="004C6286">
        <w:rPr>
          <w:szCs w:val="22"/>
          <w:lang w:val="lt-LT"/>
        </w:rPr>
        <w:t xml:space="preserve">I) POLATOM yra vaistas, vartojamas suaugusiems, vaikams ir paaugliams gydyti: </w:t>
      </w:r>
    </w:p>
    <w:p w:rsidR="00DD4535" w:rsidRPr="004C6286" w:rsidRDefault="00DD4535" w:rsidP="00DD4535">
      <w:pPr>
        <w:pStyle w:val="Akapitzlist1"/>
        <w:numPr>
          <w:ilvl w:val="0"/>
          <w:numId w:val="18"/>
        </w:numPr>
        <w:ind w:left="567" w:hanging="501"/>
        <w:jc w:val="both"/>
        <w:rPr>
          <w:sz w:val="22"/>
          <w:szCs w:val="22"/>
          <w:lang w:val="lt-LT"/>
        </w:rPr>
      </w:pPr>
      <w:r w:rsidRPr="004C6286">
        <w:rPr>
          <w:sz w:val="22"/>
          <w:szCs w:val="22"/>
          <w:lang w:val="lt-LT"/>
        </w:rPr>
        <w:t>skydliaukės navikus</w:t>
      </w:r>
      <w:r>
        <w:rPr>
          <w:sz w:val="22"/>
          <w:szCs w:val="22"/>
          <w:lang w:val="lt-LT"/>
        </w:rPr>
        <w:t>;</w:t>
      </w:r>
    </w:p>
    <w:p w:rsidR="00DD4535" w:rsidRPr="004C6286" w:rsidRDefault="00DD4535" w:rsidP="00DD4535">
      <w:pPr>
        <w:pStyle w:val="Akapitzlist1"/>
        <w:numPr>
          <w:ilvl w:val="0"/>
          <w:numId w:val="18"/>
        </w:numPr>
        <w:ind w:left="567" w:hanging="501"/>
        <w:jc w:val="both"/>
        <w:rPr>
          <w:sz w:val="22"/>
          <w:szCs w:val="22"/>
          <w:lang w:val="lt-LT"/>
        </w:rPr>
      </w:pPr>
      <w:r>
        <w:rPr>
          <w:sz w:val="22"/>
          <w:szCs w:val="22"/>
          <w:lang w:val="lt-LT"/>
        </w:rPr>
        <w:t>pernelyg aktyviai</w:t>
      </w:r>
      <w:r w:rsidRPr="004C6286">
        <w:rPr>
          <w:sz w:val="22"/>
          <w:szCs w:val="22"/>
          <w:lang w:val="lt-LT"/>
        </w:rPr>
        <w:t xml:space="preserve"> skydliaukės funkcijai</w:t>
      </w:r>
      <w:r>
        <w:rPr>
          <w:sz w:val="22"/>
          <w:szCs w:val="22"/>
          <w:lang w:val="lt-LT"/>
        </w:rPr>
        <w:t>;</w:t>
      </w:r>
    </w:p>
    <w:p w:rsidR="00DD4535" w:rsidRPr="00177B92" w:rsidRDefault="00DD4535" w:rsidP="00DD4535">
      <w:pPr>
        <w:pStyle w:val="Akapitzlist1"/>
        <w:numPr>
          <w:ilvl w:val="0"/>
          <w:numId w:val="18"/>
        </w:numPr>
        <w:ind w:left="567" w:hanging="501"/>
        <w:jc w:val="both"/>
        <w:rPr>
          <w:sz w:val="22"/>
          <w:szCs w:val="22"/>
          <w:lang w:val="lt-LT"/>
        </w:rPr>
      </w:pPr>
      <w:r w:rsidRPr="00177B92">
        <w:rPr>
          <w:sz w:val="22"/>
          <w:szCs w:val="22"/>
          <w:lang w:val="lt-LT"/>
        </w:rPr>
        <w:t xml:space="preserve">padidėjusiai </w:t>
      </w:r>
      <w:proofErr w:type="spellStart"/>
      <w:r w:rsidRPr="00177B92">
        <w:rPr>
          <w:sz w:val="22"/>
          <w:szCs w:val="22"/>
          <w:lang w:val="lt-LT"/>
        </w:rPr>
        <w:t>kompresinei</w:t>
      </w:r>
      <w:proofErr w:type="spellEnd"/>
      <w:r w:rsidRPr="00177B92">
        <w:rPr>
          <w:sz w:val="22"/>
          <w:szCs w:val="22"/>
          <w:lang w:val="lt-LT"/>
        </w:rPr>
        <w:t xml:space="preserve"> skydliaukei</w:t>
      </w:r>
      <w:r w:rsidRPr="00BF0391">
        <w:rPr>
          <w:sz w:val="22"/>
          <w:szCs w:val="22"/>
          <w:lang w:val="lt-LT"/>
        </w:rPr>
        <w:t>, kai nėra alternatyvaus gydymo</w:t>
      </w:r>
      <w:r w:rsidRPr="00177B92">
        <w:rPr>
          <w:sz w:val="22"/>
          <w:szCs w:val="22"/>
          <w:lang w:val="lt-LT"/>
        </w:rPr>
        <w:t xml:space="preserve">. </w:t>
      </w:r>
    </w:p>
    <w:p w:rsidR="00DD4535" w:rsidRPr="004C6286" w:rsidRDefault="00DD4535" w:rsidP="00DD4535">
      <w:pPr>
        <w:jc w:val="both"/>
        <w:rPr>
          <w:szCs w:val="22"/>
          <w:lang w:val="lt-LT"/>
        </w:rPr>
      </w:pPr>
    </w:p>
    <w:p w:rsidR="00DD4535" w:rsidRPr="004C6286" w:rsidRDefault="00DD4535" w:rsidP="00DD4535">
      <w:pPr>
        <w:jc w:val="both"/>
        <w:rPr>
          <w:szCs w:val="22"/>
          <w:lang w:val="lt-LT"/>
        </w:rPr>
      </w:pPr>
      <w:r w:rsidRPr="004C6286">
        <w:rPr>
          <w:szCs w:val="22"/>
          <w:lang w:val="lt-LT"/>
        </w:rPr>
        <w:t>Šio vaisto sudėtyje yra natrio jodido (</w:t>
      </w:r>
      <w:r w:rsidRPr="004C6286">
        <w:rPr>
          <w:szCs w:val="22"/>
          <w:vertAlign w:val="superscript"/>
          <w:lang w:val="lt-LT"/>
        </w:rPr>
        <w:t>131</w:t>
      </w:r>
      <w:r w:rsidRPr="004C6286">
        <w:rPr>
          <w:szCs w:val="22"/>
          <w:lang w:val="lt-LT"/>
        </w:rPr>
        <w:t>I), radioaktyviosios medžiagos, kuri kaupiasi tam tikruose organuose, pvz. skydliaukėje.</w:t>
      </w:r>
    </w:p>
    <w:p w:rsidR="00DD4535" w:rsidRPr="004C6286" w:rsidRDefault="00DD4535" w:rsidP="00DD4535">
      <w:pPr>
        <w:jc w:val="both"/>
        <w:rPr>
          <w:szCs w:val="22"/>
          <w:lang w:val="lt-LT"/>
        </w:rPr>
      </w:pPr>
    </w:p>
    <w:p w:rsidR="00DD4535" w:rsidRPr="004C6286" w:rsidRDefault="00DD4535" w:rsidP="00DD4535">
      <w:pPr>
        <w:jc w:val="both"/>
        <w:rPr>
          <w:szCs w:val="22"/>
          <w:lang w:val="lt-LT"/>
        </w:rPr>
      </w:pPr>
      <w:r w:rsidRPr="004C6286">
        <w:rPr>
          <w:szCs w:val="22"/>
          <w:lang w:val="lt-LT"/>
        </w:rPr>
        <w:t xml:space="preserve">Jūsų gydytojas ir gydytojas radiologas nusprendė, kad klinikinė nauda, kurią gausite iš procedūros su </w:t>
      </w:r>
      <w:proofErr w:type="spellStart"/>
      <w:r w:rsidRPr="004C6286">
        <w:rPr>
          <w:szCs w:val="22"/>
          <w:lang w:val="lt-LT"/>
        </w:rPr>
        <w:t>radiofarmaciniu</w:t>
      </w:r>
      <w:proofErr w:type="spellEnd"/>
      <w:r w:rsidRPr="004C6286">
        <w:rPr>
          <w:szCs w:val="22"/>
          <w:lang w:val="lt-LT"/>
        </w:rPr>
        <w:t xml:space="preserve"> </w:t>
      </w:r>
      <w:r>
        <w:rPr>
          <w:szCs w:val="22"/>
          <w:lang w:val="lt-LT"/>
        </w:rPr>
        <w:t>vaistu</w:t>
      </w:r>
      <w:r w:rsidRPr="004C6286">
        <w:rPr>
          <w:szCs w:val="22"/>
          <w:lang w:val="lt-LT"/>
        </w:rPr>
        <w:t>, nusveria radiacijos riziką.</w:t>
      </w:r>
    </w:p>
    <w:p w:rsidR="00DD4535" w:rsidRDefault="00DD4535" w:rsidP="00DD4535">
      <w:pPr>
        <w:jc w:val="both"/>
        <w:rPr>
          <w:szCs w:val="22"/>
          <w:lang w:val="lt-LT"/>
        </w:rPr>
      </w:pPr>
    </w:p>
    <w:p w:rsidR="00DD4535" w:rsidRPr="004C6286" w:rsidRDefault="00DD4535" w:rsidP="00DD4535">
      <w:pPr>
        <w:jc w:val="both"/>
        <w:rPr>
          <w:szCs w:val="22"/>
          <w:lang w:val="lt-LT"/>
        </w:rPr>
      </w:pPr>
    </w:p>
    <w:p w:rsidR="00DD4535" w:rsidRPr="004C6286" w:rsidRDefault="00DD4535" w:rsidP="00DD4535">
      <w:pPr>
        <w:pStyle w:val="Akapitzlist1"/>
        <w:numPr>
          <w:ilvl w:val="0"/>
          <w:numId w:val="13"/>
        </w:numPr>
        <w:ind w:left="567" w:hanging="567"/>
        <w:jc w:val="both"/>
        <w:rPr>
          <w:b/>
          <w:sz w:val="22"/>
          <w:szCs w:val="22"/>
          <w:lang w:val="lt-LT"/>
        </w:rPr>
      </w:pPr>
      <w:r w:rsidRPr="004C6286">
        <w:rPr>
          <w:b/>
          <w:sz w:val="22"/>
          <w:szCs w:val="22"/>
          <w:lang w:val="lt-LT"/>
        </w:rPr>
        <w:t xml:space="preserve">Kas žinotina prieš vartojant </w:t>
      </w:r>
      <w:proofErr w:type="spellStart"/>
      <w:r w:rsidRPr="004C6286">
        <w:rPr>
          <w:b/>
          <w:sz w:val="22"/>
          <w:szCs w:val="22"/>
          <w:lang w:val="lt-LT"/>
        </w:rPr>
        <w:t>Sodium</w:t>
      </w:r>
      <w:proofErr w:type="spellEnd"/>
      <w:r w:rsidRPr="004C6286">
        <w:rPr>
          <w:b/>
          <w:sz w:val="22"/>
          <w:szCs w:val="22"/>
          <w:lang w:val="lt-LT"/>
        </w:rPr>
        <w:t xml:space="preserve"> </w:t>
      </w:r>
      <w:proofErr w:type="spellStart"/>
      <w:r w:rsidRPr="004C6286">
        <w:rPr>
          <w:b/>
          <w:sz w:val="22"/>
          <w:szCs w:val="22"/>
          <w:lang w:val="lt-LT"/>
        </w:rPr>
        <w:t>iodide</w:t>
      </w:r>
      <w:proofErr w:type="spellEnd"/>
      <w:r w:rsidRPr="004C6286">
        <w:rPr>
          <w:b/>
          <w:sz w:val="22"/>
          <w:szCs w:val="22"/>
          <w:lang w:val="lt-LT"/>
        </w:rPr>
        <w:t xml:space="preserve"> (</w:t>
      </w:r>
      <w:r w:rsidRPr="004C6286">
        <w:rPr>
          <w:szCs w:val="22"/>
          <w:vertAlign w:val="superscript"/>
          <w:lang w:val="lt-LT"/>
        </w:rPr>
        <w:t>131</w:t>
      </w:r>
      <w:r w:rsidRPr="004C6286">
        <w:rPr>
          <w:szCs w:val="22"/>
          <w:lang w:val="lt-LT"/>
        </w:rPr>
        <w:t>I</w:t>
      </w:r>
      <w:r w:rsidRPr="004C6286">
        <w:rPr>
          <w:b/>
          <w:sz w:val="22"/>
          <w:szCs w:val="22"/>
          <w:lang w:val="lt-LT"/>
        </w:rPr>
        <w:t xml:space="preserve">) POLATOM </w:t>
      </w:r>
    </w:p>
    <w:p w:rsidR="00DD4535" w:rsidRPr="004C6286" w:rsidRDefault="00DD4535" w:rsidP="00DD4535">
      <w:pPr>
        <w:jc w:val="both"/>
        <w:rPr>
          <w:b/>
          <w:szCs w:val="22"/>
          <w:lang w:val="lt-LT"/>
        </w:rPr>
      </w:pPr>
      <w:r w:rsidRPr="004C6286">
        <w:rPr>
          <w:b/>
          <w:szCs w:val="22"/>
          <w:lang w:val="lt-LT"/>
        </w:rPr>
        <w:t xml:space="preserve"> </w:t>
      </w:r>
    </w:p>
    <w:p w:rsidR="00DD4535" w:rsidRPr="004C6286" w:rsidRDefault="00DD4535" w:rsidP="00DD4535">
      <w:pPr>
        <w:jc w:val="both"/>
        <w:rPr>
          <w:szCs w:val="22"/>
          <w:lang w:val="lt-LT"/>
        </w:rPr>
      </w:pPr>
      <w:proofErr w:type="spellStart"/>
      <w:r w:rsidRPr="004C6286">
        <w:rPr>
          <w:b/>
          <w:szCs w:val="22"/>
          <w:lang w:val="lt-LT"/>
        </w:rPr>
        <w:t>Sodium</w:t>
      </w:r>
      <w:proofErr w:type="spellEnd"/>
      <w:r w:rsidRPr="004C6286">
        <w:rPr>
          <w:b/>
          <w:szCs w:val="22"/>
          <w:lang w:val="lt-LT"/>
        </w:rPr>
        <w:t xml:space="preserve"> </w:t>
      </w:r>
      <w:proofErr w:type="spellStart"/>
      <w:r w:rsidRPr="004C6286">
        <w:rPr>
          <w:b/>
          <w:szCs w:val="22"/>
          <w:lang w:val="lt-LT"/>
        </w:rPr>
        <w:t>iodide</w:t>
      </w:r>
      <w:proofErr w:type="spellEnd"/>
      <w:r w:rsidRPr="004C6286">
        <w:rPr>
          <w:b/>
          <w:szCs w:val="22"/>
          <w:lang w:val="lt-LT"/>
        </w:rPr>
        <w:t xml:space="preserve"> (</w:t>
      </w:r>
      <w:r w:rsidRPr="004C6286">
        <w:rPr>
          <w:szCs w:val="22"/>
          <w:vertAlign w:val="superscript"/>
          <w:lang w:val="lt-LT"/>
        </w:rPr>
        <w:t>131</w:t>
      </w:r>
      <w:r w:rsidRPr="004C6286">
        <w:rPr>
          <w:szCs w:val="22"/>
          <w:lang w:val="lt-LT"/>
        </w:rPr>
        <w:t>I</w:t>
      </w:r>
      <w:r w:rsidRPr="004C6286">
        <w:rPr>
          <w:b/>
          <w:szCs w:val="22"/>
          <w:lang w:val="lt-LT"/>
        </w:rPr>
        <w:t xml:space="preserve">) POLATOM vartoti </w:t>
      </w:r>
      <w:r w:rsidRPr="00E13F0A">
        <w:rPr>
          <w:b/>
          <w:szCs w:val="22"/>
          <w:lang w:val="lt-LT"/>
        </w:rPr>
        <w:t>draudžiama</w:t>
      </w:r>
      <w:r>
        <w:rPr>
          <w:b/>
          <w:szCs w:val="22"/>
          <w:lang w:val="lt-LT"/>
        </w:rPr>
        <w:t>:</w:t>
      </w:r>
    </w:p>
    <w:p w:rsidR="00DD4535" w:rsidRPr="0002047A" w:rsidRDefault="00DD4535" w:rsidP="00DD4535">
      <w:pPr>
        <w:pStyle w:val="Sraopastraipa"/>
        <w:numPr>
          <w:ilvl w:val="0"/>
          <w:numId w:val="30"/>
        </w:numPr>
        <w:ind w:left="567" w:hanging="567"/>
        <w:rPr>
          <w:lang w:val="lt-LT"/>
        </w:rPr>
      </w:pPr>
      <w:r w:rsidRPr="0002047A">
        <w:rPr>
          <w:lang w:val="lt-LT"/>
        </w:rPr>
        <w:t>jeigu yra alergija natrio jodidui arba bet kuriai pagalbinei šio vaisto medžiagai (jos išvardytos 6</w:t>
      </w:r>
      <w:r>
        <w:rPr>
          <w:noProof/>
          <w:snapToGrid w:val="0"/>
          <w:szCs w:val="24"/>
          <w:lang w:val="lt-LT"/>
        </w:rPr>
        <w:t> </w:t>
      </w:r>
      <w:r w:rsidRPr="0002047A">
        <w:rPr>
          <w:lang w:val="lt-LT"/>
        </w:rPr>
        <w:t>skyriuje);</w:t>
      </w:r>
    </w:p>
    <w:p w:rsidR="00DD4535" w:rsidRPr="004C6286" w:rsidRDefault="00DD4535" w:rsidP="00DD4535">
      <w:pPr>
        <w:pStyle w:val="Akapitzlist1"/>
        <w:numPr>
          <w:ilvl w:val="0"/>
          <w:numId w:val="28"/>
        </w:numPr>
        <w:ind w:left="567" w:hanging="567"/>
        <w:jc w:val="both"/>
        <w:rPr>
          <w:sz w:val="22"/>
          <w:szCs w:val="22"/>
          <w:lang w:val="lt-LT"/>
        </w:rPr>
      </w:pPr>
      <w:r>
        <w:rPr>
          <w:sz w:val="22"/>
          <w:szCs w:val="22"/>
          <w:lang w:val="lt-LT"/>
        </w:rPr>
        <w:t xml:space="preserve">jeigu esate </w:t>
      </w:r>
      <w:r w:rsidRPr="004C6286">
        <w:rPr>
          <w:sz w:val="22"/>
          <w:szCs w:val="22"/>
          <w:lang w:val="lt-LT"/>
        </w:rPr>
        <w:t>nėščia arba manote, kad galbūt esate nėščia</w:t>
      </w:r>
      <w:r>
        <w:rPr>
          <w:sz w:val="22"/>
          <w:szCs w:val="22"/>
          <w:lang w:val="lt-LT"/>
        </w:rPr>
        <w:t>;</w:t>
      </w:r>
    </w:p>
    <w:p w:rsidR="00DD4535" w:rsidRPr="004C6286" w:rsidRDefault="00DD4535" w:rsidP="00DD4535">
      <w:pPr>
        <w:pStyle w:val="Akapitzlist1"/>
        <w:numPr>
          <w:ilvl w:val="0"/>
          <w:numId w:val="28"/>
        </w:numPr>
        <w:ind w:left="567" w:hanging="567"/>
        <w:jc w:val="both"/>
        <w:rPr>
          <w:sz w:val="22"/>
          <w:szCs w:val="22"/>
          <w:lang w:val="lt-LT"/>
        </w:rPr>
      </w:pPr>
      <w:r>
        <w:rPr>
          <w:sz w:val="22"/>
          <w:szCs w:val="22"/>
          <w:lang w:val="lt-LT"/>
        </w:rPr>
        <w:t xml:space="preserve">jeigu </w:t>
      </w:r>
      <w:r w:rsidRPr="004C6286">
        <w:rPr>
          <w:sz w:val="22"/>
          <w:szCs w:val="22"/>
          <w:lang w:val="lt-LT"/>
        </w:rPr>
        <w:t>maitinate krūtimi</w:t>
      </w:r>
      <w:r>
        <w:rPr>
          <w:sz w:val="22"/>
          <w:szCs w:val="22"/>
          <w:lang w:val="lt-LT"/>
        </w:rPr>
        <w:t>;</w:t>
      </w:r>
    </w:p>
    <w:p w:rsidR="00DD4535" w:rsidRPr="004C6286" w:rsidRDefault="00DD4535" w:rsidP="00DD4535">
      <w:pPr>
        <w:pStyle w:val="Akapitzlist1"/>
        <w:numPr>
          <w:ilvl w:val="0"/>
          <w:numId w:val="28"/>
        </w:numPr>
        <w:ind w:left="567" w:hanging="567"/>
        <w:jc w:val="both"/>
        <w:rPr>
          <w:sz w:val="22"/>
          <w:szCs w:val="22"/>
          <w:lang w:val="lt-LT"/>
        </w:rPr>
      </w:pPr>
      <w:r>
        <w:rPr>
          <w:sz w:val="22"/>
          <w:szCs w:val="22"/>
          <w:lang w:val="lt-LT"/>
        </w:rPr>
        <w:t xml:space="preserve">jeigu Jums yra </w:t>
      </w:r>
      <w:r w:rsidRPr="004C6286">
        <w:rPr>
          <w:sz w:val="22"/>
          <w:szCs w:val="22"/>
          <w:lang w:val="lt-LT"/>
        </w:rPr>
        <w:t>rijimo sutrikimų</w:t>
      </w:r>
      <w:r>
        <w:rPr>
          <w:sz w:val="22"/>
          <w:szCs w:val="22"/>
          <w:lang w:val="lt-LT"/>
        </w:rPr>
        <w:t>;</w:t>
      </w:r>
    </w:p>
    <w:p w:rsidR="00DD4535" w:rsidRPr="004C6286" w:rsidRDefault="00DD4535" w:rsidP="00DD4535">
      <w:pPr>
        <w:pStyle w:val="Akapitzlist1"/>
        <w:numPr>
          <w:ilvl w:val="0"/>
          <w:numId w:val="28"/>
        </w:numPr>
        <w:ind w:left="567" w:hanging="567"/>
        <w:jc w:val="both"/>
        <w:rPr>
          <w:sz w:val="22"/>
          <w:szCs w:val="22"/>
          <w:lang w:val="lt-LT"/>
        </w:rPr>
      </w:pPr>
      <w:r>
        <w:rPr>
          <w:sz w:val="22"/>
          <w:szCs w:val="22"/>
          <w:lang w:val="lt-LT"/>
        </w:rPr>
        <w:t xml:space="preserve">jeigu Jums yra </w:t>
      </w:r>
      <w:r w:rsidRPr="004C6286">
        <w:rPr>
          <w:sz w:val="22"/>
          <w:szCs w:val="22"/>
          <w:lang w:val="lt-LT"/>
        </w:rPr>
        <w:t>kliūčių stemplėje</w:t>
      </w:r>
      <w:r>
        <w:rPr>
          <w:sz w:val="22"/>
          <w:szCs w:val="22"/>
          <w:lang w:val="lt-LT"/>
        </w:rPr>
        <w:t>;</w:t>
      </w:r>
    </w:p>
    <w:p w:rsidR="00DD4535" w:rsidRPr="004C6286" w:rsidRDefault="00DD4535" w:rsidP="00DD4535">
      <w:pPr>
        <w:pStyle w:val="Akapitzlist1"/>
        <w:numPr>
          <w:ilvl w:val="0"/>
          <w:numId w:val="28"/>
        </w:numPr>
        <w:ind w:left="567" w:hanging="567"/>
        <w:jc w:val="both"/>
        <w:rPr>
          <w:sz w:val="22"/>
          <w:szCs w:val="22"/>
          <w:lang w:val="lt-LT"/>
        </w:rPr>
      </w:pPr>
      <w:r>
        <w:rPr>
          <w:sz w:val="22"/>
          <w:szCs w:val="22"/>
          <w:lang w:val="lt-LT"/>
        </w:rPr>
        <w:t xml:space="preserve">jeigu Jums yra </w:t>
      </w:r>
      <w:r w:rsidRPr="004C6286">
        <w:rPr>
          <w:sz w:val="22"/>
          <w:szCs w:val="22"/>
          <w:lang w:val="lt-LT"/>
        </w:rPr>
        <w:t>skrandžio sutrikimų</w:t>
      </w:r>
      <w:r>
        <w:rPr>
          <w:sz w:val="22"/>
          <w:szCs w:val="22"/>
          <w:lang w:val="lt-LT"/>
        </w:rPr>
        <w:t>;</w:t>
      </w:r>
    </w:p>
    <w:p w:rsidR="00DD4535" w:rsidRPr="004C6286" w:rsidRDefault="00DD4535" w:rsidP="00DD4535">
      <w:pPr>
        <w:pStyle w:val="Akapitzlist1"/>
        <w:numPr>
          <w:ilvl w:val="0"/>
          <w:numId w:val="28"/>
        </w:numPr>
        <w:ind w:left="567" w:hanging="567"/>
        <w:jc w:val="both"/>
        <w:rPr>
          <w:sz w:val="22"/>
          <w:szCs w:val="22"/>
          <w:lang w:val="lt-LT"/>
        </w:rPr>
      </w:pPr>
      <w:r>
        <w:rPr>
          <w:sz w:val="22"/>
          <w:szCs w:val="22"/>
          <w:lang w:val="lt-LT"/>
        </w:rPr>
        <w:t xml:space="preserve">jeigu Jums yra </w:t>
      </w:r>
      <w:r w:rsidRPr="004C6286">
        <w:rPr>
          <w:sz w:val="22"/>
          <w:szCs w:val="22"/>
          <w:lang w:val="lt-LT"/>
        </w:rPr>
        <w:t>sumažėj</w:t>
      </w:r>
      <w:r>
        <w:rPr>
          <w:sz w:val="22"/>
          <w:szCs w:val="22"/>
          <w:lang w:val="lt-LT"/>
        </w:rPr>
        <w:t>ęs</w:t>
      </w:r>
      <w:r w:rsidRPr="004C6286">
        <w:rPr>
          <w:sz w:val="22"/>
          <w:szCs w:val="22"/>
          <w:lang w:val="lt-LT"/>
        </w:rPr>
        <w:t xml:space="preserve"> virškinimo trakto judrum</w:t>
      </w:r>
      <w:r>
        <w:rPr>
          <w:sz w:val="22"/>
          <w:szCs w:val="22"/>
          <w:lang w:val="lt-LT"/>
        </w:rPr>
        <w:t>as</w:t>
      </w:r>
      <w:r w:rsidRPr="004C6286">
        <w:rPr>
          <w:sz w:val="22"/>
          <w:szCs w:val="22"/>
          <w:lang w:val="lt-LT"/>
        </w:rPr>
        <w:t>.</w:t>
      </w:r>
    </w:p>
    <w:p w:rsidR="00DD4535" w:rsidRPr="004C6286" w:rsidRDefault="00DD4535" w:rsidP="00DD4535">
      <w:pPr>
        <w:pStyle w:val="Akapitzlist1"/>
        <w:ind w:left="0"/>
        <w:jc w:val="both"/>
        <w:rPr>
          <w:sz w:val="22"/>
          <w:szCs w:val="22"/>
          <w:lang w:val="lt-LT"/>
        </w:rPr>
      </w:pPr>
    </w:p>
    <w:p w:rsidR="00DD4535" w:rsidRPr="004C6286" w:rsidRDefault="00DD4535" w:rsidP="00DD4535">
      <w:pPr>
        <w:pStyle w:val="Akapitzlist1"/>
        <w:ind w:left="0"/>
        <w:jc w:val="both"/>
        <w:rPr>
          <w:b/>
          <w:bCs/>
          <w:sz w:val="22"/>
          <w:szCs w:val="22"/>
          <w:lang w:val="lt-LT"/>
        </w:rPr>
      </w:pPr>
      <w:r w:rsidRPr="004C6286">
        <w:rPr>
          <w:sz w:val="22"/>
          <w:szCs w:val="22"/>
          <w:lang w:val="lt-LT"/>
        </w:rPr>
        <w:t xml:space="preserve">Jei kuri nors iš šių būklių Jums tinka, </w:t>
      </w:r>
      <w:r w:rsidRPr="004C6286">
        <w:rPr>
          <w:b/>
          <w:sz w:val="22"/>
          <w:szCs w:val="22"/>
          <w:lang w:val="lt-LT"/>
        </w:rPr>
        <w:t xml:space="preserve">pasakykite savo gydytojui </w:t>
      </w:r>
      <w:r w:rsidRPr="00CA2B91">
        <w:rPr>
          <w:b/>
          <w:sz w:val="22"/>
          <w:szCs w:val="22"/>
          <w:lang w:val="lt-LT"/>
        </w:rPr>
        <w:t>radiologui</w:t>
      </w:r>
      <w:r w:rsidRPr="004C6286">
        <w:rPr>
          <w:b/>
          <w:bCs/>
          <w:sz w:val="22"/>
          <w:szCs w:val="22"/>
          <w:lang w:val="lt-LT"/>
        </w:rPr>
        <w:t>.</w:t>
      </w:r>
    </w:p>
    <w:p w:rsidR="00DD4535" w:rsidRPr="004C6286" w:rsidRDefault="00DD4535" w:rsidP="00DD4535">
      <w:pPr>
        <w:pStyle w:val="Akapitzlist1"/>
        <w:ind w:left="0"/>
        <w:jc w:val="both"/>
        <w:rPr>
          <w:b/>
          <w:sz w:val="22"/>
          <w:szCs w:val="22"/>
          <w:lang w:val="lt-LT"/>
        </w:rPr>
      </w:pPr>
    </w:p>
    <w:p w:rsidR="00DD4535" w:rsidRPr="004C6286" w:rsidRDefault="00DD4535" w:rsidP="00DD4535">
      <w:pPr>
        <w:jc w:val="both"/>
        <w:rPr>
          <w:szCs w:val="22"/>
          <w:lang w:val="lt-LT"/>
        </w:rPr>
      </w:pPr>
      <w:r w:rsidRPr="004C6286">
        <w:rPr>
          <w:b/>
          <w:szCs w:val="22"/>
          <w:lang w:val="lt-LT"/>
        </w:rPr>
        <w:t xml:space="preserve">Įspėjimai ir atsargumo priemonės </w:t>
      </w:r>
    </w:p>
    <w:p w:rsidR="00DD4535" w:rsidRPr="004C6286" w:rsidRDefault="00DD4535" w:rsidP="00DD4535">
      <w:pPr>
        <w:jc w:val="both"/>
        <w:rPr>
          <w:szCs w:val="22"/>
          <w:lang w:val="lt-LT"/>
        </w:rPr>
      </w:pPr>
      <w:r>
        <w:rPr>
          <w:szCs w:val="22"/>
          <w:lang w:val="lt-LT"/>
        </w:rPr>
        <w:t>P</w:t>
      </w:r>
      <w:r w:rsidRPr="004C6286">
        <w:rPr>
          <w:szCs w:val="22"/>
          <w:lang w:val="lt-LT"/>
        </w:rPr>
        <w:t xml:space="preserve">asakykite savo gydytojui </w:t>
      </w:r>
      <w:r w:rsidRPr="004C6286">
        <w:rPr>
          <w:color w:val="000000"/>
          <w:szCs w:val="22"/>
          <w:lang w:val="lt-LT" w:eastAsia="pl-PL"/>
        </w:rPr>
        <w:t>radiologui</w:t>
      </w:r>
      <w:r w:rsidRPr="004C6286">
        <w:rPr>
          <w:szCs w:val="22"/>
          <w:lang w:val="lt-LT"/>
        </w:rPr>
        <w:t xml:space="preserve">: </w:t>
      </w:r>
    </w:p>
    <w:p w:rsidR="00DD4535" w:rsidRPr="004C6286" w:rsidRDefault="00DD4535" w:rsidP="00DD4535">
      <w:pPr>
        <w:suppressAutoHyphens w:val="0"/>
        <w:autoSpaceDE w:val="0"/>
        <w:adjustRightInd w:val="0"/>
        <w:spacing w:line="240" w:lineRule="auto"/>
        <w:rPr>
          <w:color w:val="000000"/>
          <w:szCs w:val="22"/>
          <w:lang w:val="lt-LT" w:eastAsia="pl-PL"/>
        </w:rPr>
      </w:pPr>
    </w:p>
    <w:p w:rsidR="00DD4535" w:rsidRPr="0002047A" w:rsidRDefault="00DD4535" w:rsidP="00DD4535">
      <w:pPr>
        <w:pStyle w:val="Sraopastraipa"/>
        <w:numPr>
          <w:ilvl w:val="0"/>
          <w:numId w:val="23"/>
        </w:numPr>
        <w:suppressAutoHyphens w:val="0"/>
        <w:autoSpaceDE w:val="0"/>
        <w:adjustRightInd w:val="0"/>
        <w:spacing w:line="240" w:lineRule="auto"/>
        <w:ind w:left="567" w:hanging="567"/>
        <w:rPr>
          <w:color w:val="000000"/>
          <w:szCs w:val="22"/>
          <w:lang w:val="lt-LT" w:eastAsia="pl-PL"/>
        </w:rPr>
      </w:pPr>
      <w:r w:rsidRPr="0002047A">
        <w:rPr>
          <w:color w:val="000000"/>
          <w:szCs w:val="22"/>
          <w:lang w:val="lt-LT" w:eastAsia="pl-PL"/>
        </w:rPr>
        <w:t>jei susilpnėjusi inkstų funkcija</w:t>
      </w:r>
      <w:r>
        <w:rPr>
          <w:color w:val="000000"/>
          <w:szCs w:val="22"/>
          <w:lang w:val="lt-LT" w:eastAsia="pl-PL"/>
        </w:rPr>
        <w:t>;</w:t>
      </w:r>
    </w:p>
    <w:p w:rsidR="00DD4535" w:rsidRPr="0002047A" w:rsidRDefault="00DD4535" w:rsidP="00DD4535">
      <w:pPr>
        <w:pStyle w:val="Sraopastraipa"/>
        <w:numPr>
          <w:ilvl w:val="0"/>
          <w:numId w:val="23"/>
        </w:numPr>
        <w:suppressAutoHyphens w:val="0"/>
        <w:autoSpaceDE w:val="0"/>
        <w:adjustRightInd w:val="0"/>
        <w:spacing w:line="240" w:lineRule="auto"/>
        <w:ind w:left="567" w:hanging="567"/>
        <w:rPr>
          <w:color w:val="000000"/>
          <w:szCs w:val="22"/>
          <w:lang w:val="lt-LT" w:eastAsia="pl-PL"/>
        </w:rPr>
      </w:pPr>
      <w:r w:rsidRPr="0002047A">
        <w:rPr>
          <w:color w:val="000000"/>
          <w:szCs w:val="22"/>
          <w:lang w:val="lt-LT" w:eastAsia="pl-PL"/>
        </w:rPr>
        <w:t xml:space="preserve">jei sutrikęs </w:t>
      </w:r>
      <w:proofErr w:type="spellStart"/>
      <w:r w:rsidRPr="0002047A">
        <w:rPr>
          <w:color w:val="000000"/>
          <w:szCs w:val="22"/>
          <w:lang w:val="lt-LT" w:eastAsia="pl-PL"/>
        </w:rPr>
        <w:t>šlapinimasis</w:t>
      </w:r>
      <w:proofErr w:type="spellEnd"/>
      <w:r>
        <w:rPr>
          <w:color w:val="000000"/>
          <w:szCs w:val="22"/>
          <w:lang w:val="lt-LT" w:eastAsia="pl-PL"/>
        </w:rPr>
        <w:t>;</w:t>
      </w:r>
    </w:p>
    <w:p w:rsidR="00DD4535" w:rsidRPr="0002047A" w:rsidRDefault="00DD4535" w:rsidP="00DD4535">
      <w:pPr>
        <w:pStyle w:val="Sraopastraipa"/>
        <w:numPr>
          <w:ilvl w:val="0"/>
          <w:numId w:val="23"/>
        </w:numPr>
        <w:suppressAutoHyphens w:val="0"/>
        <w:autoSpaceDE w:val="0"/>
        <w:adjustRightInd w:val="0"/>
        <w:spacing w:line="240" w:lineRule="auto"/>
        <w:ind w:left="567" w:hanging="567"/>
        <w:rPr>
          <w:color w:val="000000"/>
          <w:szCs w:val="22"/>
          <w:lang w:val="lt-LT" w:eastAsia="pl-PL"/>
        </w:rPr>
      </w:pPr>
      <w:r w:rsidRPr="0002047A">
        <w:rPr>
          <w:color w:val="000000"/>
          <w:szCs w:val="22"/>
          <w:lang w:val="lt-LT" w:eastAsia="pl-PL"/>
        </w:rPr>
        <w:t>jeigu yra virškinimo ar skrandžio sutrikimų</w:t>
      </w:r>
      <w:r>
        <w:rPr>
          <w:color w:val="000000"/>
          <w:szCs w:val="22"/>
          <w:lang w:val="lt-LT" w:eastAsia="pl-PL"/>
        </w:rPr>
        <w:t>;</w:t>
      </w:r>
    </w:p>
    <w:p w:rsidR="00DD4535" w:rsidRPr="0002047A" w:rsidRDefault="00DD4535" w:rsidP="00DD4535">
      <w:pPr>
        <w:pStyle w:val="Sraopastraipa"/>
        <w:numPr>
          <w:ilvl w:val="0"/>
          <w:numId w:val="23"/>
        </w:numPr>
        <w:suppressAutoHyphens w:val="0"/>
        <w:autoSpaceDE w:val="0"/>
        <w:adjustRightInd w:val="0"/>
        <w:spacing w:line="240" w:lineRule="auto"/>
        <w:ind w:left="567" w:hanging="567"/>
        <w:rPr>
          <w:color w:val="000000"/>
          <w:szCs w:val="22"/>
          <w:lang w:val="lt-LT" w:eastAsia="pl-PL"/>
        </w:rPr>
      </w:pPr>
      <w:r w:rsidRPr="0002047A">
        <w:rPr>
          <w:color w:val="000000"/>
          <w:szCs w:val="22"/>
          <w:lang w:val="lt-LT" w:eastAsia="pl-PL"/>
        </w:rPr>
        <w:t>jei išsikišusios akys yra ligos simptomas (</w:t>
      </w:r>
      <w:proofErr w:type="spellStart"/>
      <w:r w:rsidRPr="0002047A">
        <w:rPr>
          <w:color w:val="000000"/>
          <w:szCs w:val="22"/>
          <w:lang w:val="lt-LT" w:eastAsia="pl-PL"/>
        </w:rPr>
        <w:t>Greivso</w:t>
      </w:r>
      <w:proofErr w:type="spellEnd"/>
      <w:r w:rsidRPr="0002047A">
        <w:rPr>
          <w:color w:val="000000"/>
          <w:szCs w:val="22"/>
          <w:lang w:val="lt-LT" w:eastAsia="pl-PL"/>
        </w:rPr>
        <w:t xml:space="preserve"> [</w:t>
      </w:r>
      <w:proofErr w:type="spellStart"/>
      <w:r w:rsidRPr="0002047A">
        <w:rPr>
          <w:i/>
          <w:color w:val="000000"/>
          <w:szCs w:val="22"/>
          <w:lang w:val="lt-LT" w:eastAsia="pl-PL"/>
        </w:rPr>
        <w:t>Graves</w:t>
      </w:r>
      <w:proofErr w:type="spellEnd"/>
      <w:r w:rsidRPr="0002047A">
        <w:rPr>
          <w:iCs/>
          <w:color w:val="000000"/>
          <w:szCs w:val="22"/>
          <w:lang w:val="lt-LT" w:eastAsia="pl-PL"/>
        </w:rPr>
        <w:t>]</w:t>
      </w:r>
      <w:r w:rsidRPr="0002047A">
        <w:rPr>
          <w:color w:val="000000"/>
          <w:szCs w:val="22"/>
          <w:lang w:val="lt-LT" w:eastAsia="pl-PL"/>
        </w:rPr>
        <w:t xml:space="preserve"> ligos sukelta </w:t>
      </w:r>
      <w:proofErr w:type="spellStart"/>
      <w:r w:rsidRPr="0002047A">
        <w:rPr>
          <w:color w:val="000000"/>
          <w:szCs w:val="22"/>
          <w:lang w:val="lt-LT" w:eastAsia="pl-PL"/>
        </w:rPr>
        <w:t>oftalmopatija</w:t>
      </w:r>
      <w:proofErr w:type="spellEnd"/>
      <w:r w:rsidRPr="0002047A">
        <w:rPr>
          <w:color w:val="000000"/>
          <w:szCs w:val="22"/>
          <w:lang w:val="lt-LT" w:eastAsia="pl-PL"/>
        </w:rPr>
        <w:t>).</w:t>
      </w:r>
    </w:p>
    <w:p w:rsidR="00DD4535" w:rsidRPr="004C6286" w:rsidRDefault="00DD4535" w:rsidP="00DD4535">
      <w:pPr>
        <w:suppressAutoHyphens w:val="0"/>
        <w:autoSpaceDE w:val="0"/>
        <w:adjustRightInd w:val="0"/>
        <w:spacing w:line="240" w:lineRule="auto"/>
        <w:jc w:val="both"/>
        <w:rPr>
          <w:color w:val="000000"/>
          <w:szCs w:val="22"/>
          <w:lang w:val="lt-LT" w:eastAsia="pl-PL"/>
        </w:rPr>
      </w:pPr>
    </w:p>
    <w:p w:rsidR="00DD4535" w:rsidRPr="0002047A" w:rsidRDefault="00DD4535" w:rsidP="00DD4535">
      <w:pPr>
        <w:autoSpaceDE w:val="0"/>
        <w:adjustRightInd w:val="0"/>
        <w:spacing w:line="240" w:lineRule="auto"/>
        <w:jc w:val="both"/>
        <w:rPr>
          <w:bCs/>
          <w:lang w:val="lt-LT"/>
        </w:rPr>
      </w:pPr>
      <w:r w:rsidRPr="0002047A">
        <w:rPr>
          <w:bCs/>
          <w:lang w:val="lt-LT"/>
        </w:rPr>
        <w:t xml:space="preserve">Senyviems pacientams, kuriems pašalinta skydliaukė, buvo pastebėta mažo natrio kiekio kraujyje atvejų. Tai dažniausiai nustatoma moterims ir pacientams, vartojantiems vaistų, kurie padidina su šlapimu išskiriamo vandens ir natrio kiekį (diuretikų, pvz., </w:t>
      </w:r>
      <w:proofErr w:type="spellStart"/>
      <w:r w:rsidRPr="0002047A">
        <w:rPr>
          <w:bCs/>
          <w:lang w:val="lt-LT"/>
        </w:rPr>
        <w:t>hidrochlorotiazido</w:t>
      </w:r>
      <w:proofErr w:type="spellEnd"/>
      <w:r w:rsidRPr="0002047A">
        <w:rPr>
          <w:bCs/>
          <w:lang w:val="lt-LT"/>
        </w:rPr>
        <w:t>). Jei Jūs priklausote kuriai nors iš šių grupių, gydytojas gali reguliariai paskirti kraujo tyrimus, kad patikrintų elektrolitų kiekį (pvz., natrio) kraujyje.</w:t>
      </w:r>
    </w:p>
    <w:p w:rsidR="00DD4535" w:rsidRPr="004C6286" w:rsidRDefault="00DD4535" w:rsidP="00DD4535">
      <w:pPr>
        <w:suppressAutoHyphens w:val="0"/>
        <w:autoSpaceDE w:val="0"/>
        <w:adjustRightInd w:val="0"/>
        <w:spacing w:line="240" w:lineRule="auto"/>
        <w:rPr>
          <w:color w:val="000000"/>
          <w:szCs w:val="22"/>
          <w:lang w:val="lt-LT" w:eastAsia="pl-PL"/>
        </w:rPr>
      </w:pPr>
    </w:p>
    <w:p w:rsidR="00DD4535" w:rsidRPr="004C6286" w:rsidRDefault="00DD4535" w:rsidP="00DD4535">
      <w:pPr>
        <w:suppressAutoHyphens w:val="0"/>
        <w:autoSpaceDE w:val="0"/>
        <w:adjustRightInd w:val="0"/>
        <w:spacing w:line="240" w:lineRule="auto"/>
        <w:rPr>
          <w:b/>
          <w:bCs/>
          <w:color w:val="000000"/>
          <w:szCs w:val="22"/>
          <w:lang w:val="lt-LT" w:eastAsia="pl-PL"/>
        </w:rPr>
      </w:pPr>
      <w:r w:rsidRPr="004C6286">
        <w:rPr>
          <w:b/>
          <w:bCs/>
          <w:color w:val="000000"/>
          <w:szCs w:val="22"/>
          <w:lang w:val="lt-LT" w:eastAsia="pl-PL"/>
        </w:rPr>
        <w:t xml:space="preserve">Jei kuris nors iš šių teiginių Jums tinka, pasitarkite su savo gydytoju </w:t>
      </w:r>
      <w:r w:rsidRPr="00CA2B91">
        <w:rPr>
          <w:b/>
          <w:szCs w:val="22"/>
          <w:lang w:val="lt-LT" w:eastAsia="ar-SA"/>
        </w:rPr>
        <w:t>radiologu</w:t>
      </w:r>
      <w:r w:rsidRPr="004C6286">
        <w:rPr>
          <w:b/>
          <w:bCs/>
          <w:color w:val="000000"/>
          <w:szCs w:val="22"/>
          <w:lang w:val="lt-LT" w:eastAsia="pl-PL"/>
        </w:rPr>
        <w:t xml:space="preserve">. </w:t>
      </w:r>
      <w:proofErr w:type="spellStart"/>
      <w:r w:rsidRPr="004C6286">
        <w:rPr>
          <w:bCs/>
          <w:color w:val="000000"/>
          <w:szCs w:val="22"/>
          <w:lang w:val="lt-LT" w:eastAsia="pl-PL"/>
        </w:rPr>
        <w:t>Sodium</w:t>
      </w:r>
      <w:proofErr w:type="spellEnd"/>
      <w:r w:rsidRPr="004C6286">
        <w:rPr>
          <w:bCs/>
          <w:color w:val="000000"/>
          <w:szCs w:val="22"/>
          <w:lang w:val="lt-LT" w:eastAsia="pl-PL"/>
        </w:rPr>
        <w:t xml:space="preserve"> </w:t>
      </w:r>
      <w:proofErr w:type="spellStart"/>
      <w:r w:rsidRPr="004C6286">
        <w:rPr>
          <w:bCs/>
          <w:color w:val="000000"/>
          <w:szCs w:val="22"/>
          <w:lang w:val="lt-LT" w:eastAsia="pl-PL"/>
        </w:rPr>
        <w:t>iodide</w:t>
      </w:r>
      <w:proofErr w:type="spellEnd"/>
      <w:r w:rsidRPr="004C6286">
        <w:rPr>
          <w:bCs/>
          <w:color w:val="000000"/>
          <w:szCs w:val="22"/>
          <w:lang w:val="lt-LT" w:eastAsia="pl-PL"/>
        </w:rPr>
        <w:t xml:space="preserve"> (</w:t>
      </w:r>
      <w:r w:rsidRPr="004C6286">
        <w:rPr>
          <w:szCs w:val="22"/>
          <w:vertAlign w:val="superscript"/>
          <w:lang w:val="lt-LT"/>
        </w:rPr>
        <w:t>131</w:t>
      </w:r>
      <w:r w:rsidRPr="004C6286">
        <w:rPr>
          <w:szCs w:val="22"/>
          <w:lang w:val="lt-LT"/>
        </w:rPr>
        <w:t>I</w:t>
      </w:r>
      <w:r w:rsidRPr="004C6286">
        <w:rPr>
          <w:bCs/>
          <w:color w:val="000000"/>
          <w:szCs w:val="22"/>
          <w:lang w:val="lt-LT" w:eastAsia="pl-PL"/>
        </w:rPr>
        <w:t>) POLATOM gali būti netinkamas Jums.</w:t>
      </w:r>
    </w:p>
    <w:p w:rsidR="00DD4535" w:rsidRPr="004C6286" w:rsidRDefault="00DD4535" w:rsidP="00DD4535">
      <w:pPr>
        <w:jc w:val="both"/>
        <w:rPr>
          <w:szCs w:val="22"/>
          <w:lang w:val="lt-LT"/>
        </w:rPr>
      </w:pPr>
      <w:r w:rsidRPr="004C6286">
        <w:rPr>
          <w:szCs w:val="22"/>
          <w:lang w:val="lt-LT"/>
        </w:rPr>
        <w:t>Jūsų gydytojas informuos Jus, ar Jums reikės imtis kokių nors atsargumo priemonių po šio vaisto vartojimo.</w:t>
      </w:r>
    </w:p>
    <w:p w:rsidR="00DD4535" w:rsidRPr="004C6286" w:rsidRDefault="00DD4535" w:rsidP="00DD4535">
      <w:pPr>
        <w:jc w:val="both"/>
        <w:rPr>
          <w:szCs w:val="22"/>
          <w:lang w:val="lt-LT"/>
        </w:rPr>
      </w:pPr>
      <w:r w:rsidRPr="004C6286">
        <w:rPr>
          <w:szCs w:val="22"/>
          <w:lang w:val="lt-LT"/>
        </w:rPr>
        <w:t>Jei turite klausimų, kreipkitės į savo branduolinės medicinos gydytoją.</w:t>
      </w:r>
    </w:p>
    <w:p w:rsidR="00DD4535" w:rsidRPr="004C6286" w:rsidRDefault="00DD4535" w:rsidP="00DD4535">
      <w:pPr>
        <w:jc w:val="both"/>
        <w:rPr>
          <w:szCs w:val="22"/>
          <w:lang w:val="lt-LT"/>
        </w:rPr>
      </w:pPr>
    </w:p>
    <w:p w:rsidR="00DD4535" w:rsidRPr="004C6286" w:rsidRDefault="00DD4535" w:rsidP="00DD4535">
      <w:pPr>
        <w:jc w:val="both"/>
        <w:rPr>
          <w:szCs w:val="22"/>
          <w:lang w:val="lt-LT"/>
        </w:rPr>
      </w:pPr>
      <w:r w:rsidRPr="004C6286">
        <w:rPr>
          <w:b/>
          <w:szCs w:val="22"/>
          <w:lang w:val="lt-LT"/>
        </w:rPr>
        <w:t xml:space="preserve">Prieš vartodami </w:t>
      </w:r>
      <w:proofErr w:type="spellStart"/>
      <w:r w:rsidRPr="004C6286">
        <w:rPr>
          <w:b/>
          <w:szCs w:val="22"/>
          <w:lang w:val="lt-LT"/>
        </w:rPr>
        <w:t>Sodium</w:t>
      </w:r>
      <w:proofErr w:type="spellEnd"/>
      <w:r w:rsidRPr="004C6286">
        <w:rPr>
          <w:b/>
          <w:szCs w:val="22"/>
          <w:lang w:val="lt-LT"/>
        </w:rPr>
        <w:t xml:space="preserve"> </w:t>
      </w:r>
      <w:proofErr w:type="spellStart"/>
      <w:r w:rsidRPr="004C6286">
        <w:rPr>
          <w:b/>
          <w:szCs w:val="22"/>
          <w:lang w:val="lt-LT"/>
        </w:rPr>
        <w:t>iodide</w:t>
      </w:r>
      <w:proofErr w:type="spellEnd"/>
      <w:r w:rsidRPr="004C6286">
        <w:rPr>
          <w:b/>
          <w:szCs w:val="22"/>
          <w:lang w:val="lt-LT"/>
        </w:rPr>
        <w:t xml:space="preserve"> (</w:t>
      </w:r>
      <w:r w:rsidRPr="004C6286">
        <w:rPr>
          <w:szCs w:val="22"/>
          <w:vertAlign w:val="superscript"/>
          <w:lang w:val="lt-LT"/>
        </w:rPr>
        <w:t>131</w:t>
      </w:r>
      <w:r w:rsidRPr="004C6286">
        <w:rPr>
          <w:szCs w:val="22"/>
          <w:lang w:val="lt-LT"/>
        </w:rPr>
        <w:t>I</w:t>
      </w:r>
      <w:r w:rsidRPr="004C6286">
        <w:rPr>
          <w:b/>
          <w:szCs w:val="22"/>
          <w:lang w:val="lt-LT"/>
        </w:rPr>
        <w:t>) POLATOM, tur</w:t>
      </w:r>
      <w:r>
        <w:rPr>
          <w:b/>
          <w:szCs w:val="22"/>
          <w:lang w:val="lt-LT"/>
        </w:rPr>
        <w:t>ite</w:t>
      </w:r>
      <w:r w:rsidRPr="004C6286">
        <w:rPr>
          <w:b/>
          <w:szCs w:val="22"/>
          <w:lang w:val="lt-LT"/>
        </w:rPr>
        <w:t xml:space="preserve">: </w:t>
      </w:r>
    </w:p>
    <w:p w:rsidR="00DD4535" w:rsidRPr="004C6286" w:rsidRDefault="00DD4535" w:rsidP="00DD4535">
      <w:pPr>
        <w:pStyle w:val="Akapitzlist1"/>
        <w:numPr>
          <w:ilvl w:val="0"/>
          <w:numId w:val="15"/>
        </w:numPr>
        <w:ind w:left="567" w:hanging="567"/>
        <w:jc w:val="both"/>
        <w:rPr>
          <w:sz w:val="22"/>
          <w:szCs w:val="22"/>
          <w:lang w:val="lt-LT"/>
        </w:rPr>
      </w:pPr>
      <w:r w:rsidRPr="004C6286">
        <w:rPr>
          <w:sz w:val="22"/>
          <w:szCs w:val="22"/>
          <w:lang w:val="lt-LT"/>
        </w:rPr>
        <w:t>laiky</w:t>
      </w:r>
      <w:r>
        <w:rPr>
          <w:sz w:val="22"/>
          <w:szCs w:val="22"/>
          <w:lang w:val="lt-LT"/>
        </w:rPr>
        <w:t>tis</w:t>
      </w:r>
      <w:r w:rsidRPr="004C6286">
        <w:rPr>
          <w:sz w:val="22"/>
          <w:szCs w:val="22"/>
          <w:lang w:val="lt-LT"/>
        </w:rPr>
        <w:t xml:space="preserve"> jod</w:t>
      </w:r>
      <w:r>
        <w:rPr>
          <w:sz w:val="22"/>
          <w:szCs w:val="22"/>
          <w:lang w:val="lt-LT"/>
        </w:rPr>
        <w:t>ą</w:t>
      </w:r>
      <w:r w:rsidRPr="004C6286">
        <w:rPr>
          <w:sz w:val="22"/>
          <w:szCs w:val="22"/>
          <w:lang w:val="lt-LT"/>
        </w:rPr>
        <w:t xml:space="preserve"> </w:t>
      </w:r>
      <w:r>
        <w:rPr>
          <w:sz w:val="22"/>
          <w:szCs w:val="22"/>
          <w:lang w:val="lt-LT"/>
        </w:rPr>
        <w:t xml:space="preserve">ribojančios </w:t>
      </w:r>
      <w:r w:rsidRPr="004C6286">
        <w:rPr>
          <w:sz w:val="22"/>
          <w:szCs w:val="22"/>
          <w:lang w:val="lt-LT"/>
        </w:rPr>
        <w:t>dietos</w:t>
      </w:r>
      <w:r>
        <w:rPr>
          <w:sz w:val="22"/>
          <w:szCs w:val="22"/>
          <w:lang w:val="lt-LT"/>
        </w:rPr>
        <w:t>;</w:t>
      </w:r>
    </w:p>
    <w:p w:rsidR="00DD4535" w:rsidRPr="004C6286" w:rsidRDefault="00DD4535" w:rsidP="00DD4535">
      <w:pPr>
        <w:pStyle w:val="Akapitzlist1"/>
        <w:numPr>
          <w:ilvl w:val="0"/>
          <w:numId w:val="15"/>
        </w:numPr>
        <w:ind w:left="567" w:hanging="567"/>
        <w:jc w:val="both"/>
        <w:rPr>
          <w:sz w:val="22"/>
          <w:szCs w:val="22"/>
          <w:lang w:val="lt-LT"/>
        </w:rPr>
      </w:pPr>
      <w:r w:rsidRPr="004C6286">
        <w:rPr>
          <w:sz w:val="22"/>
          <w:szCs w:val="22"/>
          <w:lang w:val="lt-LT"/>
        </w:rPr>
        <w:t xml:space="preserve">gerti daug vandens prieš procedūros pradžią, kad jūs galėtumėte šlapintis taip dažnai, kaip įmanoma per pirmąsias valandas po to, kai suvartojamas </w:t>
      </w:r>
      <w:proofErr w:type="spellStart"/>
      <w:r w:rsidRPr="004C6286">
        <w:rPr>
          <w:sz w:val="22"/>
          <w:szCs w:val="22"/>
          <w:lang w:val="lt-LT"/>
        </w:rPr>
        <w:t>Sodium</w:t>
      </w:r>
      <w:proofErr w:type="spellEnd"/>
      <w:r w:rsidRPr="004C6286">
        <w:rPr>
          <w:sz w:val="22"/>
          <w:szCs w:val="22"/>
          <w:lang w:val="lt-LT"/>
        </w:rPr>
        <w:t xml:space="preserve"> </w:t>
      </w:r>
      <w:proofErr w:type="spellStart"/>
      <w:r w:rsidRPr="004C6286">
        <w:rPr>
          <w:sz w:val="22"/>
          <w:szCs w:val="22"/>
          <w:lang w:val="lt-LT"/>
        </w:rPr>
        <w:t>iodide</w:t>
      </w:r>
      <w:proofErr w:type="spellEnd"/>
      <w:r w:rsidRPr="004C6286">
        <w:rPr>
          <w:sz w:val="22"/>
          <w:szCs w:val="22"/>
          <w:lang w:val="lt-LT"/>
        </w:rPr>
        <w:t xml:space="preserve"> (</w:t>
      </w:r>
      <w:r w:rsidRPr="00CA2B91">
        <w:rPr>
          <w:sz w:val="22"/>
          <w:szCs w:val="22"/>
          <w:vertAlign w:val="superscript"/>
          <w:lang w:val="lt-LT"/>
        </w:rPr>
        <w:t>131</w:t>
      </w:r>
      <w:r w:rsidRPr="004C6286">
        <w:rPr>
          <w:sz w:val="22"/>
          <w:szCs w:val="22"/>
          <w:lang w:val="lt-LT"/>
        </w:rPr>
        <w:t>I) POLATOM</w:t>
      </w:r>
      <w:r>
        <w:rPr>
          <w:sz w:val="22"/>
          <w:szCs w:val="22"/>
          <w:lang w:val="lt-LT"/>
        </w:rPr>
        <w:t>;</w:t>
      </w:r>
    </w:p>
    <w:p w:rsidR="00DD4535" w:rsidRPr="004C6286" w:rsidRDefault="00DD4535" w:rsidP="00DD4535">
      <w:pPr>
        <w:pStyle w:val="Akapitzlist1"/>
        <w:numPr>
          <w:ilvl w:val="0"/>
          <w:numId w:val="15"/>
        </w:numPr>
        <w:ind w:left="567" w:hanging="567"/>
        <w:jc w:val="both"/>
        <w:rPr>
          <w:sz w:val="22"/>
          <w:szCs w:val="22"/>
          <w:lang w:val="lt-LT"/>
        </w:rPr>
      </w:pPr>
      <w:r w:rsidRPr="004C6286">
        <w:rPr>
          <w:sz w:val="22"/>
          <w:szCs w:val="22"/>
          <w:lang w:val="lt-LT"/>
        </w:rPr>
        <w:t>nevalgy</w:t>
      </w:r>
      <w:r>
        <w:rPr>
          <w:sz w:val="22"/>
          <w:szCs w:val="22"/>
          <w:lang w:val="lt-LT"/>
        </w:rPr>
        <w:t>ti</w:t>
      </w:r>
      <w:r w:rsidRPr="004C6286">
        <w:rPr>
          <w:sz w:val="22"/>
          <w:szCs w:val="22"/>
          <w:lang w:val="lt-LT"/>
        </w:rPr>
        <w:t xml:space="preserve"> procedūros dieną.</w:t>
      </w:r>
    </w:p>
    <w:p w:rsidR="00DD4535" w:rsidRPr="004C6286" w:rsidRDefault="00DD4535" w:rsidP="00DD4535">
      <w:pPr>
        <w:pStyle w:val="Akapitzlist1"/>
        <w:jc w:val="both"/>
        <w:rPr>
          <w:sz w:val="22"/>
          <w:szCs w:val="22"/>
          <w:lang w:val="lt-LT"/>
        </w:rPr>
      </w:pPr>
    </w:p>
    <w:p w:rsidR="00DD4535" w:rsidRPr="004C6286" w:rsidRDefault="00DD4535" w:rsidP="00DD4535">
      <w:pPr>
        <w:jc w:val="both"/>
        <w:rPr>
          <w:szCs w:val="22"/>
          <w:lang w:val="lt-LT"/>
        </w:rPr>
      </w:pPr>
      <w:r w:rsidRPr="004C6286">
        <w:rPr>
          <w:b/>
          <w:szCs w:val="22"/>
          <w:lang w:val="lt-LT"/>
        </w:rPr>
        <w:t>Vaika</w:t>
      </w:r>
      <w:r>
        <w:rPr>
          <w:b/>
          <w:szCs w:val="22"/>
          <w:lang w:val="lt-LT"/>
        </w:rPr>
        <w:t>ms</w:t>
      </w:r>
      <w:r w:rsidRPr="004C6286">
        <w:rPr>
          <w:b/>
          <w:szCs w:val="22"/>
          <w:lang w:val="lt-LT"/>
        </w:rPr>
        <w:t xml:space="preserve"> ir paauglia</w:t>
      </w:r>
      <w:r>
        <w:rPr>
          <w:b/>
          <w:szCs w:val="22"/>
          <w:lang w:val="lt-LT"/>
        </w:rPr>
        <w:t>ms</w:t>
      </w:r>
    </w:p>
    <w:p w:rsidR="00DD4535" w:rsidRPr="004C6286" w:rsidRDefault="00DD4535" w:rsidP="00DD4535">
      <w:pPr>
        <w:jc w:val="both"/>
        <w:rPr>
          <w:b/>
          <w:szCs w:val="22"/>
          <w:lang w:val="lt-LT"/>
        </w:rPr>
      </w:pPr>
      <w:r w:rsidRPr="004C6286">
        <w:rPr>
          <w:szCs w:val="22"/>
          <w:lang w:val="lt-LT"/>
        </w:rPr>
        <w:t xml:space="preserve">Pasitarkite su savo branduolinės medicinos gydytoju, jei esate jaunesnis </w:t>
      </w:r>
      <w:r>
        <w:rPr>
          <w:szCs w:val="22"/>
          <w:lang w:val="lt-LT"/>
        </w:rPr>
        <w:t>kaip</w:t>
      </w:r>
      <w:r w:rsidRPr="004C6286">
        <w:rPr>
          <w:szCs w:val="22"/>
          <w:lang w:val="lt-LT"/>
        </w:rPr>
        <w:t xml:space="preserve"> 18</w:t>
      </w:r>
      <w:r>
        <w:rPr>
          <w:szCs w:val="22"/>
          <w:lang w:val="lt-LT"/>
        </w:rPr>
        <w:t> </w:t>
      </w:r>
      <w:r w:rsidRPr="004C6286">
        <w:rPr>
          <w:szCs w:val="22"/>
          <w:lang w:val="lt-LT"/>
        </w:rPr>
        <w:t>metų arba jei negalite nuryti kapsulės.</w:t>
      </w:r>
    </w:p>
    <w:p w:rsidR="00DD4535" w:rsidRPr="004C6286" w:rsidRDefault="00DD4535" w:rsidP="00DD4535">
      <w:pPr>
        <w:jc w:val="both"/>
        <w:rPr>
          <w:b/>
          <w:szCs w:val="22"/>
          <w:lang w:val="lt-LT"/>
        </w:rPr>
      </w:pPr>
    </w:p>
    <w:p w:rsidR="00DD4535" w:rsidRPr="004C6286" w:rsidRDefault="00DD4535" w:rsidP="00DD4535">
      <w:pPr>
        <w:jc w:val="both"/>
        <w:rPr>
          <w:szCs w:val="22"/>
          <w:lang w:val="lt-LT"/>
        </w:rPr>
      </w:pPr>
      <w:r w:rsidRPr="004C6286">
        <w:rPr>
          <w:b/>
          <w:szCs w:val="22"/>
          <w:lang w:val="lt-LT"/>
        </w:rPr>
        <w:t xml:space="preserve">Kiti vaistai ir </w:t>
      </w:r>
      <w:proofErr w:type="spellStart"/>
      <w:r w:rsidRPr="004C6286">
        <w:rPr>
          <w:b/>
          <w:szCs w:val="22"/>
          <w:lang w:val="lt-LT"/>
        </w:rPr>
        <w:t>Sodium</w:t>
      </w:r>
      <w:proofErr w:type="spellEnd"/>
      <w:r w:rsidRPr="004C6286">
        <w:rPr>
          <w:b/>
          <w:szCs w:val="22"/>
          <w:lang w:val="lt-LT"/>
        </w:rPr>
        <w:t xml:space="preserve"> </w:t>
      </w:r>
      <w:proofErr w:type="spellStart"/>
      <w:r w:rsidRPr="004C6286">
        <w:rPr>
          <w:b/>
          <w:szCs w:val="22"/>
          <w:lang w:val="lt-LT"/>
        </w:rPr>
        <w:t>iodide</w:t>
      </w:r>
      <w:proofErr w:type="spellEnd"/>
      <w:r w:rsidRPr="004C6286">
        <w:rPr>
          <w:b/>
          <w:szCs w:val="22"/>
          <w:lang w:val="lt-LT"/>
        </w:rPr>
        <w:t xml:space="preserve"> (</w:t>
      </w:r>
      <w:r w:rsidRPr="004C6286">
        <w:rPr>
          <w:szCs w:val="22"/>
          <w:vertAlign w:val="superscript"/>
          <w:lang w:val="lt-LT"/>
        </w:rPr>
        <w:t>131</w:t>
      </w:r>
      <w:r w:rsidRPr="004C6286">
        <w:rPr>
          <w:szCs w:val="22"/>
          <w:lang w:val="lt-LT"/>
        </w:rPr>
        <w:t>I</w:t>
      </w:r>
      <w:r w:rsidRPr="004C6286">
        <w:rPr>
          <w:b/>
          <w:szCs w:val="22"/>
          <w:lang w:val="lt-LT"/>
        </w:rPr>
        <w:t xml:space="preserve">) POLATOM </w:t>
      </w:r>
    </w:p>
    <w:p w:rsidR="00DD4535" w:rsidRPr="004C6286" w:rsidRDefault="00DD4535" w:rsidP="00DD4535">
      <w:pPr>
        <w:jc w:val="both"/>
        <w:rPr>
          <w:szCs w:val="22"/>
          <w:lang w:val="lt-LT"/>
        </w:rPr>
      </w:pPr>
      <w:r w:rsidRPr="00441A97">
        <w:rPr>
          <w:noProof/>
          <w:snapToGrid w:val="0"/>
          <w:szCs w:val="24"/>
          <w:lang w:val="lt-LT"/>
        </w:rPr>
        <w:t>Jeigu vartojate ar neseniai vartojote kitų vaistų arba dėl to nesate tikri, apie tai pasakykite gydytojui</w:t>
      </w:r>
      <w:r>
        <w:rPr>
          <w:noProof/>
          <w:snapToGrid w:val="0"/>
          <w:szCs w:val="24"/>
          <w:lang w:val="lt-LT"/>
        </w:rPr>
        <w:t xml:space="preserve"> radiologui</w:t>
      </w:r>
      <w:r w:rsidRPr="004C6286">
        <w:rPr>
          <w:szCs w:val="22"/>
          <w:lang w:val="lt-LT"/>
        </w:rPr>
        <w:t>.</w:t>
      </w:r>
    </w:p>
    <w:p w:rsidR="00DD4535" w:rsidRPr="004C6286" w:rsidRDefault="00DD4535" w:rsidP="00DD4535">
      <w:pPr>
        <w:jc w:val="both"/>
        <w:rPr>
          <w:szCs w:val="22"/>
          <w:lang w:val="lt-LT"/>
        </w:rPr>
      </w:pPr>
      <w:r w:rsidRPr="004C6286">
        <w:rPr>
          <w:szCs w:val="22"/>
          <w:lang w:val="lt-LT"/>
        </w:rPr>
        <w:t>Jei vartojate ar gavote bet kur</w:t>
      </w:r>
      <w:r>
        <w:rPr>
          <w:szCs w:val="22"/>
          <w:lang w:val="lt-LT"/>
        </w:rPr>
        <w:t>io</w:t>
      </w:r>
      <w:r w:rsidRPr="004C6286">
        <w:rPr>
          <w:szCs w:val="22"/>
          <w:lang w:val="lt-LT"/>
        </w:rPr>
        <w:t xml:space="preserve"> iš šių vaistų ar medžiagų, pasakykite savo branduolinės medicinos gydytojui, nes </w:t>
      </w:r>
      <w:r>
        <w:rPr>
          <w:szCs w:val="22"/>
          <w:lang w:val="lt-LT"/>
        </w:rPr>
        <w:t>tie vaistai ar medžiagos</w:t>
      </w:r>
      <w:r w:rsidRPr="004C6286">
        <w:rPr>
          <w:szCs w:val="22"/>
          <w:lang w:val="lt-LT"/>
        </w:rPr>
        <w:t xml:space="preserve"> gali turėti įtakos gydymo veiksmingumui.</w:t>
      </w:r>
    </w:p>
    <w:p w:rsidR="00DD4535" w:rsidRPr="004C6286" w:rsidRDefault="00DD4535" w:rsidP="00DD4535">
      <w:pPr>
        <w:jc w:val="both"/>
        <w:rPr>
          <w:szCs w:val="22"/>
          <w:lang w:val="lt-LT"/>
        </w:rPr>
      </w:pPr>
      <w:r w:rsidRPr="004C6286">
        <w:rPr>
          <w:szCs w:val="22"/>
          <w:lang w:val="lt-LT"/>
        </w:rPr>
        <w:t>Gydytojas gali rekomenduoti prieš gydymą nutraukti šių vaistų vartojimą:</w:t>
      </w:r>
    </w:p>
    <w:p w:rsidR="00DD4535" w:rsidRPr="004C6286" w:rsidRDefault="00DD4535" w:rsidP="00DD4535">
      <w:pPr>
        <w:jc w:val="both"/>
        <w:rPr>
          <w:szCs w:val="22"/>
          <w:lang w:val="lt-LT"/>
        </w:rPr>
      </w:pPr>
    </w:p>
    <w:p w:rsidR="00DD4535" w:rsidRPr="004C6286" w:rsidRDefault="00DD4535" w:rsidP="00DD4535">
      <w:pPr>
        <w:numPr>
          <w:ilvl w:val="0"/>
          <w:numId w:val="19"/>
        </w:numPr>
        <w:tabs>
          <w:tab w:val="clear" w:pos="567"/>
        </w:tabs>
        <w:autoSpaceDN/>
        <w:spacing w:line="100" w:lineRule="atLeast"/>
        <w:ind w:left="567" w:hanging="567"/>
        <w:jc w:val="both"/>
        <w:textAlignment w:val="auto"/>
        <w:rPr>
          <w:szCs w:val="22"/>
          <w:lang w:val="lt-LT"/>
        </w:rPr>
      </w:pPr>
      <w:r w:rsidRPr="004C6286">
        <w:rPr>
          <w:b/>
          <w:bCs/>
          <w:szCs w:val="22"/>
          <w:lang w:val="lt-LT"/>
        </w:rPr>
        <w:t>vaistai, skirti skydliaukės funkcijai</w:t>
      </w:r>
      <w:r>
        <w:rPr>
          <w:b/>
          <w:bCs/>
          <w:szCs w:val="22"/>
          <w:lang w:val="lt-LT"/>
        </w:rPr>
        <w:t xml:space="preserve"> lėtinti</w:t>
      </w:r>
      <w:r w:rsidRPr="004C6286">
        <w:rPr>
          <w:b/>
          <w:bCs/>
          <w:szCs w:val="22"/>
          <w:lang w:val="lt-LT"/>
        </w:rPr>
        <w:t xml:space="preserve">, </w:t>
      </w:r>
      <w:r w:rsidRPr="004C6286">
        <w:rPr>
          <w:bCs/>
          <w:szCs w:val="22"/>
          <w:lang w:val="lt-LT"/>
        </w:rPr>
        <w:t xml:space="preserve">pvz., </w:t>
      </w:r>
      <w:proofErr w:type="spellStart"/>
      <w:r w:rsidRPr="004C6286">
        <w:rPr>
          <w:bCs/>
          <w:szCs w:val="22"/>
          <w:lang w:val="lt-LT"/>
        </w:rPr>
        <w:t>karbimazol</w:t>
      </w:r>
      <w:r>
        <w:rPr>
          <w:bCs/>
          <w:szCs w:val="22"/>
          <w:lang w:val="lt-LT"/>
        </w:rPr>
        <w:t>a</w:t>
      </w:r>
      <w:r w:rsidRPr="004C6286">
        <w:rPr>
          <w:bCs/>
          <w:szCs w:val="22"/>
          <w:lang w:val="lt-LT"/>
        </w:rPr>
        <w:t>s</w:t>
      </w:r>
      <w:proofErr w:type="spellEnd"/>
      <w:r w:rsidRPr="004C6286">
        <w:rPr>
          <w:bCs/>
          <w:szCs w:val="22"/>
          <w:lang w:val="lt-LT"/>
        </w:rPr>
        <w:t xml:space="preserve">, </w:t>
      </w:r>
      <w:proofErr w:type="spellStart"/>
      <w:r w:rsidRPr="004C6286">
        <w:rPr>
          <w:bCs/>
          <w:szCs w:val="22"/>
          <w:lang w:val="lt-LT"/>
        </w:rPr>
        <w:t>metimazol</w:t>
      </w:r>
      <w:r>
        <w:rPr>
          <w:bCs/>
          <w:szCs w:val="22"/>
          <w:lang w:val="lt-LT"/>
        </w:rPr>
        <w:t>a</w:t>
      </w:r>
      <w:r w:rsidRPr="004C6286">
        <w:rPr>
          <w:bCs/>
          <w:szCs w:val="22"/>
          <w:lang w:val="lt-LT"/>
        </w:rPr>
        <w:t>s</w:t>
      </w:r>
      <w:proofErr w:type="spellEnd"/>
      <w:r w:rsidRPr="004C6286">
        <w:rPr>
          <w:bCs/>
          <w:szCs w:val="22"/>
          <w:lang w:val="lt-LT"/>
        </w:rPr>
        <w:t xml:space="preserve">, </w:t>
      </w:r>
      <w:proofErr w:type="spellStart"/>
      <w:r w:rsidRPr="004C6286">
        <w:rPr>
          <w:bCs/>
          <w:szCs w:val="22"/>
          <w:lang w:val="lt-LT"/>
        </w:rPr>
        <w:t>propil</w:t>
      </w:r>
      <w:r>
        <w:rPr>
          <w:bCs/>
          <w:szCs w:val="22"/>
          <w:lang w:val="lt-LT"/>
        </w:rPr>
        <w:t>tio</w:t>
      </w:r>
      <w:r w:rsidRPr="004C6286">
        <w:rPr>
          <w:bCs/>
          <w:szCs w:val="22"/>
          <w:lang w:val="lt-LT"/>
        </w:rPr>
        <w:t>ura</w:t>
      </w:r>
      <w:r>
        <w:rPr>
          <w:bCs/>
          <w:szCs w:val="22"/>
          <w:lang w:val="lt-LT"/>
        </w:rPr>
        <w:t>c</w:t>
      </w:r>
      <w:r w:rsidRPr="004C6286">
        <w:rPr>
          <w:bCs/>
          <w:szCs w:val="22"/>
          <w:lang w:val="lt-LT"/>
        </w:rPr>
        <w:t>ilo</w:t>
      </w:r>
      <w:proofErr w:type="spellEnd"/>
      <w:r w:rsidRPr="004C6286">
        <w:rPr>
          <w:bCs/>
          <w:szCs w:val="22"/>
          <w:lang w:val="lt-LT"/>
        </w:rPr>
        <w:t xml:space="preserve"> </w:t>
      </w:r>
      <w:proofErr w:type="spellStart"/>
      <w:r w:rsidRPr="004C6286">
        <w:rPr>
          <w:bCs/>
          <w:szCs w:val="22"/>
          <w:lang w:val="lt-LT"/>
        </w:rPr>
        <w:t>perchloratas</w:t>
      </w:r>
      <w:proofErr w:type="spellEnd"/>
      <w:r w:rsidRPr="004C6286">
        <w:rPr>
          <w:bCs/>
          <w:szCs w:val="22"/>
          <w:lang w:val="lt-LT"/>
        </w:rPr>
        <w:t>, 1</w:t>
      </w:r>
      <w:r>
        <w:rPr>
          <w:bCs/>
          <w:szCs w:val="22"/>
          <w:lang w:val="lt-LT"/>
        </w:rPr>
        <w:t> </w:t>
      </w:r>
      <w:r w:rsidRPr="004C6286">
        <w:rPr>
          <w:bCs/>
          <w:szCs w:val="22"/>
          <w:lang w:val="lt-LT"/>
        </w:rPr>
        <w:t>savaitei</w:t>
      </w:r>
      <w:r w:rsidRPr="004C6286">
        <w:rPr>
          <w:szCs w:val="22"/>
          <w:lang w:val="lt-LT"/>
        </w:rPr>
        <w:t>;</w:t>
      </w:r>
    </w:p>
    <w:p w:rsidR="00DD4535" w:rsidRPr="004C6286" w:rsidRDefault="00DD4535" w:rsidP="00DD4535">
      <w:pPr>
        <w:numPr>
          <w:ilvl w:val="0"/>
          <w:numId w:val="19"/>
        </w:numPr>
        <w:tabs>
          <w:tab w:val="clear" w:pos="567"/>
        </w:tabs>
        <w:autoSpaceDN/>
        <w:spacing w:line="100" w:lineRule="atLeast"/>
        <w:ind w:left="567" w:hanging="567"/>
        <w:jc w:val="both"/>
        <w:textAlignment w:val="auto"/>
        <w:rPr>
          <w:szCs w:val="22"/>
          <w:lang w:val="lt-LT"/>
        </w:rPr>
      </w:pPr>
      <w:proofErr w:type="spellStart"/>
      <w:r w:rsidRPr="004C6286">
        <w:rPr>
          <w:b/>
          <w:bCs/>
          <w:szCs w:val="22"/>
          <w:lang w:val="lt-LT"/>
        </w:rPr>
        <w:t>salicilatai</w:t>
      </w:r>
      <w:proofErr w:type="spellEnd"/>
      <w:r w:rsidRPr="004C6286">
        <w:rPr>
          <w:b/>
          <w:bCs/>
          <w:szCs w:val="22"/>
          <w:lang w:val="lt-LT"/>
        </w:rPr>
        <w:t xml:space="preserve">: </w:t>
      </w:r>
      <w:r w:rsidRPr="004C6286">
        <w:rPr>
          <w:bCs/>
          <w:szCs w:val="22"/>
          <w:lang w:val="lt-LT"/>
        </w:rPr>
        <w:t>vaistai nuo skausmo, karščiavimo ar uždegimo, pavyzdžiui, aspirinas, 1</w:t>
      </w:r>
      <w:r>
        <w:rPr>
          <w:bCs/>
          <w:szCs w:val="22"/>
          <w:lang w:val="lt-LT"/>
        </w:rPr>
        <w:t> </w:t>
      </w:r>
      <w:r w:rsidRPr="004C6286">
        <w:rPr>
          <w:bCs/>
          <w:szCs w:val="22"/>
          <w:lang w:val="lt-LT"/>
        </w:rPr>
        <w:t>savaitei</w:t>
      </w:r>
      <w:r w:rsidRPr="004C6286">
        <w:rPr>
          <w:szCs w:val="22"/>
          <w:lang w:val="lt-LT"/>
        </w:rPr>
        <w:t>;</w:t>
      </w:r>
    </w:p>
    <w:p w:rsidR="00DD4535" w:rsidRPr="004C6286" w:rsidRDefault="00DD4535" w:rsidP="00DD4535">
      <w:pPr>
        <w:numPr>
          <w:ilvl w:val="0"/>
          <w:numId w:val="19"/>
        </w:numPr>
        <w:tabs>
          <w:tab w:val="clear" w:pos="567"/>
        </w:tabs>
        <w:autoSpaceDN/>
        <w:spacing w:line="100" w:lineRule="atLeast"/>
        <w:ind w:left="567" w:hanging="567"/>
        <w:jc w:val="both"/>
        <w:textAlignment w:val="auto"/>
        <w:rPr>
          <w:szCs w:val="22"/>
          <w:lang w:val="lt-LT"/>
        </w:rPr>
      </w:pPr>
      <w:proofErr w:type="spellStart"/>
      <w:r w:rsidRPr="004C6286">
        <w:rPr>
          <w:b/>
          <w:bCs/>
          <w:szCs w:val="22"/>
          <w:lang w:val="lt-LT"/>
        </w:rPr>
        <w:t>kortizonas</w:t>
      </w:r>
      <w:proofErr w:type="spellEnd"/>
      <w:r w:rsidRPr="004C6286">
        <w:rPr>
          <w:b/>
          <w:bCs/>
          <w:szCs w:val="22"/>
          <w:lang w:val="lt-LT"/>
        </w:rPr>
        <w:t xml:space="preserve">: </w:t>
      </w:r>
      <w:r w:rsidRPr="004C6286">
        <w:rPr>
          <w:bCs/>
          <w:szCs w:val="22"/>
          <w:lang w:val="lt-LT"/>
        </w:rPr>
        <w:t xml:space="preserve">vaistai, skirti uždegimui mažinti arba </w:t>
      </w:r>
      <w:r>
        <w:rPr>
          <w:bCs/>
          <w:szCs w:val="22"/>
          <w:lang w:val="lt-LT"/>
        </w:rPr>
        <w:t xml:space="preserve">transplantuotų </w:t>
      </w:r>
      <w:r w:rsidRPr="004C6286">
        <w:rPr>
          <w:bCs/>
          <w:szCs w:val="22"/>
          <w:lang w:val="lt-LT"/>
        </w:rPr>
        <w:t>organų atmetim</w:t>
      </w:r>
      <w:r>
        <w:rPr>
          <w:bCs/>
          <w:szCs w:val="22"/>
          <w:lang w:val="lt-LT"/>
        </w:rPr>
        <w:t>o prevencijai</w:t>
      </w:r>
      <w:r w:rsidRPr="004C6286">
        <w:rPr>
          <w:bCs/>
          <w:szCs w:val="22"/>
          <w:lang w:val="lt-LT"/>
        </w:rPr>
        <w:t>, 1 savaitę;</w:t>
      </w:r>
    </w:p>
    <w:p w:rsidR="00DD4535" w:rsidRPr="004C6286" w:rsidRDefault="00DD4535" w:rsidP="00DD4535">
      <w:pPr>
        <w:numPr>
          <w:ilvl w:val="0"/>
          <w:numId w:val="20"/>
        </w:numPr>
        <w:tabs>
          <w:tab w:val="clear" w:pos="567"/>
        </w:tabs>
        <w:autoSpaceDN/>
        <w:spacing w:line="100" w:lineRule="atLeast"/>
        <w:ind w:left="567" w:hanging="567"/>
        <w:jc w:val="both"/>
        <w:textAlignment w:val="auto"/>
        <w:rPr>
          <w:szCs w:val="22"/>
          <w:lang w:val="lt-LT"/>
        </w:rPr>
      </w:pPr>
      <w:r w:rsidRPr="004C6286">
        <w:rPr>
          <w:b/>
          <w:bCs/>
          <w:szCs w:val="22"/>
          <w:lang w:val="lt-LT"/>
        </w:rPr>
        <w:t xml:space="preserve">natrio </w:t>
      </w:r>
      <w:proofErr w:type="spellStart"/>
      <w:r w:rsidRPr="004C6286">
        <w:rPr>
          <w:b/>
          <w:bCs/>
          <w:szCs w:val="22"/>
          <w:lang w:val="lt-LT"/>
        </w:rPr>
        <w:t>nitroprusidas</w:t>
      </w:r>
      <w:proofErr w:type="spellEnd"/>
      <w:r w:rsidRPr="004C6286">
        <w:rPr>
          <w:b/>
          <w:bCs/>
          <w:szCs w:val="22"/>
          <w:lang w:val="lt-LT"/>
        </w:rPr>
        <w:t xml:space="preserve">: </w:t>
      </w:r>
      <w:r w:rsidRPr="004C6286">
        <w:rPr>
          <w:bCs/>
          <w:szCs w:val="22"/>
          <w:lang w:val="lt-LT"/>
        </w:rPr>
        <w:t xml:space="preserve">vaistas, skirtas kraujospūdžiui mažinti bei </w:t>
      </w:r>
      <w:r>
        <w:rPr>
          <w:bCs/>
          <w:szCs w:val="22"/>
          <w:lang w:val="lt-LT"/>
        </w:rPr>
        <w:t xml:space="preserve">vartojamas </w:t>
      </w:r>
      <w:r w:rsidRPr="004C6286">
        <w:rPr>
          <w:bCs/>
          <w:szCs w:val="22"/>
          <w:lang w:val="lt-LT"/>
        </w:rPr>
        <w:t>operacijų metu, 1</w:t>
      </w:r>
      <w:r>
        <w:rPr>
          <w:bCs/>
          <w:szCs w:val="22"/>
          <w:lang w:val="lt-LT"/>
        </w:rPr>
        <w:t> </w:t>
      </w:r>
      <w:r w:rsidRPr="004C6286">
        <w:rPr>
          <w:bCs/>
          <w:szCs w:val="22"/>
          <w:lang w:val="lt-LT"/>
        </w:rPr>
        <w:t>savaitę</w:t>
      </w:r>
      <w:r w:rsidRPr="004C6286">
        <w:rPr>
          <w:b/>
          <w:bCs/>
          <w:szCs w:val="22"/>
          <w:lang w:val="lt-LT"/>
        </w:rPr>
        <w:t>;</w:t>
      </w:r>
    </w:p>
    <w:p w:rsidR="00DD4535" w:rsidRPr="004C6286" w:rsidRDefault="00DD4535" w:rsidP="00DD4535">
      <w:pPr>
        <w:pStyle w:val="Sraopastraipa"/>
        <w:numPr>
          <w:ilvl w:val="0"/>
          <w:numId w:val="20"/>
        </w:numPr>
        <w:tabs>
          <w:tab w:val="clear" w:pos="567"/>
        </w:tabs>
        <w:autoSpaceDN/>
        <w:spacing w:line="100" w:lineRule="atLeast"/>
        <w:ind w:left="567" w:hanging="567"/>
        <w:jc w:val="both"/>
        <w:textAlignment w:val="auto"/>
        <w:rPr>
          <w:bCs/>
          <w:szCs w:val="22"/>
          <w:lang w:val="lt-LT"/>
        </w:rPr>
      </w:pPr>
      <w:r w:rsidRPr="004C6286">
        <w:rPr>
          <w:b/>
          <w:bCs/>
          <w:szCs w:val="22"/>
          <w:lang w:val="lt-LT"/>
        </w:rPr>
        <w:t xml:space="preserve">natrio </w:t>
      </w:r>
      <w:proofErr w:type="spellStart"/>
      <w:r w:rsidRPr="004C6286">
        <w:rPr>
          <w:b/>
          <w:bCs/>
          <w:szCs w:val="22"/>
          <w:lang w:val="lt-LT"/>
        </w:rPr>
        <w:t>sulfobromoftaleinas</w:t>
      </w:r>
      <w:proofErr w:type="spellEnd"/>
      <w:r w:rsidRPr="004C6286">
        <w:rPr>
          <w:b/>
          <w:bCs/>
          <w:szCs w:val="22"/>
          <w:lang w:val="lt-LT"/>
        </w:rPr>
        <w:t xml:space="preserve">: </w:t>
      </w:r>
      <w:r w:rsidRPr="004C6286">
        <w:rPr>
          <w:bCs/>
          <w:szCs w:val="22"/>
          <w:lang w:val="lt-LT"/>
        </w:rPr>
        <w:t>vaistas kepenų funkcijai ištirti, 1</w:t>
      </w:r>
      <w:r>
        <w:rPr>
          <w:bCs/>
          <w:szCs w:val="22"/>
          <w:lang w:val="lt-LT"/>
        </w:rPr>
        <w:t> </w:t>
      </w:r>
      <w:r w:rsidRPr="004C6286">
        <w:rPr>
          <w:bCs/>
          <w:szCs w:val="22"/>
          <w:lang w:val="lt-LT"/>
        </w:rPr>
        <w:t>savaitei;</w:t>
      </w:r>
    </w:p>
    <w:p w:rsidR="00DD4535" w:rsidRPr="004C6286" w:rsidRDefault="00DD4535" w:rsidP="00DD4535">
      <w:pPr>
        <w:ind w:left="720"/>
        <w:jc w:val="both"/>
        <w:rPr>
          <w:szCs w:val="22"/>
          <w:lang w:val="lt-LT"/>
        </w:rPr>
      </w:pPr>
    </w:p>
    <w:p w:rsidR="00DD4535" w:rsidRPr="004C6286" w:rsidRDefault="00DD4535" w:rsidP="00DD4535">
      <w:pPr>
        <w:ind w:left="567" w:hanging="567"/>
        <w:jc w:val="both"/>
        <w:rPr>
          <w:szCs w:val="22"/>
          <w:lang w:val="lt-LT"/>
        </w:rPr>
      </w:pPr>
      <w:r w:rsidRPr="004C6286">
        <w:rPr>
          <w:szCs w:val="22"/>
          <w:lang w:val="lt-LT"/>
        </w:rPr>
        <w:t>kiti vaistai 1</w:t>
      </w:r>
      <w:r>
        <w:rPr>
          <w:szCs w:val="22"/>
          <w:lang w:val="lt-LT"/>
        </w:rPr>
        <w:t> </w:t>
      </w:r>
      <w:r w:rsidRPr="004C6286">
        <w:rPr>
          <w:szCs w:val="22"/>
          <w:lang w:val="lt-LT"/>
        </w:rPr>
        <w:t xml:space="preserve">savaitę; </w:t>
      </w:r>
    </w:p>
    <w:p w:rsidR="00DD4535" w:rsidRPr="004C6286" w:rsidRDefault="00DD4535" w:rsidP="00DD4535">
      <w:pPr>
        <w:numPr>
          <w:ilvl w:val="0"/>
          <w:numId w:val="20"/>
        </w:numPr>
        <w:tabs>
          <w:tab w:val="clear" w:pos="567"/>
        </w:tabs>
        <w:autoSpaceDN/>
        <w:spacing w:line="100" w:lineRule="atLeast"/>
        <w:ind w:left="567" w:hanging="567"/>
        <w:jc w:val="both"/>
        <w:textAlignment w:val="auto"/>
        <w:rPr>
          <w:b/>
          <w:szCs w:val="22"/>
          <w:lang w:val="lt-LT"/>
        </w:rPr>
      </w:pPr>
      <w:r w:rsidRPr="004C6286">
        <w:rPr>
          <w:b/>
          <w:szCs w:val="22"/>
          <w:lang w:val="lt-LT"/>
        </w:rPr>
        <w:t>sumažinti kraujo krešėjimą</w:t>
      </w:r>
      <w:r>
        <w:rPr>
          <w:b/>
          <w:szCs w:val="22"/>
          <w:lang w:val="lt-LT"/>
        </w:rPr>
        <w:t>;</w:t>
      </w:r>
    </w:p>
    <w:p w:rsidR="00DD4535" w:rsidRPr="004C6286" w:rsidRDefault="00DD4535" w:rsidP="00DD4535">
      <w:pPr>
        <w:numPr>
          <w:ilvl w:val="0"/>
          <w:numId w:val="20"/>
        </w:numPr>
        <w:tabs>
          <w:tab w:val="clear" w:pos="567"/>
        </w:tabs>
        <w:autoSpaceDN/>
        <w:spacing w:line="100" w:lineRule="atLeast"/>
        <w:ind w:left="567" w:hanging="567"/>
        <w:jc w:val="both"/>
        <w:textAlignment w:val="auto"/>
        <w:rPr>
          <w:szCs w:val="22"/>
          <w:lang w:val="lt-LT"/>
        </w:rPr>
      </w:pPr>
      <w:r w:rsidRPr="004C6286">
        <w:rPr>
          <w:szCs w:val="22"/>
          <w:lang w:val="lt-LT"/>
        </w:rPr>
        <w:t xml:space="preserve">gydyti </w:t>
      </w:r>
      <w:r w:rsidRPr="004C6286">
        <w:rPr>
          <w:b/>
          <w:szCs w:val="22"/>
          <w:lang w:val="lt-LT"/>
        </w:rPr>
        <w:t>parazitines</w:t>
      </w:r>
      <w:r w:rsidRPr="004C6286">
        <w:rPr>
          <w:szCs w:val="22"/>
          <w:lang w:val="lt-LT"/>
        </w:rPr>
        <w:t xml:space="preserve"> infekcijas</w:t>
      </w:r>
      <w:r>
        <w:rPr>
          <w:szCs w:val="22"/>
          <w:lang w:val="lt-LT"/>
        </w:rPr>
        <w:t>;</w:t>
      </w:r>
    </w:p>
    <w:p w:rsidR="00DD4535" w:rsidRPr="004C6286" w:rsidRDefault="00DD4535" w:rsidP="00DD4535">
      <w:pPr>
        <w:numPr>
          <w:ilvl w:val="0"/>
          <w:numId w:val="20"/>
        </w:numPr>
        <w:tabs>
          <w:tab w:val="clear" w:pos="567"/>
        </w:tabs>
        <w:autoSpaceDN/>
        <w:spacing w:line="100" w:lineRule="atLeast"/>
        <w:ind w:left="567" w:hanging="567"/>
        <w:jc w:val="both"/>
        <w:textAlignment w:val="auto"/>
        <w:rPr>
          <w:szCs w:val="22"/>
          <w:lang w:val="lt-LT"/>
        </w:rPr>
      </w:pPr>
      <w:proofErr w:type="spellStart"/>
      <w:r w:rsidRPr="004C6286">
        <w:rPr>
          <w:b/>
          <w:bCs/>
          <w:szCs w:val="22"/>
          <w:lang w:val="lt-LT"/>
        </w:rPr>
        <w:t>antihistamininiai</w:t>
      </w:r>
      <w:proofErr w:type="spellEnd"/>
      <w:r w:rsidRPr="004C6286">
        <w:rPr>
          <w:b/>
          <w:bCs/>
          <w:szCs w:val="22"/>
          <w:lang w:val="lt-LT"/>
        </w:rPr>
        <w:t xml:space="preserve"> </w:t>
      </w:r>
      <w:r w:rsidRPr="004C6286">
        <w:rPr>
          <w:bCs/>
          <w:szCs w:val="22"/>
          <w:lang w:val="lt-LT"/>
        </w:rPr>
        <w:t>vaistai: vartojami alergijos gydymui</w:t>
      </w:r>
      <w:r>
        <w:rPr>
          <w:bCs/>
          <w:szCs w:val="22"/>
          <w:lang w:val="lt-LT"/>
        </w:rPr>
        <w:t>;</w:t>
      </w:r>
    </w:p>
    <w:p w:rsidR="00DD4535" w:rsidRPr="004C6286" w:rsidRDefault="00DD4535" w:rsidP="00DD4535">
      <w:pPr>
        <w:numPr>
          <w:ilvl w:val="0"/>
          <w:numId w:val="20"/>
        </w:numPr>
        <w:tabs>
          <w:tab w:val="clear" w:pos="567"/>
        </w:tabs>
        <w:autoSpaceDN/>
        <w:spacing w:line="100" w:lineRule="atLeast"/>
        <w:ind w:left="567" w:hanging="567"/>
        <w:jc w:val="both"/>
        <w:textAlignment w:val="auto"/>
        <w:rPr>
          <w:szCs w:val="22"/>
          <w:lang w:val="lt-LT"/>
        </w:rPr>
      </w:pPr>
      <w:r w:rsidRPr="004C6286">
        <w:rPr>
          <w:b/>
          <w:bCs/>
          <w:szCs w:val="22"/>
          <w:lang w:val="lt-LT"/>
        </w:rPr>
        <w:t xml:space="preserve">penicilinai ir </w:t>
      </w:r>
      <w:proofErr w:type="spellStart"/>
      <w:r w:rsidRPr="004C6286">
        <w:rPr>
          <w:b/>
          <w:bCs/>
          <w:szCs w:val="22"/>
          <w:lang w:val="lt-LT"/>
        </w:rPr>
        <w:t>sulfonamidai</w:t>
      </w:r>
      <w:proofErr w:type="spellEnd"/>
      <w:r w:rsidRPr="004C6286">
        <w:rPr>
          <w:b/>
          <w:bCs/>
          <w:szCs w:val="22"/>
          <w:lang w:val="lt-LT"/>
        </w:rPr>
        <w:t xml:space="preserve">: </w:t>
      </w:r>
      <w:r w:rsidRPr="004C6286">
        <w:rPr>
          <w:bCs/>
          <w:szCs w:val="22"/>
          <w:lang w:val="lt-LT"/>
        </w:rPr>
        <w:t>antibiotikai</w:t>
      </w:r>
      <w:r>
        <w:rPr>
          <w:bCs/>
          <w:szCs w:val="22"/>
          <w:lang w:val="lt-LT"/>
        </w:rPr>
        <w:t>;</w:t>
      </w:r>
    </w:p>
    <w:p w:rsidR="00DD4535" w:rsidRPr="004C6286" w:rsidRDefault="00DD4535" w:rsidP="00DD4535">
      <w:pPr>
        <w:numPr>
          <w:ilvl w:val="0"/>
          <w:numId w:val="20"/>
        </w:numPr>
        <w:tabs>
          <w:tab w:val="clear" w:pos="567"/>
        </w:tabs>
        <w:autoSpaceDN/>
        <w:spacing w:line="100" w:lineRule="atLeast"/>
        <w:ind w:left="567" w:hanging="567"/>
        <w:jc w:val="both"/>
        <w:textAlignment w:val="auto"/>
        <w:rPr>
          <w:szCs w:val="22"/>
          <w:lang w:val="lt-LT"/>
        </w:rPr>
      </w:pPr>
      <w:proofErr w:type="spellStart"/>
      <w:r w:rsidRPr="004C6286">
        <w:rPr>
          <w:b/>
          <w:bCs/>
          <w:szCs w:val="22"/>
          <w:lang w:val="lt-LT"/>
        </w:rPr>
        <w:t>tolbutamidas</w:t>
      </w:r>
      <w:proofErr w:type="spellEnd"/>
      <w:r w:rsidRPr="004C6286">
        <w:rPr>
          <w:b/>
          <w:bCs/>
          <w:szCs w:val="22"/>
          <w:lang w:val="lt-LT"/>
        </w:rPr>
        <w:t xml:space="preserve">: </w:t>
      </w:r>
      <w:r w:rsidRPr="004C6286">
        <w:rPr>
          <w:bCs/>
          <w:szCs w:val="22"/>
          <w:lang w:val="lt-LT"/>
        </w:rPr>
        <w:t>vaistas cukraus kiekiui kraujyje mažinti</w:t>
      </w:r>
      <w:r>
        <w:rPr>
          <w:bCs/>
          <w:szCs w:val="22"/>
          <w:lang w:val="lt-LT"/>
        </w:rPr>
        <w:t>;</w:t>
      </w:r>
    </w:p>
    <w:p w:rsidR="00DD4535" w:rsidRPr="004C6286" w:rsidRDefault="00DD4535" w:rsidP="00DD4535">
      <w:pPr>
        <w:numPr>
          <w:ilvl w:val="0"/>
          <w:numId w:val="20"/>
        </w:numPr>
        <w:tabs>
          <w:tab w:val="clear" w:pos="567"/>
        </w:tabs>
        <w:autoSpaceDN/>
        <w:spacing w:line="100" w:lineRule="atLeast"/>
        <w:ind w:left="567" w:hanging="567"/>
        <w:jc w:val="both"/>
        <w:textAlignment w:val="auto"/>
        <w:rPr>
          <w:szCs w:val="22"/>
          <w:lang w:val="lt-LT"/>
        </w:rPr>
      </w:pPr>
      <w:proofErr w:type="spellStart"/>
      <w:r w:rsidRPr="004C6286">
        <w:rPr>
          <w:b/>
          <w:bCs/>
          <w:szCs w:val="22"/>
          <w:lang w:val="lt-LT"/>
        </w:rPr>
        <w:t>tiopentonas</w:t>
      </w:r>
      <w:proofErr w:type="spellEnd"/>
      <w:r w:rsidRPr="004C6286">
        <w:rPr>
          <w:b/>
          <w:bCs/>
          <w:szCs w:val="22"/>
          <w:lang w:val="lt-LT"/>
        </w:rPr>
        <w:t xml:space="preserve">: </w:t>
      </w:r>
      <w:r w:rsidRPr="004C6286">
        <w:rPr>
          <w:bCs/>
          <w:szCs w:val="22"/>
          <w:lang w:val="lt-LT"/>
        </w:rPr>
        <w:t xml:space="preserve">anestetikas, naudojamas smegenų slėgio mažinimo operacijoms ir gydyti rimtus </w:t>
      </w:r>
      <w:proofErr w:type="spellStart"/>
      <w:r w:rsidRPr="004C6286">
        <w:rPr>
          <w:bCs/>
          <w:szCs w:val="22"/>
          <w:lang w:val="lt-LT"/>
        </w:rPr>
        <w:t>epilepsinius</w:t>
      </w:r>
      <w:proofErr w:type="spellEnd"/>
      <w:r w:rsidRPr="004C6286">
        <w:rPr>
          <w:bCs/>
          <w:szCs w:val="22"/>
          <w:lang w:val="lt-LT"/>
        </w:rPr>
        <w:t xml:space="preserve"> sutrikimus, 1</w:t>
      </w:r>
      <w:r>
        <w:rPr>
          <w:bCs/>
          <w:szCs w:val="22"/>
          <w:lang w:val="lt-LT"/>
        </w:rPr>
        <w:t> </w:t>
      </w:r>
      <w:r w:rsidRPr="004C6286">
        <w:rPr>
          <w:bCs/>
          <w:szCs w:val="22"/>
          <w:lang w:val="lt-LT"/>
        </w:rPr>
        <w:t>savaitę;</w:t>
      </w:r>
    </w:p>
    <w:p w:rsidR="00DD4535" w:rsidRPr="004C6286" w:rsidRDefault="00DD4535" w:rsidP="00DD4535">
      <w:pPr>
        <w:numPr>
          <w:ilvl w:val="0"/>
          <w:numId w:val="20"/>
        </w:numPr>
        <w:tabs>
          <w:tab w:val="clear" w:pos="567"/>
        </w:tabs>
        <w:autoSpaceDN/>
        <w:spacing w:line="100" w:lineRule="atLeast"/>
        <w:ind w:left="567" w:hanging="567"/>
        <w:jc w:val="both"/>
        <w:textAlignment w:val="auto"/>
        <w:rPr>
          <w:b/>
          <w:bCs/>
          <w:szCs w:val="22"/>
          <w:lang w:val="lt-LT"/>
        </w:rPr>
      </w:pPr>
      <w:proofErr w:type="spellStart"/>
      <w:r w:rsidRPr="004C6286">
        <w:rPr>
          <w:b/>
          <w:bCs/>
          <w:szCs w:val="22"/>
          <w:lang w:val="lt-LT"/>
        </w:rPr>
        <w:t>fenilbutazonas</w:t>
      </w:r>
      <w:proofErr w:type="spellEnd"/>
      <w:r w:rsidRPr="004C6286">
        <w:rPr>
          <w:bCs/>
          <w:szCs w:val="22"/>
          <w:lang w:val="lt-LT"/>
        </w:rPr>
        <w:t>: vaistas skausmui ir uždegimui sumažinti, 1</w:t>
      </w:r>
      <w:r>
        <w:rPr>
          <w:bCs/>
          <w:szCs w:val="22"/>
          <w:lang w:val="lt-LT"/>
        </w:rPr>
        <w:noBreakHyphen/>
      </w:r>
      <w:r w:rsidRPr="004C6286">
        <w:rPr>
          <w:bCs/>
          <w:szCs w:val="22"/>
          <w:lang w:val="lt-LT"/>
        </w:rPr>
        <w:t>2</w:t>
      </w:r>
      <w:r>
        <w:rPr>
          <w:bCs/>
          <w:szCs w:val="22"/>
          <w:lang w:val="lt-LT"/>
        </w:rPr>
        <w:t> </w:t>
      </w:r>
      <w:r w:rsidRPr="004C6286">
        <w:rPr>
          <w:bCs/>
          <w:szCs w:val="22"/>
          <w:lang w:val="lt-LT"/>
        </w:rPr>
        <w:t>savaites;</w:t>
      </w:r>
      <w:r w:rsidRPr="004C6286">
        <w:rPr>
          <w:b/>
          <w:bCs/>
          <w:szCs w:val="22"/>
          <w:lang w:val="lt-LT"/>
        </w:rPr>
        <w:t xml:space="preserve"> </w:t>
      </w:r>
    </w:p>
    <w:p w:rsidR="00DD4535" w:rsidRPr="004C6286" w:rsidRDefault="00DD4535" w:rsidP="00DD4535">
      <w:pPr>
        <w:numPr>
          <w:ilvl w:val="0"/>
          <w:numId w:val="20"/>
        </w:numPr>
        <w:tabs>
          <w:tab w:val="clear" w:pos="567"/>
        </w:tabs>
        <w:autoSpaceDN/>
        <w:spacing w:line="100" w:lineRule="atLeast"/>
        <w:ind w:left="567" w:hanging="567"/>
        <w:jc w:val="both"/>
        <w:textAlignment w:val="auto"/>
        <w:rPr>
          <w:b/>
          <w:bCs/>
          <w:szCs w:val="22"/>
          <w:lang w:val="lt-LT"/>
        </w:rPr>
      </w:pPr>
      <w:r>
        <w:rPr>
          <w:szCs w:val="22"/>
          <w:lang w:val="lt-LT"/>
        </w:rPr>
        <w:t>vaistai,</w:t>
      </w:r>
      <w:r w:rsidRPr="004C6286">
        <w:rPr>
          <w:szCs w:val="22"/>
          <w:lang w:val="lt-LT"/>
        </w:rPr>
        <w:t xml:space="preserve"> kuri</w:t>
      </w:r>
      <w:r>
        <w:rPr>
          <w:szCs w:val="22"/>
          <w:lang w:val="lt-LT"/>
        </w:rPr>
        <w:t>ų</w:t>
      </w:r>
      <w:r w:rsidRPr="004C6286">
        <w:rPr>
          <w:szCs w:val="22"/>
          <w:lang w:val="lt-LT"/>
        </w:rPr>
        <w:t xml:space="preserve"> sudėtyje yra </w:t>
      </w:r>
      <w:r>
        <w:rPr>
          <w:szCs w:val="22"/>
          <w:lang w:val="lt-LT"/>
        </w:rPr>
        <w:t>jodo,</w:t>
      </w:r>
      <w:r w:rsidRPr="004C6286">
        <w:rPr>
          <w:szCs w:val="22"/>
          <w:lang w:val="lt-LT"/>
        </w:rPr>
        <w:t xml:space="preserve"> padeda</w:t>
      </w:r>
      <w:r>
        <w:rPr>
          <w:szCs w:val="22"/>
          <w:lang w:val="lt-LT"/>
        </w:rPr>
        <w:t>ntys</w:t>
      </w:r>
      <w:r w:rsidRPr="004C6286">
        <w:rPr>
          <w:szCs w:val="22"/>
          <w:lang w:val="lt-LT"/>
        </w:rPr>
        <w:t xml:space="preserve"> atsikratyti skreplių kvėpavimo takuose, 2</w:t>
      </w:r>
      <w:r>
        <w:rPr>
          <w:szCs w:val="22"/>
          <w:lang w:val="lt-LT"/>
        </w:rPr>
        <w:t> </w:t>
      </w:r>
      <w:r w:rsidRPr="004C6286">
        <w:rPr>
          <w:szCs w:val="22"/>
          <w:lang w:val="lt-LT"/>
        </w:rPr>
        <w:t xml:space="preserve">savaites; </w:t>
      </w:r>
    </w:p>
    <w:p w:rsidR="00DD4535" w:rsidRPr="004C6286" w:rsidRDefault="00DD4535" w:rsidP="00DD4535">
      <w:pPr>
        <w:numPr>
          <w:ilvl w:val="0"/>
          <w:numId w:val="20"/>
        </w:numPr>
        <w:tabs>
          <w:tab w:val="clear" w:pos="567"/>
        </w:tabs>
        <w:autoSpaceDN/>
        <w:spacing w:line="100" w:lineRule="atLeast"/>
        <w:ind w:left="567" w:hanging="567"/>
        <w:jc w:val="both"/>
        <w:textAlignment w:val="auto"/>
        <w:rPr>
          <w:b/>
          <w:bCs/>
          <w:szCs w:val="22"/>
          <w:lang w:val="lt-LT"/>
        </w:rPr>
      </w:pPr>
      <w:r w:rsidRPr="004C6286">
        <w:rPr>
          <w:bCs/>
          <w:szCs w:val="22"/>
          <w:lang w:val="lt-LT"/>
        </w:rPr>
        <w:t>vaist</w:t>
      </w:r>
      <w:r>
        <w:rPr>
          <w:bCs/>
          <w:szCs w:val="22"/>
          <w:lang w:val="lt-LT"/>
        </w:rPr>
        <w:t>ai, kurių sudėtyje yra jodido</w:t>
      </w:r>
      <w:r w:rsidRPr="004C6286">
        <w:rPr>
          <w:bCs/>
          <w:szCs w:val="22"/>
          <w:lang w:val="lt-LT"/>
        </w:rPr>
        <w:t xml:space="preserve">, naudojami tik ribotose kūno </w:t>
      </w:r>
      <w:r>
        <w:rPr>
          <w:bCs/>
          <w:szCs w:val="22"/>
          <w:lang w:val="lt-LT"/>
        </w:rPr>
        <w:t>srityse</w:t>
      </w:r>
      <w:r w:rsidRPr="004C6286">
        <w:rPr>
          <w:bCs/>
          <w:szCs w:val="22"/>
          <w:lang w:val="lt-LT"/>
        </w:rPr>
        <w:t>, 1</w:t>
      </w:r>
      <w:r>
        <w:rPr>
          <w:bCs/>
          <w:szCs w:val="22"/>
          <w:lang w:val="lt-LT"/>
        </w:rPr>
        <w:noBreakHyphen/>
      </w:r>
      <w:r w:rsidRPr="004C6286">
        <w:rPr>
          <w:bCs/>
          <w:szCs w:val="22"/>
          <w:lang w:val="lt-LT"/>
        </w:rPr>
        <w:t>9</w:t>
      </w:r>
      <w:r>
        <w:rPr>
          <w:bCs/>
          <w:szCs w:val="22"/>
          <w:lang w:val="lt-LT"/>
        </w:rPr>
        <w:t> </w:t>
      </w:r>
      <w:r w:rsidRPr="004C6286">
        <w:rPr>
          <w:bCs/>
          <w:szCs w:val="22"/>
          <w:lang w:val="lt-LT"/>
        </w:rPr>
        <w:t>mėnesiams</w:t>
      </w:r>
      <w:r w:rsidRPr="004C6286">
        <w:rPr>
          <w:b/>
          <w:bCs/>
          <w:szCs w:val="22"/>
          <w:lang w:val="lt-LT"/>
        </w:rPr>
        <w:t xml:space="preserve">; </w:t>
      </w:r>
    </w:p>
    <w:p w:rsidR="00DD4535" w:rsidRPr="004C6286" w:rsidRDefault="00DD4535" w:rsidP="00DD4535">
      <w:pPr>
        <w:numPr>
          <w:ilvl w:val="0"/>
          <w:numId w:val="20"/>
        </w:numPr>
        <w:tabs>
          <w:tab w:val="clear" w:pos="567"/>
        </w:tabs>
        <w:autoSpaceDN/>
        <w:spacing w:line="100" w:lineRule="atLeast"/>
        <w:ind w:left="567" w:hanging="567"/>
        <w:jc w:val="both"/>
        <w:textAlignment w:val="auto"/>
        <w:rPr>
          <w:szCs w:val="22"/>
          <w:lang w:val="lt-LT"/>
        </w:rPr>
      </w:pPr>
      <w:r w:rsidRPr="004C6286">
        <w:rPr>
          <w:b/>
          <w:bCs/>
          <w:szCs w:val="22"/>
          <w:lang w:val="lt-LT"/>
        </w:rPr>
        <w:t>kontrastini</w:t>
      </w:r>
      <w:r>
        <w:rPr>
          <w:b/>
          <w:bCs/>
          <w:szCs w:val="22"/>
          <w:lang w:val="lt-LT"/>
        </w:rPr>
        <w:t>ai</w:t>
      </w:r>
      <w:r w:rsidRPr="004C6286">
        <w:rPr>
          <w:bCs/>
          <w:szCs w:val="22"/>
          <w:lang w:val="lt-LT"/>
        </w:rPr>
        <w:t xml:space="preserve"> </w:t>
      </w:r>
      <w:r>
        <w:rPr>
          <w:bCs/>
          <w:szCs w:val="22"/>
          <w:lang w:val="lt-LT"/>
        </w:rPr>
        <w:t xml:space="preserve">vaistai, kurių sudėtyje yra jodo, </w:t>
      </w:r>
      <w:r w:rsidRPr="004C6286">
        <w:rPr>
          <w:bCs/>
          <w:szCs w:val="22"/>
          <w:lang w:val="lt-LT"/>
        </w:rPr>
        <w:t>iki 1</w:t>
      </w:r>
      <w:r>
        <w:rPr>
          <w:bCs/>
          <w:szCs w:val="22"/>
          <w:lang w:val="lt-LT"/>
        </w:rPr>
        <w:t> </w:t>
      </w:r>
      <w:r w:rsidRPr="004C6286">
        <w:rPr>
          <w:bCs/>
          <w:szCs w:val="22"/>
          <w:lang w:val="lt-LT"/>
        </w:rPr>
        <w:t xml:space="preserve">metų; </w:t>
      </w:r>
    </w:p>
    <w:p w:rsidR="00DD4535" w:rsidRPr="004C6286" w:rsidRDefault="00DD4535" w:rsidP="00DD4535">
      <w:pPr>
        <w:numPr>
          <w:ilvl w:val="0"/>
          <w:numId w:val="20"/>
        </w:numPr>
        <w:tabs>
          <w:tab w:val="clear" w:pos="567"/>
        </w:tabs>
        <w:autoSpaceDN/>
        <w:spacing w:line="100" w:lineRule="atLeast"/>
        <w:ind w:left="567" w:hanging="567"/>
        <w:jc w:val="both"/>
        <w:textAlignment w:val="auto"/>
        <w:rPr>
          <w:szCs w:val="22"/>
          <w:lang w:val="lt-LT"/>
        </w:rPr>
      </w:pPr>
      <w:r w:rsidRPr="004C6286">
        <w:rPr>
          <w:b/>
          <w:bCs/>
          <w:szCs w:val="22"/>
          <w:lang w:val="lt-LT"/>
        </w:rPr>
        <w:t>vitaminai</w:t>
      </w:r>
      <w:r w:rsidRPr="004C6286">
        <w:rPr>
          <w:bCs/>
          <w:szCs w:val="22"/>
          <w:lang w:val="lt-LT"/>
        </w:rPr>
        <w:t>, kuriuose yra jodo druskos, 2</w:t>
      </w:r>
      <w:r>
        <w:rPr>
          <w:bCs/>
          <w:szCs w:val="22"/>
          <w:lang w:val="lt-LT"/>
        </w:rPr>
        <w:t> </w:t>
      </w:r>
      <w:r w:rsidRPr="004C6286">
        <w:rPr>
          <w:bCs/>
          <w:szCs w:val="22"/>
          <w:lang w:val="lt-LT"/>
        </w:rPr>
        <w:t>savaites</w:t>
      </w:r>
      <w:r w:rsidRPr="004C6286">
        <w:rPr>
          <w:b/>
          <w:bCs/>
          <w:szCs w:val="22"/>
          <w:lang w:val="lt-LT"/>
        </w:rPr>
        <w:t xml:space="preserve">; </w:t>
      </w:r>
    </w:p>
    <w:p w:rsidR="00DD4535" w:rsidRPr="004C6286" w:rsidRDefault="00DD4535" w:rsidP="00DD4535">
      <w:pPr>
        <w:numPr>
          <w:ilvl w:val="0"/>
          <w:numId w:val="20"/>
        </w:numPr>
        <w:tabs>
          <w:tab w:val="clear" w:pos="567"/>
        </w:tabs>
        <w:autoSpaceDN/>
        <w:spacing w:line="100" w:lineRule="atLeast"/>
        <w:ind w:left="567" w:hanging="567"/>
        <w:jc w:val="both"/>
        <w:textAlignment w:val="auto"/>
        <w:rPr>
          <w:szCs w:val="22"/>
          <w:lang w:val="lt-LT"/>
        </w:rPr>
      </w:pPr>
      <w:r w:rsidRPr="004C6286">
        <w:rPr>
          <w:szCs w:val="22"/>
          <w:lang w:val="lt-LT"/>
        </w:rPr>
        <w:t xml:space="preserve">vaistai, kuriuose yra </w:t>
      </w:r>
      <w:r w:rsidRPr="004C6286">
        <w:rPr>
          <w:b/>
          <w:szCs w:val="22"/>
          <w:lang w:val="lt-LT"/>
        </w:rPr>
        <w:t>skydliaukės hormonų</w:t>
      </w:r>
      <w:r w:rsidRPr="004C6286">
        <w:rPr>
          <w:szCs w:val="22"/>
          <w:lang w:val="lt-LT"/>
        </w:rPr>
        <w:t xml:space="preserve">, tokių kaip </w:t>
      </w:r>
      <w:proofErr w:type="spellStart"/>
      <w:r w:rsidRPr="004C6286">
        <w:rPr>
          <w:szCs w:val="22"/>
          <w:lang w:val="lt-LT"/>
        </w:rPr>
        <w:t>levotiroksinas</w:t>
      </w:r>
      <w:proofErr w:type="spellEnd"/>
      <w:r w:rsidRPr="004C6286">
        <w:rPr>
          <w:szCs w:val="22"/>
          <w:lang w:val="lt-LT"/>
        </w:rPr>
        <w:t xml:space="preserve"> (6</w:t>
      </w:r>
      <w:r>
        <w:rPr>
          <w:szCs w:val="22"/>
          <w:lang w:val="lt-LT"/>
        </w:rPr>
        <w:t> </w:t>
      </w:r>
      <w:r w:rsidRPr="004C6286">
        <w:rPr>
          <w:szCs w:val="22"/>
          <w:lang w:val="lt-LT"/>
        </w:rPr>
        <w:t xml:space="preserve">savaites) arba </w:t>
      </w:r>
      <w:proofErr w:type="spellStart"/>
      <w:r w:rsidRPr="004C6286">
        <w:rPr>
          <w:szCs w:val="22"/>
          <w:lang w:val="lt-LT"/>
        </w:rPr>
        <w:t>trijodotironinas</w:t>
      </w:r>
      <w:proofErr w:type="spellEnd"/>
      <w:r w:rsidRPr="004C6286">
        <w:rPr>
          <w:szCs w:val="22"/>
          <w:lang w:val="lt-LT"/>
        </w:rPr>
        <w:t xml:space="preserve"> (2</w:t>
      </w:r>
      <w:r>
        <w:rPr>
          <w:szCs w:val="22"/>
          <w:lang w:val="lt-LT"/>
        </w:rPr>
        <w:t> </w:t>
      </w:r>
      <w:r w:rsidRPr="004C6286">
        <w:rPr>
          <w:szCs w:val="22"/>
          <w:lang w:val="lt-LT"/>
        </w:rPr>
        <w:t>savaites);</w:t>
      </w:r>
    </w:p>
    <w:p w:rsidR="00DD4535" w:rsidRPr="004C6286" w:rsidRDefault="00DD4535" w:rsidP="00DD4535">
      <w:pPr>
        <w:numPr>
          <w:ilvl w:val="0"/>
          <w:numId w:val="20"/>
        </w:numPr>
        <w:tabs>
          <w:tab w:val="clear" w:pos="567"/>
        </w:tabs>
        <w:autoSpaceDN/>
        <w:spacing w:line="100" w:lineRule="atLeast"/>
        <w:ind w:left="567" w:hanging="567"/>
        <w:jc w:val="both"/>
        <w:textAlignment w:val="auto"/>
        <w:rPr>
          <w:szCs w:val="22"/>
          <w:lang w:val="lt-LT"/>
        </w:rPr>
      </w:pPr>
      <w:r w:rsidRPr="004C6286">
        <w:rPr>
          <w:b/>
          <w:bCs/>
          <w:szCs w:val="22"/>
          <w:lang w:val="lt-LT"/>
        </w:rPr>
        <w:t>benzodiazepinai</w:t>
      </w:r>
      <w:r w:rsidRPr="004C6286">
        <w:rPr>
          <w:bCs/>
          <w:szCs w:val="22"/>
          <w:lang w:val="lt-LT"/>
        </w:rPr>
        <w:t>: raminantys, padedantys miegoti ir atpalaiduoti</w:t>
      </w:r>
      <w:r>
        <w:rPr>
          <w:bCs/>
          <w:szCs w:val="22"/>
          <w:lang w:val="lt-LT"/>
        </w:rPr>
        <w:t xml:space="preserve"> raumenis</w:t>
      </w:r>
      <w:r w:rsidRPr="004C6286">
        <w:rPr>
          <w:bCs/>
          <w:szCs w:val="22"/>
          <w:lang w:val="lt-LT"/>
        </w:rPr>
        <w:t>, 4</w:t>
      </w:r>
      <w:r>
        <w:rPr>
          <w:bCs/>
          <w:szCs w:val="22"/>
          <w:lang w:val="lt-LT"/>
        </w:rPr>
        <w:t> </w:t>
      </w:r>
      <w:r w:rsidRPr="004C6286">
        <w:rPr>
          <w:bCs/>
          <w:szCs w:val="22"/>
          <w:lang w:val="lt-LT"/>
        </w:rPr>
        <w:t>savaites;</w:t>
      </w:r>
    </w:p>
    <w:p w:rsidR="00DD4535" w:rsidRPr="004C6286" w:rsidRDefault="00DD4535" w:rsidP="00DD4535">
      <w:pPr>
        <w:numPr>
          <w:ilvl w:val="0"/>
          <w:numId w:val="20"/>
        </w:numPr>
        <w:tabs>
          <w:tab w:val="clear" w:pos="567"/>
        </w:tabs>
        <w:autoSpaceDN/>
        <w:spacing w:line="100" w:lineRule="atLeast"/>
        <w:ind w:left="567" w:hanging="567"/>
        <w:jc w:val="both"/>
        <w:textAlignment w:val="auto"/>
        <w:rPr>
          <w:bCs/>
          <w:szCs w:val="22"/>
          <w:lang w:val="lt-LT"/>
        </w:rPr>
      </w:pPr>
      <w:r w:rsidRPr="004C6286">
        <w:rPr>
          <w:b/>
          <w:bCs/>
          <w:szCs w:val="22"/>
          <w:lang w:val="lt-LT"/>
        </w:rPr>
        <w:t>litis</w:t>
      </w:r>
      <w:r w:rsidRPr="004C6286">
        <w:rPr>
          <w:bCs/>
          <w:szCs w:val="22"/>
          <w:lang w:val="lt-LT"/>
        </w:rPr>
        <w:t xml:space="preserve">: vaistas </w:t>
      </w:r>
      <w:proofErr w:type="spellStart"/>
      <w:r w:rsidRPr="004C6286">
        <w:rPr>
          <w:bCs/>
          <w:szCs w:val="22"/>
          <w:lang w:val="lt-LT"/>
        </w:rPr>
        <w:t>bipoliniam</w:t>
      </w:r>
      <w:proofErr w:type="spellEnd"/>
      <w:r w:rsidRPr="004C6286">
        <w:rPr>
          <w:bCs/>
          <w:szCs w:val="22"/>
          <w:lang w:val="lt-LT"/>
        </w:rPr>
        <w:t xml:space="preserve"> sutrikimui gydyti, 4</w:t>
      </w:r>
      <w:r>
        <w:rPr>
          <w:bCs/>
          <w:szCs w:val="22"/>
          <w:lang w:val="lt-LT"/>
        </w:rPr>
        <w:t> </w:t>
      </w:r>
      <w:r w:rsidRPr="004C6286">
        <w:rPr>
          <w:bCs/>
          <w:szCs w:val="22"/>
          <w:lang w:val="lt-LT"/>
        </w:rPr>
        <w:t xml:space="preserve">savaites; </w:t>
      </w:r>
    </w:p>
    <w:p w:rsidR="00DD4535" w:rsidRPr="004C6286" w:rsidRDefault="00DD4535" w:rsidP="00DD4535">
      <w:pPr>
        <w:numPr>
          <w:ilvl w:val="0"/>
          <w:numId w:val="20"/>
        </w:numPr>
        <w:tabs>
          <w:tab w:val="clear" w:pos="567"/>
        </w:tabs>
        <w:autoSpaceDN/>
        <w:spacing w:line="100" w:lineRule="atLeast"/>
        <w:ind w:left="567" w:hanging="567"/>
        <w:jc w:val="both"/>
        <w:textAlignment w:val="auto"/>
        <w:rPr>
          <w:b/>
          <w:bCs/>
          <w:szCs w:val="22"/>
          <w:lang w:val="lt-LT"/>
        </w:rPr>
      </w:pPr>
      <w:proofErr w:type="spellStart"/>
      <w:r w:rsidRPr="004C6286">
        <w:rPr>
          <w:b/>
          <w:bCs/>
          <w:szCs w:val="22"/>
          <w:lang w:val="lt-LT"/>
        </w:rPr>
        <w:t>amjodaronas</w:t>
      </w:r>
      <w:proofErr w:type="spellEnd"/>
      <w:r w:rsidRPr="004C6286">
        <w:rPr>
          <w:b/>
          <w:bCs/>
          <w:szCs w:val="22"/>
          <w:lang w:val="lt-LT"/>
        </w:rPr>
        <w:t xml:space="preserve">: </w:t>
      </w:r>
      <w:r w:rsidRPr="004C6286">
        <w:rPr>
          <w:bCs/>
          <w:szCs w:val="22"/>
          <w:lang w:val="lt-LT"/>
        </w:rPr>
        <w:t>vaistas širdies ritmo sutrikimams gydyti, 3</w:t>
      </w:r>
      <w:r>
        <w:rPr>
          <w:bCs/>
          <w:szCs w:val="22"/>
          <w:lang w:val="lt-LT"/>
        </w:rPr>
        <w:noBreakHyphen/>
      </w:r>
      <w:r w:rsidRPr="004C6286">
        <w:rPr>
          <w:bCs/>
          <w:szCs w:val="22"/>
          <w:lang w:val="lt-LT"/>
        </w:rPr>
        <w:t>6</w:t>
      </w:r>
      <w:r>
        <w:rPr>
          <w:bCs/>
          <w:szCs w:val="22"/>
          <w:lang w:val="lt-LT"/>
        </w:rPr>
        <w:t> </w:t>
      </w:r>
      <w:r w:rsidRPr="004C6286">
        <w:rPr>
          <w:bCs/>
          <w:szCs w:val="22"/>
          <w:lang w:val="lt-LT"/>
        </w:rPr>
        <w:t>mėnesius</w:t>
      </w:r>
      <w:r>
        <w:rPr>
          <w:bCs/>
          <w:szCs w:val="22"/>
          <w:lang w:val="lt-LT"/>
        </w:rPr>
        <w:t>.</w:t>
      </w:r>
    </w:p>
    <w:p w:rsidR="00DD4535" w:rsidRPr="004C6286" w:rsidRDefault="00DD4535" w:rsidP="00DD4535">
      <w:pPr>
        <w:jc w:val="both"/>
        <w:rPr>
          <w:b/>
          <w:szCs w:val="22"/>
          <w:lang w:val="lt-LT"/>
        </w:rPr>
      </w:pPr>
    </w:p>
    <w:p w:rsidR="00DD4535" w:rsidRPr="004C6286" w:rsidRDefault="00DD4535" w:rsidP="00DD4535">
      <w:pPr>
        <w:jc w:val="both"/>
        <w:rPr>
          <w:b/>
          <w:szCs w:val="22"/>
          <w:lang w:val="lt-LT"/>
        </w:rPr>
      </w:pPr>
      <w:proofErr w:type="spellStart"/>
      <w:r w:rsidRPr="004C6286">
        <w:rPr>
          <w:b/>
          <w:szCs w:val="22"/>
          <w:lang w:val="lt-LT"/>
        </w:rPr>
        <w:t>Sodium</w:t>
      </w:r>
      <w:proofErr w:type="spellEnd"/>
      <w:r w:rsidRPr="004C6286">
        <w:rPr>
          <w:b/>
          <w:szCs w:val="22"/>
          <w:lang w:val="lt-LT"/>
        </w:rPr>
        <w:t xml:space="preserve"> </w:t>
      </w:r>
      <w:proofErr w:type="spellStart"/>
      <w:r w:rsidRPr="004C6286">
        <w:rPr>
          <w:b/>
          <w:szCs w:val="22"/>
          <w:lang w:val="lt-LT"/>
        </w:rPr>
        <w:t>iodide</w:t>
      </w:r>
      <w:proofErr w:type="spellEnd"/>
      <w:r w:rsidRPr="004C6286">
        <w:rPr>
          <w:b/>
          <w:szCs w:val="22"/>
          <w:lang w:val="lt-LT"/>
        </w:rPr>
        <w:t xml:space="preserve"> (</w:t>
      </w:r>
      <w:r w:rsidRPr="004C6286">
        <w:rPr>
          <w:szCs w:val="22"/>
          <w:vertAlign w:val="superscript"/>
          <w:lang w:val="lt-LT"/>
        </w:rPr>
        <w:t>131</w:t>
      </w:r>
      <w:r w:rsidRPr="004C6286">
        <w:rPr>
          <w:szCs w:val="22"/>
          <w:lang w:val="lt-LT"/>
        </w:rPr>
        <w:t>I</w:t>
      </w:r>
      <w:r w:rsidRPr="004C6286">
        <w:rPr>
          <w:b/>
          <w:szCs w:val="22"/>
          <w:lang w:val="lt-LT"/>
        </w:rPr>
        <w:t>) POLATOM vartojimas su maistu ir gėrimais</w:t>
      </w:r>
    </w:p>
    <w:p w:rsidR="00DD4535" w:rsidRPr="004C6286" w:rsidRDefault="00DD4535" w:rsidP="00DD4535">
      <w:pPr>
        <w:jc w:val="both"/>
        <w:rPr>
          <w:szCs w:val="22"/>
          <w:lang w:val="lt-LT"/>
        </w:rPr>
      </w:pPr>
      <w:r w:rsidRPr="004C6286">
        <w:rPr>
          <w:szCs w:val="22"/>
          <w:lang w:val="lt-LT"/>
        </w:rPr>
        <w:t xml:space="preserve">Prieš gydymą gydytojas gali rekomenduoti </w:t>
      </w:r>
      <w:r>
        <w:rPr>
          <w:szCs w:val="22"/>
          <w:lang w:val="lt-LT"/>
        </w:rPr>
        <w:t>jodą ribojančią dietą</w:t>
      </w:r>
      <w:r w:rsidRPr="004C6286">
        <w:rPr>
          <w:szCs w:val="22"/>
          <w:lang w:val="lt-LT"/>
        </w:rPr>
        <w:t xml:space="preserve"> ir gali paprašyti, kad būtų išvengta maisto produktų, tokių kaip vėžiagyviai ir sraigės.</w:t>
      </w:r>
    </w:p>
    <w:p w:rsidR="00DD4535" w:rsidRPr="004C6286" w:rsidRDefault="00DD4535" w:rsidP="00DD4535">
      <w:pPr>
        <w:jc w:val="both"/>
        <w:rPr>
          <w:szCs w:val="22"/>
          <w:lang w:val="lt-LT"/>
        </w:rPr>
      </w:pPr>
    </w:p>
    <w:p w:rsidR="00DD4535" w:rsidRPr="004C6286" w:rsidRDefault="00DD4535" w:rsidP="00DD4535">
      <w:pPr>
        <w:rPr>
          <w:b/>
          <w:szCs w:val="22"/>
          <w:lang w:val="lt-LT"/>
        </w:rPr>
      </w:pPr>
      <w:r w:rsidRPr="004C6286">
        <w:rPr>
          <w:b/>
          <w:szCs w:val="22"/>
          <w:lang w:val="lt-LT"/>
        </w:rPr>
        <w:t>Nėštumas</w:t>
      </w:r>
      <w:r>
        <w:rPr>
          <w:b/>
          <w:szCs w:val="22"/>
          <w:lang w:val="lt-LT"/>
        </w:rPr>
        <w:t xml:space="preserve"> ir</w:t>
      </w:r>
      <w:r w:rsidRPr="004C6286">
        <w:rPr>
          <w:b/>
          <w:szCs w:val="22"/>
          <w:lang w:val="lt-LT"/>
        </w:rPr>
        <w:t xml:space="preserve"> žindymo laikotarpis </w:t>
      </w:r>
    </w:p>
    <w:p w:rsidR="00DD4535" w:rsidRPr="004C6286" w:rsidRDefault="00DD4535" w:rsidP="00DD4535">
      <w:pPr>
        <w:rPr>
          <w:szCs w:val="22"/>
          <w:lang w:val="lt-LT"/>
        </w:rPr>
      </w:pPr>
      <w:r w:rsidRPr="004C6286">
        <w:rPr>
          <w:szCs w:val="22"/>
          <w:lang w:val="lt-LT"/>
        </w:rPr>
        <w:t xml:space="preserve">Šio vaisto </w:t>
      </w:r>
      <w:r>
        <w:rPr>
          <w:szCs w:val="22"/>
          <w:lang w:val="lt-LT"/>
        </w:rPr>
        <w:t>draudžiama</w:t>
      </w:r>
      <w:r w:rsidRPr="004C6286">
        <w:rPr>
          <w:szCs w:val="22"/>
          <w:lang w:val="lt-LT"/>
        </w:rPr>
        <w:t xml:space="preserve"> vartoti nėštumo metu. </w:t>
      </w:r>
      <w:r w:rsidRPr="000062A9">
        <w:rPr>
          <w:noProof/>
          <w:snapToGrid w:val="0"/>
          <w:szCs w:val="24"/>
          <w:lang w:val="lt-LT"/>
        </w:rPr>
        <w:t>Jeigu esate nėščia, žindote kūdikį, manote, kad galbūt esate nėščia, arba planuojate pastoti, tai prieš vartodama šį vaistą pasitarkite su gydytoju</w:t>
      </w:r>
      <w:r>
        <w:rPr>
          <w:noProof/>
          <w:snapToGrid w:val="0"/>
          <w:szCs w:val="24"/>
          <w:lang w:val="lt-LT"/>
        </w:rPr>
        <w:t xml:space="preserve"> radiologu.</w:t>
      </w:r>
    </w:p>
    <w:p w:rsidR="00DD4535" w:rsidRPr="004C6286" w:rsidRDefault="00DD4535" w:rsidP="00DD4535">
      <w:pPr>
        <w:rPr>
          <w:szCs w:val="22"/>
          <w:lang w:val="lt-LT"/>
        </w:rPr>
      </w:pPr>
    </w:p>
    <w:p w:rsidR="00DD4535" w:rsidRPr="004C6286" w:rsidRDefault="00DD4535" w:rsidP="00DD4535">
      <w:pPr>
        <w:jc w:val="both"/>
        <w:rPr>
          <w:b/>
          <w:szCs w:val="22"/>
          <w:lang w:val="lt-LT"/>
        </w:rPr>
      </w:pPr>
      <w:r w:rsidRPr="004C6286">
        <w:rPr>
          <w:b/>
          <w:szCs w:val="22"/>
          <w:lang w:val="lt-LT"/>
        </w:rPr>
        <w:t>Jei esate nėščia</w:t>
      </w:r>
    </w:p>
    <w:p w:rsidR="00DD4535" w:rsidRPr="004C6286" w:rsidRDefault="00DD4535" w:rsidP="00DD4535">
      <w:pPr>
        <w:jc w:val="both"/>
        <w:rPr>
          <w:szCs w:val="22"/>
          <w:lang w:val="lt-LT"/>
        </w:rPr>
      </w:pPr>
      <w:r w:rsidRPr="004C6286">
        <w:rPr>
          <w:b/>
          <w:szCs w:val="22"/>
          <w:lang w:val="lt-LT"/>
        </w:rPr>
        <w:t xml:space="preserve">Nevartokite </w:t>
      </w:r>
      <w:proofErr w:type="spellStart"/>
      <w:r w:rsidRPr="004C6286">
        <w:rPr>
          <w:b/>
          <w:szCs w:val="22"/>
          <w:lang w:val="lt-LT"/>
        </w:rPr>
        <w:t>Sodium</w:t>
      </w:r>
      <w:proofErr w:type="spellEnd"/>
      <w:r w:rsidRPr="004C6286">
        <w:rPr>
          <w:b/>
          <w:szCs w:val="22"/>
          <w:lang w:val="lt-LT"/>
        </w:rPr>
        <w:t xml:space="preserve"> </w:t>
      </w:r>
      <w:proofErr w:type="spellStart"/>
      <w:r w:rsidRPr="004C6286">
        <w:rPr>
          <w:b/>
          <w:szCs w:val="22"/>
          <w:lang w:val="lt-LT"/>
        </w:rPr>
        <w:t>iodide</w:t>
      </w:r>
      <w:proofErr w:type="spellEnd"/>
      <w:r w:rsidRPr="004C6286">
        <w:rPr>
          <w:b/>
          <w:szCs w:val="22"/>
          <w:lang w:val="lt-LT"/>
        </w:rPr>
        <w:t xml:space="preserve"> (</w:t>
      </w:r>
      <w:r w:rsidRPr="004C6286">
        <w:rPr>
          <w:szCs w:val="22"/>
          <w:vertAlign w:val="superscript"/>
          <w:lang w:val="lt-LT"/>
        </w:rPr>
        <w:t>131</w:t>
      </w:r>
      <w:r w:rsidRPr="004C6286">
        <w:rPr>
          <w:szCs w:val="22"/>
          <w:lang w:val="lt-LT"/>
        </w:rPr>
        <w:t>I</w:t>
      </w:r>
      <w:r w:rsidRPr="004C6286">
        <w:rPr>
          <w:b/>
          <w:szCs w:val="22"/>
          <w:lang w:val="lt-LT"/>
        </w:rPr>
        <w:t xml:space="preserve">) POLATOM, jei esate nėščia. </w:t>
      </w:r>
      <w:r w:rsidRPr="004C6286">
        <w:rPr>
          <w:szCs w:val="22"/>
          <w:lang w:val="lt-LT"/>
        </w:rPr>
        <w:t>Prieš vartojant š</w:t>
      </w:r>
      <w:r>
        <w:rPr>
          <w:szCs w:val="22"/>
          <w:lang w:val="lt-LT"/>
        </w:rPr>
        <w:t>io</w:t>
      </w:r>
      <w:r w:rsidRPr="004C6286">
        <w:rPr>
          <w:szCs w:val="22"/>
          <w:lang w:val="lt-LT"/>
        </w:rPr>
        <w:t xml:space="preserve"> vaist</w:t>
      </w:r>
      <w:r>
        <w:rPr>
          <w:szCs w:val="22"/>
          <w:lang w:val="lt-LT"/>
        </w:rPr>
        <w:t>o</w:t>
      </w:r>
      <w:r w:rsidRPr="004C6286">
        <w:rPr>
          <w:szCs w:val="22"/>
          <w:lang w:val="lt-LT"/>
        </w:rPr>
        <w:t xml:space="preserve">, būtina atmesti bet kokią nėštumo </w:t>
      </w:r>
      <w:r>
        <w:rPr>
          <w:szCs w:val="22"/>
          <w:lang w:val="lt-LT"/>
        </w:rPr>
        <w:t>tikimybę</w:t>
      </w:r>
      <w:r w:rsidRPr="004C6286">
        <w:rPr>
          <w:szCs w:val="22"/>
          <w:lang w:val="lt-LT"/>
        </w:rPr>
        <w:t>.</w:t>
      </w:r>
    </w:p>
    <w:p w:rsidR="00DD4535" w:rsidRPr="004C6286" w:rsidRDefault="00DD4535" w:rsidP="00DD4535">
      <w:pPr>
        <w:jc w:val="both"/>
        <w:rPr>
          <w:szCs w:val="22"/>
          <w:lang w:val="lt-LT"/>
        </w:rPr>
      </w:pPr>
    </w:p>
    <w:p w:rsidR="00DD4535" w:rsidRPr="004C6286" w:rsidRDefault="00DD4535" w:rsidP="00DD4535">
      <w:pPr>
        <w:suppressAutoHyphens w:val="0"/>
        <w:autoSpaceDE w:val="0"/>
        <w:adjustRightInd w:val="0"/>
        <w:spacing w:line="240" w:lineRule="auto"/>
        <w:rPr>
          <w:color w:val="000000"/>
          <w:szCs w:val="22"/>
          <w:lang w:val="lt-LT" w:eastAsia="pl-PL"/>
        </w:rPr>
      </w:pPr>
      <w:r w:rsidRPr="004C6286">
        <w:rPr>
          <w:b/>
          <w:bCs/>
          <w:color w:val="000000"/>
          <w:szCs w:val="22"/>
          <w:lang w:val="lt-LT" w:eastAsia="pl-PL"/>
        </w:rPr>
        <w:t>Vyrų ir moterų kontracepcija</w:t>
      </w:r>
    </w:p>
    <w:p w:rsidR="00DD4535" w:rsidRPr="004C6286" w:rsidRDefault="00DD4535" w:rsidP="00DD4535">
      <w:pPr>
        <w:suppressAutoHyphens w:val="0"/>
        <w:autoSpaceDE w:val="0"/>
        <w:adjustRightInd w:val="0"/>
        <w:spacing w:line="240" w:lineRule="auto"/>
        <w:rPr>
          <w:color w:val="000000"/>
          <w:szCs w:val="22"/>
          <w:lang w:val="lt-LT" w:eastAsia="pl-PL"/>
        </w:rPr>
      </w:pPr>
      <w:r w:rsidRPr="004C6286">
        <w:rPr>
          <w:color w:val="000000"/>
          <w:szCs w:val="22"/>
          <w:lang w:val="lt-LT" w:eastAsia="pl-PL"/>
        </w:rPr>
        <w:t>Moterys neturi pastoti bent 6</w:t>
      </w:r>
      <w:r>
        <w:rPr>
          <w:color w:val="000000"/>
          <w:szCs w:val="22"/>
          <w:lang w:val="lt-LT" w:eastAsia="pl-PL"/>
        </w:rPr>
        <w:t> </w:t>
      </w:r>
      <w:r w:rsidRPr="004C6286">
        <w:rPr>
          <w:color w:val="000000"/>
          <w:szCs w:val="22"/>
          <w:lang w:val="lt-LT" w:eastAsia="pl-PL"/>
        </w:rPr>
        <w:t xml:space="preserve">mėnesius po </w:t>
      </w:r>
      <w:proofErr w:type="spellStart"/>
      <w:r w:rsidRPr="004C6286">
        <w:rPr>
          <w:color w:val="000000"/>
          <w:szCs w:val="22"/>
          <w:lang w:val="lt-LT" w:eastAsia="pl-PL"/>
        </w:rPr>
        <w:t>Sodium</w:t>
      </w:r>
      <w:proofErr w:type="spellEnd"/>
      <w:r w:rsidRPr="004C6286">
        <w:rPr>
          <w:color w:val="000000"/>
          <w:szCs w:val="22"/>
          <w:lang w:val="lt-LT" w:eastAsia="pl-PL"/>
        </w:rPr>
        <w:t xml:space="preserve"> </w:t>
      </w:r>
      <w:proofErr w:type="spellStart"/>
      <w:r w:rsidRPr="004C6286">
        <w:rPr>
          <w:color w:val="000000"/>
          <w:szCs w:val="22"/>
          <w:lang w:val="lt-LT" w:eastAsia="pl-PL"/>
        </w:rPr>
        <w:t>iodide</w:t>
      </w:r>
      <w:proofErr w:type="spellEnd"/>
      <w:r w:rsidRPr="004C6286">
        <w:rPr>
          <w:color w:val="000000"/>
          <w:szCs w:val="22"/>
          <w:lang w:val="lt-LT" w:eastAsia="pl-PL"/>
        </w:rPr>
        <w:t xml:space="preserve"> (</w:t>
      </w:r>
      <w:r w:rsidRPr="004C6286">
        <w:rPr>
          <w:szCs w:val="22"/>
          <w:vertAlign w:val="superscript"/>
          <w:lang w:val="lt-LT"/>
        </w:rPr>
        <w:t>131</w:t>
      </w:r>
      <w:r w:rsidRPr="004C6286">
        <w:rPr>
          <w:szCs w:val="22"/>
          <w:lang w:val="lt-LT"/>
        </w:rPr>
        <w:t>I</w:t>
      </w:r>
      <w:r w:rsidRPr="004C6286">
        <w:rPr>
          <w:color w:val="000000"/>
          <w:szCs w:val="22"/>
          <w:lang w:val="lt-LT" w:eastAsia="pl-PL"/>
        </w:rPr>
        <w:t>) POLATOM vartojimo. Moterims rekomenduojama naudoti kontraceptikus 6</w:t>
      </w:r>
      <w:r>
        <w:rPr>
          <w:color w:val="000000"/>
          <w:szCs w:val="22"/>
          <w:lang w:val="lt-LT" w:eastAsia="pl-PL"/>
        </w:rPr>
        <w:t> </w:t>
      </w:r>
      <w:r w:rsidRPr="004C6286">
        <w:rPr>
          <w:color w:val="000000"/>
          <w:szCs w:val="22"/>
          <w:lang w:val="lt-LT" w:eastAsia="pl-PL"/>
        </w:rPr>
        <w:t>mėnesių laikotarp</w:t>
      </w:r>
      <w:r>
        <w:rPr>
          <w:color w:val="000000"/>
          <w:szCs w:val="22"/>
          <w:lang w:val="lt-LT" w:eastAsia="pl-PL"/>
        </w:rPr>
        <w:t>į</w:t>
      </w:r>
      <w:r w:rsidRPr="004C6286">
        <w:rPr>
          <w:color w:val="000000"/>
          <w:szCs w:val="22"/>
          <w:lang w:val="lt-LT" w:eastAsia="pl-PL"/>
        </w:rPr>
        <w:t xml:space="preserve">. Atsargumo </w:t>
      </w:r>
      <w:proofErr w:type="spellStart"/>
      <w:r w:rsidRPr="004C6286">
        <w:rPr>
          <w:color w:val="000000"/>
          <w:szCs w:val="22"/>
          <w:lang w:val="lt-LT" w:eastAsia="pl-PL"/>
        </w:rPr>
        <w:t>sumetimais</w:t>
      </w:r>
      <w:proofErr w:type="spellEnd"/>
      <w:r w:rsidRPr="004C6286">
        <w:rPr>
          <w:color w:val="000000"/>
          <w:szCs w:val="22"/>
          <w:lang w:val="lt-LT" w:eastAsia="pl-PL"/>
        </w:rPr>
        <w:t xml:space="preserve"> vyrai turi naudoti veiksmingą kontracepcijos metodą 6</w:t>
      </w:r>
      <w:r>
        <w:rPr>
          <w:color w:val="000000"/>
          <w:szCs w:val="22"/>
          <w:lang w:val="lt-LT" w:eastAsia="pl-PL"/>
        </w:rPr>
        <w:t> </w:t>
      </w:r>
      <w:r w:rsidRPr="004C6286">
        <w:rPr>
          <w:color w:val="000000"/>
          <w:szCs w:val="22"/>
          <w:lang w:val="lt-LT" w:eastAsia="pl-PL"/>
        </w:rPr>
        <w:t>mėn., leidžiant radioaktyvumu paveiktos spermos pakeitimą radioaktyvumu nepaveikta sperma.</w:t>
      </w:r>
    </w:p>
    <w:p w:rsidR="00DD4535" w:rsidRPr="004C6286" w:rsidRDefault="00DD4535" w:rsidP="00DD4535">
      <w:pPr>
        <w:suppressAutoHyphens w:val="0"/>
        <w:autoSpaceDE w:val="0"/>
        <w:adjustRightInd w:val="0"/>
        <w:spacing w:line="240" w:lineRule="auto"/>
        <w:rPr>
          <w:b/>
          <w:bCs/>
          <w:color w:val="000000"/>
          <w:szCs w:val="22"/>
          <w:lang w:val="lt-LT" w:eastAsia="pl-PL"/>
        </w:rPr>
      </w:pPr>
    </w:p>
    <w:p w:rsidR="00DD4535" w:rsidRPr="004C6286" w:rsidRDefault="00DD4535" w:rsidP="00DD4535">
      <w:pPr>
        <w:suppressAutoHyphens w:val="0"/>
        <w:autoSpaceDE w:val="0"/>
        <w:adjustRightInd w:val="0"/>
        <w:spacing w:line="240" w:lineRule="auto"/>
        <w:rPr>
          <w:color w:val="000000"/>
          <w:szCs w:val="22"/>
          <w:lang w:val="lt-LT" w:eastAsia="pl-PL"/>
        </w:rPr>
      </w:pPr>
      <w:r w:rsidRPr="004C6286">
        <w:rPr>
          <w:b/>
          <w:bCs/>
          <w:color w:val="000000"/>
          <w:szCs w:val="22"/>
          <w:lang w:val="lt-LT" w:eastAsia="pl-PL"/>
        </w:rPr>
        <w:t xml:space="preserve">Vaisingumas </w:t>
      </w:r>
    </w:p>
    <w:p w:rsidR="00DD4535" w:rsidRPr="004C6286" w:rsidRDefault="00DD4535" w:rsidP="00DD4535">
      <w:pPr>
        <w:suppressAutoHyphens w:val="0"/>
        <w:autoSpaceDE w:val="0"/>
        <w:adjustRightInd w:val="0"/>
        <w:spacing w:line="240" w:lineRule="auto"/>
        <w:rPr>
          <w:color w:val="000000"/>
          <w:szCs w:val="22"/>
          <w:lang w:val="lt-LT" w:eastAsia="pl-PL"/>
        </w:rPr>
      </w:pPr>
      <w:r w:rsidRPr="004C6286">
        <w:rPr>
          <w:color w:val="000000"/>
          <w:szCs w:val="22"/>
          <w:lang w:val="lt-LT" w:eastAsia="pl-PL"/>
        </w:rPr>
        <w:t xml:space="preserve">Gydymas </w:t>
      </w:r>
      <w:proofErr w:type="spellStart"/>
      <w:r w:rsidRPr="004C6286">
        <w:rPr>
          <w:color w:val="000000"/>
          <w:szCs w:val="22"/>
          <w:lang w:val="lt-LT" w:eastAsia="pl-PL"/>
        </w:rPr>
        <w:t>Sodium</w:t>
      </w:r>
      <w:proofErr w:type="spellEnd"/>
      <w:r w:rsidRPr="004C6286">
        <w:rPr>
          <w:color w:val="000000"/>
          <w:szCs w:val="22"/>
          <w:lang w:val="lt-LT" w:eastAsia="pl-PL"/>
        </w:rPr>
        <w:t xml:space="preserve"> </w:t>
      </w:r>
      <w:proofErr w:type="spellStart"/>
      <w:r w:rsidRPr="004C6286">
        <w:rPr>
          <w:color w:val="000000"/>
          <w:szCs w:val="22"/>
          <w:lang w:val="lt-LT" w:eastAsia="pl-PL"/>
        </w:rPr>
        <w:t>iodide</w:t>
      </w:r>
      <w:proofErr w:type="spellEnd"/>
      <w:r w:rsidRPr="004C6286">
        <w:rPr>
          <w:color w:val="000000"/>
          <w:szCs w:val="22"/>
          <w:lang w:val="lt-LT" w:eastAsia="pl-PL"/>
        </w:rPr>
        <w:t xml:space="preserve"> (</w:t>
      </w:r>
      <w:r w:rsidRPr="004C6286">
        <w:rPr>
          <w:szCs w:val="22"/>
          <w:vertAlign w:val="superscript"/>
          <w:lang w:val="lt-LT"/>
        </w:rPr>
        <w:t>131</w:t>
      </w:r>
      <w:r w:rsidRPr="004C6286">
        <w:rPr>
          <w:szCs w:val="22"/>
          <w:lang w:val="lt-LT"/>
        </w:rPr>
        <w:t>I</w:t>
      </w:r>
      <w:r w:rsidRPr="004C6286">
        <w:rPr>
          <w:color w:val="000000"/>
          <w:szCs w:val="22"/>
          <w:lang w:val="lt-LT" w:eastAsia="pl-PL"/>
        </w:rPr>
        <w:t>) POLATOM gali laikinai sumažinti vyrų ir moterų vaisingumą.</w:t>
      </w:r>
    </w:p>
    <w:p w:rsidR="00DD4535" w:rsidRPr="004C6286" w:rsidRDefault="00DD4535" w:rsidP="00DD4535">
      <w:pPr>
        <w:suppressAutoHyphens w:val="0"/>
        <w:autoSpaceDE w:val="0"/>
        <w:adjustRightInd w:val="0"/>
        <w:spacing w:line="240" w:lineRule="auto"/>
        <w:rPr>
          <w:color w:val="000000"/>
          <w:szCs w:val="22"/>
          <w:lang w:val="lt-LT" w:eastAsia="pl-PL"/>
        </w:rPr>
      </w:pPr>
      <w:r w:rsidRPr="004C6286">
        <w:rPr>
          <w:color w:val="000000"/>
          <w:szCs w:val="22"/>
          <w:lang w:val="lt-LT" w:eastAsia="pl-PL"/>
        </w:rPr>
        <w:t>Vyrams didelės natrio jodido (</w:t>
      </w:r>
      <w:r w:rsidRPr="004C6286">
        <w:rPr>
          <w:color w:val="000000"/>
          <w:szCs w:val="22"/>
          <w:vertAlign w:val="superscript"/>
          <w:lang w:val="lt-LT" w:eastAsia="pl-PL"/>
        </w:rPr>
        <w:t>131</w:t>
      </w:r>
      <w:r w:rsidRPr="004C6286">
        <w:rPr>
          <w:color w:val="000000"/>
          <w:szCs w:val="22"/>
          <w:lang w:val="lt-LT" w:eastAsia="pl-PL"/>
        </w:rPr>
        <w:t xml:space="preserve">I) dozės gali laikinai paveikti spermos gamybą. Jei kada nors norėtumėte susilaukti vaiko, kreipkitės į gydytoją </w:t>
      </w:r>
      <w:r>
        <w:rPr>
          <w:color w:val="000000"/>
          <w:szCs w:val="22"/>
          <w:lang w:val="lt-LT" w:eastAsia="pl-PL"/>
        </w:rPr>
        <w:t>dėl</w:t>
      </w:r>
      <w:r w:rsidRPr="004C6286">
        <w:rPr>
          <w:color w:val="000000"/>
          <w:szCs w:val="22"/>
          <w:lang w:val="lt-LT" w:eastAsia="pl-PL"/>
        </w:rPr>
        <w:t xml:space="preserve"> spermos išsaugojim</w:t>
      </w:r>
      <w:r>
        <w:rPr>
          <w:color w:val="000000"/>
          <w:szCs w:val="22"/>
          <w:lang w:val="lt-LT" w:eastAsia="pl-PL"/>
        </w:rPr>
        <w:t>o</w:t>
      </w:r>
      <w:r w:rsidRPr="004C6286">
        <w:rPr>
          <w:color w:val="000000"/>
          <w:szCs w:val="22"/>
          <w:lang w:val="lt-LT" w:eastAsia="pl-PL"/>
        </w:rPr>
        <w:t xml:space="preserve"> spermos banke.</w:t>
      </w:r>
    </w:p>
    <w:p w:rsidR="00DD4535" w:rsidRPr="004C6286" w:rsidRDefault="00DD4535" w:rsidP="00DD4535">
      <w:pPr>
        <w:suppressAutoHyphens w:val="0"/>
        <w:autoSpaceDE w:val="0"/>
        <w:adjustRightInd w:val="0"/>
        <w:spacing w:line="240" w:lineRule="auto"/>
        <w:rPr>
          <w:b/>
          <w:bCs/>
          <w:color w:val="000000"/>
          <w:szCs w:val="22"/>
          <w:lang w:val="lt-LT" w:eastAsia="pl-PL"/>
        </w:rPr>
      </w:pPr>
    </w:p>
    <w:p w:rsidR="00DD4535" w:rsidRPr="004C6286" w:rsidRDefault="00DD4535" w:rsidP="00DD4535">
      <w:pPr>
        <w:jc w:val="both"/>
        <w:rPr>
          <w:b/>
          <w:bCs/>
          <w:color w:val="000000"/>
          <w:szCs w:val="22"/>
          <w:lang w:val="lt-LT" w:eastAsia="pl-PL"/>
        </w:rPr>
      </w:pPr>
      <w:r w:rsidRPr="004C6286">
        <w:rPr>
          <w:b/>
          <w:bCs/>
          <w:color w:val="000000"/>
          <w:szCs w:val="22"/>
          <w:lang w:val="lt-LT" w:eastAsia="pl-PL"/>
        </w:rPr>
        <w:t>Jei žindote kūdikį</w:t>
      </w:r>
    </w:p>
    <w:p w:rsidR="00DD4535" w:rsidRPr="004C6286" w:rsidRDefault="00DD4535" w:rsidP="00DD4535">
      <w:pPr>
        <w:jc w:val="both"/>
        <w:rPr>
          <w:bCs/>
          <w:color w:val="000000"/>
          <w:szCs w:val="22"/>
          <w:lang w:val="lt-LT" w:eastAsia="pl-PL"/>
        </w:rPr>
      </w:pPr>
      <w:r w:rsidRPr="004C6286">
        <w:rPr>
          <w:bCs/>
          <w:color w:val="000000"/>
          <w:szCs w:val="22"/>
          <w:lang w:val="lt-LT" w:eastAsia="pl-PL"/>
        </w:rPr>
        <w:t>Jei žindote kūdikį, pasakykite savo gydytojui, nes prieš prad</w:t>
      </w:r>
      <w:r>
        <w:rPr>
          <w:bCs/>
          <w:color w:val="000000"/>
          <w:szCs w:val="22"/>
          <w:lang w:val="lt-LT" w:eastAsia="pl-PL"/>
        </w:rPr>
        <w:t>edant</w:t>
      </w:r>
      <w:r w:rsidRPr="004C6286">
        <w:rPr>
          <w:bCs/>
          <w:color w:val="000000"/>
          <w:szCs w:val="22"/>
          <w:lang w:val="lt-LT" w:eastAsia="pl-PL"/>
        </w:rPr>
        <w:t xml:space="preserve"> vartoti vaist</w:t>
      </w:r>
      <w:r>
        <w:rPr>
          <w:bCs/>
          <w:color w:val="000000"/>
          <w:szCs w:val="22"/>
          <w:lang w:val="lt-LT" w:eastAsia="pl-PL"/>
        </w:rPr>
        <w:t>ų</w:t>
      </w:r>
      <w:r w:rsidRPr="004C6286">
        <w:rPr>
          <w:bCs/>
          <w:color w:val="000000"/>
          <w:szCs w:val="22"/>
          <w:lang w:val="lt-LT" w:eastAsia="pl-PL"/>
        </w:rPr>
        <w:t xml:space="preserve"> žindymą reikia nutraukti. Po gydymo </w:t>
      </w:r>
      <w:proofErr w:type="spellStart"/>
      <w:r w:rsidRPr="004C6286">
        <w:rPr>
          <w:bCs/>
          <w:color w:val="000000"/>
          <w:szCs w:val="22"/>
          <w:lang w:val="lt-LT" w:eastAsia="pl-PL"/>
        </w:rPr>
        <w:t>Sodium</w:t>
      </w:r>
      <w:proofErr w:type="spellEnd"/>
      <w:r w:rsidRPr="004C6286">
        <w:rPr>
          <w:bCs/>
          <w:color w:val="000000"/>
          <w:szCs w:val="22"/>
          <w:lang w:val="lt-LT" w:eastAsia="pl-PL"/>
        </w:rPr>
        <w:t xml:space="preserve"> </w:t>
      </w:r>
      <w:proofErr w:type="spellStart"/>
      <w:r w:rsidRPr="004C6286">
        <w:rPr>
          <w:bCs/>
          <w:color w:val="000000"/>
          <w:szCs w:val="22"/>
          <w:lang w:val="lt-LT" w:eastAsia="pl-PL"/>
        </w:rPr>
        <w:t>iodide</w:t>
      </w:r>
      <w:proofErr w:type="spellEnd"/>
      <w:r w:rsidRPr="004C6286">
        <w:rPr>
          <w:bCs/>
          <w:color w:val="000000"/>
          <w:szCs w:val="22"/>
          <w:lang w:val="lt-LT" w:eastAsia="pl-PL"/>
        </w:rPr>
        <w:t xml:space="preserve"> (</w:t>
      </w:r>
      <w:r w:rsidRPr="004C6286">
        <w:rPr>
          <w:szCs w:val="22"/>
          <w:vertAlign w:val="superscript"/>
          <w:lang w:val="lt-LT"/>
        </w:rPr>
        <w:t>131</w:t>
      </w:r>
      <w:r w:rsidRPr="004C6286">
        <w:rPr>
          <w:szCs w:val="22"/>
          <w:lang w:val="lt-LT"/>
        </w:rPr>
        <w:t>I</w:t>
      </w:r>
      <w:r w:rsidRPr="004C6286">
        <w:rPr>
          <w:bCs/>
          <w:color w:val="000000"/>
          <w:szCs w:val="22"/>
          <w:lang w:val="lt-LT" w:eastAsia="pl-PL"/>
        </w:rPr>
        <w:t>) POLATOM žindymo negalima atnaujinti.</w:t>
      </w:r>
    </w:p>
    <w:p w:rsidR="00DD4535" w:rsidRPr="004C6286" w:rsidRDefault="00DD4535" w:rsidP="00DD4535">
      <w:pPr>
        <w:jc w:val="both"/>
        <w:rPr>
          <w:b/>
          <w:szCs w:val="22"/>
          <w:lang w:val="lt-LT"/>
        </w:rPr>
      </w:pPr>
    </w:p>
    <w:p w:rsidR="00DD4535" w:rsidRPr="004C6286" w:rsidRDefault="00DD4535" w:rsidP="00DD4535">
      <w:pPr>
        <w:jc w:val="both"/>
        <w:rPr>
          <w:szCs w:val="22"/>
          <w:lang w:val="lt-LT"/>
        </w:rPr>
      </w:pPr>
      <w:r w:rsidRPr="004C6286">
        <w:rPr>
          <w:b/>
          <w:szCs w:val="22"/>
          <w:lang w:val="lt-LT"/>
        </w:rPr>
        <w:t>Vairavimas ir mechanizmų valdymas</w:t>
      </w:r>
    </w:p>
    <w:p w:rsidR="00DD4535" w:rsidRPr="004C6286" w:rsidRDefault="00DD4535" w:rsidP="00DD4535">
      <w:pPr>
        <w:jc w:val="both"/>
        <w:rPr>
          <w:szCs w:val="22"/>
          <w:lang w:val="lt-LT"/>
        </w:rPr>
      </w:pPr>
      <w:r w:rsidRPr="004C6286">
        <w:rPr>
          <w:szCs w:val="22"/>
          <w:lang w:val="lt-LT"/>
        </w:rPr>
        <w:t xml:space="preserve">Manoma, kad </w:t>
      </w:r>
      <w:proofErr w:type="spellStart"/>
      <w:r w:rsidRPr="004C6286">
        <w:rPr>
          <w:szCs w:val="22"/>
          <w:lang w:val="lt-LT"/>
        </w:rPr>
        <w:t>Sodium</w:t>
      </w:r>
      <w:proofErr w:type="spellEnd"/>
      <w:r w:rsidRPr="004C6286">
        <w:rPr>
          <w:szCs w:val="22"/>
          <w:lang w:val="lt-LT"/>
        </w:rPr>
        <w:t xml:space="preserve"> </w:t>
      </w:r>
      <w:proofErr w:type="spellStart"/>
      <w:r w:rsidRPr="004C6286">
        <w:rPr>
          <w:szCs w:val="22"/>
          <w:lang w:val="lt-LT"/>
        </w:rPr>
        <w:t>iodide</w:t>
      </w:r>
      <w:proofErr w:type="spellEnd"/>
      <w:r w:rsidRPr="004C6286">
        <w:rPr>
          <w:szCs w:val="22"/>
          <w:lang w:val="lt-LT"/>
        </w:rPr>
        <w:t xml:space="preserve"> (</w:t>
      </w:r>
      <w:r w:rsidRPr="004C6286">
        <w:rPr>
          <w:szCs w:val="22"/>
          <w:vertAlign w:val="superscript"/>
          <w:lang w:val="lt-LT"/>
        </w:rPr>
        <w:t>131</w:t>
      </w:r>
      <w:r w:rsidRPr="004C6286">
        <w:rPr>
          <w:szCs w:val="22"/>
          <w:lang w:val="lt-LT"/>
        </w:rPr>
        <w:t>I) POLATOM neturės įtakos jūsų gebėjimui vairuoti ar valdyti mechanizmus.</w:t>
      </w:r>
    </w:p>
    <w:p w:rsidR="00DD4535" w:rsidRPr="004C6286" w:rsidRDefault="00DD4535" w:rsidP="00DD4535">
      <w:pPr>
        <w:jc w:val="both"/>
        <w:rPr>
          <w:szCs w:val="22"/>
          <w:shd w:val="clear" w:color="auto" w:fill="FFFF00"/>
          <w:lang w:val="lt-LT"/>
        </w:rPr>
      </w:pPr>
    </w:p>
    <w:p w:rsidR="00DD4535" w:rsidRPr="004C6286" w:rsidRDefault="00DD4535" w:rsidP="00DD4535">
      <w:pPr>
        <w:jc w:val="both"/>
        <w:rPr>
          <w:b/>
          <w:szCs w:val="22"/>
          <w:lang w:val="lt-LT"/>
        </w:rPr>
      </w:pPr>
      <w:proofErr w:type="spellStart"/>
      <w:r w:rsidRPr="004C6286">
        <w:rPr>
          <w:b/>
          <w:szCs w:val="22"/>
          <w:lang w:val="lt-LT"/>
        </w:rPr>
        <w:t>Sodium</w:t>
      </w:r>
      <w:proofErr w:type="spellEnd"/>
      <w:r w:rsidRPr="004C6286">
        <w:rPr>
          <w:b/>
          <w:szCs w:val="22"/>
          <w:lang w:val="lt-LT"/>
        </w:rPr>
        <w:t xml:space="preserve"> </w:t>
      </w:r>
      <w:proofErr w:type="spellStart"/>
      <w:r w:rsidRPr="004C6286">
        <w:rPr>
          <w:b/>
          <w:szCs w:val="22"/>
          <w:lang w:val="lt-LT"/>
        </w:rPr>
        <w:t>iodide</w:t>
      </w:r>
      <w:proofErr w:type="spellEnd"/>
      <w:r w:rsidRPr="004C6286">
        <w:rPr>
          <w:b/>
          <w:szCs w:val="22"/>
          <w:lang w:val="lt-LT"/>
        </w:rPr>
        <w:t xml:space="preserve"> (</w:t>
      </w:r>
      <w:r w:rsidRPr="004C6286">
        <w:rPr>
          <w:szCs w:val="22"/>
          <w:vertAlign w:val="superscript"/>
          <w:lang w:val="lt-LT"/>
        </w:rPr>
        <w:t>131</w:t>
      </w:r>
      <w:r w:rsidRPr="004C6286">
        <w:rPr>
          <w:szCs w:val="22"/>
          <w:lang w:val="lt-LT"/>
        </w:rPr>
        <w:t>I</w:t>
      </w:r>
      <w:r w:rsidRPr="004C6286">
        <w:rPr>
          <w:b/>
          <w:szCs w:val="22"/>
          <w:lang w:val="lt-LT"/>
        </w:rPr>
        <w:t xml:space="preserve">) POLATOM sudėtyje yra natrio ir </w:t>
      </w:r>
      <w:proofErr w:type="spellStart"/>
      <w:r w:rsidRPr="004C6286">
        <w:rPr>
          <w:b/>
          <w:szCs w:val="22"/>
          <w:lang w:val="lt-LT"/>
        </w:rPr>
        <w:t>chinolino</w:t>
      </w:r>
      <w:proofErr w:type="spellEnd"/>
      <w:r w:rsidRPr="004C6286">
        <w:rPr>
          <w:b/>
          <w:szCs w:val="22"/>
          <w:lang w:val="lt-LT"/>
        </w:rPr>
        <w:t xml:space="preserve"> geltonojo (E 104)</w:t>
      </w:r>
    </w:p>
    <w:p w:rsidR="00DD4535" w:rsidRPr="004C6286" w:rsidRDefault="00DD4535" w:rsidP="00DD4535">
      <w:pPr>
        <w:jc w:val="both"/>
        <w:rPr>
          <w:szCs w:val="22"/>
          <w:lang w:val="lt-LT"/>
        </w:rPr>
      </w:pPr>
      <w:r w:rsidRPr="004C6286">
        <w:rPr>
          <w:szCs w:val="22"/>
          <w:lang w:val="lt-LT"/>
        </w:rPr>
        <w:t xml:space="preserve">Kiekvienoje </w:t>
      </w:r>
      <w:r>
        <w:rPr>
          <w:szCs w:val="22"/>
          <w:lang w:val="lt-LT"/>
        </w:rPr>
        <w:t>šio vaisto</w:t>
      </w:r>
      <w:r w:rsidRPr="004C6286">
        <w:rPr>
          <w:szCs w:val="22"/>
          <w:lang w:val="lt-LT"/>
        </w:rPr>
        <w:t xml:space="preserve"> kietojoje kapsulėje yra ne daugiau kaip 97 mg natrio (valgomosios druskos sudedamosios dalies). Tai atitinka 4,85 % didžiausios rekomenduojamo</w:t>
      </w:r>
      <w:r>
        <w:rPr>
          <w:szCs w:val="22"/>
          <w:lang w:val="lt-LT"/>
        </w:rPr>
        <w:t>s</w:t>
      </w:r>
      <w:r w:rsidRPr="004C6286">
        <w:rPr>
          <w:szCs w:val="22"/>
          <w:lang w:val="lt-LT"/>
        </w:rPr>
        <w:t xml:space="preserve"> natrio paros normos suaugusiesiems.</w:t>
      </w:r>
    </w:p>
    <w:p w:rsidR="00DD4535" w:rsidRPr="004C6286" w:rsidRDefault="00DD4535" w:rsidP="00DD4535">
      <w:pPr>
        <w:jc w:val="both"/>
        <w:rPr>
          <w:szCs w:val="22"/>
          <w:lang w:val="lt-LT"/>
        </w:rPr>
      </w:pPr>
      <w:r w:rsidRPr="00CA2B91">
        <w:rPr>
          <w:lang w:val="lt-LT"/>
        </w:rPr>
        <w:t>Būtina atsižvelgti, jei kontroliuojamas natrio kiekis maiste</w:t>
      </w:r>
      <w:r w:rsidRPr="004C6286">
        <w:rPr>
          <w:szCs w:val="22"/>
          <w:lang w:val="lt-LT"/>
        </w:rPr>
        <w:t>.</w:t>
      </w:r>
    </w:p>
    <w:p w:rsidR="00DD4535" w:rsidRPr="004C6286" w:rsidRDefault="00DD4535" w:rsidP="00DD4535">
      <w:pPr>
        <w:jc w:val="both"/>
        <w:rPr>
          <w:szCs w:val="22"/>
          <w:lang w:val="lt-LT"/>
        </w:rPr>
      </w:pPr>
      <w:proofErr w:type="spellStart"/>
      <w:r w:rsidRPr="004C6286">
        <w:rPr>
          <w:szCs w:val="22"/>
          <w:lang w:val="lt-LT"/>
        </w:rPr>
        <w:t>Sodium</w:t>
      </w:r>
      <w:proofErr w:type="spellEnd"/>
      <w:r w:rsidRPr="004C6286">
        <w:rPr>
          <w:szCs w:val="22"/>
          <w:lang w:val="lt-LT"/>
        </w:rPr>
        <w:t xml:space="preserve"> </w:t>
      </w:r>
      <w:proofErr w:type="spellStart"/>
      <w:r w:rsidRPr="004C6286">
        <w:rPr>
          <w:szCs w:val="22"/>
          <w:lang w:val="lt-LT"/>
        </w:rPr>
        <w:t>iodide</w:t>
      </w:r>
      <w:proofErr w:type="spellEnd"/>
      <w:r w:rsidRPr="004C6286">
        <w:rPr>
          <w:szCs w:val="22"/>
          <w:lang w:val="lt-LT"/>
        </w:rPr>
        <w:t xml:space="preserve"> (</w:t>
      </w:r>
      <w:r w:rsidRPr="004C6286">
        <w:rPr>
          <w:szCs w:val="22"/>
          <w:vertAlign w:val="superscript"/>
          <w:lang w:val="lt-LT"/>
        </w:rPr>
        <w:t>131</w:t>
      </w:r>
      <w:r w:rsidRPr="004C6286">
        <w:rPr>
          <w:szCs w:val="22"/>
          <w:lang w:val="lt-LT"/>
        </w:rPr>
        <w:t xml:space="preserve">I) POLATOM sudėtyje yra dažiklio </w:t>
      </w:r>
      <w:proofErr w:type="spellStart"/>
      <w:r w:rsidRPr="004C6286">
        <w:rPr>
          <w:szCs w:val="22"/>
          <w:lang w:val="lt-LT"/>
        </w:rPr>
        <w:t>chinolino</w:t>
      </w:r>
      <w:proofErr w:type="spellEnd"/>
      <w:r w:rsidRPr="004C6286">
        <w:rPr>
          <w:szCs w:val="22"/>
          <w:lang w:val="lt-LT"/>
        </w:rPr>
        <w:t xml:space="preserve"> geltonojo (E 104), kuris gali sukelti alerginių reakcijų bei turėti neigiamą poveikį vaikų aktyvumui ir dėmesiui.</w:t>
      </w:r>
    </w:p>
    <w:p w:rsidR="00DD4535" w:rsidRPr="004C6286" w:rsidRDefault="00DD4535" w:rsidP="00DD4535">
      <w:pPr>
        <w:jc w:val="both"/>
        <w:rPr>
          <w:szCs w:val="22"/>
          <w:shd w:val="clear" w:color="auto" w:fill="FFFF00"/>
          <w:lang w:val="lt-LT"/>
        </w:rPr>
      </w:pPr>
    </w:p>
    <w:p w:rsidR="00DD4535" w:rsidRPr="004C6286" w:rsidRDefault="00DD4535" w:rsidP="00DD4535">
      <w:pPr>
        <w:jc w:val="both"/>
        <w:rPr>
          <w:szCs w:val="22"/>
          <w:shd w:val="clear" w:color="auto" w:fill="FFFF00"/>
          <w:lang w:val="lt-LT"/>
        </w:rPr>
      </w:pPr>
    </w:p>
    <w:p w:rsidR="00DD4535" w:rsidRPr="0002047A" w:rsidRDefault="00DD4535" w:rsidP="00DD4535">
      <w:pPr>
        <w:pStyle w:val="Sraopastraipa"/>
        <w:numPr>
          <w:ilvl w:val="0"/>
          <w:numId w:val="13"/>
        </w:numPr>
        <w:ind w:left="567" w:hanging="567"/>
        <w:jc w:val="both"/>
        <w:rPr>
          <w:b/>
          <w:szCs w:val="22"/>
          <w:shd w:val="clear" w:color="auto" w:fill="FFFF00"/>
          <w:lang w:val="lt-LT"/>
        </w:rPr>
      </w:pPr>
      <w:r w:rsidRPr="0002047A">
        <w:rPr>
          <w:b/>
          <w:szCs w:val="22"/>
          <w:lang w:val="lt-LT"/>
        </w:rPr>
        <w:t xml:space="preserve">Kaip vartoti </w:t>
      </w:r>
      <w:proofErr w:type="spellStart"/>
      <w:r w:rsidRPr="0002047A">
        <w:rPr>
          <w:b/>
          <w:szCs w:val="22"/>
          <w:lang w:val="lt-LT"/>
        </w:rPr>
        <w:t>Sodium</w:t>
      </w:r>
      <w:proofErr w:type="spellEnd"/>
      <w:r w:rsidRPr="0002047A">
        <w:rPr>
          <w:b/>
          <w:szCs w:val="22"/>
          <w:lang w:val="lt-LT"/>
        </w:rPr>
        <w:t xml:space="preserve"> </w:t>
      </w:r>
      <w:proofErr w:type="spellStart"/>
      <w:r w:rsidRPr="0002047A">
        <w:rPr>
          <w:b/>
          <w:szCs w:val="22"/>
          <w:lang w:val="lt-LT"/>
        </w:rPr>
        <w:t>iodide</w:t>
      </w:r>
      <w:proofErr w:type="spellEnd"/>
      <w:r w:rsidRPr="0002047A">
        <w:rPr>
          <w:b/>
          <w:szCs w:val="22"/>
          <w:lang w:val="lt-LT"/>
        </w:rPr>
        <w:t xml:space="preserve"> (</w:t>
      </w:r>
      <w:r w:rsidRPr="0073315B">
        <w:rPr>
          <w:szCs w:val="22"/>
          <w:vertAlign w:val="superscript"/>
          <w:lang w:val="lt-LT"/>
        </w:rPr>
        <w:t>131</w:t>
      </w:r>
      <w:r w:rsidRPr="0073315B">
        <w:rPr>
          <w:szCs w:val="22"/>
          <w:lang w:val="lt-LT"/>
        </w:rPr>
        <w:t>I</w:t>
      </w:r>
      <w:r w:rsidRPr="0002047A">
        <w:rPr>
          <w:b/>
          <w:szCs w:val="22"/>
          <w:lang w:val="lt-LT"/>
        </w:rPr>
        <w:t xml:space="preserve">) POLATOM </w:t>
      </w:r>
    </w:p>
    <w:p w:rsidR="00DD4535" w:rsidRPr="004C6286" w:rsidRDefault="00DD4535" w:rsidP="00DD4535">
      <w:pPr>
        <w:jc w:val="both"/>
        <w:rPr>
          <w:b/>
          <w:szCs w:val="22"/>
          <w:shd w:val="clear" w:color="auto" w:fill="FFFF00"/>
          <w:lang w:val="lt-LT"/>
        </w:rPr>
      </w:pPr>
    </w:p>
    <w:p w:rsidR="00DD4535" w:rsidRPr="004C6286" w:rsidRDefault="00DD4535" w:rsidP="00DD4535">
      <w:pPr>
        <w:rPr>
          <w:szCs w:val="22"/>
          <w:lang w:val="lt-LT"/>
        </w:rPr>
      </w:pPr>
      <w:r w:rsidRPr="004C6286">
        <w:rPr>
          <w:szCs w:val="22"/>
          <w:lang w:val="lt-LT"/>
        </w:rPr>
        <w:t xml:space="preserve">Įstatymais griežtai numatoma, kaip vartoti, naudoti ir naikinti </w:t>
      </w:r>
      <w:proofErr w:type="spellStart"/>
      <w:r w:rsidRPr="004C6286">
        <w:rPr>
          <w:szCs w:val="22"/>
          <w:lang w:val="lt-LT"/>
        </w:rPr>
        <w:t>radiofarmacinius</w:t>
      </w:r>
      <w:proofErr w:type="spellEnd"/>
      <w:r w:rsidRPr="004C6286">
        <w:rPr>
          <w:szCs w:val="22"/>
          <w:lang w:val="lt-LT"/>
        </w:rPr>
        <w:t xml:space="preserve"> </w:t>
      </w:r>
      <w:r>
        <w:rPr>
          <w:szCs w:val="22"/>
          <w:lang w:val="lt-LT"/>
        </w:rPr>
        <w:t>vaistus</w:t>
      </w:r>
      <w:r w:rsidRPr="004C6286">
        <w:rPr>
          <w:szCs w:val="22"/>
          <w:lang w:val="lt-LT"/>
        </w:rPr>
        <w:t xml:space="preserve">. </w:t>
      </w:r>
      <w:proofErr w:type="spellStart"/>
      <w:r w:rsidRPr="004C6286">
        <w:rPr>
          <w:szCs w:val="22"/>
          <w:lang w:val="lt-LT"/>
        </w:rPr>
        <w:t>Sodium</w:t>
      </w:r>
      <w:proofErr w:type="spellEnd"/>
      <w:r w:rsidRPr="004C6286">
        <w:rPr>
          <w:szCs w:val="22"/>
          <w:lang w:val="lt-LT"/>
        </w:rPr>
        <w:t xml:space="preserve"> </w:t>
      </w:r>
      <w:proofErr w:type="spellStart"/>
      <w:r w:rsidRPr="004C6286">
        <w:rPr>
          <w:szCs w:val="22"/>
          <w:lang w:val="lt-LT"/>
        </w:rPr>
        <w:t>iodide</w:t>
      </w:r>
      <w:proofErr w:type="spellEnd"/>
      <w:r w:rsidRPr="004C6286">
        <w:rPr>
          <w:szCs w:val="22"/>
          <w:lang w:val="lt-LT"/>
        </w:rPr>
        <w:t xml:space="preserve"> (</w:t>
      </w:r>
      <w:r w:rsidRPr="004C6286">
        <w:rPr>
          <w:szCs w:val="22"/>
          <w:vertAlign w:val="superscript"/>
          <w:lang w:val="lt-LT"/>
        </w:rPr>
        <w:t>131</w:t>
      </w:r>
      <w:r w:rsidRPr="004C6286">
        <w:rPr>
          <w:szCs w:val="22"/>
          <w:lang w:val="lt-LT"/>
        </w:rPr>
        <w:t>I) POLATOM bus naudojamas specialiose kontroliuojamose vietose. Šį vaistą naudos ir Jums duos asmenys, kurie yra apmokyti ir kvalifikuoti, kaip jį saugiai naudoti. Šie asmenys ypač rūpinsis saugiu šio vaisto naudojimu ir jus informuos apie savo veiksmus.</w:t>
      </w:r>
    </w:p>
    <w:p w:rsidR="00DD4535" w:rsidRPr="004C6286" w:rsidRDefault="00DD4535" w:rsidP="00DD4535">
      <w:pPr>
        <w:rPr>
          <w:szCs w:val="22"/>
          <w:lang w:val="lt-LT"/>
        </w:rPr>
      </w:pPr>
    </w:p>
    <w:p w:rsidR="00DD4535" w:rsidRPr="004C6286" w:rsidRDefault="00DD4535" w:rsidP="00DD4535">
      <w:pPr>
        <w:jc w:val="both"/>
        <w:rPr>
          <w:szCs w:val="22"/>
          <w:lang w:val="lt-LT"/>
        </w:rPr>
      </w:pPr>
      <w:r w:rsidRPr="004C6286">
        <w:rPr>
          <w:szCs w:val="22"/>
          <w:lang w:val="lt-LT"/>
        </w:rPr>
        <w:t xml:space="preserve">Procedūrą prižiūrintis gydytojas radiologas nustatys </w:t>
      </w:r>
      <w:proofErr w:type="spellStart"/>
      <w:r w:rsidRPr="004C6286">
        <w:rPr>
          <w:szCs w:val="22"/>
          <w:lang w:val="lt-LT"/>
        </w:rPr>
        <w:t>Sodium</w:t>
      </w:r>
      <w:proofErr w:type="spellEnd"/>
      <w:r w:rsidRPr="004C6286">
        <w:rPr>
          <w:szCs w:val="22"/>
          <w:lang w:val="lt-LT"/>
        </w:rPr>
        <w:t xml:space="preserve"> </w:t>
      </w:r>
      <w:proofErr w:type="spellStart"/>
      <w:r w:rsidRPr="004C6286">
        <w:rPr>
          <w:szCs w:val="22"/>
          <w:lang w:val="lt-LT"/>
        </w:rPr>
        <w:t>iodide</w:t>
      </w:r>
      <w:proofErr w:type="spellEnd"/>
      <w:r w:rsidRPr="004C6286">
        <w:rPr>
          <w:szCs w:val="22"/>
          <w:lang w:val="lt-LT"/>
        </w:rPr>
        <w:t xml:space="preserve"> (</w:t>
      </w:r>
      <w:r w:rsidRPr="004C6286">
        <w:rPr>
          <w:szCs w:val="22"/>
          <w:vertAlign w:val="superscript"/>
          <w:lang w:val="lt-LT"/>
        </w:rPr>
        <w:t>131</w:t>
      </w:r>
      <w:r w:rsidRPr="004C6286">
        <w:rPr>
          <w:szCs w:val="22"/>
          <w:lang w:val="lt-LT"/>
        </w:rPr>
        <w:t xml:space="preserve">I) POLATOM kiekį, kuris bus naudojamas Jūsų atveju. Tai bus mažiausias kiekis, kurio reikia pageidaujamam poveikiui pasiekti. </w:t>
      </w:r>
    </w:p>
    <w:p w:rsidR="00DD4535" w:rsidRPr="004C6286" w:rsidRDefault="00DD4535" w:rsidP="00DD4535">
      <w:pPr>
        <w:jc w:val="both"/>
        <w:rPr>
          <w:szCs w:val="22"/>
          <w:lang w:val="lt-LT"/>
        </w:rPr>
      </w:pPr>
    </w:p>
    <w:p w:rsidR="00DD4535" w:rsidRPr="004C6286" w:rsidRDefault="00DD4535" w:rsidP="00DD4535">
      <w:pPr>
        <w:jc w:val="both"/>
        <w:rPr>
          <w:szCs w:val="22"/>
          <w:lang w:val="lt-LT"/>
        </w:rPr>
      </w:pPr>
      <w:proofErr w:type="spellStart"/>
      <w:r w:rsidRPr="004C6286">
        <w:rPr>
          <w:szCs w:val="22"/>
          <w:lang w:val="lt-LT"/>
        </w:rPr>
        <w:t>Sodium</w:t>
      </w:r>
      <w:proofErr w:type="spellEnd"/>
      <w:r w:rsidRPr="004C6286">
        <w:rPr>
          <w:szCs w:val="22"/>
          <w:lang w:val="lt-LT"/>
        </w:rPr>
        <w:t xml:space="preserve"> </w:t>
      </w:r>
      <w:proofErr w:type="spellStart"/>
      <w:r w:rsidRPr="004C6286">
        <w:rPr>
          <w:szCs w:val="22"/>
          <w:lang w:val="lt-LT"/>
        </w:rPr>
        <w:t>iodide</w:t>
      </w:r>
      <w:proofErr w:type="spellEnd"/>
      <w:r w:rsidRPr="004C6286">
        <w:rPr>
          <w:szCs w:val="22"/>
          <w:lang w:val="lt-LT"/>
        </w:rPr>
        <w:t xml:space="preserve"> (</w:t>
      </w:r>
      <w:r w:rsidRPr="004C6286">
        <w:rPr>
          <w:szCs w:val="22"/>
          <w:vertAlign w:val="superscript"/>
          <w:lang w:val="lt-LT"/>
        </w:rPr>
        <w:t>131</w:t>
      </w:r>
      <w:r w:rsidRPr="004C6286">
        <w:rPr>
          <w:szCs w:val="22"/>
          <w:lang w:val="lt-LT"/>
        </w:rPr>
        <w:t>I) POLATOM skiriamas kaip viena kapsulė specialistų, kurie prisiims atsakomybę už visas būtinas atsargumo priemones.</w:t>
      </w:r>
    </w:p>
    <w:p w:rsidR="00DD4535" w:rsidRPr="004C6286" w:rsidRDefault="00DD4535" w:rsidP="00DD4535">
      <w:pPr>
        <w:jc w:val="both"/>
        <w:rPr>
          <w:szCs w:val="22"/>
          <w:lang w:val="lt-LT"/>
        </w:rPr>
      </w:pPr>
    </w:p>
    <w:p w:rsidR="00DD4535" w:rsidRPr="004C6286" w:rsidRDefault="00DD4535" w:rsidP="00DD4535">
      <w:pPr>
        <w:jc w:val="both"/>
        <w:rPr>
          <w:szCs w:val="22"/>
          <w:lang w:val="lt-LT"/>
        </w:rPr>
      </w:pPr>
      <w:r w:rsidRPr="004C6286">
        <w:rPr>
          <w:szCs w:val="22"/>
          <w:lang w:val="lt-LT"/>
        </w:rPr>
        <w:t>Rekomenduojam</w:t>
      </w:r>
      <w:r>
        <w:rPr>
          <w:szCs w:val="22"/>
          <w:lang w:val="lt-LT"/>
        </w:rPr>
        <w:t>a dozė suaugusiesiems yra:</w:t>
      </w:r>
    </w:p>
    <w:p w:rsidR="00DD4535" w:rsidRPr="004C6286" w:rsidRDefault="00DD4535" w:rsidP="00DD4535">
      <w:pPr>
        <w:pStyle w:val="Akapitzlist1"/>
        <w:numPr>
          <w:ilvl w:val="0"/>
          <w:numId w:val="16"/>
        </w:numPr>
        <w:ind w:left="567" w:hanging="567"/>
        <w:jc w:val="both"/>
        <w:rPr>
          <w:sz w:val="22"/>
          <w:szCs w:val="22"/>
          <w:lang w:val="lt-LT"/>
        </w:rPr>
      </w:pPr>
      <w:r w:rsidRPr="004C6286">
        <w:rPr>
          <w:sz w:val="22"/>
          <w:szCs w:val="22"/>
          <w:lang w:val="lt-LT"/>
        </w:rPr>
        <w:t>200</w:t>
      </w:r>
      <w:r>
        <w:rPr>
          <w:sz w:val="22"/>
          <w:szCs w:val="22"/>
          <w:lang w:val="lt-LT"/>
        </w:rPr>
        <w:noBreakHyphen/>
      </w:r>
      <w:r w:rsidRPr="004C6286">
        <w:rPr>
          <w:sz w:val="22"/>
          <w:szCs w:val="22"/>
          <w:lang w:val="lt-LT"/>
        </w:rPr>
        <w:t>800</w:t>
      </w:r>
      <w:r>
        <w:rPr>
          <w:sz w:val="22"/>
          <w:szCs w:val="22"/>
          <w:lang w:val="lt-LT"/>
        </w:rPr>
        <w:t> </w:t>
      </w:r>
      <w:proofErr w:type="spellStart"/>
      <w:r w:rsidRPr="004C6286">
        <w:rPr>
          <w:sz w:val="22"/>
          <w:szCs w:val="22"/>
          <w:lang w:val="lt-LT"/>
        </w:rPr>
        <w:t>MBq</w:t>
      </w:r>
      <w:proofErr w:type="spellEnd"/>
      <w:r w:rsidRPr="004C6286">
        <w:rPr>
          <w:sz w:val="22"/>
          <w:szCs w:val="22"/>
          <w:lang w:val="lt-LT"/>
        </w:rPr>
        <w:t xml:space="preserve"> gydyti padidėjusią skydliaukės funkciją (</w:t>
      </w:r>
      <w:proofErr w:type="spellStart"/>
      <w:r w:rsidRPr="004C6286">
        <w:rPr>
          <w:sz w:val="22"/>
          <w:szCs w:val="22"/>
          <w:lang w:val="lt-LT"/>
        </w:rPr>
        <w:t>hipertiro</w:t>
      </w:r>
      <w:r>
        <w:rPr>
          <w:sz w:val="22"/>
          <w:szCs w:val="22"/>
          <w:lang w:val="lt-LT"/>
        </w:rPr>
        <w:t>zę</w:t>
      </w:r>
      <w:proofErr w:type="spellEnd"/>
      <w:r w:rsidRPr="004C6286">
        <w:rPr>
          <w:sz w:val="22"/>
          <w:szCs w:val="22"/>
          <w:lang w:val="lt-LT"/>
        </w:rPr>
        <w:t xml:space="preserve">) ar padidėjusią, </w:t>
      </w:r>
      <w:proofErr w:type="spellStart"/>
      <w:r>
        <w:rPr>
          <w:sz w:val="22"/>
          <w:szCs w:val="22"/>
          <w:lang w:val="lt-LT"/>
        </w:rPr>
        <w:t>kompresinę</w:t>
      </w:r>
      <w:proofErr w:type="spellEnd"/>
      <w:r w:rsidRPr="004C6286">
        <w:rPr>
          <w:sz w:val="22"/>
          <w:szCs w:val="22"/>
          <w:lang w:val="lt-LT"/>
        </w:rPr>
        <w:t xml:space="preserve"> skydliaukę</w:t>
      </w:r>
      <w:r>
        <w:rPr>
          <w:sz w:val="22"/>
          <w:szCs w:val="22"/>
          <w:lang w:val="lt-LT"/>
        </w:rPr>
        <w:t>;</w:t>
      </w:r>
    </w:p>
    <w:p w:rsidR="00DD4535" w:rsidRPr="004C6286" w:rsidRDefault="00DD4535" w:rsidP="00DD4535">
      <w:pPr>
        <w:pStyle w:val="Akapitzlist1"/>
        <w:numPr>
          <w:ilvl w:val="0"/>
          <w:numId w:val="16"/>
        </w:numPr>
        <w:ind w:left="567" w:hanging="567"/>
        <w:jc w:val="both"/>
        <w:rPr>
          <w:sz w:val="22"/>
          <w:szCs w:val="22"/>
          <w:lang w:val="lt-LT"/>
        </w:rPr>
      </w:pPr>
      <w:r w:rsidRPr="004C6286">
        <w:rPr>
          <w:sz w:val="22"/>
          <w:szCs w:val="22"/>
          <w:lang w:val="lt-LT"/>
        </w:rPr>
        <w:t>1,850</w:t>
      </w:r>
      <w:r>
        <w:rPr>
          <w:sz w:val="22"/>
          <w:szCs w:val="22"/>
          <w:lang w:val="lt-LT"/>
        </w:rPr>
        <w:noBreakHyphen/>
      </w:r>
      <w:r w:rsidRPr="004C6286">
        <w:rPr>
          <w:sz w:val="22"/>
          <w:szCs w:val="22"/>
          <w:lang w:val="lt-LT"/>
        </w:rPr>
        <w:t>3,700</w:t>
      </w:r>
      <w:r>
        <w:rPr>
          <w:sz w:val="22"/>
          <w:szCs w:val="22"/>
          <w:lang w:val="lt-LT"/>
        </w:rPr>
        <w:t> </w:t>
      </w:r>
      <w:proofErr w:type="spellStart"/>
      <w:r w:rsidRPr="004C6286">
        <w:rPr>
          <w:sz w:val="22"/>
          <w:szCs w:val="22"/>
          <w:lang w:val="lt-LT"/>
        </w:rPr>
        <w:t>MBq</w:t>
      </w:r>
      <w:proofErr w:type="spellEnd"/>
      <w:r w:rsidRPr="004C6286">
        <w:rPr>
          <w:sz w:val="22"/>
          <w:szCs w:val="22"/>
          <w:lang w:val="lt-LT"/>
        </w:rPr>
        <w:t xml:space="preserve"> , kad dalinai arba visiškai pašalintumėte skydliaukę ir gydytų vėžio ląstelių, vadinamų metastazėmis, plitimą</w:t>
      </w:r>
      <w:r>
        <w:rPr>
          <w:sz w:val="22"/>
          <w:szCs w:val="22"/>
          <w:lang w:val="lt-LT"/>
        </w:rPr>
        <w:t>;</w:t>
      </w:r>
    </w:p>
    <w:p w:rsidR="00DD4535" w:rsidRPr="004C6286" w:rsidRDefault="00DD4535" w:rsidP="00DD4535">
      <w:pPr>
        <w:pStyle w:val="Akapitzlist1"/>
        <w:numPr>
          <w:ilvl w:val="0"/>
          <w:numId w:val="16"/>
        </w:numPr>
        <w:ind w:left="567" w:hanging="567"/>
        <w:jc w:val="both"/>
        <w:rPr>
          <w:sz w:val="22"/>
          <w:szCs w:val="22"/>
          <w:lang w:val="lt-LT"/>
        </w:rPr>
      </w:pPr>
      <w:r w:rsidRPr="004C6286">
        <w:rPr>
          <w:sz w:val="22"/>
          <w:szCs w:val="22"/>
          <w:lang w:val="lt-LT"/>
        </w:rPr>
        <w:t>3,700</w:t>
      </w:r>
      <w:r>
        <w:rPr>
          <w:sz w:val="22"/>
          <w:szCs w:val="22"/>
          <w:lang w:val="lt-LT"/>
        </w:rPr>
        <w:noBreakHyphen/>
      </w:r>
      <w:r w:rsidRPr="004C6286">
        <w:rPr>
          <w:sz w:val="22"/>
          <w:szCs w:val="22"/>
          <w:lang w:val="lt-LT"/>
        </w:rPr>
        <w:t>11,100</w:t>
      </w:r>
      <w:r>
        <w:rPr>
          <w:sz w:val="22"/>
          <w:szCs w:val="22"/>
          <w:lang w:val="lt-LT"/>
        </w:rPr>
        <w:t> </w:t>
      </w:r>
      <w:proofErr w:type="spellStart"/>
      <w:r w:rsidRPr="004C6286">
        <w:rPr>
          <w:sz w:val="22"/>
          <w:szCs w:val="22"/>
          <w:lang w:val="lt-LT"/>
        </w:rPr>
        <w:t>MBq</w:t>
      </w:r>
      <w:proofErr w:type="spellEnd"/>
      <w:r w:rsidRPr="004C6286">
        <w:rPr>
          <w:sz w:val="22"/>
          <w:szCs w:val="22"/>
          <w:lang w:val="lt-LT"/>
        </w:rPr>
        <w:t xml:space="preserve"> tolesniam metastazių gydymui.</w:t>
      </w:r>
    </w:p>
    <w:p w:rsidR="00DD4535" w:rsidRPr="004C6286" w:rsidRDefault="00DD4535" w:rsidP="00DD4535">
      <w:pPr>
        <w:jc w:val="both"/>
        <w:rPr>
          <w:szCs w:val="22"/>
          <w:lang w:val="lt-LT"/>
        </w:rPr>
      </w:pPr>
    </w:p>
    <w:p w:rsidR="00DD4535" w:rsidRPr="004C6286" w:rsidRDefault="00DD4535" w:rsidP="00DD4535">
      <w:pPr>
        <w:jc w:val="both"/>
        <w:rPr>
          <w:szCs w:val="22"/>
          <w:lang w:val="lt-LT"/>
        </w:rPr>
      </w:pPr>
      <w:proofErr w:type="spellStart"/>
      <w:r w:rsidRPr="004C6286">
        <w:rPr>
          <w:szCs w:val="22"/>
          <w:lang w:val="lt-LT"/>
        </w:rPr>
        <w:t>MBq</w:t>
      </w:r>
      <w:proofErr w:type="spellEnd"/>
      <w:r w:rsidRPr="004C6286">
        <w:rPr>
          <w:szCs w:val="22"/>
          <w:lang w:val="lt-LT"/>
        </w:rPr>
        <w:t xml:space="preserve"> (</w:t>
      </w:r>
      <w:proofErr w:type="spellStart"/>
      <w:r w:rsidRPr="004C6286">
        <w:rPr>
          <w:szCs w:val="22"/>
          <w:lang w:val="lt-LT"/>
        </w:rPr>
        <w:t>megabekerelis</w:t>
      </w:r>
      <w:proofErr w:type="spellEnd"/>
      <w:r w:rsidRPr="004C6286">
        <w:rPr>
          <w:szCs w:val="22"/>
          <w:lang w:val="lt-LT"/>
        </w:rPr>
        <w:t>) yra mato vienetas, naudojamas radioaktyvumo kiekiui vaiste išmatuoti.</w:t>
      </w:r>
    </w:p>
    <w:p w:rsidR="00DD4535" w:rsidRPr="004C6286" w:rsidRDefault="00DD4535" w:rsidP="00DD4535">
      <w:pPr>
        <w:jc w:val="both"/>
        <w:rPr>
          <w:b/>
          <w:szCs w:val="22"/>
          <w:lang w:val="lt-LT"/>
        </w:rPr>
      </w:pPr>
    </w:p>
    <w:p w:rsidR="00DD4535" w:rsidRPr="0002047A" w:rsidRDefault="00DD4535" w:rsidP="00DD4535">
      <w:pPr>
        <w:jc w:val="both"/>
        <w:rPr>
          <w:b/>
          <w:bCs/>
          <w:szCs w:val="22"/>
          <w:lang w:val="lt-LT"/>
        </w:rPr>
      </w:pPr>
      <w:r w:rsidRPr="0002047A">
        <w:rPr>
          <w:b/>
          <w:bCs/>
          <w:szCs w:val="22"/>
          <w:lang w:val="lt-LT"/>
        </w:rPr>
        <w:t>Vartojimas vaikams ir paaugliams iki 18</w:t>
      </w:r>
      <w:r>
        <w:rPr>
          <w:b/>
          <w:bCs/>
          <w:szCs w:val="22"/>
          <w:lang w:val="lt-LT"/>
        </w:rPr>
        <w:t> </w:t>
      </w:r>
      <w:r w:rsidRPr="0002047A">
        <w:rPr>
          <w:b/>
          <w:bCs/>
          <w:szCs w:val="22"/>
          <w:lang w:val="lt-LT"/>
        </w:rPr>
        <w:t>metų</w:t>
      </w:r>
    </w:p>
    <w:p w:rsidR="00DD4535" w:rsidRPr="004C6286" w:rsidRDefault="00DD4535" w:rsidP="00DD4535">
      <w:pPr>
        <w:jc w:val="both"/>
        <w:rPr>
          <w:szCs w:val="22"/>
          <w:lang w:val="lt-LT"/>
        </w:rPr>
      </w:pPr>
      <w:r w:rsidRPr="004C6286">
        <w:rPr>
          <w:szCs w:val="22"/>
          <w:lang w:val="lt-LT"/>
        </w:rPr>
        <w:t xml:space="preserve">Vaikams ir paaugliams naudojamos mažesnės dozės. </w:t>
      </w:r>
    </w:p>
    <w:p w:rsidR="00DD4535" w:rsidRPr="004C6286" w:rsidRDefault="00DD4535" w:rsidP="00DD4535">
      <w:pPr>
        <w:jc w:val="both"/>
        <w:rPr>
          <w:szCs w:val="22"/>
          <w:lang w:val="lt-LT"/>
        </w:rPr>
      </w:pPr>
    </w:p>
    <w:p w:rsidR="00DD4535" w:rsidRPr="004C6286" w:rsidRDefault="00DD4535" w:rsidP="00DD4535">
      <w:pPr>
        <w:numPr>
          <w:ilvl w:val="12"/>
          <w:numId w:val="0"/>
        </w:numPr>
        <w:ind w:right="-2"/>
        <w:rPr>
          <w:b/>
          <w:szCs w:val="22"/>
          <w:lang w:val="lt-LT"/>
        </w:rPr>
      </w:pPr>
      <w:proofErr w:type="spellStart"/>
      <w:r w:rsidRPr="004C6286">
        <w:rPr>
          <w:b/>
          <w:color w:val="000000"/>
          <w:szCs w:val="22"/>
          <w:lang w:val="lt-LT"/>
        </w:rPr>
        <w:t>Sodium</w:t>
      </w:r>
      <w:proofErr w:type="spellEnd"/>
      <w:r w:rsidRPr="004C6286">
        <w:rPr>
          <w:b/>
          <w:color w:val="000000"/>
          <w:szCs w:val="22"/>
          <w:lang w:val="lt-LT"/>
        </w:rPr>
        <w:t xml:space="preserve"> </w:t>
      </w:r>
      <w:proofErr w:type="spellStart"/>
      <w:r w:rsidRPr="004C6286">
        <w:rPr>
          <w:b/>
          <w:color w:val="000000"/>
          <w:szCs w:val="22"/>
          <w:lang w:val="lt-LT"/>
        </w:rPr>
        <w:t>iodide</w:t>
      </w:r>
      <w:proofErr w:type="spellEnd"/>
      <w:r w:rsidRPr="004C6286">
        <w:rPr>
          <w:b/>
          <w:color w:val="000000"/>
          <w:szCs w:val="22"/>
          <w:lang w:val="lt-LT"/>
        </w:rPr>
        <w:t xml:space="preserve"> (</w:t>
      </w:r>
      <w:r w:rsidRPr="004C6286">
        <w:rPr>
          <w:szCs w:val="22"/>
          <w:vertAlign w:val="superscript"/>
          <w:lang w:val="lt-LT"/>
        </w:rPr>
        <w:t>131</w:t>
      </w:r>
      <w:r w:rsidRPr="004C6286">
        <w:rPr>
          <w:szCs w:val="22"/>
          <w:lang w:val="lt-LT"/>
        </w:rPr>
        <w:t>I</w:t>
      </w:r>
      <w:r w:rsidRPr="004C6286">
        <w:rPr>
          <w:b/>
          <w:color w:val="000000"/>
          <w:szCs w:val="22"/>
          <w:lang w:val="lt-LT"/>
        </w:rPr>
        <w:t xml:space="preserve">) POLATOM </w:t>
      </w:r>
      <w:r w:rsidRPr="004C6286">
        <w:rPr>
          <w:b/>
          <w:szCs w:val="22"/>
          <w:lang w:val="lt-LT"/>
        </w:rPr>
        <w:t>skyrimas ir procedūros atlikimas</w:t>
      </w:r>
    </w:p>
    <w:p w:rsidR="00DD4535" w:rsidRPr="004C6286" w:rsidRDefault="00DD4535" w:rsidP="00DD4535">
      <w:pPr>
        <w:jc w:val="both"/>
        <w:rPr>
          <w:color w:val="000000"/>
          <w:szCs w:val="22"/>
          <w:lang w:val="lt-LT"/>
        </w:rPr>
      </w:pPr>
      <w:proofErr w:type="spellStart"/>
      <w:r w:rsidRPr="004C6286">
        <w:rPr>
          <w:color w:val="000000"/>
          <w:szCs w:val="22"/>
          <w:lang w:val="lt-LT"/>
        </w:rPr>
        <w:t>Sodium</w:t>
      </w:r>
      <w:proofErr w:type="spellEnd"/>
      <w:r w:rsidRPr="004C6286">
        <w:rPr>
          <w:color w:val="000000"/>
          <w:szCs w:val="22"/>
          <w:lang w:val="lt-LT"/>
        </w:rPr>
        <w:t xml:space="preserve"> </w:t>
      </w:r>
      <w:proofErr w:type="spellStart"/>
      <w:r w:rsidRPr="004C6286">
        <w:rPr>
          <w:color w:val="000000"/>
          <w:szCs w:val="22"/>
          <w:lang w:val="lt-LT"/>
        </w:rPr>
        <w:t>iodide</w:t>
      </w:r>
      <w:proofErr w:type="spellEnd"/>
      <w:r w:rsidRPr="004C6286">
        <w:rPr>
          <w:color w:val="000000"/>
          <w:szCs w:val="22"/>
          <w:lang w:val="lt-LT"/>
        </w:rPr>
        <w:t xml:space="preserve"> (</w:t>
      </w:r>
      <w:r w:rsidRPr="004C6286">
        <w:rPr>
          <w:szCs w:val="22"/>
          <w:vertAlign w:val="superscript"/>
          <w:lang w:val="lt-LT"/>
        </w:rPr>
        <w:t>131</w:t>
      </w:r>
      <w:r w:rsidRPr="004C6286">
        <w:rPr>
          <w:szCs w:val="22"/>
          <w:lang w:val="lt-LT"/>
        </w:rPr>
        <w:t>I</w:t>
      </w:r>
      <w:r w:rsidRPr="004C6286">
        <w:rPr>
          <w:color w:val="000000"/>
          <w:szCs w:val="22"/>
          <w:lang w:val="lt-LT"/>
        </w:rPr>
        <w:t>) POLATOM Jums skiriamas kaip viena kapsulė.</w:t>
      </w:r>
    </w:p>
    <w:p w:rsidR="00DD4535" w:rsidRPr="004C6286" w:rsidRDefault="00DD4535" w:rsidP="00DD4535">
      <w:pPr>
        <w:jc w:val="both"/>
        <w:rPr>
          <w:color w:val="000000"/>
          <w:szCs w:val="22"/>
          <w:lang w:val="lt-LT"/>
        </w:rPr>
      </w:pPr>
      <w:r w:rsidRPr="004C6286">
        <w:rPr>
          <w:color w:val="000000"/>
          <w:szCs w:val="22"/>
          <w:lang w:val="lt-LT"/>
        </w:rPr>
        <w:t>Vartojant kapsulę, skrandis turi būti tuščias.</w:t>
      </w:r>
    </w:p>
    <w:p w:rsidR="00DD4535" w:rsidRPr="004C6286" w:rsidRDefault="00DD4535" w:rsidP="00DD4535">
      <w:pPr>
        <w:jc w:val="both"/>
        <w:rPr>
          <w:color w:val="000000"/>
          <w:szCs w:val="22"/>
          <w:lang w:val="lt-LT"/>
        </w:rPr>
      </w:pPr>
      <w:r w:rsidRPr="004C6286">
        <w:rPr>
          <w:color w:val="000000"/>
          <w:szCs w:val="22"/>
          <w:lang w:val="lt-LT"/>
        </w:rPr>
        <w:t xml:space="preserve">Kapsulę </w:t>
      </w:r>
      <w:r>
        <w:rPr>
          <w:color w:val="000000"/>
          <w:szCs w:val="22"/>
          <w:lang w:val="lt-LT"/>
        </w:rPr>
        <w:t>už</w:t>
      </w:r>
      <w:r w:rsidRPr="004C6286">
        <w:rPr>
          <w:color w:val="000000"/>
          <w:szCs w:val="22"/>
          <w:lang w:val="lt-LT"/>
        </w:rPr>
        <w:t>gerkite dideliu kiekiu vandens, kad kuo greičiau patektų į skrandį.</w:t>
      </w:r>
    </w:p>
    <w:p w:rsidR="00DD4535" w:rsidRPr="004C6286" w:rsidRDefault="00DD4535" w:rsidP="00DD4535">
      <w:pPr>
        <w:jc w:val="both"/>
        <w:rPr>
          <w:color w:val="000000"/>
          <w:szCs w:val="22"/>
          <w:lang w:val="lt-LT"/>
        </w:rPr>
      </w:pPr>
      <w:r w:rsidRPr="004C6286">
        <w:rPr>
          <w:color w:val="000000"/>
          <w:szCs w:val="22"/>
          <w:lang w:val="lt-LT"/>
        </w:rPr>
        <w:t xml:space="preserve">Maži vaikai turi vartoti kapsulę kartu su </w:t>
      </w:r>
      <w:r>
        <w:rPr>
          <w:color w:val="000000"/>
          <w:szCs w:val="22"/>
          <w:lang w:val="lt-LT"/>
        </w:rPr>
        <w:t xml:space="preserve">trintu </w:t>
      </w:r>
      <w:r w:rsidRPr="004C6286">
        <w:rPr>
          <w:color w:val="000000"/>
          <w:szCs w:val="22"/>
          <w:lang w:val="lt-LT"/>
        </w:rPr>
        <w:t>maistu.</w:t>
      </w:r>
    </w:p>
    <w:p w:rsidR="00DD4535" w:rsidRPr="004C6286" w:rsidRDefault="00DD4535" w:rsidP="00DD4535">
      <w:pPr>
        <w:jc w:val="both"/>
        <w:rPr>
          <w:szCs w:val="22"/>
          <w:lang w:val="lt-LT"/>
        </w:rPr>
      </w:pPr>
      <w:r w:rsidRPr="004C6286">
        <w:rPr>
          <w:color w:val="000000"/>
          <w:szCs w:val="22"/>
          <w:lang w:val="lt-LT"/>
        </w:rPr>
        <w:t>Gerkite kiek galima daugiau vandens dieną po gydymo. Tai išplauna veikliąją medžiagą iš šlapimo pūslės.</w:t>
      </w:r>
    </w:p>
    <w:p w:rsidR="00DD4535" w:rsidRPr="004C6286" w:rsidRDefault="00DD4535" w:rsidP="00DD4535">
      <w:pPr>
        <w:jc w:val="both"/>
        <w:rPr>
          <w:szCs w:val="22"/>
          <w:lang w:val="lt-LT"/>
        </w:rPr>
      </w:pPr>
    </w:p>
    <w:p w:rsidR="00DD4535" w:rsidRPr="004C6286" w:rsidRDefault="00DD4535" w:rsidP="00DD4535">
      <w:pPr>
        <w:numPr>
          <w:ilvl w:val="12"/>
          <w:numId w:val="0"/>
        </w:numPr>
        <w:ind w:right="-2"/>
        <w:rPr>
          <w:b/>
          <w:szCs w:val="22"/>
          <w:lang w:val="lt-LT"/>
        </w:rPr>
      </w:pPr>
      <w:r w:rsidRPr="004C6286">
        <w:rPr>
          <w:b/>
          <w:szCs w:val="22"/>
          <w:lang w:val="lt-LT"/>
        </w:rPr>
        <w:t>Procedūros trukmė</w:t>
      </w:r>
    </w:p>
    <w:p w:rsidR="00DD4535" w:rsidRPr="004C6286" w:rsidRDefault="00DD4535" w:rsidP="00DD4535">
      <w:pPr>
        <w:rPr>
          <w:b/>
          <w:szCs w:val="22"/>
          <w:lang w:val="lt-LT"/>
        </w:rPr>
      </w:pPr>
      <w:r w:rsidRPr="004C6286">
        <w:rPr>
          <w:szCs w:val="22"/>
          <w:lang w:val="lt-LT"/>
        </w:rPr>
        <w:t>Jūsų gydytojas radiologas Jus informuos apie įprastą procedūros trukmę.</w:t>
      </w:r>
    </w:p>
    <w:p w:rsidR="00DD4535" w:rsidRPr="004C6286" w:rsidRDefault="00DD4535" w:rsidP="00DD4535">
      <w:pPr>
        <w:rPr>
          <w:b/>
          <w:szCs w:val="22"/>
          <w:lang w:val="lt-LT"/>
        </w:rPr>
      </w:pPr>
    </w:p>
    <w:p w:rsidR="00DD4535" w:rsidRPr="004C6286" w:rsidRDefault="00DD4535" w:rsidP="00DD4535">
      <w:pPr>
        <w:suppressAutoHyphens w:val="0"/>
        <w:autoSpaceDE w:val="0"/>
        <w:adjustRightInd w:val="0"/>
        <w:spacing w:line="240" w:lineRule="auto"/>
        <w:rPr>
          <w:color w:val="000000"/>
          <w:szCs w:val="22"/>
          <w:lang w:val="lt-LT" w:eastAsia="pl-PL"/>
        </w:rPr>
      </w:pPr>
      <w:r w:rsidRPr="004C6286">
        <w:rPr>
          <w:b/>
          <w:bCs/>
          <w:color w:val="000000"/>
          <w:szCs w:val="22"/>
          <w:lang w:val="lt-LT" w:eastAsia="pl-PL"/>
        </w:rPr>
        <w:t>P</w:t>
      </w:r>
      <w:r>
        <w:rPr>
          <w:b/>
          <w:bCs/>
          <w:color w:val="000000"/>
          <w:szCs w:val="22"/>
          <w:lang w:val="lt-LT" w:eastAsia="pl-PL"/>
        </w:rPr>
        <w:t>avartojus</w:t>
      </w:r>
      <w:r w:rsidRPr="004C6286">
        <w:rPr>
          <w:b/>
          <w:bCs/>
          <w:color w:val="000000"/>
          <w:szCs w:val="22"/>
          <w:lang w:val="lt-LT" w:eastAsia="pl-PL"/>
        </w:rPr>
        <w:t xml:space="preserve"> </w:t>
      </w:r>
      <w:proofErr w:type="spellStart"/>
      <w:r w:rsidRPr="004C6286">
        <w:rPr>
          <w:b/>
          <w:bCs/>
          <w:color w:val="000000"/>
          <w:szCs w:val="22"/>
          <w:lang w:val="lt-LT" w:eastAsia="pl-PL"/>
        </w:rPr>
        <w:t>Sodium</w:t>
      </w:r>
      <w:proofErr w:type="spellEnd"/>
      <w:r w:rsidRPr="004C6286">
        <w:rPr>
          <w:b/>
          <w:bCs/>
          <w:color w:val="000000"/>
          <w:szCs w:val="22"/>
          <w:lang w:val="lt-LT" w:eastAsia="pl-PL"/>
        </w:rPr>
        <w:t xml:space="preserve"> </w:t>
      </w:r>
      <w:proofErr w:type="spellStart"/>
      <w:r w:rsidRPr="004C6286">
        <w:rPr>
          <w:b/>
          <w:bCs/>
          <w:color w:val="000000"/>
          <w:szCs w:val="22"/>
          <w:lang w:val="lt-LT" w:eastAsia="pl-PL"/>
        </w:rPr>
        <w:t>iodide</w:t>
      </w:r>
      <w:proofErr w:type="spellEnd"/>
      <w:r w:rsidRPr="004C6286">
        <w:rPr>
          <w:b/>
          <w:bCs/>
          <w:color w:val="000000"/>
          <w:szCs w:val="22"/>
          <w:lang w:val="lt-LT" w:eastAsia="pl-PL"/>
        </w:rPr>
        <w:t xml:space="preserve"> (</w:t>
      </w:r>
      <w:r w:rsidRPr="004C6286">
        <w:rPr>
          <w:szCs w:val="22"/>
          <w:vertAlign w:val="superscript"/>
          <w:lang w:val="lt-LT"/>
        </w:rPr>
        <w:t>131</w:t>
      </w:r>
      <w:r w:rsidRPr="004C6286">
        <w:rPr>
          <w:szCs w:val="22"/>
          <w:lang w:val="lt-LT"/>
        </w:rPr>
        <w:t>I</w:t>
      </w:r>
      <w:r w:rsidRPr="004C6286">
        <w:rPr>
          <w:b/>
          <w:bCs/>
          <w:color w:val="000000"/>
          <w:szCs w:val="22"/>
          <w:lang w:val="lt-LT" w:eastAsia="pl-PL"/>
        </w:rPr>
        <w:t xml:space="preserve">) POLATOM </w:t>
      </w:r>
    </w:p>
    <w:p w:rsidR="00DD4535" w:rsidRPr="004C6286" w:rsidRDefault="00DD4535" w:rsidP="00DD4535">
      <w:pPr>
        <w:suppressAutoHyphens w:val="0"/>
        <w:autoSpaceDE w:val="0"/>
        <w:adjustRightInd w:val="0"/>
        <w:spacing w:line="240" w:lineRule="auto"/>
        <w:rPr>
          <w:color w:val="000000"/>
          <w:szCs w:val="22"/>
          <w:lang w:val="lt-LT" w:eastAsia="pl-PL"/>
        </w:rPr>
      </w:pPr>
      <w:r w:rsidRPr="004C6286">
        <w:rPr>
          <w:color w:val="000000"/>
          <w:szCs w:val="22"/>
          <w:lang w:val="lt-LT" w:eastAsia="pl-PL"/>
        </w:rPr>
        <w:t xml:space="preserve">Gydytojas radiologas pasakys, ar Jums reikia imtis bet kokių specialių atsargumo priemonių, jei </w:t>
      </w:r>
      <w:r>
        <w:rPr>
          <w:color w:val="000000"/>
          <w:szCs w:val="22"/>
          <w:lang w:val="lt-LT" w:eastAsia="pl-PL"/>
        </w:rPr>
        <w:t>vartosite</w:t>
      </w:r>
      <w:r w:rsidRPr="004C6286">
        <w:rPr>
          <w:color w:val="000000"/>
          <w:szCs w:val="22"/>
          <w:lang w:val="lt-LT" w:eastAsia="pl-PL"/>
        </w:rPr>
        <w:t xml:space="preserve"> š</w:t>
      </w:r>
      <w:r>
        <w:rPr>
          <w:color w:val="000000"/>
          <w:szCs w:val="22"/>
          <w:lang w:val="lt-LT" w:eastAsia="pl-PL"/>
        </w:rPr>
        <w:t>io</w:t>
      </w:r>
      <w:r w:rsidRPr="004C6286">
        <w:rPr>
          <w:color w:val="000000"/>
          <w:szCs w:val="22"/>
          <w:lang w:val="lt-LT" w:eastAsia="pl-PL"/>
        </w:rPr>
        <w:t xml:space="preserve"> vaist</w:t>
      </w:r>
      <w:r>
        <w:rPr>
          <w:color w:val="000000"/>
          <w:szCs w:val="22"/>
          <w:lang w:val="lt-LT" w:eastAsia="pl-PL"/>
        </w:rPr>
        <w:t>o</w:t>
      </w:r>
      <w:r w:rsidRPr="004C6286">
        <w:rPr>
          <w:color w:val="000000"/>
          <w:szCs w:val="22"/>
          <w:lang w:val="lt-LT" w:eastAsia="pl-PL"/>
        </w:rPr>
        <w:t>.</w:t>
      </w:r>
    </w:p>
    <w:p w:rsidR="00DD4535" w:rsidRPr="004C6286" w:rsidRDefault="00DD4535" w:rsidP="00DD4535">
      <w:pPr>
        <w:numPr>
          <w:ilvl w:val="0"/>
          <w:numId w:val="21"/>
        </w:numPr>
        <w:tabs>
          <w:tab w:val="clear" w:pos="567"/>
        </w:tabs>
        <w:suppressAutoHyphens w:val="0"/>
        <w:autoSpaceDE w:val="0"/>
        <w:adjustRightInd w:val="0"/>
        <w:spacing w:line="240" w:lineRule="auto"/>
        <w:ind w:left="567" w:hanging="567"/>
        <w:textAlignment w:val="auto"/>
        <w:rPr>
          <w:color w:val="000000"/>
          <w:szCs w:val="22"/>
          <w:lang w:val="lt-LT" w:eastAsia="pl-PL"/>
        </w:rPr>
      </w:pPr>
      <w:r>
        <w:rPr>
          <w:color w:val="000000"/>
          <w:szCs w:val="22"/>
          <w:lang w:val="lt-LT" w:eastAsia="pl-PL"/>
        </w:rPr>
        <w:t>K</w:t>
      </w:r>
      <w:r w:rsidRPr="004C6286">
        <w:rPr>
          <w:color w:val="000000"/>
          <w:szCs w:val="22"/>
          <w:lang w:val="lt-LT" w:eastAsia="pl-PL"/>
        </w:rPr>
        <w:t xml:space="preserve">elias dienas </w:t>
      </w:r>
      <w:r>
        <w:rPr>
          <w:color w:val="000000"/>
          <w:szCs w:val="22"/>
          <w:lang w:val="lt-LT" w:eastAsia="pl-PL"/>
        </w:rPr>
        <w:t xml:space="preserve">Jūs privalote </w:t>
      </w:r>
      <w:r w:rsidRPr="004C6286">
        <w:rPr>
          <w:color w:val="000000"/>
          <w:szCs w:val="22"/>
          <w:lang w:val="lt-LT" w:eastAsia="pl-PL"/>
        </w:rPr>
        <w:t>vengti bet kokio glaudaus kontakto su kūdikiais ir nėščiomis moterimis. Jūsų gydytojas radiologas jums pasakys, kiek laiko tai tur</w:t>
      </w:r>
      <w:r>
        <w:rPr>
          <w:color w:val="000000"/>
          <w:szCs w:val="22"/>
          <w:lang w:val="lt-LT" w:eastAsia="pl-PL"/>
        </w:rPr>
        <w:t>i</w:t>
      </w:r>
      <w:r w:rsidRPr="004C6286">
        <w:rPr>
          <w:color w:val="000000"/>
          <w:szCs w:val="22"/>
          <w:lang w:val="lt-LT" w:eastAsia="pl-PL"/>
        </w:rPr>
        <w:t xml:space="preserve"> trukti</w:t>
      </w:r>
      <w:r>
        <w:rPr>
          <w:color w:val="000000"/>
          <w:szCs w:val="22"/>
          <w:lang w:val="lt-LT" w:eastAsia="pl-PL"/>
        </w:rPr>
        <w:t>;</w:t>
      </w:r>
    </w:p>
    <w:p w:rsidR="00DD4535" w:rsidRPr="004C6286" w:rsidRDefault="00DD4535" w:rsidP="00DD4535">
      <w:pPr>
        <w:numPr>
          <w:ilvl w:val="0"/>
          <w:numId w:val="21"/>
        </w:numPr>
        <w:tabs>
          <w:tab w:val="clear" w:pos="567"/>
        </w:tabs>
        <w:suppressAutoHyphens w:val="0"/>
        <w:autoSpaceDE w:val="0"/>
        <w:adjustRightInd w:val="0"/>
        <w:spacing w:line="240" w:lineRule="auto"/>
        <w:ind w:left="567" w:hanging="567"/>
        <w:textAlignment w:val="auto"/>
        <w:rPr>
          <w:color w:val="000000"/>
          <w:szCs w:val="22"/>
          <w:lang w:val="lt-LT" w:eastAsia="pl-PL"/>
        </w:rPr>
      </w:pPr>
      <w:r>
        <w:rPr>
          <w:color w:val="000000"/>
          <w:szCs w:val="22"/>
          <w:lang w:val="lt-LT" w:eastAsia="pl-PL"/>
        </w:rPr>
        <w:t xml:space="preserve">Jums </w:t>
      </w:r>
      <w:r w:rsidRPr="004C6286">
        <w:rPr>
          <w:color w:val="000000"/>
          <w:szCs w:val="22"/>
          <w:lang w:val="lt-LT" w:eastAsia="pl-PL"/>
        </w:rPr>
        <w:t>reikia gerti daug skysčių ir dažnai šlapintis, kad pašalintumėte vaistą iš savo kūno</w:t>
      </w:r>
      <w:r>
        <w:rPr>
          <w:color w:val="000000"/>
          <w:szCs w:val="22"/>
          <w:lang w:val="lt-LT" w:eastAsia="pl-PL"/>
        </w:rPr>
        <w:t>;</w:t>
      </w:r>
    </w:p>
    <w:p w:rsidR="00DD4535" w:rsidRPr="004C6286" w:rsidRDefault="00DD4535" w:rsidP="00DD4535">
      <w:pPr>
        <w:numPr>
          <w:ilvl w:val="0"/>
          <w:numId w:val="21"/>
        </w:numPr>
        <w:tabs>
          <w:tab w:val="clear" w:pos="567"/>
        </w:tabs>
        <w:suppressAutoHyphens w:val="0"/>
        <w:autoSpaceDE w:val="0"/>
        <w:adjustRightInd w:val="0"/>
        <w:spacing w:line="240" w:lineRule="auto"/>
        <w:ind w:left="567" w:hanging="567"/>
        <w:textAlignment w:val="auto"/>
        <w:rPr>
          <w:color w:val="000000"/>
          <w:szCs w:val="22"/>
          <w:lang w:val="lt-LT" w:eastAsia="pl-PL"/>
        </w:rPr>
      </w:pPr>
      <w:r w:rsidRPr="004C6286">
        <w:rPr>
          <w:color w:val="000000"/>
          <w:szCs w:val="22"/>
          <w:lang w:val="lt-LT" w:eastAsia="pl-PL"/>
        </w:rPr>
        <w:t>atidžiai praplaukite tualetą ir kruopščiai plaukite rankas, nes jūsų kūno skysčiai bus radioaktyvūs kelias dienas</w:t>
      </w:r>
      <w:r>
        <w:rPr>
          <w:color w:val="000000"/>
          <w:szCs w:val="22"/>
          <w:lang w:val="lt-LT" w:eastAsia="pl-PL"/>
        </w:rPr>
        <w:t>;</w:t>
      </w:r>
    </w:p>
    <w:p w:rsidR="00DD4535" w:rsidRPr="004C6286" w:rsidRDefault="00DD4535" w:rsidP="00DD4535">
      <w:pPr>
        <w:numPr>
          <w:ilvl w:val="0"/>
          <w:numId w:val="21"/>
        </w:numPr>
        <w:tabs>
          <w:tab w:val="clear" w:pos="567"/>
        </w:tabs>
        <w:suppressAutoHyphens w:val="0"/>
        <w:autoSpaceDE w:val="0"/>
        <w:adjustRightInd w:val="0"/>
        <w:spacing w:line="240" w:lineRule="auto"/>
        <w:ind w:left="567" w:hanging="567"/>
        <w:textAlignment w:val="auto"/>
        <w:rPr>
          <w:color w:val="000000"/>
          <w:szCs w:val="22"/>
          <w:lang w:val="lt-LT" w:eastAsia="pl-PL"/>
        </w:rPr>
      </w:pPr>
      <w:r>
        <w:rPr>
          <w:color w:val="000000"/>
          <w:szCs w:val="22"/>
          <w:lang w:val="lt-LT" w:eastAsia="pl-PL"/>
        </w:rPr>
        <w:t xml:space="preserve">Jums reikia </w:t>
      </w:r>
      <w:r w:rsidRPr="004C6286">
        <w:rPr>
          <w:color w:val="000000"/>
          <w:szCs w:val="22"/>
          <w:lang w:val="lt-LT" w:eastAsia="pl-PL"/>
        </w:rPr>
        <w:t>vartoti gėrim</w:t>
      </w:r>
      <w:r>
        <w:rPr>
          <w:color w:val="000000"/>
          <w:szCs w:val="22"/>
          <w:lang w:val="lt-LT" w:eastAsia="pl-PL"/>
        </w:rPr>
        <w:t>ų</w:t>
      </w:r>
      <w:r w:rsidRPr="004C6286">
        <w:rPr>
          <w:color w:val="000000"/>
          <w:szCs w:val="22"/>
          <w:lang w:val="lt-LT" w:eastAsia="pl-PL"/>
        </w:rPr>
        <w:t xml:space="preserve"> ar saldumyn</w:t>
      </w:r>
      <w:r>
        <w:rPr>
          <w:color w:val="000000"/>
          <w:szCs w:val="22"/>
          <w:lang w:val="lt-LT" w:eastAsia="pl-PL"/>
        </w:rPr>
        <w:t>ų</w:t>
      </w:r>
      <w:r w:rsidRPr="004C6286">
        <w:rPr>
          <w:color w:val="000000"/>
          <w:szCs w:val="22"/>
          <w:lang w:val="lt-LT" w:eastAsia="pl-PL"/>
        </w:rPr>
        <w:t>, kurių sudėtyje yra citrin</w:t>
      </w:r>
      <w:r>
        <w:rPr>
          <w:color w:val="000000"/>
          <w:szCs w:val="22"/>
          <w:lang w:val="lt-LT" w:eastAsia="pl-PL"/>
        </w:rPr>
        <w:t>ų</w:t>
      </w:r>
      <w:r w:rsidRPr="004C6286">
        <w:rPr>
          <w:color w:val="000000"/>
          <w:szCs w:val="22"/>
          <w:lang w:val="lt-LT" w:eastAsia="pl-PL"/>
        </w:rPr>
        <w:t xml:space="preserve"> rūgšties, pvz., apelsinų, citrinų ar </w:t>
      </w:r>
      <w:proofErr w:type="spellStart"/>
      <w:r w:rsidRPr="004C6286">
        <w:rPr>
          <w:color w:val="000000"/>
          <w:szCs w:val="22"/>
          <w:lang w:val="lt-LT" w:eastAsia="pl-PL"/>
        </w:rPr>
        <w:t>laimo</w:t>
      </w:r>
      <w:proofErr w:type="spellEnd"/>
      <w:r w:rsidRPr="004C6286">
        <w:rPr>
          <w:color w:val="000000"/>
          <w:szCs w:val="22"/>
          <w:lang w:val="lt-LT" w:eastAsia="pl-PL"/>
        </w:rPr>
        <w:t xml:space="preserve"> sulčių, kad padėtų gaminti seiles ir sustabdytų seilių kaupimąsi seilių liaukose</w:t>
      </w:r>
      <w:r>
        <w:rPr>
          <w:color w:val="000000"/>
          <w:szCs w:val="22"/>
          <w:lang w:val="lt-LT" w:eastAsia="pl-PL"/>
        </w:rPr>
        <w:t>;</w:t>
      </w:r>
    </w:p>
    <w:p w:rsidR="00DD4535" w:rsidRPr="004C6286" w:rsidRDefault="00DD4535" w:rsidP="00DD4535">
      <w:pPr>
        <w:numPr>
          <w:ilvl w:val="0"/>
          <w:numId w:val="21"/>
        </w:numPr>
        <w:tabs>
          <w:tab w:val="clear" w:pos="567"/>
        </w:tabs>
        <w:suppressAutoHyphens w:val="0"/>
        <w:autoSpaceDE w:val="0"/>
        <w:adjustRightInd w:val="0"/>
        <w:spacing w:line="240" w:lineRule="auto"/>
        <w:ind w:left="567" w:hanging="567"/>
        <w:textAlignment w:val="auto"/>
        <w:rPr>
          <w:color w:val="000000"/>
          <w:szCs w:val="22"/>
          <w:lang w:val="lt-LT" w:eastAsia="pl-PL"/>
        </w:rPr>
      </w:pPr>
      <w:r>
        <w:rPr>
          <w:color w:val="000000"/>
          <w:szCs w:val="22"/>
          <w:lang w:val="lt-LT" w:eastAsia="pl-PL"/>
        </w:rPr>
        <w:t xml:space="preserve">Jums reikia </w:t>
      </w:r>
      <w:r w:rsidRPr="004C6286">
        <w:rPr>
          <w:color w:val="000000"/>
          <w:szCs w:val="22"/>
          <w:lang w:val="lt-LT" w:eastAsia="pl-PL"/>
        </w:rPr>
        <w:t>vartoti laisvinam</w:t>
      </w:r>
      <w:r>
        <w:rPr>
          <w:color w:val="000000"/>
          <w:szCs w:val="22"/>
          <w:lang w:val="lt-LT" w:eastAsia="pl-PL"/>
        </w:rPr>
        <w:t>ųjų vaistų</w:t>
      </w:r>
      <w:r w:rsidRPr="004C6286">
        <w:rPr>
          <w:color w:val="000000"/>
          <w:szCs w:val="22"/>
          <w:lang w:val="lt-LT" w:eastAsia="pl-PL"/>
        </w:rPr>
        <w:t>, jei per dieną patiria</w:t>
      </w:r>
      <w:r>
        <w:rPr>
          <w:color w:val="000000"/>
          <w:szCs w:val="22"/>
          <w:lang w:val="lt-LT" w:eastAsia="pl-PL"/>
        </w:rPr>
        <w:t>te</w:t>
      </w:r>
      <w:r w:rsidRPr="004C6286">
        <w:rPr>
          <w:color w:val="000000"/>
          <w:szCs w:val="22"/>
          <w:lang w:val="lt-LT" w:eastAsia="pl-PL"/>
        </w:rPr>
        <w:t xml:space="preserve"> mažiau </w:t>
      </w:r>
      <w:r>
        <w:rPr>
          <w:color w:val="000000"/>
          <w:szCs w:val="22"/>
          <w:lang w:val="lt-LT" w:eastAsia="pl-PL"/>
        </w:rPr>
        <w:t>kaip</w:t>
      </w:r>
      <w:r w:rsidRPr="004C6286">
        <w:rPr>
          <w:color w:val="000000"/>
          <w:szCs w:val="22"/>
          <w:lang w:val="lt-LT" w:eastAsia="pl-PL"/>
        </w:rPr>
        <w:t xml:space="preserve"> vieną žarnyno judėjimą. </w:t>
      </w:r>
    </w:p>
    <w:p w:rsidR="00DD4535" w:rsidRPr="004C6286" w:rsidRDefault="00DD4535" w:rsidP="00DD4535">
      <w:pPr>
        <w:suppressAutoHyphens w:val="0"/>
        <w:autoSpaceDE w:val="0"/>
        <w:adjustRightInd w:val="0"/>
        <w:spacing w:line="240" w:lineRule="auto"/>
        <w:rPr>
          <w:color w:val="000000"/>
          <w:szCs w:val="22"/>
          <w:lang w:val="lt-LT" w:eastAsia="pl-PL"/>
        </w:rPr>
      </w:pPr>
    </w:p>
    <w:p w:rsidR="00DD4535" w:rsidRPr="004C6286" w:rsidRDefault="00DD4535" w:rsidP="00DD4535">
      <w:pPr>
        <w:rPr>
          <w:color w:val="000000"/>
          <w:szCs w:val="22"/>
          <w:lang w:val="lt-LT" w:eastAsia="pl-PL"/>
        </w:rPr>
      </w:pPr>
      <w:r w:rsidRPr="004C6286">
        <w:rPr>
          <w:color w:val="000000"/>
          <w:szCs w:val="22"/>
          <w:lang w:val="lt-LT" w:eastAsia="pl-PL"/>
        </w:rPr>
        <w:t>Jūsų kraujas, išmatos, šlapimas ar galimas vėmimas gali būti radioaktyvus kelias dienas ir neturi liestis su kitais žmonėmis.</w:t>
      </w:r>
    </w:p>
    <w:p w:rsidR="00DD4535" w:rsidRPr="004C6286" w:rsidRDefault="00DD4535" w:rsidP="00DD4535">
      <w:pPr>
        <w:rPr>
          <w:color w:val="000000"/>
          <w:szCs w:val="22"/>
          <w:lang w:val="lt-LT" w:eastAsia="pl-PL"/>
        </w:rPr>
      </w:pPr>
      <w:r w:rsidRPr="004C6286">
        <w:rPr>
          <w:color w:val="000000"/>
          <w:szCs w:val="22"/>
          <w:lang w:val="lt-LT" w:eastAsia="pl-PL"/>
        </w:rPr>
        <w:t xml:space="preserve">Jei turite kokių nors klausimų, kreipkitės į savo gydytoją radiologą. </w:t>
      </w:r>
    </w:p>
    <w:p w:rsidR="00DD4535" w:rsidRPr="004C6286" w:rsidRDefault="00DD4535" w:rsidP="00DD4535">
      <w:pPr>
        <w:rPr>
          <w:szCs w:val="22"/>
          <w:lang w:val="lt-LT"/>
        </w:rPr>
      </w:pPr>
    </w:p>
    <w:p w:rsidR="00DD4535" w:rsidRPr="004C6286" w:rsidRDefault="00DD4535" w:rsidP="00DD4535">
      <w:pPr>
        <w:jc w:val="both"/>
        <w:rPr>
          <w:b/>
          <w:szCs w:val="22"/>
          <w:lang w:val="lt-LT"/>
        </w:rPr>
      </w:pPr>
      <w:r w:rsidRPr="004C6286">
        <w:rPr>
          <w:b/>
          <w:lang w:val="lt-LT"/>
        </w:rPr>
        <w:t>Ką daryti pavartojus per didelę</w:t>
      </w:r>
      <w:r w:rsidRPr="004C6286">
        <w:rPr>
          <w:lang w:val="lt-LT"/>
        </w:rPr>
        <w:t xml:space="preserve"> </w:t>
      </w:r>
      <w:proofErr w:type="spellStart"/>
      <w:r w:rsidRPr="004C6286">
        <w:rPr>
          <w:b/>
          <w:szCs w:val="22"/>
          <w:lang w:val="lt-LT"/>
        </w:rPr>
        <w:t>Sodium</w:t>
      </w:r>
      <w:proofErr w:type="spellEnd"/>
      <w:r w:rsidRPr="004C6286">
        <w:rPr>
          <w:b/>
          <w:szCs w:val="22"/>
          <w:lang w:val="lt-LT"/>
        </w:rPr>
        <w:t xml:space="preserve"> </w:t>
      </w:r>
      <w:proofErr w:type="spellStart"/>
      <w:r w:rsidRPr="004C6286">
        <w:rPr>
          <w:b/>
          <w:szCs w:val="22"/>
          <w:lang w:val="lt-LT"/>
        </w:rPr>
        <w:t>iodide</w:t>
      </w:r>
      <w:proofErr w:type="spellEnd"/>
      <w:r w:rsidRPr="004C6286">
        <w:rPr>
          <w:b/>
          <w:szCs w:val="22"/>
          <w:lang w:val="lt-LT"/>
        </w:rPr>
        <w:t xml:space="preserve"> (</w:t>
      </w:r>
      <w:r w:rsidRPr="004C6286">
        <w:rPr>
          <w:szCs w:val="22"/>
          <w:vertAlign w:val="superscript"/>
          <w:lang w:val="lt-LT"/>
        </w:rPr>
        <w:t>131</w:t>
      </w:r>
      <w:r w:rsidRPr="004C6286">
        <w:rPr>
          <w:szCs w:val="22"/>
          <w:lang w:val="lt-LT"/>
        </w:rPr>
        <w:t>I</w:t>
      </w:r>
      <w:r w:rsidRPr="004C6286">
        <w:rPr>
          <w:b/>
          <w:szCs w:val="22"/>
          <w:lang w:val="lt-LT"/>
        </w:rPr>
        <w:t xml:space="preserve">) POLATOM </w:t>
      </w:r>
      <w:r w:rsidRPr="004C6286">
        <w:rPr>
          <w:b/>
          <w:lang w:val="lt-LT"/>
        </w:rPr>
        <w:t>dozę</w:t>
      </w:r>
    </w:p>
    <w:p w:rsidR="00DD4535" w:rsidRPr="004C6286" w:rsidRDefault="00DD4535" w:rsidP="00DD4535">
      <w:pPr>
        <w:jc w:val="both"/>
        <w:rPr>
          <w:szCs w:val="22"/>
          <w:lang w:val="lt-LT"/>
        </w:rPr>
      </w:pPr>
      <w:r w:rsidRPr="004C6286">
        <w:rPr>
          <w:szCs w:val="22"/>
          <w:lang w:val="lt-LT"/>
        </w:rPr>
        <w:t xml:space="preserve">Perdozavimas yra mažai tikėtinas, nes jūs gausite tik vieną </w:t>
      </w:r>
      <w:proofErr w:type="spellStart"/>
      <w:r w:rsidRPr="004C6286">
        <w:rPr>
          <w:szCs w:val="22"/>
          <w:lang w:val="lt-LT"/>
        </w:rPr>
        <w:t>Sodium</w:t>
      </w:r>
      <w:proofErr w:type="spellEnd"/>
      <w:r w:rsidRPr="004C6286">
        <w:rPr>
          <w:szCs w:val="22"/>
          <w:lang w:val="lt-LT"/>
        </w:rPr>
        <w:t xml:space="preserve"> </w:t>
      </w:r>
      <w:proofErr w:type="spellStart"/>
      <w:r w:rsidRPr="004C6286">
        <w:rPr>
          <w:szCs w:val="22"/>
          <w:lang w:val="lt-LT"/>
        </w:rPr>
        <w:t>iodide</w:t>
      </w:r>
      <w:proofErr w:type="spellEnd"/>
      <w:r w:rsidRPr="004C6286">
        <w:rPr>
          <w:szCs w:val="22"/>
          <w:lang w:val="lt-LT"/>
        </w:rPr>
        <w:t xml:space="preserve"> (</w:t>
      </w:r>
      <w:r w:rsidRPr="00CA2B91">
        <w:rPr>
          <w:szCs w:val="22"/>
          <w:vertAlign w:val="superscript"/>
          <w:lang w:val="lt-LT"/>
        </w:rPr>
        <w:t>131</w:t>
      </w:r>
      <w:r w:rsidRPr="004C6286">
        <w:rPr>
          <w:szCs w:val="22"/>
          <w:lang w:val="lt-LT"/>
        </w:rPr>
        <w:t>I) POLATOM dozę, kurią tiksliai kontroliuoja gydytojas radiologas, prižiūrintis procedūrą. Tačiau perdozavimo atveju gausite tinkamą gydymą.</w:t>
      </w:r>
    </w:p>
    <w:p w:rsidR="00DD4535" w:rsidRPr="004C6286" w:rsidRDefault="00DD4535" w:rsidP="00DD4535">
      <w:pPr>
        <w:jc w:val="both"/>
        <w:rPr>
          <w:szCs w:val="22"/>
          <w:lang w:val="lt-LT"/>
        </w:rPr>
      </w:pPr>
    </w:p>
    <w:p w:rsidR="00DD4535" w:rsidRPr="004C6286" w:rsidRDefault="00DD4535" w:rsidP="00DD4535">
      <w:pPr>
        <w:jc w:val="both"/>
        <w:rPr>
          <w:szCs w:val="22"/>
          <w:lang w:val="lt-LT"/>
        </w:rPr>
      </w:pPr>
      <w:r>
        <w:rPr>
          <w:szCs w:val="22"/>
          <w:lang w:val="lt-LT"/>
        </w:rPr>
        <w:t>J</w:t>
      </w:r>
      <w:r w:rsidRPr="001C74D9">
        <w:rPr>
          <w:noProof/>
          <w:snapToGrid w:val="0"/>
          <w:szCs w:val="24"/>
          <w:lang w:val="lt-LT"/>
        </w:rPr>
        <w:t xml:space="preserve">eigu kiltų daugiau klausimų dėl šio vaisto vartojimo, kreipkitės į </w:t>
      </w:r>
      <w:r>
        <w:rPr>
          <w:noProof/>
          <w:snapToGrid w:val="0"/>
          <w:szCs w:val="24"/>
          <w:lang w:val="lt-LT"/>
        </w:rPr>
        <w:t xml:space="preserve">procedūrą prižiūrintį </w:t>
      </w:r>
      <w:r w:rsidRPr="001C74D9">
        <w:rPr>
          <w:noProof/>
          <w:snapToGrid w:val="0"/>
          <w:szCs w:val="24"/>
          <w:lang w:val="lt-LT"/>
        </w:rPr>
        <w:t>gydytoją</w:t>
      </w:r>
      <w:r>
        <w:rPr>
          <w:noProof/>
          <w:snapToGrid w:val="0"/>
          <w:szCs w:val="24"/>
          <w:lang w:val="lt-LT"/>
        </w:rPr>
        <w:t xml:space="preserve"> radiologą.</w:t>
      </w:r>
    </w:p>
    <w:p w:rsidR="00DD4535" w:rsidRDefault="00DD4535" w:rsidP="00DD4535">
      <w:pPr>
        <w:jc w:val="both"/>
        <w:rPr>
          <w:szCs w:val="22"/>
          <w:lang w:val="lt-LT"/>
        </w:rPr>
      </w:pPr>
    </w:p>
    <w:p w:rsidR="00DD4535" w:rsidRPr="004C6286" w:rsidRDefault="00DD4535" w:rsidP="00DD4535">
      <w:pPr>
        <w:jc w:val="both"/>
        <w:rPr>
          <w:szCs w:val="22"/>
          <w:lang w:val="lt-LT"/>
        </w:rPr>
      </w:pPr>
    </w:p>
    <w:p w:rsidR="00DD4535" w:rsidRPr="0002047A" w:rsidRDefault="00DD4535" w:rsidP="00DD4535">
      <w:pPr>
        <w:pStyle w:val="Sraopastraipa"/>
        <w:numPr>
          <w:ilvl w:val="0"/>
          <w:numId w:val="13"/>
        </w:numPr>
        <w:ind w:left="567" w:hanging="567"/>
        <w:jc w:val="both"/>
        <w:rPr>
          <w:b/>
          <w:szCs w:val="22"/>
          <w:lang w:val="lt-LT"/>
        </w:rPr>
      </w:pPr>
      <w:r w:rsidRPr="0002047A">
        <w:rPr>
          <w:b/>
          <w:szCs w:val="22"/>
          <w:lang w:val="lt-LT"/>
        </w:rPr>
        <w:t>Galimas šalutinis poveikis</w:t>
      </w:r>
    </w:p>
    <w:p w:rsidR="00DD4535" w:rsidRPr="004C6286" w:rsidRDefault="00DD4535" w:rsidP="00DD4535">
      <w:pPr>
        <w:pStyle w:val="Akapitzlist1"/>
        <w:ind w:left="360"/>
        <w:jc w:val="both"/>
        <w:rPr>
          <w:b/>
          <w:sz w:val="22"/>
          <w:szCs w:val="22"/>
          <w:lang w:val="lt-LT"/>
        </w:rPr>
      </w:pPr>
    </w:p>
    <w:p w:rsidR="00DD4535" w:rsidRPr="004C6286" w:rsidRDefault="00DD4535" w:rsidP="00DD4535">
      <w:pPr>
        <w:widowControl w:val="0"/>
        <w:rPr>
          <w:szCs w:val="22"/>
          <w:lang w:val="lt-LT"/>
        </w:rPr>
      </w:pPr>
      <w:r w:rsidRPr="004C6286">
        <w:rPr>
          <w:szCs w:val="22"/>
          <w:lang w:val="lt-LT"/>
        </w:rPr>
        <w:t>Šis vaistas, kaip ir visi kiti, gali sukelti šalutinį poveikį, nors jis pasireiškia ne visiems žmonėms.</w:t>
      </w:r>
      <w:r w:rsidRPr="004C6286">
        <w:rPr>
          <w:color w:val="000000"/>
          <w:szCs w:val="22"/>
          <w:lang w:val="lt-LT"/>
        </w:rPr>
        <w:t xml:space="preserve"> </w:t>
      </w:r>
    </w:p>
    <w:p w:rsidR="00DD4535" w:rsidRPr="004C6286" w:rsidRDefault="00DD4535" w:rsidP="00DD4535">
      <w:pPr>
        <w:widowControl w:val="0"/>
        <w:rPr>
          <w:szCs w:val="22"/>
          <w:lang w:val="lt-LT"/>
        </w:rPr>
      </w:pPr>
      <w:r w:rsidRPr="004C6286">
        <w:rPr>
          <w:szCs w:val="22"/>
          <w:lang w:val="lt-LT"/>
        </w:rPr>
        <w:t xml:space="preserve">Dažnos nepageidaujamos reakcijos yra </w:t>
      </w:r>
      <w:proofErr w:type="spellStart"/>
      <w:r w:rsidRPr="004C6286">
        <w:rPr>
          <w:szCs w:val="22"/>
          <w:lang w:val="lt-LT"/>
        </w:rPr>
        <w:t>hipotirozė</w:t>
      </w:r>
      <w:proofErr w:type="spellEnd"/>
      <w:r w:rsidRPr="004C6286">
        <w:rPr>
          <w:szCs w:val="22"/>
          <w:lang w:val="lt-LT"/>
        </w:rPr>
        <w:t xml:space="preserve"> (</w:t>
      </w:r>
      <w:r>
        <w:rPr>
          <w:szCs w:val="22"/>
          <w:lang w:val="lt-LT"/>
        </w:rPr>
        <w:t>susilpnėjusi</w:t>
      </w:r>
      <w:r w:rsidRPr="004C6286">
        <w:rPr>
          <w:szCs w:val="22"/>
          <w:lang w:val="lt-LT"/>
        </w:rPr>
        <w:t xml:space="preserve"> skydliaukės </w:t>
      </w:r>
      <w:r>
        <w:rPr>
          <w:szCs w:val="22"/>
          <w:lang w:val="lt-LT"/>
        </w:rPr>
        <w:t>funkcija</w:t>
      </w:r>
      <w:r w:rsidRPr="004C6286">
        <w:rPr>
          <w:szCs w:val="22"/>
          <w:lang w:val="lt-LT"/>
        </w:rPr>
        <w:t xml:space="preserve">), laikina </w:t>
      </w:r>
      <w:proofErr w:type="spellStart"/>
      <w:r w:rsidRPr="004C6286">
        <w:rPr>
          <w:szCs w:val="22"/>
          <w:lang w:val="lt-LT"/>
        </w:rPr>
        <w:t>hipertiro</w:t>
      </w:r>
      <w:r>
        <w:rPr>
          <w:szCs w:val="22"/>
          <w:lang w:val="lt-LT"/>
        </w:rPr>
        <w:t>zė</w:t>
      </w:r>
      <w:proofErr w:type="spellEnd"/>
      <w:r w:rsidRPr="004C6286">
        <w:rPr>
          <w:szCs w:val="22"/>
          <w:lang w:val="lt-LT"/>
        </w:rPr>
        <w:t xml:space="preserve"> (</w:t>
      </w:r>
      <w:r>
        <w:rPr>
          <w:szCs w:val="22"/>
          <w:lang w:val="lt-LT"/>
        </w:rPr>
        <w:t>suaktyvėjusi</w:t>
      </w:r>
      <w:r w:rsidRPr="004C6286">
        <w:rPr>
          <w:szCs w:val="22"/>
          <w:lang w:val="lt-LT"/>
        </w:rPr>
        <w:t xml:space="preserve"> skydliaukės </w:t>
      </w:r>
      <w:r>
        <w:rPr>
          <w:szCs w:val="22"/>
          <w:lang w:val="lt-LT"/>
        </w:rPr>
        <w:t>funkcija</w:t>
      </w:r>
      <w:r w:rsidRPr="004C6286">
        <w:rPr>
          <w:szCs w:val="22"/>
          <w:lang w:val="lt-LT"/>
        </w:rPr>
        <w:t>), seilių ir ašar</w:t>
      </w:r>
      <w:r>
        <w:rPr>
          <w:szCs w:val="22"/>
          <w:lang w:val="lt-LT"/>
        </w:rPr>
        <w:t>ų</w:t>
      </w:r>
      <w:r w:rsidRPr="004C6286">
        <w:rPr>
          <w:szCs w:val="22"/>
          <w:lang w:val="lt-LT"/>
        </w:rPr>
        <w:t xml:space="preserve"> liaukų sutrikimai, vietinis radiacijos poveikis. Vėžio gydymo metu dažnai gali pasireikšti šalutinis poveikis skrandyje ir žarnyne bei sumažėjusi kraujo ląstelių gamyba kaulų čiulpuose.</w:t>
      </w:r>
    </w:p>
    <w:p w:rsidR="00DD4535" w:rsidRPr="004C6286" w:rsidRDefault="00DD4535" w:rsidP="00DD4535">
      <w:pPr>
        <w:widowControl w:val="0"/>
        <w:rPr>
          <w:szCs w:val="22"/>
          <w:lang w:val="lt-LT"/>
        </w:rPr>
      </w:pPr>
      <w:r w:rsidRPr="004C6286">
        <w:rPr>
          <w:szCs w:val="22"/>
          <w:lang w:val="lt-LT"/>
        </w:rPr>
        <w:t xml:space="preserve">Jei </w:t>
      </w:r>
      <w:r>
        <w:rPr>
          <w:szCs w:val="22"/>
          <w:lang w:val="lt-LT"/>
        </w:rPr>
        <w:t>pasireiškia</w:t>
      </w:r>
      <w:r w:rsidRPr="004C6286">
        <w:rPr>
          <w:szCs w:val="22"/>
          <w:lang w:val="lt-LT"/>
        </w:rPr>
        <w:t xml:space="preserve"> sunki alerginė reakcija, dėl kurios sunku kvėpuoti ar svaig</w:t>
      </w:r>
      <w:r>
        <w:rPr>
          <w:szCs w:val="22"/>
          <w:lang w:val="lt-LT"/>
        </w:rPr>
        <w:t>s</w:t>
      </w:r>
      <w:r w:rsidRPr="004C6286">
        <w:rPr>
          <w:szCs w:val="22"/>
          <w:lang w:val="lt-LT"/>
        </w:rPr>
        <w:t>t</w:t>
      </w:r>
      <w:r>
        <w:rPr>
          <w:szCs w:val="22"/>
          <w:lang w:val="lt-LT"/>
        </w:rPr>
        <w:t>a</w:t>
      </w:r>
      <w:r w:rsidRPr="004C6286">
        <w:rPr>
          <w:szCs w:val="22"/>
          <w:lang w:val="lt-LT"/>
        </w:rPr>
        <w:t xml:space="preserve"> galva arba jei sergate sunkia skydliaukės krize, nedelsdami kreipkitės į gydytoją.</w:t>
      </w:r>
    </w:p>
    <w:p w:rsidR="00DD4535" w:rsidRPr="004C6286" w:rsidRDefault="00DD4535" w:rsidP="00DD4535">
      <w:pPr>
        <w:jc w:val="both"/>
        <w:rPr>
          <w:szCs w:val="22"/>
          <w:lang w:val="lt-LT"/>
        </w:rPr>
      </w:pPr>
    </w:p>
    <w:p w:rsidR="00DD4535" w:rsidRPr="004C6286" w:rsidRDefault="00DD4535" w:rsidP="00DD4535">
      <w:pPr>
        <w:jc w:val="both"/>
        <w:rPr>
          <w:szCs w:val="22"/>
          <w:lang w:val="lt-LT"/>
        </w:rPr>
      </w:pPr>
      <w:r w:rsidRPr="004C6286">
        <w:rPr>
          <w:szCs w:val="22"/>
          <w:lang w:val="lt-LT"/>
        </w:rPr>
        <w:t xml:space="preserve">Visi </w:t>
      </w:r>
      <w:proofErr w:type="spellStart"/>
      <w:r w:rsidRPr="004C6286">
        <w:rPr>
          <w:szCs w:val="22"/>
          <w:lang w:val="lt-LT"/>
        </w:rPr>
        <w:t>Sodium</w:t>
      </w:r>
      <w:proofErr w:type="spellEnd"/>
      <w:r w:rsidRPr="004C6286">
        <w:rPr>
          <w:szCs w:val="22"/>
          <w:lang w:val="lt-LT"/>
        </w:rPr>
        <w:t xml:space="preserve"> </w:t>
      </w:r>
      <w:proofErr w:type="spellStart"/>
      <w:r w:rsidRPr="004C6286">
        <w:rPr>
          <w:szCs w:val="22"/>
          <w:lang w:val="lt-LT"/>
        </w:rPr>
        <w:t>iodide</w:t>
      </w:r>
      <w:proofErr w:type="spellEnd"/>
      <w:r w:rsidRPr="004C6286">
        <w:rPr>
          <w:szCs w:val="22"/>
          <w:lang w:val="lt-LT"/>
        </w:rPr>
        <w:t xml:space="preserve"> (</w:t>
      </w:r>
      <w:r w:rsidRPr="004C6286">
        <w:rPr>
          <w:szCs w:val="22"/>
          <w:vertAlign w:val="superscript"/>
          <w:lang w:val="lt-LT"/>
        </w:rPr>
        <w:t>131</w:t>
      </w:r>
      <w:r w:rsidRPr="004C6286">
        <w:rPr>
          <w:szCs w:val="22"/>
          <w:lang w:val="lt-LT"/>
        </w:rPr>
        <w:t>I) POLATOM šalutini</w:t>
      </w:r>
      <w:r>
        <w:rPr>
          <w:szCs w:val="22"/>
          <w:lang w:val="lt-LT"/>
        </w:rPr>
        <w:t>o</w:t>
      </w:r>
      <w:r w:rsidRPr="004C6286">
        <w:rPr>
          <w:szCs w:val="22"/>
          <w:lang w:val="lt-LT"/>
        </w:rPr>
        <w:t xml:space="preserve"> poveiki</w:t>
      </w:r>
      <w:r>
        <w:rPr>
          <w:szCs w:val="22"/>
          <w:lang w:val="lt-LT"/>
        </w:rPr>
        <w:t>o</w:t>
      </w:r>
      <w:r w:rsidRPr="004C6286">
        <w:rPr>
          <w:szCs w:val="22"/>
          <w:lang w:val="lt-LT"/>
        </w:rPr>
        <w:t xml:space="preserve"> </w:t>
      </w:r>
      <w:r>
        <w:rPr>
          <w:szCs w:val="22"/>
          <w:lang w:val="lt-LT"/>
        </w:rPr>
        <w:t xml:space="preserve">reiškiniai </w:t>
      </w:r>
      <w:r w:rsidRPr="004C6286">
        <w:rPr>
          <w:szCs w:val="22"/>
          <w:lang w:val="lt-LT"/>
        </w:rPr>
        <w:t xml:space="preserve">išvardyti </w:t>
      </w:r>
      <w:r>
        <w:rPr>
          <w:szCs w:val="22"/>
          <w:lang w:val="lt-LT"/>
        </w:rPr>
        <w:t>toliau</w:t>
      </w:r>
      <w:r w:rsidRPr="004C6286">
        <w:rPr>
          <w:szCs w:val="22"/>
          <w:lang w:val="lt-LT"/>
        </w:rPr>
        <w:t xml:space="preserve">, grupuojami pagal tai, kam </w:t>
      </w:r>
      <w:proofErr w:type="spellStart"/>
      <w:r w:rsidRPr="004C6286">
        <w:rPr>
          <w:szCs w:val="22"/>
          <w:lang w:val="lt-LT"/>
        </w:rPr>
        <w:t>Sodium</w:t>
      </w:r>
      <w:proofErr w:type="spellEnd"/>
      <w:r w:rsidRPr="004C6286">
        <w:rPr>
          <w:szCs w:val="22"/>
          <w:lang w:val="lt-LT"/>
        </w:rPr>
        <w:t xml:space="preserve"> </w:t>
      </w:r>
      <w:proofErr w:type="spellStart"/>
      <w:r w:rsidRPr="004C6286">
        <w:rPr>
          <w:szCs w:val="22"/>
          <w:lang w:val="lt-LT"/>
        </w:rPr>
        <w:t>iodide</w:t>
      </w:r>
      <w:proofErr w:type="spellEnd"/>
      <w:r w:rsidRPr="004C6286">
        <w:rPr>
          <w:szCs w:val="22"/>
          <w:lang w:val="lt-LT"/>
        </w:rPr>
        <w:t xml:space="preserve"> (</w:t>
      </w:r>
      <w:r w:rsidRPr="004C6286">
        <w:rPr>
          <w:szCs w:val="22"/>
          <w:vertAlign w:val="superscript"/>
          <w:lang w:val="lt-LT"/>
        </w:rPr>
        <w:t>131</w:t>
      </w:r>
      <w:r w:rsidRPr="004C6286">
        <w:rPr>
          <w:szCs w:val="22"/>
          <w:lang w:val="lt-LT"/>
        </w:rPr>
        <w:t xml:space="preserve">I) POLATOM yra vartojama, nes </w:t>
      </w:r>
      <w:r>
        <w:rPr>
          <w:szCs w:val="22"/>
          <w:lang w:val="lt-LT"/>
        </w:rPr>
        <w:t>nuo to</w:t>
      </w:r>
      <w:r w:rsidRPr="004C6286">
        <w:rPr>
          <w:szCs w:val="22"/>
          <w:lang w:val="lt-LT"/>
        </w:rPr>
        <w:t xml:space="preserve"> priklauso gydymui naudot</w:t>
      </w:r>
      <w:r>
        <w:rPr>
          <w:szCs w:val="22"/>
          <w:lang w:val="lt-LT"/>
        </w:rPr>
        <w:t>os</w:t>
      </w:r>
      <w:r w:rsidRPr="004C6286">
        <w:rPr>
          <w:szCs w:val="22"/>
          <w:lang w:val="lt-LT"/>
        </w:rPr>
        <w:t xml:space="preserve"> doz</w:t>
      </w:r>
      <w:r>
        <w:rPr>
          <w:szCs w:val="22"/>
          <w:lang w:val="lt-LT"/>
        </w:rPr>
        <w:t>ės</w:t>
      </w:r>
      <w:r w:rsidRPr="004C6286">
        <w:rPr>
          <w:szCs w:val="22"/>
          <w:lang w:val="lt-LT"/>
        </w:rPr>
        <w:t>.</w:t>
      </w:r>
      <w:r w:rsidRPr="004C6286">
        <w:rPr>
          <w:lang w:val="lt-LT"/>
        </w:rPr>
        <w:t xml:space="preserve"> </w:t>
      </w:r>
    </w:p>
    <w:p w:rsidR="00DD4535" w:rsidRPr="004C6286" w:rsidRDefault="00DD4535" w:rsidP="00DD4535">
      <w:pPr>
        <w:jc w:val="both"/>
        <w:rPr>
          <w:szCs w:val="22"/>
          <w:lang w:val="lt-LT"/>
        </w:rPr>
      </w:pPr>
    </w:p>
    <w:p w:rsidR="00DD4535" w:rsidRPr="004C6286" w:rsidRDefault="00DD4535" w:rsidP="00DD4535">
      <w:pPr>
        <w:rPr>
          <w:b/>
          <w:bCs/>
          <w:szCs w:val="22"/>
          <w:lang w:val="lt-LT"/>
        </w:rPr>
      </w:pPr>
      <w:r>
        <w:rPr>
          <w:b/>
          <w:bCs/>
          <w:szCs w:val="22"/>
          <w:lang w:val="lt-LT"/>
        </w:rPr>
        <w:t>Suaktyvėjusios</w:t>
      </w:r>
      <w:r w:rsidRPr="004C6286">
        <w:rPr>
          <w:b/>
          <w:bCs/>
          <w:szCs w:val="22"/>
          <w:lang w:val="lt-LT"/>
        </w:rPr>
        <w:t xml:space="preserve"> skydliaukės veiklos ar padidėjusios, </w:t>
      </w:r>
      <w:proofErr w:type="spellStart"/>
      <w:r w:rsidRPr="004C6286">
        <w:rPr>
          <w:b/>
          <w:bCs/>
          <w:szCs w:val="22"/>
          <w:lang w:val="lt-LT"/>
        </w:rPr>
        <w:t>kompresinės</w:t>
      </w:r>
      <w:proofErr w:type="spellEnd"/>
      <w:r w:rsidRPr="004C6286">
        <w:rPr>
          <w:b/>
          <w:bCs/>
          <w:szCs w:val="22"/>
          <w:lang w:val="lt-LT"/>
        </w:rPr>
        <w:t xml:space="preserve"> skydliaukės gydymas</w:t>
      </w:r>
    </w:p>
    <w:p w:rsidR="00DD4535" w:rsidRPr="004C6286" w:rsidRDefault="00DD4535" w:rsidP="00DD4535">
      <w:pPr>
        <w:rPr>
          <w:color w:val="000000"/>
          <w:szCs w:val="22"/>
          <w:lang w:val="lt-LT"/>
        </w:rPr>
      </w:pPr>
      <w:r w:rsidRPr="005573E2">
        <w:rPr>
          <w:b/>
          <w:bCs/>
          <w:noProof/>
          <w:snapToGrid w:val="0"/>
          <w:szCs w:val="22"/>
          <w:lang w:val="lt-LT"/>
        </w:rPr>
        <w:t>Labai dažni šalutinio poveikio reiškiniai (gali pasireikšti ne rečiau kaip 1 iš 10</w:t>
      </w:r>
      <w:r>
        <w:rPr>
          <w:b/>
          <w:bCs/>
          <w:noProof/>
          <w:snapToGrid w:val="0"/>
          <w:szCs w:val="22"/>
          <w:lang w:val="lt-LT"/>
        </w:rPr>
        <w:t> </w:t>
      </w:r>
      <w:r w:rsidRPr="005573E2">
        <w:rPr>
          <w:b/>
          <w:bCs/>
          <w:noProof/>
          <w:snapToGrid w:val="0"/>
          <w:szCs w:val="22"/>
          <w:lang w:val="lt-LT"/>
        </w:rPr>
        <w:t>asmenų):</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nepakankamai aktyvi skydliaukė</w:t>
      </w:r>
      <w:r>
        <w:rPr>
          <w:color w:val="000000"/>
          <w:szCs w:val="22"/>
          <w:lang w:val="lt-LT"/>
        </w:rPr>
        <w:t>.</w:t>
      </w:r>
    </w:p>
    <w:p w:rsidR="00DD4535" w:rsidRPr="004C6286" w:rsidRDefault="00DD4535" w:rsidP="00DD4535">
      <w:pPr>
        <w:ind w:left="284"/>
        <w:rPr>
          <w:color w:val="000000"/>
          <w:szCs w:val="22"/>
          <w:lang w:val="lt-LT"/>
        </w:rPr>
      </w:pPr>
    </w:p>
    <w:p w:rsidR="00DD4535" w:rsidRPr="004C6286" w:rsidRDefault="00DD4535" w:rsidP="00DD4535">
      <w:pPr>
        <w:rPr>
          <w:b/>
          <w:bCs/>
          <w:color w:val="000000"/>
          <w:szCs w:val="22"/>
          <w:lang w:val="lt-LT"/>
        </w:rPr>
      </w:pPr>
      <w:r w:rsidRPr="005573E2">
        <w:rPr>
          <w:b/>
          <w:bCs/>
          <w:noProof/>
          <w:snapToGrid w:val="0"/>
          <w:szCs w:val="22"/>
          <w:lang w:val="lt-LT"/>
        </w:rPr>
        <w:t>Dažni šalutinio poveikio reiškiniai (gali pasireikšti rečiau kaip 1 iš 10</w:t>
      </w:r>
      <w:r>
        <w:rPr>
          <w:b/>
          <w:bCs/>
          <w:noProof/>
          <w:snapToGrid w:val="0"/>
          <w:szCs w:val="22"/>
          <w:lang w:val="lt-LT"/>
        </w:rPr>
        <w:t> </w:t>
      </w:r>
      <w:r w:rsidRPr="005573E2">
        <w:rPr>
          <w:b/>
          <w:bCs/>
          <w:noProof/>
          <w:snapToGrid w:val="0"/>
          <w:szCs w:val="22"/>
          <w:lang w:val="lt-LT"/>
        </w:rPr>
        <w:t>asmenų)</w:t>
      </w:r>
      <w:r>
        <w:rPr>
          <w:b/>
          <w:bCs/>
          <w:noProof/>
          <w:snapToGrid w:val="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 xml:space="preserve">akių uždegimas, vadinamas endokrinine </w:t>
      </w:r>
      <w:proofErr w:type="spellStart"/>
      <w:r w:rsidRPr="0002047A">
        <w:rPr>
          <w:color w:val="000000"/>
          <w:szCs w:val="22"/>
          <w:lang w:val="lt-LT"/>
        </w:rPr>
        <w:t>oftalmopatija</w:t>
      </w:r>
      <w:proofErr w:type="spellEnd"/>
      <w:r w:rsidRPr="0002047A">
        <w:rPr>
          <w:color w:val="000000"/>
          <w:szCs w:val="22"/>
          <w:lang w:val="lt-LT"/>
        </w:rPr>
        <w:t xml:space="preserve"> (po </w:t>
      </w:r>
      <w:proofErr w:type="spellStart"/>
      <w:r w:rsidRPr="0002047A">
        <w:rPr>
          <w:color w:val="000000"/>
          <w:szCs w:val="22"/>
          <w:lang w:val="lt-LT"/>
        </w:rPr>
        <w:t>Greivso</w:t>
      </w:r>
      <w:proofErr w:type="spellEnd"/>
      <w:r w:rsidRPr="0002047A">
        <w:rPr>
          <w:color w:val="000000"/>
          <w:szCs w:val="22"/>
          <w:lang w:val="lt-LT"/>
        </w:rPr>
        <w:t xml:space="preserve"> [</w:t>
      </w:r>
      <w:proofErr w:type="spellStart"/>
      <w:r w:rsidRPr="0002047A">
        <w:rPr>
          <w:i/>
          <w:color w:val="000000"/>
          <w:szCs w:val="22"/>
          <w:lang w:val="lt-LT"/>
        </w:rPr>
        <w:t>Graves</w:t>
      </w:r>
      <w:proofErr w:type="spellEnd"/>
      <w:r w:rsidRPr="0002047A">
        <w:rPr>
          <w:iCs/>
          <w:color w:val="000000"/>
          <w:szCs w:val="22"/>
          <w:lang w:val="lt-LT"/>
        </w:rPr>
        <w:t>]</w:t>
      </w:r>
      <w:r w:rsidRPr="0002047A">
        <w:rPr>
          <w:color w:val="000000"/>
          <w:szCs w:val="22"/>
          <w:lang w:val="lt-LT"/>
        </w:rPr>
        <w:t xml:space="preserve"> ligos gydymo)</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laikinai pernelyg aktyvi skydliaukė</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seilių liaukų uždegimas</w:t>
      </w:r>
      <w:r>
        <w:rPr>
          <w:color w:val="000000"/>
          <w:szCs w:val="22"/>
          <w:lang w:val="lt-LT"/>
        </w:rPr>
        <w:t>.</w:t>
      </w:r>
    </w:p>
    <w:p w:rsidR="00DD4535" w:rsidRPr="004C6286" w:rsidRDefault="00DD4535" w:rsidP="00DD4535">
      <w:pPr>
        <w:rPr>
          <w:color w:val="000000"/>
          <w:szCs w:val="22"/>
          <w:lang w:val="lt-LT"/>
        </w:rPr>
      </w:pPr>
    </w:p>
    <w:p w:rsidR="00DD4535" w:rsidRPr="004C6286" w:rsidRDefault="00DD4535" w:rsidP="00DD4535">
      <w:pPr>
        <w:rPr>
          <w:color w:val="000000"/>
          <w:szCs w:val="22"/>
          <w:lang w:val="lt-LT"/>
        </w:rPr>
      </w:pPr>
      <w:r w:rsidRPr="005573E2">
        <w:rPr>
          <w:b/>
          <w:bCs/>
          <w:noProof/>
          <w:snapToGrid w:val="0"/>
          <w:szCs w:val="22"/>
          <w:lang w:val="lt-LT"/>
        </w:rPr>
        <w:t>Labai reti šalutinio poveikio reiškiniai (gali pasireikšti rečiau kaip 1 iš 10</w:t>
      </w:r>
      <w:r>
        <w:rPr>
          <w:b/>
          <w:bCs/>
          <w:noProof/>
          <w:snapToGrid w:val="0"/>
          <w:szCs w:val="22"/>
          <w:lang w:val="lt-LT"/>
        </w:rPr>
        <w:t> </w:t>
      </w:r>
      <w:r w:rsidRPr="005573E2">
        <w:rPr>
          <w:b/>
          <w:bCs/>
          <w:noProof/>
          <w:snapToGrid w:val="0"/>
          <w:szCs w:val="22"/>
          <w:lang w:val="lt-LT"/>
        </w:rPr>
        <w:t>000</w:t>
      </w:r>
      <w:r>
        <w:rPr>
          <w:b/>
          <w:bCs/>
          <w:noProof/>
          <w:snapToGrid w:val="0"/>
          <w:szCs w:val="22"/>
          <w:lang w:val="lt-LT"/>
        </w:rPr>
        <w:t> </w:t>
      </w:r>
      <w:r w:rsidRPr="005573E2">
        <w:rPr>
          <w:b/>
          <w:bCs/>
          <w:noProof/>
          <w:snapToGrid w:val="0"/>
          <w:szCs w:val="22"/>
          <w:lang w:val="lt-LT"/>
        </w:rPr>
        <w:t>asmenų</w:t>
      </w:r>
      <w:r>
        <w:rPr>
          <w:b/>
          <w:bCs/>
          <w:noProof/>
          <w:snapToGrid w:val="0"/>
          <w:szCs w:val="22"/>
          <w:lang w:val="lt-LT"/>
        </w:rPr>
        <w:t>):</w:t>
      </w:r>
      <w:r w:rsidRPr="004C6286">
        <w:rPr>
          <w:color w:val="000000"/>
          <w:szCs w:val="22"/>
          <w:lang w:val="lt-LT"/>
        </w:rPr>
        <w:t xml:space="preserve"> </w:t>
      </w:r>
    </w:p>
    <w:p w:rsidR="00DD4535" w:rsidRPr="0002047A" w:rsidRDefault="00DD4535" w:rsidP="00DD4535">
      <w:pPr>
        <w:pStyle w:val="Sraopastraipa"/>
        <w:numPr>
          <w:ilvl w:val="1"/>
          <w:numId w:val="26"/>
        </w:numPr>
        <w:ind w:left="567" w:hanging="567"/>
        <w:rPr>
          <w:color w:val="000000"/>
          <w:szCs w:val="22"/>
          <w:lang w:val="lt-LT"/>
        </w:rPr>
      </w:pPr>
      <w:r w:rsidRPr="0002047A">
        <w:rPr>
          <w:color w:val="000000"/>
          <w:szCs w:val="22"/>
          <w:lang w:val="lt-LT"/>
        </w:rPr>
        <w:t>balso stygų paralyžius</w:t>
      </w:r>
      <w:r>
        <w:rPr>
          <w:color w:val="000000"/>
          <w:szCs w:val="22"/>
          <w:lang w:val="lt-LT"/>
        </w:rPr>
        <w:t>.</w:t>
      </w:r>
    </w:p>
    <w:p w:rsidR="00DD4535" w:rsidRPr="004C6286" w:rsidRDefault="00DD4535" w:rsidP="00DD4535">
      <w:pPr>
        <w:rPr>
          <w:color w:val="000000"/>
          <w:szCs w:val="22"/>
          <w:lang w:val="lt-LT"/>
        </w:rPr>
      </w:pPr>
    </w:p>
    <w:p w:rsidR="00DD4535" w:rsidRPr="004C6286" w:rsidRDefault="00DD4535" w:rsidP="00DD4535">
      <w:pPr>
        <w:rPr>
          <w:color w:val="000000"/>
          <w:szCs w:val="22"/>
          <w:lang w:val="lt-LT"/>
        </w:rPr>
      </w:pPr>
      <w:r>
        <w:rPr>
          <w:b/>
          <w:bCs/>
          <w:noProof/>
          <w:snapToGrid w:val="0"/>
          <w:szCs w:val="22"/>
          <w:lang w:val="lt-LT"/>
        </w:rPr>
        <w:t>D</w:t>
      </w:r>
      <w:r w:rsidRPr="005573E2">
        <w:rPr>
          <w:b/>
          <w:bCs/>
          <w:noProof/>
          <w:snapToGrid w:val="0"/>
          <w:szCs w:val="22"/>
          <w:lang w:val="lt-LT"/>
        </w:rPr>
        <w:t>ažnis nežinomas (negali būti apskaičiuotas pagal turimus duomenis):</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sunki alerginė reakcija, kuri sukelia pasunkėjusį kvėpavimą ar galvos svaigimą</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sunki pernelyg aktyvi skydliaukės veikla</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skydliaukės uždegimas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susilpnėjusi ašarų liaukos funkcija, pasireiškianti sausomis akimis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proofErr w:type="spellStart"/>
      <w:r w:rsidRPr="0002047A">
        <w:rPr>
          <w:color w:val="000000"/>
          <w:szCs w:val="22"/>
          <w:lang w:val="lt-LT"/>
        </w:rPr>
        <w:t>paratiroidinių</w:t>
      </w:r>
      <w:proofErr w:type="spellEnd"/>
      <w:r w:rsidRPr="0002047A">
        <w:rPr>
          <w:color w:val="000000"/>
          <w:szCs w:val="22"/>
          <w:lang w:val="lt-LT"/>
        </w:rPr>
        <w:t xml:space="preserve"> hormonų gamybos sumažėjimas ar išnykimas, dilgčiojimas rankose, pirštuose ir aplink burną, pasireiškia ir sunkesnių raumenų spazmų formų</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 xml:space="preserve">skydliaukės hormono trūkumas </w:t>
      </w:r>
      <w:proofErr w:type="spellStart"/>
      <w:r w:rsidRPr="0002047A">
        <w:rPr>
          <w:color w:val="000000"/>
          <w:szCs w:val="22"/>
          <w:lang w:val="lt-LT"/>
        </w:rPr>
        <w:t>palikuonims</w:t>
      </w:r>
      <w:proofErr w:type="spellEnd"/>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nenormali kepenų funkcija</w:t>
      </w:r>
      <w:r>
        <w:rPr>
          <w:color w:val="000000"/>
          <w:szCs w:val="22"/>
          <w:lang w:val="lt-LT"/>
        </w:rPr>
        <w:t>.</w:t>
      </w:r>
    </w:p>
    <w:p w:rsidR="00DD4535" w:rsidRPr="004C6286" w:rsidRDefault="00DD4535" w:rsidP="00DD4535">
      <w:pPr>
        <w:rPr>
          <w:b/>
          <w:bCs/>
          <w:color w:val="000000"/>
          <w:szCs w:val="22"/>
          <w:lang w:val="lt-LT"/>
        </w:rPr>
      </w:pPr>
      <w:r w:rsidRPr="004C6286">
        <w:rPr>
          <w:color w:val="000000"/>
          <w:szCs w:val="22"/>
          <w:lang w:val="lt-LT"/>
        </w:rPr>
        <w:t xml:space="preserve"> </w:t>
      </w:r>
    </w:p>
    <w:p w:rsidR="00DD4535" w:rsidRPr="004C6286" w:rsidRDefault="00DD4535" w:rsidP="00DD4535">
      <w:pPr>
        <w:rPr>
          <w:b/>
          <w:bCs/>
          <w:color w:val="000000"/>
          <w:szCs w:val="22"/>
          <w:lang w:val="lt-LT"/>
        </w:rPr>
      </w:pPr>
      <w:r w:rsidRPr="004C6286">
        <w:rPr>
          <w:b/>
          <w:bCs/>
          <w:color w:val="000000"/>
          <w:szCs w:val="22"/>
          <w:lang w:val="lt-LT"/>
        </w:rPr>
        <w:t>Vėžio gydymas</w:t>
      </w:r>
    </w:p>
    <w:p w:rsidR="00DD4535" w:rsidRPr="004C6286" w:rsidRDefault="00DD4535" w:rsidP="00DD4535">
      <w:pPr>
        <w:rPr>
          <w:color w:val="000000"/>
          <w:szCs w:val="22"/>
          <w:lang w:val="lt-LT"/>
        </w:rPr>
      </w:pPr>
      <w:r w:rsidRPr="00F469CB">
        <w:rPr>
          <w:b/>
          <w:bCs/>
          <w:noProof/>
          <w:snapToGrid w:val="0"/>
          <w:szCs w:val="22"/>
          <w:lang w:val="lt-LT"/>
        </w:rPr>
        <w:t>Labai dažni šalutinio poveikio reiškiniai (gali pasireikšti ne rečiau kaip 1 iš 10</w:t>
      </w:r>
      <w:r>
        <w:rPr>
          <w:b/>
          <w:bCs/>
          <w:noProof/>
          <w:snapToGrid w:val="0"/>
          <w:szCs w:val="22"/>
          <w:lang w:val="lt-LT"/>
        </w:rPr>
        <w:t> </w:t>
      </w:r>
      <w:r w:rsidRPr="00F469CB">
        <w:rPr>
          <w:b/>
          <w:bCs/>
          <w:noProof/>
          <w:snapToGrid w:val="0"/>
          <w:szCs w:val="22"/>
          <w:lang w:val="lt-LT"/>
        </w:rPr>
        <w:t>asmenų):</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stiprus kraujo ląstelių sumažėjimas, dėl kurio gali atsirasti silpnumas, mėlynės ar infekcijos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raudonųjų kraujo ląstelių stygius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kaulų čiulpų funkcijos sutrikimas, sumažėjęs raudonųjų kraujo kūnelių kiekis, baltųjų kraujo ląstelių kiekis arba abu</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kvapo ar skonio pojūčio praradimas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pykinimas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sumažėjęs apetitas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kiaušidžių funkcijos nepakankamumas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į gripą panaši liga</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galvos skausmas, kaklo skausmas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didelis nuovargis ar mieguistumas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uždegimas, sukeliantis raudonas, vandeningas ir niežtinčias akis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seilių liaukos uždegimas su tokiais simptomais kaip sausa burna, nosis ir akys; dantų ėduonis, danties praradimas</w:t>
      </w:r>
      <w:r>
        <w:rPr>
          <w:color w:val="000000"/>
          <w:szCs w:val="22"/>
          <w:lang w:val="lt-LT"/>
        </w:rPr>
        <w:t>.</w:t>
      </w:r>
    </w:p>
    <w:p w:rsidR="00DD4535" w:rsidRPr="004C6286" w:rsidRDefault="00DD4535" w:rsidP="00DD4535">
      <w:pPr>
        <w:rPr>
          <w:color w:val="000000"/>
          <w:szCs w:val="22"/>
          <w:lang w:val="lt-LT"/>
        </w:rPr>
      </w:pPr>
    </w:p>
    <w:p w:rsidR="00DD4535" w:rsidRPr="004C6286" w:rsidRDefault="00DD4535" w:rsidP="00DD4535">
      <w:pPr>
        <w:rPr>
          <w:color w:val="000000"/>
          <w:szCs w:val="22"/>
          <w:lang w:val="lt-LT"/>
        </w:rPr>
      </w:pPr>
      <w:r w:rsidRPr="002059F3">
        <w:rPr>
          <w:b/>
          <w:bCs/>
          <w:noProof/>
          <w:snapToGrid w:val="0"/>
          <w:szCs w:val="22"/>
          <w:lang w:val="lt-LT"/>
        </w:rPr>
        <w:t>Dažni šalutinio poveikio reiškiniai (gali pasireikšti rečiau kaip 1 iš 10</w:t>
      </w:r>
      <w:r>
        <w:rPr>
          <w:b/>
          <w:bCs/>
          <w:noProof/>
          <w:snapToGrid w:val="0"/>
          <w:szCs w:val="22"/>
          <w:lang w:val="lt-LT"/>
        </w:rPr>
        <w:t> </w:t>
      </w:r>
      <w:r w:rsidRPr="002059F3">
        <w:rPr>
          <w:b/>
          <w:bCs/>
          <w:noProof/>
          <w:snapToGrid w:val="0"/>
          <w:szCs w:val="22"/>
          <w:lang w:val="lt-LT"/>
        </w:rPr>
        <w:t>asmenų)</w:t>
      </w:r>
      <w:r>
        <w:rPr>
          <w:b/>
          <w:bCs/>
          <w:noProof/>
          <w:snapToGrid w:val="0"/>
          <w:szCs w:val="22"/>
          <w:lang w:val="lt-LT"/>
        </w:rPr>
        <w:t>:</w:t>
      </w:r>
      <w:r w:rsidRPr="004C6286">
        <w:rPr>
          <w:color w:val="000000"/>
          <w:szCs w:val="22"/>
          <w:lang w:val="lt-LT"/>
        </w:rPr>
        <w:t xml:space="preserve"> </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nenormalus, vėžinis baltųjų kraujo kūnelių kiekio padidėjimas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baltųjų kraujo kūnelių arba trombocitų trūkumas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sloga</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kvėpavimo sutrikimai</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vėmimas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audinių patinimas</w:t>
      </w:r>
      <w:r>
        <w:rPr>
          <w:color w:val="000000"/>
          <w:szCs w:val="22"/>
          <w:lang w:val="lt-LT"/>
        </w:rPr>
        <w:t>.</w:t>
      </w:r>
    </w:p>
    <w:p w:rsidR="00DD4535" w:rsidRPr="004C6286" w:rsidRDefault="00DD4535" w:rsidP="00DD4535">
      <w:pPr>
        <w:rPr>
          <w:color w:val="000000"/>
          <w:szCs w:val="22"/>
          <w:lang w:val="lt-LT"/>
        </w:rPr>
      </w:pPr>
    </w:p>
    <w:p w:rsidR="00DD4535" w:rsidRPr="004C6286" w:rsidRDefault="00DD4535" w:rsidP="00DD4535">
      <w:pPr>
        <w:rPr>
          <w:color w:val="000000"/>
          <w:szCs w:val="22"/>
          <w:lang w:val="lt-LT"/>
        </w:rPr>
      </w:pPr>
      <w:r w:rsidRPr="002059F3">
        <w:rPr>
          <w:b/>
          <w:bCs/>
          <w:noProof/>
          <w:snapToGrid w:val="0"/>
          <w:szCs w:val="22"/>
          <w:lang w:val="lt-LT"/>
        </w:rPr>
        <w:t>Reti šalutinio poveikio reiškiniai (gali pasireikšti rečiau kaip 1 iš 1</w:t>
      </w:r>
      <w:r>
        <w:rPr>
          <w:b/>
          <w:bCs/>
          <w:noProof/>
          <w:snapToGrid w:val="0"/>
          <w:szCs w:val="22"/>
          <w:lang w:val="lt-LT"/>
        </w:rPr>
        <w:t> </w:t>
      </w:r>
      <w:r w:rsidRPr="002059F3">
        <w:rPr>
          <w:b/>
          <w:bCs/>
          <w:noProof/>
          <w:snapToGrid w:val="0"/>
          <w:szCs w:val="22"/>
          <w:lang w:val="lt-LT"/>
        </w:rPr>
        <w:t>000</w:t>
      </w:r>
      <w:r>
        <w:rPr>
          <w:b/>
          <w:bCs/>
          <w:noProof/>
          <w:snapToGrid w:val="0"/>
          <w:szCs w:val="22"/>
          <w:lang w:val="lt-LT"/>
        </w:rPr>
        <w:t> </w:t>
      </w:r>
      <w:r w:rsidRPr="002059F3">
        <w:rPr>
          <w:b/>
          <w:bCs/>
          <w:noProof/>
          <w:snapToGrid w:val="0"/>
          <w:szCs w:val="22"/>
          <w:lang w:val="lt-LT"/>
        </w:rPr>
        <w:t>asmenų):</w:t>
      </w:r>
      <w:r w:rsidRPr="004C6286">
        <w:rPr>
          <w:color w:val="000000"/>
          <w:szCs w:val="22"/>
          <w:lang w:val="lt-LT"/>
        </w:rPr>
        <w:t xml:space="preserve"> </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 xml:space="preserve">sunki arba laikinai </w:t>
      </w:r>
      <w:proofErr w:type="spellStart"/>
      <w:r w:rsidRPr="0002047A">
        <w:rPr>
          <w:color w:val="000000"/>
          <w:szCs w:val="22"/>
          <w:lang w:val="lt-LT"/>
        </w:rPr>
        <w:t>hiperaktyvi</w:t>
      </w:r>
      <w:proofErr w:type="spellEnd"/>
      <w:r w:rsidRPr="0002047A">
        <w:rPr>
          <w:color w:val="000000"/>
          <w:szCs w:val="22"/>
          <w:lang w:val="lt-LT"/>
        </w:rPr>
        <w:t xml:space="preserve"> skydliaukė</w:t>
      </w:r>
      <w:r>
        <w:rPr>
          <w:color w:val="000000"/>
          <w:szCs w:val="22"/>
          <w:lang w:val="lt-LT"/>
        </w:rPr>
        <w:t>.</w:t>
      </w:r>
    </w:p>
    <w:p w:rsidR="00DD4535" w:rsidRPr="004C6286" w:rsidRDefault="00DD4535" w:rsidP="00DD4535">
      <w:pPr>
        <w:rPr>
          <w:color w:val="000000"/>
          <w:szCs w:val="22"/>
          <w:lang w:val="lt-LT"/>
        </w:rPr>
      </w:pPr>
    </w:p>
    <w:p w:rsidR="00DD4535" w:rsidRPr="004C6286" w:rsidRDefault="00DD4535" w:rsidP="00DD4535">
      <w:pPr>
        <w:rPr>
          <w:color w:val="000000"/>
          <w:szCs w:val="22"/>
          <w:lang w:val="lt-LT"/>
        </w:rPr>
      </w:pPr>
      <w:r>
        <w:rPr>
          <w:b/>
          <w:bCs/>
          <w:noProof/>
          <w:snapToGrid w:val="0"/>
          <w:szCs w:val="22"/>
          <w:lang w:val="lt-LT"/>
        </w:rPr>
        <w:t>D</w:t>
      </w:r>
      <w:r w:rsidRPr="00E7254A">
        <w:rPr>
          <w:b/>
          <w:bCs/>
          <w:noProof/>
          <w:snapToGrid w:val="0"/>
          <w:szCs w:val="22"/>
          <w:lang w:val="lt-LT"/>
        </w:rPr>
        <w:t>ažnis nežinomas (negali būti apskaičiuotas pagal turimus duomenis):</w:t>
      </w:r>
      <w:r w:rsidRPr="004C6286">
        <w:rPr>
          <w:color w:val="000000"/>
          <w:szCs w:val="22"/>
          <w:lang w:val="lt-LT"/>
        </w:rPr>
        <w:t xml:space="preserve"> </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sunki alerginė reakcija, kuri sukelia pasunkėjusį kvėpavimą ar galvos svaigimą</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vėžys, įskaitant šlapimo pūslės, storosios žarnos, skrandžio vėžį</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nuolatinis ar sunkus kraujo ląstelių gamybos sumažėjimas kaulų čiulpuose</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skydliaukės uždegimas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 xml:space="preserve">sumažėjusi ar išnykusi </w:t>
      </w:r>
      <w:proofErr w:type="spellStart"/>
      <w:r w:rsidRPr="0002047A">
        <w:rPr>
          <w:color w:val="000000"/>
          <w:szCs w:val="22"/>
          <w:lang w:val="lt-LT"/>
        </w:rPr>
        <w:t>parathormono</w:t>
      </w:r>
      <w:proofErr w:type="spellEnd"/>
      <w:r w:rsidRPr="0002047A">
        <w:rPr>
          <w:color w:val="000000"/>
          <w:szCs w:val="22"/>
          <w:lang w:val="lt-LT"/>
        </w:rPr>
        <w:t xml:space="preserve"> gamyba</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 xml:space="preserve">padidėjusi </w:t>
      </w:r>
      <w:proofErr w:type="spellStart"/>
      <w:r w:rsidRPr="0002047A">
        <w:rPr>
          <w:color w:val="000000"/>
          <w:szCs w:val="22"/>
          <w:lang w:val="lt-LT"/>
        </w:rPr>
        <w:t>parathormonų</w:t>
      </w:r>
      <w:proofErr w:type="spellEnd"/>
      <w:r w:rsidRPr="0002047A">
        <w:rPr>
          <w:color w:val="000000"/>
          <w:szCs w:val="22"/>
          <w:lang w:val="lt-LT"/>
        </w:rPr>
        <w:t xml:space="preserve"> gamyba</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nepakankamai aktyvi skydliaukė</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trachėjos ir (arba) gerklės uždegimas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 xml:space="preserve">jungiamojo audinio </w:t>
      </w:r>
      <w:proofErr w:type="spellStart"/>
      <w:r w:rsidRPr="0002047A">
        <w:rPr>
          <w:color w:val="000000"/>
          <w:szCs w:val="22"/>
          <w:lang w:val="lt-LT"/>
        </w:rPr>
        <w:t>proliferacija</w:t>
      </w:r>
      <w:proofErr w:type="spellEnd"/>
      <w:r w:rsidRPr="0002047A">
        <w:rPr>
          <w:color w:val="000000"/>
          <w:szCs w:val="22"/>
          <w:lang w:val="lt-LT"/>
        </w:rPr>
        <w:t xml:space="preserve"> plaučiuose</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sunkus kvėpavimas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plaučių uždegimas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balso stygų paralyžius, užkimimas, sumažėjęs gebėjimas gaminti balso garsus naudojant garsinius organus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burnos ir gerklės skausmas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skysčio kaupimasis smegenyse</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skrandžio uždegimas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sunkumas ryti</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šlapimo pūslės uždegimas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sutrikęs menstruacinis ciklas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sumažėjęs vyrų vaisingumas, mažas spermatozoidų kiekis ar spermos nebuvimas</w:t>
      </w:r>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 xml:space="preserve">skydliaukės hormono trūkumas </w:t>
      </w:r>
      <w:proofErr w:type="spellStart"/>
      <w:r w:rsidRPr="0002047A">
        <w:rPr>
          <w:color w:val="000000"/>
          <w:szCs w:val="22"/>
          <w:lang w:val="lt-LT"/>
        </w:rPr>
        <w:t>palikuonims</w:t>
      </w:r>
      <w:proofErr w:type="spellEnd"/>
      <w:r>
        <w:rPr>
          <w:color w:val="000000"/>
          <w:szCs w:val="22"/>
          <w:lang w:val="lt-LT"/>
        </w:rPr>
        <w:t>;</w:t>
      </w:r>
    </w:p>
    <w:p w:rsidR="00DD4535" w:rsidRPr="0002047A" w:rsidRDefault="00DD4535" w:rsidP="00DD4535">
      <w:pPr>
        <w:pStyle w:val="Sraopastraipa"/>
        <w:numPr>
          <w:ilvl w:val="0"/>
          <w:numId w:val="25"/>
        </w:numPr>
        <w:ind w:left="567" w:hanging="567"/>
        <w:rPr>
          <w:color w:val="000000"/>
          <w:szCs w:val="22"/>
          <w:lang w:val="lt-LT"/>
        </w:rPr>
      </w:pPr>
      <w:r w:rsidRPr="0002047A">
        <w:rPr>
          <w:color w:val="000000"/>
          <w:szCs w:val="22"/>
          <w:lang w:val="lt-LT"/>
        </w:rPr>
        <w:t>nenormali kepenų funkcija</w:t>
      </w:r>
      <w:r>
        <w:rPr>
          <w:color w:val="000000"/>
          <w:szCs w:val="22"/>
          <w:lang w:val="lt-LT"/>
        </w:rPr>
        <w:t>;</w:t>
      </w:r>
    </w:p>
    <w:p w:rsidR="00DD4535" w:rsidRPr="0073315B" w:rsidRDefault="00DD4535" w:rsidP="00DD4535">
      <w:pPr>
        <w:pStyle w:val="Sraopastraipa"/>
        <w:numPr>
          <w:ilvl w:val="0"/>
          <w:numId w:val="25"/>
        </w:numPr>
        <w:ind w:left="567" w:hanging="567"/>
        <w:rPr>
          <w:b/>
          <w:szCs w:val="22"/>
          <w:lang w:val="lt-LT"/>
        </w:rPr>
      </w:pPr>
      <w:r w:rsidRPr="0002047A">
        <w:rPr>
          <w:color w:val="000000"/>
          <w:szCs w:val="22"/>
          <w:lang w:val="lt-LT"/>
        </w:rPr>
        <w:t>maža natrio koncentracija kraujyje</w:t>
      </w:r>
      <w:r>
        <w:rPr>
          <w:color w:val="000000"/>
          <w:szCs w:val="22"/>
          <w:lang w:val="lt-LT"/>
        </w:rPr>
        <w:t>.</w:t>
      </w:r>
    </w:p>
    <w:p w:rsidR="00DD4535" w:rsidRPr="004C6286" w:rsidRDefault="00DD4535" w:rsidP="00DD4535">
      <w:pPr>
        <w:jc w:val="both"/>
        <w:rPr>
          <w:b/>
          <w:szCs w:val="22"/>
          <w:lang w:val="lt-LT"/>
        </w:rPr>
      </w:pPr>
    </w:p>
    <w:p w:rsidR="00DD4535" w:rsidRPr="004C6286" w:rsidRDefault="00DD4535" w:rsidP="00DD4535">
      <w:pPr>
        <w:jc w:val="both"/>
        <w:rPr>
          <w:szCs w:val="22"/>
          <w:lang w:val="lt-LT"/>
        </w:rPr>
      </w:pPr>
      <w:r w:rsidRPr="004C6286">
        <w:rPr>
          <w:szCs w:val="22"/>
          <w:lang w:val="lt-LT"/>
        </w:rPr>
        <w:t xml:space="preserve">Jei pasireiškė bet koks šalutinis poveikis, pasitarkite su savo gydytoju </w:t>
      </w:r>
      <w:r w:rsidRPr="004C6286">
        <w:rPr>
          <w:color w:val="000000"/>
          <w:szCs w:val="22"/>
          <w:lang w:val="lt-LT" w:eastAsia="pl-PL"/>
        </w:rPr>
        <w:t>radiologu</w:t>
      </w:r>
      <w:r w:rsidRPr="004C6286">
        <w:rPr>
          <w:szCs w:val="22"/>
          <w:lang w:val="lt-LT"/>
        </w:rPr>
        <w:t>. Tai apima bet kokius galimus šalutini</w:t>
      </w:r>
      <w:r>
        <w:rPr>
          <w:szCs w:val="22"/>
          <w:lang w:val="lt-LT"/>
        </w:rPr>
        <w:t>o</w:t>
      </w:r>
      <w:r w:rsidRPr="004C6286">
        <w:rPr>
          <w:szCs w:val="22"/>
          <w:lang w:val="lt-LT"/>
        </w:rPr>
        <w:t xml:space="preserve"> poveiki</w:t>
      </w:r>
      <w:r>
        <w:rPr>
          <w:szCs w:val="22"/>
          <w:lang w:val="lt-LT"/>
        </w:rPr>
        <w:t>o reiškinius</w:t>
      </w:r>
      <w:r w:rsidRPr="004C6286">
        <w:rPr>
          <w:szCs w:val="22"/>
          <w:lang w:val="lt-LT"/>
        </w:rPr>
        <w:t>, neišvardytus šiame informaciniame lapelyje.</w:t>
      </w:r>
    </w:p>
    <w:p w:rsidR="00DD4535" w:rsidRPr="004C6286" w:rsidRDefault="00DD4535" w:rsidP="00DD4535">
      <w:pPr>
        <w:jc w:val="both"/>
        <w:rPr>
          <w:szCs w:val="22"/>
          <w:lang w:val="lt-LT"/>
        </w:rPr>
      </w:pPr>
    </w:p>
    <w:p w:rsidR="00DD4535" w:rsidRPr="004C6286" w:rsidRDefault="00DD4535" w:rsidP="00DD4535">
      <w:pPr>
        <w:rPr>
          <w:szCs w:val="22"/>
          <w:lang w:val="lt-LT"/>
        </w:rPr>
      </w:pPr>
      <w:r w:rsidRPr="004C6286">
        <w:rPr>
          <w:b/>
          <w:szCs w:val="22"/>
          <w:lang w:val="lt-LT"/>
        </w:rPr>
        <w:t>Pranešimas apie šalutinį poveikį</w:t>
      </w:r>
    </w:p>
    <w:p w:rsidR="00DD4535" w:rsidRPr="004C6286" w:rsidRDefault="00DD4535" w:rsidP="00DD4535">
      <w:pPr>
        <w:rPr>
          <w:szCs w:val="22"/>
          <w:lang w:val="lt-LT"/>
        </w:rPr>
      </w:pPr>
      <w:r w:rsidRPr="00F514F2">
        <w:rPr>
          <w:snapToGrid w:val="0"/>
          <w:lang w:val="lt-LT"/>
        </w:rPr>
        <w:t xml:space="preserve">Jeigu pasireiškė šalutinis poveikis, įskaitant šiame lapelyje nenurodytą, pasakykite gydytojui. Pranešimą apie šalutinį poveikį galite </w:t>
      </w:r>
      <w:r>
        <w:rPr>
          <w:snapToGrid w:val="0"/>
          <w:lang w:val="lt-LT"/>
        </w:rPr>
        <w:t xml:space="preserve">užpildyti ir </w:t>
      </w:r>
      <w:r w:rsidRPr="00F514F2">
        <w:rPr>
          <w:snapToGrid w:val="0"/>
          <w:lang w:val="lt-LT"/>
        </w:rPr>
        <w:t xml:space="preserve">pateikti Valstybinės vaistų kontrolės tarnybos prie Lietuvos Respublikos sveikatos apsaugos ministerijos </w:t>
      </w:r>
      <w:r w:rsidRPr="0002047A">
        <w:rPr>
          <w:szCs w:val="22"/>
          <w:lang w:val="lt-LT" w:eastAsia="lt-LT"/>
        </w:rPr>
        <w:t xml:space="preserve">tinklalapyje </w:t>
      </w:r>
      <w:r w:rsidRPr="0002047A">
        <w:rPr>
          <w:color w:val="0000EE"/>
          <w:szCs w:val="22"/>
          <w:u w:val="single"/>
          <w:lang w:val="lt-LT" w:eastAsia="lt-LT"/>
        </w:rPr>
        <w:t>https://vvkt.lrv.lt/lt/</w:t>
      </w:r>
      <w:r w:rsidRPr="0002047A">
        <w:rPr>
          <w:szCs w:val="22"/>
          <w:lang w:val="lt-LT" w:eastAsia="lt-LT"/>
        </w:rPr>
        <w:t xml:space="preserve"> nurodytais būdais </w:t>
      </w:r>
      <w:r w:rsidRPr="00F514F2">
        <w:rPr>
          <w:snapToGrid w:val="0"/>
          <w:lang w:val="lt-LT"/>
        </w:rPr>
        <w:t xml:space="preserve">arba </w:t>
      </w:r>
      <w:r>
        <w:rPr>
          <w:snapToGrid w:val="0"/>
          <w:lang w:val="lt-LT"/>
        </w:rPr>
        <w:t xml:space="preserve">paskambinti </w:t>
      </w:r>
      <w:r w:rsidRPr="00F514F2">
        <w:rPr>
          <w:snapToGrid w:val="0"/>
          <w:lang w:val="lt-LT"/>
        </w:rPr>
        <w:t>nemokamu telefonu 8 800 73 568. Pranešdami apie šalutinį poveikį galite mums padėti gauti daugiau informacijos apie šio vaisto saugumą</w:t>
      </w:r>
      <w:r>
        <w:rPr>
          <w:szCs w:val="22"/>
          <w:lang w:val="lt-LT"/>
        </w:rPr>
        <w:t>.</w:t>
      </w:r>
    </w:p>
    <w:p w:rsidR="00DD4535" w:rsidRPr="004C6286" w:rsidRDefault="00DD4535" w:rsidP="00DD4535">
      <w:pPr>
        <w:jc w:val="both"/>
        <w:rPr>
          <w:szCs w:val="22"/>
          <w:lang w:val="lt-LT"/>
        </w:rPr>
      </w:pPr>
    </w:p>
    <w:p w:rsidR="00DD4535" w:rsidRPr="004C6286" w:rsidRDefault="00DD4535" w:rsidP="00DD4535">
      <w:pPr>
        <w:jc w:val="both"/>
        <w:rPr>
          <w:szCs w:val="22"/>
          <w:lang w:val="lt-LT"/>
        </w:rPr>
      </w:pPr>
    </w:p>
    <w:p w:rsidR="00DD4535" w:rsidRPr="004C6286" w:rsidRDefault="00DD4535" w:rsidP="00DD4535">
      <w:pPr>
        <w:jc w:val="both"/>
        <w:rPr>
          <w:b/>
          <w:szCs w:val="22"/>
          <w:lang w:val="lt-LT"/>
        </w:rPr>
      </w:pPr>
      <w:r w:rsidRPr="004C6286">
        <w:rPr>
          <w:b/>
          <w:szCs w:val="22"/>
          <w:lang w:val="lt-LT"/>
        </w:rPr>
        <w:t>5.</w:t>
      </w:r>
      <w:r w:rsidRPr="004C6286">
        <w:rPr>
          <w:b/>
          <w:szCs w:val="22"/>
          <w:lang w:val="lt-LT"/>
        </w:rPr>
        <w:tab/>
        <w:t xml:space="preserve">Kaip laikyti </w:t>
      </w:r>
      <w:proofErr w:type="spellStart"/>
      <w:r w:rsidRPr="004C6286">
        <w:rPr>
          <w:b/>
          <w:szCs w:val="22"/>
          <w:lang w:val="lt-LT"/>
        </w:rPr>
        <w:t>Sodium</w:t>
      </w:r>
      <w:proofErr w:type="spellEnd"/>
      <w:r w:rsidRPr="004C6286">
        <w:rPr>
          <w:b/>
          <w:szCs w:val="22"/>
          <w:lang w:val="lt-LT"/>
        </w:rPr>
        <w:t xml:space="preserve"> </w:t>
      </w:r>
      <w:proofErr w:type="spellStart"/>
      <w:r w:rsidRPr="004C6286">
        <w:rPr>
          <w:b/>
          <w:szCs w:val="22"/>
          <w:lang w:val="lt-LT"/>
        </w:rPr>
        <w:t>iodide</w:t>
      </w:r>
      <w:proofErr w:type="spellEnd"/>
      <w:r w:rsidRPr="004C6286">
        <w:rPr>
          <w:b/>
          <w:szCs w:val="22"/>
          <w:lang w:val="lt-LT"/>
        </w:rPr>
        <w:t xml:space="preserve"> (</w:t>
      </w:r>
      <w:r w:rsidRPr="004C6286">
        <w:rPr>
          <w:szCs w:val="22"/>
          <w:vertAlign w:val="superscript"/>
          <w:lang w:val="lt-LT"/>
        </w:rPr>
        <w:t>131</w:t>
      </w:r>
      <w:r w:rsidRPr="004C6286">
        <w:rPr>
          <w:szCs w:val="22"/>
          <w:lang w:val="lt-LT"/>
        </w:rPr>
        <w:t>I</w:t>
      </w:r>
      <w:r w:rsidRPr="004C6286">
        <w:rPr>
          <w:b/>
          <w:szCs w:val="22"/>
          <w:lang w:val="lt-LT"/>
        </w:rPr>
        <w:t xml:space="preserve">) POLATOM </w:t>
      </w:r>
    </w:p>
    <w:p w:rsidR="00DD4535" w:rsidRPr="004C6286" w:rsidRDefault="00DD4535" w:rsidP="00DD4535">
      <w:pPr>
        <w:jc w:val="both"/>
        <w:rPr>
          <w:b/>
          <w:szCs w:val="22"/>
          <w:lang w:val="lt-LT"/>
        </w:rPr>
      </w:pPr>
    </w:p>
    <w:p w:rsidR="00DD4535" w:rsidRPr="004C6286" w:rsidRDefault="00DD4535" w:rsidP="00DD4535">
      <w:pPr>
        <w:jc w:val="both"/>
        <w:rPr>
          <w:szCs w:val="22"/>
          <w:lang w:val="lt-LT"/>
        </w:rPr>
      </w:pPr>
      <w:r w:rsidRPr="004C6286">
        <w:rPr>
          <w:szCs w:val="22"/>
          <w:lang w:val="lt-LT"/>
        </w:rPr>
        <w:t>Jums nereikės laikyti šio vaisto.</w:t>
      </w:r>
    </w:p>
    <w:p w:rsidR="00DD4535" w:rsidRPr="004C6286" w:rsidRDefault="00DD4535" w:rsidP="00DD4535">
      <w:pPr>
        <w:jc w:val="both"/>
        <w:rPr>
          <w:szCs w:val="22"/>
          <w:lang w:val="lt-LT"/>
        </w:rPr>
      </w:pPr>
      <w:r w:rsidRPr="004C6286">
        <w:rPr>
          <w:szCs w:val="22"/>
          <w:lang w:val="lt-LT"/>
        </w:rPr>
        <w:t>Šis vaistas saugomas specialisto atsakomybe tinkamose patalpose. Jis bus saugomas pagal nacionalinius radioaktyviųjų medžiagų reglamentus.</w:t>
      </w:r>
    </w:p>
    <w:p w:rsidR="00DD4535" w:rsidRPr="004C6286" w:rsidRDefault="00DD4535" w:rsidP="00DD4535">
      <w:pPr>
        <w:jc w:val="both"/>
        <w:rPr>
          <w:szCs w:val="22"/>
          <w:lang w:val="lt-LT"/>
        </w:rPr>
      </w:pPr>
    </w:p>
    <w:p w:rsidR="00DD4535" w:rsidRPr="004C6286" w:rsidRDefault="00DD4535" w:rsidP="00DD4535">
      <w:pPr>
        <w:jc w:val="both"/>
        <w:rPr>
          <w:szCs w:val="22"/>
          <w:lang w:val="lt-LT"/>
        </w:rPr>
      </w:pPr>
      <w:r w:rsidRPr="004C6286">
        <w:rPr>
          <w:szCs w:val="22"/>
          <w:lang w:val="lt-LT"/>
        </w:rPr>
        <w:t>Toliau pateikta informacija skirta tik specialistui.</w:t>
      </w:r>
    </w:p>
    <w:p w:rsidR="00DD4535" w:rsidRPr="004C6286" w:rsidRDefault="00DD4535" w:rsidP="00DD4535">
      <w:pPr>
        <w:jc w:val="both"/>
        <w:rPr>
          <w:noProof/>
          <w:snapToGrid w:val="0"/>
          <w:szCs w:val="24"/>
          <w:lang w:val="lt-LT"/>
        </w:rPr>
      </w:pPr>
      <w:r w:rsidRPr="004C6286">
        <w:rPr>
          <w:noProof/>
          <w:snapToGrid w:val="0"/>
          <w:szCs w:val="24"/>
          <w:lang w:val="lt-LT"/>
        </w:rPr>
        <w:t>Ant etiketės po „Tinka iki“ nurodytam tinkamumo laikui pasibaigus, Sodium iodide (</w:t>
      </w:r>
      <w:r w:rsidRPr="004C6286">
        <w:rPr>
          <w:szCs w:val="22"/>
          <w:vertAlign w:val="superscript"/>
          <w:lang w:val="lt-LT"/>
        </w:rPr>
        <w:t>131</w:t>
      </w:r>
      <w:r w:rsidRPr="004C6286">
        <w:rPr>
          <w:szCs w:val="22"/>
          <w:lang w:val="lt-LT"/>
        </w:rPr>
        <w:t>I</w:t>
      </w:r>
      <w:r w:rsidRPr="004C6286">
        <w:rPr>
          <w:noProof/>
          <w:snapToGrid w:val="0"/>
          <w:szCs w:val="24"/>
          <w:lang w:val="lt-LT"/>
        </w:rPr>
        <w:t>) POLATOM vartoti negalima.</w:t>
      </w:r>
    </w:p>
    <w:p w:rsidR="00DD4535" w:rsidRPr="004C6286" w:rsidRDefault="00DD4535" w:rsidP="00DD4535">
      <w:pPr>
        <w:jc w:val="both"/>
        <w:rPr>
          <w:szCs w:val="22"/>
          <w:lang w:val="lt-LT"/>
        </w:rPr>
      </w:pPr>
    </w:p>
    <w:p w:rsidR="00DD4535" w:rsidRDefault="00DD4535" w:rsidP="00DD4535">
      <w:pPr>
        <w:jc w:val="both"/>
        <w:rPr>
          <w:b/>
          <w:szCs w:val="22"/>
          <w:lang w:val="lt-LT"/>
        </w:rPr>
      </w:pPr>
    </w:p>
    <w:p w:rsidR="00DD4535" w:rsidRPr="004C6286" w:rsidRDefault="00DD4535" w:rsidP="00DD4535">
      <w:pPr>
        <w:keepNext/>
        <w:jc w:val="both"/>
        <w:rPr>
          <w:szCs w:val="22"/>
          <w:lang w:val="lt-LT"/>
        </w:rPr>
      </w:pPr>
      <w:r w:rsidRPr="004C6286">
        <w:rPr>
          <w:b/>
          <w:szCs w:val="22"/>
          <w:lang w:val="lt-LT"/>
        </w:rPr>
        <w:t>6.</w:t>
      </w:r>
      <w:r w:rsidRPr="004C6286">
        <w:rPr>
          <w:b/>
          <w:szCs w:val="22"/>
          <w:lang w:val="lt-LT"/>
        </w:rPr>
        <w:tab/>
        <w:t>Pakuotės turinys ir kita informacija</w:t>
      </w:r>
    </w:p>
    <w:p w:rsidR="00DD4535" w:rsidRPr="004C6286" w:rsidRDefault="00DD4535" w:rsidP="00DD4535">
      <w:pPr>
        <w:keepNext/>
        <w:jc w:val="both"/>
        <w:rPr>
          <w:szCs w:val="22"/>
          <w:lang w:val="lt-LT"/>
        </w:rPr>
      </w:pPr>
    </w:p>
    <w:p w:rsidR="00DD4535" w:rsidRPr="004C6286" w:rsidRDefault="00DD4535" w:rsidP="00DD4535">
      <w:pPr>
        <w:keepNext/>
        <w:jc w:val="both"/>
        <w:rPr>
          <w:szCs w:val="22"/>
          <w:lang w:val="lt-LT"/>
        </w:rPr>
      </w:pPr>
      <w:proofErr w:type="spellStart"/>
      <w:r w:rsidRPr="004C6286">
        <w:rPr>
          <w:b/>
          <w:szCs w:val="22"/>
          <w:lang w:val="lt-LT"/>
        </w:rPr>
        <w:t>Sodium</w:t>
      </w:r>
      <w:proofErr w:type="spellEnd"/>
      <w:r w:rsidRPr="004C6286">
        <w:rPr>
          <w:b/>
          <w:szCs w:val="22"/>
          <w:lang w:val="lt-LT"/>
        </w:rPr>
        <w:t xml:space="preserve"> </w:t>
      </w:r>
      <w:proofErr w:type="spellStart"/>
      <w:r w:rsidRPr="004C6286">
        <w:rPr>
          <w:b/>
          <w:szCs w:val="22"/>
          <w:lang w:val="lt-LT"/>
        </w:rPr>
        <w:t>iodide</w:t>
      </w:r>
      <w:proofErr w:type="spellEnd"/>
      <w:r w:rsidRPr="004C6286">
        <w:rPr>
          <w:b/>
          <w:szCs w:val="22"/>
          <w:lang w:val="lt-LT"/>
        </w:rPr>
        <w:t xml:space="preserve"> (</w:t>
      </w:r>
      <w:r w:rsidRPr="004C6286">
        <w:rPr>
          <w:szCs w:val="22"/>
          <w:vertAlign w:val="superscript"/>
          <w:lang w:val="lt-LT"/>
        </w:rPr>
        <w:t>131</w:t>
      </w:r>
      <w:r w:rsidRPr="004C6286">
        <w:rPr>
          <w:szCs w:val="22"/>
          <w:lang w:val="lt-LT"/>
        </w:rPr>
        <w:t>I</w:t>
      </w:r>
      <w:r w:rsidRPr="004C6286">
        <w:rPr>
          <w:b/>
          <w:szCs w:val="22"/>
          <w:lang w:val="lt-LT"/>
        </w:rPr>
        <w:t>) POLATOM sudėtis</w:t>
      </w:r>
    </w:p>
    <w:p w:rsidR="00DD4535" w:rsidRPr="00552389" w:rsidRDefault="00DD4535" w:rsidP="00DD4535">
      <w:pPr>
        <w:pStyle w:val="Sraopastraipa"/>
        <w:keepNext/>
        <w:numPr>
          <w:ilvl w:val="0"/>
          <w:numId w:val="22"/>
        </w:numPr>
        <w:spacing w:line="240" w:lineRule="auto"/>
        <w:ind w:left="567" w:hanging="567"/>
        <w:jc w:val="both"/>
        <w:rPr>
          <w:szCs w:val="22"/>
          <w:lang w:val="lt-LT"/>
        </w:rPr>
      </w:pPr>
      <w:r w:rsidRPr="00552389">
        <w:rPr>
          <w:szCs w:val="22"/>
          <w:lang w:val="lt-LT"/>
        </w:rPr>
        <w:t>Veiklioji medžiaga yra natrio jodidas (</w:t>
      </w:r>
      <w:r w:rsidRPr="00552389">
        <w:rPr>
          <w:szCs w:val="22"/>
          <w:vertAlign w:val="superscript"/>
          <w:lang w:val="lt-LT"/>
        </w:rPr>
        <w:t>131</w:t>
      </w:r>
      <w:r w:rsidRPr="00552389">
        <w:rPr>
          <w:szCs w:val="22"/>
          <w:lang w:val="lt-LT"/>
        </w:rPr>
        <w:t>I).</w:t>
      </w:r>
      <w:r>
        <w:rPr>
          <w:szCs w:val="22"/>
          <w:lang w:val="lt-LT"/>
        </w:rPr>
        <w:t xml:space="preserve"> </w:t>
      </w:r>
      <w:r w:rsidRPr="00552389">
        <w:rPr>
          <w:szCs w:val="22"/>
          <w:lang w:val="lt-LT"/>
        </w:rPr>
        <w:t>Kiekvienoje kietojoje kapsulėje yra 37</w:t>
      </w:r>
      <w:r>
        <w:rPr>
          <w:szCs w:val="22"/>
          <w:lang w:val="lt-LT"/>
        </w:rPr>
        <w:noBreakHyphen/>
      </w:r>
      <w:r w:rsidRPr="00552389">
        <w:rPr>
          <w:szCs w:val="22"/>
          <w:lang w:val="lt-LT"/>
        </w:rPr>
        <w:t>7400 </w:t>
      </w:r>
      <w:proofErr w:type="spellStart"/>
      <w:r w:rsidRPr="00552389">
        <w:rPr>
          <w:szCs w:val="22"/>
          <w:lang w:val="lt-LT"/>
        </w:rPr>
        <w:t>MBq</w:t>
      </w:r>
      <w:proofErr w:type="spellEnd"/>
      <w:r w:rsidRPr="00552389">
        <w:rPr>
          <w:szCs w:val="22"/>
          <w:lang w:val="lt-LT"/>
        </w:rPr>
        <w:t xml:space="preserve"> natrio jodido (</w:t>
      </w:r>
      <w:r w:rsidRPr="00552389">
        <w:rPr>
          <w:szCs w:val="22"/>
          <w:vertAlign w:val="superscript"/>
          <w:lang w:val="lt-LT"/>
        </w:rPr>
        <w:t>131</w:t>
      </w:r>
      <w:r w:rsidRPr="00552389">
        <w:rPr>
          <w:szCs w:val="22"/>
          <w:lang w:val="lt-LT"/>
        </w:rPr>
        <w:t>I).</w:t>
      </w:r>
    </w:p>
    <w:p w:rsidR="00DD4535" w:rsidRPr="00552389" w:rsidRDefault="00DD4535" w:rsidP="00DD4535">
      <w:pPr>
        <w:pStyle w:val="Sraopastraipa"/>
        <w:numPr>
          <w:ilvl w:val="0"/>
          <w:numId w:val="22"/>
        </w:numPr>
        <w:spacing w:line="240" w:lineRule="auto"/>
        <w:ind w:left="567" w:hanging="567"/>
        <w:jc w:val="both"/>
        <w:rPr>
          <w:szCs w:val="22"/>
          <w:lang w:val="lt-LT"/>
        </w:rPr>
      </w:pPr>
      <w:r w:rsidRPr="008E048E">
        <w:rPr>
          <w:szCs w:val="22"/>
          <w:lang w:val="lt-LT"/>
        </w:rPr>
        <w:t>Pagalbinės medžiagos yra:</w:t>
      </w:r>
      <w:r>
        <w:rPr>
          <w:szCs w:val="22"/>
          <w:lang w:val="lt-LT"/>
        </w:rPr>
        <w:t xml:space="preserve"> n</w:t>
      </w:r>
      <w:r w:rsidRPr="00552389">
        <w:rPr>
          <w:szCs w:val="22"/>
          <w:lang w:val="lt-LT"/>
        </w:rPr>
        <w:t>atrio karbonatas</w:t>
      </w:r>
      <w:r>
        <w:rPr>
          <w:szCs w:val="22"/>
          <w:lang w:val="lt-LT"/>
        </w:rPr>
        <w:t>, n</w:t>
      </w:r>
      <w:r w:rsidRPr="00552389">
        <w:rPr>
          <w:szCs w:val="22"/>
          <w:lang w:val="lt-LT"/>
        </w:rPr>
        <w:t>atrio-vandenilio karbonatas</w:t>
      </w:r>
      <w:r>
        <w:rPr>
          <w:szCs w:val="22"/>
          <w:lang w:val="lt-LT"/>
        </w:rPr>
        <w:t>, n</w:t>
      </w:r>
      <w:r w:rsidRPr="00552389">
        <w:rPr>
          <w:szCs w:val="22"/>
          <w:lang w:val="lt-LT"/>
        </w:rPr>
        <w:t xml:space="preserve">atrio </w:t>
      </w:r>
      <w:proofErr w:type="spellStart"/>
      <w:r w:rsidRPr="00552389">
        <w:rPr>
          <w:szCs w:val="22"/>
          <w:lang w:val="lt-LT"/>
        </w:rPr>
        <w:t>hidroksidas</w:t>
      </w:r>
      <w:proofErr w:type="spellEnd"/>
      <w:r>
        <w:rPr>
          <w:szCs w:val="22"/>
          <w:lang w:val="lt-LT"/>
        </w:rPr>
        <w:t xml:space="preserve">, </w:t>
      </w:r>
      <w:proofErr w:type="spellStart"/>
      <w:r>
        <w:rPr>
          <w:szCs w:val="22"/>
          <w:lang w:val="lt-LT"/>
        </w:rPr>
        <w:t>d</w:t>
      </w:r>
      <w:r w:rsidRPr="00552389">
        <w:rPr>
          <w:szCs w:val="22"/>
          <w:lang w:val="lt-LT"/>
        </w:rPr>
        <w:t>inatrio</w:t>
      </w:r>
      <w:proofErr w:type="spellEnd"/>
      <w:r w:rsidRPr="00552389">
        <w:rPr>
          <w:szCs w:val="22"/>
          <w:lang w:val="lt-LT"/>
        </w:rPr>
        <w:t xml:space="preserve"> fosfatas </w:t>
      </w:r>
      <w:proofErr w:type="spellStart"/>
      <w:r w:rsidRPr="00552389">
        <w:rPr>
          <w:szCs w:val="22"/>
          <w:lang w:val="lt-LT"/>
        </w:rPr>
        <w:t>dihidratas</w:t>
      </w:r>
      <w:proofErr w:type="spellEnd"/>
      <w:r>
        <w:rPr>
          <w:szCs w:val="22"/>
          <w:lang w:val="lt-LT"/>
        </w:rPr>
        <w:t>, n</w:t>
      </w:r>
      <w:r w:rsidRPr="00552389">
        <w:rPr>
          <w:szCs w:val="22"/>
          <w:lang w:val="lt-LT"/>
        </w:rPr>
        <w:t xml:space="preserve">atrio </w:t>
      </w:r>
      <w:proofErr w:type="spellStart"/>
      <w:r w:rsidRPr="00552389">
        <w:rPr>
          <w:szCs w:val="22"/>
          <w:lang w:val="lt-LT"/>
        </w:rPr>
        <w:t>tiosulfatas</w:t>
      </w:r>
      <w:proofErr w:type="spellEnd"/>
    </w:p>
    <w:p w:rsidR="00DD4535" w:rsidRPr="00552389" w:rsidRDefault="00DD4535" w:rsidP="00DD4535">
      <w:pPr>
        <w:pStyle w:val="Sraopastraipa"/>
        <w:numPr>
          <w:ilvl w:val="0"/>
          <w:numId w:val="22"/>
        </w:numPr>
        <w:spacing w:line="240" w:lineRule="auto"/>
        <w:ind w:left="567" w:hanging="567"/>
        <w:jc w:val="both"/>
        <w:rPr>
          <w:szCs w:val="22"/>
          <w:lang w:val="lt-LT"/>
        </w:rPr>
      </w:pPr>
      <w:r w:rsidRPr="004C6286">
        <w:rPr>
          <w:lang w:val="lt-LT"/>
        </w:rPr>
        <w:t>Želatininės kapsulės sudėtis:</w:t>
      </w:r>
      <w:r>
        <w:rPr>
          <w:lang w:val="lt-LT"/>
        </w:rPr>
        <w:t xml:space="preserve"> </w:t>
      </w:r>
      <w:proofErr w:type="spellStart"/>
      <w:r>
        <w:rPr>
          <w:lang w:val="lt-LT"/>
        </w:rPr>
        <w:t>c</w:t>
      </w:r>
      <w:r w:rsidRPr="00552389">
        <w:rPr>
          <w:szCs w:val="22"/>
          <w:lang w:val="lt-LT"/>
        </w:rPr>
        <w:t>hinolino</w:t>
      </w:r>
      <w:proofErr w:type="spellEnd"/>
      <w:r w:rsidRPr="00552389">
        <w:rPr>
          <w:szCs w:val="22"/>
          <w:lang w:val="lt-LT"/>
        </w:rPr>
        <w:t xml:space="preserve"> geltonasis (E 104)</w:t>
      </w:r>
      <w:r>
        <w:rPr>
          <w:szCs w:val="22"/>
          <w:lang w:val="lt-LT"/>
        </w:rPr>
        <w:t xml:space="preserve">, </w:t>
      </w:r>
      <w:proofErr w:type="spellStart"/>
      <w:r>
        <w:rPr>
          <w:szCs w:val="22"/>
          <w:lang w:val="lt-LT"/>
        </w:rPr>
        <w:t>e</w:t>
      </w:r>
      <w:r w:rsidRPr="00552389">
        <w:rPr>
          <w:szCs w:val="22"/>
          <w:lang w:val="lt-LT"/>
        </w:rPr>
        <w:t>ritrozinas</w:t>
      </w:r>
      <w:proofErr w:type="spellEnd"/>
      <w:r w:rsidRPr="00552389">
        <w:rPr>
          <w:szCs w:val="22"/>
          <w:lang w:val="lt-LT"/>
        </w:rPr>
        <w:t xml:space="preserve"> (E 127)</w:t>
      </w:r>
      <w:r>
        <w:rPr>
          <w:szCs w:val="22"/>
          <w:lang w:val="lt-LT"/>
        </w:rPr>
        <w:t>, t</w:t>
      </w:r>
      <w:r w:rsidRPr="00552389">
        <w:rPr>
          <w:szCs w:val="22"/>
          <w:lang w:val="lt-LT"/>
        </w:rPr>
        <w:t>itano dioksidas (E 171)</w:t>
      </w:r>
      <w:r>
        <w:rPr>
          <w:szCs w:val="22"/>
          <w:lang w:val="lt-LT"/>
        </w:rPr>
        <w:t>, ž</w:t>
      </w:r>
      <w:r w:rsidRPr="00552389">
        <w:rPr>
          <w:szCs w:val="22"/>
          <w:lang w:val="lt-LT"/>
        </w:rPr>
        <w:t>elatina</w:t>
      </w:r>
      <w:r>
        <w:rPr>
          <w:szCs w:val="22"/>
          <w:lang w:val="lt-LT"/>
        </w:rPr>
        <w:t>.</w:t>
      </w:r>
    </w:p>
    <w:p w:rsidR="00DD4535" w:rsidRPr="004C6286" w:rsidRDefault="00DD4535" w:rsidP="00DD4535">
      <w:pPr>
        <w:jc w:val="both"/>
        <w:rPr>
          <w:b/>
          <w:szCs w:val="22"/>
          <w:lang w:val="lt-LT"/>
        </w:rPr>
      </w:pPr>
    </w:p>
    <w:p w:rsidR="00DD4535" w:rsidRPr="004C6286" w:rsidRDefault="00DD4535" w:rsidP="00DD4535">
      <w:pPr>
        <w:jc w:val="both"/>
        <w:rPr>
          <w:szCs w:val="22"/>
          <w:lang w:val="lt-LT"/>
        </w:rPr>
      </w:pPr>
      <w:proofErr w:type="spellStart"/>
      <w:r w:rsidRPr="004C6286">
        <w:rPr>
          <w:b/>
          <w:szCs w:val="22"/>
          <w:lang w:val="lt-LT"/>
        </w:rPr>
        <w:t>Sodium</w:t>
      </w:r>
      <w:proofErr w:type="spellEnd"/>
      <w:r w:rsidRPr="004C6286">
        <w:rPr>
          <w:b/>
          <w:szCs w:val="22"/>
          <w:lang w:val="lt-LT"/>
        </w:rPr>
        <w:t xml:space="preserve"> </w:t>
      </w:r>
      <w:proofErr w:type="spellStart"/>
      <w:r w:rsidRPr="004C6286">
        <w:rPr>
          <w:b/>
          <w:szCs w:val="22"/>
          <w:lang w:val="lt-LT"/>
        </w:rPr>
        <w:t>iodide</w:t>
      </w:r>
      <w:proofErr w:type="spellEnd"/>
      <w:r w:rsidRPr="004C6286">
        <w:rPr>
          <w:b/>
          <w:szCs w:val="22"/>
          <w:lang w:val="lt-LT"/>
        </w:rPr>
        <w:t xml:space="preserve"> (</w:t>
      </w:r>
      <w:r w:rsidRPr="004C6286">
        <w:rPr>
          <w:szCs w:val="22"/>
          <w:vertAlign w:val="superscript"/>
          <w:lang w:val="lt-LT"/>
        </w:rPr>
        <w:t>131</w:t>
      </w:r>
      <w:r w:rsidRPr="004C6286">
        <w:rPr>
          <w:szCs w:val="22"/>
          <w:lang w:val="lt-LT"/>
        </w:rPr>
        <w:t>I</w:t>
      </w:r>
      <w:r w:rsidRPr="004C6286">
        <w:rPr>
          <w:b/>
          <w:szCs w:val="22"/>
          <w:lang w:val="lt-LT"/>
        </w:rPr>
        <w:t>) POLATOM išvaizda ir kiekis pakuotėje</w:t>
      </w:r>
    </w:p>
    <w:p w:rsidR="00DD4535" w:rsidRPr="004C6286" w:rsidRDefault="00DD4535" w:rsidP="00DD4535">
      <w:pPr>
        <w:widowControl w:val="0"/>
        <w:autoSpaceDE w:val="0"/>
        <w:spacing w:line="240" w:lineRule="auto"/>
        <w:rPr>
          <w:b/>
          <w:color w:val="000000"/>
          <w:szCs w:val="22"/>
          <w:lang w:val="lt-LT"/>
        </w:rPr>
      </w:pPr>
      <w:r w:rsidRPr="004C6286">
        <w:rPr>
          <w:szCs w:val="22"/>
          <w:lang w:val="lt-LT"/>
        </w:rPr>
        <w:t xml:space="preserve">Polipropileno flakonas įdėtas į ekranuotą švino </w:t>
      </w:r>
      <w:proofErr w:type="spellStart"/>
      <w:r w:rsidRPr="004C6286">
        <w:rPr>
          <w:szCs w:val="22"/>
          <w:lang w:val="lt-LT"/>
        </w:rPr>
        <w:t>talpyklę</w:t>
      </w:r>
      <w:proofErr w:type="spellEnd"/>
      <w:r w:rsidRPr="004C6286">
        <w:rPr>
          <w:szCs w:val="22"/>
          <w:lang w:val="lt-LT"/>
        </w:rPr>
        <w:t xml:space="preserve">, uždarytą švino kamščiu, kuriame yra polipropileno įdėklas su jodo absorbentu. Pakuotėje yra viena kapsulė. Kiekvienai pakuotei pridedamas atskiras polipropileno </w:t>
      </w:r>
      <w:proofErr w:type="spellStart"/>
      <w:r w:rsidRPr="004C6286">
        <w:rPr>
          <w:szCs w:val="22"/>
          <w:lang w:val="lt-LT"/>
        </w:rPr>
        <w:t>aplikatorius</w:t>
      </w:r>
      <w:proofErr w:type="spellEnd"/>
      <w:r w:rsidRPr="004C6286">
        <w:rPr>
          <w:szCs w:val="22"/>
          <w:lang w:val="lt-LT"/>
        </w:rPr>
        <w:t>, skirtas kapsulių vartojimui.</w:t>
      </w:r>
    </w:p>
    <w:p w:rsidR="00DD4535" w:rsidRPr="004C6286" w:rsidRDefault="00DD4535" w:rsidP="00DD4535">
      <w:pPr>
        <w:widowControl w:val="0"/>
        <w:rPr>
          <w:szCs w:val="22"/>
          <w:lang w:val="lt-LT"/>
        </w:rPr>
      </w:pPr>
    </w:p>
    <w:p w:rsidR="00DD4535" w:rsidRPr="004C6286" w:rsidRDefault="00DD4535" w:rsidP="00DD4535">
      <w:pPr>
        <w:jc w:val="both"/>
        <w:rPr>
          <w:szCs w:val="22"/>
          <w:lang w:val="lt-LT"/>
        </w:rPr>
      </w:pPr>
      <w:r w:rsidRPr="004C6286">
        <w:rPr>
          <w:b/>
          <w:szCs w:val="22"/>
          <w:lang w:val="lt-LT"/>
        </w:rPr>
        <w:t>Registruotojas ir gamintojas</w:t>
      </w:r>
    </w:p>
    <w:p w:rsidR="00DD4535" w:rsidRPr="004C6286" w:rsidRDefault="00DD4535" w:rsidP="00DD4535">
      <w:pPr>
        <w:jc w:val="both"/>
        <w:rPr>
          <w:szCs w:val="22"/>
          <w:lang w:val="lt-LT"/>
        </w:rPr>
      </w:pPr>
      <w:proofErr w:type="spellStart"/>
      <w:r w:rsidRPr="004C6286">
        <w:rPr>
          <w:szCs w:val="22"/>
          <w:lang w:val="lt-LT"/>
        </w:rPr>
        <w:t>Narodowe</w:t>
      </w:r>
      <w:proofErr w:type="spellEnd"/>
      <w:r w:rsidRPr="004C6286">
        <w:rPr>
          <w:szCs w:val="22"/>
          <w:lang w:val="lt-LT"/>
        </w:rPr>
        <w:t xml:space="preserve"> </w:t>
      </w:r>
      <w:proofErr w:type="spellStart"/>
      <w:r w:rsidRPr="004C6286">
        <w:rPr>
          <w:szCs w:val="22"/>
          <w:lang w:val="lt-LT"/>
        </w:rPr>
        <w:t>Centrum</w:t>
      </w:r>
      <w:proofErr w:type="spellEnd"/>
      <w:r w:rsidRPr="004C6286">
        <w:rPr>
          <w:szCs w:val="22"/>
          <w:lang w:val="lt-LT"/>
        </w:rPr>
        <w:t xml:space="preserve"> </w:t>
      </w:r>
      <w:proofErr w:type="spellStart"/>
      <w:r w:rsidRPr="004C6286">
        <w:rPr>
          <w:szCs w:val="22"/>
          <w:lang w:val="lt-LT"/>
        </w:rPr>
        <w:t>Badań</w:t>
      </w:r>
      <w:proofErr w:type="spellEnd"/>
      <w:r w:rsidRPr="004C6286">
        <w:rPr>
          <w:szCs w:val="22"/>
          <w:lang w:val="lt-LT"/>
        </w:rPr>
        <w:t xml:space="preserve"> </w:t>
      </w:r>
      <w:proofErr w:type="spellStart"/>
      <w:r w:rsidRPr="004C6286">
        <w:rPr>
          <w:szCs w:val="22"/>
          <w:lang w:val="lt-LT"/>
        </w:rPr>
        <w:t>Jądrowych</w:t>
      </w:r>
      <w:proofErr w:type="spellEnd"/>
    </w:p>
    <w:p w:rsidR="00DD4535" w:rsidRPr="004C6286" w:rsidRDefault="00DD4535" w:rsidP="00DD4535">
      <w:pPr>
        <w:jc w:val="both"/>
        <w:rPr>
          <w:szCs w:val="22"/>
          <w:lang w:val="lt-LT"/>
        </w:rPr>
      </w:pPr>
      <w:proofErr w:type="spellStart"/>
      <w:r w:rsidRPr="004C6286">
        <w:rPr>
          <w:szCs w:val="22"/>
          <w:lang w:val="lt-LT"/>
        </w:rPr>
        <w:t>ul</w:t>
      </w:r>
      <w:proofErr w:type="spellEnd"/>
      <w:r w:rsidRPr="004C6286">
        <w:rPr>
          <w:szCs w:val="22"/>
          <w:lang w:val="lt-LT"/>
        </w:rPr>
        <w:t xml:space="preserve">. </w:t>
      </w:r>
      <w:proofErr w:type="spellStart"/>
      <w:r w:rsidRPr="004C6286">
        <w:rPr>
          <w:szCs w:val="22"/>
          <w:lang w:val="lt-LT"/>
        </w:rPr>
        <w:t>Andrzeja</w:t>
      </w:r>
      <w:proofErr w:type="spellEnd"/>
      <w:r w:rsidRPr="004C6286">
        <w:rPr>
          <w:szCs w:val="22"/>
          <w:lang w:val="lt-LT"/>
        </w:rPr>
        <w:t xml:space="preserve"> </w:t>
      </w:r>
      <w:proofErr w:type="spellStart"/>
      <w:r w:rsidRPr="004C6286">
        <w:rPr>
          <w:szCs w:val="22"/>
          <w:lang w:val="lt-LT"/>
        </w:rPr>
        <w:t>Sołtana</w:t>
      </w:r>
      <w:proofErr w:type="spellEnd"/>
      <w:r w:rsidRPr="004C6286">
        <w:rPr>
          <w:szCs w:val="22"/>
          <w:lang w:val="lt-LT"/>
        </w:rPr>
        <w:t xml:space="preserve"> 7 </w:t>
      </w:r>
    </w:p>
    <w:p w:rsidR="00DD4535" w:rsidRPr="004C6286" w:rsidRDefault="00DD4535" w:rsidP="00DD4535">
      <w:pPr>
        <w:jc w:val="both"/>
        <w:rPr>
          <w:szCs w:val="22"/>
          <w:lang w:val="lt-LT"/>
        </w:rPr>
      </w:pPr>
      <w:r w:rsidRPr="004C6286">
        <w:rPr>
          <w:szCs w:val="22"/>
          <w:lang w:val="lt-LT"/>
        </w:rPr>
        <w:t xml:space="preserve">05-400 </w:t>
      </w:r>
      <w:proofErr w:type="spellStart"/>
      <w:r w:rsidRPr="004C6286">
        <w:rPr>
          <w:szCs w:val="22"/>
          <w:lang w:val="lt-LT"/>
        </w:rPr>
        <w:t>Otwock</w:t>
      </w:r>
      <w:proofErr w:type="spellEnd"/>
    </w:p>
    <w:p w:rsidR="00DD4535" w:rsidRPr="004C6286" w:rsidRDefault="00DD4535" w:rsidP="00DD4535">
      <w:pPr>
        <w:jc w:val="both"/>
        <w:rPr>
          <w:szCs w:val="22"/>
          <w:lang w:val="lt-LT"/>
        </w:rPr>
      </w:pPr>
      <w:r w:rsidRPr="004C6286">
        <w:rPr>
          <w:szCs w:val="22"/>
          <w:lang w:val="lt-LT"/>
        </w:rPr>
        <w:t>Lenkija</w:t>
      </w:r>
    </w:p>
    <w:p w:rsidR="00DD4535" w:rsidRPr="004C6286" w:rsidRDefault="00DD4535" w:rsidP="00DD4535">
      <w:pPr>
        <w:jc w:val="both"/>
        <w:rPr>
          <w:szCs w:val="22"/>
          <w:lang w:val="lt-LT"/>
        </w:rPr>
      </w:pPr>
      <w:r w:rsidRPr="004C6286">
        <w:rPr>
          <w:szCs w:val="22"/>
          <w:lang w:val="lt-LT"/>
        </w:rPr>
        <w:t xml:space="preserve">Telefonas: </w:t>
      </w:r>
      <w:r>
        <w:rPr>
          <w:szCs w:val="22"/>
          <w:lang w:val="lt-LT"/>
        </w:rPr>
        <w:t xml:space="preserve">+ 48 </w:t>
      </w:r>
      <w:r w:rsidRPr="004C6286">
        <w:rPr>
          <w:szCs w:val="22"/>
          <w:lang w:val="lt-LT"/>
        </w:rPr>
        <w:t>22 7180700</w:t>
      </w:r>
    </w:p>
    <w:p w:rsidR="00DD4535" w:rsidRPr="004C6286" w:rsidRDefault="00DD4535" w:rsidP="00DD4535">
      <w:pPr>
        <w:jc w:val="both"/>
        <w:rPr>
          <w:szCs w:val="22"/>
          <w:lang w:val="lt-LT"/>
        </w:rPr>
      </w:pPr>
      <w:r w:rsidRPr="004C6286">
        <w:rPr>
          <w:szCs w:val="22"/>
          <w:lang w:val="lt-LT"/>
        </w:rPr>
        <w:t xml:space="preserve">Faksas: </w:t>
      </w:r>
      <w:r>
        <w:rPr>
          <w:szCs w:val="22"/>
          <w:lang w:val="lt-LT"/>
        </w:rPr>
        <w:t xml:space="preserve">+48 </w:t>
      </w:r>
      <w:r w:rsidRPr="004C6286">
        <w:rPr>
          <w:szCs w:val="22"/>
          <w:lang w:val="lt-LT"/>
        </w:rPr>
        <w:t>22 7180350</w:t>
      </w:r>
    </w:p>
    <w:p w:rsidR="00DD4535" w:rsidRPr="004C6286" w:rsidRDefault="00DD4535" w:rsidP="00DD4535">
      <w:pPr>
        <w:jc w:val="both"/>
        <w:rPr>
          <w:szCs w:val="22"/>
          <w:lang w:val="lt-LT"/>
        </w:rPr>
      </w:pPr>
      <w:r w:rsidRPr="004C6286">
        <w:rPr>
          <w:szCs w:val="22"/>
          <w:lang w:val="lt-LT"/>
        </w:rPr>
        <w:t xml:space="preserve">El. paštas: </w:t>
      </w:r>
      <w:hyperlink r:id="rId5" w:history="1">
        <w:r w:rsidRPr="004C6286">
          <w:rPr>
            <w:rStyle w:val="Hipersaitas"/>
            <w:szCs w:val="22"/>
            <w:lang w:val="lt-LT"/>
          </w:rPr>
          <w:t>polatom@polatom.pl</w:t>
        </w:r>
      </w:hyperlink>
    </w:p>
    <w:p w:rsidR="00DD4535" w:rsidRPr="004C6286" w:rsidRDefault="00DD4535" w:rsidP="00DD4535">
      <w:pPr>
        <w:jc w:val="both"/>
        <w:rPr>
          <w:szCs w:val="22"/>
          <w:lang w:val="lt-LT"/>
        </w:rPr>
      </w:pPr>
    </w:p>
    <w:p w:rsidR="00DD4535" w:rsidRPr="004C6286" w:rsidRDefault="00DD4535" w:rsidP="00DD4535">
      <w:pPr>
        <w:numPr>
          <w:ilvl w:val="12"/>
          <w:numId w:val="0"/>
        </w:numPr>
        <w:suppressAutoHyphens w:val="0"/>
        <w:autoSpaceDN/>
        <w:spacing w:line="240" w:lineRule="auto"/>
        <w:ind w:right="-2"/>
        <w:textAlignment w:val="auto"/>
        <w:rPr>
          <w:noProof/>
          <w:snapToGrid w:val="0"/>
          <w:szCs w:val="24"/>
          <w:lang w:val="lt-LT"/>
        </w:rPr>
      </w:pPr>
      <w:r w:rsidRPr="004C6286">
        <w:rPr>
          <w:noProof/>
          <w:snapToGrid w:val="0"/>
          <w:szCs w:val="24"/>
          <w:lang w:val="lt-LT"/>
        </w:rPr>
        <w:t>Jeigu apie šį vaistą norite sužinoti daugiau, kreipkitės į vietinį registruotojo atstovą</w:t>
      </w:r>
      <w:r>
        <w:rPr>
          <w:noProof/>
          <w:snapToGrid w:val="0"/>
          <w:szCs w:val="24"/>
          <w:lang w:val="lt-LT"/>
        </w:rPr>
        <w:t>:</w:t>
      </w:r>
    </w:p>
    <w:p w:rsidR="00DD4535" w:rsidRPr="004C6286" w:rsidRDefault="00DD4535" w:rsidP="00DD4535">
      <w:pPr>
        <w:suppressAutoHyphens w:val="0"/>
        <w:autoSpaceDN/>
        <w:spacing w:line="240" w:lineRule="auto"/>
        <w:textAlignment w:val="auto"/>
        <w:rPr>
          <w:noProof/>
          <w:snapToGrid w:val="0"/>
          <w:szCs w:val="24"/>
          <w:lang w:val="lt-LT"/>
        </w:rPr>
      </w:pPr>
    </w:p>
    <w:p w:rsidR="00DD4535" w:rsidRPr="004C6286" w:rsidRDefault="00DD4535" w:rsidP="00DD4535">
      <w:pPr>
        <w:tabs>
          <w:tab w:val="clear" w:pos="567"/>
        </w:tabs>
        <w:suppressAutoHyphens w:val="0"/>
        <w:autoSpaceDN/>
        <w:spacing w:line="240" w:lineRule="auto"/>
        <w:textAlignment w:val="auto"/>
        <w:rPr>
          <w:snapToGrid w:val="0"/>
          <w:szCs w:val="24"/>
          <w:lang w:val="lt-LT"/>
        </w:rPr>
      </w:pPr>
      <w:r>
        <w:rPr>
          <w:snapToGrid w:val="0"/>
          <w:szCs w:val="24"/>
          <w:lang w:val="lt-LT"/>
        </w:rPr>
        <w:t>UAB „ELINS“</w:t>
      </w:r>
    </w:p>
    <w:p w:rsidR="00DD4535" w:rsidRPr="0002047A" w:rsidRDefault="00DD4535" w:rsidP="00DD4535">
      <w:pPr>
        <w:jc w:val="both"/>
        <w:rPr>
          <w:sz w:val="21"/>
          <w:szCs w:val="21"/>
          <w:shd w:val="clear" w:color="auto" w:fill="FFFFFF"/>
          <w:lang w:val="pt-PT"/>
        </w:rPr>
      </w:pPr>
      <w:r w:rsidRPr="0002047A">
        <w:rPr>
          <w:sz w:val="21"/>
          <w:szCs w:val="21"/>
          <w:shd w:val="clear" w:color="auto" w:fill="FFFFFF"/>
          <w:lang w:val="pt-PT"/>
        </w:rPr>
        <w:t>Laisv</w:t>
      </w:r>
      <w:r w:rsidRPr="0002047A">
        <w:rPr>
          <w:rFonts w:hint="eastAsia"/>
          <w:sz w:val="21"/>
          <w:szCs w:val="21"/>
          <w:shd w:val="clear" w:color="auto" w:fill="FFFFFF"/>
          <w:lang w:val="pt-PT"/>
        </w:rPr>
        <w:t>ė</w:t>
      </w:r>
      <w:r w:rsidRPr="0002047A">
        <w:rPr>
          <w:sz w:val="21"/>
          <w:szCs w:val="21"/>
          <w:shd w:val="clear" w:color="auto" w:fill="FFFFFF"/>
          <w:lang w:val="pt-PT"/>
        </w:rPr>
        <w:t>s pr. 123, 06118 Vilnius Lietuva</w:t>
      </w:r>
    </w:p>
    <w:p w:rsidR="00DD4535" w:rsidRPr="004C6286" w:rsidRDefault="00DD4535" w:rsidP="00DD4535">
      <w:pPr>
        <w:jc w:val="both"/>
        <w:rPr>
          <w:snapToGrid w:val="0"/>
          <w:szCs w:val="24"/>
          <w:lang w:val="lt-LT"/>
        </w:rPr>
      </w:pPr>
      <w:r w:rsidRPr="004C6286">
        <w:rPr>
          <w:snapToGrid w:val="0"/>
          <w:szCs w:val="24"/>
          <w:lang w:val="lt-LT"/>
        </w:rPr>
        <w:t xml:space="preserve">Tel. (+370) </w:t>
      </w:r>
      <w:r w:rsidRPr="004E5110">
        <w:rPr>
          <w:snapToGrid w:val="0"/>
          <w:szCs w:val="24"/>
          <w:lang w:val="lt-LT"/>
        </w:rPr>
        <w:t>5 2779416</w:t>
      </w:r>
    </w:p>
    <w:p w:rsidR="00DD4535" w:rsidRPr="0002047A" w:rsidRDefault="00DD4535" w:rsidP="00DD4535">
      <w:pPr>
        <w:jc w:val="both"/>
        <w:rPr>
          <w:lang w:val="pt-PT"/>
        </w:rPr>
      </w:pPr>
      <w:r w:rsidRPr="00373D4C">
        <w:rPr>
          <w:rStyle w:val="Hipersaitas"/>
          <w:sz w:val="21"/>
          <w:szCs w:val="21"/>
          <w:shd w:val="clear" w:color="auto" w:fill="FFFFFF"/>
          <w:lang w:val="pt-PT"/>
        </w:rPr>
        <w:t xml:space="preserve">El. pastas: </w:t>
      </w:r>
      <w:r w:rsidRPr="0002047A">
        <w:rPr>
          <w:lang w:val="pt-PT"/>
        </w:rPr>
        <w:t>elins@elins.lt</w:t>
      </w:r>
    </w:p>
    <w:p w:rsidR="00DD4535" w:rsidRPr="004C6286" w:rsidRDefault="00DD4535" w:rsidP="00DD4535">
      <w:pPr>
        <w:jc w:val="both"/>
        <w:rPr>
          <w:szCs w:val="22"/>
          <w:lang w:val="lt-LT"/>
        </w:rPr>
      </w:pPr>
    </w:p>
    <w:p w:rsidR="00DD4535" w:rsidRPr="00CA2B91" w:rsidRDefault="00DD4535" w:rsidP="00DD4535">
      <w:pPr>
        <w:widowControl w:val="0"/>
        <w:jc w:val="both"/>
        <w:rPr>
          <w:b/>
          <w:lang w:val="lt-LT"/>
        </w:rPr>
      </w:pPr>
      <w:r w:rsidRPr="0027390A">
        <w:rPr>
          <w:b/>
          <w:lang w:val="lt-LT"/>
        </w:rPr>
        <w:t xml:space="preserve">Šis vaistas Europos ekonominės erdvės valstybėse narėse registruotas </w:t>
      </w:r>
      <w:r>
        <w:rPr>
          <w:b/>
          <w:lang w:val="lt-LT"/>
        </w:rPr>
        <w:t>tokiais</w:t>
      </w:r>
      <w:r w:rsidRPr="0027390A">
        <w:rPr>
          <w:b/>
          <w:lang w:val="lt-LT"/>
        </w:rPr>
        <w:t xml:space="preserve"> pavadinimais:</w:t>
      </w:r>
    </w:p>
    <w:p w:rsidR="00DD4535" w:rsidRPr="00CA2B91" w:rsidRDefault="00DD4535" w:rsidP="00DD4535">
      <w:pPr>
        <w:widowControl w:val="0"/>
        <w:jc w:val="both"/>
        <w:rPr>
          <w:lang w:val="lt-LT"/>
        </w:rPr>
      </w:pPr>
      <w:r w:rsidRPr="00CA2B91">
        <w:rPr>
          <w:lang w:val="lt-LT"/>
        </w:rPr>
        <w:t xml:space="preserve">Austrija: </w:t>
      </w:r>
      <w:r w:rsidRPr="00CA2B91">
        <w:rPr>
          <w:lang w:val="lt-LT"/>
        </w:rPr>
        <w:tab/>
      </w:r>
      <w:r w:rsidRPr="00CA2B91">
        <w:rPr>
          <w:lang w:val="lt-LT"/>
        </w:rPr>
        <w:tab/>
      </w:r>
      <w:proofErr w:type="spellStart"/>
      <w:r w:rsidRPr="00CA2B91">
        <w:rPr>
          <w:lang w:val="lt-LT"/>
        </w:rPr>
        <w:t>Iodopol</w:t>
      </w:r>
      <w:proofErr w:type="spellEnd"/>
      <w:r w:rsidRPr="00CA2B91">
        <w:rPr>
          <w:lang w:val="lt-LT"/>
        </w:rPr>
        <w:t xml:space="preserve"> 37‐7400</w:t>
      </w:r>
      <w:r>
        <w:rPr>
          <w:lang w:val="lt-LT"/>
        </w:rPr>
        <w:t> </w:t>
      </w:r>
      <w:proofErr w:type="spellStart"/>
      <w:r w:rsidRPr="00CA2B91">
        <w:rPr>
          <w:lang w:val="lt-LT"/>
        </w:rPr>
        <w:t>MBq</w:t>
      </w:r>
      <w:proofErr w:type="spellEnd"/>
      <w:r w:rsidRPr="00CA2B91">
        <w:rPr>
          <w:lang w:val="lt-LT"/>
        </w:rPr>
        <w:t xml:space="preserve"> </w:t>
      </w:r>
      <w:proofErr w:type="spellStart"/>
      <w:r w:rsidRPr="00CA2B91">
        <w:rPr>
          <w:lang w:val="lt-LT"/>
        </w:rPr>
        <w:t>Hartkapseln</w:t>
      </w:r>
      <w:proofErr w:type="spellEnd"/>
    </w:p>
    <w:p w:rsidR="00DD4535" w:rsidRPr="00CA2B91" w:rsidRDefault="00DD4535" w:rsidP="00DD4535">
      <w:pPr>
        <w:widowControl w:val="0"/>
        <w:jc w:val="both"/>
        <w:rPr>
          <w:lang w:val="lt-LT"/>
        </w:rPr>
      </w:pPr>
      <w:r w:rsidRPr="00CA2B91">
        <w:rPr>
          <w:lang w:val="lt-LT"/>
        </w:rPr>
        <w:t>Bulgarija:</w:t>
      </w:r>
      <w:r w:rsidRPr="00CA2B91">
        <w:rPr>
          <w:lang w:val="lt-LT"/>
        </w:rPr>
        <w:tab/>
      </w:r>
      <w:r w:rsidRPr="00CA2B91">
        <w:rPr>
          <w:lang w:val="lt-LT"/>
        </w:rPr>
        <w:tab/>
      </w:r>
      <w:proofErr w:type="spellStart"/>
      <w:r w:rsidRPr="00CA2B91">
        <w:rPr>
          <w:lang w:val="lt-LT"/>
        </w:rPr>
        <w:t>Iodopol</w:t>
      </w:r>
      <w:proofErr w:type="spellEnd"/>
    </w:p>
    <w:p w:rsidR="00DD4535" w:rsidRPr="00CA2B91" w:rsidRDefault="00DD4535" w:rsidP="00DD4535">
      <w:pPr>
        <w:widowControl w:val="0"/>
        <w:jc w:val="both"/>
        <w:rPr>
          <w:lang w:val="lt-LT"/>
        </w:rPr>
      </w:pPr>
      <w:r>
        <w:rPr>
          <w:lang w:val="lt-LT"/>
        </w:rPr>
        <w:t>Čekija:</w:t>
      </w:r>
      <w:r>
        <w:rPr>
          <w:lang w:val="lt-LT"/>
        </w:rPr>
        <w:tab/>
      </w:r>
      <w:r>
        <w:rPr>
          <w:lang w:val="lt-LT"/>
        </w:rPr>
        <w:tab/>
        <w:t xml:space="preserve"> </w:t>
      </w:r>
      <w:proofErr w:type="spellStart"/>
      <w:r w:rsidRPr="00CA2B91">
        <w:rPr>
          <w:lang w:val="lt-LT"/>
        </w:rPr>
        <w:t>Iodopol</w:t>
      </w:r>
      <w:proofErr w:type="spellEnd"/>
    </w:p>
    <w:p w:rsidR="00DD4535" w:rsidRPr="00393A70" w:rsidRDefault="00DD4535" w:rsidP="00DD4535">
      <w:pPr>
        <w:widowControl w:val="0"/>
        <w:jc w:val="both"/>
        <w:rPr>
          <w:lang w:val="pl-PL"/>
        </w:rPr>
      </w:pPr>
      <w:r>
        <w:rPr>
          <w:lang w:val="lt-LT"/>
        </w:rPr>
        <w:t>Danija:</w:t>
      </w:r>
      <w:r w:rsidRPr="00177B92">
        <w:rPr>
          <w:lang w:val="lt-LT"/>
        </w:rPr>
        <w:t xml:space="preserve"> </w:t>
      </w:r>
      <w:r w:rsidRPr="00CA2B91">
        <w:rPr>
          <w:lang w:val="lt-LT"/>
        </w:rPr>
        <w:tab/>
      </w:r>
      <w:r w:rsidRPr="00CA2B91">
        <w:rPr>
          <w:lang w:val="lt-LT"/>
        </w:rPr>
        <w:tab/>
      </w:r>
      <w:proofErr w:type="spellStart"/>
      <w:r w:rsidRPr="00393A70">
        <w:rPr>
          <w:lang w:val="pl-PL"/>
        </w:rPr>
        <w:t>Sodium</w:t>
      </w:r>
      <w:proofErr w:type="spellEnd"/>
      <w:r w:rsidRPr="00393A70">
        <w:rPr>
          <w:lang w:val="pl-PL"/>
        </w:rPr>
        <w:t xml:space="preserve"> </w:t>
      </w:r>
      <w:proofErr w:type="spellStart"/>
      <w:r w:rsidRPr="00393A70">
        <w:rPr>
          <w:lang w:val="pl-PL"/>
        </w:rPr>
        <w:t>iodide</w:t>
      </w:r>
      <w:proofErr w:type="spellEnd"/>
      <w:r w:rsidRPr="00393A70">
        <w:rPr>
          <w:lang w:val="pl-PL"/>
        </w:rPr>
        <w:t xml:space="preserve"> (I-131) POLATOM</w:t>
      </w:r>
    </w:p>
    <w:p w:rsidR="00DD4535" w:rsidRDefault="00DD4535" w:rsidP="00DD4535">
      <w:pPr>
        <w:widowControl w:val="0"/>
        <w:jc w:val="both"/>
        <w:rPr>
          <w:lang w:val="lt-LT"/>
        </w:rPr>
      </w:pPr>
      <w:r>
        <w:rPr>
          <w:lang w:val="lt-LT"/>
        </w:rPr>
        <w:t>Estija:</w:t>
      </w:r>
      <w:r>
        <w:rPr>
          <w:lang w:val="lt-LT"/>
        </w:rPr>
        <w:tab/>
        <w:t xml:space="preserve"> </w:t>
      </w:r>
      <w:r>
        <w:rPr>
          <w:lang w:val="lt-LT"/>
        </w:rPr>
        <w:tab/>
      </w:r>
      <w:r>
        <w:rPr>
          <w:lang w:val="lt-LT"/>
        </w:rPr>
        <w:tab/>
      </w:r>
      <w:proofErr w:type="spellStart"/>
      <w:r w:rsidRPr="00CA2B91">
        <w:rPr>
          <w:lang w:val="lt-LT"/>
        </w:rPr>
        <w:t>Iodopol</w:t>
      </w:r>
      <w:proofErr w:type="spellEnd"/>
    </w:p>
    <w:p w:rsidR="00DD4535" w:rsidRDefault="00DD4535" w:rsidP="00DD4535">
      <w:pPr>
        <w:widowControl w:val="0"/>
        <w:jc w:val="both"/>
        <w:rPr>
          <w:lang w:val="lt-LT"/>
        </w:rPr>
      </w:pPr>
      <w:r>
        <w:rPr>
          <w:lang w:val="lt-LT"/>
        </w:rPr>
        <w:t xml:space="preserve">Graikija: </w:t>
      </w:r>
      <w:r w:rsidRPr="00CA2B91">
        <w:rPr>
          <w:lang w:val="lt-LT"/>
        </w:rPr>
        <w:tab/>
      </w:r>
      <w:r w:rsidRPr="00CA2B91">
        <w:rPr>
          <w:lang w:val="lt-LT"/>
        </w:rPr>
        <w:tab/>
      </w:r>
      <w:proofErr w:type="spellStart"/>
      <w:r w:rsidRPr="00CA2B91">
        <w:rPr>
          <w:lang w:val="lt-LT"/>
        </w:rPr>
        <w:t>Iodopol</w:t>
      </w:r>
      <w:proofErr w:type="spellEnd"/>
    </w:p>
    <w:p w:rsidR="00DD4535" w:rsidRPr="00CA2B91" w:rsidRDefault="00DD4535" w:rsidP="00DD4535">
      <w:pPr>
        <w:widowControl w:val="0"/>
        <w:jc w:val="both"/>
        <w:rPr>
          <w:lang w:val="lt-LT"/>
        </w:rPr>
      </w:pPr>
      <w:r>
        <w:rPr>
          <w:lang w:val="lt-LT"/>
        </w:rPr>
        <w:t xml:space="preserve">Italija: </w:t>
      </w:r>
      <w:r w:rsidRPr="00CA2B91">
        <w:rPr>
          <w:lang w:val="lt-LT"/>
        </w:rPr>
        <w:tab/>
      </w:r>
      <w:r w:rsidRPr="00CA2B91">
        <w:rPr>
          <w:lang w:val="lt-LT"/>
        </w:rPr>
        <w:tab/>
      </w:r>
      <w:proofErr w:type="spellStart"/>
      <w:r w:rsidRPr="00393A70">
        <w:rPr>
          <w:lang w:val="pl-PL"/>
        </w:rPr>
        <w:t>Sodio</w:t>
      </w:r>
      <w:proofErr w:type="spellEnd"/>
      <w:r w:rsidRPr="00393A70">
        <w:rPr>
          <w:lang w:val="pl-PL"/>
        </w:rPr>
        <w:t xml:space="preserve"> </w:t>
      </w:r>
      <w:proofErr w:type="spellStart"/>
      <w:r w:rsidRPr="00393A70">
        <w:rPr>
          <w:lang w:val="pl-PL"/>
        </w:rPr>
        <w:t>ioduro</w:t>
      </w:r>
      <w:proofErr w:type="spellEnd"/>
      <w:r w:rsidRPr="00393A70">
        <w:rPr>
          <w:lang w:val="pl-PL"/>
        </w:rPr>
        <w:t xml:space="preserve"> (I-131) POLATOM</w:t>
      </w:r>
    </w:p>
    <w:p w:rsidR="00DD4535" w:rsidRDefault="00DD4535" w:rsidP="00DD4535">
      <w:pPr>
        <w:widowControl w:val="0"/>
        <w:jc w:val="both"/>
        <w:rPr>
          <w:lang w:val="lt-LT"/>
        </w:rPr>
      </w:pPr>
      <w:r>
        <w:rPr>
          <w:lang w:val="lt-LT"/>
        </w:rPr>
        <w:t>Kipras:</w:t>
      </w:r>
      <w:r w:rsidRPr="00CA2B91">
        <w:rPr>
          <w:lang w:val="lt-LT"/>
        </w:rPr>
        <w:tab/>
      </w:r>
      <w:r w:rsidRPr="00CA2B91">
        <w:rPr>
          <w:lang w:val="lt-LT"/>
        </w:rPr>
        <w:tab/>
      </w:r>
      <w:proofErr w:type="spellStart"/>
      <w:r w:rsidRPr="00CA2B91">
        <w:rPr>
          <w:lang w:val="lt-LT"/>
        </w:rPr>
        <w:t>Iodopol</w:t>
      </w:r>
      <w:proofErr w:type="spellEnd"/>
    </w:p>
    <w:p w:rsidR="00DD4535" w:rsidRPr="00CA2B91" w:rsidRDefault="00DD4535" w:rsidP="00DD4535">
      <w:pPr>
        <w:widowControl w:val="0"/>
        <w:jc w:val="both"/>
        <w:rPr>
          <w:lang w:val="lt-LT"/>
        </w:rPr>
      </w:pPr>
      <w:r w:rsidRPr="00CA2B91">
        <w:rPr>
          <w:lang w:val="lt-LT"/>
        </w:rPr>
        <w:t xml:space="preserve">Lietuva: </w:t>
      </w:r>
      <w:r w:rsidRPr="00CA2B91">
        <w:rPr>
          <w:lang w:val="lt-LT"/>
        </w:rPr>
        <w:tab/>
      </w:r>
      <w:r w:rsidRPr="00CA2B91">
        <w:rPr>
          <w:lang w:val="lt-LT"/>
        </w:rPr>
        <w:tab/>
      </w:r>
      <w:proofErr w:type="spellStart"/>
      <w:r w:rsidRPr="00CA2B91">
        <w:rPr>
          <w:lang w:val="lt-LT"/>
        </w:rPr>
        <w:t>Sodium</w:t>
      </w:r>
      <w:proofErr w:type="spellEnd"/>
      <w:r w:rsidRPr="00CA2B91">
        <w:rPr>
          <w:lang w:val="lt-LT"/>
        </w:rPr>
        <w:t xml:space="preserve"> </w:t>
      </w:r>
      <w:proofErr w:type="spellStart"/>
      <w:r w:rsidRPr="00CA2B91">
        <w:rPr>
          <w:lang w:val="lt-LT"/>
        </w:rPr>
        <w:t>iodide</w:t>
      </w:r>
      <w:proofErr w:type="spellEnd"/>
      <w:r w:rsidRPr="00CA2B91">
        <w:rPr>
          <w:lang w:val="lt-LT"/>
        </w:rPr>
        <w:t xml:space="preserve"> (</w:t>
      </w:r>
      <w:r w:rsidRPr="00CA2B91">
        <w:rPr>
          <w:vertAlign w:val="superscript"/>
          <w:lang w:val="lt-LT"/>
        </w:rPr>
        <w:t>131</w:t>
      </w:r>
      <w:r w:rsidRPr="00CA2B91">
        <w:rPr>
          <w:lang w:val="lt-LT"/>
        </w:rPr>
        <w:t>I) POLATOM 37‐7400</w:t>
      </w:r>
      <w:r w:rsidRPr="004C6286">
        <w:rPr>
          <w:lang w:val="lt-LT"/>
        </w:rPr>
        <w:t> </w:t>
      </w:r>
      <w:proofErr w:type="spellStart"/>
      <w:r w:rsidRPr="00CA2B91">
        <w:rPr>
          <w:lang w:val="lt-LT"/>
        </w:rPr>
        <w:t>MBq</w:t>
      </w:r>
      <w:proofErr w:type="spellEnd"/>
      <w:r w:rsidRPr="00CA2B91">
        <w:rPr>
          <w:lang w:val="lt-LT"/>
        </w:rPr>
        <w:t xml:space="preserve"> kietosios kapsulės</w:t>
      </w:r>
    </w:p>
    <w:p w:rsidR="00DD4535" w:rsidRDefault="00DD4535" w:rsidP="00DD4535">
      <w:pPr>
        <w:widowControl w:val="0"/>
        <w:jc w:val="both"/>
        <w:rPr>
          <w:lang w:val="lt-LT"/>
        </w:rPr>
      </w:pPr>
      <w:r w:rsidRPr="00CA2B91">
        <w:rPr>
          <w:lang w:val="lt-LT"/>
        </w:rPr>
        <w:t xml:space="preserve">Lenkija: </w:t>
      </w:r>
      <w:r w:rsidRPr="00CA2B91">
        <w:rPr>
          <w:lang w:val="lt-LT"/>
        </w:rPr>
        <w:tab/>
      </w:r>
      <w:r w:rsidRPr="00CA2B91">
        <w:rPr>
          <w:lang w:val="lt-LT"/>
        </w:rPr>
        <w:tab/>
      </w:r>
      <w:proofErr w:type="spellStart"/>
      <w:r w:rsidRPr="00CA2B91">
        <w:rPr>
          <w:lang w:val="lt-LT"/>
        </w:rPr>
        <w:t>Iodopol</w:t>
      </w:r>
      <w:proofErr w:type="spellEnd"/>
    </w:p>
    <w:p w:rsidR="00DD4535" w:rsidRDefault="00DD4535" w:rsidP="00DD4535">
      <w:pPr>
        <w:widowControl w:val="0"/>
        <w:jc w:val="both"/>
        <w:rPr>
          <w:lang w:val="lt-LT"/>
        </w:rPr>
      </w:pPr>
      <w:r>
        <w:rPr>
          <w:lang w:val="lt-LT"/>
        </w:rPr>
        <w:t>Norvegija:</w:t>
      </w:r>
      <w:r w:rsidRPr="00CA2B91">
        <w:rPr>
          <w:lang w:val="lt-LT"/>
        </w:rPr>
        <w:tab/>
      </w:r>
      <w:r w:rsidRPr="00CA2B91">
        <w:rPr>
          <w:lang w:val="lt-LT"/>
        </w:rPr>
        <w:tab/>
      </w:r>
      <w:proofErr w:type="spellStart"/>
      <w:r w:rsidRPr="00CA2B91">
        <w:rPr>
          <w:lang w:val="lt-LT"/>
        </w:rPr>
        <w:t>Iodopol</w:t>
      </w:r>
      <w:proofErr w:type="spellEnd"/>
    </w:p>
    <w:p w:rsidR="00DD4535" w:rsidRPr="00CA2B91" w:rsidRDefault="00DD4535" w:rsidP="00DD4535">
      <w:pPr>
        <w:widowControl w:val="0"/>
        <w:jc w:val="both"/>
        <w:rPr>
          <w:lang w:val="lt-LT"/>
        </w:rPr>
      </w:pPr>
      <w:r>
        <w:rPr>
          <w:lang w:val="lt-LT"/>
        </w:rPr>
        <w:t>Portugalija:</w:t>
      </w:r>
      <w:r w:rsidRPr="00CA2B91">
        <w:rPr>
          <w:lang w:val="lt-LT"/>
        </w:rPr>
        <w:tab/>
      </w:r>
      <w:r w:rsidRPr="00CA2B91">
        <w:rPr>
          <w:lang w:val="lt-LT"/>
        </w:rPr>
        <w:tab/>
      </w:r>
      <w:proofErr w:type="spellStart"/>
      <w:r w:rsidRPr="00CA2B91">
        <w:rPr>
          <w:lang w:val="lt-LT"/>
        </w:rPr>
        <w:t>Iodopol</w:t>
      </w:r>
      <w:proofErr w:type="spellEnd"/>
    </w:p>
    <w:p w:rsidR="00DD4535" w:rsidRPr="00CA2B91" w:rsidRDefault="00DD4535" w:rsidP="00DD4535">
      <w:pPr>
        <w:widowControl w:val="0"/>
        <w:jc w:val="both"/>
        <w:rPr>
          <w:lang w:val="lt-LT"/>
        </w:rPr>
      </w:pPr>
      <w:r w:rsidRPr="00CA2B91">
        <w:rPr>
          <w:lang w:val="lt-LT"/>
        </w:rPr>
        <w:t>Slovakija:</w:t>
      </w:r>
      <w:r w:rsidRPr="00CA2B91">
        <w:rPr>
          <w:lang w:val="lt-LT"/>
        </w:rPr>
        <w:tab/>
        <w:t xml:space="preserve"> </w:t>
      </w:r>
      <w:r w:rsidRPr="00CA2B91">
        <w:rPr>
          <w:lang w:val="lt-LT"/>
        </w:rPr>
        <w:tab/>
      </w:r>
      <w:proofErr w:type="spellStart"/>
      <w:r w:rsidRPr="00CA2B91">
        <w:rPr>
          <w:lang w:val="lt-LT"/>
        </w:rPr>
        <w:t>Iodopol</w:t>
      </w:r>
      <w:proofErr w:type="spellEnd"/>
    </w:p>
    <w:p w:rsidR="00DD4535" w:rsidRPr="00CA2B91" w:rsidRDefault="00DD4535" w:rsidP="00DD4535">
      <w:pPr>
        <w:widowControl w:val="0"/>
        <w:jc w:val="both"/>
        <w:rPr>
          <w:lang w:val="lt-LT"/>
        </w:rPr>
      </w:pPr>
      <w:r w:rsidRPr="004C6286">
        <w:rPr>
          <w:szCs w:val="22"/>
          <w:lang w:val="lt-LT"/>
        </w:rPr>
        <w:t>Slovėnija</w:t>
      </w:r>
      <w:r w:rsidRPr="00CA2B91">
        <w:rPr>
          <w:lang w:val="lt-LT"/>
        </w:rPr>
        <w:t xml:space="preserve">: </w:t>
      </w:r>
      <w:r w:rsidRPr="00CA2B91">
        <w:rPr>
          <w:lang w:val="lt-LT"/>
        </w:rPr>
        <w:tab/>
      </w:r>
      <w:r w:rsidRPr="00CA2B91">
        <w:rPr>
          <w:lang w:val="lt-LT"/>
        </w:rPr>
        <w:tab/>
      </w:r>
      <w:proofErr w:type="spellStart"/>
      <w:r w:rsidRPr="00CA2B91">
        <w:rPr>
          <w:lang w:val="lt-LT"/>
        </w:rPr>
        <w:t>Natrii</w:t>
      </w:r>
      <w:proofErr w:type="spellEnd"/>
      <w:r w:rsidRPr="00CA2B91">
        <w:rPr>
          <w:lang w:val="lt-LT"/>
        </w:rPr>
        <w:t xml:space="preserve"> </w:t>
      </w:r>
      <w:proofErr w:type="spellStart"/>
      <w:r w:rsidRPr="00CA2B91">
        <w:rPr>
          <w:lang w:val="lt-LT"/>
        </w:rPr>
        <w:t>iodidum</w:t>
      </w:r>
      <w:proofErr w:type="spellEnd"/>
      <w:r w:rsidRPr="00CA2B91">
        <w:rPr>
          <w:lang w:val="lt-LT"/>
        </w:rPr>
        <w:t xml:space="preserve"> (</w:t>
      </w:r>
      <w:r w:rsidRPr="00CA2B91">
        <w:rPr>
          <w:vertAlign w:val="superscript"/>
          <w:lang w:val="lt-LT"/>
        </w:rPr>
        <w:t>131</w:t>
      </w:r>
      <w:r w:rsidRPr="00CA2B91">
        <w:rPr>
          <w:lang w:val="lt-LT"/>
        </w:rPr>
        <w:t>I) POLATOM, 37‐7400</w:t>
      </w:r>
      <w:r w:rsidRPr="004C6286">
        <w:rPr>
          <w:lang w:val="lt-LT"/>
        </w:rPr>
        <w:t> </w:t>
      </w:r>
      <w:proofErr w:type="spellStart"/>
      <w:r w:rsidRPr="00CA2B91">
        <w:rPr>
          <w:lang w:val="lt-LT"/>
        </w:rPr>
        <w:t>MBq</w:t>
      </w:r>
      <w:proofErr w:type="spellEnd"/>
      <w:r w:rsidRPr="00CA2B91">
        <w:rPr>
          <w:lang w:val="lt-LT"/>
        </w:rPr>
        <w:t xml:space="preserve"> </w:t>
      </w:r>
      <w:proofErr w:type="spellStart"/>
      <w:r w:rsidRPr="00CA2B91">
        <w:rPr>
          <w:lang w:val="lt-LT"/>
        </w:rPr>
        <w:t>trde</w:t>
      </w:r>
      <w:proofErr w:type="spellEnd"/>
      <w:r w:rsidRPr="00CA2B91">
        <w:rPr>
          <w:lang w:val="lt-LT"/>
        </w:rPr>
        <w:t xml:space="preserve"> kapsule</w:t>
      </w:r>
    </w:p>
    <w:p w:rsidR="00DD4535" w:rsidRDefault="00DD4535" w:rsidP="00DD4535">
      <w:pPr>
        <w:widowControl w:val="0"/>
        <w:jc w:val="both"/>
        <w:rPr>
          <w:lang w:val="pl-PL"/>
        </w:rPr>
      </w:pPr>
      <w:r>
        <w:rPr>
          <w:lang w:val="lt-LT"/>
        </w:rPr>
        <w:t>Suomija:</w:t>
      </w:r>
      <w:r w:rsidRPr="00CA2B91">
        <w:rPr>
          <w:lang w:val="lt-LT"/>
        </w:rPr>
        <w:tab/>
      </w:r>
      <w:r w:rsidRPr="00CA2B91">
        <w:rPr>
          <w:lang w:val="lt-LT"/>
        </w:rPr>
        <w:tab/>
      </w:r>
      <w:proofErr w:type="spellStart"/>
      <w:r w:rsidRPr="00B7269D">
        <w:rPr>
          <w:lang w:val="pl-PL"/>
        </w:rPr>
        <w:t>Sodium</w:t>
      </w:r>
      <w:proofErr w:type="spellEnd"/>
      <w:r w:rsidRPr="00B7269D">
        <w:rPr>
          <w:lang w:val="pl-PL"/>
        </w:rPr>
        <w:t xml:space="preserve"> </w:t>
      </w:r>
      <w:proofErr w:type="spellStart"/>
      <w:r w:rsidRPr="00B7269D">
        <w:rPr>
          <w:lang w:val="pl-PL"/>
        </w:rPr>
        <w:t>iodide</w:t>
      </w:r>
      <w:proofErr w:type="spellEnd"/>
      <w:r w:rsidRPr="00B7269D">
        <w:rPr>
          <w:lang w:val="pl-PL"/>
        </w:rPr>
        <w:t xml:space="preserve"> (I-131) POLATOM</w:t>
      </w:r>
    </w:p>
    <w:p w:rsidR="00DD4535" w:rsidRPr="00B7269D" w:rsidRDefault="00DD4535" w:rsidP="00DD4535">
      <w:pPr>
        <w:widowControl w:val="0"/>
        <w:jc w:val="both"/>
        <w:rPr>
          <w:lang w:val="pl-PL"/>
        </w:rPr>
      </w:pPr>
      <w:proofErr w:type="spellStart"/>
      <w:r>
        <w:rPr>
          <w:lang w:val="pl-PL"/>
        </w:rPr>
        <w:t>Švedija</w:t>
      </w:r>
      <w:proofErr w:type="spellEnd"/>
      <w:r>
        <w:rPr>
          <w:lang w:val="pl-PL"/>
        </w:rPr>
        <w:t xml:space="preserve">: </w:t>
      </w:r>
      <w:r w:rsidRPr="00CA2B91">
        <w:rPr>
          <w:lang w:val="lt-LT"/>
        </w:rPr>
        <w:tab/>
      </w:r>
      <w:r w:rsidRPr="00CA2B91">
        <w:rPr>
          <w:lang w:val="lt-LT"/>
        </w:rPr>
        <w:tab/>
      </w:r>
      <w:r w:rsidRPr="005454C6">
        <w:t>Sodium iodide (I-131) POLATOM</w:t>
      </w:r>
    </w:p>
    <w:p w:rsidR="00DD4535" w:rsidRPr="004C6286" w:rsidRDefault="00DD4535" w:rsidP="00DD4535">
      <w:pPr>
        <w:widowControl w:val="0"/>
        <w:jc w:val="both"/>
        <w:rPr>
          <w:szCs w:val="22"/>
          <w:lang w:val="lt-LT"/>
        </w:rPr>
      </w:pPr>
      <w:r w:rsidRPr="004C6286">
        <w:rPr>
          <w:lang w:val="lt-LT"/>
        </w:rPr>
        <w:t>Vokietija</w:t>
      </w:r>
      <w:r w:rsidRPr="004C6286">
        <w:rPr>
          <w:lang w:val="lt-LT"/>
        </w:rPr>
        <w:tab/>
      </w:r>
      <w:r w:rsidRPr="004C6286">
        <w:rPr>
          <w:lang w:val="lt-LT"/>
        </w:rPr>
        <w:tab/>
      </w:r>
      <w:proofErr w:type="spellStart"/>
      <w:r w:rsidRPr="004C6286">
        <w:rPr>
          <w:lang w:val="lt-LT"/>
        </w:rPr>
        <w:t>Iodopol</w:t>
      </w:r>
      <w:proofErr w:type="spellEnd"/>
    </w:p>
    <w:p w:rsidR="00DD4535" w:rsidRPr="004C6286" w:rsidRDefault="00DD4535" w:rsidP="00DD4535">
      <w:pPr>
        <w:jc w:val="both"/>
        <w:rPr>
          <w:szCs w:val="22"/>
          <w:lang w:val="lt-LT"/>
        </w:rPr>
      </w:pPr>
    </w:p>
    <w:p w:rsidR="00DD4535" w:rsidRPr="004C6286" w:rsidRDefault="00DD4535" w:rsidP="00DD4535">
      <w:pPr>
        <w:jc w:val="both"/>
        <w:rPr>
          <w:b/>
          <w:szCs w:val="22"/>
          <w:lang w:val="lt-LT"/>
        </w:rPr>
      </w:pPr>
      <w:r w:rsidRPr="004C6286">
        <w:rPr>
          <w:b/>
          <w:szCs w:val="22"/>
          <w:lang w:val="lt-LT"/>
        </w:rPr>
        <w:t>Šis pakuotės lapelis paskutinį kartą peržiūrėtas</w:t>
      </w:r>
      <w:r>
        <w:rPr>
          <w:b/>
          <w:szCs w:val="22"/>
          <w:lang w:val="lt-LT"/>
        </w:rPr>
        <w:t>: 2024-12-06</w:t>
      </w:r>
    </w:p>
    <w:p w:rsidR="00DD4535" w:rsidRDefault="00DD4535" w:rsidP="00DD4535">
      <w:pPr>
        <w:jc w:val="both"/>
        <w:rPr>
          <w:b/>
          <w:szCs w:val="22"/>
          <w:lang w:val="lt-LT"/>
        </w:rPr>
      </w:pPr>
    </w:p>
    <w:p w:rsidR="00DD4535" w:rsidRPr="004C6286" w:rsidRDefault="00DD4535" w:rsidP="00DD4535">
      <w:pPr>
        <w:numPr>
          <w:ilvl w:val="12"/>
          <w:numId w:val="0"/>
        </w:numPr>
        <w:suppressAutoHyphens w:val="0"/>
        <w:autoSpaceDN/>
        <w:spacing w:line="240" w:lineRule="auto"/>
        <w:ind w:right="-2"/>
        <w:textAlignment w:val="auto"/>
        <w:rPr>
          <w:snapToGrid w:val="0"/>
          <w:szCs w:val="24"/>
          <w:lang w:val="lt-LT"/>
        </w:rPr>
      </w:pPr>
      <w:r w:rsidRPr="004C6286">
        <w:rPr>
          <w:snapToGrid w:val="0"/>
          <w:lang w:val="lt-LT"/>
        </w:rPr>
        <w:t xml:space="preserve">Išsami informacija apie šį </w:t>
      </w:r>
      <w:r w:rsidRPr="004C6286">
        <w:rPr>
          <w:snapToGrid w:val="0"/>
          <w:szCs w:val="24"/>
          <w:lang w:val="lt-LT"/>
        </w:rPr>
        <w:t>vaistą</w:t>
      </w:r>
      <w:r w:rsidRPr="004C6286">
        <w:rPr>
          <w:snapToGrid w:val="0"/>
          <w:lang w:val="lt-LT"/>
        </w:rPr>
        <w:t xml:space="preserve"> pateikiama Valstybinės vaistų kontrolės tarnybos prie Lietuvos Respublikos sveikatos apsaugos ministerijos tinklalapyje</w:t>
      </w:r>
      <w:r w:rsidRPr="004C6286">
        <w:rPr>
          <w:i/>
          <w:snapToGrid w:val="0"/>
          <w:szCs w:val="24"/>
          <w:lang w:val="lt-LT"/>
        </w:rPr>
        <w:t xml:space="preserve"> </w:t>
      </w:r>
      <w:r w:rsidRPr="0002047A">
        <w:rPr>
          <w:color w:val="0000EE"/>
          <w:szCs w:val="22"/>
          <w:u w:val="single"/>
          <w:lang w:val="lt-LT" w:eastAsia="lt-LT"/>
        </w:rPr>
        <w:t>https://vvkt.lrv.lt/lt/</w:t>
      </w:r>
      <w:r w:rsidRPr="0002047A">
        <w:rPr>
          <w:szCs w:val="22"/>
          <w:lang w:val="lt-LT" w:eastAsia="lt-LT"/>
        </w:rPr>
        <w:t>.</w:t>
      </w:r>
    </w:p>
    <w:p w:rsidR="00DD4535" w:rsidRPr="004C6286" w:rsidRDefault="00DD4535" w:rsidP="00DD4535">
      <w:pPr>
        <w:numPr>
          <w:ilvl w:val="12"/>
          <w:numId w:val="0"/>
        </w:numPr>
        <w:tabs>
          <w:tab w:val="clear" w:pos="567"/>
        </w:tabs>
        <w:suppressAutoHyphens w:val="0"/>
        <w:autoSpaceDN/>
        <w:spacing w:line="240" w:lineRule="auto"/>
        <w:ind w:right="-2"/>
        <w:textAlignment w:val="auto"/>
        <w:rPr>
          <w:snapToGrid w:val="0"/>
          <w:szCs w:val="24"/>
          <w:lang w:val="lt-LT"/>
        </w:rPr>
      </w:pPr>
      <w:r w:rsidRPr="004C6286">
        <w:rPr>
          <w:snapToGrid w:val="0"/>
          <w:szCs w:val="24"/>
          <w:lang w:val="lt-LT"/>
        </w:rPr>
        <w:t>---------------------------------------------------------------------------------------------------------------------------</w:t>
      </w:r>
    </w:p>
    <w:p w:rsidR="00DD4535" w:rsidRPr="004C6286" w:rsidRDefault="00DD4535" w:rsidP="00DD4535">
      <w:pPr>
        <w:jc w:val="both"/>
        <w:rPr>
          <w:b/>
          <w:szCs w:val="22"/>
          <w:lang w:val="lt-LT"/>
        </w:rPr>
      </w:pPr>
    </w:p>
    <w:p w:rsidR="00DD4535" w:rsidRPr="004C6286" w:rsidRDefault="00DD4535" w:rsidP="00DD4535">
      <w:pPr>
        <w:jc w:val="both"/>
        <w:rPr>
          <w:b/>
          <w:szCs w:val="22"/>
          <w:lang w:val="lt-LT"/>
        </w:rPr>
      </w:pPr>
      <w:r w:rsidRPr="004C6286">
        <w:rPr>
          <w:szCs w:val="22"/>
          <w:lang w:val="lt-LT"/>
        </w:rPr>
        <w:t>Toliau pateikta informacija skirta tik medicinos arba sveikatos priežiūros specialistams</w:t>
      </w:r>
      <w:r>
        <w:rPr>
          <w:szCs w:val="22"/>
          <w:lang w:val="lt-LT"/>
        </w:rPr>
        <w:t>.</w:t>
      </w:r>
    </w:p>
    <w:p w:rsidR="00DD4535" w:rsidRPr="004C6286" w:rsidRDefault="00DD4535" w:rsidP="00DD4535">
      <w:pPr>
        <w:jc w:val="both"/>
        <w:rPr>
          <w:b/>
          <w:szCs w:val="22"/>
          <w:lang w:val="lt-LT"/>
        </w:rPr>
      </w:pPr>
    </w:p>
    <w:p w:rsidR="00DD4535" w:rsidRPr="004C6286" w:rsidRDefault="00DD4535" w:rsidP="00DD4535">
      <w:pPr>
        <w:widowControl w:val="0"/>
        <w:suppressAutoHyphens w:val="0"/>
        <w:spacing w:line="240" w:lineRule="auto"/>
        <w:jc w:val="both"/>
        <w:rPr>
          <w:color w:val="000000"/>
          <w:szCs w:val="22"/>
          <w:u w:val="single"/>
          <w:lang w:val="lt-LT" w:eastAsia="pl-PL"/>
        </w:rPr>
      </w:pPr>
      <w:r w:rsidRPr="004C6286">
        <w:rPr>
          <w:color w:val="000000"/>
          <w:szCs w:val="22"/>
          <w:u w:val="single"/>
          <w:lang w:val="lt-LT" w:eastAsia="pl-PL"/>
        </w:rPr>
        <w:t xml:space="preserve">Instrukcijos, kaip atidaryti </w:t>
      </w:r>
      <w:proofErr w:type="spellStart"/>
      <w:r w:rsidRPr="004C6286">
        <w:rPr>
          <w:color w:val="000000"/>
          <w:szCs w:val="22"/>
          <w:u w:val="single"/>
          <w:lang w:val="lt-LT" w:eastAsia="pl-PL"/>
        </w:rPr>
        <w:t>talpyklę</w:t>
      </w:r>
      <w:proofErr w:type="spellEnd"/>
      <w:r w:rsidRPr="004C6286">
        <w:rPr>
          <w:color w:val="000000"/>
          <w:szCs w:val="22"/>
          <w:u w:val="single"/>
          <w:lang w:val="lt-LT" w:eastAsia="pl-PL"/>
        </w:rPr>
        <w:t xml:space="preserve"> su radioaktyviu preparatu, naudojant </w:t>
      </w:r>
      <w:proofErr w:type="spellStart"/>
      <w:r w:rsidRPr="004C6286">
        <w:rPr>
          <w:color w:val="000000"/>
          <w:szCs w:val="22"/>
          <w:u w:val="single"/>
          <w:lang w:val="lt-LT" w:eastAsia="pl-PL"/>
        </w:rPr>
        <w:t>aplikatorių</w:t>
      </w:r>
      <w:proofErr w:type="spellEnd"/>
      <w:r w:rsidRPr="004C6286">
        <w:rPr>
          <w:color w:val="000000"/>
          <w:szCs w:val="22"/>
          <w:u w:val="single"/>
          <w:lang w:val="lt-LT" w:eastAsia="pl-PL"/>
        </w:rPr>
        <w:t>:</w:t>
      </w:r>
    </w:p>
    <w:p w:rsidR="00DD4535" w:rsidRPr="0002047A" w:rsidRDefault="00DD4535" w:rsidP="00DD4535">
      <w:pPr>
        <w:pStyle w:val="Sraopastraipa"/>
        <w:numPr>
          <w:ilvl w:val="0"/>
          <w:numId w:val="27"/>
        </w:numPr>
        <w:ind w:left="567" w:hanging="567"/>
        <w:jc w:val="both"/>
        <w:rPr>
          <w:color w:val="000000"/>
          <w:szCs w:val="22"/>
          <w:lang w:val="lt-LT" w:eastAsia="pl-PL"/>
        </w:rPr>
      </w:pPr>
      <w:r w:rsidRPr="0002047A">
        <w:rPr>
          <w:color w:val="000000"/>
          <w:szCs w:val="22"/>
          <w:lang w:val="lt-LT" w:eastAsia="pl-PL"/>
        </w:rPr>
        <w:t>Patikrinkite ant išorinės pakuotės nurodytą radioaktyvumą ir kalibravimo laiką.</w:t>
      </w:r>
    </w:p>
    <w:p w:rsidR="00DD4535" w:rsidRPr="0002047A" w:rsidRDefault="00DD4535" w:rsidP="00DD4535">
      <w:pPr>
        <w:pStyle w:val="Sraopastraipa"/>
        <w:numPr>
          <w:ilvl w:val="0"/>
          <w:numId w:val="27"/>
        </w:numPr>
        <w:ind w:left="567" w:hanging="567"/>
        <w:jc w:val="both"/>
        <w:rPr>
          <w:color w:val="000000"/>
          <w:szCs w:val="22"/>
          <w:lang w:val="lt-LT" w:eastAsia="pl-PL"/>
        </w:rPr>
      </w:pPr>
      <w:r w:rsidRPr="0002047A">
        <w:rPr>
          <w:color w:val="000000"/>
          <w:szCs w:val="22"/>
          <w:lang w:val="lt-LT" w:eastAsia="pl-PL"/>
        </w:rPr>
        <w:t xml:space="preserve">Pašalinkite </w:t>
      </w:r>
      <w:proofErr w:type="spellStart"/>
      <w:r w:rsidRPr="0002047A">
        <w:rPr>
          <w:color w:val="000000"/>
          <w:szCs w:val="22"/>
          <w:lang w:val="lt-LT" w:eastAsia="pl-PL"/>
        </w:rPr>
        <w:t>gabenino</w:t>
      </w:r>
      <w:proofErr w:type="spellEnd"/>
      <w:r w:rsidRPr="0002047A">
        <w:rPr>
          <w:color w:val="000000"/>
          <w:szCs w:val="22"/>
          <w:lang w:val="lt-LT" w:eastAsia="pl-PL"/>
        </w:rPr>
        <w:t xml:space="preserve"> </w:t>
      </w:r>
      <w:proofErr w:type="spellStart"/>
      <w:r w:rsidRPr="0002047A">
        <w:rPr>
          <w:color w:val="000000"/>
          <w:szCs w:val="22"/>
          <w:lang w:val="lt-LT" w:eastAsia="pl-PL"/>
        </w:rPr>
        <w:t>talpyklės</w:t>
      </w:r>
      <w:proofErr w:type="spellEnd"/>
      <w:r w:rsidRPr="0002047A">
        <w:rPr>
          <w:color w:val="000000"/>
          <w:szCs w:val="22"/>
          <w:lang w:val="lt-LT" w:eastAsia="pl-PL"/>
        </w:rPr>
        <w:t xml:space="preserve"> viršutinį sluoksnį (metalinę skardą).</w:t>
      </w:r>
    </w:p>
    <w:p w:rsidR="00DD4535" w:rsidRPr="0002047A" w:rsidRDefault="00DD4535" w:rsidP="00DD4535">
      <w:pPr>
        <w:pStyle w:val="Sraopastraipa"/>
        <w:numPr>
          <w:ilvl w:val="0"/>
          <w:numId w:val="27"/>
        </w:numPr>
        <w:ind w:left="567" w:hanging="567"/>
        <w:jc w:val="both"/>
        <w:rPr>
          <w:color w:val="000000"/>
          <w:szCs w:val="22"/>
          <w:lang w:val="lt-LT" w:eastAsia="pl-PL"/>
        </w:rPr>
      </w:pPr>
      <w:r w:rsidRPr="0002047A">
        <w:rPr>
          <w:color w:val="000000"/>
          <w:szCs w:val="22"/>
          <w:lang w:val="lt-LT" w:eastAsia="pl-PL"/>
        </w:rPr>
        <w:t xml:space="preserve">Išimkite viršutinį </w:t>
      </w:r>
      <w:proofErr w:type="spellStart"/>
      <w:r w:rsidRPr="0002047A">
        <w:rPr>
          <w:color w:val="000000"/>
          <w:szCs w:val="22"/>
          <w:lang w:val="lt-LT" w:eastAsia="pl-PL"/>
        </w:rPr>
        <w:t>putplasčio</w:t>
      </w:r>
      <w:proofErr w:type="spellEnd"/>
      <w:r w:rsidRPr="0002047A">
        <w:rPr>
          <w:color w:val="000000"/>
          <w:szCs w:val="22"/>
          <w:lang w:val="lt-LT" w:eastAsia="pl-PL"/>
        </w:rPr>
        <w:t xml:space="preserve"> įdėklą.</w:t>
      </w:r>
    </w:p>
    <w:p w:rsidR="00DD4535" w:rsidRPr="0002047A" w:rsidRDefault="00DD4535" w:rsidP="00DD4535">
      <w:pPr>
        <w:pStyle w:val="Sraopastraipa"/>
        <w:numPr>
          <w:ilvl w:val="0"/>
          <w:numId w:val="27"/>
        </w:numPr>
        <w:ind w:left="567" w:hanging="567"/>
        <w:jc w:val="both"/>
        <w:rPr>
          <w:color w:val="000000"/>
          <w:szCs w:val="22"/>
          <w:lang w:val="lt-LT" w:eastAsia="pl-PL"/>
        </w:rPr>
      </w:pPr>
      <w:r w:rsidRPr="0002047A">
        <w:rPr>
          <w:color w:val="000000"/>
          <w:szCs w:val="22"/>
          <w:lang w:val="lt-LT" w:eastAsia="pl-PL"/>
        </w:rPr>
        <w:t xml:space="preserve">Išimkite kapsulės ekranavimo </w:t>
      </w:r>
      <w:proofErr w:type="spellStart"/>
      <w:r w:rsidRPr="0002047A">
        <w:rPr>
          <w:color w:val="000000"/>
          <w:szCs w:val="22"/>
          <w:lang w:val="lt-LT" w:eastAsia="pl-PL"/>
        </w:rPr>
        <w:t>talpyklę</w:t>
      </w:r>
      <w:proofErr w:type="spellEnd"/>
      <w:r w:rsidRPr="0002047A">
        <w:rPr>
          <w:color w:val="000000"/>
          <w:szCs w:val="22"/>
          <w:lang w:val="lt-LT" w:eastAsia="pl-PL"/>
        </w:rPr>
        <w:t>.</w:t>
      </w:r>
    </w:p>
    <w:p w:rsidR="00DD4535" w:rsidRPr="00934927" w:rsidRDefault="00DD4535" w:rsidP="00DD4535">
      <w:pPr>
        <w:pStyle w:val="Sraopastraipa"/>
        <w:numPr>
          <w:ilvl w:val="0"/>
          <w:numId w:val="27"/>
        </w:numPr>
        <w:ind w:left="567" w:hanging="567"/>
        <w:jc w:val="both"/>
        <w:rPr>
          <w:color w:val="000000"/>
          <w:szCs w:val="22"/>
          <w:lang w:val="lt-LT" w:eastAsia="pl-PL"/>
        </w:rPr>
      </w:pPr>
      <w:r w:rsidRPr="00934927">
        <w:rPr>
          <w:color w:val="000000"/>
          <w:szCs w:val="22"/>
          <w:lang w:val="lt-LT" w:eastAsia="pl-PL"/>
        </w:rPr>
        <w:t xml:space="preserve">Nuplėškite popieriaus ir folijos įvynioklį nuo </w:t>
      </w:r>
      <w:proofErr w:type="spellStart"/>
      <w:r w:rsidRPr="00934927">
        <w:rPr>
          <w:color w:val="000000"/>
          <w:szCs w:val="22"/>
          <w:lang w:val="lt-LT" w:eastAsia="pl-PL"/>
        </w:rPr>
        <w:t>aplikatori</w:t>
      </w:r>
      <w:r>
        <w:rPr>
          <w:color w:val="000000"/>
          <w:szCs w:val="22"/>
          <w:lang w:val="lt-LT" w:eastAsia="pl-PL"/>
        </w:rPr>
        <w:t>au</w:t>
      </w:r>
      <w:r w:rsidRPr="00934927">
        <w:rPr>
          <w:color w:val="000000"/>
          <w:szCs w:val="22"/>
          <w:lang w:val="lt-LT" w:eastAsia="pl-PL"/>
        </w:rPr>
        <w:t>s</w:t>
      </w:r>
      <w:proofErr w:type="spellEnd"/>
      <w:r w:rsidRPr="00934927">
        <w:rPr>
          <w:color w:val="000000"/>
          <w:szCs w:val="22"/>
          <w:lang w:val="lt-LT" w:eastAsia="pl-PL"/>
        </w:rPr>
        <w:t xml:space="preserve"> ir išimkite </w:t>
      </w:r>
      <w:proofErr w:type="spellStart"/>
      <w:r w:rsidRPr="00934927">
        <w:rPr>
          <w:color w:val="000000"/>
          <w:szCs w:val="22"/>
          <w:lang w:val="lt-LT" w:eastAsia="pl-PL"/>
        </w:rPr>
        <w:t>aplikatori</w:t>
      </w:r>
      <w:r>
        <w:rPr>
          <w:color w:val="000000"/>
          <w:szCs w:val="22"/>
          <w:lang w:val="lt-LT" w:eastAsia="pl-PL"/>
        </w:rPr>
        <w:t>ų</w:t>
      </w:r>
      <w:proofErr w:type="spellEnd"/>
      <w:r w:rsidRPr="00934927">
        <w:rPr>
          <w:color w:val="000000"/>
          <w:szCs w:val="22"/>
          <w:lang w:val="lt-LT" w:eastAsia="pl-PL"/>
        </w:rPr>
        <w:t>.</w:t>
      </w:r>
    </w:p>
    <w:p w:rsidR="00DD4535" w:rsidRPr="0002047A" w:rsidRDefault="00DD4535" w:rsidP="00DD4535">
      <w:pPr>
        <w:pStyle w:val="Sraopastraipa"/>
        <w:numPr>
          <w:ilvl w:val="0"/>
          <w:numId w:val="27"/>
        </w:numPr>
        <w:ind w:left="567" w:hanging="567"/>
        <w:jc w:val="both"/>
        <w:rPr>
          <w:color w:val="000000"/>
          <w:szCs w:val="22"/>
          <w:lang w:val="lt-LT" w:eastAsia="pl-PL"/>
        </w:rPr>
      </w:pPr>
      <w:r w:rsidRPr="0002047A">
        <w:rPr>
          <w:color w:val="000000"/>
          <w:szCs w:val="22"/>
          <w:lang w:val="lt-LT" w:eastAsia="pl-PL"/>
        </w:rPr>
        <w:t xml:space="preserve">Atidarykite kapsulės ekranuojančią </w:t>
      </w:r>
      <w:proofErr w:type="spellStart"/>
      <w:r w:rsidRPr="0002047A">
        <w:rPr>
          <w:color w:val="000000"/>
          <w:szCs w:val="22"/>
          <w:lang w:val="lt-LT" w:eastAsia="pl-PL"/>
        </w:rPr>
        <w:t>talpyklę</w:t>
      </w:r>
      <w:proofErr w:type="spellEnd"/>
      <w:r w:rsidRPr="0002047A">
        <w:rPr>
          <w:color w:val="000000"/>
          <w:szCs w:val="22"/>
          <w:lang w:val="lt-LT" w:eastAsia="pl-PL"/>
        </w:rPr>
        <w:t xml:space="preserve">. Norėdami tai padaryti, laikykite </w:t>
      </w:r>
      <w:proofErr w:type="spellStart"/>
      <w:r w:rsidRPr="0002047A">
        <w:rPr>
          <w:color w:val="000000"/>
          <w:szCs w:val="22"/>
          <w:lang w:val="lt-LT" w:eastAsia="pl-PL"/>
        </w:rPr>
        <w:t>talpyklės</w:t>
      </w:r>
      <w:proofErr w:type="spellEnd"/>
      <w:r w:rsidRPr="0002047A">
        <w:rPr>
          <w:color w:val="000000"/>
          <w:szCs w:val="22"/>
          <w:lang w:val="lt-LT" w:eastAsia="pl-PL"/>
        </w:rPr>
        <w:t xml:space="preserve"> apatinę dalį ir patraukite viršutinę dalį į viršų. Flakonas, kuriame yra kapsulė, turėtų likti ekranuojančioje </w:t>
      </w:r>
      <w:proofErr w:type="spellStart"/>
      <w:r w:rsidRPr="0002047A">
        <w:rPr>
          <w:color w:val="000000"/>
          <w:szCs w:val="22"/>
          <w:lang w:val="lt-LT" w:eastAsia="pl-PL"/>
        </w:rPr>
        <w:t>talpyklėje</w:t>
      </w:r>
      <w:proofErr w:type="spellEnd"/>
      <w:r w:rsidRPr="0002047A">
        <w:rPr>
          <w:color w:val="000000"/>
          <w:szCs w:val="22"/>
          <w:lang w:val="lt-LT" w:eastAsia="pl-PL"/>
        </w:rPr>
        <w:t>.</w:t>
      </w:r>
    </w:p>
    <w:p w:rsidR="00DD4535" w:rsidRPr="0002047A" w:rsidRDefault="00DD4535" w:rsidP="00DD4535">
      <w:pPr>
        <w:pStyle w:val="Sraopastraipa"/>
        <w:numPr>
          <w:ilvl w:val="0"/>
          <w:numId w:val="27"/>
        </w:numPr>
        <w:ind w:left="567" w:hanging="567"/>
        <w:jc w:val="both"/>
        <w:rPr>
          <w:color w:val="000000"/>
          <w:szCs w:val="22"/>
          <w:lang w:val="lt-LT" w:eastAsia="pl-PL"/>
        </w:rPr>
      </w:pPr>
      <w:r w:rsidRPr="0002047A">
        <w:rPr>
          <w:color w:val="000000"/>
          <w:szCs w:val="22"/>
          <w:lang w:val="lt-LT" w:eastAsia="pl-PL"/>
        </w:rPr>
        <w:t xml:space="preserve">Prijunkite </w:t>
      </w:r>
      <w:proofErr w:type="spellStart"/>
      <w:r w:rsidRPr="00934927">
        <w:rPr>
          <w:color w:val="000000"/>
          <w:szCs w:val="22"/>
          <w:lang w:val="lt-LT" w:eastAsia="pl-PL"/>
        </w:rPr>
        <w:t>aplikatori</w:t>
      </w:r>
      <w:r>
        <w:rPr>
          <w:color w:val="000000"/>
          <w:szCs w:val="22"/>
          <w:lang w:val="lt-LT" w:eastAsia="pl-PL"/>
        </w:rPr>
        <w:t>ų</w:t>
      </w:r>
      <w:proofErr w:type="spellEnd"/>
      <w:r>
        <w:rPr>
          <w:color w:val="000000"/>
          <w:szCs w:val="22"/>
          <w:lang w:val="lt-LT" w:eastAsia="pl-PL"/>
        </w:rPr>
        <w:t xml:space="preserve"> </w:t>
      </w:r>
      <w:r w:rsidRPr="0002047A">
        <w:rPr>
          <w:color w:val="000000"/>
          <w:szCs w:val="22"/>
          <w:lang w:val="lt-LT" w:eastAsia="pl-PL"/>
        </w:rPr>
        <w:t xml:space="preserve">prie flakono. Norėdami tai padaryti, prisukite </w:t>
      </w:r>
      <w:proofErr w:type="spellStart"/>
      <w:r w:rsidRPr="00934927">
        <w:rPr>
          <w:color w:val="000000"/>
          <w:szCs w:val="22"/>
          <w:lang w:val="lt-LT" w:eastAsia="pl-PL"/>
        </w:rPr>
        <w:t>aplikatori</w:t>
      </w:r>
      <w:r>
        <w:rPr>
          <w:color w:val="000000"/>
          <w:szCs w:val="22"/>
          <w:lang w:val="lt-LT" w:eastAsia="pl-PL"/>
        </w:rPr>
        <w:t>ų</w:t>
      </w:r>
      <w:proofErr w:type="spellEnd"/>
      <w:r w:rsidRPr="0002047A">
        <w:rPr>
          <w:color w:val="000000"/>
          <w:szCs w:val="22"/>
          <w:lang w:val="lt-LT" w:eastAsia="pl-PL"/>
        </w:rPr>
        <w:t xml:space="preserve"> prie flakono, kuriame yra kapsulė.</w:t>
      </w:r>
    </w:p>
    <w:p w:rsidR="00DD4535" w:rsidRPr="0002047A" w:rsidRDefault="00DD4535" w:rsidP="00DD4535">
      <w:pPr>
        <w:pStyle w:val="Sraopastraipa"/>
        <w:numPr>
          <w:ilvl w:val="0"/>
          <w:numId w:val="27"/>
        </w:numPr>
        <w:ind w:left="567" w:hanging="567"/>
        <w:jc w:val="both"/>
        <w:rPr>
          <w:color w:val="000000"/>
          <w:szCs w:val="22"/>
          <w:lang w:val="lt-LT" w:eastAsia="pl-PL"/>
        </w:rPr>
      </w:pPr>
      <w:r w:rsidRPr="0002047A">
        <w:rPr>
          <w:color w:val="000000"/>
          <w:szCs w:val="22"/>
          <w:lang w:val="lt-LT" w:eastAsia="pl-PL"/>
        </w:rPr>
        <w:t xml:space="preserve">Kapsulės vartojimo metu rekomenduojama laikyti flakoną, kuriame yra kapsulė, ekranuojančioje </w:t>
      </w:r>
      <w:proofErr w:type="spellStart"/>
      <w:r w:rsidRPr="0002047A">
        <w:rPr>
          <w:color w:val="000000"/>
          <w:szCs w:val="22"/>
          <w:lang w:val="lt-LT" w:eastAsia="pl-PL"/>
        </w:rPr>
        <w:t>talpyklėje</w:t>
      </w:r>
      <w:proofErr w:type="spellEnd"/>
      <w:r w:rsidRPr="0002047A">
        <w:rPr>
          <w:color w:val="000000"/>
          <w:szCs w:val="22"/>
          <w:lang w:val="lt-LT" w:eastAsia="pl-PL"/>
        </w:rPr>
        <w:t xml:space="preserve">. Pacientas, laikantis rankoje ekranuojančią </w:t>
      </w:r>
      <w:proofErr w:type="spellStart"/>
      <w:r w:rsidRPr="0002047A">
        <w:rPr>
          <w:color w:val="000000"/>
          <w:szCs w:val="22"/>
          <w:lang w:val="lt-LT" w:eastAsia="pl-PL"/>
        </w:rPr>
        <w:t>talpyklę</w:t>
      </w:r>
      <w:proofErr w:type="spellEnd"/>
      <w:r w:rsidRPr="0002047A">
        <w:rPr>
          <w:color w:val="000000"/>
          <w:szCs w:val="22"/>
          <w:lang w:val="lt-LT" w:eastAsia="pl-PL"/>
        </w:rPr>
        <w:t xml:space="preserve">, įsideda </w:t>
      </w:r>
      <w:proofErr w:type="spellStart"/>
      <w:r w:rsidRPr="00934927">
        <w:rPr>
          <w:color w:val="000000"/>
          <w:szCs w:val="22"/>
          <w:lang w:val="lt-LT" w:eastAsia="pl-PL"/>
        </w:rPr>
        <w:t>aplikatori</w:t>
      </w:r>
      <w:r>
        <w:rPr>
          <w:color w:val="000000"/>
          <w:szCs w:val="22"/>
          <w:lang w:val="lt-LT" w:eastAsia="pl-PL"/>
        </w:rPr>
        <w:t>ų</w:t>
      </w:r>
      <w:proofErr w:type="spellEnd"/>
      <w:r w:rsidRPr="0002047A">
        <w:rPr>
          <w:color w:val="000000"/>
          <w:szCs w:val="22"/>
          <w:lang w:val="lt-LT" w:eastAsia="pl-PL"/>
        </w:rPr>
        <w:t xml:space="preserve"> į burną ir pakreipia jį taip, kad kapsulė iš flakono per </w:t>
      </w:r>
      <w:proofErr w:type="spellStart"/>
      <w:r w:rsidRPr="00934927">
        <w:rPr>
          <w:color w:val="000000"/>
          <w:szCs w:val="22"/>
          <w:lang w:val="lt-LT" w:eastAsia="pl-PL"/>
        </w:rPr>
        <w:t>aplikatori</w:t>
      </w:r>
      <w:r>
        <w:rPr>
          <w:color w:val="000000"/>
          <w:szCs w:val="22"/>
          <w:lang w:val="lt-LT" w:eastAsia="pl-PL"/>
        </w:rPr>
        <w:t>ų</w:t>
      </w:r>
      <w:proofErr w:type="spellEnd"/>
      <w:r w:rsidRPr="0002047A">
        <w:rPr>
          <w:color w:val="000000"/>
          <w:szCs w:val="22"/>
          <w:lang w:val="lt-LT" w:eastAsia="pl-PL"/>
        </w:rPr>
        <w:t xml:space="preserve"> patektų į burną. Jei reikia, galima kapsulę suvartoti ir nesinaudojant ekranuojančia </w:t>
      </w:r>
      <w:proofErr w:type="spellStart"/>
      <w:r w:rsidRPr="0002047A">
        <w:rPr>
          <w:color w:val="000000"/>
          <w:szCs w:val="22"/>
          <w:lang w:val="lt-LT" w:eastAsia="pl-PL"/>
        </w:rPr>
        <w:t>talpykle</w:t>
      </w:r>
      <w:proofErr w:type="spellEnd"/>
      <w:r w:rsidRPr="0002047A">
        <w:rPr>
          <w:color w:val="000000"/>
          <w:szCs w:val="22"/>
          <w:lang w:val="lt-LT" w:eastAsia="pl-PL"/>
        </w:rPr>
        <w:t xml:space="preserve">. Pacientas sugriebia </w:t>
      </w:r>
      <w:proofErr w:type="spellStart"/>
      <w:r w:rsidRPr="00934927">
        <w:rPr>
          <w:color w:val="000000"/>
          <w:szCs w:val="22"/>
          <w:lang w:val="lt-LT" w:eastAsia="pl-PL"/>
        </w:rPr>
        <w:t>aplikatori</w:t>
      </w:r>
      <w:r>
        <w:rPr>
          <w:color w:val="000000"/>
          <w:szCs w:val="22"/>
          <w:lang w:val="lt-LT" w:eastAsia="pl-PL"/>
        </w:rPr>
        <w:t>ų</w:t>
      </w:r>
      <w:proofErr w:type="spellEnd"/>
      <w:r w:rsidRPr="0002047A">
        <w:rPr>
          <w:color w:val="000000"/>
          <w:szCs w:val="22"/>
          <w:lang w:val="lt-LT" w:eastAsia="pl-PL"/>
        </w:rPr>
        <w:t xml:space="preserve">, paima flakoną su kapsule iš ekranuojančios </w:t>
      </w:r>
      <w:proofErr w:type="spellStart"/>
      <w:r w:rsidRPr="0002047A">
        <w:rPr>
          <w:color w:val="000000"/>
          <w:szCs w:val="22"/>
          <w:lang w:val="lt-LT" w:eastAsia="pl-PL"/>
        </w:rPr>
        <w:t>talpyklės</w:t>
      </w:r>
      <w:proofErr w:type="spellEnd"/>
      <w:r w:rsidRPr="0002047A">
        <w:rPr>
          <w:color w:val="000000"/>
          <w:szCs w:val="22"/>
          <w:lang w:val="lt-LT" w:eastAsia="pl-PL"/>
        </w:rPr>
        <w:t xml:space="preserve">, įsideda </w:t>
      </w:r>
      <w:proofErr w:type="spellStart"/>
      <w:r w:rsidRPr="00934927">
        <w:rPr>
          <w:color w:val="000000"/>
          <w:szCs w:val="22"/>
          <w:lang w:val="lt-LT" w:eastAsia="pl-PL"/>
        </w:rPr>
        <w:t>aplikatori</w:t>
      </w:r>
      <w:r>
        <w:rPr>
          <w:color w:val="000000"/>
          <w:szCs w:val="22"/>
          <w:lang w:val="lt-LT" w:eastAsia="pl-PL"/>
        </w:rPr>
        <w:t>ų</w:t>
      </w:r>
      <w:proofErr w:type="spellEnd"/>
      <w:r w:rsidRPr="0002047A">
        <w:rPr>
          <w:color w:val="000000"/>
          <w:szCs w:val="22"/>
          <w:lang w:val="lt-LT" w:eastAsia="pl-PL"/>
        </w:rPr>
        <w:t xml:space="preserve"> į burną ir pakreipia jį taip, kad kapsulė iš flakono patektų į burną.</w:t>
      </w:r>
    </w:p>
    <w:p w:rsidR="00DD4535" w:rsidRPr="0002047A" w:rsidRDefault="00DD4535" w:rsidP="00DD4535">
      <w:pPr>
        <w:pStyle w:val="Sraopastraipa"/>
        <w:numPr>
          <w:ilvl w:val="0"/>
          <w:numId w:val="27"/>
        </w:numPr>
        <w:ind w:left="567" w:hanging="567"/>
        <w:jc w:val="both"/>
        <w:rPr>
          <w:color w:val="000000"/>
          <w:szCs w:val="22"/>
          <w:lang w:val="lt-LT" w:eastAsia="pl-PL"/>
        </w:rPr>
      </w:pPr>
      <w:r w:rsidRPr="0002047A">
        <w:rPr>
          <w:color w:val="000000"/>
          <w:szCs w:val="22"/>
          <w:lang w:val="lt-LT" w:eastAsia="pl-PL"/>
        </w:rPr>
        <w:t xml:space="preserve">Po kapsulės suvartojimo, </w:t>
      </w:r>
      <w:proofErr w:type="spellStart"/>
      <w:r w:rsidRPr="00934927">
        <w:rPr>
          <w:color w:val="000000"/>
          <w:szCs w:val="22"/>
          <w:lang w:val="lt-LT" w:eastAsia="pl-PL"/>
        </w:rPr>
        <w:t>aplikatori</w:t>
      </w:r>
      <w:r>
        <w:rPr>
          <w:color w:val="000000"/>
          <w:szCs w:val="22"/>
          <w:lang w:val="lt-LT" w:eastAsia="pl-PL"/>
        </w:rPr>
        <w:t>ų</w:t>
      </w:r>
      <w:proofErr w:type="spellEnd"/>
      <w:r w:rsidRPr="0002047A">
        <w:rPr>
          <w:color w:val="000000"/>
          <w:szCs w:val="22"/>
          <w:lang w:val="lt-LT" w:eastAsia="pl-PL"/>
        </w:rPr>
        <w:t xml:space="preserve"> ir flakoną reikia išmesti. Ekranuojančioji </w:t>
      </w:r>
      <w:proofErr w:type="spellStart"/>
      <w:r w:rsidRPr="0002047A">
        <w:rPr>
          <w:color w:val="000000"/>
          <w:szCs w:val="22"/>
          <w:lang w:val="lt-LT" w:eastAsia="pl-PL"/>
        </w:rPr>
        <w:t>talpyklė</w:t>
      </w:r>
      <w:proofErr w:type="spellEnd"/>
      <w:r w:rsidRPr="0002047A">
        <w:rPr>
          <w:color w:val="000000"/>
          <w:szCs w:val="22"/>
          <w:lang w:val="lt-LT" w:eastAsia="pl-PL"/>
        </w:rPr>
        <w:t xml:space="preserve"> turi būti grąžinta gamintojui.</w:t>
      </w:r>
    </w:p>
    <w:p w:rsidR="00DD4535" w:rsidRPr="0002047A" w:rsidRDefault="00DD4535" w:rsidP="00DD4535">
      <w:pPr>
        <w:pStyle w:val="Sraopastraipa"/>
        <w:numPr>
          <w:ilvl w:val="0"/>
          <w:numId w:val="27"/>
        </w:numPr>
        <w:ind w:left="567" w:hanging="567"/>
        <w:jc w:val="both"/>
        <w:rPr>
          <w:color w:val="000000"/>
          <w:szCs w:val="22"/>
          <w:lang w:val="lt-LT" w:eastAsia="pl-PL"/>
        </w:rPr>
      </w:pPr>
      <w:r w:rsidRPr="0002047A">
        <w:rPr>
          <w:color w:val="000000"/>
          <w:szCs w:val="22"/>
          <w:lang w:val="lt-LT" w:eastAsia="pl-PL"/>
        </w:rPr>
        <w:t xml:space="preserve">Norėdami atskirti </w:t>
      </w:r>
      <w:proofErr w:type="spellStart"/>
      <w:r w:rsidRPr="00934927">
        <w:rPr>
          <w:color w:val="000000"/>
          <w:szCs w:val="22"/>
          <w:lang w:val="lt-LT" w:eastAsia="pl-PL"/>
        </w:rPr>
        <w:t>aplikatori</w:t>
      </w:r>
      <w:r>
        <w:rPr>
          <w:color w:val="000000"/>
          <w:szCs w:val="22"/>
          <w:lang w:val="lt-LT" w:eastAsia="pl-PL"/>
        </w:rPr>
        <w:t>ų</w:t>
      </w:r>
      <w:proofErr w:type="spellEnd"/>
      <w:r w:rsidRPr="0002047A">
        <w:rPr>
          <w:color w:val="000000"/>
          <w:szCs w:val="22"/>
          <w:lang w:val="lt-LT" w:eastAsia="pl-PL"/>
        </w:rPr>
        <w:t xml:space="preserve"> nuo flakono, įdėkite flakoną su </w:t>
      </w:r>
      <w:proofErr w:type="spellStart"/>
      <w:r w:rsidRPr="00934927">
        <w:rPr>
          <w:color w:val="000000"/>
          <w:szCs w:val="22"/>
          <w:lang w:val="lt-LT" w:eastAsia="pl-PL"/>
        </w:rPr>
        <w:t>aplikatori</w:t>
      </w:r>
      <w:r>
        <w:rPr>
          <w:color w:val="000000"/>
          <w:szCs w:val="22"/>
          <w:lang w:val="lt-LT" w:eastAsia="pl-PL"/>
        </w:rPr>
        <w:t>umi</w:t>
      </w:r>
      <w:proofErr w:type="spellEnd"/>
      <w:r w:rsidRPr="0002047A">
        <w:rPr>
          <w:color w:val="000000"/>
          <w:szCs w:val="22"/>
          <w:lang w:val="lt-LT" w:eastAsia="pl-PL"/>
        </w:rPr>
        <w:t xml:space="preserve"> į ekranuojančią </w:t>
      </w:r>
      <w:proofErr w:type="spellStart"/>
      <w:r w:rsidRPr="0002047A">
        <w:rPr>
          <w:color w:val="000000"/>
          <w:szCs w:val="22"/>
          <w:lang w:val="lt-LT" w:eastAsia="pl-PL"/>
        </w:rPr>
        <w:t>talpyklę</w:t>
      </w:r>
      <w:proofErr w:type="spellEnd"/>
      <w:r w:rsidRPr="0002047A">
        <w:rPr>
          <w:color w:val="000000"/>
          <w:szCs w:val="22"/>
          <w:lang w:val="lt-LT" w:eastAsia="pl-PL"/>
        </w:rPr>
        <w:t xml:space="preserve"> ir, laikydami </w:t>
      </w:r>
      <w:proofErr w:type="spellStart"/>
      <w:r w:rsidRPr="0002047A">
        <w:rPr>
          <w:color w:val="000000"/>
          <w:szCs w:val="22"/>
          <w:lang w:val="lt-LT" w:eastAsia="pl-PL"/>
        </w:rPr>
        <w:t>talpyklę</w:t>
      </w:r>
      <w:proofErr w:type="spellEnd"/>
      <w:r w:rsidRPr="0002047A">
        <w:rPr>
          <w:color w:val="000000"/>
          <w:szCs w:val="22"/>
          <w:lang w:val="lt-LT" w:eastAsia="pl-PL"/>
        </w:rPr>
        <w:t xml:space="preserve"> rankose, atsukite </w:t>
      </w:r>
      <w:proofErr w:type="spellStart"/>
      <w:r w:rsidRPr="00934927">
        <w:rPr>
          <w:color w:val="000000"/>
          <w:szCs w:val="22"/>
          <w:lang w:val="lt-LT" w:eastAsia="pl-PL"/>
        </w:rPr>
        <w:t>aplikatori</w:t>
      </w:r>
      <w:r>
        <w:rPr>
          <w:color w:val="000000"/>
          <w:szCs w:val="22"/>
          <w:lang w:val="lt-LT" w:eastAsia="pl-PL"/>
        </w:rPr>
        <w:t>ų</w:t>
      </w:r>
      <w:proofErr w:type="spellEnd"/>
      <w:r w:rsidRPr="0002047A">
        <w:rPr>
          <w:color w:val="000000"/>
          <w:szCs w:val="22"/>
          <w:lang w:val="lt-LT" w:eastAsia="pl-PL"/>
        </w:rPr>
        <w:t>, kad galėtumėte jį nuimti.</w:t>
      </w:r>
    </w:p>
    <w:p w:rsidR="00DD4535" w:rsidRPr="0002047A" w:rsidRDefault="00DD4535" w:rsidP="00DD4535">
      <w:pPr>
        <w:pStyle w:val="Sraopastraipa"/>
        <w:numPr>
          <w:ilvl w:val="0"/>
          <w:numId w:val="27"/>
        </w:numPr>
        <w:ind w:left="567" w:hanging="567"/>
        <w:jc w:val="both"/>
        <w:rPr>
          <w:color w:val="000000"/>
          <w:szCs w:val="22"/>
          <w:lang w:val="lt-LT" w:eastAsia="pl-PL"/>
        </w:rPr>
      </w:pPr>
      <w:r w:rsidRPr="0002047A">
        <w:rPr>
          <w:color w:val="000000"/>
          <w:szCs w:val="22"/>
          <w:lang w:val="lt-LT" w:eastAsia="pl-PL"/>
        </w:rPr>
        <w:t xml:space="preserve">Kapsulės aktyvumo matavimui paimkite </w:t>
      </w:r>
      <w:proofErr w:type="spellStart"/>
      <w:r w:rsidRPr="00934927">
        <w:rPr>
          <w:color w:val="000000"/>
          <w:szCs w:val="22"/>
          <w:lang w:val="lt-LT" w:eastAsia="pl-PL"/>
        </w:rPr>
        <w:t>aplikatori</w:t>
      </w:r>
      <w:r>
        <w:rPr>
          <w:color w:val="000000"/>
          <w:szCs w:val="22"/>
          <w:lang w:val="lt-LT" w:eastAsia="pl-PL"/>
        </w:rPr>
        <w:t>ų</w:t>
      </w:r>
      <w:proofErr w:type="spellEnd"/>
      <w:r w:rsidRPr="0002047A">
        <w:rPr>
          <w:color w:val="000000"/>
          <w:szCs w:val="22"/>
          <w:lang w:val="lt-LT" w:eastAsia="pl-PL"/>
        </w:rPr>
        <w:t xml:space="preserve">, pritvirtintą prie kapsulės flakono, su dozės kalibravimo įtaisu ir įdėkite dozės </w:t>
      </w:r>
      <w:proofErr w:type="spellStart"/>
      <w:r w:rsidRPr="0002047A">
        <w:rPr>
          <w:color w:val="000000"/>
          <w:szCs w:val="22"/>
          <w:lang w:val="lt-LT" w:eastAsia="pl-PL"/>
        </w:rPr>
        <w:t>kalibratorių</w:t>
      </w:r>
      <w:proofErr w:type="spellEnd"/>
      <w:r w:rsidRPr="0002047A">
        <w:rPr>
          <w:color w:val="000000"/>
          <w:szCs w:val="22"/>
          <w:lang w:val="lt-LT" w:eastAsia="pl-PL"/>
        </w:rPr>
        <w:t xml:space="preserve">. Kai matavimas baigtas, nuimkite </w:t>
      </w:r>
      <w:proofErr w:type="spellStart"/>
      <w:r w:rsidRPr="00934927">
        <w:rPr>
          <w:color w:val="000000"/>
          <w:szCs w:val="22"/>
          <w:lang w:val="lt-LT" w:eastAsia="pl-PL"/>
        </w:rPr>
        <w:t>aplikatori</w:t>
      </w:r>
      <w:r>
        <w:rPr>
          <w:color w:val="000000"/>
          <w:szCs w:val="22"/>
          <w:lang w:val="lt-LT" w:eastAsia="pl-PL"/>
        </w:rPr>
        <w:t>ų</w:t>
      </w:r>
      <w:proofErr w:type="spellEnd"/>
      <w:r w:rsidRPr="0002047A">
        <w:rPr>
          <w:color w:val="000000"/>
          <w:szCs w:val="22"/>
          <w:lang w:val="lt-LT" w:eastAsia="pl-PL"/>
        </w:rPr>
        <w:t xml:space="preserve">, pritvirtintą prie kapsulės flakono, ir padėkite jį atgal į ekranuojančią </w:t>
      </w:r>
      <w:proofErr w:type="spellStart"/>
      <w:r w:rsidRPr="0002047A">
        <w:rPr>
          <w:color w:val="000000"/>
          <w:szCs w:val="22"/>
          <w:lang w:val="lt-LT" w:eastAsia="pl-PL"/>
        </w:rPr>
        <w:t>talpyklę</w:t>
      </w:r>
      <w:proofErr w:type="spellEnd"/>
      <w:r w:rsidRPr="0002047A">
        <w:rPr>
          <w:color w:val="000000"/>
          <w:szCs w:val="22"/>
          <w:lang w:val="lt-LT" w:eastAsia="pl-PL"/>
        </w:rPr>
        <w:t xml:space="preserve">. Jei kapsulę reikia perkelti į kitą patalpą, </w:t>
      </w:r>
      <w:proofErr w:type="spellStart"/>
      <w:r w:rsidRPr="00934927">
        <w:rPr>
          <w:color w:val="000000"/>
          <w:szCs w:val="22"/>
          <w:lang w:val="lt-LT" w:eastAsia="pl-PL"/>
        </w:rPr>
        <w:t>aplikatori</w:t>
      </w:r>
      <w:r>
        <w:rPr>
          <w:color w:val="000000"/>
          <w:szCs w:val="22"/>
          <w:lang w:val="lt-LT" w:eastAsia="pl-PL"/>
        </w:rPr>
        <w:t>ų</w:t>
      </w:r>
      <w:proofErr w:type="spellEnd"/>
      <w:r w:rsidRPr="0002047A">
        <w:rPr>
          <w:color w:val="000000"/>
          <w:szCs w:val="22"/>
          <w:lang w:val="lt-LT" w:eastAsia="pl-PL"/>
        </w:rPr>
        <w:t xml:space="preserve"> reikia nuimti nuo flakono, kaip nurodyta aukščiau. Nuėmus </w:t>
      </w:r>
      <w:proofErr w:type="spellStart"/>
      <w:r w:rsidRPr="00934927">
        <w:rPr>
          <w:color w:val="000000"/>
          <w:szCs w:val="22"/>
          <w:lang w:val="lt-LT" w:eastAsia="pl-PL"/>
        </w:rPr>
        <w:t>aplikatori</w:t>
      </w:r>
      <w:r>
        <w:rPr>
          <w:color w:val="000000"/>
          <w:szCs w:val="22"/>
          <w:lang w:val="lt-LT" w:eastAsia="pl-PL"/>
        </w:rPr>
        <w:t>ų</w:t>
      </w:r>
      <w:proofErr w:type="spellEnd"/>
      <w:r w:rsidRPr="0002047A">
        <w:rPr>
          <w:color w:val="000000"/>
          <w:szCs w:val="22"/>
          <w:lang w:val="lt-LT" w:eastAsia="pl-PL"/>
        </w:rPr>
        <w:t xml:space="preserve">, ekranuojančią </w:t>
      </w:r>
      <w:proofErr w:type="spellStart"/>
      <w:r w:rsidRPr="0002047A">
        <w:rPr>
          <w:color w:val="000000"/>
          <w:szCs w:val="22"/>
          <w:lang w:val="lt-LT" w:eastAsia="pl-PL"/>
        </w:rPr>
        <w:t>talpyklę</w:t>
      </w:r>
      <w:proofErr w:type="spellEnd"/>
      <w:r w:rsidRPr="0002047A">
        <w:rPr>
          <w:color w:val="000000"/>
          <w:szCs w:val="22"/>
          <w:lang w:val="lt-LT" w:eastAsia="pl-PL"/>
        </w:rPr>
        <w:t xml:space="preserve"> uždenkite dangteliu.</w:t>
      </w:r>
    </w:p>
    <w:p w:rsidR="00DD4535" w:rsidRPr="004C6286" w:rsidRDefault="00DD4535" w:rsidP="00DD4535">
      <w:pPr>
        <w:jc w:val="both"/>
        <w:rPr>
          <w:szCs w:val="22"/>
          <w:lang w:val="lt-LT"/>
        </w:rPr>
      </w:pPr>
    </w:p>
    <w:p w:rsidR="00DD4535" w:rsidRPr="004C6286" w:rsidRDefault="00DD4535" w:rsidP="00DD4535">
      <w:pPr>
        <w:jc w:val="both"/>
        <w:rPr>
          <w:b/>
          <w:szCs w:val="22"/>
          <w:lang w:val="lt-LT"/>
        </w:rPr>
      </w:pPr>
      <w:r w:rsidRPr="004C6286">
        <w:rPr>
          <w:color w:val="000000"/>
          <w:szCs w:val="22"/>
          <w:lang w:val="lt-LT"/>
        </w:rPr>
        <w:t>Nesuvartotą vaistinį preparatą ar atliekas reikia tvarkyti laikantis vietinių reikalavimų.</w:t>
      </w:r>
    </w:p>
    <w:p w:rsidR="00DD4535" w:rsidRPr="004C6286" w:rsidRDefault="00DD4535" w:rsidP="00DD4535">
      <w:pPr>
        <w:jc w:val="both"/>
        <w:rPr>
          <w:szCs w:val="22"/>
          <w:lang w:val="lt-LT"/>
        </w:rPr>
      </w:pP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A"/>
    <w:multiLevelType w:val="multilevel"/>
    <w:tmpl w:val="0000000A"/>
    <w:name w:val="WWNum3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2E18C6"/>
    <w:multiLevelType w:val="hybridMultilevel"/>
    <w:tmpl w:val="0FCE947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0ED4194"/>
    <w:multiLevelType w:val="hybridMultilevel"/>
    <w:tmpl w:val="8594EC86"/>
    <w:lvl w:ilvl="0" w:tplc="3334D64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1B65AA"/>
    <w:multiLevelType w:val="hybridMultilevel"/>
    <w:tmpl w:val="C33A378A"/>
    <w:lvl w:ilvl="0" w:tplc="04150001">
      <w:start w:val="1"/>
      <w:numFmt w:val="bullet"/>
      <w:lvlText w:val=""/>
      <w:lvlJc w:val="left"/>
      <w:pPr>
        <w:ind w:left="720" w:hanging="360"/>
      </w:pPr>
      <w:rPr>
        <w:rFonts w:ascii="Symbol" w:hAnsi="Symbol" w:hint="default"/>
      </w:rPr>
    </w:lvl>
    <w:lvl w:ilvl="1" w:tplc="203AB266">
      <w:start w:val="4"/>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06005B"/>
    <w:multiLevelType w:val="multilevel"/>
    <w:tmpl w:val="9EF83620"/>
    <w:lvl w:ilvl="0">
      <w:numFmt w:val="bullet"/>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4C0E74"/>
    <w:multiLevelType w:val="hybridMultilevel"/>
    <w:tmpl w:val="79C27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D735E9"/>
    <w:multiLevelType w:val="hybridMultilevel"/>
    <w:tmpl w:val="8898CC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0578C8"/>
    <w:multiLevelType w:val="hybridMultilevel"/>
    <w:tmpl w:val="B5761A7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375170"/>
    <w:multiLevelType w:val="multilevel"/>
    <w:tmpl w:val="FBF6C3EA"/>
    <w:styleLink w:val="LFO28"/>
    <w:lvl w:ilvl="0">
      <w:start w:val="1"/>
      <w:numFmt w:val="upperLetter"/>
      <w:pStyle w:val="AmmListePuces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857BA"/>
    <w:multiLevelType w:val="hybridMultilevel"/>
    <w:tmpl w:val="C0A63C1C"/>
    <w:lvl w:ilvl="0" w:tplc="D668DA4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703DB1"/>
    <w:multiLevelType w:val="hybridMultilevel"/>
    <w:tmpl w:val="EB2476AA"/>
    <w:lvl w:ilvl="0" w:tplc="29ECAFFC">
      <w:start w:val="1"/>
      <w:numFmt w:val="bullet"/>
      <w:lvlText w:val="-"/>
      <w:lvlJc w:val="left"/>
      <w:pPr>
        <w:ind w:left="1287"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0D34902"/>
    <w:multiLevelType w:val="hybridMultilevel"/>
    <w:tmpl w:val="325655B2"/>
    <w:lvl w:ilvl="0" w:tplc="3334D64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7E5BE6"/>
    <w:multiLevelType w:val="hybridMultilevel"/>
    <w:tmpl w:val="B6F694B2"/>
    <w:lvl w:ilvl="0" w:tplc="F760B90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1131C6"/>
    <w:multiLevelType w:val="multilevel"/>
    <w:tmpl w:val="65D040AA"/>
    <w:styleLink w:val="LFO4"/>
    <w:lvl w:ilvl="0">
      <w:start w:val="1"/>
      <w:numFmt w:val="upperRoman"/>
      <w:pStyle w:val="AHeader3abc"/>
      <w:lvlText w:val="%1"/>
      <w:lvlJc w:val="left"/>
      <w:pPr>
        <w:ind w:left="284" w:hanging="284"/>
      </w:pPr>
      <w:rPr>
        <w:rFonts w:ascii="Arial" w:hAnsi="Arial" w:cs="Times New Roman"/>
        <w:b/>
        <w:i w:val="0"/>
        <w:sz w:val="24"/>
      </w:rPr>
    </w:lvl>
    <w:lvl w:ilvl="1">
      <w:start w:val="1"/>
      <w:numFmt w:val="decimal"/>
      <w:lvlText w:val="%1.%2"/>
      <w:lvlJc w:val="left"/>
      <w:pPr>
        <w:ind w:left="709" w:hanging="425"/>
      </w:pPr>
      <w:rPr>
        <w:rFonts w:ascii="Arial" w:hAnsi="Arial" w:cs="Times New Roman"/>
        <w:b/>
        <w:i w:val="0"/>
        <w:sz w:val="22"/>
      </w:rPr>
    </w:lvl>
    <w:lvl w:ilvl="2">
      <w:start w:val="1"/>
      <w:numFmt w:val="decimal"/>
      <w:lvlText w:val="%1.%2.%3"/>
      <w:lvlJc w:val="left"/>
      <w:pPr>
        <w:ind w:left="1276" w:hanging="567"/>
      </w:pPr>
      <w:rPr>
        <w:rFonts w:ascii="Arial" w:hAnsi="Arial" w:cs="Times New Roman"/>
        <w:b/>
        <w:i w:val="0"/>
        <w:sz w:val="22"/>
      </w:rPr>
    </w:lvl>
    <w:lvl w:ilvl="3">
      <w:start w:val="1"/>
      <w:numFmt w:val="lowerLetter"/>
      <w:lvlText w:val="%4)"/>
      <w:lvlJc w:val="left"/>
      <w:pPr>
        <w:ind w:left="1276" w:hanging="567"/>
      </w:pPr>
      <w:rPr>
        <w:rFonts w:ascii="Arial" w:hAnsi="Arial" w:cs="Times New Roman"/>
        <w:b w:val="0"/>
        <w:i w:val="0"/>
        <w:sz w:val="22"/>
      </w:rPr>
    </w:lvl>
    <w:lvl w:ilvl="4">
      <w:start w:val="1"/>
      <w:numFmt w:val="lowerLetter"/>
      <w:lvlText w:val="%5)"/>
      <w:lvlJc w:val="left"/>
      <w:pPr>
        <w:ind w:left="1701" w:hanging="425"/>
      </w:pPr>
    </w:lvl>
    <w:lvl w:ilvl="5">
      <w:start w:val="1"/>
      <w:numFmt w:val="lowerLetter"/>
      <w:lvlText w:val="%6)"/>
      <w:lvlJc w:val="left"/>
      <w:pPr>
        <w:ind w:left="1663" w:hanging="432"/>
      </w:pPr>
    </w:lvl>
    <w:lvl w:ilvl="6">
      <w:start w:val="1"/>
      <w:numFmt w:val="lowerRoman"/>
      <w:lvlText w:val="%7)"/>
      <w:lvlJc w:val="right"/>
      <w:pPr>
        <w:ind w:left="1807" w:hanging="288"/>
      </w:pPr>
    </w:lvl>
    <w:lvl w:ilvl="7">
      <w:start w:val="1"/>
      <w:numFmt w:val="lowerLetter"/>
      <w:lvlText w:val="%8."/>
      <w:lvlJc w:val="left"/>
      <w:pPr>
        <w:ind w:left="1951" w:hanging="432"/>
      </w:pPr>
    </w:lvl>
    <w:lvl w:ilvl="8">
      <w:start w:val="1"/>
      <w:numFmt w:val="lowerRoman"/>
      <w:lvlText w:val="%9."/>
      <w:lvlJc w:val="left"/>
      <w:pPr>
        <w:ind w:left="2311" w:hanging="360"/>
      </w:pPr>
      <w:rPr>
        <w:rFonts w:ascii="Arial" w:hAnsi="Arial"/>
        <w:b w:val="0"/>
        <w:i w:val="0"/>
        <w:sz w:val="22"/>
      </w:rPr>
    </w:lvl>
  </w:abstractNum>
  <w:abstractNum w:abstractNumId="19" w15:restartNumberingAfterBreak="0">
    <w:nsid w:val="35606BC4"/>
    <w:multiLevelType w:val="hybridMultilevel"/>
    <w:tmpl w:val="38824E3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9E6A33"/>
    <w:multiLevelType w:val="multilevel"/>
    <w:tmpl w:val="EF58CD2A"/>
    <w:lvl w:ilvl="0">
      <w:start w:val="4"/>
      <w:numFmt w:val="decimal"/>
      <w:lvlText w:val="%1"/>
      <w:lvlJc w:val="left"/>
      <w:pPr>
        <w:ind w:left="570" w:hanging="570"/>
      </w:pPr>
    </w:lvl>
    <w:lvl w:ilvl="1">
      <w:start w:val="8"/>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F985F9D"/>
    <w:multiLevelType w:val="multilevel"/>
    <w:tmpl w:val="AF7CCF04"/>
    <w:lvl w:ilvl="0">
      <w:start w:val="4"/>
      <w:numFmt w:val="decimal"/>
      <w:lvlText w:val="%1"/>
      <w:lvlJc w:val="left"/>
      <w:pPr>
        <w:ind w:left="570" w:hanging="570"/>
      </w:pPr>
    </w:lvl>
    <w:lvl w:ilvl="1">
      <w:start w:val="2"/>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47F12B87"/>
    <w:multiLevelType w:val="multilevel"/>
    <w:tmpl w:val="25581BB4"/>
    <w:lvl w:ilvl="0">
      <w:start w:val="6"/>
      <w:numFmt w:val="decimal"/>
      <w:lvlText w:val="%1"/>
      <w:lvlJc w:val="left"/>
      <w:pPr>
        <w:ind w:left="570" w:hanging="570"/>
      </w:pPr>
    </w:lvl>
    <w:lvl w:ilvl="1">
      <w:start w:val="5"/>
      <w:numFmt w:val="decimal"/>
      <w:lvlText w:val="%1.%2"/>
      <w:lvlJc w:val="left"/>
      <w:pPr>
        <w:ind w:left="570" w:hanging="57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4CB62970"/>
    <w:multiLevelType w:val="multilevel"/>
    <w:tmpl w:val="E826962E"/>
    <w:lvl w:ilvl="0">
      <w:start w:val="5"/>
      <w:numFmt w:val="decimal"/>
      <w:lvlText w:val="%1"/>
      <w:lvlJc w:val="left"/>
      <w:pPr>
        <w:ind w:left="570" w:hanging="570"/>
      </w:pPr>
    </w:lvl>
    <w:lvl w:ilvl="1">
      <w:start w:val="3"/>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ED61FD4"/>
    <w:multiLevelType w:val="hybridMultilevel"/>
    <w:tmpl w:val="944813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DF031A"/>
    <w:multiLevelType w:val="hybridMultilevel"/>
    <w:tmpl w:val="8860561C"/>
    <w:lvl w:ilvl="0" w:tplc="FFFFFFFF">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29ECAFFC">
      <w:start w:val="1"/>
      <w:numFmt w:val="bullet"/>
      <w:lvlText w:val="-"/>
      <w:lvlJc w:val="left"/>
      <w:pPr>
        <w:ind w:left="1440" w:hanging="360"/>
      </w:pPr>
      <w:rPr>
        <w:rFonts w:ascii="Times New Roman" w:hAnsi="Times New Roman" w:cs="Times New Roman" w:hint="default"/>
        <w:caps w:val="0"/>
        <w:strike w:val="0"/>
        <w:dstrike w:val="0"/>
        <w:vanish w:val="0"/>
        <w:color w:val="auto"/>
        <w:sz w:val="24"/>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89043B"/>
    <w:multiLevelType w:val="hybridMultilevel"/>
    <w:tmpl w:val="D076BA8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2E40B18"/>
    <w:multiLevelType w:val="hybridMultilevel"/>
    <w:tmpl w:val="8D382FF0"/>
    <w:lvl w:ilvl="0" w:tplc="926EF16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6BA08F0"/>
    <w:multiLevelType w:val="hybridMultilevel"/>
    <w:tmpl w:val="AE2C52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3457E1"/>
    <w:multiLevelType w:val="multilevel"/>
    <w:tmpl w:val="64F8E788"/>
    <w:lvl w:ilvl="0">
      <w:start w:val="1"/>
      <w:numFmt w:val="bullet"/>
      <w:lvlText w:val=""/>
      <w:lvlJc w:val="left"/>
      <w:pPr>
        <w:ind w:left="928"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8"/>
  </w:num>
  <w:num w:numId="2">
    <w:abstractNumId w:val="13"/>
  </w:num>
  <w:num w:numId="3">
    <w:abstractNumId w:val="21"/>
  </w:num>
  <w:num w:numId="4">
    <w:abstractNumId w:val="29"/>
  </w:num>
  <w:num w:numId="5">
    <w:abstractNumId w:val="9"/>
  </w:num>
  <w:num w:numId="6">
    <w:abstractNumId w:val="20"/>
  </w:num>
  <w:num w:numId="7">
    <w:abstractNumId w:val="23"/>
  </w:num>
  <w:num w:numId="8">
    <w:abstractNumId w:val="22"/>
  </w:num>
  <w:num w:numId="9">
    <w:abstractNumId w:val="14"/>
  </w:num>
  <w:num w:numId="10">
    <w:abstractNumId w:val="27"/>
  </w:num>
  <w:num w:numId="11">
    <w:abstractNumId w:val="2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17"/>
  </w:num>
  <w:num w:numId="19">
    <w:abstractNumId w:val="8"/>
  </w:num>
  <w:num w:numId="20">
    <w:abstractNumId w:val="10"/>
  </w:num>
  <w:num w:numId="21">
    <w:abstractNumId w:val="16"/>
  </w:num>
  <w:num w:numId="22">
    <w:abstractNumId w:val="7"/>
  </w:num>
  <w:num w:numId="23">
    <w:abstractNumId w:val="12"/>
  </w:num>
  <w:num w:numId="24">
    <w:abstractNumId w:val="24"/>
  </w:num>
  <w:num w:numId="25">
    <w:abstractNumId w:val="6"/>
  </w:num>
  <w:num w:numId="26">
    <w:abstractNumId w:val="25"/>
  </w:num>
  <w:num w:numId="27">
    <w:abstractNumId w:val="11"/>
  </w:num>
  <w:num w:numId="28">
    <w:abstractNumId w:val="26"/>
  </w:num>
  <w:num w:numId="29">
    <w:abstractNumId w:val="1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35"/>
    <w:rsid w:val="00072F85"/>
    <w:rsid w:val="000A5E72"/>
    <w:rsid w:val="000A7B60"/>
    <w:rsid w:val="00181364"/>
    <w:rsid w:val="002945D9"/>
    <w:rsid w:val="00305C48"/>
    <w:rsid w:val="003362C6"/>
    <w:rsid w:val="00497D4D"/>
    <w:rsid w:val="00742EBF"/>
    <w:rsid w:val="00B4219F"/>
    <w:rsid w:val="00BA6577"/>
    <w:rsid w:val="00C30905"/>
    <w:rsid w:val="00D358F2"/>
    <w:rsid w:val="00DD4535"/>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3F3C"/>
  <w15:chartTrackingRefBased/>
  <w15:docId w15:val="{CF97DDB8-0E4A-4248-BA59-65523D54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DD4535"/>
    <w:pPr>
      <w:tabs>
        <w:tab w:val="left" w:pos="567"/>
      </w:tabs>
      <w:suppressAutoHyphens/>
      <w:autoSpaceDN w:val="0"/>
      <w:spacing w:after="0" w:line="260" w:lineRule="exact"/>
      <w:textAlignment w:val="baseline"/>
    </w:pPr>
    <w:rPr>
      <w:rFonts w:ascii="Times New Roman" w:eastAsia="Times New Roman" w:hAnsi="Times New Roman" w:cs="Times New Roman"/>
      <w:szCs w:val="20"/>
      <w:lang w:val="en-GB"/>
    </w:rPr>
  </w:style>
  <w:style w:type="paragraph" w:styleId="Antrat1">
    <w:name w:val="heading 1"/>
    <w:basedOn w:val="prastasis"/>
    <w:next w:val="prastasis"/>
    <w:link w:val="Antrat1Diagrama"/>
    <w:rsid w:val="00DD4535"/>
    <w:pPr>
      <w:spacing w:before="240" w:after="120"/>
      <w:ind w:left="357" w:hanging="357"/>
      <w:outlineLvl w:val="0"/>
    </w:pPr>
    <w:rPr>
      <w:b/>
      <w:caps/>
      <w:sz w:val="26"/>
    </w:rPr>
  </w:style>
  <w:style w:type="paragraph" w:styleId="Antrat2">
    <w:name w:val="heading 2"/>
    <w:basedOn w:val="prastasis"/>
    <w:next w:val="prastasis"/>
    <w:link w:val="Antrat2Diagrama"/>
    <w:rsid w:val="00DD4535"/>
    <w:pPr>
      <w:keepNext/>
      <w:spacing w:before="240" w:after="60"/>
      <w:outlineLvl w:val="1"/>
    </w:pPr>
    <w:rPr>
      <w:rFonts w:ascii="Helvetica" w:hAnsi="Helvetica"/>
      <w:b/>
      <w:i/>
      <w:sz w:val="24"/>
    </w:rPr>
  </w:style>
  <w:style w:type="paragraph" w:styleId="Antrat3">
    <w:name w:val="heading 3"/>
    <w:basedOn w:val="prastasis"/>
    <w:next w:val="prastasis"/>
    <w:link w:val="Antrat3Diagrama"/>
    <w:rsid w:val="00DD4535"/>
    <w:pPr>
      <w:keepNext/>
      <w:keepLines/>
      <w:spacing w:before="120" w:after="80"/>
      <w:outlineLvl w:val="2"/>
    </w:pPr>
    <w:rPr>
      <w:b/>
      <w:kern w:val="3"/>
      <w:sz w:val="24"/>
    </w:rPr>
  </w:style>
  <w:style w:type="paragraph" w:styleId="Antrat4">
    <w:name w:val="heading 4"/>
    <w:basedOn w:val="prastasis"/>
    <w:next w:val="prastasis"/>
    <w:link w:val="Antrat4Diagrama"/>
    <w:rsid w:val="00DD4535"/>
    <w:pPr>
      <w:keepNext/>
      <w:jc w:val="both"/>
      <w:outlineLvl w:val="3"/>
    </w:pPr>
    <w:rPr>
      <w:b/>
    </w:rPr>
  </w:style>
  <w:style w:type="paragraph" w:styleId="Antrat5">
    <w:name w:val="heading 5"/>
    <w:basedOn w:val="prastasis"/>
    <w:next w:val="prastasis"/>
    <w:link w:val="Antrat5Diagrama"/>
    <w:rsid w:val="00DD4535"/>
    <w:pPr>
      <w:keepNext/>
      <w:jc w:val="both"/>
      <w:outlineLvl w:val="4"/>
    </w:pPr>
  </w:style>
  <w:style w:type="paragraph" w:styleId="Antrat6">
    <w:name w:val="heading 6"/>
    <w:basedOn w:val="prastasis"/>
    <w:next w:val="prastasis"/>
    <w:link w:val="Antrat6Diagrama"/>
    <w:rsid w:val="00DD4535"/>
    <w:pPr>
      <w:keepNext/>
      <w:tabs>
        <w:tab w:val="left" w:pos="-720"/>
        <w:tab w:val="left" w:pos="4536"/>
      </w:tabs>
      <w:outlineLvl w:val="5"/>
    </w:pPr>
    <w:rPr>
      <w:i/>
    </w:rPr>
  </w:style>
  <w:style w:type="paragraph" w:styleId="Antrat7">
    <w:name w:val="heading 7"/>
    <w:basedOn w:val="prastasis"/>
    <w:next w:val="prastasis"/>
    <w:link w:val="Antrat7Diagrama"/>
    <w:rsid w:val="00DD4535"/>
    <w:pPr>
      <w:keepNext/>
      <w:tabs>
        <w:tab w:val="left" w:pos="-720"/>
        <w:tab w:val="left" w:pos="4536"/>
      </w:tabs>
      <w:jc w:val="both"/>
      <w:outlineLvl w:val="6"/>
    </w:pPr>
    <w:rPr>
      <w:i/>
    </w:rPr>
  </w:style>
  <w:style w:type="paragraph" w:styleId="Antrat8">
    <w:name w:val="heading 8"/>
    <w:basedOn w:val="prastasis"/>
    <w:next w:val="prastasis"/>
    <w:link w:val="Antrat8Diagrama"/>
    <w:rsid w:val="00DD4535"/>
    <w:pPr>
      <w:keepNext/>
      <w:ind w:left="567" w:hanging="567"/>
      <w:jc w:val="both"/>
      <w:outlineLvl w:val="7"/>
    </w:pPr>
    <w:rPr>
      <w:b/>
      <w:i/>
    </w:rPr>
  </w:style>
  <w:style w:type="paragraph" w:styleId="Antrat9">
    <w:name w:val="heading 9"/>
    <w:basedOn w:val="prastasis"/>
    <w:next w:val="prastasis"/>
    <w:link w:val="Antrat9Diagrama"/>
    <w:rsid w:val="00DD4535"/>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D4535"/>
    <w:rPr>
      <w:rFonts w:ascii="Times New Roman" w:eastAsia="Times New Roman" w:hAnsi="Times New Roman" w:cs="Times New Roman"/>
      <w:b/>
      <w:caps/>
      <w:sz w:val="26"/>
      <w:szCs w:val="20"/>
      <w:lang w:val="en-GB"/>
    </w:rPr>
  </w:style>
  <w:style w:type="character" w:customStyle="1" w:styleId="Antrat2Diagrama">
    <w:name w:val="Antraštė 2 Diagrama"/>
    <w:basedOn w:val="Numatytasispastraiposriftas"/>
    <w:link w:val="Antrat2"/>
    <w:rsid w:val="00DD4535"/>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DD4535"/>
    <w:rPr>
      <w:rFonts w:ascii="Times New Roman" w:eastAsia="Times New Roman" w:hAnsi="Times New Roman" w:cs="Times New Roman"/>
      <w:b/>
      <w:kern w:val="3"/>
      <w:sz w:val="24"/>
      <w:szCs w:val="20"/>
      <w:lang w:val="en-GB"/>
    </w:rPr>
  </w:style>
  <w:style w:type="character" w:customStyle="1" w:styleId="Antrat4Diagrama">
    <w:name w:val="Antraštė 4 Diagrama"/>
    <w:basedOn w:val="Numatytasispastraiposriftas"/>
    <w:link w:val="Antrat4"/>
    <w:rsid w:val="00DD4535"/>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DD4535"/>
    <w:rPr>
      <w:rFonts w:ascii="Times New Roman" w:eastAsia="Times New Roman" w:hAnsi="Times New Roman" w:cs="Times New Roman"/>
      <w:szCs w:val="20"/>
      <w:lang w:val="en-GB"/>
    </w:rPr>
  </w:style>
  <w:style w:type="character" w:customStyle="1" w:styleId="Antrat6Diagrama">
    <w:name w:val="Antraštė 6 Diagrama"/>
    <w:basedOn w:val="Numatytasispastraiposriftas"/>
    <w:link w:val="Antrat6"/>
    <w:rsid w:val="00DD4535"/>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DD4535"/>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DD4535"/>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DD4535"/>
    <w:rPr>
      <w:rFonts w:ascii="Times New Roman" w:eastAsia="Times New Roman" w:hAnsi="Times New Roman" w:cs="Times New Roman"/>
      <w:b/>
      <w:i/>
      <w:szCs w:val="20"/>
      <w:lang w:val="en-GB"/>
    </w:rPr>
  </w:style>
  <w:style w:type="character" w:customStyle="1" w:styleId="Heading1Char">
    <w:name w:val="Heading 1 Char"/>
    <w:rsid w:val="00DD4535"/>
    <w:rPr>
      <w:rFonts w:ascii="Times New Roman" w:eastAsia="Times New Roman" w:hAnsi="Times New Roman" w:cs="Times New Roman"/>
      <w:b/>
      <w:caps/>
      <w:sz w:val="26"/>
      <w:szCs w:val="20"/>
    </w:rPr>
  </w:style>
  <w:style w:type="character" w:customStyle="1" w:styleId="Heading2Char">
    <w:name w:val="Heading 2 Char"/>
    <w:rsid w:val="00DD4535"/>
    <w:rPr>
      <w:rFonts w:ascii="Helvetica" w:eastAsia="Times New Roman" w:hAnsi="Helvetica" w:cs="Times New Roman"/>
      <w:b/>
      <w:i/>
      <w:sz w:val="24"/>
      <w:szCs w:val="20"/>
      <w:lang w:val="en-GB"/>
    </w:rPr>
  </w:style>
  <w:style w:type="character" w:customStyle="1" w:styleId="Heading3Char">
    <w:name w:val="Heading 3 Char"/>
    <w:rsid w:val="00DD4535"/>
    <w:rPr>
      <w:rFonts w:ascii="Times New Roman" w:eastAsia="Times New Roman" w:hAnsi="Times New Roman" w:cs="Times New Roman"/>
      <w:b/>
      <w:kern w:val="3"/>
      <w:sz w:val="24"/>
      <w:szCs w:val="20"/>
    </w:rPr>
  </w:style>
  <w:style w:type="character" w:customStyle="1" w:styleId="Heading4Char">
    <w:name w:val="Heading 4 Char"/>
    <w:rsid w:val="00DD4535"/>
    <w:rPr>
      <w:rFonts w:ascii="Times New Roman" w:eastAsia="Times New Roman" w:hAnsi="Times New Roman" w:cs="Times New Roman"/>
      <w:b/>
      <w:szCs w:val="20"/>
      <w:lang w:val="en-GB"/>
    </w:rPr>
  </w:style>
  <w:style w:type="character" w:customStyle="1" w:styleId="Heading5Char">
    <w:name w:val="Heading 5 Char"/>
    <w:rsid w:val="00DD4535"/>
    <w:rPr>
      <w:rFonts w:ascii="Times New Roman" w:eastAsia="Times New Roman" w:hAnsi="Times New Roman" w:cs="Times New Roman"/>
      <w:szCs w:val="20"/>
      <w:lang w:val="en-GB"/>
    </w:rPr>
  </w:style>
  <w:style w:type="character" w:customStyle="1" w:styleId="Heading6Char">
    <w:name w:val="Heading 6 Char"/>
    <w:rsid w:val="00DD4535"/>
    <w:rPr>
      <w:rFonts w:ascii="Times New Roman" w:eastAsia="Times New Roman" w:hAnsi="Times New Roman" w:cs="Times New Roman"/>
      <w:i/>
      <w:szCs w:val="20"/>
      <w:lang w:val="en-GB"/>
    </w:rPr>
  </w:style>
  <w:style w:type="character" w:customStyle="1" w:styleId="Heading7Char">
    <w:name w:val="Heading 7 Char"/>
    <w:rsid w:val="00DD4535"/>
    <w:rPr>
      <w:rFonts w:ascii="Times New Roman" w:eastAsia="Times New Roman" w:hAnsi="Times New Roman" w:cs="Times New Roman"/>
      <w:i/>
      <w:szCs w:val="20"/>
      <w:lang w:val="en-GB"/>
    </w:rPr>
  </w:style>
  <w:style w:type="character" w:customStyle="1" w:styleId="Heading8Char">
    <w:name w:val="Heading 8 Char"/>
    <w:rsid w:val="00DD4535"/>
    <w:rPr>
      <w:rFonts w:ascii="Times New Roman" w:eastAsia="Times New Roman" w:hAnsi="Times New Roman" w:cs="Times New Roman"/>
      <w:b/>
      <w:i/>
      <w:szCs w:val="20"/>
      <w:lang w:val="en-GB"/>
    </w:rPr>
  </w:style>
  <w:style w:type="character" w:customStyle="1" w:styleId="Heading9Char">
    <w:name w:val="Heading 9 Char"/>
    <w:rsid w:val="00DD4535"/>
    <w:rPr>
      <w:rFonts w:ascii="Times New Roman" w:eastAsia="Times New Roman" w:hAnsi="Times New Roman" w:cs="Times New Roman"/>
      <w:b/>
      <w:i/>
      <w:szCs w:val="20"/>
      <w:lang w:val="en-GB"/>
    </w:rPr>
  </w:style>
  <w:style w:type="character" w:styleId="Emfaz">
    <w:name w:val="Emphasis"/>
    <w:rsid w:val="00DD4535"/>
    <w:rPr>
      <w:b/>
      <w:bCs/>
      <w:i w:val="0"/>
      <w:iCs w:val="0"/>
    </w:rPr>
  </w:style>
  <w:style w:type="paragraph" w:customStyle="1" w:styleId="Betarp1">
    <w:name w:val="Be tarpų1"/>
    <w:rsid w:val="00DD4535"/>
    <w:pPr>
      <w:suppressAutoHyphens/>
      <w:autoSpaceDN w:val="0"/>
      <w:spacing w:after="0" w:line="240" w:lineRule="auto"/>
      <w:textAlignment w:val="baseline"/>
    </w:pPr>
    <w:rPr>
      <w:rFonts w:ascii="Calibri" w:eastAsia="Calibri" w:hAnsi="Calibri" w:cs="Times New Roman"/>
      <w:lang w:val="en-US"/>
    </w:rPr>
  </w:style>
  <w:style w:type="paragraph" w:customStyle="1" w:styleId="Sraopastraipa1">
    <w:name w:val="Sąrašo pastraipa1"/>
    <w:basedOn w:val="prastasis"/>
    <w:rsid w:val="00DD4535"/>
    <w:pPr>
      <w:ind w:left="720"/>
    </w:pPr>
  </w:style>
  <w:style w:type="paragraph" w:styleId="Antrats">
    <w:name w:val="header"/>
    <w:basedOn w:val="prastasis"/>
    <w:link w:val="AntratsDiagrama"/>
    <w:rsid w:val="00DD4535"/>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DD4535"/>
    <w:rPr>
      <w:rFonts w:ascii="Helvetica" w:eastAsia="Times New Roman" w:hAnsi="Helvetica" w:cs="Times New Roman"/>
      <w:sz w:val="20"/>
      <w:szCs w:val="20"/>
      <w:lang w:val="en-GB"/>
    </w:rPr>
  </w:style>
  <w:style w:type="character" w:customStyle="1" w:styleId="HeaderChar">
    <w:name w:val="Header Char"/>
    <w:rsid w:val="00DD4535"/>
    <w:rPr>
      <w:rFonts w:ascii="Helvetica" w:eastAsia="Times New Roman" w:hAnsi="Helvetica" w:cs="Times New Roman"/>
      <w:sz w:val="20"/>
      <w:szCs w:val="20"/>
      <w:lang w:val="en-GB"/>
    </w:rPr>
  </w:style>
  <w:style w:type="paragraph" w:styleId="Porat">
    <w:name w:val="footer"/>
    <w:basedOn w:val="prastasis"/>
    <w:link w:val="PoratDiagrama"/>
    <w:rsid w:val="00DD4535"/>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DD4535"/>
    <w:rPr>
      <w:rFonts w:ascii="Helvetica" w:eastAsia="Times New Roman" w:hAnsi="Helvetica" w:cs="Times New Roman"/>
      <w:sz w:val="16"/>
      <w:szCs w:val="20"/>
      <w:lang w:val="en-GB"/>
    </w:rPr>
  </w:style>
  <w:style w:type="character" w:customStyle="1" w:styleId="FooterChar">
    <w:name w:val="Footer Char"/>
    <w:rsid w:val="00DD4535"/>
    <w:rPr>
      <w:rFonts w:ascii="Helvetica" w:eastAsia="Times New Roman" w:hAnsi="Helvetica" w:cs="Times New Roman"/>
      <w:sz w:val="16"/>
      <w:szCs w:val="20"/>
      <w:lang w:val="en-GB"/>
    </w:rPr>
  </w:style>
  <w:style w:type="character" w:styleId="Puslapionumeris">
    <w:name w:val="page number"/>
    <w:rsid w:val="00DD4535"/>
  </w:style>
  <w:style w:type="character" w:customStyle="1" w:styleId="BodyTextIndentChar">
    <w:name w:val="Body Text Indent Char"/>
    <w:rsid w:val="00DD4535"/>
    <w:rPr>
      <w:rFonts w:ascii="Times New Roman" w:eastAsia="Times New Roman" w:hAnsi="Times New Roman"/>
      <w:lang w:val="en-GB" w:eastAsia="en-GB"/>
    </w:rPr>
  </w:style>
  <w:style w:type="paragraph" w:styleId="Pagrindiniotekstotrauka">
    <w:name w:val="Body Text Indent"/>
    <w:basedOn w:val="prastasis"/>
    <w:link w:val="PagrindiniotekstotraukaDiagrama"/>
    <w:rsid w:val="00DD4535"/>
    <w:pPr>
      <w:tabs>
        <w:tab w:val="clear" w:pos="567"/>
      </w:tabs>
      <w:autoSpaceDE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DD4535"/>
    <w:rPr>
      <w:rFonts w:ascii="Times New Roman" w:eastAsia="Times New Roman" w:hAnsi="Times New Roman" w:cs="Times New Roman"/>
      <w:lang w:val="en-GB" w:eastAsia="en-GB"/>
    </w:rPr>
  </w:style>
  <w:style w:type="character" w:customStyle="1" w:styleId="BodyTextIndentChar1">
    <w:name w:val="Body Text Indent Char1"/>
    <w:rsid w:val="00DD4535"/>
    <w:rPr>
      <w:rFonts w:ascii="Times New Roman" w:eastAsia="Times New Roman" w:hAnsi="Times New Roman" w:cs="Times New Roman"/>
      <w:szCs w:val="20"/>
      <w:lang w:val="en-GB"/>
    </w:rPr>
  </w:style>
  <w:style w:type="character" w:customStyle="1" w:styleId="BodyText3Char">
    <w:name w:val="Body Text 3 Char"/>
    <w:rsid w:val="00DD4535"/>
    <w:rPr>
      <w:rFonts w:ascii="Times New Roman" w:eastAsia="Times New Roman" w:hAnsi="Times New Roman"/>
      <w:color w:val="0000FF"/>
      <w:lang w:val="en-GB" w:eastAsia="en-GB"/>
    </w:rPr>
  </w:style>
  <w:style w:type="paragraph" w:styleId="Pagrindinistekstas3">
    <w:name w:val="Body Text 3"/>
    <w:basedOn w:val="prastasis"/>
    <w:link w:val="Pagrindinistekstas3Diagrama"/>
    <w:rsid w:val="00DD4535"/>
    <w:pPr>
      <w:tabs>
        <w:tab w:val="clear" w:pos="567"/>
      </w:tabs>
      <w:autoSpaceDE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DD4535"/>
    <w:rPr>
      <w:rFonts w:ascii="Times New Roman" w:eastAsia="Times New Roman" w:hAnsi="Times New Roman" w:cs="Times New Roman"/>
      <w:color w:val="0000FF"/>
      <w:lang w:val="en-GB" w:eastAsia="en-GB"/>
    </w:rPr>
  </w:style>
  <w:style w:type="character" w:customStyle="1" w:styleId="BodyText3Char1">
    <w:name w:val="Body Text 3 Char1"/>
    <w:rsid w:val="00DD4535"/>
    <w:rPr>
      <w:rFonts w:ascii="Times New Roman" w:eastAsia="Times New Roman" w:hAnsi="Times New Roman" w:cs="Times New Roman"/>
      <w:sz w:val="16"/>
      <w:szCs w:val="16"/>
      <w:lang w:val="en-GB"/>
    </w:rPr>
  </w:style>
  <w:style w:type="character" w:customStyle="1" w:styleId="BodyTextIndent2Char">
    <w:name w:val="Body Text Indent 2 Char"/>
    <w:rsid w:val="00DD4535"/>
    <w:rPr>
      <w:rFonts w:ascii="Times New Roman" w:eastAsia="Times New Roman" w:hAnsi="Times New Roman"/>
      <w:b/>
      <w:bCs/>
      <w:color w:val="0000FF"/>
      <w:lang w:val="en-GB"/>
    </w:rPr>
  </w:style>
  <w:style w:type="paragraph" w:styleId="Pagrindiniotekstotrauka2">
    <w:name w:val="Body Text Indent 2"/>
    <w:basedOn w:val="prastasis"/>
    <w:link w:val="Pagrindiniotekstotrauka2Diagrama"/>
    <w:rsid w:val="00DD4535"/>
    <w:pPr>
      <w:pBdr>
        <w:top w:val="single" w:sz="24" w:space="0" w:color="000000"/>
        <w:left w:val="single" w:sz="24" w:space="3" w:color="000000"/>
        <w:bottom w:val="single" w:sz="24" w:space="1" w:color="000000"/>
        <w:right w:val="single" w:sz="24" w:space="4" w:color="000000"/>
      </w:pBdr>
      <w:autoSpaceDE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DD4535"/>
    <w:rPr>
      <w:rFonts w:ascii="Times New Roman" w:eastAsia="Times New Roman" w:hAnsi="Times New Roman" w:cs="Times New Roman"/>
      <w:b/>
      <w:bCs/>
      <w:color w:val="0000FF"/>
      <w:lang w:val="en-GB"/>
    </w:rPr>
  </w:style>
  <w:style w:type="character" w:customStyle="1" w:styleId="BodyTextIndent2Char1">
    <w:name w:val="Body Text Indent 2 Char1"/>
    <w:rsid w:val="00DD4535"/>
    <w:rPr>
      <w:rFonts w:ascii="Times New Roman" w:eastAsia="Times New Roman" w:hAnsi="Times New Roman" w:cs="Times New Roman"/>
      <w:szCs w:val="20"/>
      <w:lang w:val="en-GB"/>
    </w:rPr>
  </w:style>
  <w:style w:type="paragraph" w:styleId="Pagrindinistekstas">
    <w:name w:val="Body Text"/>
    <w:basedOn w:val="prastasis"/>
    <w:link w:val="PagrindinistekstasDiagrama"/>
    <w:rsid w:val="00DD4535"/>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DD4535"/>
    <w:rPr>
      <w:rFonts w:ascii="Times New Roman" w:eastAsia="Times New Roman" w:hAnsi="Times New Roman" w:cs="Times New Roman"/>
      <w:i/>
      <w:color w:val="008000"/>
      <w:szCs w:val="20"/>
      <w:lang w:val="en-GB"/>
    </w:rPr>
  </w:style>
  <w:style w:type="character" w:customStyle="1" w:styleId="BodyTextChar">
    <w:name w:val="Body Text Char"/>
    <w:rsid w:val="00DD4535"/>
    <w:rPr>
      <w:rFonts w:ascii="Times New Roman" w:eastAsia="Times New Roman" w:hAnsi="Times New Roman" w:cs="Times New Roman"/>
      <w:i/>
      <w:color w:val="008000"/>
      <w:szCs w:val="20"/>
      <w:lang w:val="en-GB"/>
    </w:rPr>
  </w:style>
  <w:style w:type="character" w:customStyle="1" w:styleId="BodyText2Char">
    <w:name w:val="Body Text 2 Char"/>
    <w:rsid w:val="00DD4535"/>
    <w:rPr>
      <w:rFonts w:ascii="Times New Roman" w:eastAsia="Times New Roman" w:hAnsi="Times New Roman"/>
      <w:b/>
      <w:bCs/>
      <w:color w:val="0000FF"/>
      <w:u w:val="single"/>
      <w:lang w:val="en-GB"/>
    </w:rPr>
  </w:style>
  <w:style w:type="paragraph" w:styleId="Pagrindinistekstas2">
    <w:name w:val="Body Text 2"/>
    <w:basedOn w:val="prastasis"/>
    <w:link w:val="Pagrindinistekstas2Diagrama"/>
    <w:rsid w:val="00DD4535"/>
    <w:pPr>
      <w:pBdr>
        <w:top w:val="single" w:sz="24" w:space="0" w:color="000000"/>
        <w:left w:val="single" w:sz="24" w:space="3" w:color="000000"/>
        <w:bottom w:val="single" w:sz="24" w:space="1" w:color="000000"/>
        <w:right w:val="single" w:sz="24" w:space="4" w:color="000000"/>
      </w:pBdr>
      <w:autoSpaceDE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DD4535"/>
    <w:rPr>
      <w:rFonts w:ascii="Times New Roman" w:eastAsia="Times New Roman" w:hAnsi="Times New Roman" w:cs="Times New Roman"/>
      <w:b/>
      <w:bCs/>
      <w:color w:val="0000FF"/>
      <w:u w:val="single"/>
      <w:lang w:val="en-GB"/>
    </w:rPr>
  </w:style>
  <w:style w:type="character" w:customStyle="1" w:styleId="BodyText2Char1">
    <w:name w:val="Body Text 2 Char1"/>
    <w:rsid w:val="00DD4535"/>
    <w:rPr>
      <w:rFonts w:ascii="Times New Roman" w:eastAsia="Times New Roman" w:hAnsi="Times New Roman" w:cs="Times New Roman"/>
      <w:szCs w:val="20"/>
      <w:lang w:val="en-GB"/>
    </w:rPr>
  </w:style>
  <w:style w:type="character" w:customStyle="1" w:styleId="CommentTextChar1">
    <w:name w:val="Comment Text Char1"/>
    <w:rsid w:val="00DD4535"/>
    <w:rPr>
      <w:rFonts w:ascii="Times New Roman" w:eastAsia="Times New Roman" w:hAnsi="Times New Roman"/>
      <w:lang w:val="en-GB"/>
    </w:rPr>
  </w:style>
  <w:style w:type="paragraph" w:styleId="Komentarotekstas">
    <w:name w:val="annotation text"/>
    <w:basedOn w:val="prastasis"/>
    <w:link w:val="KomentarotekstasDiagrama"/>
    <w:rsid w:val="00DD4535"/>
    <w:rPr>
      <w:szCs w:val="22"/>
    </w:rPr>
  </w:style>
  <w:style w:type="character" w:customStyle="1" w:styleId="KomentarotekstasDiagrama">
    <w:name w:val="Komentaro tekstas Diagrama"/>
    <w:basedOn w:val="Numatytasispastraiposriftas"/>
    <w:link w:val="Komentarotekstas"/>
    <w:rsid w:val="00DD4535"/>
    <w:rPr>
      <w:rFonts w:ascii="Times New Roman" w:eastAsia="Times New Roman" w:hAnsi="Times New Roman" w:cs="Times New Roman"/>
      <w:lang w:val="en-GB"/>
    </w:rPr>
  </w:style>
  <w:style w:type="character" w:customStyle="1" w:styleId="CommentTextChar">
    <w:name w:val="Comment Text Char"/>
    <w:rsid w:val="00DD4535"/>
    <w:rPr>
      <w:rFonts w:ascii="Times New Roman" w:eastAsia="Times New Roman" w:hAnsi="Times New Roman" w:cs="Times New Roman"/>
      <w:sz w:val="20"/>
      <w:szCs w:val="20"/>
      <w:lang w:val="en-GB"/>
    </w:rPr>
  </w:style>
  <w:style w:type="paragraph" w:customStyle="1" w:styleId="EMEAEnBodyText">
    <w:name w:val="EMEA En Body Text"/>
    <w:basedOn w:val="prastasis"/>
    <w:rsid w:val="00DD4535"/>
    <w:pPr>
      <w:tabs>
        <w:tab w:val="clear" w:pos="567"/>
      </w:tabs>
      <w:spacing w:before="120" w:after="120" w:line="240" w:lineRule="auto"/>
      <w:jc w:val="both"/>
    </w:pPr>
    <w:rPr>
      <w:lang w:val="en-US"/>
    </w:rPr>
  </w:style>
  <w:style w:type="character" w:customStyle="1" w:styleId="DocumentMapChar">
    <w:name w:val="Document Map Char"/>
    <w:rsid w:val="00DD4535"/>
    <w:rPr>
      <w:rFonts w:ascii="Tahoma" w:eastAsia="Times New Roman" w:hAnsi="Tahoma" w:cs="Tahoma"/>
      <w:shd w:val="clear" w:color="auto" w:fill="000080"/>
      <w:lang w:val="en-GB"/>
    </w:rPr>
  </w:style>
  <w:style w:type="paragraph" w:styleId="Dokumentostruktra">
    <w:name w:val="Document Map"/>
    <w:basedOn w:val="prastasis"/>
    <w:link w:val="DokumentostruktraDiagrama"/>
    <w:rsid w:val="00DD4535"/>
    <w:pPr>
      <w:shd w:val="clear" w:color="auto" w:fill="000080"/>
    </w:pPr>
    <w:rPr>
      <w:rFonts w:ascii="Tahoma" w:hAnsi="Tahoma" w:cs="Tahoma"/>
      <w:szCs w:val="22"/>
    </w:rPr>
  </w:style>
  <w:style w:type="character" w:customStyle="1" w:styleId="DokumentostruktraDiagrama">
    <w:name w:val="Dokumento struktūra Diagrama"/>
    <w:basedOn w:val="Numatytasispastraiposriftas"/>
    <w:link w:val="Dokumentostruktra"/>
    <w:rsid w:val="00DD4535"/>
    <w:rPr>
      <w:rFonts w:ascii="Tahoma" w:eastAsia="Times New Roman" w:hAnsi="Tahoma" w:cs="Tahoma"/>
      <w:shd w:val="clear" w:color="auto" w:fill="000080"/>
      <w:lang w:val="en-GB"/>
    </w:rPr>
  </w:style>
  <w:style w:type="character" w:customStyle="1" w:styleId="DocumentMapChar1">
    <w:name w:val="Document Map Char1"/>
    <w:rsid w:val="00DD4535"/>
    <w:rPr>
      <w:rFonts w:ascii="Segoe UI" w:eastAsia="Times New Roman" w:hAnsi="Segoe UI" w:cs="Segoe UI"/>
      <w:sz w:val="16"/>
      <w:szCs w:val="16"/>
      <w:lang w:val="en-GB"/>
    </w:rPr>
  </w:style>
  <w:style w:type="character" w:styleId="Hipersaitas">
    <w:name w:val="Hyperlink"/>
    <w:rsid w:val="00DD4535"/>
    <w:rPr>
      <w:color w:val="0000FF"/>
      <w:u w:val="single"/>
    </w:rPr>
  </w:style>
  <w:style w:type="paragraph" w:customStyle="1" w:styleId="AHeader1">
    <w:name w:val="AHeader 1"/>
    <w:basedOn w:val="prastasis"/>
    <w:rsid w:val="00DD4535"/>
    <w:pPr>
      <w:tabs>
        <w:tab w:val="clear" w:pos="567"/>
        <w:tab w:val="left" w:pos="436"/>
      </w:tabs>
      <w:spacing w:after="120" w:line="240" w:lineRule="auto"/>
    </w:pPr>
    <w:rPr>
      <w:rFonts w:ascii="Arial" w:hAnsi="Arial" w:cs="Arial"/>
      <w:b/>
      <w:bCs/>
      <w:sz w:val="24"/>
    </w:rPr>
  </w:style>
  <w:style w:type="paragraph" w:customStyle="1" w:styleId="AHeader2">
    <w:name w:val="AHeader 2"/>
    <w:basedOn w:val="AHeader1"/>
    <w:rsid w:val="00DD4535"/>
    <w:pPr>
      <w:tabs>
        <w:tab w:val="clear" w:pos="436"/>
        <w:tab w:val="left" w:pos="-349"/>
      </w:tabs>
    </w:pPr>
    <w:rPr>
      <w:sz w:val="22"/>
    </w:rPr>
  </w:style>
  <w:style w:type="paragraph" w:customStyle="1" w:styleId="AHeader3">
    <w:name w:val="AHeader 3"/>
    <w:basedOn w:val="AHeader2"/>
    <w:rsid w:val="00DD4535"/>
    <w:pPr>
      <w:tabs>
        <w:tab w:val="clear" w:pos="-349"/>
        <w:tab w:val="left" w:pos="-916"/>
      </w:tabs>
    </w:pPr>
  </w:style>
  <w:style w:type="paragraph" w:customStyle="1" w:styleId="AHeader2abc">
    <w:name w:val="AHeader 2 abc"/>
    <w:basedOn w:val="AHeader3"/>
    <w:rsid w:val="00DD4535"/>
    <w:pPr>
      <w:jc w:val="both"/>
    </w:pPr>
    <w:rPr>
      <w:b w:val="0"/>
      <w:bCs w:val="0"/>
    </w:rPr>
  </w:style>
  <w:style w:type="paragraph" w:customStyle="1" w:styleId="AHeader3abc">
    <w:name w:val="AHeader 3 abc"/>
    <w:basedOn w:val="AHeader2abc"/>
    <w:rsid w:val="00DD4535"/>
    <w:pPr>
      <w:numPr>
        <w:numId w:val="1"/>
      </w:numPr>
      <w:tabs>
        <w:tab w:val="clear" w:pos="-916"/>
        <w:tab w:val="left" w:pos="-1625"/>
      </w:tabs>
    </w:pPr>
  </w:style>
  <w:style w:type="character" w:customStyle="1" w:styleId="BodyTextIndent3Char">
    <w:name w:val="Body Text Indent 3 Char"/>
    <w:rsid w:val="00DD4535"/>
    <w:rPr>
      <w:rFonts w:ascii="Times New Roman" w:eastAsia="Times New Roman" w:hAnsi="Times New Roman"/>
      <w:szCs w:val="21"/>
      <w:lang w:val="en-GB"/>
    </w:rPr>
  </w:style>
  <w:style w:type="paragraph" w:styleId="Pagrindiniotekstotrauka3">
    <w:name w:val="Body Text Indent 3"/>
    <w:basedOn w:val="prastasis"/>
    <w:link w:val="Pagrindiniotekstotrauka3Diagrama"/>
    <w:rsid w:val="00DD4535"/>
    <w:pPr>
      <w:tabs>
        <w:tab w:val="left" w:pos="1134"/>
      </w:tabs>
      <w:autoSpaceDE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DD4535"/>
    <w:rPr>
      <w:rFonts w:ascii="Times New Roman" w:eastAsia="Times New Roman" w:hAnsi="Times New Roman" w:cs="Times New Roman"/>
      <w:szCs w:val="21"/>
      <w:lang w:val="en-GB"/>
    </w:rPr>
  </w:style>
  <w:style w:type="character" w:customStyle="1" w:styleId="BodyTextIndent3Char1">
    <w:name w:val="Body Text Indent 3 Char1"/>
    <w:rsid w:val="00DD4535"/>
    <w:rPr>
      <w:rFonts w:ascii="Times New Roman" w:eastAsia="Times New Roman" w:hAnsi="Times New Roman" w:cs="Times New Roman"/>
      <w:sz w:val="16"/>
      <w:szCs w:val="16"/>
      <w:lang w:val="en-GB"/>
    </w:rPr>
  </w:style>
  <w:style w:type="character" w:customStyle="1" w:styleId="BalloonTextChar">
    <w:name w:val="Balloon Text Char"/>
    <w:rsid w:val="00DD4535"/>
    <w:rPr>
      <w:rFonts w:ascii="Tahoma" w:eastAsia="Times New Roman" w:hAnsi="Tahoma" w:cs="Tahoma"/>
      <w:sz w:val="16"/>
      <w:szCs w:val="16"/>
      <w:lang w:val="en-GB"/>
    </w:rPr>
  </w:style>
  <w:style w:type="paragraph" w:styleId="Debesliotekstas">
    <w:name w:val="Balloon Text"/>
    <w:basedOn w:val="prastasis"/>
    <w:link w:val="DebesliotekstasDiagrama"/>
    <w:rsid w:val="00DD4535"/>
    <w:rPr>
      <w:rFonts w:ascii="Tahoma" w:hAnsi="Tahoma" w:cs="Tahoma"/>
      <w:sz w:val="16"/>
      <w:szCs w:val="16"/>
    </w:rPr>
  </w:style>
  <w:style w:type="character" w:customStyle="1" w:styleId="DebesliotekstasDiagrama">
    <w:name w:val="Debesėlio tekstas Diagrama"/>
    <w:basedOn w:val="Numatytasispastraiposriftas"/>
    <w:link w:val="Debesliotekstas"/>
    <w:rsid w:val="00DD4535"/>
    <w:rPr>
      <w:rFonts w:ascii="Tahoma" w:eastAsia="Times New Roman" w:hAnsi="Tahoma" w:cs="Tahoma"/>
      <w:sz w:val="16"/>
      <w:szCs w:val="16"/>
      <w:lang w:val="en-GB"/>
    </w:rPr>
  </w:style>
  <w:style w:type="character" w:customStyle="1" w:styleId="BalloonTextChar1">
    <w:name w:val="Balloon Text Char1"/>
    <w:rsid w:val="00DD4535"/>
    <w:rPr>
      <w:rFonts w:ascii="Segoe UI" w:eastAsia="Times New Roman" w:hAnsi="Segoe UI" w:cs="Segoe UI"/>
      <w:sz w:val="18"/>
      <w:szCs w:val="18"/>
      <w:lang w:val="en-GB"/>
    </w:rPr>
  </w:style>
  <w:style w:type="character" w:customStyle="1" w:styleId="CommentSubjectChar">
    <w:name w:val="Comment Subject Char"/>
    <w:rsid w:val="00DD4535"/>
    <w:rPr>
      <w:rFonts w:ascii="Times New Roman" w:eastAsia="Times New Roman" w:hAnsi="Times New Roman"/>
      <w:b/>
      <w:bCs/>
      <w:lang w:val="en-GB"/>
    </w:rPr>
  </w:style>
  <w:style w:type="paragraph" w:styleId="Komentarotema">
    <w:name w:val="annotation subject"/>
    <w:basedOn w:val="Komentarotekstas"/>
    <w:next w:val="Komentarotekstas"/>
    <w:link w:val="KomentarotemaDiagrama"/>
    <w:rsid w:val="00DD4535"/>
    <w:rPr>
      <w:b/>
      <w:bCs/>
    </w:rPr>
  </w:style>
  <w:style w:type="character" w:customStyle="1" w:styleId="KomentarotemaDiagrama">
    <w:name w:val="Komentaro tema Diagrama"/>
    <w:basedOn w:val="KomentarotekstasDiagrama"/>
    <w:link w:val="Komentarotema"/>
    <w:rsid w:val="00DD4535"/>
    <w:rPr>
      <w:rFonts w:ascii="Times New Roman" w:eastAsia="Times New Roman" w:hAnsi="Times New Roman" w:cs="Times New Roman"/>
      <w:b/>
      <w:bCs/>
      <w:lang w:val="en-GB"/>
    </w:rPr>
  </w:style>
  <w:style w:type="character" w:customStyle="1" w:styleId="CommentSubjectChar1">
    <w:name w:val="Comment Subject Char1"/>
    <w:rsid w:val="00DD4535"/>
    <w:rPr>
      <w:rFonts w:ascii="Times New Roman" w:eastAsia="Times New Roman" w:hAnsi="Times New Roman" w:cs="Times New Roman"/>
      <w:b/>
      <w:bCs/>
      <w:sz w:val="20"/>
      <w:szCs w:val="20"/>
      <w:lang w:val="en-GB"/>
    </w:rPr>
  </w:style>
  <w:style w:type="paragraph" w:styleId="Pavadinimas">
    <w:name w:val="Title"/>
    <w:basedOn w:val="prastasis"/>
    <w:link w:val="PavadinimasDiagrama"/>
    <w:autoRedefine/>
    <w:rsid w:val="00DD4535"/>
    <w:pPr>
      <w:tabs>
        <w:tab w:val="clear" w:pos="567"/>
      </w:tabs>
      <w:spacing w:line="240" w:lineRule="auto"/>
      <w:jc w:val="center"/>
      <w:outlineLvl w:val="0"/>
    </w:pPr>
    <w:rPr>
      <w:b/>
      <w:kern w:val="3"/>
      <w:lang w:val="lt-LT" w:eastAsia="lt-LT"/>
    </w:rPr>
  </w:style>
  <w:style w:type="character" w:customStyle="1" w:styleId="PavadinimasDiagrama">
    <w:name w:val="Pavadinimas Diagrama"/>
    <w:basedOn w:val="Numatytasispastraiposriftas"/>
    <w:link w:val="Pavadinimas"/>
    <w:rsid w:val="00DD4535"/>
    <w:rPr>
      <w:rFonts w:ascii="Times New Roman" w:eastAsia="Times New Roman" w:hAnsi="Times New Roman" w:cs="Times New Roman"/>
      <w:b/>
      <w:kern w:val="3"/>
      <w:szCs w:val="20"/>
      <w:lang w:eastAsia="lt-LT"/>
    </w:rPr>
  </w:style>
  <w:style w:type="character" w:customStyle="1" w:styleId="TitleChar">
    <w:name w:val="Title Char"/>
    <w:rsid w:val="00DD4535"/>
    <w:rPr>
      <w:rFonts w:ascii="Times New Roman" w:eastAsia="Times New Roman" w:hAnsi="Times New Roman" w:cs="Times New Roman"/>
      <w:b/>
      <w:kern w:val="3"/>
      <w:szCs w:val="20"/>
      <w:lang w:val="lt-LT" w:eastAsia="lt-LT"/>
    </w:rPr>
  </w:style>
  <w:style w:type="character" w:styleId="Komentaronuoroda">
    <w:name w:val="annotation reference"/>
    <w:uiPriority w:val="99"/>
    <w:rsid w:val="00DD4535"/>
    <w:rPr>
      <w:sz w:val="16"/>
      <w:szCs w:val="16"/>
    </w:rPr>
  </w:style>
  <w:style w:type="paragraph" w:customStyle="1" w:styleId="ammcorpstexte">
    <w:name w:val="ammcorpstexte"/>
    <w:basedOn w:val="prastasis"/>
    <w:rsid w:val="00DD4535"/>
    <w:pPr>
      <w:tabs>
        <w:tab w:val="clear" w:pos="567"/>
      </w:tabs>
      <w:spacing w:line="240" w:lineRule="auto"/>
    </w:pPr>
    <w:rPr>
      <w:rFonts w:ascii="Arial" w:hAnsi="Arial" w:cs="Arial"/>
      <w:color w:val="000000"/>
      <w:sz w:val="24"/>
      <w:szCs w:val="24"/>
      <w:lang w:val="lt-LT" w:eastAsia="lt-LT"/>
    </w:rPr>
  </w:style>
  <w:style w:type="paragraph" w:customStyle="1" w:styleId="ammlistepuces10">
    <w:name w:val="ammlistepuces1"/>
    <w:basedOn w:val="prastasis"/>
    <w:rsid w:val="00DD4535"/>
    <w:pPr>
      <w:tabs>
        <w:tab w:val="clear" w:pos="567"/>
      </w:tabs>
      <w:spacing w:before="100" w:after="100" w:line="240" w:lineRule="auto"/>
    </w:pPr>
    <w:rPr>
      <w:rFonts w:ascii="Arial" w:hAnsi="Arial" w:cs="Arial"/>
      <w:sz w:val="24"/>
      <w:szCs w:val="24"/>
      <w:lang w:val="lt-LT" w:eastAsia="lt-LT"/>
    </w:rPr>
  </w:style>
  <w:style w:type="paragraph" w:customStyle="1" w:styleId="PI-2EMEASMCA">
    <w:name w:val="PI-2 EMEA_SMCA"/>
    <w:basedOn w:val="Antrat3"/>
    <w:autoRedefine/>
    <w:rsid w:val="00DD4535"/>
    <w:pPr>
      <w:spacing w:before="0" w:after="0" w:line="240" w:lineRule="auto"/>
      <w:ind w:left="567" w:hanging="567"/>
    </w:pPr>
    <w:rPr>
      <w:sz w:val="22"/>
      <w:szCs w:val="22"/>
      <w:lang w:val="lt-LT"/>
    </w:rPr>
  </w:style>
  <w:style w:type="paragraph" w:customStyle="1" w:styleId="BTEMEASMCA">
    <w:name w:val="BT EMEA_SMCA"/>
    <w:basedOn w:val="prastasis"/>
    <w:autoRedefine/>
    <w:rsid w:val="00DD4535"/>
    <w:pPr>
      <w:tabs>
        <w:tab w:val="clear" w:pos="567"/>
      </w:tabs>
      <w:spacing w:line="240" w:lineRule="auto"/>
    </w:pPr>
    <w:rPr>
      <w:b/>
      <w:szCs w:val="22"/>
      <w:lang w:val="lt-LT"/>
    </w:rPr>
  </w:style>
  <w:style w:type="character" w:customStyle="1" w:styleId="BTEMEASMCAChar">
    <w:name w:val="BT EMEA_SMCA Char"/>
    <w:rsid w:val="00DD4535"/>
    <w:rPr>
      <w:rFonts w:ascii="Times New Roman" w:eastAsia="Times New Roman" w:hAnsi="Times New Roman" w:cs="Times New Roman"/>
      <w:b/>
      <w:lang w:val="lt-LT"/>
    </w:rPr>
  </w:style>
  <w:style w:type="character" w:customStyle="1" w:styleId="hps">
    <w:name w:val="hps"/>
    <w:rsid w:val="00DD4535"/>
  </w:style>
  <w:style w:type="paragraph" w:customStyle="1" w:styleId="Betarp2">
    <w:name w:val="Be tarpų2"/>
    <w:rsid w:val="00DD4535"/>
    <w:pPr>
      <w:suppressAutoHyphens/>
      <w:autoSpaceDN w:val="0"/>
      <w:spacing w:after="0" w:line="240" w:lineRule="auto"/>
      <w:textAlignment w:val="baseline"/>
    </w:pPr>
    <w:rPr>
      <w:rFonts w:ascii="Calibri" w:eastAsia="Calibri" w:hAnsi="Calibri" w:cs="Times New Roman"/>
      <w:lang w:val="en-US"/>
    </w:rPr>
  </w:style>
  <w:style w:type="paragraph" w:customStyle="1" w:styleId="Sraopastraipa2">
    <w:name w:val="Sąrašo pastraipa2"/>
    <w:basedOn w:val="prastasis"/>
    <w:rsid w:val="00DD4535"/>
    <w:pPr>
      <w:ind w:left="720"/>
    </w:pPr>
  </w:style>
  <w:style w:type="paragraph" w:customStyle="1" w:styleId="Default">
    <w:name w:val="Default"/>
    <w:rsid w:val="00DD4535"/>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customStyle="1" w:styleId="Pataisymai1">
    <w:name w:val="Pataisymai1"/>
    <w:rsid w:val="00DD4535"/>
    <w:pPr>
      <w:suppressAutoHyphens/>
      <w:autoSpaceDN w:val="0"/>
      <w:spacing w:after="0" w:line="240" w:lineRule="auto"/>
      <w:textAlignment w:val="baseline"/>
    </w:pPr>
    <w:rPr>
      <w:rFonts w:ascii="Times New Roman" w:eastAsia="Times New Roman" w:hAnsi="Times New Roman" w:cs="Times New Roman"/>
      <w:szCs w:val="20"/>
      <w:lang w:val="en-GB"/>
    </w:rPr>
  </w:style>
  <w:style w:type="character" w:styleId="Perirtashipersaitas">
    <w:name w:val="FollowedHyperlink"/>
    <w:rsid w:val="00DD4535"/>
    <w:rPr>
      <w:color w:val="954F72"/>
      <w:u w:val="single"/>
    </w:rPr>
  </w:style>
  <w:style w:type="paragraph" w:styleId="Iliustracijsraas">
    <w:name w:val="table of figures"/>
    <w:basedOn w:val="prastasis"/>
    <w:next w:val="prastasis"/>
    <w:rsid w:val="00DD4535"/>
    <w:pPr>
      <w:tabs>
        <w:tab w:val="clear" w:pos="567"/>
        <w:tab w:val="right" w:leader="dot" w:pos="9072"/>
      </w:tabs>
      <w:spacing w:line="240" w:lineRule="auto"/>
      <w:ind w:left="1077" w:right="289" w:hanging="1077"/>
    </w:pPr>
    <w:rPr>
      <w:sz w:val="24"/>
      <w:lang w:eastAsia="en-GB"/>
    </w:rPr>
  </w:style>
  <w:style w:type="paragraph" w:customStyle="1" w:styleId="AmmCorpsTexte0">
    <w:name w:val="AmmCorpsTexte"/>
    <w:basedOn w:val="prastasis"/>
    <w:rsid w:val="00DD4535"/>
    <w:pPr>
      <w:tabs>
        <w:tab w:val="clear" w:pos="567"/>
      </w:tabs>
      <w:spacing w:after="120" w:line="240" w:lineRule="auto"/>
      <w:jc w:val="both"/>
    </w:pPr>
    <w:rPr>
      <w:rFonts w:ascii="Arial" w:hAnsi="Arial"/>
      <w:sz w:val="20"/>
      <w:lang w:val="fr-FR" w:eastAsia="lt-LT"/>
    </w:rPr>
  </w:style>
  <w:style w:type="paragraph" w:customStyle="1" w:styleId="AmmListePuces1">
    <w:name w:val="AmmListePuces1"/>
    <w:basedOn w:val="prastasis"/>
    <w:rsid w:val="00DD4535"/>
    <w:pPr>
      <w:numPr>
        <w:numId w:val="2"/>
      </w:numPr>
      <w:tabs>
        <w:tab w:val="clear" w:pos="567"/>
      </w:tabs>
      <w:spacing w:line="240" w:lineRule="auto"/>
    </w:pPr>
    <w:rPr>
      <w:rFonts w:ascii="Arial" w:hAnsi="Arial"/>
      <w:sz w:val="20"/>
      <w:lang w:val="fr-FR" w:eastAsia="lt-LT"/>
    </w:rPr>
  </w:style>
  <w:style w:type="character" w:customStyle="1" w:styleId="WW8Num6z3">
    <w:name w:val="WW8Num6z3"/>
    <w:rsid w:val="00DD4535"/>
  </w:style>
  <w:style w:type="character" w:customStyle="1" w:styleId="tw4winMark">
    <w:name w:val="tw4winMark"/>
    <w:rsid w:val="00DD4535"/>
    <w:rPr>
      <w:rFonts w:ascii="Courier New" w:hAnsi="Courier New" w:cs="Courier New"/>
      <w:vanish/>
      <w:color w:val="800080"/>
      <w:vertAlign w:val="subscript"/>
    </w:rPr>
  </w:style>
  <w:style w:type="numbering" w:customStyle="1" w:styleId="LFO4">
    <w:name w:val="LFO4"/>
    <w:basedOn w:val="Sraonra"/>
    <w:rsid w:val="00DD4535"/>
    <w:pPr>
      <w:numPr>
        <w:numId w:val="1"/>
      </w:numPr>
    </w:pPr>
  </w:style>
  <w:style w:type="numbering" w:customStyle="1" w:styleId="LFO28">
    <w:name w:val="LFO28"/>
    <w:basedOn w:val="Sraonra"/>
    <w:rsid w:val="00DD4535"/>
    <w:pPr>
      <w:numPr>
        <w:numId w:val="2"/>
      </w:numPr>
    </w:pPr>
  </w:style>
  <w:style w:type="paragraph" w:styleId="Sraopastraipa">
    <w:name w:val="List Paragraph"/>
    <w:basedOn w:val="prastasis"/>
    <w:uiPriority w:val="34"/>
    <w:qFormat/>
    <w:rsid w:val="00DD4535"/>
    <w:pPr>
      <w:ind w:left="720"/>
      <w:contextualSpacing/>
    </w:pPr>
  </w:style>
  <w:style w:type="paragraph" w:customStyle="1" w:styleId="Akapitzlist1">
    <w:name w:val="Akapit z listą1"/>
    <w:basedOn w:val="prastasis"/>
    <w:rsid w:val="00DD4535"/>
    <w:pPr>
      <w:tabs>
        <w:tab w:val="clear" w:pos="567"/>
      </w:tabs>
      <w:autoSpaceDN/>
      <w:spacing w:line="100" w:lineRule="atLeast"/>
      <w:ind w:left="720"/>
      <w:textAlignment w:val="auto"/>
    </w:pPr>
    <w:rPr>
      <w:sz w:val="24"/>
      <w:lang w:val="da-DK" w:eastAsia="ar-SA"/>
    </w:rPr>
  </w:style>
  <w:style w:type="paragraph" w:styleId="Pataisymai">
    <w:name w:val="Revision"/>
    <w:hidden/>
    <w:uiPriority w:val="99"/>
    <w:semiHidden/>
    <w:rsid w:val="00DD4535"/>
    <w:pPr>
      <w:spacing w:after="0" w:line="240" w:lineRule="auto"/>
    </w:pPr>
    <w:rPr>
      <w:rFonts w:ascii="Times New Roman" w:eastAsia="Times New Roman" w:hAnsi="Times New Roman" w:cs="Times New Roman"/>
      <w:szCs w:val="20"/>
      <w:lang w:val="en-GB"/>
    </w:rPr>
  </w:style>
  <w:style w:type="character" w:customStyle="1" w:styleId="UnresolvedMention1">
    <w:name w:val="Unresolved Mention1"/>
    <w:uiPriority w:val="99"/>
    <w:semiHidden/>
    <w:unhideWhenUsed/>
    <w:rsid w:val="00DD4535"/>
    <w:rPr>
      <w:color w:val="605E5C"/>
      <w:shd w:val="clear" w:color="auto" w:fill="E1DFDD"/>
    </w:rPr>
  </w:style>
  <w:style w:type="character" w:customStyle="1" w:styleId="Nierozpoznanawzmianka1">
    <w:name w:val="Nierozpoznana wzmianka1"/>
    <w:uiPriority w:val="99"/>
    <w:semiHidden/>
    <w:unhideWhenUsed/>
    <w:rsid w:val="00DD4535"/>
    <w:rPr>
      <w:color w:val="605E5C"/>
      <w:shd w:val="clear" w:color="auto" w:fill="E1DFDD"/>
    </w:rPr>
  </w:style>
  <w:style w:type="character" w:customStyle="1" w:styleId="Neapdorotaspaminjimas">
    <w:name w:val="Neapdorotas paminėjimas"/>
    <w:uiPriority w:val="99"/>
    <w:semiHidden/>
    <w:unhideWhenUsed/>
    <w:rsid w:val="00DD4535"/>
    <w:rPr>
      <w:color w:val="605E5C"/>
      <w:shd w:val="clear" w:color="auto" w:fill="E1DFDD"/>
    </w:rPr>
  </w:style>
  <w:style w:type="character" w:customStyle="1" w:styleId="Neapdorotaspaminjimas1">
    <w:name w:val="Neapdorotas paminėjimas1"/>
    <w:uiPriority w:val="99"/>
    <w:semiHidden/>
    <w:unhideWhenUsed/>
    <w:rsid w:val="00DD4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latom@polatom.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12820</Words>
  <Characters>7308</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2025-01-10T09:45:00Z</dcterms:created>
  <dcterms:modified xsi:type="dcterms:W3CDTF">2025-01-10T09:46:00Z</dcterms:modified>
</cp:coreProperties>
</file>