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F0D" w:rsidRPr="008C3EEF" w:rsidRDefault="00E34F0D" w:rsidP="00E34F0D">
      <w:pPr>
        <w:widowControl w:val="0"/>
        <w:jc w:val="center"/>
        <w:outlineLvl w:val="0"/>
        <w:rPr>
          <w:rFonts w:eastAsia="Calibri"/>
          <w:b/>
          <w:sz w:val="22"/>
          <w:szCs w:val="22"/>
        </w:rPr>
      </w:pPr>
      <w:r>
        <w:rPr>
          <w:rFonts w:eastAsia="Calibri"/>
          <w:b/>
          <w:sz w:val="22"/>
          <w:szCs w:val="22"/>
        </w:rPr>
        <w:t>Pakuotės lapelis: informacija vartotojui</w:t>
      </w:r>
    </w:p>
    <w:p w:rsidR="00E34F0D" w:rsidRPr="008C3EEF" w:rsidRDefault="00E34F0D" w:rsidP="00E34F0D">
      <w:pPr>
        <w:widowControl w:val="0"/>
        <w:jc w:val="center"/>
        <w:outlineLvl w:val="0"/>
        <w:rPr>
          <w:rFonts w:eastAsia="Calibri"/>
          <w:b/>
          <w:sz w:val="22"/>
          <w:szCs w:val="22"/>
        </w:rPr>
      </w:pPr>
    </w:p>
    <w:p w:rsidR="00E34F0D" w:rsidRPr="008C3EEF" w:rsidRDefault="00E34F0D" w:rsidP="00E34F0D">
      <w:pPr>
        <w:widowControl w:val="0"/>
        <w:jc w:val="center"/>
        <w:rPr>
          <w:rFonts w:eastAsia="Calibri"/>
          <w:b/>
          <w:sz w:val="22"/>
          <w:szCs w:val="22"/>
        </w:rPr>
      </w:pPr>
      <w:proofErr w:type="spellStart"/>
      <w:r w:rsidRPr="008C3EEF">
        <w:rPr>
          <w:rFonts w:eastAsia="Calibri"/>
          <w:b/>
          <w:color w:val="000000"/>
          <w:sz w:val="22"/>
          <w:szCs w:val="22"/>
        </w:rPr>
        <w:t>Bendamustine</w:t>
      </w:r>
      <w:proofErr w:type="spellEnd"/>
      <w:r w:rsidRPr="008C3EEF">
        <w:rPr>
          <w:rFonts w:eastAsia="Calibri"/>
          <w:b/>
          <w:color w:val="000000"/>
          <w:sz w:val="22"/>
          <w:szCs w:val="22"/>
        </w:rPr>
        <w:t xml:space="preserve"> </w:t>
      </w:r>
      <w:proofErr w:type="spellStart"/>
      <w:r>
        <w:rPr>
          <w:rFonts w:eastAsia="Calibri"/>
          <w:b/>
          <w:color w:val="000000"/>
          <w:sz w:val="22"/>
          <w:szCs w:val="22"/>
        </w:rPr>
        <w:t>Sandoz</w:t>
      </w:r>
      <w:proofErr w:type="spellEnd"/>
      <w:r w:rsidRPr="008C3EEF">
        <w:rPr>
          <w:rFonts w:eastAsia="Calibri"/>
          <w:b/>
          <w:color w:val="000000"/>
          <w:sz w:val="22"/>
          <w:szCs w:val="22"/>
        </w:rPr>
        <w:t xml:space="preserve"> 2,5 mg/ml milteliai infuzinio tirpalo koncentratui</w:t>
      </w:r>
    </w:p>
    <w:p w:rsidR="00E34F0D" w:rsidRPr="008C3EEF" w:rsidRDefault="00E34F0D" w:rsidP="00E34F0D">
      <w:pPr>
        <w:widowControl w:val="0"/>
        <w:jc w:val="center"/>
        <w:rPr>
          <w:rFonts w:eastAsia="Calibri"/>
          <w:sz w:val="22"/>
          <w:szCs w:val="22"/>
        </w:rPr>
      </w:pPr>
      <w:proofErr w:type="spellStart"/>
      <w:r>
        <w:rPr>
          <w:rFonts w:eastAsia="Calibri"/>
          <w:sz w:val="22"/>
          <w:szCs w:val="22"/>
        </w:rPr>
        <w:t>b</w:t>
      </w:r>
      <w:r w:rsidRPr="008C3EEF">
        <w:rPr>
          <w:rFonts w:eastAsia="Calibri"/>
          <w:sz w:val="22"/>
          <w:szCs w:val="22"/>
        </w:rPr>
        <w:t>endamustino</w:t>
      </w:r>
      <w:proofErr w:type="spellEnd"/>
      <w:r w:rsidRPr="008C3EEF">
        <w:rPr>
          <w:rFonts w:eastAsia="Calibri"/>
          <w:sz w:val="22"/>
          <w:szCs w:val="22"/>
        </w:rPr>
        <w:t xml:space="preserve"> hidrochloridas</w:t>
      </w:r>
    </w:p>
    <w:p w:rsidR="00E34F0D" w:rsidRPr="008C3EEF" w:rsidRDefault="00E34F0D" w:rsidP="00E34F0D">
      <w:pPr>
        <w:widowControl w:val="0"/>
        <w:rPr>
          <w:rFonts w:eastAsia="Calibri"/>
          <w:sz w:val="22"/>
          <w:szCs w:val="22"/>
        </w:rPr>
      </w:pPr>
    </w:p>
    <w:p w:rsidR="00E34F0D" w:rsidRPr="008C3EEF" w:rsidRDefault="00E34F0D" w:rsidP="00E34F0D">
      <w:pPr>
        <w:widowControl w:val="0"/>
        <w:suppressAutoHyphens/>
        <w:rPr>
          <w:rFonts w:eastAsia="Calibri"/>
          <w:sz w:val="22"/>
          <w:szCs w:val="22"/>
        </w:rPr>
      </w:pPr>
      <w:r w:rsidRPr="008C3EEF">
        <w:rPr>
          <w:rFonts w:eastAsia="Calibri"/>
          <w:b/>
          <w:sz w:val="22"/>
          <w:szCs w:val="22"/>
        </w:rPr>
        <w:t xml:space="preserve">Atidžiai perskaitykite visą šį lapelį, prieš pradėdami </w:t>
      </w:r>
      <w:r>
        <w:rPr>
          <w:rFonts w:eastAsia="Calibri"/>
          <w:b/>
          <w:sz w:val="22"/>
          <w:szCs w:val="22"/>
        </w:rPr>
        <w:t>gauti</w:t>
      </w:r>
      <w:r w:rsidRPr="008C3EEF">
        <w:rPr>
          <w:rFonts w:eastAsia="Calibri"/>
          <w:b/>
          <w:sz w:val="22"/>
          <w:szCs w:val="22"/>
        </w:rPr>
        <w:t xml:space="preserve"> vaistą, nes jame pateikiama Jums svarbi informacija.</w:t>
      </w:r>
    </w:p>
    <w:p w:rsidR="00E34F0D" w:rsidRPr="008C3EEF" w:rsidRDefault="00E34F0D" w:rsidP="00E34F0D">
      <w:pPr>
        <w:widowControl w:val="0"/>
        <w:numPr>
          <w:ilvl w:val="0"/>
          <w:numId w:val="1"/>
        </w:numPr>
        <w:tabs>
          <w:tab w:val="left" w:pos="567"/>
        </w:tabs>
        <w:ind w:left="567" w:hanging="567"/>
        <w:jc w:val="both"/>
        <w:rPr>
          <w:rFonts w:eastAsia="Calibri"/>
          <w:sz w:val="22"/>
          <w:szCs w:val="22"/>
        </w:rPr>
      </w:pPr>
      <w:r w:rsidRPr="008C3EEF">
        <w:rPr>
          <w:rFonts w:eastAsia="Calibri"/>
          <w:sz w:val="22"/>
          <w:szCs w:val="22"/>
        </w:rPr>
        <w:t>Neišmeskite šio lapelio, nes vėl gali prireikti jį perskaityti.</w:t>
      </w:r>
    </w:p>
    <w:p w:rsidR="00E34F0D" w:rsidRPr="008C3EEF" w:rsidRDefault="00E34F0D" w:rsidP="00E34F0D">
      <w:pPr>
        <w:widowControl w:val="0"/>
        <w:numPr>
          <w:ilvl w:val="0"/>
          <w:numId w:val="1"/>
        </w:numPr>
        <w:tabs>
          <w:tab w:val="left" w:pos="567"/>
        </w:tabs>
        <w:ind w:left="567" w:hanging="567"/>
        <w:jc w:val="both"/>
        <w:rPr>
          <w:rFonts w:eastAsia="Calibri"/>
          <w:sz w:val="22"/>
          <w:szCs w:val="22"/>
        </w:rPr>
      </w:pPr>
      <w:r w:rsidRPr="008C3EEF">
        <w:rPr>
          <w:rFonts w:eastAsia="Calibri"/>
          <w:sz w:val="22"/>
          <w:szCs w:val="22"/>
        </w:rPr>
        <w:t>Jeigu kiltų daugiau klausimų, kreipkitės į gydytoją</w:t>
      </w:r>
      <w:r>
        <w:rPr>
          <w:rFonts w:eastAsia="Calibri"/>
          <w:sz w:val="22"/>
          <w:szCs w:val="22"/>
        </w:rPr>
        <w:t>,</w:t>
      </w:r>
      <w:r w:rsidRPr="008C3EEF">
        <w:rPr>
          <w:rFonts w:eastAsia="Calibri"/>
          <w:sz w:val="22"/>
          <w:szCs w:val="22"/>
        </w:rPr>
        <w:t xml:space="preserve"> vaistininką</w:t>
      </w:r>
      <w:r w:rsidRPr="006D7E36">
        <w:rPr>
          <w:rFonts w:eastAsia="Calibri"/>
          <w:sz w:val="22"/>
          <w:szCs w:val="22"/>
        </w:rPr>
        <w:t xml:space="preserve"> </w:t>
      </w:r>
      <w:r w:rsidRPr="008C3EEF">
        <w:rPr>
          <w:rFonts w:eastAsia="Calibri"/>
          <w:sz w:val="22"/>
          <w:szCs w:val="22"/>
        </w:rPr>
        <w:t>arba</w:t>
      </w:r>
      <w:r>
        <w:rPr>
          <w:rFonts w:eastAsia="Calibri"/>
          <w:sz w:val="22"/>
          <w:szCs w:val="22"/>
        </w:rPr>
        <w:t xml:space="preserve"> slaugytoją</w:t>
      </w:r>
      <w:r w:rsidRPr="008C3EEF">
        <w:rPr>
          <w:rFonts w:eastAsia="Calibri"/>
          <w:sz w:val="22"/>
          <w:szCs w:val="22"/>
        </w:rPr>
        <w:t>.</w:t>
      </w:r>
    </w:p>
    <w:p w:rsidR="00E34F0D" w:rsidRPr="008C3EEF" w:rsidRDefault="00E34F0D" w:rsidP="00E34F0D">
      <w:pPr>
        <w:widowControl w:val="0"/>
        <w:numPr>
          <w:ilvl w:val="0"/>
          <w:numId w:val="1"/>
        </w:numPr>
        <w:tabs>
          <w:tab w:val="left" w:pos="567"/>
        </w:tabs>
        <w:ind w:left="567" w:hanging="567"/>
        <w:jc w:val="both"/>
        <w:rPr>
          <w:rFonts w:eastAsia="Calibri"/>
          <w:sz w:val="22"/>
          <w:szCs w:val="22"/>
        </w:rPr>
      </w:pPr>
      <w:r w:rsidRPr="008C3EEF">
        <w:rPr>
          <w:rFonts w:eastAsia="Calibri"/>
          <w:sz w:val="22"/>
          <w:szCs w:val="22"/>
        </w:rPr>
        <w:t>Jeigu pasireiškė šalutinis poveikis (net jeigu jis šiame lapelyje nenurodytas), kreipkitės į gydytoją arba vaistininką Žr. 4 skyriuje.</w:t>
      </w:r>
    </w:p>
    <w:p w:rsidR="00E34F0D" w:rsidRDefault="00E34F0D" w:rsidP="00E34F0D">
      <w:pPr>
        <w:widowControl w:val="0"/>
        <w:tabs>
          <w:tab w:val="left" w:pos="567"/>
        </w:tabs>
        <w:ind w:left="567" w:right="-2" w:hanging="567"/>
        <w:rPr>
          <w:rFonts w:eastAsia="Calibri"/>
          <w:sz w:val="22"/>
          <w:szCs w:val="22"/>
        </w:rPr>
      </w:pPr>
    </w:p>
    <w:p w:rsidR="00E34F0D" w:rsidRPr="008C3EEF" w:rsidRDefault="00E34F0D" w:rsidP="00E34F0D">
      <w:pPr>
        <w:widowControl w:val="0"/>
        <w:tabs>
          <w:tab w:val="left" w:pos="567"/>
        </w:tabs>
        <w:ind w:left="567" w:right="-2" w:hanging="567"/>
        <w:rPr>
          <w:rFonts w:eastAsia="Calibri"/>
          <w:sz w:val="22"/>
          <w:szCs w:val="22"/>
        </w:rPr>
      </w:pPr>
    </w:p>
    <w:p w:rsidR="00E34F0D" w:rsidRPr="008C3EEF" w:rsidRDefault="00E34F0D" w:rsidP="00E34F0D">
      <w:pPr>
        <w:widowControl w:val="0"/>
        <w:ind w:right="-2"/>
        <w:outlineLvl w:val="0"/>
        <w:rPr>
          <w:rFonts w:eastAsia="Calibri"/>
          <w:sz w:val="22"/>
          <w:szCs w:val="22"/>
        </w:rPr>
      </w:pPr>
      <w:r w:rsidRPr="008C3EEF">
        <w:rPr>
          <w:rFonts w:eastAsia="Calibri"/>
          <w:b/>
          <w:sz w:val="22"/>
          <w:szCs w:val="22"/>
        </w:rPr>
        <w:t>Apie ką rašoma šiame lapelyje?</w:t>
      </w:r>
    </w:p>
    <w:p w:rsidR="00E34F0D" w:rsidRPr="008C3EEF" w:rsidRDefault="00E34F0D" w:rsidP="00E34F0D">
      <w:pPr>
        <w:widowControl w:val="0"/>
        <w:ind w:right="-2"/>
        <w:outlineLvl w:val="0"/>
        <w:rPr>
          <w:rFonts w:eastAsia="Calibri"/>
          <w:sz w:val="22"/>
          <w:szCs w:val="22"/>
        </w:rPr>
      </w:pPr>
    </w:p>
    <w:p w:rsidR="00E34F0D" w:rsidRPr="008C3EEF" w:rsidRDefault="00E34F0D" w:rsidP="00E34F0D">
      <w:pPr>
        <w:widowControl w:val="0"/>
        <w:ind w:left="567" w:right="-29" w:hanging="567"/>
        <w:rPr>
          <w:rFonts w:eastAsia="Calibri"/>
          <w:sz w:val="22"/>
          <w:szCs w:val="22"/>
        </w:rPr>
      </w:pPr>
      <w:r w:rsidRPr="008C3EEF">
        <w:rPr>
          <w:rFonts w:eastAsia="Calibri"/>
          <w:sz w:val="22"/>
          <w:szCs w:val="22"/>
        </w:rPr>
        <w:t>1.</w:t>
      </w:r>
      <w:r w:rsidRPr="008C3EEF">
        <w:rPr>
          <w:rFonts w:eastAsia="Calibri"/>
          <w:sz w:val="22"/>
          <w:szCs w:val="22"/>
        </w:rPr>
        <w:tab/>
        <w:t xml:space="preserve">Kas yra </w:t>
      </w:r>
      <w:proofErr w:type="spellStart"/>
      <w:r w:rsidRPr="008C3EEF">
        <w:rPr>
          <w:rFonts w:eastAsia="Calibri"/>
          <w:sz w:val="22"/>
          <w:szCs w:val="22"/>
        </w:rPr>
        <w:t>Bendamustine</w:t>
      </w:r>
      <w:proofErr w:type="spellEnd"/>
      <w:r w:rsidRPr="008C3EEF">
        <w:rPr>
          <w:rFonts w:eastAsia="Calibri"/>
          <w:sz w:val="22"/>
          <w:szCs w:val="22"/>
        </w:rPr>
        <w:t xml:space="preserve"> </w:t>
      </w:r>
      <w:proofErr w:type="spellStart"/>
      <w:r>
        <w:rPr>
          <w:rFonts w:eastAsia="Calibri"/>
          <w:sz w:val="22"/>
          <w:szCs w:val="22"/>
        </w:rPr>
        <w:t>Sandoz</w:t>
      </w:r>
      <w:proofErr w:type="spellEnd"/>
      <w:r w:rsidRPr="008C3EEF">
        <w:rPr>
          <w:rFonts w:eastAsia="Calibri"/>
          <w:sz w:val="22"/>
          <w:szCs w:val="22"/>
        </w:rPr>
        <w:t xml:space="preserve"> ir kam jis vartojamas</w:t>
      </w:r>
    </w:p>
    <w:p w:rsidR="00E34F0D" w:rsidRPr="008C3EEF" w:rsidRDefault="00E34F0D" w:rsidP="00E34F0D">
      <w:pPr>
        <w:widowControl w:val="0"/>
        <w:ind w:left="567" w:right="-29" w:hanging="567"/>
        <w:rPr>
          <w:rFonts w:eastAsia="Calibri"/>
          <w:sz w:val="22"/>
          <w:szCs w:val="22"/>
        </w:rPr>
      </w:pPr>
      <w:r w:rsidRPr="008C3EEF">
        <w:rPr>
          <w:rFonts w:eastAsia="Calibri"/>
          <w:sz w:val="22"/>
          <w:szCs w:val="22"/>
        </w:rPr>
        <w:t>2.</w:t>
      </w:r>
      <w:r w:rsidRPr="008C3EEF">
        <w:rPr>
          <w:rFonts w:eastAsia="Calibri"/>
          <w:sz w:val="22"/>
          <w:szCs w:val="22"/>
        </w:rPr>
        <w:tab/>
        <w:t xml:space="preserve">Kas žinotina prieš </w:t>
      </w:r>
      <w:r>
        <w:rPr>
          <w:rFonts w:eastAsia="Calibri"/>
          <w:sz w:val="22"/>
          <w:szCs w:val="22"/>
        </w:rPr>
        <w:t>gaunant</w:t>
      </w:r>
      <w:r w:rsidRPr="008C3EEF">
        <w:rPr>
          <w:rFonts w:eastAsia="Calibri"/>
          <w:sz w:val="22"/>
          <w:szCs w:val="22"/>
        </w:rPr>
        <w:t xml:space="preserve"> </w:t>
      </w:r>
      <w:proofErr w:type="spellStart"/>
      <w:r w:rsidRPr="008C3EEF">
        <w:rPr>
          <w:rFonts w:eastAsia="Calibri"/>
          <w:sz w:val="22"/>
          <w:szCs w:val="22"/>
        </w:rPr>
        <w:t>Bendamustine</w:t>
      </w:r>
      <w:proofErr w:type="spellEnd"/>
      <w:r w:rsidRPr="008C3EEF">
        <w:rPr>
          <w:rFonts w:eastAsia="Calibri"/>
          <w:sz w:val="22"/>
          <w:szCs w:val="22"/>
        </w:rPr>
        <w:t xml:space="preserve"> </w:t>
      </w:r>
      <w:proofErr w:type="spellStart"/>
      <w:r>
        <w:rPr>
          <w:rFonts w:eastAsia="Calibri"/>
          <w:sz w:val="22"/>
          <w:szCs w:val="22"/>
        </w:rPr>
        <w:t>Sandoz</w:t>
      </w:r>
      <w:proofErr w:type="spellEnd"/>
    </w:p>
    <w:p w:rsidR="00E34F0D" w:rsidRPr="008C3EEF" w:rsidRDefault="00E34F0D" w:rsidP="00E34F0D">
      <w:pPr>
        <w:widowControl w:val="0"/>
        <w:ind w:left="567" w:right="-29" w:hanging="567"/>
        <w:rPr>
          <w:rFonts w:eastAsia="Calibri"/>
          <w:sz w:val="22"/>
          <w:szCs w:val="22"/>
        </w:rPr>
      </w:pPr>
      <w:r w:rsidRPr="008C3EEF">
        <w:rPr>
          <w:rFonts w:eastAsia="Calibri"/>
          <w:sz w:val="22"/>
          <w:szCs w:val="22"/>
        </w:rPr>
        <w:t>3.</w:t>
      </w:r>
      <w:r w:rsidRPr="008C3EEF">
        <w:rPr>
          <w:rFonts w:eastAsia="Calibri"/>
          <w:sz w:val="22"/>
          <w:szCs w:val="22"/>
        </w:rPr>
        <w:tab/>
        <w:t xml:space="preserve">Kaip </w:t>
      </w:r>
      <w:r>
        <w:rPr>
          <w:rFonts w:eastAsia="Calibri"/>
          <w:sz w:val="22"/>
          <w:szCs w:val="22"/>
        </w:rPr>
        <w:t>yra duodamas</w:t>
      </w:r>
      <w:r w:rsidRPr="008C3EEF">
        <w:rPr>
          <w:rFonts w:eastAsia="Calibri"/>
          <w:sz w:val="22"/>
          <w:szCs w:val="22"/>
        </w:rPr>
        <w:t xml:space="preserve"> </w:t>
      </w:r>
      <w:proofErr w:type="spellStart"/>
      <w:r w:rsidRPr="008C3EEF">
        <w:rPr>
          <w:rFonts w:eastAsia="Calibri"/>
          <w:sz w:val="22"/>
          <w:szCs w:val="22"/>
        </w:rPr>
        <w:t>Bendamustine</w:t>
      </w:r>
      <w:proofErr w:type="spellEnd"/>
      <w:r w:rsidRPr="008C3EEF">
        <w:rPr>
          <w:rFonts w:eastAsia="Calibri"/>
          <w:sz w:val="22"/>
          <w:szCs w:val="22"/>
        </w:rPr>
        <w:t xml:space="preserve"> </w:t>
      </w:r>
      <w:proofErr w:type="spellStart"/>
      <w:r>
        <w:rPr>
          <w:rFonts w:eastAsia="Calibri"/>
          <w:sz w:val="22"/>
          <w:szCs w:val="22"/>
        </w:rPr>
        <w:t>Sandoz</w:t>
      </w:r>
      <w:proofErr w:type="spellEnd"/>
    </w:p>
    <w:p w:rsidR="00E34F0D" w:rsidRPr="008C3EEF" w:rsidRDefault="00E34F0D" w:rsidP="00E34F0D">
      <w:pPr>
        <w:widowControl w:val="0"/>
        <w:ind w:left="567" w:right="-29" w:hanging="567"/>
        <w:rPr>
          <w:rFonts w:eastAsia="Calibri"/>
          <w:sz w:val="22"/>
          <w:szCs w:val="22"/>
        </w:rPr>
      </w:pPr>
      <w:r w:rsidRPr="008C3EEF">
        <w:rPr>
          <w:rFonts w:eastAsia="Calibri"/>
          <w:sz w:val="22"/>
          <w:szCs w:val="22"/>
        </w:rPr>
        <w:t>4.</w:t>
      </w:r>
      <w:r w:rsidRPr="008C3EEF">
        <w:rPr>
          <w:rFonts w:eastAsia="Calibri"/>
          <w:sz w:val="22"/>
          <w:szCs w:val="22"/>
        </w:rPr>
        <w:tab/>
        <w:t>Galimas šalutinis poveikis</w:t>
      </w:r>
    </w:p>
    <w:p w:rsidR="00E34F0D" w:rsidRPr="008C3EEF" w:rsidRDefault="00E34F0D" w:rsidP="00E34F0D">
      <w:pPr>
        <w:widowControl w:val="0"/>
        <w:ind w:left="567" w:right="-29" w:hanging="567"/>
        <w:rPr>
          <w:rFonts w:eastAsia="Calibri"/>
          <w:sz w:val="22"/>
          <w:szCs w:val="22"/>
        </w:rPr>
      </w:pPr>
      <w:r w:rsidRPr="008C3EEF">
        <w:rPr>
          <w:rFonts w:eastAsia="Calibri"/>
          <w:sz w:val="22"/>
          <w:szCs w:val="22"/>
        </w:rPr>
        <w:t>5.</w:t>
      </w:r>
      <w:r w:rsidRPr="008C3EEF">
        <w:rPr>
          <w:rFonts w:eastAsia="Calibri"/>
          <w:sz w:val="22"/>
          <w:szCs w:val="22"/>
        </w:rPr>
        <w:tab/>
        <w:t xml:space="preserve">Kaip laikyti </w:t>
      </w:r>
      <w:proofErr w:type="spellStart"/>
      <w:r w:rsidRPr="008C3EEF">
        <w:rPr>
          <w:rFonts w:eastAsia="Calibri"/>
          <w:sz w:val="22"/>
          <w:szCs w:val="22"/>
        </w:rPr>
        <w:t>Bendamustine</w:t>
      </w:r>
      <w:proofErr w:type="spellEnd"/>
      <w:r w:rsidRPr="008C3EEF">
        <w:rPr>
          <w:rFonts w:eastAsia="Calibri"/>
          <w:sz w:val="22"/>
          <w:szCs w:val="22"/>
        </w:rPr>
        <w:t xml:space="preserve"> </w:t>
      </w:r>
      <w:proofErr w:type="spellStart"/>
      <w:r>
        <w:rPr>
          <w:rFonts w:eastAsia="Calibri"/>
          <w:sz w:val="22"/>
          <w:szCs w:val="22"/>
        </w:rPr>
        <w:t>Sandoz</w:t>
      </w:r>
      <w:proofErr w:type="spellEnd"/>
    </w:p>
    <w:p w:rsidR="00E34F0D" w:rsidRPr="008C3EEF" w:rsidRDefault="00E34F0D" w:rsidP="00E34F0D">
      <w:pPr>
        <w:widowControl w:val="0"/>
        <w:ind w:left="567" w:right="-29" w:hanging="567"/>
        <w:rPr>
          <w:rFonts w:eastAsia="Calibri"/>
          <w:sz w:val="22"/>
          <w:szCs w:val="22"/>
        </w:rPr>
      </w:pPr>
      <w:r w:rsidRPr="008C3EEF">
        <w:rPr>
          <w:rFonts w:eastAsia="Calibri"/>
          <w:sz w:val="22"/>
          <w:szCs w:val="22"/>
        </w:rPr>
        <w:t>6.</w:t>
      </w:r>
      <w:r w:rsidRPr="008C3EEF">
        <w:rPr>
          <w:rFonts w:eastAsia="Calibri"/>
          <w:sz w:val="22"/>
          <w:szCs w:val="22"/>
        </w:rPr>
        <w:tab/>
        <w:t>Pakuotės turinys ir kita informacija</w:t>
      </w:r>
    </w:p>
    <w:p w:rsidR="00E34F0D" w:rsidRPr="008C3EEF"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p>
    <w:p w:rsidR="00E34F0D" w:rsidRPr="00B277C2" w:rsidRDefault="00E34F0D" w:rsidP="00E34F0D">
      <w:pPr>
        <w:keepNext/>
        <w:widowControl w:val="0"/>
        <w:ind w:left="567" w:hanging="567"/>
        <w:outlineLvl w:val="0"/>
        <w:rPr>
          <w:rFonts w:eastAsia="Calibri"/>
          <w:sz w:val="22"/>
          <w:szCs w:val="22"/>
        </w:rPr>
      </w:pPr>
      <w:r w:rsidRPr="00B277C2">
        <w:rPr>
          <w:rFonts w:eastAsia="Calibri"/>
          <w:b/>
          <w:sz w:val="22"/>
          <w:szCs w:val="22"/>
        </w:rPr>
        <w:t>1.</w:t>
      </w:r>
      <w:r w:rsidRPr="00B277C2">
        <w:rPr>
          <w:rFonts w:eastAsia="Calibri"/>
          <w:b/>
          <w:sz w:val="22"/>
          <w:szCs w:val="22"/>
        </w:rPr>
        <w:tab/>
        <w:t xml:space="preserve">Kas yra </w:t>
      </w:r>
      <w:proofErr w:type="spellStart"/>
      <w:r w:rsidRPr="00B277C2">
        <w:rPr>
          <w:rFonts w:eastAsia="Calibri"/>
          <w:b/>
          <w:sz w:val="22"/>
          <w:szCs w:val="22"/>
        </w:rPr>
        <w:t>Bendamustine</w:t>
      </w:r>
      <w:proofErr w:type="spellEnd"/>
      <w:r w:rsidRPr="00B277C2">
        <w:rPr>
          <w:rFonts w:eastAsia="Calibri"/>
          <w:b/>
          <w:sz w:val="22"/>
          <w:szCs w:val="22"/>
        </w:rPr>
        <w:t xml:space="preserve"> </w:t>
      </w:r>
      <w:proofErr w:type="spellStart"/>
      <w:r>
        <w:rPr>
          <w:rFonts w:eastAsia="Calibri"/>
          <w:b/>
          <w:sz w:val="22"/>
          <w:szCs w:val="22"/>
        </w:rPr>
        <w:t>Sandoz</w:t>
      </w:r>
      <w:proofErr w:type="spellEnd"/>
      <w:r w:rsidRPr="00B277C2">
        <w:rPr>
          <w:rFonts w:eastAsia="Calibri"/>
          <w:b/>
          <w:sz w:val="22"/>
          <w:szCs w:val="22"/>
        </w:rPr>
        <w:t xml:space="preserve"> ir kam jis vartojamas</w:t>
      </w:r>
    </w:p>
    <w:p w:rsidR="00E34F0D" w:rsidRPr="00B277C2" w:rsidRDefault="00E34F0D" w:rsidP="00E34F0D">
      <w:pPr>
        <w:widowControl w:val="0"/>
        <w:rPr>
          <w:rFonts w:eastAsia="Calibri"/>
          <w:sz w:val="22"/>
          <w:szCs w:val="22"/>
        </w:rPr>
      </w:pPr>
    </w:p>
    <w:p w:rsidR="00E34F0D" w:rsidRPr="00B703E9" w:rsidRDefault="00E34F0D" w:rsidP="00E34F0D">
      <w:pPr>
        <w:widowControl w:val="0"/>
        <w:rPr>
          <w:rFonts w:eastAsia="Calibri"/>
          <w:sz w:val="22"/>
          <w:szCs w:val="22"/>
        </w:rPr>
      </w:pPr>
      <w:proofErr w:type="spellStart"/>
      <w:r w:rsidRPr="00B277C2">
        <w:rPr>
          <w:rFonts w:eastAsia="Calibri"/>
          <w:sz w:val="22"/>
          <w:szCs w:val="22"/>
        </w:rPr>
        <w:t>Bendamustine</w:t>
      </w:r>
      <w:proofErr w:type="spellEnd"/>
      <w:r w:rsidRPr="00B277C2">
        <w:rPr>
          <w:rFonts w:eastAsia="Calibri"/>
          <w:sz w:val="22"/>
          <w:szCs w:val="22"/>
        </w:rPr>
        <w:t xml:space="preserve"> </w:t>
      </w:r>
      <w:proofErr w:type="spellStart"/>
      <w:r>
        <w:rPr>
          <w:rFonts w:eastAsia="Calibri"/>
          <w:sz w:val="22"/>
          <w:szCs w:val="22"/>
        </w:rPr>
        <w:t>Sandoz</w:t>
      </w:r>
      <w:proofErr w:type="spellEnd"/>
      <w:r w:rsidRPr="00B277C2">
        <w:rPr>
          <w:rFonts w:eastAsia="Calibri"/>
          <w:sz w:val="22"/>
          <w:szCs w:val="22"/>
        </w:rPr>
        <w:t xml:space="preserve"> yra vaistas, </w:t>
      </w:r>
      <w:r w:rsidRPr="00B703E9">
        <w:rPr>
          <w:rFonts w:eastAsia="Calibri"/>
          <w:sz w:val="22"/>
          <w:szCs w:val="22"/>
        </w:rPr>
        <w:t>vartojamas tam tikroms vėžio rūšims gydyti (</w:t>
      </w:r>
      <w:proofErr w:type="spellStart"/>
      <w:r w:rsidRPr="00B703E9">
        <w:rPr>
          <w:rFonts w:eastAsia="Calibri"/>
          <w:sz w:val="22"/>
          <w:szCs w:val="22"/>
        </w:rPr>
        <w:t>citotoksinis</w:t>
      </w:r>
      <w:proofErr w:type="spellEnd"/>
      <w:r w:rsidRPr="00B703E9">
        <w:rPr>
          <w:rFonts w:eastAsia="Calibri"/>
          <w:sz w:val="22"/>
          <w:szCs w:val="22"/>
        </w:rPr>
        <w:t xml:space="preserve"> vaistas).</w:t>
      </w:r>
    </w:p>
    <w:p w:rsidR="00E34F0D" w:rsidRPr="00B277C2" w:rsidRDefault="00E34F0D" w:rsidP="00E34F0D">
      <w:pPr>
        <w:widowControl w:val="0"/>
        <w:rPr>
          <w:rFonts w:eastAsia="Calibri"/>
          <w:sz w:val="22"/>
          <w:szCs w:val="22"/>
        </w:rPr>
      </w:pPr>
    </w:p>
    <w:p w:rsidR="00E34F0D" w:rsidRPr="00B277C2" w:rsidRDefault="00E34F0D" w:rsidP="00E34F0D">
      <w:pPr>
        <w:widowControl w:val="0"/>
        <w:autoSpaceDE w:val="0"/>
        <w:autoSpaceDN w:val="0"/>
        <w:adjustRightInd w:val="0"/>
        <w:rPr>
          <w:rFonts w:eastAsia="Calibri"/>
          <w:sz w:val="22"/>
          <w:szCs w:val="22"/>
        </w:rPr>
      </w:pPr>
      <w:proofErr w:type="spellStart"/>
      <w:r w:rsidRPr="00B277C2">
        <w:rPr>
          <w:rFonts w:eastAsia="Calibri"/>
          <w:sz w:val="22"/>
          <w:szCs w:val="22"/>
        </w:rPr>
        <w:t>Bendamustine</w:t>
      </w:r>
      <w:proofErr w:type="spellEnd"/>
      <w:r w:rsidRPr="00B277C2">
        <w:rPr>
          <w:rFonts w:eastAsia="Calibri"/>
          <w:sz w:val="22"/>
          <w:szCs w:val="22"/>
        </w:rPr>
        <w:t xml:space="preserve"> </w:t>
      </w:r>
      <w:proofErr w:type="spellStart"/>
      <w:r w:rsidRPr="00B277C2">
        <w:rPr>
          <w:rFonts w:eastAsia="Calibri"/>
          <w:sz w:val="22"/>
          <w:szCs w:val="22"/>
        </w:rPr>
        <w:t>Sandoz</w:t>
      </w:r>
      <w:proofErr w:type="spellEnd"/>
      <w:r w:rsidRPr="00B277C2">
        <w:rPr>
          <w:rFonts w:eastAsia="Calibri"/>
          <w:sz w:val="22"/>
          <w:szCs w:val="22"/>
        </w:rPr>
        <w:t xml:space="preserve"> </w:t>
      </w:r>
      <w:r w:rsidRPr="00B703E9">
        <w:rPr>
          <w:rFonts w:eastAsia="Calibri"/>
          <w:sz w:val="22"/>
          <w:szCs w:val="22"/>
        </w:rPr>
        <w:t>vartojamas vienas (</w:t>
      </w:r>
      <w:proofErr w:type="spellStart"/>
      <w:r w:rsidRPr="00B703E9">
        <w:rPr>
          <w:rFonts w:eastAsia="Calibri"/>
          <w:sz w:val="22"/>
          <w:szCs w:val="22"/>
        </w:rPr>
        <w:t>monoterapijai</w:t>
      </w:r>
      <w:proofErr w:type="spellEnd"/>
      <w:r w:rsidRPr="00B703E9">
        <w:rPr>
          <w:rFonts w:eastAsia="Calibri"/>
          <w:sz w:val="22"/>
          <w:szCs w:val="22"/>
        </w:rPr>
        <w:t>) arba kartu su kitais vaistais toliau išvardytoms vėžio formoms gydyti:</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 xml:space="preserve">lėtinei </w:t>
      </w:r>
      <w:proofErr w:type="spellStart"/>
      <w:r w:rsidRPr="00B277C2">
        <w:rPr>
          <w:rFonts w:eastAsia="Calibri"/>
          <w:sz w:val="22"/>
          <w:szCs w:val="22"/>
        </w:rPr>
        <w:t>limfocitinei</w:t>
      </w:r>
      <w:proofErr w:type="spellEnd"/>
      <w:r w:rsidRPr="00B277C2">
        <w:rPr>
          <w:rFonts w:eastAsia="Calibri"/>
          <w:sz w:val="22"/>
          <w:szCs w:val="22"/>
        </w:rPr>
        <w:t xml:space="preserve"> leukemijai tais atvejais, kai Jums netinka kombinuota </w:t>
      </w:r>
      <w:proofErr w:type="spellStart"/>
      <w:r w:rsidRPr="00B277C2">
        <w:rPr>
          <w:rFonts w:eastAsia="Calibri"/>
          <w:sz w:val="22"/>
          <w:szCs w:val="22"/>
        </w:rPr>
        <w:t>fludarabino</w:t>
      </w:r>
      <w:proofErr w:type="spellEnd"/>
      <w:r w:rsidRPr="00B277C2">
        <w:rPr>
          <w:rFonts w:eastAsia="Calibri"/>
          <w:sz w:val="22"/>
          <w:szCs w:val="22"/>
        </w:rPr>
        <w:t xml:space="preserve"> chemoterapija;</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 xml:space="preserve">ne </w:t>
      </w:r>
      <w:proofErr w:type="spellStart"/>
      <w:r w:rsidRPr="00B277C2">
        <w:rPr>
          <w:rFonts w:eastAsia="Calibri"/>
          <w:sz w:val="22"/>
          <w:szCs w:val="22"/>
        </w:rPr>
        <w:t>Hodžkino</w:t>
      </w:r>
      <w:proofErr w:type="spellEnd"/>
      <w:r w:rsidRPr="00B277C2">
        <w:rPr>
          <w:rFonts w:eastAsia="Calibri"/>
          <w:sz w:val="22"/>
          <w:szCs w:val="22"/>
        </w:rPr>
        <w:t xml:space="preserve"> (</w:t>
      </w:r>
      <w:proofErr w:type="spellStart"/>
      <w:r w:rsidRPr="00B277C2">
        <w:rPr>
          <w:rFonts w:eastAsia="Calibri"/>
          <w:i/>
          <w:sz w:val="22"/>
          <w:szCs w:val="22"/>
        </w:rPr>
        <w:t>non-Hodgkin</w:t>
      </w:r>
      <w:proofErr w:type="spellEnd"/>
      <w:r w:rsidRPr="00B277C2">
        <w:rPr>
          <w:rFonts w:eastAsia="Calibri"/>
          <w:sz w:val="22"/>
          <w:szCs w:val="22"/>
        </w:rPr>
        <w:t xml:space="preserve">) limfomai, kuri nereagavo arba trumpai reagavo į anksčiau taikytą gydymą </w:t>
      </w:r>
      <w:proofErr w:type="spellStart"/>
      <w:r w:rsidRPr="00B277C2">
        <w:rPr>
          <w:rFonts w:eastAsia="Calibri"/>
          <w:sz w:val="22"/>
          <w:szCs w:val="22"/>
        </w:rPr>
        <w:t>rituksimabu</w:t>
      </w:r>
      <w:proofErr w:type="spellEnd"/>
      <w:r w:rsidRPr="00B277C2">
        <w:rPr>
          <w:rFonts w:eastAsia="Calibri"/>
          <w:sz w:val="22"/>
          <w:szCs w:val="22"/>
        </w:rPr>
        <w:t>;</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dauginei mielomai tais atvejais, kai Jums netinka gydymas vaistini</w:t>
      </w:r>
      <w:r>
        <w:rPr>
          <w:rFonts w:eastAsia="Calibri"/>
          <w:sz w:val="22"/>
          <w:szCs w:val="22"/>
        </w:rPr>
        <w:t>ų preparatų deriniais</w:t>
      </w:r>
      <w:r w:rsidRPr="00B277C2">
        <w:rPr>
          <w:rFonts w:eastAsia="Calibri"/>
          <w:sz w:val="22"/>
          <w:szCs w:val="22"/>
        </w:rPr>
        <w:t xml:space="preserve">, kurių sudėtyje yra </w:t>
      </w:r>
      <w:proofErr w:type="spellStart"/>
      <w:r w:rsidRPr="00B277C2">
        <w:rPr>
          <w:rFonts w:eastAsia="Calibri"/>
          <w:sz w:val="22"/>
          <w:szCs w:val="22"/>
        </w:rPr>
        <w:t>talidomido</w:t>
      </w:r>
      <w:proofErr w:type="spellEnd"/>
      <w:r w:rsidRPr="00B277C2">
        <w:rPr>
          <w:rFonts w:eastAsia="Calibri"/>
          <w:sz w:val="22"/>
          <w:szCs w:val="22"/>
        </w:rPr>
        <w:t xml:space="preserve"> arba </w:t>
      </w:r>
      <w:proofErr w:type="spellStart"/>
      <w:r w:rsidRPr="00B277C2">
        <w:rPr>
          <w:rFonts w:eastAsia="Calibri"/>
          <w:sz w:val="22"/>
          <w:szCs w:val="22"/>
        </w:rPr>
        <w:t>bortezomibo</w:t>
      </w:r>
      <w:proofErr w:type="spellEnd"/>
      <w:r w:rsidRPr="00B277C2">
        <w:rPr>
          <w:rFonts w:eastAsia="Calibri"/>
          <w:sz w:val="22"/>
          <w:szCs w:val="22"/>
        </w:rPr>
        <w:t>.</w:t>
      </w:r>
    </w:p>
    <w:p w:rsidR="00E34F0D" w:rsidRPr="00B277C2"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p>
    <w:p w:rsidR="00E34F0D" w:rsidRPr="00B277C2" w:rsidRDefault="00E34F0D" w:rsidP="00E34F0D">
      <w:pPr>
        <w:keepNext/>
        <w:keepLines/>
        <w:widowControl w:val="0"/>
        <w:ind w:left="567" w:hanging="567"/>
        <w:outlineLvl w:val="0"/>
        <w:rPr>
          <w:rFonts w:eastAsia="Calibri"/>
          <w:sz w:val="22"/>
          <w:szCs w:val="22"/>
        </w:rPr>
      </w:pPr>
      <w:r w:rsidRPr="00B277C2">
        <w:rPr>
          <w:rFonts w:eastAsia="Calibri"/>
          <w:b/>
          <w:sz w:val="22"/>
          <w:szCs w:val="22"/>
        </w:rPr>
        <w:t>2.</w:t>
      </w:r>
      <w:r w:rsidRPr="00B277C2">
        <w:rPr>
          <w:rFonts w:eastAsia="Calibri"/>
          <w:b/>
          <w:sz w:val="22"/>
          <w:szCs w:val="22"/>
        </w:rPr>
        <w:tab/>
        <w:t xml:space="preserve">Kas žinotina prieš </w:t>
      </w:r>
      <w:r>
        <w:rPr>
          <w:rFonts w:eastAsia="Calibri"/>
          <w:b/>
          <w:sz w:val="22"/>
          <w:szCs w:val="22"/>
        </w:rPr>
        <w:t xml:space="preserve">vartojant </w:t>
      </w:r>
      <w:proofErr w:type="spellStart"/>
      <w:r w:rsidRPr="00B277C2">
        <w:rPr>
          <w:rFonts w:eastAsia="Calibri"/>
          <w:b/>
          <w:sz w:val="22"/>
          <w:szCs w:val="22"/>
        </w:rPr>
        <w:t>Bendamustine</w:t>
      </w:r>
      <w:proofErr w:type="spellEnd"/>
      <w:r w:rsidRPr="00B277C2">
        <w:rPr>
          <w:rFonts w:eastAsia="Calibri"/>
          <w:b/>
          <w:sz w:val="22"/>
          <w:szCs w:val="22"/>
        </w:rPr>
        <w:t xml:space="preserve"> </w:t>
      </w:r>
      <w:proofErr w:type="spellStart"/>
      <w:r>
        <w:rPr>
          <w:rFonts w:eastAsia="Calibri"/>
          <w:b/>
          <w:sz w:val="22"/>
          <w:szCs w:val="22"/>
        </w:rPr>
        <w:t>Sandoz</w:t>
      </w:r>
      <w:proofErr w:type="spellEnd"/>
    </w:p>
    <w:p w:rsidR="00E34F0D" w:rsidRPr="00B277C2" w:rsidRDefault="00E34F0D" w:rsidP="00E34F0D">
      <w:pPr>
        <w:keepNext/>
        <w:keepLines/>
        <w:widowControl w:val="0"/>
        <w:rPr>
          <w:rFonts w:eastAsia="Calibri"/>
          <w:sz w:val="22"/>
          <w:szCs w:val="22"/>
        </w:rPr>
      </w:pPr>
    </w:p>
    <w:p w:rsidR="00E34F0D" w:rsidRPr="00B277C2" w:rsidRDefault="00E34F0D" w:rsidP="00E34F0D">
      <w:pPr>
        <w:keepNext/>
        <w:keepLines/>
        <w:widowControl w:val="0"/>
        <w:outlineLvl w:val="0"/>
        <w:rPr>
          <w:rFonts w:eastAsia="Calibri"/>
          <w:b/>
          <w:i/>
          <w:sz w:val="22"/>
          <w:szCs w:val="22"/>
        </w:rPr>
      </w:pPr>
      <w:proofErr w:type="spellStart"/>
      <w:r w:rsidRPr="00B277C2">
        <w:rPr>
          <w:rFonts w:eastAsia="Calibri"/>
          <w:b/>
          <w:sz w:val="22"/>
          <w:szCs w:val="22"/>
        </w:rPr>
        <w:t>Bendamustine</w:t>
      </w:r>
      <w:proofErr w:type="spellEnd"/>
      <w:r w:rsidRPr="00B277C2">
        <w:rPr>
          <w:rFonts w:eastAsia="Calibri"/>
          <w:b/>
          <w:sz w:val="22"/>
          <w:szCs w:val="22"/>
        </w:rPr>
        <w:t xml:space="preserve"> </w:t>
      </w:r>
      <w:proofErr w:type="spellStart"/>
      <w:r>
        <w:rPr>
          <w:rFonts w:eastAsia="Calibri"/>
          <w:b/>
          <w:sz w:val="22"/>
          <w:szCs w:val="22"/>
        </w:rPr>
        <w:t>Sandoz</w:t>
      </w:r>
      <w:proofErr w:type="spellEnd"/>
      <w:r w:rsidRPr="00B277C2">
        <w:rPr>
          <w:rFonts w:eastAsia="Calibri"/>
          <w:b/>
          <w:sz w:val="22"/>
          <w:szCs w:val="22"/>
        </w:rPr>
        <w:t xml:space="preserve"> </w:t>
      </w:r>
      <w:r>
        <w:rPr>
          <w:rFonts w:eastAsia="Calibri"/>
          <w:b/>
          <w:sz w:val="22"/>
          <w:szCs w:val="22"/>
        </w:rPr>
        <w:t>vartoti negalima:</w:t>
      </w:r>
    </w:p>
    <w:p w:rsidR="00E34F0D" w:rsidRPr="00B277C2" w:rsidRDefault="00E34F0D" w:rsidP="00E34F0D">
      <w:pPr>
        <w:keepNext/>
        <w:keepLines/>
        <w:widowControl w:val="0"/>
        <w:numPr>
          <w:ilvl w:val="0"/>
          <w:numId w:val="1"/>
        </w:numPr>
        <w:ind w:left="567" w:hanging="567"/>
        <w:jc w:val="both"/>
        <w:rPr>
          <w:rFonts w:eastAsia="Calibri"/>
          <w:sz w:val="22"/>
          <w:szCs w:val="22"/>
        </w:rPr>
      </w:pPr>
      <w:r w:rsidRPr="00B277C2">
        <w:rPr>
          <w:rFonts w:eastAsia="Calibri"/>
          <w:sz w:val="22"/>
          <w:szCs w:val="22"/>
        </w:rPr>
        <w:t xml:space="preserve">jeigu yra alergija </w:t>
      </w:r>
      <w:proofErr w:type="spellStart"/>
      <w:r w:rsidRPr="00B277C2">
        <w:rPr>
          <w:rFonts w:eastAsia="Calibri"/>
          <w:sz w:val="22"/>
          <w:szCs w:val="22"/>
        </w:rPr>
        <w:t>bendamustino</w:t>
      </w:r>
      <w:proofErr w:type="spellEnd"/>
      <w:r w:rsidRPr="00B277C2">
        <w:rPr>
          <w:rFonts w:eastAsia="Calibri"/>
          <w:sz w:val="22"/>
          <w:szCs w:val="22"/>
        </w:rPr>
        <w:t xml:space="preserve"> hidrochloridui arba bet kuriai pagalbinei šio vaisto medžiagai (jos išvardytos 6 skyriuje</w:t>
      </w:r>
      <w:r w:rsidRPr="00B277C2">
        <w:rPr>
          <w:rFonts w:eastAsia="Courier New"/>
          <w:noProof/>
          <w:sz w:val="22"/>
          <w:szCs w:val="22"/>
          <w:lang w:eastAsia="en-GB"/>
        </w:rPr>
        <w:t>)</w:t>
      </w:r>
      <w:r>
        <w:rPr>
          <w:rFonts w:eastAsia="Courier New"/>
          <w:noProof/>
          <w:sz w:val="22"/>
          <w:szCs w:val="22"/>
          <w:lang w:eastAsia="en-GB"/>
        </w:rPr>
        <w:t>;</w:t>
      </w:r>
    </w:p>
    <w:p w:rsidR="00E34F0D" w:rsidRPr="00B277C2" w:rsidRDefault="00E34F0D" w:rsidP="00E34F0D">
      <w:pPr>
        <w:widowControl w:val="0"/>
        <w:numPr>
          <w:ilvl w:val="0"/>
          <w:numId w:val="1"/>
        </w:numPr>
        <w:ind w:left="567" w:hanging="567"/>
        <w:jc w:val="both"/>
        <w:rPr>
          <w:rFonts w:eastAsia="Courier New"/>
          <w:noProof/>
          <w:sz w:val="22"/>
          <w:szCs w:val="22"/>
          <w:lang w:eastAsia="en-GB"/>
        </w:rPr>
      </w:pPr>
      <w:r w:rsidRPr="00B277C2">
        <w:rPr>
          <w:rFonts w:eastAsia="Courier New"/>
          <w:noProof/>
          <w:sz w:val="22"/>
          <w:szCs w:val="22"/>
          <w:lang w:eastAsia="en-GB"/>
        </w:rPr>
        <w:t>žindymo metu; jei žindymo metu reikia gydyti bendamustinu, žindymą reikia nutraukti (žr. skyrių „Nėštumas, žindymo laikotarpis ir vaisingumas“)</w:t>
      </w:r>
      <w:r>
        <w:rPr>
          <w:rFonts w:eastAsia="Courier New"/>
          <w:noProof/>
          <w:sz w:val="22"/>
          <w:szCs w:val="22"/>
          <w:lang w:eastAsia="en-GB"/>
        </w:rPr>
        <w:t>;</w:t>
      </w:r>
    </w:p>
    <w:p w:rsidR="00E34F0D" w:rsidRPr="00B277C2" w:rsidRDefault="00E34F0D" w:rsidP="00E34F0D">
      <w:pPr>
        <w:widowControl w:val="0"/>
        <w:numPr>
          <w:ilvl w:val="0"/>
          <w:numId w:val="1"/>
        </w:numPr>
        <w:ind w:left="567" w:hanging="567"/>
        <w:jc w:val="both"/>
        <w:rPr>
          <w:rFonts w:eastAsia="Calibri"/>
          <w:sz w:val="22"/>
          <w:szCs w:val="22"/>
        </w:rPr>
      </w:pPr>
      <w:r w:rsidRPr="00B277C2">
        <w:rPr>
          <w:rFonts w:eastAsia="Calibri"/>
          <w:sz w:val="22"/>
          <w:szCs w:val="22"/>
        </w:rPr>
        <w:t xml:space="preserve">jeigu </w:t>
      </w:r>
      <w:r>
        <w:rPr>
          <w:rFonts w:eastAsia="Calibri"/>
          <w:sz w:val="22"/>
          <w:szCs w:val="22"/>
        </w:rPr>
        <w:t>jums yra</w:t>
      </w:r>
      <w:r w:rsidRPr="00B277C2">
        <w:rPr>
          <w:rFonts w:eastAsia="Calibri"/>
          <w:sz w:val="22"/>
          <w:szCs w:val="22"/>
        </w:rPr>
        <w:t xml:space="preserve"> sunk</w:t>
      </w:r>
      <w:r>
        <w:rPr>
          <w:rFonts w:eastAsia="Calibri"/>
          <w:sz w:val="22"/>
          <w:szCs w:val="22"/>
        </w:rPr>
        <w:t>us</w:t>
      </w:r>
      <w:r w:rsidRPr="00B277C2">
        <w:rPr>
          <w:rFonts w:eastAsia="Calibri"/>
          <w:sz w:val="22"/>
          <w:szCs w:val="22"/>
        </w:rPr>
        <w:t xml:space="preserve"> kepenų funkcijos sutrikim</w:t>
      </w:r>
      <w:r>
        <w:rPr>
          <w:rFonts w:eastAsia="Calibri"/>
          <w:sz w:val="22"/>
          <w:szCs w:val="22"/>
        </w:rPr>
        <w:t>as</w:t>
      </w:r>
      <w:r w:rsidRPr="00B277C2">
        <w:rPr>
          <w:rFonts w:eastAsia="Calibri"/>
          <w:sz w:val="22"/>
          <w:szCs w:val="22"/>
        </w:rPr>
        <w:t xml:space="preserve"> (kepenų funkcinių ląstelių pažeidimas).</w:t>
      </w:r>
    </w:p>
    <w:p w:rsidR="00E34F0D" w:rsidRPr="00B277C2" w:rsidRDefault="00E34F0D" w:rsidP="00E34F0D">
      <w:pPr>
        <w:widowControl w:val="0"/>
        <w:numPr>
          <w:ilvl w:val="0"/>
          <w:numId w:val="1"/>
        </w:numPr>
        <w:ind w:left="567" w:hanging="567"/>
        <w:jc w:val="both"/>
        <w:rPr>
          <w:rFonts w:eastAsia="Calibri"/>
          <w:sz w:val="22"/>
          <w:szCs w:val="22"/>
        </w:rPr>
      </w:pPr>
      <w:r w:rsidRPr="00B277C2">
        <w:rPr>
          <w:rFonts w:eastAsia="Calibri"/>
          <w:sz w:val="22"/>
          <w:szCs w:val="22"/>
        </w:rPr>
        <w:t>jeigu Jūsų oda arba akių baltymai yra pageltę sergant kepenų arba kraujo ligomis (gelta).</w:t>
      </w:r>
    </w:p>
    <w:p w:rsidR="00E34F0D" w:rsidRPr="00B277C2" w:rsidRDefault="00E34F0D" w:rsidP="00E34F0D">
      <w:pPr>
        <w:widowControl w:val="0"/>
        <w:numPr>
          <w:ilvl w:val="0"/>
          <w:numId w:val="1"/>
        </w:numPr>
        <w:ind w:left="567" w:hanging="567"/>
        <w:jc w:val="both"/>
        <w:rPr>
          <w:rFonts w:eastAsia="Calibri"/>
          <w:sz w:val="22"/>
          <w:szCs w:val="22"/>
        </w:rPr>
      </w:pPr>
      <w:r w:rsidRPr="00B277C2">
        <w:rPr>
          <w:rFonts w:eastAsia="Calibri"/>
          <w:sz w:val="22"/>
          <w:szCs w:val="22"/>
        </w:rPr>
        <w:t>jeigu Jūsų kaulų čiulpų funkcija yra labai sutrikusi (kaulų čiulpų slopinimas) ir Jūsų kraujyje yra labai pakitęs baltųjų kraujo ląstelių ir trombocitų skaičius</w:t>
      </w:r>
      <w:r w:rsidRPr="00B277C2">
        <w:rPr>
          <w:rFonts w:eastAsia="Courier New"/>
          <w:noProof/>
          <w:sz w:val="22"/>
          <w:szCs w:val="22"/>
          <w:lang w:eastAsia="en-GB"/>
        </w:rPr>
        <w:t>.</w:t>
      </w:r>
    </w:p>
    <w:p w:rsidR="00E34F0D" w:rsidRPr="00B277C2" w:rsidRDefault="00E34F0D" w:rsidP="00E34F0D">
      <w:pPr>
        <w:widowControl w:val="0"/>
        <w:numPr>
          <w:ilvl w:val="0"/>
          <w:numId w:val="1"/>
        </w:numPr>
        <w:ind w:left="567" w:hanging="567"/>
        <w:jc w:val="both"/>
        <w:rPr>
          <w:rFonts w:eastAsia="Calibri"/>
          <w:sz w:val="22"/>
          <w:szCs w:val="22"/>
        </w:rPr>
      </w:pPr>
      <w:r w:rsidRPr="00B277C2">
        <w:rPr>
          <w:rFonts w:eastAsia="Calibri"/>
          <w:sz w:val="22"/>
          <w:szCs w:val="22"/>
        </w:rPr>
        <w:t>jeigu Jums buvo atlikta didelės apimties operacija likus mažiau kaip 30 dienų iki gydymo pradžios.</w:t>
      </w:r>
    </w:p>
    <w:p w:rsidR="00E34F0D" w:rsidRPr="00B277C2" w:rsidRDefault="00E34F0D" w:rsidP="00E34F0D">
      <w:pPr>
        <w:widowControl w:val="0"/>
        <w:numPr>
          <w:ilvl w:val="0"/>
          <w:numId w:val="1"/>
        </w:numPr>
        <w:ind w:left="567" w:hanging="567"/>
        <w:jc w:val="both"/>
        <w:rPr>
          <w:rFonts w:eastAsia="Calibri"/>
          <w:sz w:val="22"/>
          <w:szCs w:val="22"/>
        </w:rPr>
      </w:pPr>
      <w:r w:rsidRPr="00B277C2">
        <w:rPr>
          <w:rFonts w:eastAsia="Calibri"/>
          <w:sz w:val="22"/>
          <w:szCs w:val="22"/>
        </w:rPr>
        <w:t>jeigu sergate infekcija, ypač t</w:t>
      </w:r>
      <w:r>
        <w:rPr>
          <w:rFonts w:eastAsia="Calibri"/>
          <w:sz w:val="22"/>
          <w:szCs w:val="22"/>
        </w:rPr>
        <w:t>a</w:t>
      </w:r>
      <w:r w:rsidRPr="00B277C2">
        <w:rPr>
          <w:rFonts w:eastAsia="Calibri"/>
          <w:sz w:val="22"/>
          <w:szCs w:val="22"/>
        </w:rPr>
        <w:t>, kuri</w:t>
      </w:r>
      <w:r>
        <w:rPr>
          <w:rFonts w:eastAsia="Calibri"/>
          <w:sz w:val="22"/>
          <w:szCs w:val="22"/>
        </w:rPr>
        <w:t>os</w:t>
      </w:r>
      <w:r w:rsidRPr="00B277C2">
        <w:rPr>
          <w:rFonts w:eastAsia="Calibri"/>
          <w:sz w:val="22"/>
          <w:szCs w:val="22"/>
        </w:rPr>
        <w:t xml:space="preserve"> metu sumažėja baltųjų kraujo ląstelių skaičius (</w:t>
      </w:r>
      <w:proofErr w:type="spellStart"/>
      <w:r w:rsidRPr="00B277C2">
        <w:rPr>
          <w:rFonts w:eastAsia="Calibri"/>
          <w:sz w:val="22"/>
          <w:szCs w:val="22"/>
        </w:rPr>
        <w:t>leukocitopenija</w:t>
      </w:r>
      <w:proofErr w:type="spellEnd"/>
      <w:r w:rsidRPr="00B277C2">
        <w:rPr>
          <w:rFonts w:eastAsia="Calibri"/>
          <w:sz w:val="22"/>
          <w:szCs w:val="22"/>
        </w:rPr>
        <w:t>).</w:t>
      </w:r>
    </w:p>
    <w:p w:rsidR="00E34F0D" w:rsidRPr="00B277C2" w:rsidRDefault="00E34F0D" w:rsidP="00E34F0D">
      <w:pPr>
        <w:widowControl w:val="0"/>
        <w:numPr>
          <w:ilvl w:val="0"/>
          <w:numId w:val="1"/>
        </w:numPr>
        <w:ind w:left="567" w:hanging="567"/>
        <w:jc w:val="both"/>
        <w:rPr>
          <w:rFonts w:eastAsia="Calibri"/>
          <w:sz w:val="22"/>
          <w:szCs w:val="22"/>
        </w:rPr>
      </w:pPr>
      <w:r w:rsidRPr="00B277C2">
        <w:rPr>
          <w:rFonts w:eastAsia="Calibri"/>
          <w:sz w:val="22"/>
          <w:szCs w:val="22"/>
        </w:rPr>
        <w:t xml:space="preserve">kartu su </w:t>
      </w:r>
      <w:r>
        <w:rPr>
          <w:rFonts w:eastAsia="Calibri"/>
          <w:sz w:val="22"/>
          <w:szCs w:val="22"/>
        </w:rPr>
        <w:t>skiepais</w:t>
      </w:r>
      <w:r w:rsidRPr="00B277C2">
        <w:rPr>
          <w:rFonts w:eastAsia="Calibri"/>
          <w:sz w:val="22"/>
          <w:szCs w:val="22"/>
        </w:rPr>
        <w:t xml:space="preserve"> nuo geltonosios karštinės.</w:t>
      </w:r>
    </w:p>
    <w:p w:rsidR="00E34F0D" w:rsidRPr="00B277C2" w:rsidRDefault="00E34F0D" w:rsidP="00E34F0D">
      <w:pPr>
        <w:widowControl w:val="0"/>
        <w:ind w:right="-2"/>
        <w:rPr>
          <w:rFonts w:eastAsia="Calibri"/>
          <w:sz w:val="22"/>
          <w:szCs w:val="22"/>
        </w:rPr>
      </w:pPr>
    </w:p>
    <w:p w:rsidR="00E34F0D" w:rsidRPr="00B277C2" w:rsidRDefault="00E34F0D" w:rsidP="00E34F0D">
      <w:pPr>
        <w:keepNext/>
        <w:widowControl w:val="0"/>
        <w:outlineLvl w:val="0"/>
        <w:rPr>
          <w:rFonts w:eastAsia="Calibri"/>
          <w:b/>
          <w:sz w:val="22"/>
          <w:szCs w:val="22"/>
        </w:rPr>
      </w:pPr>
      <w:r w:rsidRPr="00B277C2">
        <w:rPr>
          <w:rFonts w:eastAsia="Calibri"/>
          <w:b/>
          <w:sz w:val="22"/>
          <w:szCs w:val="22"/>
        </w:rPr>
        <w:t>Įspėjimai ir</w:t>
      </w:r>
      <w:r>
        <w:rPr>
          <w:rFonts w:eastAsia="Calibri"/>
          <w:b/>
          <w:sz w:val="22"/>
          <w:szCs w:val="22"/>
        </w:rPr>
        <w:t xml:space="preserve"> </w:t>
      </w:r>
      <w:r w:rsidRPr="00B277C2">
        <w:rPr>
          <w:rFonts w:eastAsia="Calibri"/>
          <w:b/>
          <w:sz w:val="22"/>
          <w:szCs w:val="22"/>
        </w:rPr>
        <w:t>atsargumo priemonės</w:t>
      </w:r>
    </w:p>
    <w:p w:rsidR="00E34F0D" w:rsidRPr="00B277C2" w:rsidRDefault="00E34F0D" w:rsidP="00E34F0D">
      <w:pPr>
        <w:keepNext/>
        <w:widowControl w:val="0"/>
        <w:outlineLvl w:val="0"/>
        <w:rPr>
          <w:rFonts w:eastAsia="Calibri"/>
          <w:sz w:val="22"/>
          <w:szCs w:val="22"/>
        </w:rPr>
      </w:pPr>
      <w:r w:rsidRPr="00B277C2">
        <w:rPr>
          <w:rFonts w:eastAsia="Calibri"/>
          <w:sz w:val="22"/>
          <w:szCs w:val="22"/>
        </w:rPr>
        <w:t xml:space="preserve">Pasitarkite su gydytoju arba slaugytoja, prieš </w:t>
      </w:r>
      <w:r>
        <w:rPr>
          <w:rFonts w:eastAsia="Calibri"/>
          <w:sz w:val="22"/>
          <w:szCs w:val="22"/>
        </w:rPr>
        <w:t xml:space="preserve">pradėdami vartoti </w:t>
      </w:r>
      <w:proofErr w:type="spellStart"/>
      <w:r w:rsidRPr="00B277C2">
        <w:rPr>
          <w:rFonts w:eastAsia="Calibri"/>
          <w:sz w:val="22"/>
          <w:szCs w:val="22"/>
        </w:rPr>
        <w:t>Bendamustine</w:t>
      </w:r>
      <w:proofErr w:type="spellEnd"/>
      <w:r w:rsidRPr="00B277C2">
        <w:rPr>
          <w:rFonts w:eastAsia="Calibri"/>
          <w:sz w:val="22"/>
          <w:szCs w:val="22"/>
        </w:rPr>
        <w:t xml:space="preserve"> </w:t>
      </w:r>
      <w:proofErr w:type="spellStart"/>
      <w:r>
        <w:rPr>
          <w:rFonts w:eastAsia="Calibri"/>
          <w:sz w:val="22"/>
          <w:szCs w:val="22"/>
        </w:rPr>
        <w:t>Sandoz</w:t>
      </w:r>
      <w:proofErr w:type="spellEnd"/>
      <w:r w:rsidRPr="00B277C2">
        <w:rPr>
          <w:rFonts w:eastAsia="Calibri"/>
          <w:sz w:val="22"/>
          <w:szCs w:val="22"/>
        </w:rPr>
        <w:t>:</w:t>
      </w:r>
    </w:p>
    <w:p w:rsidR="00E34F0D" w:rsidRPr="008941F3" w:rsidRDefault="00E34F0D" w:rsidP="00E34F0D">
      <w:pPr>
        <w:keepNext/>
        <w:widowControl w:val="0"/>
        <w:numPr>
          <w:ilvl w:val="0"/>
          <w:numId w:val="1"/>
        </w:numPr>
        <w:ind w:left="567" w:hanging="567"/>
        <w:jc w:val="both"/>
        <w:outlineLvl w:val="0"/>
        <w:rPr>
          <w:rFonts w:eastAsia="Calibri"/>
          <w:sz w:val="22"/>
          <w:szCs w:val="22"/>
        </w:rPr>
      </w:pPr>
      <w:r w:rsidRPr="00B277C2">
        <w:rPr>
          <w:rFonts w:eastAsia="Calibri"/>
          <w:sz w:val="22"/>
          <w:szCs w:val="22"/>
        </w:rPr>
        <w:t xml:space="preserve">jeigu </w:t>
      </w:r>
      <w:r w:rsidRPr="008941F3">
        <w:rPr>
          <w:rFonts w:eastAsia="Calibri"/>
          <w:sz w:val="22"/>
          <w:szCs w:val="22"/>
        </w:rPr>
        <w:t xml:space="preserve">sumažėjęs kaulų čiulpų gebėjimas </w:t>
      </w:r>
      <w:r>
        <w:rPr>
          <w:rFonts w:eastAsia="Calibri"/>
          <w:sz w:val="22"/>
          <w:szCs w:val="22"/>
        </w:rPr>
        <w:t>papildyti</w:t>
      </w:r>
      <w:r w:rsidRPr="008941F3">
        <w:rPr>
          <w:rFonts w:eastAsia="Calibri"/>
          <w:sz w:val="22"/>
          <w:szCs w:val="22"/>
        </w:rPr>
        <w:t xml:space="preserve"> kraujo ląstel</w:t>
      </w:r>
      <w:r>
        <w:rPr>
          <w:rFonts w:eastAsia="Calibri"/>
          <w:sz w:val="22"/>
          <w:szCs w:val="22"/>
        </w:rPr>
        <w:t>ių kiekį</w:t>
      </w:r>
      <w:r w:rsidRPr="008941F3">
        <w:rPr>
          <w:rFonts w:eastAsia="Calibri"/>
          <w:sz w:val="22"/>
          <w:szCs w:val="22"/>
        </w:rPr>
        <w:t xml:space="preserve">. Jūsų baltųjų kraujo ląstelių ir </w:t>
      </w:r>
      <w:r w:rsidRPr="008941F3">
        <w:rPr>
          <w:rFonts w:eastAsia="Calibri"/>
          <w:sz w:val="22"/>
          <w:szCs w:val="22"/>
        </w:rPr>
        <w:lastRenderedPageBreak/>
        <w:t xml:space="preserve">trombocitų skaičius kraujyje turi būti patikrintas prieš pradedant gydymą </w:t>
      </w:r>
      <w:proofErr w:type="spellStart"/>
      <w:r w:rsidRPr="008941F3">
        <w:rPr>
          <w:rFonts w:eastAsia="Calibri"/>
          <w:sz w:val="22"/>
          <w:szCs w:val="22"/>
        </w:rPr>
        <w:t>Bendamustine</w:t>
      </w:r>
      <w:proofErr w:type="spellEnd"/>
      <w:r w:rsidRPr="008941F3">
        <w:rPr>
          <w:rFonts w:eastAsia="Calibri"/>
          <w:sz w:val="22"/>
          <w:szCs w:val="22"/>
        </w:rPr>
        <w:t xml:space="preserve"> </w:t>
      </w:r>
      <w:proofErr w:type="spellStart"/>
      <w:r w:rsidRPr="008941F3">
        <w:rPr>
          <w:rFonts w:eastAsia="Calibri"/>
          <w:sz w:val="22"/>
          <w:szCs w:val="22"/>
        </w:rPr>
        <w:t>Sandoz</w:t>
      </w:r>
      <w:proofErr w:type="spellEnd"/>
      <w:r w:rsidRPr="008941F3">
        <w:rPr>
          <w:rFonts w:eastAsia="Calibri"/>
          <w:sz w:val="22"/>
          <w:szCs w:val="22"/>
        </w:rPr>
        <w:t>, prieš kiekvieną tolesnį gydymo ciklą ir pertraukų tarp gydymo ciklų metu;</w:t>
      </w:r>
    </w:p>
    <w:p w:rsidR="00E34F0D" w:rsidRDefault="00E34F0D" w:rsidP="00E34F0D">
      <w:pPr>
        <w:widowControl w:val="0"/>
        <w:numPr>
          <w:ilvl w:val="0"/>
          <w:numId w:val="1"/>
        </w:numPr>
        <w:ind w:left="567" w:hanging="567"/>
        <w:jc w:val="both"/>
        <w:outlineLvl w:val="0"/>
        <w:rPr>
          <w:rFonts w:eastAsia="Calibri"/>
          <w:sz w:val="22"/>
          <w:szCs w:val="22"/>
        </w:rPr>
      </w:pPr>
      <w:r w:rsidRPr="008941F3">
        <w:rPr>
          <w:rFonts w:eastAsia="Calibri"/>
          <w:sz w:val="22"/>
          <w:szCs w:val="22"/>
        </w:rPr>
        <w:t>jeigu sergate infekcine liga. Kreipkitės į gydytoją, jeigu Jums pasireiškia infekcinės ligos požymiai, įskaitant karščiavimą ar plaučių ligos simptomus;</w:t>
      </w:r>
    </w:p>
    <w:p w:rsidR="00E34F0D" w:rsidRPr="00651B7E" w:rsidRDefault="00E34F0D" w:rsidP="00E34F0D">
      <w:pPr>
        <w:widowControl w:val="0"/>
        <w:numPr>
          <w:ilvl w:val="0"/>
          <w:numId w:val="1"/>
        </w:numPr>
        <w:ind w:left="567" w:hanging="567"/>
        <w:jc w:val="both"/>
        <w:outlineLvl w:val="0"/>
        <w:rPr>
          <w:rFonts w:eastAsia="Calibri"/>
          <w:sz w:val="22"/>
          <w:szCs w:val="22"/>
        </w:rPr>
      </w:pPr>
      <w:r w:rsidRPr="00651B7E">
        <w:rPr>
          <w:rFonts w:eastAsia="Calibri"/>
          <w:sz w:val="22"/>
          <w:szCs w:val="22"/>
        </w:rPr>
        <w:t xml:space="preserve">jeigu gydymo </w:t>
      </w:r>
      <w:proofErr w:type="spellStart"/>
      <w:r w:rsidRPr="00651B7E">
        <w:rPr>
          <w:rFonts w:eastAsia="Calibri"/>
          <w:sz w:val="22"/>
          <w:szCs w:val="22"/>
        </w:rPr>
        <w:t>Bendamustine</w:t>
      </w:r>
      <w:proofErr w:type="spellEnd"/>
      <w:r w:rsidRPr="00651B7E">
        <w:rPr>
          <w:rFonts w:eastAsia="Calibri"/>
          <w:sz w:val="22"/>
          <w:szCs w:val="22"/>
        </w:rPr>
        <w:t xml:space="preserve"> </w:t>
      </w:r>
      <w:proofErr w:type="spellStart"/>
      <w:r>
        <w:rPr>
          <w:rFonts w:eastAsia="Calibri"/>
          <w:sz w:val="22"/>
          <w:szCs w:val="22"/>
        </w:rPr>
        <w:t>Sandoz</w:t>
      </w:r>
      <w:proofErr w:type="spellEnd"/>
      <w:r w:rsidRPr="00651B7E">
        <w:rPr>
          <w:rFonts w:eastAsia="Calibri"/>
          <w:sz w:val="22"/>
          <w:szCs w:val="22"/>
        </w:rPr>
        <w:t xml:space="preserve"> metu pasireiškia odos reakcija. </w:t>
      </w:r>
      <w:r>
        <w:rPr>
          <w:rFonts w:eastAsia="Calibri"/>
          <w:sz w:val="22"/>
          <w:szCs w:val="22"/>
        </w:rPr>
        <w:t>Odos</w:t>
      </w:r>
      <w:r w:rsidRPr="00651B7E">
        <w:rPr>
          <w:rFonts w:eastAsia="Calibri"/>
          <w:sz w:val="22"/>
          <w:szCs w:val="22"/>
        </w:rPr>
        <w:t xml:space="preserve"> reakcijų sunkumas gali didėti;</w:t>
      </w:r>
    </w:p>
    <w:p w:rsidR="00E34F0D" w:rsidRPr="00774BD9" w:rsidRDefault="00E34F0D" w:rsidP="00E34F0D">
      <w:pPr>
        <w:widowControl w:val="0"/>
        <w:numPr>
          <w:ilvl w:val="0"/>
          <w:numId w:val="1"/>
        </w:numPr>
        <w:ind w:left="567" w:hanging="567"/>
        <w:jc w:val="both"/>
        <w:outlineLvl w:val="0"/>
        <w:rPr>
          <w:rFonts w:eastAsia="Calibri"/>
          <w:sz w:val="22"/>
          <w:szCs w:val="22"/>
        </w:rPr>
      </w:pPr>
      <w:r w:rsidRPr="00774BD9">
        <w:rPr>
          <w:rFonts w:eastAsia="Calibri"/>
          <w:sz w:val="22"/>
          <w:szCs w:val="22"/>
        </w:rPr>
        <w:t xml:space="preserve">jeigu gleivinėje (pvz., burnos ar lūpų) atsiranda skausmingas plintantis išbėrimas raudonomis ar rausvai violetinėmis dėmėmis, pūslių ir (arba) kitokių pažeidimų, ypač jeigu </w:t>
      </w:r>
      <w:r>
        <w:rPr>
          <w:rFonts w:eastAsia="Calibri"/>
          <w:sz w:val="22"/>
          <w:szCs w:val="22"/>
        </w:rPr>
        <w:t>J</w:t>
      </w:r>
      <w:r w:rsidRPr="00774BD9">
        <w:rPr>
          <w:rFonts w:eastAsia="Calibri"/>
          <w:sz w:val="22"/>
          <w:szCs w:val="22"/>
        </w:rPr>
        <w:t xml:space="preserve">ums prieš tai buvo </w:t>
      </w:r>
      <w:r>
        <w:rPr>
          <w:rFonts w:eastAsia="Calibri"/>
          <w:sz w:val="22"/>
          <w:szCs w:val="22"/>
        </w:rPr>
        <w:t xml:space="preserve">padidėjęs </w:t>
      </w:r>
      <w:r w:rsidRPr="00774BD9">
        <w:rPr>
          <w:rFonts w:eastAsia="Calibri"/>
          <w:sz w:val="22"/>
          <w:szCs w:val="22"/>
        </w:rPr>
        <w:t>jautrumas šviesai, kvėpavimo takų infekcija (pvz., bronchitas) ir (arba) karščiavimas;</w:t>
      </w:r>
    </w:p>
    <w:p w:rsidR="00E34F0D" w:rsidRPr="00651B7E" w:rsidRDefault="00E34F0D" w:rsidP="00E34F0D">
      <w:pPr>
        <w:widowControl w:val="0"/>
        <w:numPr>
          <w:ilvl w:val="0"/>
          <w:numId w:val="1"/>
        </w:numPr>
        <w:ind w:left="567" w:hanging="567"/>
        <w:jc w:val="both"/>
        <w:outlineLvl w:val="0"/>
        <w:rPr>
          <w:rFonts w:eastAsia="Calibri"/>
          <w:sz w:val="22"/>
          <w:szCs w:val="22"/>
        </w:rPr>
      </w:pPr>
      <w:r>
        <w:rPr>
          <w:rFonts w:eastAsia="Calibri"/>
          <w:sz w:val="22"/>
          <w:szCs w:val="22"/>
        </w:rPr>
        <w:t>je</w:t>
      </w:r>
      <w:r w:rsidRPr="00651B7E">
        <w:rPr>
          <w:rFonts w:eastAsia="Calibri"/>
          <w:sz w:val="22"/>
          <w:szCs w:val="22"/>
        </w:rPr>
        <w:t>igu sergate širdies liga (pvz., ištiko širdies priepuolis, yra krūtinės skausmas arba sunkus širdies ritmo sutrikimas);</w:t>
      </w:r>
    </w:p>
    <w:p w:rsidR="00E34F0D" w:rsidRPr="00651B7E" w:rsidRDefault="00E34F0D" w:rsidP="00E34F0D">
      <w:pPr>
        <w:widowControl w:val="0"/>
        <w:numPr>
          <w:ilvl w:val="0"/>
          <w:numId w:val="1"/>
        </w:numPr>
        <w:ind w:left="567" w:hanging="567"/>
        <w:jc w:val="both"/>
        <w:outlineLvl w:val="0"/>
        <w:rPr>
          <w:rFonts w:eastAsia="Calibri"/>
          <w:sz w:val="22"/>
          <w:szCs w:val="22"/>
        </w:rPr>
      </w:pPr>
      <w:r w:rsidRPr="00651B7E">
        <w:rPr>
          <w:rFonts w:eastAsia="Calibri"/>
          <w:sz w:val="22"/>
          <w:szCs w:val="22"/>
        </w:rPr>
        <w:t xml:space="preserve">jeigu pajusite bet kokį skausmą šone, pastebėsite kraują šlapime arba šlapimo kiekio sumažėjimą. Jeigu Jūsų liga yra labai sunki, organizmas gali negebėti šalinti žūstančių vėžio ląstelių liekanų. Tai yra vadinama naviko irimo sindromu ir gali sukelti inkstų nepakankamumą bei širdies sutrikimų 48 valandų laikotarpiu po pirmosios </w:t>
      </w:r>
      <w:proofErr w:type="spellStart"/>
      <w:r w:rsidRPr="00651B7E">
        <w:rPr>
          <w:rFonts w:eastAsia="Calibri"/>
          <w:sz w:val="22"/>
          <w:szCs w:val="22"/>
        </w:rPr>
        <w:t>Bendamustine</w:t>
      </w:r>
      <w:proofErr w:type="spellEnd"/>
      <w:r w:rsidRPr="00651B7E">
        <w:rPr>
          <w:rFonts w:eastAsia="Calibri"/>
          <w:sz w:val="22"/>
          <w:szCs w:val="22"/>
        </w:rPr>
        <w:t xml:space="preserve"> </w:t>
      </w:r>
      <w:proofErr w:type="spellStart"/>
      <w:r>
        <w:rPr>
          <w:rFonts w:eastAsia="Calibri"/>
          <w:sz w:val="22"/>
          <w:szCs w:val="22"/>
        </w:rPr>
        <w:t>Sandoz</w:t>
      </w:r>
      <w:proofErr w:type="spellEnd"/>
      <w:r w:rsidRPr="00651B7E">
        <w:rPr>
          <w:rFonts w:eastAsia="Calibri"/>
          <w:sz w:val="22"/>
          <w:szCs w:val="22"/>
        </w:rPr>
        <w:t xml:space="preserve"> dozės pavartojimo. Gydytojas gali užtikrinti, kad skysčio kiekis Jūsų organizme būtų pakankamas, ir nurodyti vartoti kitų vaistų, padedančių išvengti tokio poveikio;</w:t>
      </w:r>
    </w:p>
    <w:p w:rsidR="00E34F0D" w:rsidRDefault="00E34F0D" w:rsidP="00E34F0D">
      <w:pPr>
        <w:widowControl w:val="0"/>
        <w:numPr>
          <w:ilvl w:val="0"/>
          <w:numId w:val="1"/>
        </w:numPr>
        <w:ind w:left="567" w:hanging="567"/>
        <w:jc w:val="both"/>
        <w:outlineLvl w:val="0"/>
        <w:rPr>
          <w:rFonts w:eastAsia="Calibri"/>
          <w:sz w:val="22"/>
          <w:szCs w:val="22"/>
        </w:rPr>
      </w:pPr>
      <w:r w:rsidRPr="00651B7E">
        <w:rPr>
          <w:rFonts w:eastAsia="Calibri"/>
          <w:sz w:val="22"/>
          <w:szCs w:val="22"/>
        </w:rPr>
        <w:t>jeigu pasireiškia sunki alerginė ar padidėjusio jautrumo reakcija. Turite atkreipti dėmesį į infuzines reakcijas po pirmojo gydymo ciklo.</w:t>
      </w:r>
    </w:p>
    <w:p w:rsidR="00E34F0D" w:rsidRPr="00D508B5" w:rsidRDefault="00E34F0D" w:rsidP="00E34F0D">
      <w:pPr>
        <w:autoSpaceDE w:val="0"/>
        <w:autoSpaceDN w:val="0"/>
        <w:adjustRightInd w:val="0"/>
        <w:ind w:left="567"/>
        <w:rPr>
          <w:rFonts w:eastAsia="Calibri"/>
          <w:sz w:val="22"/>
          <w:szCs w:val="22"/>
        </w:rPr>
      </w:pPr>
      <w:r w:rsidRPr="00D508B5">
        <w:rPr>
          <w:rFonts w:eastAsia="Calibri"/>
          <w:sz w:val="22"/>
          <w:szCs w:val="22"/>
        </w:rPr>
        <w:t xml:space="preserve">Nedelsdami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w:t>
      </w:r>
      <w:proofErr w:type="spellStart"/>
      <w:r w:rsidRPr="00D508B5">
        <w:rPr>
          <w:rFonts w:eastAsia="Calibri"/>
          <w:sz w:val="22"/>
          <w:szCs w:val="22"/>
        </w:rPr>
        <w:t>daugiažidinės</w:t>
      </w:r>
      <w:proofErr w:type="spellEnd"/>
      <w:r w:rsidRPr="00D508B5">
        <w:rPr>
          <w:rFonts w:eastAsia="Calibri"/>
          <w:sz w:val="22"/>
          <w:szCs w:val="22"/>
        </w:rPr>
        <w:t xml:space="preserve"> </w:t>
      </w:r>
      <w:proofErr w:type="spellStart"/>
      <w:r w:rsidRPr="00D508B5">
        <w:rPr>
          <w:rFonts w:eastAsia="Calibri"/>
          <w:sz w:val="22"/>
          <w:szCs w:val="22"/>
        </w:rPr>
        <w:t>leukoencefalopatijos</w:t>
      </w:r>
      <w:proofErr w:type="spellEnd"/>
      <w:r w:rsidRPr="00D508B5">
        <w:rPr>
          <w:rFonts w:eastAsia="Calibri"/>
          <w:sz w:val="22"/>
          <w:szCs w:val="22"/>
        </w:rPr>
        <w:t xml:space="preserve"> arba PDL), kuri gali būti mirtina. </w:t>
      </w:r>
    </w:p>
    <w:p w:rsidR="00E34F0D" w:rsidRPr="00651B7E" w:rsidRDefault="00E34F0D" w:rsidP="00E34F0D">
      <w:pPr>
        <w:widowControl w:val="0"/>
        <w:numPr>
          <w:ilvl w:val="0"/>
          <w:numId w:val="1"/>
        </w:numPr>
        <w:ind w:left="567" w:hanging="567"/>
        <w:jc w:val="both"/>
        <w:outlineLvl w:val="0"/>
        <w:rPr>
          <w:rFonts w:eastAsia="Calibri"/>
          <w:sz w:val="22"/>
          <w:szCs w:val="22"/>
        </w:rPr>
      </w:pPr>
      <w:r w:rsidRPr="00D508B5">
        <w:rPr>
          <w:rFonts w:eastAsia="Calibri"/>
          <w:sz w:val="22"/>
          <w:szCs w:val="22"/>
        </w:rPr>
        <w:t>Kreipkitės į gydytoją, jei pastebėsite įtartinų odos pakitimų, nes vartojant šį vaistą gali padidėti tam tikrų odos vėžio tipų (ne melanomos tipo odos vėžio) rizika</w:t>
      </w:r>
    </w:p>
    <w:p w:rsidR="00E34F0D" w:rsidRPr="00B277C2" w:rsidRDefault="00E34F0D" w:rsidP="00E34F0D">
      <w:pPr>
        <w:widowControl w:val="0"/>
        <w:ind w:right="-2"/>
        <w:outlineLvl w:val="0"/>
        <w:rPr>
          <w:rFonts w:eastAsia="Calibri"/>
          <w:sz w:val="22"/>
          <w:szCs w:val="22"/>
        </w:rPr>
      </w:pPr>
    </w:p>
    <w:p w:rsidR="00E34F0D" w:rsidRPr="00B277C2" w:rsidRDefault="00E34F0D" w:rsidP="00E34F0D">
      <w:pPr>
        <w:widowControl w:val="0"/>
        <w:ind w:right="-2"/>
        <w:rPr>
          <w:rFonts w:eastAsia="Calibri"/>
          <w:b/>
          <w:sz w:val="22"/>
          <w:szCs w:val="22"/>
        </w:rPr>
      </w:pPr>
      <w:r w:rsidRPr="00B277C2">
        <w:rPr>
          <w:rFonts w:eastAsia="Calibri"/>
          <w:b/>
          <w:sz w:val="22"/>
          <w:szCs w:val="22"/>
        </w:rPr>
        <w:t xml:space="preserve">Kiti vaistai ir </w:t>
      </w:r>
      <w:proofErr w:type="spellStart"/>
      <w:r w:rsidRPr="00B277C2">
        <w:rPr>
          <w:rFonts w:eastAsia="Calibri"/>
          <w:b/>
          <w:sz w:val="22"/>
          <w:szCs w:val="22"/>
        </w:rPr>
        <w:t>Bendamustine</w:t>
      </w:r>
      <w:proofErr w:type="spellEnd"/>
      <w:r w:rsidRPr="00B277C2">
        <w:rPr>
          <w:rFonts w:eastAsia="Calibri"/>
          <w:b/>
          <w:sz w:val="22"/>
          <w:szCs w:val="22"/>
        </w:rPr>
        <w:t xml:space="preserve"> </w:t>
      </w:r>
      <w:proofErr w:type="spellStart"/>
      <w:r>
        <w:rPr>
          <w:rFonts w:eastAsia="Calibri"/>
          <w:b/>
          <w:sz w:val="22"/>
          <w:szCs w:val="22"/>
        </w:rPr>
        <w:t>Sandoz</w:t>
      </w:r>
      <w:proofErr w:type="spellEnd"/>
    </w:p>
    <w:p w:rsidR="00E34F0D" w:rsidRPr="00B277C2" w:rsidRDefault="00E34F0D" w:rsidP="00E34F0D">
      <w:pPr>
        <w:widowControl w:val="0"/>
        <w:tabs>
          <w:tab w:val="left" w:pos="1290"/>
        </w:tabs>
        <w:ind w:right="-2"/>
        <w:rPr>
          <w:rFonts w:eastAsia="Courier New" w:cs="Courier New"/>
          <w:lang w:eastAsia="en-GB"/>
        </w:rPr>
      </w:pPr>
      <w:r w:rsidRPr="00B277C2">
        <w:rPr>
          <w:rFonts w:eastAsia="Calibri"/>
          <w:sz w:val="22"/>
          <w:szCs w:val="22"/>
        </w:rPr>
        <w:t>Jeigu vartojate ar neseniai vartojote kitų vaistų arba dėl to nesate tikri, apie tai pasakykite gydytojui arba vaistininkui.</w:t>
      </w:r>
    </w:p>
    <w:p w:rsidR="00E34F0D" w:rsidRPr="00B277C2" w:rsidRDefault="00E34F0D" w:rsidP="00E34F0D">
      <w:pPr>
        <w:widowControl w:val="0"/>
        <w:ind w:right="-2"/>
        <w:rPr>
          <w:rFonts w:eastAsia="Calibri"/>
          <w:sz w:val="22"/>
          <w:szCs w:val="22"/>
        </w:rPr>
      </w:pPr>
    </w:p>
    <w:p w:rsidR="00E34F0D" w:rsidRPr="00B277C2" w:rsidRDefault="00E34F0D" w:rsidP="00E34F0D">
      <w:pPr>
        <w:widowControl w:val="0"/>
        <w:ind w:right="-2"/>
        <w:rPr>
          <w:rFonts w:eastAsia="Calibri"/>
          <w:sz w:val="22"/>
          <w:szCs w:val="22"/>
        </w:rPr>
      </w:pPr>
      <w:r w:rsidRPr="00B277C2">
        <w:rPr>
          <w:rFonts w:eastAsia="Calibri"/>
          <w:sz w:val="22"/>
          <w:szCs w:val="22"/>
        </w:rPr>
        <w:t xml:space="preserve">Jeigu </w:t>
      </w:r>
      <w:proofErr w:type="spellStart"/>
      <w:r w:rsidRPr="00B277C2">
        <w:rPr>
          <w:rFonts w:eastAsia="Calibri"/>
          <w:sz w:val="22"/>
          <w:szCs w:val="22"/>
        </w:rPr>
        <w:t>Bendamustine</w:t>
      </w:r>
      <w:proofErr w:type="spellEnd"/>
      <w:r w:rsidRPr="00B277C2">
        <w:rPr>
          <w:rFonts w:eastAsia="Calibri"/>
          <w:sz w:val="22"/>
          <w:szCs w:val="22"/>
        </w:rPr>
        <w:t xml:space="preserve"> </w:t>
      </w:r>
      <w:proofErr w:type="spellStart"/>
      <w:r>
        <w:rPr>
          <w:rFonts w:eastAsia="Calibri"/>
          <w:sz w:val="22"/>
          <w:szCs w:val="22"/>
        </w:rPr>
        <w:t>Sandoz</w:t>
      </w:r>
      <w:proofErr w:type="spellEnd"/>
      <w:r w:rsidRPr="00B277C2">
        <w:rPr>
          <w:rFonts w:eastAsia="Calibri"/>
          <w:sz w:val="22"/>
          <w:szCs w:val="22"/>
        </w:rPr>
        <w:t xml:space="preserve"> yra vartojamas kartu su vaistais, kurie slopina kraujo gamybą kaulų čiulpuose, poveikis kaulų čiulpams gali </w:t>
      </w:r>
      <w:r>
        <w:rPr>
          <w:rFonts w:eastAsia="Calibri"/>
          <w:sz w:val="22"/>
          <w:szCs w:val="22"/>
        </w:rPr>
        <w:t>tapti intensyvesnis</w:t>
      </w:r>
      <w:r w:rsidRPr="00B277C2">
        <w:rPr>
          <w:rFonts w:eastAsia="Calibri"/>
          <w:sz w:val="22"/>
          <w:szCs w:val="22"/>
        </w:rPr>
        <w:t>.</w:t>
      </w:r>
    </w:p>
    <w:p w:rsidR="00E34F0D" w:rsidRPr="00B277C2" w:rsidRDefault="00E34F0D" w:rsidP="00E34F0D">
      <w:pPr>
        <w:widowControl w:val="0"/>
        <w:ind w:right="-2"/>
        <w:rPr>
          <w:rFonts w:eastAsia="Calibri"/>
          <w:sz w:val="22"/>
          <w:szCs w:val="22"/>
        </w:rPr>
      </w:pPr>
    </w:p>
    <w:p w:rsidR="00E34F0D" w:rsidRPr="00B277C2" w:rsidRDefault="00E34F0D" w:rsidP="00E34F0D">
      <w:pPr>
        <w:widowControl w:val="0"/>
        <w:ind w:right="-2"/>
        <w:rPr>
          <w:rFonts w:eastAsia="Calibri"/>
          <w:sz w:val="22"/>
          <w:szCs w:val="22"/>
        </w:rPr>
      </w:pPr>
      <w:r w:rsidRPr="00B277C2">
        <w:rPr>
          <w:rFonts w:eastAsia="Calibri"/>
          <w:sz w:val="22"/>
          <w:szCs w:val="22"/>
        </w:rPr>
        <w:t xml:space="preserve">Jeigu </w:t>
      </w:r>
      <w:proofErr w:type="spellStart"/>
      <w:r w:rsidRPr="00B277C2">
        <w:rPr>
          <w:rFonts w:eastAsia="Calibri"/>
          <w:sz w:val="22"/>
          <w:szCs w:val="22"/>
        </w:rPr>
        <w:t>Bendamustine</w:t>
      </w:r>
      <w:proofErr w:type="spellEnd"/>
      <w:r w:rsidRPr="00B277C2">
        <w:rPr>
          <w:rFonts w:eastAsia="Calibri"/>
          <w:sz w:val="22"/>
          <w:szCs w:val="22"/>
        </w:rPr>
        <w:t xml:space="preserve"> </w:t>
      </w:r>
      <w:proofErr w:type="spellStart"/>
      <w:r>
        <w:rPr>
          <w:rFonts w:eastAsia="Calibri"/>
          <w:sz w:val="22"/>
          <w:szCs w:val="22"/>
        </w:rPr>
        <w:t>Sandoz</w:t>
      </w:r>
      <w:proofErr w:type="spellEnd"/>
      <w:r w:rsidRPr="00B277C2">
        <w:rPr>
          <w:rFonts w:eastAsia="Calibri"/>
          <w:sz w:val="22"/>
          <w:szCs w:val="22"/>
        </w:rPr>
        <w:t xml:space="preserve"> yra vartojamas kartu su vaistais, kurie keičia Jūsų imuninį atsaką, šis poveikis gali </w:t>
      </w:r>
      <w:r>
        <w:rPr>
          <w:rFonts w:eastAsia="Calibri"/>
          <w:sz w:val="22"/>
          <w:szCs w:val="22"/>
        </w:rPr>
        <w:t>tapti intensyvesnis</w:t>
      </w:r>
      <w:r w:rsidRPr="00B277C2">
        <w:rPr>
          <w:rFonts w:eastAsia="Calibri"/>
          <w:sz w:val="22"/>
          <w:szCs w:val="22"/>
        </w:rPr>
        <w:t>.</w:t>
      </w:r>
    </w:p>
    <w:p w:rsidR="00E34F0D" w:rsidRPr="00B277C2" w:rsidRDefault="00E34F0D" w:rsidP="00E34F0D">
      <w:pPr>
        <w:widowControl w:val="0"/>
        <w:ind w:right="-2"/>
        <w:rPr>
          <w:rFonts w:eastAsia="Calibri"/>
          <w:sz w:val="22"/>
          <w:szCs w:val="22"/>
        </w:rPr>
      </w:pPr>
    </w:p>
    <w:p w:rsidR="00E34F0D" w:rsidRPr="00B277C2" w:rsidRDefault="00E34F0D" w:rsidP="00E34F0D">
      <w:pPr>
        <w:widowControl w:val="0"/>
        <w:ind w:right="-2"/>
        <w:rPr>
          <w:rFonts w:eastAsia="Calibri"/>
          <w:sz w:val="22"/>
          <w:szCs w:val="22"/>
        </w:rPr>
      </w:pPr>
      <w:proofErr w:type="spellStart"/>
      <w:r w:rsidRPr="00B277C2">
        <w:rPr>
          <w:rFonts w:eastAsia="Calibri"/>
          <w:sz w:val="22"/>
          <w:szCs w:val="22"/>
        </w:rPr>
        <w:t>Citostatiniai</w:t>
      </w:r>
      <w:proofErr w:type="spellEnd"/>
      <w:r w:rsidRPr="00B277C2">
        <w:rPr>
          <w:rFonts w:eastAsia="Calibri"/>
          <w:sz w:val="22"/>
          <w:szCs w:val="22"/>
        </w:rPr>
        <w:t xml:space="preserve"> vaistai gali sumažinti vakcinacijos gyvais virusais veiksmingumą. Be to </w:t>
      </w:r>
      <w:proofErr w:type="spellStart"/>
      <w:r w:rsidRPr="00B277C2">
        <w:rPr>
          <w:rFonts w:eastAsia="Calibri"/>
          <w:sz w:val="22"/>
          <w:szCs w:val="22"/>
        </w:rPr>
        <w:t>citostatiniai</w:t>
      </w:r>
      <w:proofErr w:type="spellEnd"/>
      <w:r w:rsidRPr="00B277C2">
        <w:rPr>
          <w:rFonts w:eastAsia="Calibri"/>
          <w:sz w:val="22"/>
          <w:szCs w:val="22"/>
        </w:rPr>
        <w:t xml:space="preserve"> vaistai po vakcinacijos gyvosiomis vakcinomis (pvz., vakcinacijos virusais) padidina infekcijos riziką.</w:t>
      </w:r>
    </w:p>
    <w:p w:rsidR="00E34F0D" w:rsidRPr="00B277C2" w:rsidRDefault="00E34F0D" w:rsidP="00E34F0D">
      <w:pPr>
        <w:widowControl w:val="0"/>
        <w:tabs>
          <w:tab w:val="left" w:pos="1290"/>
        </w:tabs>
        <w:ind w:right="-2"/>
        <w:rPr>
          <w:rFonts w:eastAsia="Courier New"/>
          <w:noProof/>
          <w:sz w:val="22"/>
          <w:szCs w:val="22"/>
          <w:lang w:eastAsia="en-GB"/>
        </w:rPr>
      </w:pPr>
    </w:p>
    <w:p w:rsidR="00E34F0D" w:rsidRPr="00B277C2" w:rsidRDefault="00E34F0D" w:rsidP="00E34F0D">
      <w:pPr>
        <w:keepNext/>
        <w:keepLines/>
        <w:widowControl w:val="0"/>
        <w:outlineLvl w:val="0"/>
        <w:rPr>
          <w:rFonts w:eastAsia="Calibri"/>
          <w:b/>
          <w:sz w:val="22"/>
          <w:szCs w:val="22"/>
        </w:rPr>
      </w:pPr>
      <w:r w:rsidRPr="00B277C2">
        <w:rPr>
          <w:rFonts w:eastAsia="Calibri"/>
          <w:b/>
          <w:sz w:val="22"/>
          <w:szCs w:val="22"/>
        </w:rPr>
        <w:t>Nėštumas, žindymo laikotarpis ir vaisingumas</w:t>
      </w:r>
    </w:p>
    <w:p w:rsidR="00E34F0D" w:rsidRDefault="00E34F0D" w:rsidP="00E34F0D">
      <w:pPr>
        <w:keepNext/>
        <w:keepLines/>
        <w:widowControl w:val="0"/>
        <w:outlineLvl w:val="0"/>
        <w:rPr>
          <w:rFonts w:eastAsia="Calibri"/>
          <w:sz w:val="22"/>
          <w:szCs w:val="22"/>
        </w:rPr>
      </w:pPr>
      <w:r w:rsidRPr="00B277C2">
        <w:rPr>
          <w:rFonts w:eastAsia="Calibri"/>
          <w:sz w:val="22"/>
          <w:szCs w:val="22"/>
        </w:rPr>
        <w:t>Jeigu esate nėščia, žindote kūdikį, manote, kad galbūt esate nėščia arba planuojate pastoti, tai prieš vartodama šį vaistą pasitarkite su gydytoju arba vaistininku.</w:t>
      </w:r>
    </w:p>
    <w:p w:rsidR="00E34F0D" w:rsidRDefault="00E34F0D" w:rsidP="00E34F0D">
      <w:pPr>
        <w:keepNext/>
        <w:keepLines/>
        <w:widowControl w:val="0"/>
        <w:outlineLvl w:val="0"/>
        <w:rPr>
          <w:rFonts w:eastAsia="Calibri"/>
          <w:sz w:val="22"/>
          <w:szCs w:val="22"/>
        </w:rPr>
      </w:pPr>
    </w:p>
    <w:p w:rsidR="00E34F0D" w:rsidRPr="00B277C2" w:rsidRDefault="00E34F0D" w:rsidP="00E34F0D">
      <w:pPr>
        <w:keepNext/>
        <w:keepLines/>
        <w:widowControl w:val="0"/>
        <w:outlineLvl w:val="0"/>
        <w:rPr>
          <w:rFonts w:eastAsia="Calibri"/>
          <w:sz w:val="22"/>
          <w:szCs w:val="22"/>
          <w:u w:val="single"/>
        </w:rPr>
      </w:pPr>
      <w:r w:rsidRPr="00B277C2">
        <w:rPr>
          <w:rFonts w:eastAsia="Calibri"/>
          <w:sz w:val="22"/>
          <w:szCs w:val="22"/>
          <w:u w:val="single"/>
        </w:rPr>
        <w:t>Nėštumas</w:t>
      </w:r>
    </w:p>
    <w:p w:rsidR="00E34F0D" w:rsidRPr="00AE6C6D" w:rsidRDefault="00E34F0D" w:rsidP="00E34F0D">
      <w:pPr>
        <w:keepNext/>
        <w:keepLines/>
        <w:widowControl w:val="0"/>
        <w:outlineLvl w:val="0"/>
        <w:rPr>
          <w:rFonts w:eastAsia="Calibri"/>
          <w:sz w:val="22"/>
          <w:szCs w:val="22"/>
        </w:rPr>
      </w:pPr>
      <w:proofErr w:type="spellStart"/>
      <w:r w:rsidRPr="00B277C2">
        <w:rPr>
          <w:rFonts w:eastAsia="Calibri"/>
          <w:sz w:val="22"/>
          <w:szCs w:val="22"/>
        </w:rPr>
        <w:t>Bendamustine</w:t>
      </w:r>
      <w:proofErr w:type="spellEnd"/>
      <w:r w:rsidRPr="00B277C2">
        <w:rPr>
          <w:rFonts w:eastAsia="Calibri"/>
          <w:sz w:val="22"/>
          <w:szCs w:val="22"/>
        </w:rPr>
        <w:t xml:space="preserve"> </w:t>
      </w:r>
      <w:proofErr w:type="spellStart"/>
      <w:r>
        <w:rPr>
          <w:rFonts w:eastAsia="Calibri"/>
          <w:sz w:val="22"/>
          <w:szCs w:val="22"/>
        </w:rPr>
        <w:t>Sandoz</w:t>
      </w:r>
      <w:proofErr w:type="spellEnd"/>
      <w:r w:rsidRPr="00B277C2">
        <w:rPr>
          <w:rFonts w:eastAsia="Calibri"/>
          <w:sz w:val="22"/>
          <w:szCs w:val="22"/>
        </w:rPr>
        <w:t xml:space="preserve"> gal</w:t>
      </w:r>
      <w:r w:rsidRPr="00AE6C6D">
        <w:rPr>
          <w:snapToGrid w:val="0"/>
          <w:sz w:val="22"/>
          <w:szCs w:val="22"/>
        </w:rPr>
        <w:t xml:space="preserve"> </w:t>
      </w:r>
      <w:r w:rsidRPr="00AE6C6D">
        <w:rPr>
          <w:rFonts w:eastAsia="Calibri"/>
          <w:sz w:val="22"/>
          <w:szCs w:val="22"/>
        </w:rPr>
        <w:t xml:space="preserve">gali sukelti genetinių pažeidimų ir tyrimų su gyvūnais metu sukėlė sklaidos defektų. </w:t>
      </w:r>
      <w:proofErr w:type="spellStart"/>
      <w:r w:rsidRPr="00AE6C6D">
        <w:rPr>
          <w:rFonts w:eastAsia="Calibri"/>
          <w:sz w:val="22"/>
          <w:szCs w:val="22"/>
        </w:rPr>
        <w:t>Bendamustine</w:t>
      </w:r>
      <w:proofErr w:type="spellEnd"/>
      <w:r w:rsidRPr="00AE6C6D">
        <w:rPr>
          <w:rFonts w:eastAsia="Calibri"/>
          <w:sz w:val="22"/>
          <w:szCs w:val="22"/>
        </w:rPr>
        <w:t xml:space="preserve"> </w:t>
      </w:r>
      <w:proofErr w:type="spellStart"/>
      <w:r>
        <w:rPr>
          <w:rFonts w:eastAsia="Calibri"/>
          <w:sz w:val="22"/>
          <w:szCs w:val="22"/>
        </w:rPr>
        <w:t>Sandoz</w:t>
      </w:r>
      <w:proofErr w:type="spellEnd"/>
      <w:r w:rsidRPr="00AE6C6D">
        <w:rPr>
          <w:rFonts w:eastAsia="Calibri"/>
          <w:sz w:val="22"/>
          <w:szCs w:val="22"/>
        </w:rPr>
        <w:t xml:space="preserve"> nėštumo laikotarpiu vartoti negalima, nebent tai aiškiai nurodė gydytojas. Jeigu Jūs nėštumo laikotarpiu esate gydoma šiuo vaistu, turite pasitarti su medikais apie riziką, susijusią su galimu šalutiniu poveikiu dar negimusiam vaikui, be to, rekomenduojama genetiko konsultacija.</w:t>
      </w:r>
    </w:p>
    <w:p w:rsidR="00E34F0D" w:rsidRPr="00AE6C6D" w:rsidRDefault="00E34F0D" w:rsidP="00E34F0D">
      <w:pPr>
        <w:keepNext/>
        <w:keepLines/>
        <w:widowControl w:val="0"/>
        <w:outlineLvl w:val="0"/>
        <w:rPr>
          <w:rFonts w:eastAsia="Calibri"/>
          <w:sz w:val="22"/>
          <w:szCs w:val="22"/>
        </w:rPr>
      </w:pPr>
    </w:p>
    <w:p w:rsidR="00E34F0D" w:rsidRPr="00B277C2" w:rsidRDefault="00E34F0D" w:rsidP="00E34F0D">
      <w:pPr>
        <w:widowControl w:val="0"/>
        <w:ind w:right="-2"/>
        <w:outlineLvl w:val="0"/>
        <w:rPr>
          <w:rFonts w:eastAsia="Calibri"/>
          <w:sz w:val="22"/>
          <w:szCs w:val="22"/>
        </w:rPr>
      </w:pPr>
      <w:r w:rsidRPr="00B277C2">
        <w:rPr>
          <w:rFonts w:eastAsia="Calibri"/>
          <w:sz w:val="22"/>
          <w:szCs w:val="22"/>
        </w:rPr>
        <w:t xml:space="preserve">Jeigu esate vaisingo amžiaus moteris, turite naudoti veiksmingą kontracepcijos metodą prieš gydymą </w:t>
      </w:r>
      <w:proofErr w:type="spellStart"/>
      <w:r w:rsidRPr="00B277C2">
        <w:rPr>
          <w:rFonts w:eastAsia="Calibri"/>
          <w:sz w:val="22"/>
          <w:szCs w:val="22"/>
        </w:rPr>
        <w:t>Bendamustine</w:t>
      </w:r>
      <w:proofErr w:type="spellEnd"/>
      <w:r w:rsidRPr="00B277C2">
        <w:rPr>
          <w:rFonts w:eastAsia="Calibri"/>
          <w:sz w:val="22"/>
          <w:szCs w:val="22"/>
        </w:rPr>
        <w:t xml:space="preserve"> </w:t>
      </w:r>
      <w:proofErr w:type="spellStart"/>
      <w:r>
        <w:rPr>
          <w:rFonts w:eastAsia="Calibri"/>
          <w:sz w:val="22"/>
          <w:szCs w:val="22"/>
        </w:rPr>
        <w:t>Sandoz</w:t>
      </w:r>
      <w:proofErr w:type="spellEnd"/>
      <w:r w:rsidRPr="00B277C2">
        <w:rPr>
          <w:rFonts w:eastAsia="Calibri"/>
          <w:sz w:val="22"/>
          <w:szCs w:val="22"/>
        </w:rPr>
        <w:t xml:space="preserve"> ir gydymo metu. Jeigu pastojate gydymo </w:t>
      </w:r>
      <w:proofErr w:type="spellStart"/>
      <w:r w:rsidRPr="00B277C2">
        <w:rPr>
          <w:rFonts w:eastAsia="Calibri"/>
          <w:sz w:val="22"/>
          <w:szCs w:val="22"/>
        </w:rPr>
        <w:t>Bendamustine</w:t>
      </w:r>
      <w:proofErr w:type="spellEnd"/>
      <w:r w:rsidRPr="00B277C2">
        <w:rPr>
          <w:rFonts w:eastAsia="Calibri"/>
          <w:sz w:val="22"/>
          <w:szCs w:val="22"/>
        </w:rPr>
        <w:t xml:space="preserve"> </w:t>
      </w:r>
      <w:proofErr w:type="spellStart"/>
      <w:r>
        <w:rPr>
          <w:rFonts w:eastAsia="Calibri"/>
          <w:sz w:val="22"/>
          <w:szCs w:val="22"/>
        </w:rPr>
        <w:t>Sandoz</w:t>
      </w:r>
      <w:proofErr w:type="spellEnd"/>
      <w:r w:rsidRPr="00B277C2">
        <w:rPr>
          <w:rFonts w:eastAsia="Calibri"/>
          <w:sz w:val="22"/>
          <w:szCs w:val="22"/>
        </w:rPr>
        <w:t xml:space="preserve"> metu, privalote nedelsdama pranešti gydytojui ir pasikonsultuoti su genetiku.</w:t>
      </w:r>
    </w:p>
    <w:p w:rsidR="00E34F0D" w:rsidRPr="00B277C2" w:rsidRDefault="00E34F0D" w:rsidP="00E34F0D">
      <w:pPr>
        <w:widowControl w:val="0"/>
        <w:ind w:right="-2"/>
        <w:outlineLvl w:val="0"/>
        <w:rPr>
          <w:rFonts w:eastAsia="Calibri"/>
          <w:sz w:val="22"/>
          <w:szCs w:val="22"/>
        </w:rPr>
      </w:pPr>
    </w:p>
    <w:p w:rsidR="00E34F0D" w:rsidRPr="00B277C2" w:rsidRDefault="00E34F0D" w:rsidP="00E34F0D">
      <w:pPr>
        <w:widowControl w:val="0"/>
        <w:ind w:right="-2"/>
        <w:outlineLvl w:val="0"/>
        <w:rPr>
          <w:rFonts w:eastAsia="Calibri"/>
          <w:sz w:val="22"/>
          <w:szCs w:val="22"/>
          <w:u w:val="single"/>
        </w:rPr>
      </w:pPr>
      <w:r w:rsidRPr="00B277C2">
        <w:rPr>
          <w:rFonts w:eastAsia="Calibri"/>
          <w:sz w:val="22"/>
          <w:szCs w:val="22"/>
          <w:u w:val="single"/>
        </w:rPr>
        <w:t xml:space="preserve">Žindymas </w:t>
      </w:r>
    </w:p>
    <w:p w:rsidR="00E34F0D" w:rsidRPr="00B277C2" w:rsidRDefault="00E34F0D" w:rsidP="00E34F0D">
      <w:pPr>
        <w:widowControl w:val="0"/>
        <w:ind w:right="-2"/>
        <w:outlineLvl w:val="0"/>
        <w:rPr>
          <w:rFonts w:eastAsia="Calibri"/>
          <w:sz w:val="22"/>
          <w:szCs w:val="22"/>
        </w:rPr>
      </w:pPr>
      <w:proofErr w:type="spellStart"/>
      <w:r w:rsidRPr="00B277C2">
        <w:rPr>
          <w:rFonts w:eastAsia="Calibri"/>
          <w:sz w:val="22"/>
          <w:szCs w:val="22"/>
        </w:rPr>
        <w:t>Bendamustine</w:t>
      </w:r>
      <w:proofErr w:type="spellEnd"/>
      <w:r w:rsidRPr="00B277C2">
        <w:rPr>
          <w:rFonts w:eastAsia="Calibri"/>
          <w:sz w:val="22"/>
          <w:szCs w:val="22"/>
        </w:rPr>
        <w:t xml:space="preserve"> </w:t>
      </w:r>
      <w:proofErr w:type="spellStart"/>
      <w:r>
        <w:rPr>
          <w:rFonts w:eastAsia="Calibri"/>
          <w:sz w:val="22"/>
          <w:szCs w:val="22"/>
        </w:rPr>
        <w:t>Sandoz</w:t>
      </w:r>
      <w:proofErr w:type="spellEnd"/>
      <w:r w:rsidRPr="00B277C2">
        <w:rPr>
          <w:rFonts w:eastAsia="Calibri"/>
          <w:sz w:val="22"/>
          <w:szCs w:val="22"/>
        </w:rPr>
        <w:t xml:space="preserve"> </w:t>
      </w:r>
      <w:r w:rsidRPr="00B277C2">
        <w:rPr>
          <w:rFonts w:eastAsia="Calibri"/>
          <w:color w:val="000000"/>
          <w:sz w:val="22"/>
          <w:szCs w:val="22"/>
        </w:rPr>
        <w:t>negalima vartoti žindymo metu</w:t>
      </w:r>
      <w:r w:rsidRPr="00B277C2">
        <w:rPr>
          <w:rFonts w:eastAsia="Calibri"/>
          <w:sz w:val="22"/>
          <w:szCs w:val="22"/>
        </w:rPr>
        <w:t xml:space="preserve">. Jei žindymo metu gydymas </w:t>
      </w:r>
      <w:proofErr w:type="spellStart"/>
      <w:r w:rsidRPr="00B277C2">
        <w:rPr>
          <w:rFonts w:eastAsia="Calibri"/>
          <w:sz w:val="22"/>
          <w:szCs w:val="22"/>
        </w:rPr>
        <w:t>Bendamustine</w:t>
      </w:r>
      <w:proofErr w:type="spellEnd"/>
      <w:r w:rsidRPr="00B277C2">
        <w:rPr>
          <w:rFonts w:eastAsia="Calibri"/>
          <w:sz w:val="22"/>
          <w:szCs w:val="22"/>
        </w:rPr>
        <w:t xml:space="preserve"> </w:t>
      </w:r>
      <w:proofErr w:type="spellStart"/>
      <w:r>
        <w:rPr>
          <w:rFonts w:eastAsia="Calibri"/>
          <w:sz w:val="22"/>
          <w:szCs w:val="22"/>
        </w:rPr>
        <w:t>Sandoz</w:t>
      </w:r>
      <w:proofErr w:type="spellEnd"/>
      <w:r w:rsidRPr="00B277C2">
        <w:rPr>
          <w:rFonts w:eastAsia="Calibri"/>
          <w:sz w:val="22"/>
          <w:szCs w:val="22"/>
        </w:rPr>
        <w:t xml:space="preserve"> </w:t>
      </w:r>
      <w:r w:rsidRPr="00B277C2">
        <w:rPr>
          <w:rFonts w:eastAsia="Calibri"/>
          <w:sz w:val="22"/>
          <w:szCs w:val="22"/>
        </w:rPr>
        <w:lastRenderedPageBreak/>
        <w:t xml:space="preserve">yra būtinas, </w:t>
      </w:r>
      <w:r w:rsidRPr="00B277C2">
        <w:rPr>
          <w:rFonts w:eastAsia="Calibri"/>
          <w:color w:val="000000"/>
          <w:sz w:val="22"/>
          <w:szCs w:val="22"/>
        </w:rPr>
        <w:t>žindymą reikia nutraukti.</w:t>
      </w:r>
      <w:r w:rsidRPr="00B277C2">
        <w:rPr>
          <w:rFonts w:eastAsia="Calibri"/>
          <w:sz w:val="22"/>
          <w:szCs w:val="22"/>
        </w:rPr>
        <w:t xml:space="preserve"> </w:t>
      </w:r>
    </w:p>
    <w:p w:rsidR="00E34F0D" w:rsidRDefault="00E34F0D" w:rsidP="00E34F0D">
      <w:pPr>
        <w:widowControl w:val="0"/>
        <w:rPr>
          <w:rFonts w:eastAsia="Courier New"/>
          <w:noProof/>
          <w:sz w:val="22"/>
          <w:szCs w:val="22"/>
          <w:lang w:eastAsia="en-GB"/>
        </w:rPr>
      </w:pPr>
    </w:p>
    <w:p w:rsidR="00E34F0D" w:rsidRPr="00433E71" w:rsidRDefault="00E34F0D" w:rsidP="00E34F0D">
      <w:pPr>
        <w:widowControl w:val="0"/>
        <w:rPr>
          <w:rFonts w:eastAsia="Courier New"/>
          <w:noProof/>
          <w:sz w:val="22"/>
          <w:szCs w:val="22"/>
          <w:u w:val="single"/>
          <w:lang w:eastAsia="en-GB"/>
        </w:rPr>
      </w:pPr>
      <w:r w:rsidRPr="00433E71">
        <w:rPr>
          <w:rFonts w:eastAsia="Courier New"/>
          <w:noProof/>
          <w:sz w:val="22"/>
          <w:szCs w:val="22"/>
          <w:u w:val="single"/>
          <w:lang w:eastAsia="en-GB"/>
        </w:rPr>
        <w:t>Vaisingumas</w:t>
      </w:r>
    </w:p>
    <w:p w:rsidR="00E34F0D" w:rsidRPr="00433E71" w:rsidRDefault="00E34F0D" w:rsidP="00E34F0D">
      <w:pPr>
        <w:widowControl w:val="0"/>
        <w:rPr>
          <w:rFonts w:eastAsia="Courier New"/>
          <w:noProof/>
          <w:sz w:val="22"/>
          <w:szCs w:val="22"/>
          <w:lang w:eastAsia="en-GB"/>
        </w:rPr>
      </w:pPr>
      <w:r w:rsidRPr="00433E71">
        <w:rPr>
          <w:rFonts w:eastAsia="Courier New"/>
          <w:noProof/>
          <w:sz w:val="22"/>
          <w:szCs w:val="22"/>
          <w:lang w:eastAsia="en-GB"/>
        </w:rPr>
        <w:t xml:space="preserve">Jeigu esate vyras, gydymo Bendamustine Sandoz metu ir bent 6 mėnesius po gydymo patariama </w:t>
      </w:r>
      <w:r>
        <w:rPr>
          <w:rFonts w:eastAsia="Courier New"/>
          <w:noProof/>
          <w:sz w:val="22"/>
          <w:szCs w:val="22"/>
          <w:lang w:eastAsia="en-GB"/>
        </w:rPr>
        <w:t>nepradėti vaiko</w:t>
      </w:r>
      <w:r w:rsidRPr="00433E71">
        <w:rPr>
          <w:rFonts w:eastAsia="Courier New"/>
          <w:noProof/>
          <w:sz w:val="22"/>
          <w:szCs w:val="22"/>
          <w:lang w:eastAsia="en-GB"/>
        </w:rPr>
        <w:t>. Prieš gydymo pradžią reikia pasikonsultuoti dėl spermos išsaugojimo, nes galite likti nevaisingas visam laikui.</w:t>
      </w:r>
    </w:p>
    <w:p w:rsidR="00E34F0D" w:rsidRPr="00433E71" w:rsidRDefault="00E34F0D" w:rsidP="00E34F0D">
      <w:pPr>
        <w:widowControl w:val="0"/>
        <w:rPr>
          <w:rFonts w:eastAsia="Courier New"/>
          <w:noProof/>
          <w:sz w:val="22"/>
          <w:szCs w:val="22"/>
          <w:lang w:eastAsia="en-GB"/>
        </w:rPr>
      </w:pPr>
    </w:p>
    <w:p w:rsidR="00E34F0D" w:rsidRPr="00B277C2" w:rsidRDefault="00E34F0D" w:rsidP="00E34F0D">
      <w:pPr>
        <w:widowControl w:val="0"/>
        <w:ind w:right="-2"/>
        <w:outlineLvl w:val="0"/>
        <w:rPr>
          <w:rFonts w:eastAsia="Calibri"/>
          <w:b/>
          <w:sz w:val="22"/>
          <w:szCs w:val="22"/>
        </w:rPr>
      </w:pPr>
      <w:r w:rsidRPr="00B277C2">
        <w:rPr>
          <w:rFonts w:eastAsia="Calibri"/>
          <w:b/>
          <w:sz w:val="22"/>
          <w:szCs w:val="22"/>
        </w:rPr>
        <w:t>Vairavimas ir mechanizmų valdymas</w:t>
      </w:r>
    </w:p>
    <w:p w:rsidR="00E34F0D" w:rsidRPr="00B277C2" w:rsidRDefault="00E34F0D" w:rsidP="00E34F0D">
      <w:pPr>
        <w:widowControl w:val="0"/>
        <w:ind w:right="-2"/>
        <w:outlineLvl w:val="0"/>
        <w:rPr>
          <w:rFonts w:eastAsia="Calibri"/>
          <w:sz w:val="22"/>
          <w:szCs w:val="22"/>
        </w:rPr>
      </w:pPr>
      <w:r w:rsidRPr="00B277C2">
        <w:rPr>
          <w:rFonts w:eastAsia="Courier New"/>
          <w:noProof/>
          <w:sz w:val="22"/>
          <w:szCs w:val="22"/>
          <w:lang w:eastAsia="en-GB"/>
        </w:rPr>
        <w:t>Bendamustin</w:t>
      </w:r>
      <w:r>
        <w:rPr>
          <w:rFonts w:eastAsia="Courier New"/>
          <w:noProof/>
          <w:sz w:val="22"/>
          <w:szCs w:val="22"/>
          <w:lang w:eastAsia="en-GB"/>
        </w:rPr>
        <w:t xml:space="preserve">e Sandoz daro didelę įtaką </w:t>
      </w:r>
      <w:r w:rsidRPr="00B277C2">
        <w:rPr>
          <w:rFonts w:eastAsia="Courier New"/>
          <w:noProof/>
          <w:sz w:val="22"/>
          <w:szCs w:val="22"/>
          <w:lang w:eastAsia="en-GB"/>
        </w:rPr>
        <w:t>gebėjim</w:t>
      </w:r>
      <w:r>
        <w:rPr>
          <w:rFonts w:eastAsia="Courier New"/>
          <w:noProof/>
          <w:sz w:val="22"/>
          <w:szCs w:val="22"/>
          <w:lang w:eastAsia="en-GB"/>
        </w:rPr>
        <w:t>ui</w:t>
      </w:r>
      <w:r w:rsidRPr="00B277C2">
        <w:rPr>
          <w:rFonts w:eastAsia="Calibri"/>
          <w:sz w:val="22"/>
          <w:szCs w:val="22"/>
        </w:rPr>
        <w:t xml:space="preserve"> vairuoti ir valdyti mechanizmus. Nevairuokite ir nevaldykite mechanizmų, jeigu Jums pasireiškia šalutinis poveikis, pvz., svaigulys s ar koordinacijos stoka.</w:t>
      </w:r>
    </w:p>
    <w:p w:rsidR="00E34F0D" w:rsidRPr="00B277C2"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p>
    <w:p w:rsidR="00E34F0D" w:rsidRPr="00B277C2" w:rsidRDefault="00E34F0D" w:rsidP="00E34F0D">
      <w:pPr>
        <w:keepNext/>
        <w:widowControl w:val="0"/>
        <w:ind w:left="567" w:hanging="567"/>
        <w:outlineLvl w:val="0"/>
        <w:rPr>
          <w:rFonts w:eastAsia="Calibri"/>
          <w:sz w:val="22"/>
          <w:szCs w:val="22"/>
        </w:rPr>
      </w:pPr>
      <w:r w:rsidRPr="00B277C2">
        <w:rPr>
          <w:rFonts w:eastAsia="Calibri"/>
          <w:b/>
          <w:sz w:val="22"/>
          <w:szCs w:val="22"/>
        </w:rPr>
        <w:t>3.</w:t>
      </w:r>
      <w:r w:rsidRPr="00B277C2">
        <w:rPr>
          <w:rFonts w:eastAsia="Calibri"/>
          <w:b/>
          <w:sz w:val="22"/>
          <w:szCs w:val="22"/>
        </w:rPr>
        <w:tab/>
        <w:t xml:space="preserve">Kaip </w:t>
      </w:r>
      <w:r>
        <w:rPr>
          <w:rFonts w:eastAsia="Calibri"/>
          <w:b/>
          <w:sz w:val="22"/>
          <w:szCs w:val="22"/>
        </w:rPr>
        <w:t xml:space="preserve">vartoti </w:t>
      </w:r>
      <w:proofErr w:type="spellStart"/>
      <w:r w:rsidRPr="00B277C2">
        <w:rPr>
          <w:rFonts w:eastAsia="Calibri"/>
          <w:b/>
          <w:sz w:val="22"/>
          <w:szCs w:val="22"/>
        </w:rPr>
        <w:t>Bendamustine</w:t>
      </w:r>
      <w:proofErr w:type="spellEnd"/>
      <w:r w:rsidRPr="00B277C2">
        <w:rPr>
          <w:rFonts w:eastAsia="Calibri"/>
          <w:b/>
          <w:sz w:val="22"/>
          <w:szCs w:val="22"/>
        </w:rPr>
        <w:t xml:space="preserve"> </w:t>
      </w:r>
      <w:proofErr w:type="spellStart"/>
      <w:r>
        <w:rPr>
          <w:rFonts w:eastAsia="Calibri"/>
          <w:b/>
          <w:sz w:val="22"/>
          <w:szCs w:val="22"/>
        </w:rPr>
        <w:t>Sandoz</w:t>
      </w:r>
      <w:proofErr w:type="spellEnd"/>
    </w:p>
    <w:p w:rsidR="00E34F0D" w:rsidRPr="00B277C2" w:rsidRDefault="00E34F0D" w:rsidP="00E34F0D">
      <w:pPr>
        <w:widowControl w:val="0"/>
        <w:jc w:val="both"/>
        <w:rPr>
          <w:rFonts w:eastAsia="Calibri"/>
          <w:sz w:val="22"/>
          <w:szCs w:val="22"/>
        </w:rPr>
      </w:pPr>
    </w:p>
    <w:p w:rsidR="00E34F0D" w:rsidRPr="00B277C2" w:rsidRDefault="00E34F0D" w:rsidP="00E34F0D">
      <w:pPr>
        <w:widowControl w:val="0"/>
        <w:ind w:right="-2"/>
        <w:rPr>
          <w:rFonts w:eastAsia="Calibri"/>
          <w:sz w:val="22"/>
          <w:szCs w:val="22"/>
        </w:rPr>
      </w:pPr>
      <w:proofErr w:type="spellStart"/>
      <w:r w:rsidRPr="00B277C2">
        <w:rPr>
          <w:rFonts w:eastAsia="Calibri"/>
          <w:sz w:val="22"/>
          <w:szCs w:val="22"/>
        </w:rPr>
        <w:t>Bendamustine</w:t>
      </w:r>
      <w:proofErr w:type="spellEnd"/>
      <w:r w:rsidRPr="00B277C2">
        <w:rPr>
          <w:rFonts w:eastAsia="Calibri"/>
          <w:sz w:val="22"/>
          <w:szCs w:val="22"/>
        </w:rPr>
        <w:t xml:space="preserve"> </w:t>
      </w:r>
      <w:proofErr w:type="spellStart"/>
      <w:r>
        <w:rPr>
          <w:rFonts w:eastAsia="Calibri"/>
          <w:sz w:val="22"/>
          <w:szCs w:val="22"/>
        </w:rPr>
        <w:t>Sandoz</w:t>
      </w:r>
      <w:proofErr w:type="spellEnd"/>
      <w:r w:rsidRPr="00B277C2">
        <w:rPr>
          <w:rFonts w:eastAsia="Calibri"/>
          <w:sz w:val="22"/>
          <w:szCs w:val="22"/>
        </w:rPr>
        <w:t xml:space="preserve"> yra skiriamas įvairiomis dozėmis į veną sulašinant per 30–60 minučių, arba vienas (</w:t>
      </w:r>
      <w:proofErr w:type="spellStart"/>
      <w:r w:rsidRPr="00B277C2">
        <w:rPr>
          <w:rFonts w:eastAsia="Calibri"/>
          <w:sz w:val="22"/>
          <w:szCs w:val="22"/>
        </w:rPr>
        <w:t>monoterapija</w:t>
      </w:r>
      <w:proofErr w:type="spellEnd"/>
      <w:r w:rsidRPr="00B277C2">
        <w:rPr>
          <w:rFonts w:eastAsia="Calibri"/>
          <w:sz w:val="22"/>
          <w:szCs w:val="22"/>
        </w:rPr>
        <w:t>) arba kartu su kitais vaistais.</w:t>
      </w:r>
    </w:p>
    <w:p w:rsidR="00E34F0D" w:rsidRPr="00B277C2" w:rsidRDefault="00E34F0D" w:rsidP="00E34F0D">
      <w:pPr>
        <w:widowControl w:val="0"/>
        <w:ind w:right="-2"/>
        <w:rPr>
          <w:rFonts w:eastAsia="Calibri"/>
          <w:sz w:val="22"/>
          <w:szCs w:val="22"/>
        </w:rPr>
      </w:pPr>
    </w:p>
    <w:p w:rsidR="00E34F0D" w:rsidRPr="00B277C2" w:rsidRDefault="00E34F0D" w:rsidP="00E34F0D">
      <w:pPr>
        <w:widowControl w:val="0"/>
        <w:ind w:right="-2"/>
        <w:rPr>
          <w:rFonts w:eastAsia="Calibri"/>
          <w:sz w:val="22"/>
          <w:szCs w:val="22"/>
        </w:rPr>
      </w:pPr>
      <w:r w:rsidRPr="00B277C2">
        <w:rPr>
          <w:rFonts w:eastAsia="Calibri"/>
          <w:sz w:val="22"/>
          <w:szCs w:val="22"/>
        </w:rPr>
        <w:t xml:space="preserve">Gydymo negalima pradėti, jeigu </w:t>
      </w:r>
      <w:r>
        <w:rPr>
          <w:rFonts w:eastAsia="Calibri"/>
          <w:sz w:val="22"/>
          <w:szCs w:val="22"/>
        </w:rPr>
        <w:t xml:space="preserve">Jūsų </w:t>
      </w:r>
      <w:r w:rsidRPr="00B277C2">
        <w:rPr>
          <w:rFonts w:eastAsia="Calibri"/>
          <w:sz w:val="22"/>
          <w:szCs w:val="22"/>
        </w:rPr>
        <w:t xml:space="preserve">baltųjų kraujo ląstelių (leukocitų) ir (arba) </w:t>
      </w:r>
      <w:r>
        <w:rPr>
          <w:rFonts w:eastAsia="Calibri"/>
          <w:sz w:val="22"/>
          <w:szCs w:val="22"/>
        </w:rPr>
        <w:t>Jūsų kraujo plokštelių</w:t>
      </w:r>
      <w:r w:rsidRPr="00B277C2">
        <w:rPr>
          <w:rFonts w:eastAsia="Calibri"/>
          <w:sz w:val="22"/>
          <w:szCs w:val="22"/>
        </w:rPr>
        <w:t xml:space="preserve"> skaičius </w:t>
      </w:r>
      <w:r w:rsidRPr="00B277C2">
        <w:rPr>
          <w:rFonts w:eastAsia="Courier New"/>
          <w:noProof/>
          <w:sz w:val="22"/>
          <w:szCs w:val="22"/>
          <w:lang w:eastAsia="en-GB"/>
        </w:rPr>
        <w:t>sumažėja</w:t>
      </w:r>
      <w:r w:rsidRPr="00B277C2">
        <w:rPr>
          <w:rFonts w:eastAsia="Calibri"/>
          <w:sz w:val="22"/>
          <w:szCs w:val="22"/>
        </w:rPr>
        <w:t xml:space="preserve"> žemiau </w:t>
      </w:r>
      <w:r w:rsidRPr="00B277C2">
        <w:rPr>
          <w:rFonts w:eastAsia="Courier New"/>
          <w:noProof/>
          <w:sz w:val="22"/>
          <w:szCs w:val="22"/>
          <w:lang w:eastAsia="en-GB"/>
        </w:rPr>
        <w:t>nustatyt</w:t>
      </w:r>
      <w:r>
        <w:rPr>
          <w:rFonts w:eastAsia="Courier New"/>
          <w:noProof/>
          <w:sz w:val="22"/>
          <w:szCs w:val="22"/>
          <w:lang w:eastAsia="en-GB"/>
        </w:rPr>
        <w:t>ų lygių</w:t>
      </w:r>
      <w:r w:rsidRPr="00B277C2">
        <w:rPr>
          <w:rFonts w:eastAsia="Calibri"/>
          <w:sz w:val="22"/>
          <w:szCs w:val="22"/>
        </w:rPr>
        <w:t>.</w:t>
      </w:r>
    </w:p>
    <w:p w:rsidR="00E34F0D" w:rsidRPr="00B277C2" w:rsidRDefault="00E34F0D" w:rsidP="00E34F0D">
      <w:pPr>
        <w:widowControl w:val="0"/>
        <w:ind w:right="-2"/>
        <w:rPr>
          <w:rFonts w:eastAsia="Calibri"/>
          <w:sz w:val="22"/>
          <w:szCs w:val="22"/>
        </w:rPr>
      </w:pPr>
      <w:r w:rsidRPr="00B277C2">
        <w:rPr>
          <w:rFonts w:eastAsia="Calibri"/>
          <w:sz w:val="22"/>
          <w:szCs w:val="22"/>
        </w:rPr>
        <w:t>Jūsų gydytojas tirs šiuos rod</w:t>
      </w:r>
      <w:r>
        <w:rPr>
          <w:rFonts w:eastAsia="Calibri"/>
          <w:sz w:val="22"/>
          <w:szCs w:val="22"/>
        </w:rPr>
        <w:t>menis</w:t>
      </w:r>
      <w:r w:rsidRPr="00B277C2">
        <w:rPr>
          <w:rFonts w:eastAsia="Calibri"/>
          <w:sz w:val="22"/>
          <w:szCs w:val="22"/>
        </w:rPr>
        <w:t xml:space="preserve"> reguliariais </w:t>
      </w:r>
      <w:r>
        <w:rPr>
          <w:rFonts w:eastAsia="Calibri"/>
          <w:sz w:val="22"/>
          <w:szCs w:val="22"/>
        </w:rPr>
        <w:t>intervalais</w:t>
      </w:r>
      <w:r w:rsidRPr="00B277C2">
        <w:rPr>
          <w:rFonts w:eastAsia="Calibri"/>
          <w:sz w:val="22"/>
          <w:szCs w:val="22"/>
        </w:rPr>
        <w:t>.</w:t>
      </w:r>
    </w:p>
    <w:p w:rsidR="00E34F0D" w:rsidRDefault="00E34F0D" w:rsidP="00E34F0D">
      <w:pPr>
        <w:widowControl w:val="0"/>
        <w:ind w:right="-2"/>
        <w:rPr>
          <w:rFonts w:eastAsia="Calibri"/>
          <w:sz w:val="22"/>
          <w:szCs w:val="22"/>
        </w:rPr>
      </w:pPr>
    </w:p>
    <w:p w:rsidR="00E34F0D" w:rsidRPr="00077153" w:rsidRDefault="00E34F0D" w:rsidP="00E34F0D">
      <w:pPr>
        <w:widowControl w:val="0"/>
        <w:ind w:right="-2"/>
        <w:rPr>
          <w:rFonts w:eastAsia="Calibri"/>
          <w:b/>
          <w:bCs/>
          <w:sz w:val="22"/>
          <w:szCs w:val="22"/>
        </w:rPr>
      </w:pPr>
      <w:r w:rsidRPr="00077153">
        <w:rPr>
          <w:rFonts w:eastAsia="Calibri"/>
          <w:b/>
          <w:bCs/>
          <w:sz w:val="22"/>
          <w:szCs w:val="22"/>
        </w:rPr>
        <w:t xml:space="preserve">Lėtinė </w:t>
      </w:r>
      <w:proofErr w:type="spellStart"/>
      <w:r w:rsidRPr="00077153">
        <w:rPr>
          <w:rFonts w:eastAsia="Calibri"/>
          <w:b/>
          <w:bCs/>
          <w:sz w:val="22"/>
          <w:szCs w:val="22"/>
        </w:rPr>
        <w:t>limfocitinė</w:t>
      </w:r>
      <w:proofErr w:type="spellEnd"/>
      <w:r w:rsidRPr="00077153">
        <w:rPr>
          <w:rFonts w:eastAsia="Calibri"/>
          <w:b/>
          <w:bCs/>
          <w:sz w:val="22"/>
          <w:szCs w:val="22"/>
        </w:rPr>
        <w:t xml:space="preserve"> leukemija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280"/>
      </w:tblGrid>
      <w:tr w:rsidR="00E34F0D" w:rsidRPr="00077153" w:rsidTr="00AE02F7">
        <w:trPr>
          <w:trHeight w:val="367"/>
        </w:trPr>
        <w:tc>
          <w:tcPr>
            <w:tcW w:w="6720" w:type="dxa"/>
          </w:tcPr>
          <w:p w:rsidR="00E34F0D" w:rsidRPr="00077153" w:rsidRDefault="00E34F0D" w:rsidP="00AE02F7">
            <w:pPr>
              <w:widowControl w:val="0"/>
              <w:ind w:right="-2"/>
              <w:rPr>
                <w:rFonts w:eastAsia="Calibri"/>
                <w:sz w:val="22"/>
                <w:szCs w:val="22"/>
              </w:rPr>
            </w:pPr>
            <w:r w:rsidRPr="00077153">
              <w:rPr>
                <w:rFonts w:eastAsia="Calibri"/>
                <w:sz w:val="22"/>
                <w:szCs w:val="22"/>
              </w:rPr>
              <w:t xml:space="preserve">100 mg </w:t>
            </w:r>
            <w:proofErr w:type="spellStart"/>
            <w:r w:rsidRPr="00077153">
              <w:rPr>
                <w:rFonts w:eastAsia="Calibri"/>
                <w:sz w:val="22"/>
                <w:szCs w:val="22"/>
              </w:rPr>
              <w:t>Bendamustine</w:t>
            </w:r>
            <w:proofErr w:type="spellEnd"/>
            <w:r w:rsidRPr="00077153">
              <w:rPr>
                <w:rFonts w:eastAsia="Calibri"/>
                <w:sz w:val="22"/>
                <w:szCs w:val="22"/>
              </w:rPr>
              <w:t xml:space="preserve"> </w:t>
            </w:r>
            <w:proofErr w:type="spellStart"/>
            <w:r>
              <w:rPr>
                <w:rFonts w:eastAsia="Calibri"/>
                <w:sz w:val="22"/>
                <w:szCs w:val="22"/>
              </w:rPr>
              <w:t>Sandoz</w:t>
            </w:r>
            <w:proofErr w:type="spellEnd"/>
            <w:r w:rsidRPr="00077153">
              <w:rPr>
                <w:rFonts w:eastAsia="Calibri"/>
                <w:sz w:val="22"/>
                <w:szCs w:val="22"/>
              </w:rPr>
              <w:t xml:space="preserve"> kvadratiniam metrui Jūsų kūno paviršiaus ploto (jis apskaičiuojamas pagal ūgį ir kūno svorį)</w:t>
            </w:r>
          </w:p>
        </w:tc>
        <w:tc>
          <w:tcPr>
            <w:tcW w:w="2280" w:type="dxa"/>
          </w:tcPr>
          <w:p w:rsidR="00E34F0D" w:rsidRPr="00077153" w:rsidRDefault="00E34F0D" w:rsidP="00AE02F7">
            <w:pPr>
              <w:widowControl w:val="0"/>
              <w:ind w:right="-2"/>
              <w:rPr>
                <w:rFonts w:eastAsia="Calibri"/>
                <w:sz w:val="22"/>
                <w:szCs w:val="22"/>
              </w:rPr>
            </w:pPr>
            <w:r w:rsidRPr="00077153">
              <w:rPr>
                <w:rFonts w:eastAsia="Calibri"/>
                <w:sz w:val="22"/>
                <w:szCs w:val="22"/>
              </w:rPr>
              <w:t>1</w:t>
            </w:r>
            <w:r w:rsidRPr="00077153">
              <w:rPr>
                <w:rFonts w:eastAsia="Calibri"/>
                <w:sz w:val="22"/>
                <w:szCs w:val="22"/>
              </w:rPr>
              <w:noBreakHyphen/>
              <w:t>ąją dieną ir 2</w:t>
            </w:r>
            <w:r w:rsidRPr="00077153">
              <w:rPr>
                <w:rFonts w:eastAsia="Calibri"/>
                <w:sz w:val="22"/>
                <w:szCs w:val="22"/>
              </w:rPr>
              <w:noBreakHyphen/>
              <w:t>ąją dieną</w:t>
            </w:r>
          </w:p>
        </w:tc>
      </w:tr>
      <w:tr w:rsidR="00E34F0D" w:rsidRPr="00077153" w:rsidTr="00AE02F7">
        <w:trPr>
          <w:trHeight w:val="383"/>
        </w:trPr>
        <w:tc>
          <w:tcPr>
            <w:tcW w:w="9000" w:type="dxa"/>
            <w:gridSpan w:val="2"/>
          </w:tcPr>
          <w:p w:rsidR="00E34F0D" w:rsidRPr="00077153" w:rsidRDefault="00E34F0D" w:rsidP="00AE02F7">
            <w:pPr>
              <w:widowControl w:val="0"/>
              <w:ind w:right="-2"/>
              <w:rPr>
                <w:rFonts w:eastAsia="Calibri"/>
                <w:sz w:val="22"/>
                <w:szCs w:val="22"/>
              </w:rPr>
            </w:pPr>
            <w:r w:rsidRPr="00077153">
              <w:rPr>
                <w:rFonts w:eastAsia="Calibri"/>
                <w:sz w:val="22"/>
                <w:szCs w:val="22"/>
              </w:rPr>
              <w:t>Ciklas kartojamas kas 4 savaites iki 6 kartų</w:t>
            </w:r>
          </w:p>
        </w:tc>
      </w:tr>
    </w:tbl>
    <w:p w:rsidR="00E34F0D" w:rsidRPr="00077153" w:rsidRDefault="00E34F0D" w:rsidP="00E34F0D">
      <w:pPr>
        <w:widowControl w:val="0"/>
        <w:ind w:right="-2"/>
        <w:rPr>
          <w:rFonts w:eastAsia="Calibri"/>
          <w:sz w:val="22"/>
          <w:szCs w:val="22"/>
        </w:rPr>
      </w:pPr>
    </w:p>
    <w:p w:rsidR="00E34F0D" w:rsidRPr="00077153" w:rsidRDefault="00E34F0D" w:rsidP="00E34F0D">
      <w:pPr>
        <w:widowControl w:val="0"/>
        <w:ind w:right="-2"/>
        <w:rPr>
          <w:rFonts w:eastAsia="Calibri"/>
          <w:b/>
          <w:bCs/>
          <w:sz w:val="22"/>
          <w:szCs w:val="22"/>
        </w:rPr>
      </w:pPr>
      <w:r w:rsidRPr="00077153">
        <w:rPr>
          <w:rFonts w:eastAsia="Calibri"/>
          <w:b/>
          <w:bCs/>
          <w:sz w:val="22"/>
          <w:szCs w:val="22"/>
        </w:rPr>
        <w:t xml:space="preserve">Ne </w:t>
      </w:r>
      <w:proofErr w:type="spellStart"/>
      <w:r w:rsidRPr="00077153">
        <w:rPr>
          <w:rFonts w:eastAsia="Calibri"/>
          <w:b/>
          <w:bCs/>
          <w:sz w:val="22"/>
          <w:szCs w:val="22"/>
        </w:rPr>
        <w:t>Hodžkino</w:t>
      </w:r>
      <w:proofErr w:type="spellEnd"/>
      <w:r w:rsidRPr="00077153">
        <w:rPr>
          <w:rFonts w:eastAsia="Calibri"/>
          <w:b/>
          <w:bCs/>
          <w:sz w:val="22"/>
          <w:szCs w:val="22"/>
        </w:rPr>
        <w:t xml:space="preserve"> (</w:t>
      </w:r>
      <w:proofErr w:type="spellStart"/>
      <w:r w:rsidRPr="00077153">
        <w:rPr>
          <w:rFonts w:eastAsia="Calibri"/>
          <w:b/>
          <w:bCs/>
          <w:i/>
          <w:sz w:val="22"/>
          <w:szCs w:val="22"/>
        </w:rPr>
        <w:t>non-Hodgkin</w:t>
      </w:r>
      <w:proofErr w:type="spellEnd"/>
      <w:r w:rsidRPr="00077153">
        <w:rPr>
          <w:rFonts w:eastAsia="Calibri"/>
          <w:b/>
          <w:bCs/>
          <w:sz w:val="22"/>
          <w:szCs w:val="22"/>
        </w:rPr>
        <w:t>) limfoma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E34F0D" w:rsidRPr="00077153" w:rsidTr="00AE02F7">
        <w:trPr>
          <w:trHeight w:val="277"/>
        </w:trPr>
        <w:tc>
          <w:tcPr>
            <w:tcW w:w="6480" w:type="dxa"/>
          </w:tcPr>
          <w:p w:rsidR="00E34F0D" w:rsidRPr="00077153" w:rsidRDefault="00E34F0D" w:rsidP="00AE02F7">
            <w:pPr>
              <w:widowControl w:val="0"/>
              <w:ind w:right="-2"/>
              <w:rPr>
                <w:rFonts w:eastAsia="Calibri"/>
                <w:sz w:val="22"/>
                <w:szCs w:val="22"/>
              </w:rPr>
            </w:pPr>
            <w:r w:rsidRPr="00077153">
              <w:rPr>
                <w:rFonts w:eastAsia="Calibri"/>
                <w:sz w:val="22"/>
                <w:szCs w:val="22"/>
              </w:rPr>
              <w:t xml:space="preserve">120 mg </w:t>
            </w:r>
            <w:proofErr w:type="spellStart"/>
            <w:r w:rsidRPr="00077153">
              <w:rPr>
                <w:rFonts w:eastAsia="Calibri"/>
                <w:sz w:val="22"/>
                <w:szCs w:val="22"/>
              </w:rPr>
              <w:t>Bendamustine</w:t>
            </w:r>
            <w:proofErr w:type="spellEnd"/>
            <w:r w:rsidRPr="00077153">
              <w:rPr>
                <w:rFonts w:eastAsia="Calibri"/>
                <w:sz w:val="22"/>
                <w:szCs w:val="22"/>
              </w:rPr>
              <w:t xml:space="preserve"> </w:t>
            </w:r>
            <w:proofErr w:type="spellStart"/>
            <w:r>
              <w:rPr>
                <w:rFonts w:eastAsia="Calibri"/>
                <w:sz w:val="22"/>
                <w:szCs w:val="22"/>
              </w:rPr>
              <w:t>Sandoz</w:t>
            </w:r>
            <w:proofErr w:type="spellEnd"/>
            <w:r w:rsidRPr="00077153">
              <w:rPr>
                <w:rFonts w:eastAsia="Calibri"/>
                <w:sz w:val="22"/>
                <w:szCs w:val="22"/>
              </w:rPr>
              <w:t xml:space="preserve"> kvadratiniam metrui Jūsų kūno paviršiaus ploto (jis apskaičiuojamas pagal ūgį ir kūno svorį)</w:t>
            </w:r>
          </w:p>
        </w:tc>
        <w:tc>
          <w:tcPr>
            <w:tcW w:w="2880" w:type="dxa"/>
          </w:tcPr>
          <w:p w:rsidR="00E34F0D" w:rsidRPr="00077153" w:rsidRDefault="00E34F0D" w:rsidP="00AE02F7">
            <w:pPr>
              <w:widowControl w:val="0"/>
              <w:ind w:right="-2"/>
              <w:rPr>
                <w:rFonts w:eastAsia="Calibri"/>
                <w:sz w:val="22"/>
                <w:szCs w:val="22"/>
              </w:rPr>
            </w:pPr>
            <w:r w:rsidRPr="00077153">
              <w:rPr>
                <w:rFonts w:eastAsia="Calibri"/>
                <w:sz w:val="22"/>
                <w:szCs w:val="22"/>
              </w:rPr>
              <w:t>1</w:t>
            </w:r>
            <w:r w:rsidRPr="00077153">
              <w:rPr>
                <w:rFonts w:eastAsia="Calibri"/>
                <w:sz w:val="22"/>
                <w:szCs w:val="22"/>
              </w:rPr>
              <w:noBreakHyphen/>
              <w:t>ąją dieną ir 2</w:t>
            </w:r>
            <w:r w:rsidRPr="00077153">
              <w:rPr>
                <w:rFonts w:eastAsia="Calibri"/>
                <w:sz w:val="22"/>
                <w:szCs w:val="22"/>
              </w:rPr>
              <w:noBreakHyphen/>
              <w:t>ąją dieną</w:t>
            </w:r>
          </w:p>
        </w:tc>
      </w:tr>
      <w:tr w:rsidR="00E34F0D" w:rsidRPr="00077153" w:rsidTr="00AE02F7">
        <w:trPr>
          <w:trHeight w:val="277"/>
        </w:trPr>
        <w:tc>
          <w:tcPr>
            <w:tcW w:w="9360" w:type="dxa"/>
            <w:gridSpan w:val="2"/>
          </w:tcPr>
          <w:p w:rsidR="00E34F0D" w:rsidRPr="00077153" w:rsidRDefault="00E34F0D" w:rsidP="00AE02F7">
            <w:pPr>
              <w:widowControl w:val="0"/>
              <w:ind w:right="-2"/>
              <w:rPr>
                <w:rFonts w:eastAsia="Calibri"/>
                <w:sz w:val="22"/>
                <w:szCs w:val="22"/>
              </w:rPr>
            </w:pPr>
            <w:r w:rsidRPr="00077153">
              <w:rPr>
                <w:rFonts w:eastAsia="Calibri"/>
                <w:sz w:val="22"/>
                <w:szCs w:val="22"/>
              </w:rPr>
              <w:t>Ciklas kartojamas kas 3 savaites mažiausiai 6 kartus</w:t>
            </w:r>
          </w:p>
        </w:tc>
      </w:tr>
    </w:tbl>
    <w:p w:rsidR="00E34F0D" w:rsidRPr="00077153" w:rsidRDefault="00E34F0D" w:rsidP="00E34F0D">
      <w:pPr>
        <w:widowControl w:val="0"/>
        <w:ind w:right="-2"/>
        <w:rPr>
          <w:rFonts w:eastAsia="Calibri"/>
          <w:b/>
          <w:bCs/>
          <w:sz w:val="22"/>
          <w:szCs w:val="22"/>
        </w:rPr>
      </w:pPr>
    </w:p>
    <w:p w:rsidR="00E34F0D" w:rsidRPr="00077153" w:rsidRDefault="00E34F0D" w:rsidP="00E34F0D">
      <w:pPr>
        <w:widowControl w:val="0"/>
        <w:ind w:right="-2"/>
        <w:rPr>
          <w:rFonts w:eastAsia="Calibri"/>
          <w:b/>
          <w:bCs/>
          <w:sz w:val="22"/>
          <w:szCs w:val="22"/>
        </w:rPr>
      </w:pPr>
      <w:r w:rsidRPr="00077153">
        <w:rPr>
          <w:rFonts w:eastAsia="Calibri"/>
          <w:b/>
          <w:bCs/>
          <w:sz w:val="22"/>
          <w:szCs w:val="22"/>
        </w:rPr>
        <w:t>Dauginė mieloma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E34F0D" w:rsidRPr="00077153" w:rsidTr="00AE02F7">
        <w:trPr>
          <w:trHeight w:val="212"/>
        </w:trPr>
        <w:tc>
          <w:tcPr>
            <w:tcW w:w="6480" w:type="dxa"/>
          </w:tcPr>
          <w:p w:rsidR="00E34F0D" w:rsidRPr="00077153" w:rsidRDefault="00E34F0D" w:rsidP="00AE02F7">
            <w:pPr>
              <w:widowControl w:val="0"/>
              <w:ind w:right="-2"/>
              <w:rPr>
                <w:rFonts w:eastAsia="Calibri"/>
                <w:sz w:val="22"/>
                <w:szCs w:val="22"/>
              </w:rPr>
            </w:pPr>
            <w:r w:rsidRPr="00077153">
              <w:rPr>
                <w:rFonts w:eastAsia="Calibri"/>
                <w:sz w:val="22"/>
                <w:szCs w:val="22"/>
              </w:rPr>
              <w:t>120</w:t>
            </w:r>
            <w:r w:rsidRPr="00077153">
              <w:rPr>
                <w:rFonts w:eastAsia="Calibri"/>
                <w:sz w:val="22"/>
                <w:szCs w:val="22"/>
              </w:rPr>
              <w:noBreakHyphen/>
              <w:t xml:space="preserve">150 mg </w:t>
            </w:r>
            <w:proofErr w:type="spellStart"/>
            <w:r w:rsidRPr="00077153">
              <w:rPr>
                <w:rFonts w:eastAsia="Calibri"/>
                <w:sz w:val="22"/>
                <w:szCs w:val="22"/>
              </w:rPr>
              <w:t>Bendamustine</w:t>
            </w:r>
            <w:proofErr w:type="spellEnd"/>
            <w:r w:rsidRPr="00077153">
              <w:rPr>
                <w:rFonts w:eastAsia="Calibri"/>
                <w:sz w:val="22"/>
                <w:szCs w:val="22"/>
              </w:rPr>
              <w:t xml:space="preserve"> </w:t>
            </w:r>
            <w:proofErr w:type="spellStart"/>
            <w:r>
              <w:rPr>
                <w:rFonts w:eastAsia="Calibri"/>
                <w:sz w:val="22"/>
                <w:szCs w:val="22"/>
              </w:rPr>
              <w:t>Sandoz</w:t>
            </w:r>
            <w:proofErr w:type="spellEnd"/>
            <w:r w:rsidRPr="00077153">
              <w:rPr>
                <w:rFonts w:eastAsia="Calibri"/>
                <w:sz w:val="22"/>
                <w:szCs w:val="22"/>
              </w:rPr>
              <w:t xml:space="preserve"> kvadratiniam metrui Jūsų kūno paviršiaus ploto (jis apskaičiuojamas pagal ūgį ir kūno svorį)</w:t>
            </w:r>
          </w:p>
        </w:tc>
        <w:tc>
          <w:tcPr>
            <w:tcW w:w="2880" w:type="dxa"/>
          </w:tcPr>
          <w:p w:rsidR="00E34F0D" w:rsidRPr="00077153" w:rsidRDefault="00E34F0D" w:rsidP="00AE02F7">
            <w:pPr>
              <w:widowControl w:val="0"/>
              <w:ind w:right="-2"/>
              <w:rPr>
                <w:rFonts w:eastAsia="Calibri"/>
                <w:sz w:val="22"/>
                <w:szCs w:val="22"/>
              </w:rPr>
            </w:pPr>
            <w:r w:rsidRPr="00077153">
              <w:rPr>
                <w:rFonts w:eastAsia="Calibri"/>
                <w:sz w:val="22"/>
                <w:szCs w:val="22"/>
              </w:rPr>
              <w:t>1</w:t>
            </w:r>
            <w:r w:rsidRPr="00077153">
              <w:rPr>
                <w:rFonts w:eastAsia="Calibri"/>
                <w:sz w:val="22"/>
                <w:szCs w:val="22"/>
              </w:rPr>
              <w:noBreakHyphen/>
              <w:t>ąją dieną ir 2</w:t>
            </w:r>
            <w:r w:rsidRPr="00077153">
              <w:rPr>
                <w:rFonts w:eastAsia="Calibri"/>
                <w:sz w:val="22"/>
                <w:szCs w:val="22"/>
              </w:rPr>
              <w:noBreakHyphen/>
              <w:t>ąją dieną</w:t>
            </w:r>
          </w:p>
        </w:tc>
      </w:tr>
      <w:tr w:rsidR="00E34F0D" w:rsidRPr="00077153" w:rsidTr="00AE02F7">
        <w:trPr>
          <w:trHeight w:val="212"/>
        </w:trPr>
        <w:tc>
          <w:tcPr>
            <w:tcW w:w="6480" w:type="dxa"/>
          </w:tcPr>
          <w:p w:rsidR="00E34F0D" w:rsidRPr="00077153" w:rsidRDefault="00E34F0D" w:rsidP="00AE02F7">
            <w:pPr>
              <w:widowControl w:val="0"/>
              <w:ind w:right="-2"/>
              <w:rPr>
                <w:rFonts w:eastAsia="Calibri"/>
                <w:sz w:val="22"/>
                <w:szCs w:val="22"/>
              </w:rPr>
            </w:pPr>
            <w:r w:rsidRPr="00077153">
              <w:rPr>
                <w:rFonts w:eastAsia="Calibri"/>
                <w:sz w:val="22"/>
                <w:szCs w:val="22"/>
              </w:rPr>
              <w:t>60 mg prednizono kvadratiniam metrui Jūsų kūno paviršiaus ploto (jis apskaičiuojamas pagal ūgį ir kūno svorį) darant injekciją arba per burną</w:t>
            </w:r>
          </w:p>
        </w:tc>
        <w:tc>
          <w:tcPr>
            <w:tcW w:w="2880" w:type="dxa"/>
          </w:tcPr>
          <w:p w:rsidR="00E34F0D" w:rsidRPr="00077153" w:rsidRDefault="00E34F0D" w:rsidP="00AE02F7">
            <w:pPr>
              <w:widowControl w:val="0"/>
              <w:ind w:right="-2"/>
              <w:rPr>
                <w:rFonts w:eastAsia="Calibri"/>
                <w:sz w:val="22"/>
                <w:szCs w:val="22"/>
              </w:rPr>
            </w:pPr>
            <w:r w:rsidRPr="00077153">
              <w:rPr>
                <w:rFonts w:eastAsia="Calibri"/>
                <w:sz w:val="22"/>
                <w:szCs w:val="22"/>
              </w:rPr>
              <w:t>1</w:t>
            </w:r>
            <w:r w:rsidRPr="00077153">
              <w:rPr>
                <w:rFonts w:eastAsia="Calibri"/>
                <w:sz w:val="22"/>
                <w:szCs w:val="22"/>
              </w:rPr>
              <w:noBreakHyphen/>
              <w:t>4 dienomis</w:t>
            </w:r>
          </w:p>
        </w:tc>
      </w:tr>
      <w:tr w:rsidR="00E34F0D" w:rsidRPr="00077153" w:rsidTr="00AE02F7">
        <w:trPr>
          <w:trHeight w:val="212"/>
        </w:trPr>
        <w:tc>
          <w:tcPr>
            <w:tcW w:w="9360" w:type="dxa"/>
            <w:gridSpan w:val="2"/>
          </w:tcPr>
          <w:p w:rsidR="00E34F0D" w:rsidRPr="00077153" w:rsidRDefault="00E34F0D" w:rsidP="00AE02F7">
            <w:pPr>
              <w:widowControl w:val="0"/>
              <w:ind w:right="-2"/>
              <w:rPr>
                <w:rFonts w:eastAsia="Calibri"/>
                <w:sz w:val="22"/>
                <w:szCs w:val="22"/>
              </w:rPr>
            </w:pPr>
            <w:r w:rsidRPr="00077153">
              <w:rPr>
                <w:rFonts w:eastAsia="Calibri"/>
                <w:sz w:val="22"/>
                <w:szCs w:val="22"/>
              </w:rPr>
              <w:t>Ciklas kartojamas kas 4 savaites mažiausiai 3 kartus</w:t>
            </w:r>
          </w:p>
        </w:tc>
      </w:tr>
    </w:tbl>
    <w:p w:rsidR="00E34F0D" w:rsidRPr="00077153" w:rsidRDefault="00E34F0D" w:rsidP="00E34F0D">
      <w:pPr>
        <w:widowControl w:val="0"/>
        <w:ind w:right="-2"/>
        <w:rPr>
          <w:rFonts w:eastAsia="Calibri"/>
          <w:sz w:val="22"/>
          <w:szCs w:val="22"/>
        </w:rPr>
      </w:pPr>
    </w:p>
    <w:p w:rsidR="00E34F0D" w:rsidRDefault="00E34F0D" w:rsidP="00E34F0D">
      <w:pPr>
        <w:widowControl w:val="0"/>
        <w:ind w:right="-2"/>
        <w:rPr>
          <w:rFonts w:eastAsia="Calibri"/>
          <w:sz w:val="22"/>
          <w:szCs w:val="22"/>
        </w:rPr>
      </w:pPr>
      <w:r w:rsidRPr="00077153">
        <w:rPr>
          <w:rFonts w:eastAsia="Calibri"/>
          <w:sz w:val="22"/>
          <w:szCs w:val="22"/>
        </w:rPr>
        <w:t xml:space="preserve">Gydymas turi būti nutrauktas, jei baltųjų kraujo ląstelių (leukocitų) </w:t>
      </w:r>
      <w:r>
        <w:rPr>
          <w:rFonts w:eastAsia="Calibri"/>
          <w:sz w:val="22"/>
          <w:szCs w:val="22"/>
        </w:rPr>
        <w:t xml:space="preserve">ir (arba) kraujo plokštelių </w:t>
      </w:r>
      <w:r w:rsidRPr="00077153">
        <w:rPr>
          <w:rFonts w:eastAsia="Calibri"/>
          <w:sz w:val="22"/>
          <w:szCs w:val="22"/>
        </w:rPr>
        <w:t xml:space="preserve">kiekis </w:t>
      </w:r>
      <w:r>
        <w:rPr>
          <w:rFonts w:eastAsia="Calibri"/>
          <w:sz w:val="22"/>
          <w:szCs w:val="22"/>
        </w:rPr>
        <w:t>nukrenta žemiau nustatytų lygių.</w:t>
      </w:r>
    </w:p>
    <w:p w:rsidR="00E34F0D" w:rsidRDefault="00E34F0D" w:rsidP="00E34F0D">
      <w:pPr>
        <w:widowControl w:val="0"/>
        <w:ind w:right="-2"/>
        <w:rPr>
          <w:rFonts w:eastAsia="Calibri"/>
          <w:sz w:val="22"/>
          <w:szCs w:val="22"/>
        </w:rPr>
      </w:pPr>
      <w:r w:rsidRPr="00077153">
        <w:rPr>
          <w:rFonts w:eastAsia="Calibri"/>
          <w:sz w:val="22"/>
          <w:szCs w:val="22"/>
        </w:rPr>
        <w:t>Gydym</w:t>
      </w:r>
      <w:r>
        <w:rPr>
          <w:rFonts w:eastAsia="Calibri"/>
          <w:sz w:val="22"/>
          <w:szCs w:val="22"/>
        </w:rPr>
        <w:t xml:space="preserve">as gali būti tęsiamas po </w:t>
      </w:r>
      <w:r w:rsidRPr="002F5673">
        <w:rPr>
          <w:rFonts w:eastAsia="Calibri"/>
          <w:sz w:val="22"/>
          <w:szCs w:val="22"/>
        </w:rPr>
        <w:t>baltųjų kraujo ląstelių ir (arba) kraujo plokštelių kieki</w:t>
      </w:r>
      <w:r>
        <w:rPr>
          <w:rFonts w:eastAsia="Calibri"/>
          <w:sz w:val="22"/>
          <w:szCs w:val="22"/>
        </w:rPr>
        <w:t>o padidėjimo.</w:t>
      </w:r>
    </w:p>
    <w:p w:rsidR="00E34F0D" w:rsidRDefault="00E34F0D" w:rsidP="00E34F0D">
      <w:pPr>
        <w:widowControl w:val="0"/>
        <w:ind w:right="-2"/>
        <w:rPr>
          <w:rFonts w:eastAsia="Calibri"/>
          <w:sz w:val="22"/>
          <w:szCs w:val="22"/>
        </w:rPr>
      </w:pPr>
    </w:p>
    <w:p w:rsidR="00E34F0D" w:rsidRPr="002F5673" w:rsidRDefault="00E34F0D" w:rsidP="00E34F0D">
      <w:pPr>
        <w:widowControl w:val="0"/>
        <w:ind w:right="-2"/>
        <w:rPr>
          <w:rFonts w:eastAsia="Calibri"/>
          <w:sz w:val="22"/>
          <w:szCs w:val="22"/>
          <w:u w:val="single"/>
        </w:rPr>
      </w:pPr>
      <w:r w:rsidRPr="002F5673">
        <w:rPr>
          <w:rFonts w:eastAsia="Calibri"/>
          <w:sz w:val="22"/>
          <w:szCs w:val="22"/>
          <w:u w:val="single"/>
        </w:rPr>
        <w:t>Sutrikusi kepenų ar inkstų funkcija</w:t>
      </w:r>
    </w:p>
    <w:p w:rsidR="00E34F0D" w:rsidRPr="002F5673" w:rsidRDefault="00E34F0D" w:rsidP="00E34F0D">
      <w:pPr>
        <w:widowControl w:val="0"/>
        <w:ind w:right="-2"/>
        <w:rPr>
          <w:rFonts w:eastAsia="Calibri"/>
          <w:sz w:val="22"/>
          <w:szCs w:val="22"/>
        </w:rPr>
      </w:pPr>
      <w:r w:rsidRPr="002F5673">
        <w:rPr>
          <w:rFonts w:eastAsia="Calibri"/>
          <w:sz w:val="22"/>
          <w:szCs w:val="22"/>
        </w:rPr>
        <w:t>Priklausomai nuo Jūsų kepenų funkcijos sutrikimo sunkumo, gali reikėti mažinti dozę (30%, jeigu yra vidutinio sunkumo kepenų funkcijos sutrikimas). Jeigu yra inkstų funkcijos sutrikimas, dozės koreguoti nereikia. Jus prižiūrintis gydytojas nuspręs, ar reikia koreguoti dozę.</w:t>
      </w:r>
    </w:p>
    <w:p w:rsidR="00E34F0D" w:rsidRPr="002F5673" w:rsidRDefault="00E34F0D" w:rsidP="00E34F0D">
      <w:pPr>
        <w:widowControl w:val="0"/>
        <w:ind w:right="-2"/>
        <w:rPr>
          <w:rFonts w:eastAsia="Calibri"/>
          <w:sz w:val="22"/>
          <w:szCs w:val="22"/>
        </w:rPr>
      </w:pPr>
    </w:p>
    <w:p w:rsidR="00E34F0D" w:rsidRPr="002F5673" w:rsidRDefault="00E34F0D" w:rsidP="00E34F0D">
      <w:pPr>
        <w:widowControl w:val="0"/>
        <w:ind w:right="-2"/>
        <w:rPr>
          <w:rFonts w:eastAsia="Calibri"/>
          <w:sz w:val="22"/>
          <w:szCs w:val="22"/>
          <w:u w:val="single"/>
        </w:rPr>
      </w:pPr>
      <w:r w:rsidRPr="002F5673">
        <w:rPr>
          <w:rFonts w:eastAsia="Calibri"/>
          <w:sz w:val="22"/>
          <w:szCs w:val="22"/>
          <w:u w:val="single"/>
        </w:rPr>
        <w:t>Kaip vartojama</w:t>
      </w:r>
    </w:p>
    <w:p w:rsidR="00E34F0D" w:rsidRPr="002F5673" w:rsidRDefault="00E34F0D" w:rsidP="00E34F0D">
      <w:pPr>
        <w:widowControl w:val="0"/>
        <w:ind w:right="-2"/>
        <w:rPr>
          <w:rFonts w:eastAsia="Calibri"/>
          <w:sz w:val="22"/>
          <w:szCs w:val="22"/>
        </w:rPr>
      </w:pPr>
      <w:r w:rsidRPr="002F5673">
        <w:rPr>
          <w:rFonts w:eastAsia="Calibri"/>
          <w:sz w:val="22"/>
          <w:szCs w:val="22"/>
        </w:rPr>
        <w:t xml:space="preserve">Gydymą </w:t>
      </w:r>
      <w:proofErr w:type="spellStart"/>
      <w:r w:rsidRPr="002F5673">
        <w:rPr>
          <w:rFonts w:eastAsia="Calibri"/>
          <w:sz w:val="22"/>
          <w:szCs w:val="22"/>
        </w:rPr>
        <w:t>Bendamustine</w:t>
      </w:r>
      <w:proofErr w:type="spellEnd"/>
      <w:r w:rsidRPr="002F5673">
        <w:rPr>
          <w:rFonts w:eastAsia="Calibri"/>
          <w:sz w:val="22"/>
          <w:szCs w:val="22"/>
        </w:rPr>
        <w:t xml:space="preserve"> </w:t>
      </w:r>
      <w:proofErr w:type="spellStart"/>
      <w:r>
        <w:rPr>
          <w:rFonts w:eastAsia="Calibri"/>
          <w:sz w:val="22"/>
          <w:szCs w:val="22"/>
        </w:rPr>
        <w:t>Sandoz</w:t>
      </w:r>
      <w:proofErr w:type="spellEnd"/>
      <w:r w:rsidRPr="002F5673">
        <w:rPr>
          <w:rFonts w:eastAsia="Calibri"/>
          <w:sz w:val="22"/>
          <w:szCs w:val="22"/>
        </w:rPr>
        <w:t xml:space="preserve"> gali taikyti tik gydytojas, turintis navikų gydymo patirties. Gydytojas Jums skirs tikslią </w:t>
      </w:r>
      <w:proofErr w:type="spellStart"/>
      <w:r w:rsidRPr="002F5673">
        <w:rPr>
          <w:rFonts w:eastAsia="Calibri"/>
          <w:sz w:val="22"/>
          <w:szCs w:val="22"/>
        </w:rPr>
        <w:t>Bendamustine</w:t>
      </w:r>
      <w:proofErr w:type="spellEnd"/>
      <w:r w:rsidRPr="002F5673">
        <w:rPr>
          <w:rFonts w:eastAsia="Calibri"/>
          <w:sz w:val="22"/>
          <w:szCs w:val="22"/>
        </w:rPr>
        <w:t xml:space="preserve"> </w:t>
      </w:r>
      <w:proofErr w:type="spellStart"/>
      <w:r>
        <w:rPr>
          <w:rFonts w:eastAsia="Calibri"/>
          <w:sz w:val="22"/>
          <w:szCs w:val="22"/>
        </w:rPr>
        <w:t>Sandoz</w:t>
      </w:r>
      <w:proofErr w:type="spellEnd"/>
      <w:r w:rsidRPr="002F5673">
        <w:rPr>
          <w:rFonts w:eastAsia="Calibri"/>
          <w:sz w:val="22"/>
          <w:szCs w:val="22"/>
        </w:rPr>
        <w:t xml:space="preserve"> dozę ir imsis reikiamų atsargumo priemonių.</w:t>
      </w:r>
    </w:p>
    <w:p w:rsidR="00E34F0D" w:rsidRPr="002F5673" w:rsidRDefault="00E34F0D" w:rsidP="00E34F0D">
      <w:pPr>
        <w:widowControl w:val="0"/>
        <w:ind w:right="-2"/>
        <w:rPr>
          <w:rFonts w:eastAsia="Calibri"/>
          <w:sz w:val="22"/>
          <w:szCs w:val="22"/>
        </w:rPr>
      </w:pPr>
      <w:r w:rsidRPr="002F5673">
        <w:rPr>
          <w:rFonts w:eastAsia="Calibri"/>
          <w:sz w:val="22"/>
          <w:szCs w:val="22"/>
        </w:rPr>
        <w:t xml:space="preserve">Jus prižiūrintis gydytojas tirpalą sulašins prieš tai jį paruošęs taip, kaip nurodyta. Tirpalas </w:t>
      </w:r>
      <w:r>
        <w:rPr>
          <w:rFonts w:eastAsia="Calibri"/>
          <w:sz w:val="22"/>
          <w:szCs w:val="22"/>
        </w:rPr>
        <w:t>leidžiamas</w:t>
      </w:r>
      <w:r w:rsidRPr="002F5673">
        <w:rPr>
          <w:rFonts w:eastAsia="Calibri"/>
          <w:sz w:val="22"/>
          <w:szCs w:val="22"/>
        </w:rPr>
        <w:t xml:space="preserve"> į veną </w:t>
      </w:r>
      <w:r>
        <w:rPr>
          <w:rFonts w:eastAsia="Calibri"/>
          <w:sz w:val="22"/>
          <w:szCs w:val="22"/>
        </w:rPr>
        <w:t>trumpalaikės</w:t>
      </w:r>
      <w:r w:rsidRPr="002F5673">
        <w:rPr>
          <w:rFonts w:eastAsia="Calibri"/>
          <w:sz w:val="22"/>
          <w:szCs w:val="22"/>
        </w:rPr>
        <w:t xml:space="preserve"> (30</w:t>
      </w:r>
      <w:r w:rsidRPr="002F5673">
        <w:rPr>
          <w:rFonts w:eastAsia="Calibri"/>
          <w:sz w:val="22"/>
          <w:szCs w:val="22"/>
        </w:rPr>
        <w:noBreakHyphen/>
        <w:t>60 minučių trukmės) infuzij</w:t>
      </w:r>
      <w:r>
        <w:rPr>
          <w:rFonts w:eastAsia="Calibri"/>
          <w:sz w:val="22"/>
          <w:szCs w:val="22"/>
        </w:rPr>
        <w:t>os būdu</w:t>
      </w:r>
      <w:r w:rsidRPr="002F5673">
        <w:rPr>
          <w:rFonts w:eastAsia="Calibri"/>
          <w:sz w:val="22"/>
          <w:szCs w:val="22"/>
        </w:rPr>
        <w:t>.</w:t>
      </w:r>
    </w:p>
    <w:p w:rsidR="00E34F0D" w:rsidRPr="002F5673" w:rsidRDefault="00E34F0D" w:rsidP="00E34F0D">
      <w:pPr>
        <w:widowControl w:val="0"/>
        <w:ind w:right="-2"/>
        <w:rPr>
          <w:rFonts w:eastAsia="Calibri"/>
          <w:sz w:val="22"/>
          <w:szCs w:val="22"/>
        </w:rPr>
      </w:pPr>
    </w:p>
    <w:p w:rsidR="00E34F0D" w:rsidRPr="002F5673" w:rsidRDefault="00E34F0D" w:rsidP="00E34F0D">
      <w:pPr>
        <w:widowControl w:val="0"/>
        <w:ind w:right="-2"/>
        <w:rPr>
          <w:rFonts w:eastAsia="Calibri"/>
          <w:sz w:val="22"/>
          <w:szCs w:val="22"/>
          <w:u w:val="single"/>
        </w:rPr>
      </w:pPr>
      <w:r>
        <w:rPr>
          <w:rFonts w:eastAsia="Calibri"/>
          <w:sz w:val="22"/>
          <w:szCs w:val="22"/>
          <w:u w:val="single"/>
        </w:rPr>
        <w:lastRenderedPageBreak/>
        <w:t>Gydymo</w:t>
      </w:r>
      <w:r w:rsidRPr="002F5673">
        <w:rPr>
          <w:rFonts w:eastAsia="Calibri"/>
          <w:sz w:val="22"/>
          <w:szCs w:val="22"/>
          <w:u w:val="single"/>
        </w:rPr>
        <w:t xml:space="preserve"> trukmė</w:t>
      </w:r>
    </w:p>
    <w:p w:rsidR="00E34F0D" w:rsidRPr="002F5673" w:rsidRDefault="00E34F0D" w:rsidP="00E34F0D">
      <w:pPr>
        <w:widowControl w:val="0"/>
        <w:ind w:right="-2"/>
        <w:rPr>
          <w:rFonts w:eastAsia="Calibri"/>
          <w:sz w:val="22"/>
          <w:szCs w:val="22"/>
        </w:rPr>
      </w:pPr>
      <w:r w:rsidRPr="002F5673">
        <w:rPr>
          <w:rFonts w:eastAsia="Calibri"/>
          <w:sz w:val="22"/>
          <w:szCs w:val="22"/>
        </w:rPr>
        <w:t xml:space="preserve">Paprastai gydymo </w:t>
      </w:r>
      <w:proofErr w:type="spellStart"/>
      <w:r w:rsidRPr="002F5673">
        <w:rPr>
          <w:rFonts w:eastAsia="Calibri"/>
          <w:sz w:val="22"/>
          <w:szCs w:val="22"/>
        </w:rPr>
        <w:t>Bendamustine</w:t>
      </w:r>
      <w:proofErr w:type="spellEnd"/>
      <w:r w:rsidRPr="002F5673">
        <w:rPr>
          <w:rFonts w:eastAsia="Calibri"/>
          <w:sz w:val="22"/>
          <w:szCs w:val="22"/>
        </w:rPr>
        <w:t xml:space="preserve"> </w:t>
      </w:r>
      <w:proofErr w:type="spellStart"/>
      <w:r>
        <w:rPr>
          <w:rFonts w:eastAsia="Calibri"/>
          <w:sz w:val="22"/>
          <w:szCs w:val="22"/>
        </w:rPr>
        <w:t>Sandoz</w:t>
      </w:r>
      <w:proofErr w:type="spellEnd"/>
      <w:r w:rsidRPr="002F5673">
        <w:rPr>
          <w:rFonts w:eastAsia="Calibri"/>
          <w:sz w:val="22"/>
          <w:szCs w:val="22"/>
        </w:rPr>
        <w:t xml:space="preserve"> trukmė neribojama ir priklauso nuo ligos ir reakcijos į gydymą.</w:t>
      </w:r>
    </w:p>
    <w:p w:rsidR="00E34F0D" w:rsidRPr="002F5673" w:rsidRDefault="00E34F0D" w:rsidP="00E34F0D">
      <w:pPr>
        <w:widowControl w:val="0"/>
        <w:ind w:right="-2"/>
        <w:rPr>
          <w:rFonts w:eastAsia="Calibri"/>
          <w:sz w:val="22"/>
          <w:szCs w:val="22"/>
        </w:rPr>
      </w:pPr>
    </w:p>
    <w:p w:rsidR="00E34F0D" w:rsidRPr="002F5673" w:rsidRDefault="00E34F0D" w:rsidP="00E34F0D">
      <w:pPr>
        <w:widowControl w:val="0"/>
        <w:ind w:right="-2"/>
        <w:rPr>
          <w:rFonts w:eastAsia="Calibri"/>
          <w:sz w:val="22"/>
          <w:szCs w:val="22"/>
        </w:rPr>
      </w:pPr>
      <w:r w:rsidRPr="002F5673">
        <w:rPr>
          <w:rFonts w:eastAsia="Calibri"/>
          <w:sz w:val="22"/>
          <w:szCs w:val="22"/>
        </w:rPr>
        <w:t xml:space="preserve">Jeigu dėl ko nors nerimaujate arba kyla bet kokių su </w:t>
      </w:r>
      <w:proofErr w:type="spellStart"/>
      <w:r w:rsidRPr="002F5673">
        <w:rPr>
          <w:rFonts w:eastAsia="Calibri"/>
          <w:sz w:val="22"/>
          <w:szCs w:val="22"/>
        </w:rPr>
        <w:t>Bendamustine</w:t>
      </w:r>
      <w:proofErr w:type="spellEnd"/>
      <w:r w:rsidRPr="002F5673">
        <w:rPr>
          <w:rFonts w:eastAsia="Calibri"/>
          <w:sz w:val="22"/>
          <w:szCs w:val="22"/>
        </w:rPr>
        <w:t xml:space="preserve"> </w:t>
      </w:r>
      <w:proofErr w:type="spellStart"/>
      <w:r>
        <w:rPr>
          <w:rFonts w:eastAsia="Calibri"/>
          <w:sz w:val="22"/>
          <w:szCs w:val="22"/>
        </w:rPr>
        <w:t>Sandoz</w:t>
      </w:r>
      <w:proofErr w:type="spellEnd"/>
      <w:r>
        <w:rPr>
          <w:rFonts w:eastAsia="Calibri"/>
          <w:sz w:val="22"/>
          <w:szCs w:val="22"/>
        </w:rPr>
        <w:t xml:space="preserve"> </w:t>
      </w:r>
      <w:r w:rsidRPr="002F5673">
        <w:rPr>
          <w:rFonts w:eastAsia="Calibri"/>
          <w:sz w:val="22"/>
          <w:szCs w:val="22"/>
        </w:rPr>
        <w:t>vartojimu susijusių klausimų, pasitarkite su gydytoju arba slaugytoju.</w:t>
      </w:r>
    </w:p>
    <w:p w:rsidR="00E34F0D" w:rsidRPr="002F5673" w:rsidRDefault="00E34F0D" w:rsidP="00E34F0D">
      <w:pPr>
        <w:widowControl w:val="0"/>
        <w:ind w:right="-2"/>
        <w:rPr>
          <w:rFonts w:eastAsia="Calibri"/>
          <w:sz w:val="22"/>
          <w:szCs w:val="22"/>
        </w:rPr>
      </w:pPr>
    </w:p>
    <w:p w:rsidR="00E34F0D" w:rsidRPr="002F5673" w:rsidRDefault="00E34F0D" w:rsidP="00E34F0D">
      <w:pPr>
        <w:widowControl w:val="0"/>
        <w:ind w:right="-2"/>
        <w:rPr>
          <w:rFonts w:eastAsia="Calibri"/>
          <w:sz w:val="22"/>
          <w:szCs w:val="22"/>
        </w:rPr>
      </w:pPr>
      <w:r w:rsidRPr="002F5673">
        <w:rPr>
          <w:rFonts w:eastAsia="Calibri"/>
          <w:sz w:val="22"/>
          <w:szCs w:val="22"/>
        </w:rPr>
        <w:t>Jeigu kiltų daugiau klausimų dėl šio vaisto vartojimo, kreipkitės į gydytoją arba vaistininką.</w:t>
      </w:r>
    </w:p>
    <w:p w:rsidR="00E34F0D" w:rsidRPr="00077153" w:rsidRDefault="00E34F0D" w:rsidP="00E34F0D">
      <w:pPr>
        <w:widowControl w:val="0"/>
        <w:ind w:right="-2"/>
        <w:rPr>
          <w:rFonts w:eastAsia="Calibri"/>
          <w:sz w:val="22"/>
          <w:szCs w:val="22"/>
        </w:rPr>
      </w:pPr>
    </w:p>
    <w:p w:rsidR="00E34F0D" w:rsidRPr="00077153" w:rsidRDefault="00E34F0D" w:rsidP="00E34F0D">
      <w:pPr>
        <w:widowControl w:val="0"/>
        <w:ind w:right="-2"/>
        <w:rPr>
          <w:rFonts w:eastAsia="Calibri"/>
          <w:b/>
          <w:bCs/>
          <w:sz w:val="22"/>
          <w:szCs w:val="22"/>
        </w:rPr>
      </w:pPr>
      <w:r>
        <w:rPr>
          <w:rFonts w:eastAsia="Calibri"/>
          <w:b/>
          <w:bCs/>
          <w:sz w:val="22"/>
          <w:szCs w:val="22"/>
        </w:rPr>
        <w:t xml:space="preserve">Pamiršus pavartoti  </w:t>
      </w:r>
      <w:proofErr w:type="spellStart"/>
      <w:r w:rsidRPr="00077153">
        <w:rPr>
          <w:rFonts w:eastAsia="Calibri"/>
          <w:b/>
          <w:bCs/>
          <w:sz w:val="22"/>
          <w:szCs w:val="22"/>
        </w:rPr>
        <w:t>Bendamustine</w:t>
      </w:r>
      <w:proofErr w:type="spellEnd"/>
      <w:r w:rsidRPr="00077153">
        <w:rPr>
          <w:rFonts w:eastAsia="Calibri"/>
          <w:b/>
          <w:bCs/>
          <w:sz w:val="22"/>
          <w:szCs w:val="22"/>
        </w:rPr>
        <w:t xml:space="preserve"> </w:t>
      </w:r>
      <w:proofErr w:type="spellStart"/>
      <w:r>
        <w:rPr>
          <w:rFonts w:eastAsia="Calibri"/>
          <w:b/>
          <w:bCs/>
          <w:sz w:val="22"/>
          <w:szCs w:val="22"/>
        </w:rPr>
        <w:t>Sandoz</w:t>
      </w:r>
      <w:proofErr w:type="spellEnd"/>
      <w:r>
        <w:rPr>
          <w:rFonts w:eastAsia="Calibri"/>
          <w:b/>
          <w:bCs/>
          <w:sz w:val="22"/>
          <w:szCs w:val="22"/>
        </w:rPr>
        <w:t xml:space="preserve"> </w:t>
      </w:r>
    </w:p>
    <w:p w:rsidR="00E34F0D" w:rsidRPr="00077153" w:rsidRDefault="00E34F0D" w:rsidP="00E34F0D">
      <w:pPr>
        <w:widowControl w:val="0"/>
        <w:ind w:right="-2"/>
        <w:rPr>
          <w:rFonts w:eastAsia="Calibri"/>
          <w:sz w:val="22"/>
          <w:szCs w:val="22"/>
        </w:rPr>
      </w:pPr>
      <w:r w:rsidRPr="00077153">
        <w:rPr>
          <w:rFonts w:eastAsia="Calibri"/>
          <w:sz w:val="22"/>
          <w:szCs w:val="22"/>
        </w:rPr>
        <w:t>Jei pamirštama sul</w:t>
      </w:r>
      <w:r>
        <w:rPr>
          <w:rFonts w:eastAsia="Calibri"/>
          <w:sz w:val="22"/>
          <w:szCs w:val="22"/>
        </w:rPr>
        <w:t>eisti</w:t>
      </w:r>
      <w:r w:rsidRPr="00077153">
        <w:rPr>
          <w:rFonts w:eastAsia="Calibri"/>
          <w:sz w:val="22"/>
          <w:szCs w:val="22"/>
        </w:rPr>
        <w:t xml:space="preserve"> </w:t>
      </w:r>
      <w:proofErr w:type="spellStart"/>
      <w:r w:rsidRPr="00077153">
        <w:rPr>
          <w:rFonts w:eastAsia="Calibri"/>
          <w:sz w:val="22"/>
          <w:szCs w:val="22"/>
        </w:rPr>
        <w:t>Bendamustine</w:t>
      </w:r>
      <w:proofErr w:type="spellEnd"/>
      <w:r w:rsidRPr="00077153">
        <w:rPr>
          <w:rFonts w:eastAsia="Calibri"/>
          <w:sz w:val="22"/>
          <w:szCs w:val="22"/>
        </w:rPr>
        <w:t xml:space="preserve"> </w:t>
      </w:r>
      <w:proofErr w:type="spellStart"/>
      <w:r>
        <w:rPr>
          <w:rFonts w:eastAsia="Calibri"/>
          <w:sz w:val="22"/>
          <w:szCs w:val="22"/>
        </w:rPr>
        <w:t>Sandoz</w:t>
      </w:r>
      <w:proofErr w:type="spellEnd"/>
      <w:r w:rsidRPr="00077153">
        <w:rPr>
          <w:rFonts w:eastAsia="Calibri"/>
          <w:sz w:val="22"/>
          <w:szCs w:val="22"/>
        </w:rPr>
        <w:t xml:space="preserve"> dozę, gydytojas paprastai tęsia vaisto vartojimą taip, kaip suplanuota.</w:t>
      </w:r>
    </w:p>
    <w:p w:rsidR="00E34F0D" w:rsidRPr="00077153" w:rsidRDefault="00E34F0D" w:rsidP="00E34F0D">
      <w:pPr>
        <w:widowControl w:val="0"/>
        <w:ind w:right="-2"/>
        <w:rPr>
          <w:rFonts w:eastAsia="Calibri"/>
          <w:sz w:val="22"/>
          <w:szCs w:val="22"/>
        </w:rPr>
      </w:pPr>
    </w:p>
    <w:p w:rsidR="00E34F0D" w:rsidRPr="00077153" w:rsidRDefault="00E34F0D" w:rsidP="00E34F0D">
      <w:pPr>
        <w:widowControl w:val="0"/>
        <w:ind w:right="-2"/>
        <w:rPr>
          <w:rFonts w:eastAsia="Calibri"/>
          <w:b/>
          <w:bCs/>
          <w:sz w:val="22"/>
          <w:szCs w:val="22"/>
        </w:rPr>
      </w:pPr>
      <w:r>
        <w:rPr>
          <w:rFonts w:eastAsia="Calibri"/>
          <w:b/>
          <w:bCs/>
          <w:sz w:val="22"/>
          <w:szCs w:val="22"/>
        </w:rPr>
        <w:t xml:space="preserve">Nustojus vartoti  </w:t>
      </w:r>
      <w:proofErr w:type="spellStart"/>
      <w:r w:rsidRPr="00077153">
        <w:rPr>
          <w:rFonts w:eastAsia="Calibri"/>
          <w:b/>
          <w:bCs/>
          <w:sz w:val="22"/>
          <w:szCs w:val="22"/>
        </w:rPr>
        <w:t>Bendamustine</w:t>
      </w:r>
      <w:proofErr w:type="spellEnd"/>
      <w:r w:rsidRPr="00077153">
        <w:rPr>
          <w:rFonts w:eastAsia="Calibri"/>
          <w:b/>
          <w:bCs/>
          <w:sz w:val="22"/>
          <w:szCs w:val="22"/>
        </w:rPr>
        <w:t xml:space="preserve"> </w:t>
      </w:r>
      <w:proofErr w:type="spellStart"/>
      <w:r>
        <w:rPr>
          <w:rFonts w:eastAsia="Calibri"/>
          <w:b/>
          <w:bCs/>
          <w:sz w:val="22"/>
          <w:szCs w:val="22"/>
        </w:rPr>
        <w:t>Sandoz</w:t>
      </w:r>
      <w:proofErr w:type="spellEnd"/>
      <w:r>
        <w:rPr>
          <w:rFonts w:eastAsia="Calibri"/>
          <w:b/>
          <w:bCs/>
          <w:sz w:val="22"/>
          <w:szCs w:val="22"/>
        </w:rPr>
        <w:t xml:space="preserve"> </w:t>
      </w:r>
    </w:p>
    <w:p w:rsidR="00E34F0D" w:rsidRPr="00077153" w:rsidRDefault="00E34F0D" w:rsidP="00E34F0D">
      <w:pPr>
        <w:widowControl w:val="0"/>
        <w:ind w:right="-2"/>
        <w:rPr>
          <w:rFonts w:eastAsia="Calibri"/>
          <w:sz w:val="22"/>
          <w:szCs w:val="22"/>
        </w:rPr>
      </w:pPr>
      <w:r>
        <w:rPr>
          <w:rFonts w:eastAsia="Calibri"/>
          <w:sz w:val="22"/>
          <w:szCs w:val="22"/>
        </w:rPr>
        <w:t>Jūsų gydymą prižiūrintis</w:t>
      </w:r>
      <w:r w:rsidRPr="00077153">
        <w:rPr>
          <w:rFonts w:eastAsia="Calibri"/>
          <w:sz w:val="22"/>
          <w:szCs w:val="22"/>
        </w:rPr>
        <w:t xml:space="preserve"> gydytojas nuspręs, ar reikia </w:t>
      </w:r>
      <w:r>
        <w:rPr>
          <w:rFonts w:eastAsia="Calibri"/>
          <w:sz w:val="22"/>
          <w:szCs w:val="22"/>
        </w:rPr>
        <w:t>pertraukti</w:t>
      </w:r>
      <w:r w:rsidRPr="00077153">
        <w:rPr>
          <w:rFonts w:eastAsia="Calibri"/>
          <w:sz w:val="22"/>
          <w:szCs w:val="22"/>
        </w:rPr>
        <w:t xml:space="preserve"> gydymą, ar pradėti vartoti ki</w:t>
      </w:r>
      <w:r>
        <w:rPr>
          <w:rFonts w:eastAsia="Calibri"/>
          <w:sz w:val="22"/>
          <w:szCs w:val="22"/>
        </w:rPr>
        <w:t>to vaisto</w:t>
      </w:r>
      <w:r w:rsidRPr="00077153">
        <w:rPr>
          <w:rFonts w:eastAsia="Calibri"/>
          <w:sz w:val="22"/>
          <w:szCs w:val="22"/>
        </w:rPr>
        <w:t>.</w:t>
      </w:r>
    </w:p>
    <w:p w:rsidR="00E34F0D" w:rsidRPr="00077153" w:rsidRDefault="00E34F0D" w:rsidP="00E34F0D">
      <w:pPr>
        <w:widowControl w:val="0"/>
        <w:ind w:right="-2"/>
        <w:rPr>
          <w:rFonts w:eastAsia="Calibri"/>
          <w:sz w:val="22"/>
          <w:szCs w:val="22"/>
        </w:rPr>
      </w:pPr>
    </w:p>
    <w:p w:rsidR="00E34F0D" w:rsidRPr="00077153" w:rsidRDefault="00E34F0D" w:rsidP="00E34F0D">
      <w:pPr>
        <w:widowControl w:val="0"/>
        <w:ind w:right="-2"/>
        <w:rPr>
          <w:rFonts w:eastAsia="Calibri"/>
          <w:sz w:val="22"/>
          <w:szCs w:val="22"/>
        </w:rPr>
      </w:pPr>
      <w:r w:rsidRPr="00077153">
        <w:rPr>
          <w:rFonts w:eastAsia="Calibri"/>
          <w:sz w:val="22"/>
          <w:szCs w:val="22"/>
        </w:rPr>
        <w:t>Jeigu kiltų daugiau klausimų dėl šio vaisto vartojimo, kreipkitės į gydytoją arba vaistininką.</w:t>
      </w:r>
    </w:p>
    <w:p w:rsidR="00E34F0D" w:rsidRPr="00B277C2"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p>
    <w:p w:rsidR="00E34F0D" w:rsidRPr="00B277C2" w:rsidRDefault="00E34F0D" w:rsidP="00E34F0D">
      <w:pPr>
        <w:keepNext/>
        <w:widowControl w:val="0"/>
        <w:ind w:left="567" w:hanging="567"/>
        <w:outlineLvl w:val="0"/>
        <w:rPr>
          <w:rFonts w:eastAsia="Calibri"/>
          <w:sz w:val="22"/>
          <w:szCs w:val="22"/>
        </w:rPr>
      </w:pPr>
      <w:r w:rsidRPr="00B277C2">
        <w:rPr>
          <w:rFonts w:eastAsia="Calibri"/>
          <w:b/>
          <w:sz w:val="22"/>
          <w:szCs w:val="22"/>
        </w:rPr>
        <w:t>4.</w:t>
      </w:r>
      <w:r w:rsidRPr="00B277C2">
        <w:rPr>
          <w:rFonts w:eastAsia="Calibri"/>
          <w:b/>
          <w:sz w:val="22"/>
          <w:szCs w:val="22"/>
        </w:rPr>
        <w:tab/>
        <w:t>Galimas šalutinis poveikis</w:t>
      </w:r>
    </w:p>
    <w:p w:rsidR="00E34F0D" w:rsidRPr="00B277C2" w:rsidRDefault="00E34F0D" w:rsidP="00E34F0D">
      <w:pPr>
        <w:widowControl w:val="0"/>
        <w:jc w:val="both"/>
        <w:rPr>
          <w:rFonts w:eastAsia="Calibri"/>
          <w:sz w:val="22"/>
          <w:szCs w:val="22"/>
        </w:rPr>
      </w:pPr>
    </w:p>
    <w:p w:rsidR="00E34F0D" w:rsidRPr="00B277C2" w:rsidRDefault="00E34F0D" w:rsidP="00E34F0D">
      <w:pPr>
        <w:widowControl w:val="0"/>
        <w:ind w:right="-29"/>
        <w:rPr>
          <w:rFonts w:eastAsia="Calibri"/>
          <w:sz w:val="22"/>
          <w:szCs w:val="22"/>
        </w:rPr>
      </w:pPr>
      <w:r w:rsidRPr="00B277C2">
        <w:rPr>
          <w:rFonts w:eastAsia="Calibri"/>
          <w:sz w:val="22"/>
          <w:szCs w:val="22"/>
        </w:rPr>
        <w:t>Šis vaistas, kaip ir visi kiti, gali sukelti šalutinį poveikį, nors jis pasireiškia ne visiems žmonėms.</w:t>
      </w:r>
    </w:p>
    <w:p w:rsidR="00E34F0D" w:rsidRDefault="00E34F0D" w:rsidP="00E34F0D">
      <w:pPr>
        <w:rPr>
          <w:rFonts w:eastAsia="Calibri"/>
          <w:sz w:val="22"/>
          <w:szCs w:val="22"/>
        </w:rPr>
      </w:pPr>
      <w:r>
        <w:rPr>
          <w:rFonts w:eastAsia="Calibri"/>
          <w:sz w:val="22"/>
          <w:szCs w:val="22"/>
        </w:rPr>
        <w:t>Kai kurie toliau išvardyti pokyčiai gali būti aptikti po Jūsų gydytojo atliktų tyrimų.</w:t>
      </w:r>
    </w:p>
    <w:p w:rsidR="00E34F0D" w:rsidRDefault="00E34F0D" w:rsidP="00E34F0D">
      <w:pPr>
        <w:widowControl w:val="0"/>
        <w:autoSpaceDE w:val="0"/>
        <w:autoSpaceDN w:val="0"/>
        <w:adjustRightInd w:val="0"/>
        <w:rPr>
          <w:rFonts w:eastAsia="Calibri"/>
          <w:sz w:val="22"/>
          <w:szCs w:val="22"/>
        </w:rPr>
      </w:pPr>
    </w:p>
    <w:p w:rsidR="00E34F0D" w:rsidRPr="00B277C2" w:rsidRDefault="00E34F0D" w:rsidP="00E34F0D">
      <w:pPr>
        <w:widowControl w:val="0"/>
        <w:autoSpaceDE w:val="0"/>
        <w:autoSpaceDN w:val="0"/>
        <w:adjustRightInd w:val="0"/>
        <w:rPr>
          <w:rFonts w:eastAsia="Calibri"/>
          <w:sz w:val="22"/>
          <w:szCs w:val="22"/>
        </w:rPr>
      </w:pPr>
      <w:r w:rsidRPr="00B277C2">
        <w:rPr>
          <w:rFonts w:eastAsia="Calibri"/>
          <w:sz w:val="22"/>
          <w:szCs w:val="22"/>
        </w:rPr>
        <w:t>Labai retai</w:t>
      </w:r>
      <w:r>
        <w:rPr>
          <w:rFonts w:eastAsia="Calibri"/>
          <w:sz w:val="22"/>
          <w:szCs w:val="22"/>
        </w:rPr>
        <w:t xml:space="preserve"> </w:t>
      </w:r>
      <w:r w:rsidRPr="00B277C2">
        <w:rPr>
          <w:rFonts w:eastAsia="Calibri"/>
          <w:sz w:val="22"/>
          <w:szCs w:val="22"/>
        </w:rPr>
        <w:t xml:space="preserve">buvo </w:t>
      </w:r>
      <w:r>
        <w:rPr>
          <w:rFonts w:eastAsia="Calibri"/>
          <w:sz w:val="22"/>
          <w:szCs w:val="22"/>
        </w:rPr>
        <w:t>pastebėta</w:t>
      </w:r>
      <w:r w:rsidRPr="00B277C2">
        <w:rPr>
          <w:rFonts w:eastAsia="Calibri"/>
          <w:sz w:val="22"/>
          <w:szCs w:val="22"/>
        </w:rPr>
        <w:t xml:space="preserve"> audinių </w:t>
      </w:r>
      <w:r>
        <w:rPr>
          <w:rFonts w:eastAsia="Calibri"/>
          <w:sz w:val="22"/>
          <w:szCs w:val="22"/>
        </w:rPr>
        <w:t>irimo</w:t>
      </w:r>
      <w:r w:rsidRPr="00B277C2">
        <w:rPr>
          <w:rFonts w:eastAsia="Calibri"/>
          <w:sz w:val="22"/>
          <w:szCs w:val="22"/>
        </w:rPr>
        <w:t xml:space="preserve"> (nekrozė) </w:t>
      </w:r>
      <w:r>
        <w:rPr>
          <w:rFonts w:eastAsia="Calibri"/>
          <w:sz w:val="22"/>
          <w:szCs w:val="22"/>
        </w:rPr>
        <w:t xml:space="preserve">atvejų po </w:t>
      </w:r>
      <w:proofErr w:type="spellStart"/>
      <w:r>
        <w:rPr>
          <w:rFonts w:eastAsia="Calibri"/>
          <w:sz w:val="22"/>
          <w:szCs w:val="22"/>
        </w:rPr>
        <w:t>Bendamustine</w:t>
      </w:r>
      <w:proofErr w:type="spellEnd"/>
      <w:r>
        <w:rPr>
          <w:rFonts w:eastAsia="Calibri"/>
          <w:sz w:val="22"/>
          <w:szCs w:val="22"/>
        </w:rPr>
        <w:t xml:space="preserve"> </w:t>
      </w:r>
      <w:proofErr w:type="spellStart"/>
      <w:r>
        <w:rPr>
          <w:rFonts w:eastAsia="Calibri"/>
          <w:sz w:val="22"/>
          <w:szCs w:val="22"/>
        </w:rPr>
        <w:t>Sandoz</w:t>
      </w:r>
      <w:proofErr w:type="spellEnd"/>
      <w:r>
        <w:rPr>
          <w:rFonts w:eastAsia="Calibri"/>
          <w:sz w:val="22"/>
          <w:szCs w:val="22"/>
        </w:rPr>
        <w:t xml:space="preserve"> nutekėjimo į kraujagyslių išorėje esančius audinius</w:t>
      </w:r>
      <w:r w:rsidRPr="00B277C2">
        <w:rPr>
          <w:rFonts w:eastAsia="Calibri"/>
          <w:sz w:val="22"/>
          <w:szCs w:val="22"/>
        </w:rPr>
        <w:t xml:space="preserve"> (</w:t>
      </w:r>
      <w:proofErr w:type="spellStart"/>
      <w:r w:rsidRPr="00B277C2">
        <w:rPr>
          <w:rFonts w:eastAsia="Calibri"/>
          <w:sz w:val="22"/>
          <w:szCs w:val="22"/>
        </w:rPr>
        <w:t>ekstravazacija</w:t>
      </w:r>
      <w:proofErr w:type="spellEnd"/>
      <w:r w:rsidRPr="00B277C2">
        <w:rPr>
          <w:rFonts w:eastAsia="Calibri"/>
          <w:sz w:val="22"/>
          <w:szCs w:val="22"/>
        </w:rPr>
        <w:t xml:space="preserve">). </w:t>
      </w:r>
      <w:r>
        <w:rPr>
          <w:rFonts w:eastAsia="Calibri"/>
          <w:sz w:val="22"/>
          <w:szCs w:val="22"/>
        </w:rPr>
        <w:t>Nutekėjimo</w:t>
      </w:r>
      <w:r w:rsidRPr="00D04AA7">
        <w:rPr>
          <w:rFonts w:eastAsia="Calibri"/>
          <w:sz w:val="22"/>
          <w:szCs w:val="22"/>
        </w:rPr>
        <w:t xml:space="preserve"> už kraujagyslės požymis gali būti deginimo pojūtis infuzijai naudojamos adatos į</w:t>
      </w:r>
      <w:r>
        <w:rPr>
          <w:rFonts w:eastAsia="Calibri"/>
          <w:sz w:val="22"/>
          <w:szCs w:val="22"/>
        </w:rPr>
        <w:t xml:space="preserve">dūrimo </w:t>
      </w:r>
      <w:r w:rsidRPr="00D04AA7">
        <w:rPr>
          <w:rFonts w:eastAsia="Calibri"/>
          <w:sz w:val="22"/>
          <w:szCs w:val="22"/>
        </w:rPr>
        <w:t>vietoje. Tokio suleidimo atveju gali pasireikšti skausmas ir atsirasti blogai gyjančių odos defektų.</w:t>
      </w:r>
    </w:p>
    <w:p w:rsidR="00E34F0D" w:rsidRDefault="00E34F0D" w:rsidP="00E34F0D">
      <w:pPr>
        <w:widowControl w:val="0"/>
        <w:autoSpaceDE w:val="0"/>
        <w:autoSpaceDN w:val="0"/>
        <w:adjustRightInd w:val="0"/>
        <w:rPr>
          <w:rFonts w:eastAsia="Calibri"/>
          <w:sz w:val="22"/>
          <w:szCs w:val="22"/>
        </w:rPr>
      </w:pPr>
    </w:p>
    <w:p w:rsidR="00E34F0D" w:rsidRPr="00B277C2" w:rsidRDefault="00E34F0D" w:rsidP="00E34F0D">
      <w:pPr>
        <w:widowControl w:val="0"/>
        <w:autoSpaceDE w:val="0"/>
        <w:autoSpaceDN w:val="0"/>
        <w:adjustRightInd w:val="0"/>
        <w:rPr>
          <w:rFonts w:eastAsia="Calibri"/>
          <w:sz w:val="22"/>
          <w:szCs w:val="22"/>
        </w:rPr>
      </w:pPr>
      <w:proofErr w:type="spellStart"/>
      <w:r w:rsidRPr="00B277C2">
        <w:rPr>
          <w:rFonts w:eastAsia="Calibri"/>
          <w:sz w:val="22"/>
          <w:szCs w:val="22"/>
        </w:rPr>
        <w:t>Bendamustine</w:t>
      </w:r>
      <w:proofErr w:type="spellEnd"/>
      <w:r w:rsidRPr="00B277C2">
        <w:rPr>
          <w:rFonts w:eastAsia="Calibri"/>
          <w:sz w:val="22"/>
          <w:szCs w:val="22"/>
        </w:rPr>
        <w:t xml:space="preserve"> </w:t>
      </w:r>
      <w:proofErr w:type="spellStart"/>
      <w:r>
        <w:rPr>
          <w:rFonts w:eastAsia="Calibri"/>
          <w:sz w:val="22"/>
          <w:szCs w:val="22"/>
        </w:rPr>
        <w:t>Sandoz</w:t>
      </w:r>
      <w:proofErr w:type="spellEnd"/>
      <w:r w:rsidRPr="00B277C2">
        <w:rPr>
          <w:rFonts w:eastAsia="Calibri"/>
          <w:sz w:val="22"/>
          <w:szCs w:val="22"/>
        </w:rPr>
        <w:t xml:space="preserve"> dozę ribojantis šalutinis poveikis yra sutrikusi kaulų čiulpų funkcija, kuri paprastai atsistato </w:t>
      </w:r>
      <w:r>
        <w:rPr>
          <w:rFonts w:eastAsia="Calibri"/>
          <w:sz w:val="22"/>
          <w:szCs w:val="22"/>
        </w:rPr>
        <w:t xml:space="preserve">iki normalios </w:t>
      </w:r>
      <w:r w:rsidRPr="00B277C2">
        <w:rPr>
          <w:rFonts w:eastAsia="Calibri"/>
          <w:sz w:val="22"/>
          <w:szCs w:val="22"/>
        </w:rPr>
        <w:t xml:space="preserve">po gydymo. </w:t>
      </w:r>
      <w:r w:rsidRPr="00B277C2">
        <w:rPr>
          <w:rFonts w:eastAsia="Courier New"/>
          <w:sz w:val="22"/>
          <w:szCs w:val="22"/>
        </w:rPr>
        <w:t xml:space="preserve">Kaulų čiulpų funkcijos slopinimas gali </w:t>
      </w:r>
      <w:r>
        <w:rPr>
          <w:rFonts w:eastAsia="Courier New"/>
          <w:sz w:val="22"/>
          <w:szCs w:val="22"/>
        </w:rPr>
        <w:t>sukelti</w:t>
      </w:r>
      <w:r w:rsidRPr="00B277C2">
        <w:rPr>
          <w:rFonts w:eastAsia="Courier New"/>
          <w:sz w:val="22"/>
          <w:szCs w:val="22"/>
        </w:rPr>
        <w:t xml:space="preserve"> kraujo ląstelių </w:t>
      </w:r>
      <w:r>
        <w:rPr>
          <w:rFonts w:eastAsia="Courier New"/>
          <w:sz w:val="22"/>
          <w:szCs w:val="22"/>
        </w:rPr>
        <w:t>kiekio</w:t>
      </w:r>
      <w:r w:rsidRPr="00B277C2">
        <w:rPr>
          <w:rFonts w:eastAsia="Courier New"/>
          <w:sz w:val="22"/>
          <w:szCs w:val="22"/>
        </w:rPr>
        <w:t xml:space="preserve"> sumažėjimą, o tai </w:t>
      </w:r>
      <w:r>
        <w:rPr>
          <w:rFonts w:eastAsia="Courier New"/>
          <w:sz w:val="22"/>
          <w:szCs w:val="22"/>
        </w:rPr>
        <w:t>savo ruožtu gali sukelti</w:t>
      </w:r>
      <w:r w:rsidRPr="00B277C2">
        <w:rPr>
          <w:rFonts w:eastAsia="Courier New"/>
          <w:sz w:val="22"/>
          <w:szCs w:val="22"/>
        </w:rPr>
        <w:t xml:space="preserve"> infekcij</w:t>
      </w:r>
      <w:r>
        <w:rPr>
          <w:rFonts w:eastAsia="Courier New"/>
          <w:sz w:val="22"/>
          <w:szCs w:val="22"/>
        </w:rPr>
        <w:t>os</w:t>
      </w:r>
      <w:r w:rsidRPr="00B277C2">
        <w:rPr>
          <w:rFonts w:eastAsia="Courier New"/>
          <w:sz w:val="22"/>
          <w:szCs w:val="22"/>
        </w:rPr>
        <w:t xml:space="preserve">, anemijos </w:t>
      </w:r>
      <w:r>
        <w:rPr>
          <w:rFonts w:eastAsia="Courier New"/>
          <w:sz w:val="22"/>
          <w:szCs w:val="22"/>
        </w:rPr>
        <w:t xml:space="preserve">rizikos </w:t>
      </w:r>
      <w:r w:rsidRPr="00B277C2">
        <w:rPr>
          <w:rFonts w:eastAsia="Courier New"/>
          <w:sz w:val="22"/>
          <w:szCs w:val="22"/>
        </w:rPr>
        <w:t>padidėj</w:t>
      </w:r>
      <w:r>
        <w:rPr>
          <w:rFonts w:eastAsia="Courier New"/>
          <w:sz w:val="22"/>
          <w:szCs w:val="22"/>
        </w:rPr>
        <w:t>imą ar didesnę kraujavimo riziką.</w:t>
      </w:r>
    </w:p>
    <w:p w:rsidR="00E34F0D" w:rsidRPr="00B277C2" w:rsidRDefault="00E34F0D" w:rsidP="00E34F0D">
      <w:pPr>
        <w:widowControl w:val="0"/>
        <w:rPr>
          <w:rFonts w:eastAsia="Calibri"/>
          <w:i/>
          <w:sz w:val="22"/>
          <w:szCs w:val="22"/>
        </w:rPr>
      </w:pPr>
    </w:p>
    <w:p w:rsidR="00E34F0D" w:rsidRPr="00B277C2" w:rsidRDefault="00E34F0D" w:rsidP="00E34F0D">
      <w:pPr>
        <w:widowControl w:val="0"/>
        <w:autoSpaceDE w:val="0"/>
        <w:autoSpaceDN w:val="0"/>
        <w:adjustRightInd w:val="0"/>
        <w:rPr>
          <w:rFonts w:eastAsia="Calibri"/>
          <w:sz w:val="22"/>
          <w:szCs w:val="22"/>
        </w:rPr>
      </w:pPr>
      <w:r w:rsidRPr="00B277C2">
        <w:rPr>
          <w:rFonts w:eastAsia="Calibri"/>
          <w:b/>
          <w:sz w:val="22"/>
          <w:szCs w:val="22"/>
        </w:rPr>
        <w:t>Labai dažnas</w:t>
      </w:r>
      <w:r w:rsidRPr="00B277C2">
        <w:rPr>
          <w:rFonts w:eastAsia="Calibri"/>
          <w:sz w:val="22"/>
          <w:szCs w:val="22"/>
        </w:rPr>
        <w:t xml:space="preserve"> </w:t>
      </w:r>
      <w:r w:rsidRPr="00802A3A">
        <w:rPr>
          <w:rFonts w:eastAsia="Calibri"/>
          <w:b/>
          <w:sz w:val="22"/>
          <w:szCs w:val="22"/>
        </w:rPr>
        <w:t>(gali pasireikšti da</w:t>
      </w:r>
      <w:r>
        <w:rPr>
          <w:rFonts w:eastAsia="Calibri"/>
          <w:b/>
          <w:sz w:val="22"/>
          <w:szCs w:val="22"/>
        </w:rPr>
        <w:t>žn</w:t>
      </w:r>
      <w:r w:rsidRPr="00802A3A">
        <w:rPr>
          <w:rFonts w:eastAsia="Calibri"/>
          <w:b/>
          <w:sz w:val="22"/>
          <w:szCs w:val="22"/>
        </w:rPr>
        <w:t>iau nei 1 iš 10 žmonių):</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 xml:space="preserve">mažas baltųjų kraujo ląstelių </w:t>
      </w:r>
      <w:r>
        <w:rPr>
          <w:rFonts w:eastAsia="Calibri"/>
          <w:sz w:val="22"/>
          <w:szCs w:val="22"/>
        </w:rPr>
        <w:t>kiekis</w:t>
      </w:r>
      <w:r w:rsidRPr="00B277C2">
        <w:rPr>
          <w:rFonts w:eastAsia="Calibri"/>
          <w:sz w:val="22"/>
          <w:szCs w:val="22"/>
        </w:rPr>
        <w:t xml:space="preserve"> (</w:t>
      </w:r>
      <w:proofErr w:type="spellStart"/>
      <w:r w:rsidRPr="00B277C2">
        <w:rPr>
          <w:rFonts w:eastAsia="Calibri"/>
          <w:sz w:val="22"/>
          <w:szCs w:val="22"/>
        </w:rPr>
        <w:t>leukocitopenija</w:t>
      </w:r>
      <w:proofErr w:type="spellEnd"/>
      <w:r w:rsidRPr="00B277C2">
        <w:rPr>
          <w:rFonts w:eastAsia="Calibri"/>
          <w:sz w:val="22"/>
          <w:szCs w:val="22"/>
        </w:rPr>
        <w:t>)</w:t>
      </w:r>
      <w:r>
        <w:rPr>
          <w:rFonts w:eastAsia="Calibri"/>
          <w:sz w:val="22"/>
          <w:szCs w:val="22"/>
        </w:rPr>
        <w:t>;</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raudonojo kraujo pigmento (hemoglobino) sumažėjimas;</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 xml:space="preserve">mažas </w:t>
      </w:r>
      <w:r>
        <w:rPr>
          <w:rFonts w:eastAsia="Calibri"/>
          <w:sz w:val="22"/>
          <w:szCs w:val="22"/>
        </w:rPr>
        <w:t>kraujo plokštelių</w:t>
      </w:r>
      <w:r w:rsidRPr="00B277C2">
        <w:rPr>
          <w:rFonts w:eastAsia="Calibri"/>
          <w:sz w:val="22"/>
          <w:szCs w:val="22"/>
        </w:rPr>
        <w:t xml:space="preserve"> </w:t>
      </w:r>
      <w:r>
        <w:rPr>
          <w:rFonts w:eastAsia="Calibri"/>
          <w:sz w:val="22"/>
          <w:szCs w:val="22"/>
        </w:rPr>
        <w:t>(bespalvių kraujo ląstelių, kurios padeda kraujui krešėti) kiekis</w:t>
      </w:r>
      <w:r w:rsidRPr="00B277C2">
        <w:rPr>
          <w:rFonts w:eastAsia="Calibri"/>
          <w:sz w:val="22"/>
          <w:szCs w:val="22"/>
        </w:rPr>
        <w:t xml:space="preserve"> (</w:t>
      </w:r>
      <w:proofErr w:type="spellStart"/>
      <w:r w:rsidRPr="00B277C2">
        <w:rPr>
          <w:rFonts w:eastAsia="Calibri"/>
          <w:sz w:val="22"/>
          <w:szCs w:val="22"/>
        </w:rPr>
        <w:t>trombocitopenija</w:t>
      </w:r>
      <w:proofErr w:type="spellEnd"/>
      <w:r w:rsidRPr="00B277C2">
        <w:rPr>
          <w:rFonts w:eastAsia="Calibri"/>
          <w:sz w:val="22"/>
          <w:szCs w:val="22"/>
        </w:rPr>
        <w:t>)</w:t>
      </w:r>
      <w:r>
        <w:rPr>
          <w:rFonts w:eastAsia="Calibri"/>
          <w:sz w:val="22"/>
          <w:szCs w:val="22"/>
        </w:rPr>
        <w:t>;</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infekcijos</w:t>
      </w:r>
      <w:r>
        <w:rPr>
          <w:rFonts w:eastAsia="Calibri"/>
          <w:sz w:val="22"/>
          <w:szCs w:val="22"/>
        </w:rPr>
        <w:t>;</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šleikštulys (pykinimas)</w:t>
      </w:r>
      <w:r>
        <w:rPr>
          <w:rFonts w:eastAsia="Calibri"/>
          <w:sz w:val="22"/>
          <w:szCs w:val="22"/>
        </w:rPr>
        <w:t>;</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vėmimas</w:t>
      </w:r>
      <w:r>
        <w:rPr>
          <w:rFonts w:eastAsia="Calibri"/>
          <w:sz w:val="22"/>
          <w:szCs w:val="22"/>
        </w:rPr>
        <w:t>;</w:t>
      </w:r>
    </w:p>
    <w:p w:rsidR="00E34F0D"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gleivinės uždegimas</w:t>
      </w:r>
      <w:r>
        <w:rPr>
          <w:rFonts w:eastAsia="Calibri"/>
          <w:sz w:val="22"/>
          <w:szCs w:val="22"/>
        </w:rPr>
        <w:t>;</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Pr>
          <w:rFonts w:eastAsia="Calibri"/>
          <w:sz w:val="22"/>
          <w:szCs w:val="22"/>
        </w:rPr>
        <w:t>galvos skausmas;</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 xml:space="preserve">padidėjęs </w:t>
      </w:r>
      <w:proofErr w:type="spellStart"/>
      <w:r w:rsidRPr="00B277C2">
        <w:rPr>
          <w:rFonts w:eastAsia="Calibri"/>
          <w:sz w:val="22"/>
          <w:szCs w:val="22"/>
        </w:rPr>
        <w:t>kreatinino</w:t>
      </w:r>
      <w:proofErr w:type="spellEnd"/>
      <w:r w:rsidRPr="00B277C2">
        <w:rPr>
          <w:rFonts w:eastAsia="Calibri"/>
          <w:sz w:val="22"/>
          <w:szCs w:val="22"/>
        </w:rPr>
        <w:t xml:space="preserve"> </w:t>
      </w:r>
      <w:r>
        <w:rPr>
          <w:rFonts w:eastAsia="Calibri"/>
          <w:sz w:val="22"/>
          <w:szCs w:val="22"/>
        </w:rPr>
        <w:t>(cheminės atliekos, kurias gamina Jūsų raumenys) kiekis</w:t>
      </w:r>
      <w:r w:rsidRPr="00B277C2">
        <w:rPr>
          <w:rFonts w:eastAsia="Calibri"/>
          <w:sz w:val="22"/>
          <w:szCs w:val="22"/>
        </w:rPr>
        <w:t xml:space="preserve"> kraujyje</w:t>
      </w:r>
      <w:r>
        <w:rPr>
          <w:rFonts w:eastAsia="Calibri"/>
          <w:sz w:val="22"/>
          <w:szCs w:val="22"/>
        </w:rPr>
        <w:t>;</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 xml:space="preserve">padidėjęs šlapalo </w:t>
      </w:r>
      <w:r>
        <w:rPr>
          <w:rFonts w:eastAsia="Calibri"/>
          <w:sz w:val="22"/>
          <w:szCs w:val="22"/>
        </w:rPr>
        <w:t>(</w:t>
      </w:r>
      <w:r w:rsidRPr="00D60231">
        <w:rPr>
          <w:rFonts w:eastAsia="Calibri"/>
          <w:sz w:val="22"/>
          <w:szCs w:val="22"/>
        </w:rPr>
        <w:t>cheminės atliekos</w:t>
      </w:r>
      <w:r>
        <w:rPr>
          <w:rFonts w:eastAsia="Calibri"/>
          <w:sz w:val="22"/>
          <w:szCs w:val="22"/>
        </w:rPr>
        <w:t>)</w:t>
      </w:r>
      <w:r w:rsidRPr="00D60231">
        <w:rPr>
          <w:rFonts w:eastAsia="Calibri"/>
          <w:sz w:val="22"/>
          <w:szCs w:val="22"/>
        </w:rPr>
        <w:t xml:space="preserve"> </w:t>
      </w:r>
      <w:r w:rsidRPr="00B277C2">
        <w:rPr>
          <w:rFonts w:eastAsia="Calibri"/>
          <w:sz w:val="22"/>
          <w:szCs w:val="22"/>
        </w:rPr>
        <w:t>kiekis kraujyje</w:t>
      </w:r>
      <w:r>
        <w:rPr>
          <w:rFonts w:eastAsia="Calibri"/>
          <w:sz w:val="22"/>
          <w:szCs w:val="22"/>
        </w:rPr>
        <w:t>;</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karščiavimas</w:t>
      </w:r>
      <w:r>
        <w:rPr>
          <w:rFonts w:eastAsia="Calibri"/>
          <w:sz w:val="22"/>
          <w:szCs w:val="22"/>
        </w:rPr>
        <w:t>;</w:t>
      </w:r>
    </w:p>
    <w:p w:rsidR="00E34F0D" w:rsidRPr="00B277C2" w:rsidRDefault="00E34F0D" w:rsidP="00E34F0D">
      <w:pPr>
        <w:widowControl w:val="0"/>
        <w:numPr>
          <w:ilvl w:val="0"/>
          <w:numId w:val="1"/>
        </w:numPr>
        <w:autoSpaceDE w:val="0"/>
        <w:autoSpaceDN w:val="0"/>
        <w:adjustRightInd w:val="0"/>
        <w:ind w:left="567" w:hanging="567"/>
        <w:jc w:val="both"/>
        <w:rPr>
          <w:rFonts w:eastAsia="Calibri"/>
          <w:i/>
          <w:sz w:val="22"/>
          <w:szCs w:val="22"/>
        </w:rPr>
      </w:pPr>
      <w:r w:rsidRPr="00B277C2">
        <w:rPr>
          <w:rFonts w:eastAsia="Calibri"/>
          <w:sz w:val="22"/>
          <w:szCs w:val="22"/>
        </w:rPr>
        <w:t>nuovargis</w:t>
      </w:r>
      <w:r>
        <w:rPr>
          <w:rFonts w:eastAsia="Calibri"/>
          <w:sz w:val="22"/>
          <w:szCs w:val="22"/>
        </w:rPr>
        <w:t>.</w:t>
      </w:r>
    </w:p>
    <w:p w:rsidR="00E34F0D" w:rsidRPr="00B277C2" w:rsidRDefault="00E34F0D" w:rsidP="00E34F0D">
      <w:pPr>
        <w:widowControl w:val="0"/>
        <w:rPr>
          <w:rFonts w:eastAsia="Calibri"/>
          <w:i/>
          <w:sz w:val="22"/>
          <w:szCs w:val="22"/>
        </w:rPr>
      </w:pPr>
    </w:p>
    <w:p w:rsidR="00E34F0D" w:rsidRPr="00D60231" w:rsidRDefault="00E34F0D" w:rsidP="00E34F0D">
      <w:pPr>
        <w:widowControl w:val="0"/>
        <w:autoSpaceDE w:val="0"/>
        <w:autoSpaceDN w:val="0"/>
        <w:adjustRightInd w:val="0"/>
        <w:rPr>
          <w:rFonts w:eastAsia="Calibri"/>
          <w:b/>
          <w:sz w:val="22"/>
          <w:szCs w:val="22"/>
        </w:rPr>
      </w:pPr>
      <w:r w:rsidRPr="00D60231">
        <w:rPr>
          <w:rFonts w:eastAsia="Calibri"/>
          <w:b/>
          <w:sz w:val="22"/>
          <w:szCs w:val="22"/>
        </w:rPr>
        <w:t xml:space="preserve">Dažnas (gali pasireikšti </w:t>
      </w:r>
      <w:r>
        <w:rPr>
          <w:rFonts w:eastAsia="Calibri"/>
          <w:b/>
          <w:sz w:val="22"/>
          <w:szCs w:val="22"/>
        </w:rPr>
        <w:t>reč</w:t>
      </w:r>
      <w:r w:rsidRPr="00D60231">
        <w:rPr>
          <w:rFonts w:eastAsia="Calibri"/>
          <w:b/>
          <w:sz w:val="22"/>
          <w:szCs w:val="22"/>
        </w:rPr>
        <w:t>iau kaip 1 iš 10 žmonių):</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kraujavimas (kraujosruv</w:t>
      </w:r>
      <w:r>
        <w:rPr>
          <w:rFonts w:eastAsia="Calibri"/>
          <w:sz w:val="22"/>
          <w:szCs w:val="22"/>
        </w:rPr>
        <w:t>os</w:t>
      </w:r>
      <w:r w:rsidRPr="00B277C2">
        <w:rPr>
          <w:rFonts w:eastAsia="Calibri"/>
          <w:sz w:val="22"/>
          <w:szCs w:val="22"/>
        </w:rPr>
        <w:t>)</w:t>
      </w:r>
      <w:r>
        <w:rPr>
          <w:rFonts w:eastAsia="Calibri"/>
          <w:sz w:val="22"/>
          <w:szCs w:val="22"/>
        </w:rPr>
        <w:t>;</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 xml:space="preserve">sutrikusi medžiagų apykaita, kurią sukelia žūvančios vėžinės ląstelės, </w:t>
      </w:r>
      <w:r>
        <w:rPr>
          <w:rFonts w:eastAsia="Calibri"/>
          <w:sz w:val="22"/>
          <w:szCs w:val="22"/>
        </w:rPr>
        <w:t>atpalaiduojančios</w:t>
      </w:r>
      <w:r w:rsidRPr="00B277C2">
        <w:rPr>
          <w:rFonts w:eastAsia="Calibri"/>
          <w:sz w:val="22"/>
          <w:szCs w:val="22"/>
        </w:rPr>
        <w:t xml:space="preserve"> </w:t>
      </w:r>
      <w:r>
        <w:rPr>
          <w:rFonts w:eastAsia="Calibri"/>
          <w:sz w:val="22"/>
          <w:szCs w:val="22"/>
        </w:rPr>
        <w:t>savo turinį</w:t>
      </w:r>
      <w:r w:rsidRPr="00B277C2">
        <w:rPr>
          <w:rFonts w:eastAsia="Calibri"/>
          <w:sz w:val="22"/>
          <w:szCs w:val="22"/>
        </w:rPr>
        <w:t xml:space="preserve"> į kraują</w:t>
      </w:r>
      <w:r>
        <w:rPr>
          <w:rFonts w:eastAsia="Calibri"/>
          <w:sz w:val="22"/>
          <w:szCs w:val="22"/>
        </w:rPr>
        <w:t>;</w:t>
      </w:r>
    </w:p>
    <w:p w:rsidR="00E34F0D" w:rsidRPr="00B277C2" w:rsidRDefault="00E34F0D" w:rsidP="00E34F0D">
      <w:pPr>
        <w:widowControl w:val="0"/>
        <w:numPr>
          <w:ilvl w:val="0"/>
          <w:numId w:val="1"/>
        </w:numPr>
        <w:autoSpaceDE w:val="0"/>
        <w:autoSpaceDN w:val="0"/>
        <w:adjustRightInd w:val="0"/>
        <w:ind w:left="567" w:hanging="567"/>
        <w:jc w:val="both"/>
        <w:rPr>
          <w:rFonts w:eastAsia="Calibri"/>
          <w:sz w:val="22"/>
          <w:szCs w:val="22"/>
        </w:rPr>
      </w:pPr>
      <w:r w:rsidRPr="00B277C2">
        <w:rPr>
          <w:rFonts w:eastAsia="Calibri"/>
          <w:sz w:val="22"/>
          <w:szCs w:val="22"/>
        </w:rPr>
        <w:t xml:space="preserve">raudonųjų kraujo ląstelių skaičiaus sumažėjimas, </w:t>
      </w:r>
      <w:r>
        <w:rPr>
          <w:rFonts w:eastAsia="Calibri"/>
          <w:sz w:val="22"/>
          <w:szCs w:val="22"/>
        </w:rPr>
        <w:t>dėl kurio oda gali tapti blyški ir gali atsirasti</w:t>
      </w:r>
      <w:r w:rsidRPr="00B277C2">
        <w:rPr>
          <w:rFonts w:eastAsia="Calibri"/>
          <w:sz w:val="22"/>
          <w:szCs w:val="22"/>
        </w:rPr>
        <w:t xml:space="preserve"> silpnum</w:t>
      </w:r>
      <w:r>
        <w:rPr>
          <w:rFonts w:eastAsia="Calibri"/>
          <w:sz w:val="22"/>
          <w:szCs w:val="22"/>
        </w:rPr>
        <w:t>as</w:t>
      </w:r>
      <w:r w:rsidRPr="00B277C2">
        <w:rPr>
          <w:rFonts w:eastAsia="Calibri"/>
          <w:sz w:val="22"/>
          <w:szCs w:val="22"/>
        </w:rPr>
        <w:t xml:space="preserve"> ar dusul</w:t>
      </w:r>
      <w:r>
        <w:rPr>
          <w:rFonts w:eastAsia="Calibri"/>
          <w:sz w:val="22"/>
          <w:szCs w:val="22"/>
        </w:rPr>
        <w:t>ys</w:t>
      </w:r>
      <w:r w:rsidRPr="00B277C2">
        <w:rPr>
          <w:rFonts w:eastAsia="Calibri"/>
          <w:sz w:val="22"/>
          <w:szCs w:val="22"/>
        </w:rPr>
        <w:t xml:space="preserve"> (anemija)</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lastRenderedPageBreak/>
        <w:t xml:space="preserve">mažas </w:t>
      </w:r>
      <w:proofErr w:type="spellStart"/>
      <w:r w:rsidRPr="00B277C2">
        <w:rPr>
          <w:rFonts w:eastAsia="Calibri"/>
          <w:sz w:val="22"/>
          <w:szCs w:val="22"/>
        </w:rPr>
        <w:t>neutrofilų</w:t>
      </w:r>
      <w:proofErr w:type="spellEnd"/>
      <w:r w:rsidRPr="00B277C2">
        <w:rPr>
          <w:rFonts w:eastAsia="Calibri"/>
          <w:sz w:val="22"/>
          <w:szCs w:val="22"/>
        </w:rPr>
        <w:t xml:space="preserve"> </w:t>
      </w:r>
      <w:r>
        <w:rPr>
          <w:rFonts w:eastAsia="Calibri"/>
          <w:sz w:val="22"/>
          <w:szCs w:val="22"/>
        </w:rPr>
        <w:t>(įprasta baltųjų kraujo ląstelių, kovojančiu su infekcijomis, rūšis) kiekis;</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 xml:space="preserve">padidėjusio jautrumo reakcijos, pvz., alerginis odos uždegimas (dermatitas), dilgėlinis </w:t>
      </w:r>
      <w:r>
        <w:rPr>
          <w:rFonts w:eastAsia="Calibri"/>
          <w:sz w:val="22"/>
          <w:szCs w:val="22"/>
        </w:rPr>
        <w:t>iš</w:t>
      </w:r>
      <w:r w:rsidRPr="00B277C2">
        <w:rPr>
          <w:rFonts w:eastAsia="Calibri"/>
          <w:sz w:val="22"/>
          <w:szCs w:val="22"/>
        </w:rPr>
        <w:t>bėrimas (dilgėlinė)</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kepenų fermentų AST ir (arba) ALT aktyvumo padidėjimas</w:t>
      </w:r>
      <w:r>
        <w:rPr>
          <w:rFonts w:eastAsia="Calibri"/>
          <w:sz w:val="22"/>
          <w:szCs w:val="22"/>
        </w:rPr>
        <w:t xml:space="preserve"> (kuris gali rodyti kepenyse esančių ląstelių uždegimą ar pakenkimą);</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 xml:space="preserve">fermento šarminės </w:t>
      </w:r>
      <w:proofErr w:type="spellStart"/>
      <w:r w:rsidRPr="00B277C2">
        <w:rPr>
          <w:rFonts w:eastAsia="Calibri"/>
          <w:sz w:val="22"/>
          <w:szCs w:val="22"/>
        </w:rPr>
        <w:t>fosfatazės</w:t>
      </w:r>
      <w:proofErr w:type="spellEnd"/>
      <w:r w:rsidRPr="00B277C2">
        <w:rPr>
          <w:rFonts w:eastAsia="Calibri"/>
          <w:sz w:val="22"/>
          <w:szCs w:val="22"/>
        </w:rPr>
        <w:t xml:space="preserve"> </w:t>
      </w:r>
      <w:r>
        <w:rPr>
          <w:rFonts w:eastAsia="Calibri"/>
          <w:sz w:val="22"/>
          <w:szCs w:val="22"/>
        </w:rPr>
        <w:t>(fermento, paprastai gaminamo kepenyse ir kauluose)</w:t>
      </w:r>
      <w:r w:rsidRPr="000E615B">
        <w:rPr>
          <w:rFonts w:eastAsia="Calibri"/>
          <w:sz w:val="22"/>
          <w:szCs w:val="22"/>
        </w:rPr>
        <w:t xml:space="preserve"> </w:t>
      </w:r>
      <w:r w:rsidRPr="00B277C2">
        <w:rPr>
          <w:rFonts w:eastAsia="Calibri"/>
          <w:sz w:val="22"/>
          <w:szCs w:val="22"/>
        </w:rPr>
        <w:t>aktyvumo padidėjimas</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 xml:space="preserve">tulžies pigmento </w:t>
      </w:r>
      <w:r>
        <w:rPr>
          <w:rFonts w:eastAsia="Calibri"/>
          <w:sz w:val="22"/>
          <w:szCs w:val="22"/>
        </w:rPr>
        <w:t xml:space="preserve">(medžiagos, gaminamos normalaus raudonųjų kraujo ląstelių irimo metu) </w:t>
      </w:r>
      <w:r w:rsidRPr="00B277C2">
        <w:rPr>
          <w:rFonts w:eastAsia="Calibri"/>
          <w:sz w:val="22"/>
          <w:szCs w:val="22"/>
        </w:rPr>
        <w:t>kiekio padidėjimas</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 xml:space="preserve">mažas kalio </w:t>
      </w:r>
      <w:r>
        <w:rPr>
          <w:rFonts w:eastAsia="Calibri"/>
          <w:sz w:val="22"/>
          <w:szCs w:val="22"/>
        </w:rPr>
        <w:t>(maistingos medžiagos, kuri būtina nervų ir raumenų, įskaitant Jūsų širdies raumenis, ląstelių funkcijai) k</w:t>
      </w:r>
      <w:r w:rsidRPr="00B277C2">
        <w:rPr>
          <w:rFonts w:eastAsia="Calibri"/>
          <w:sz w:val="22"/>
          <w:szCs w:val="22"/>
        </w:rPr>
        <w:t>iekis kraujyje</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sutrikusi širdies funkcija (</w:t>
      </w:r>
      <w:r>
        <w:rPr>
          <w:rFonts w:eastAsia="Calibri"/>
          <w:sz w:val="22"/>
          <w:szCs w:val="22"/>
        </w:rPr>
        <w:t>disfunkcija</w:t>
      </w:r>
      <w:r w:rsidRPr="00B277C2">
        <w:rPr>
          <w:rFonts w:eastAsia="Calibri"/>
          <w:sz w:val="22"/>
          <w:szCs w:val="22"/>
        </w:rPr>
        <w:t>)</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sutrikęs širdies ritmas (aritmija)</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žemas ar aukštas kraujospūdis (</w:t>
      </w:r>
      <w:proofErr w:type="spellStart"/>
      <w:r w:rsidRPr="00B277C2">
        <w:rPr>
          <w:rFonts w:eastAsia="Calibri"/>
          <w:sz w:val="22"/>
          <w:szCs w:val="22"/>
        </w:rPr>
        <w:t>hipotenzija</w:t>
      </w:r>
      <w:proofErr w:type="spellEnd"/>
      <w:r w:rsidRPr="00B277C2">
        <w:rPr>
          <w:rFonts w:eastAsia="Calibri"/>
          <w:sz w:val="22"/>
          <w:szCs w:val="22"/>
        </w:rPr>
        <w:t xml:space="preserve"> ar hipertenzija)</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sutrikdyta plaučių funkcija</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viduriavimas</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vidurių užkietėjimas</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burnos skausmas (stomatitas)</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apetito praradimas</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plaukų slinkimas</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odos pokyčiai</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mėnesinių nebuvimas (amenorėja)</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skausmas</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nemiga</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Pr>
          <w:rFonts w:eastAsia="Calibri"/>
          <w:sz w:val="22"/>
          <w:szCs w:val="22"/>
        </w:rPr>
        <w:t>drebulys;</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dehidratacija</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svaigulys</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ourier New"/>
          <w:sz w:val="22"/>
          <w:szCs w:val="22"/>
          <w:lang w:eastAsia="zh-CN"/>
        </w:rPr>
      </w:pPr>
      <w:r w:rsidRPr="00B277C2">
        <w:rPr>
          <w:rFonts w:eastAsia="Courier New"/>
          <w:sz w:val="22"/>
          <w:szCs w:val="22"/>
          <w:lang w:eastAsia="zh-CN"/>
        </w:rPr>
        <w:t>niežtintis išbėrimas (dilgėlinė)</w:t>
      </w:r>
      <w:r>
        <w:rPr>
          <w:rFonts w:eastAsia="Courier New"/>
          <w:sz w:val="22"/>
          <w:szCs w:val="22"/>
          <w:lang w:eastAsia="zh-CN"/>
        </w:rPr>
        <w:t>.</w:t>
      </w:r>
    </w:p>
    <w:p w:rsidR="00E34F0D" w:rsidRPr="00B277C2" w:rsidRDefault="00E34F0D" w:rsidP="00E34F0D">
      <w:pPr>
        <w:widowControl w:val="0"/>
        <w:ind w:right="-2"/>
        <w:rPr>
          <w:rFonts w:eastAsia="Calibri"/>
          <w:b/>
          <w:i/>
          <w:sz w:val="22"/>
          <w:szCs w:val="22"/>
          <w:u w:val="single"/>
        </w:rPr>
      </w:pPr>
    </w:p>
    <w:p w:rsidR="00E34F0D" w:rsidRPr="00576822" w:rsidRDefault="00E34F0D" w:rsidP="00E34F0D">
      <w:pPr>
        <w:widowControl w:val="0"/>
        <w:ind w:right="-2"/>
        <w:rPr>
          <w:rFonts w:eastAsia="Calibri"/>
          <w:b/>
          <w:sz w:val="22"/>
          <w:szCs w:val="22"/>
        </w:rPr>
      </w:pPr>
      <w:r w:rsidRPr="00576822">
        <w:rPr>
          <w:rFonts w:eastAsia="Calibri"/>
          <w:b/>
          <w:sz w:val="22"/>
          <w:szCs w:val="22"/>
        </w:rPr>
        <w:t xml:space="preserve">Nedažnas (gali pasireikšti </w:t>
      </w:r>
      <w:r>
        <w:rPr>
          <w:rFonts w:eastAsia="Calibri"/>
          <w:b/>
          <w:sz w:val="22"/>
          <w:szCs w:val="22"/>
        </w:rPr>
        <w:t>reč</w:t>
      </w:r>
      <w:r w:rsidRPr="00576822">
        <w:rPr>
          <w:rFonts w:eastAsia="Calibri"/>
          <w:b/>
          <w:sz w:val="22"/>
          <w:szCs w:val="22"/>
        </w:rPr>
        <w:t>iau kaip 1 iš 100 žmonių):</w:t>
      </w:r>
    </w:p>
    <w:p w:rsidR="00E34F0D" w:rsidRPr="00B277C2" w:rsidRDefault="00E34F0D" w:rsidP="00E34F0D">
      <w:pPr>
        <w:widowControl w:val="0"/>
        <w:numPr>
          <w:ilvl w:val="0"/>
          <w:numId w:val="3"/>
        </w:numPr>
        <w:ind w:left="567" w:right="-2" w:hanging="567"/>
        <w:jc w:val="both"/>
        <w:rPr>
          <w:rFonts w:eastAsia="Calibri"/>
          <w:sz w:val="22"/>
          <w:szCs w:val="22"/>
        </w:rPr>
      </w:pPr>
      <w:r w:rsidRPr="00B277C2">
        <w:rPr>
          <w:rFonts w:eastAsia="Calibri"/>
          <w:sz w:val="22"/>
          <w:szCs w:val="22"/>
        </w:rPr>
        <w:t>skysčių susikaupimas širdies maišelyje (skysčio prasisunkimas į perikardo ertmę)</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neveiksminga visų kraujo ląstelių gamyba</w:t>
      </w:r>
      <w:r>
        <w:rPr>
          <w:rFonts w:eastAsia="Calibri"/>
          <w:sz w:val="22"/>
          <w:szCs w:val="22"/>
        </w:rPr>
        <w:t xml:space="preserve"> kaulų čiulpuose</w:t>
      </w:r>
      <w:r w:rsidRPr="00B277C2">
        <w:rPr>
          <w:rFonts w:eastAsia="Calibri"/>
          <w:sz w:val="22"/>
          <w:szCs w:val="22"/>
        </w:rPr>
        <w:t xml:space="preserve"> (</w:t>
      </w:r>
      <w:proofErr w:type="spellStart"/>
      <w:r w:rsidRPr="00B277C2">
        <w:rPr>
          <w:rFonts w:eastAsia="Calibri"/>
          <w:sz w:val="22"/>
          <w:szCs w:val="22"/>
        </w:rPr>
        <w:t>mielodisplazijos</w:t>
      </w:r>
      <w:proofErr w:type="spellEnd"/>
      <w:r w:rsidRPr="00B277C2">
        <w:rPr>
          <w:rFonts w:eastAsia="Calibri"/>
          <w:sz w:val="22"/>
          <w:szCs w:val="22"/>
        </w:rPr>
        <w:t xml:space="preserve"> sindromas)</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ūminė leukemija</w:t>
      </w:r>
      <w:r>
        <w:rPr>
          <w:rFonts w:eastAsia="Calibri"/>
          <w:sz w:val="22"/>
          <w:szCs w:val="22"/>
        </w:rPr>
        <w:t>;</w:t>
      </w:r>
    </w:p>
    <w:p w:rsidR="00E34F0D" w:rsidRPr="00B277C2" w:rsidRDefault="00E34F0D" w:rsidP="00E34F0D">
      <w:pPr>
        <w:widowControl w:val="0"/>
        <w:numPr>
          <w:ilvl w:val="0"/>
          <w:numId w:val="2"/>
        </w:numPr>
        <w:autoSpaceDE w:val="0"/>
        <w:autoSpaceDN w:val="0"/>
        <w:adjustRightInd w:val="0"/>
        <w:ind w:left="567" w:hanging="567"/>
        <w:jc w:val="both"/>
        <w:rPr>
          <w:rFonts w:eastAsia="Courier New"/>
          <w:sz w:val="22"/>
          <w:szCs w:val="22"/>
          <w:lang w:eastAsia="zh-CN"/>
        </w:rPr>
      </w:pPr>
      <w:r w:rsidRPr="00B277C2">
        <w:rPr>
          <w:rFonts w:eastAsia="Courier New"/>
          <w:sz w:val="22"/>
          <w:szCs w:val="22"/>
          <w:lang w:eastAsia="zh-CN"/>
        </w:rPr>
        <w:t>širdies priepuolis, krūtinės skausmas (miokardo infarktas)</w:t>
      </w:r>
      <w:r>
        <w:rPr>
          <w:rFonts w:eastAsia="Courier New"/>
          <w:sz w:val="22"/>
          <w:szCs w:val="22"/>
          <w:lang w:eastAsia="zh-CN"/>
        </w:rPr>
        <w:t>;</w:t>
      </w:r>
    </w:p>
    <w:p w:rsidR="00E34F0D" w:rsidRPr="00B277C2" w:rsidRDefault="00E34F0D" w:rsidP="00E34F0D">
      <w:pPr>
        <w:widowControl w:val="0"/>
        <w:numPr>
          <w:ilvl w:val="0"/>
          <w:numId w:val="2"/>
        </w:numPr>
        <w:autoSpaceDE w:val="0"/>
        <w:autoSpaceDN w:val="0"/>
        <w:adjustRightInd w:val="0"/>
        <w:ind w:left="567" w:hanging="567"/>
        <w:jc w:val="both"/>
        <w:rPr>
          <w:rFonts w:eastAsia="Calibri"/>
          <w:sz w:val="22"/>
          <w:szCs w:val="22"/>
        </w:rPr>
      </w:pPr>
      <w:r w:rsidRPr="00B277C2">
        <w:rPr>
          <w:rFonts w:eastAsia="Calibri"/>
          <w:sz w:val="22"/>
          <w:szCs w:val="22"/>
        </w:rPr>
        <w:t>širdies nepakankamumas</w:t>
      </w:r>
      <w:r>
        <w:rPr>
          <w:rFonts w:eastAsia="Calibri"/>
          <w:sz w:val="22"/>
          <w:szCs w:val="22"/>
        </w:rPr>
        <w:t>.</w:t>
      </w:r>
    </w:p>
    <w:p w:rsidR="00E34F0D" w:rsidRPr="00B277C2" w:rsidRDefault="00E34F0D" w:rsidP="00E34F0D">
      <w:pPr>
        <w:widowControl w:val="0"/>
        <w:ind w:right="-2"/>
        <w:rPr>
          <w:rFonts w:eastAsia="Calibri"/>
          <w:sz w:val="22"/>
          <w:szCs w:val="22"/>
        </w:rPr>
      </w:pPr>
    </w:p>
    <w:p w:rsidR="00E34F0D" w:rsidRPr="00897B87" w:rsidRDefault="00E34F0D" w:rsidP="00E34F0D">
      <w:pPr>
        <w:widowControl w:val="0"/>
        <w:ind w:right="-2"/>
        <w:rPr>
          <w:rFonts w:eastAsia="Calibri"/>
          <w:b/>
          <w:sz w:val="22"/>
          <w:szCs w:val="22"/>
        </w:rPr>
      </w:pPr>
      <w:r w:rsidRPr="00897B87">
        <w:rPr>
          <w:rFonts w:eastAsia="Calibri"/>
          <w:b/>
          <w:sz w:val="22"/>
          <w:szCs w:val="22"/>
        </w:rPr>
        <w:t xml:space="preserve">Retas (gali pasireikšti </w:t>
      </w:r>
      <w:r>
        <w:rPr>
          <w:rFonts w:eastAsia="Calibri"/>
          <w:b/>
          <w:sz w:val="22"/>
          <w:szCs w:val="22"/>
        </w:rPr>
        <w:t>rečiau</w:t>
      </w:r>
      <w:r w:rsidRPr="00897B87">
        <w:rPr>
          <w:rFonts w:eastAsia="Calibri"/>
          <w:b/>
          <w:sz w:val="22"/>
          <w:szCs w:val="22"/>
        </w:rPr>
        <w:t xml:space="preserve"> kaip 1 iš 1000 žmonių):</w:t>
      </w:r>
    </w:p>
    <w:p w:rsidR="00E34F0D" w:rsidRPr="00B277C2" w:rsidRDefault="00E34F0D" w:rsidP="00E34F0D">
      <w:pPr>
        <w:widowControl w:val="0"/>
        <w:numPr>
          <w:ilvl w:val="0"/>
          <w:numId w:val="3"/>
        </w:numPr>
        <w:ind w:left="567" w:right="-2" w:hanging="567"/>
        <w:jc w:val="both"/>
        <w:rPr>
          <w:rFonts w:eastAsia="Calibri"/>
          <w:sz w:val="22"/>
          <w:szCs w:val="22"/>
        </w:rPr>
      </w:pPr>
      <w:r w:rsidRPr="00B277C2">
        <w:rPr>
          <w:rFonts w:eastAsia="Calibri"/>
          <w:sz w:val="22"/>
          <w:szCs w:val="22"/>
        </w:rPr>
        <w:t>kraujo infekcija (sepsis)</w:t>
      </w:r>
      <w:r>
        <w:rPr>
          <w:rFonts w:eastAsia="Calibri"/>
          <w:sz w:val="22"/>
          <w:szCs w:val="22"/>
        </w:rPr>
        <w:t>;</w:t>
      </w:r>
    </w:p>
    <w:p w:rsidR="00E34F0D" w:rsidRPr="00B277C2" w:rsidRDefault="00E34F0D" w:rsidP="00E34F0D">
      <w:pPr>
        <w:widowControl w:val="0"/>
        <w:numPr>
          <w:ilvl w:val="0"/>
          <w:numId w:val="3"/>
        </w:numPr>
        <w:ind w:left="567" w:right="-2" w:hanging="567"/>
        <w:jc w:val="both"/>
        <w:rPr>
          <w:rFonts w:eastAsia="Calibri"/>
          <w:sz w:val="22"/>
          <w:szCs w:val="22"/>
        </w:rPr>
      </w:pPr>
      <w:r w:rsidRPr="00B277C2">
        <w:rPr>
          <w:rFonts w:eastAsia="Calibri"/>
          <w:sz w:val="22"/>
          <w:szCs w:val="22"/>
        </w:rPr>
        <w:t>sunkios alerginės padidėjusio jautrumo reakcijos (anafilaksinės reakcijos)</w:t>
      </w:r>
      <w:r>
        <w:rPr>
          <w:rFonts w:eastAsia="Calibri"/>
          <w:sz w:val="22"/>
          <w:szCs w:val="22"/>
        </w:rPr>
        <w:t>;</w:t>
      </w:r>
    </w:p>
    <w:p w:rsidR="00E34F0D" w:rsidRDefault="00E34F0D" w:rsidP="00E34F0D">
      <w:pPr>
        <w:widowControl w:val="0"/>
        <w:numPr>
          <w:ilvl w:val="0"/>
          <w:numId w:val="3"/>
        </w:numPr>
        <w:ind w:left="567" w:right="-2" w:hanging="567"/>
        <w:jc w:val="both"/>
        <w:rPr>
          <w:rFonts w:eastAsia="Calibri"/>
          <w:sz w:val="22"/>
          <w:szCs w:val="22"/>
        </w:rPr>
      </w:pPr>
      <w:r>
        <w:rPr>
          <w:rFonts w:eastAsia="Calibri"/>
          <w:sz w:val="22"/>
          <w:szCs w:val="22"/>
        </w:rPr>
        <w:t>Jūsų kaulų čiulpų funkcijos susilpnėjimas, dėl kurio Jūs galite negaluoti ar kuris gali išaiškėti Jūsų kraujo tyrime;</w:t>
      </w:r>
    </w:p>
    <w:p w:rsidR="00E34F0D" w:rsidRPr="00B277C2" w:rsidRDefault="00E34F0D" w:rsidP="00E34F0D">
      <w:pPr>
        <w:widowControl w:val="0"/>
        <w:numPr>
          <w:ilvl w:val="0"/>
          <w:numId w:val="3"/>
        </w:numPr>
        <w:ind w:left="567" w:right="-2" w:hanging="567"/>
        <w:jc w:val="both"/>
        <w:rPr>
          <w:rFonts w:eastAsia="Calibri"/>
          <w:sz w:val="22"/>
          <w:szCs w:val="22"/>
        </w:rPr>
      </w:pPr>
      <w:r w:rsidRPr="00B277C2">
        <w:rPr>
          <w:rFonts w:eastAsia="Calibri"/>
          <w:sz w:val="22"/>
          <w:szCs w:val="22"/>
        </w:rPr>
        <w:t>panašūs į anafilaksinę reakciją požymiai (</w:t>
      </w:r>
      <w:proofErr w:type="spellStart"/>
      <w:r w:rsidRPr="00B277C2">
        <w:rPr>
          <w:rFonts w:eastAsia="Calibri"/>
          <w:sz w:val="22"/>
          <w:szCs w:val="22"/>
        </w:rPr>
        <w:t>anafilaktoidinės</w:t>
      </w:r>
      <w:proofErr w:type="spellEnd"/>
      <w:r w:rsidRPr="00B277C2">
        <w:rPr>
          <w:rFonts w:eastAsia="Calibri"/>
          <w:sz w:val="22"/>
          <w:szCs w:val="22"/>
        </w:rPr>
        <w:t xml:space="preserve"> reakcijos)</w:t>
      </w:r>
      <w:r>
        <w:rPr>
          <w:rFonts w:eastAsia="Calibri"/>
          <w:sz w:val="22"/>
          <w:szCs w:val="22"/>
        </w:rPr>
        <w:t>;</w:t>
      </w:r>
    </w:p>
    <w:p w:rsidR="00E34F0D" w:rsidRPr="00B277C2" w:rsidRDefault="00E34F0D" w:rsidP="00E34F0D">
      <w:pPr>
        <w:widowControl w:val="0"/>
        <w:numPr>
          <w:ilvl w:val="0"/>
          <w:numId w:val="3"/>
        </w:numPr>
        <w:ind w:left="567" w:right="-2" w:hanging="567"/>
        <w:jc w:val="both"/>
        <w:rPr>
          <w:rFonts w:eastAsia="Calibri"/>
          <w:sz w:val="22"/>
          <w:szCs w:val="22"/>
        </w:rPr>
      </w:pPr>
      <w:r w:rsidRPr="00B277C2">
        <w:rPr>
          <w:rFonts w:eastAsia="Calibri"/>
          <w:sz w:val="22"/>
          <w:szCs w:val="22"/>
        </w:rPr>
        <w:t>apsnūdimas</w:t>
      </w:r>
      <w:r>
        <w:rPr>
          <w:rFonts w:eastAsia="Calibri"/>
          <w:sz w:val="22"/>
          <w:szCs w:val="22"/>
        </w:rPr>
        <w:t>;</w:t>
      </w:r>
    </w:p>
    <w:p w:rsidR="00E34F0D" w:rsidRPr="00B277C2" w:rsidRDefault="00E34F0D" w:rsidP="00E34F0D">
      <w:pPr>
        <w:widowControl w:val="0"/>
        <w:numPr>
          <w:ilvl w:val="0"/>
          <w:numId w:val="3"/>
        </w:numPr>
        <w:ind w:left="567" w:right="-2" w:hanging="567"/>
        <w:jc w:val="both"/>
        <w:rPr>
          <w:rFonts w:eastAsia="Calibri"/>
          <w:sz w:val="22"/>
          <w:szCs w:val="22"/>
        </w:rPr>
      </w:pPr>
      <w:r w:rsidRPr="00B277C2">
        <w:rPr>
          <w:rFonts w:eastAsia="Calibri"/>
          <w:sz w:val="22"/>
          <w:szCs w:val="22"/>
        </w:rPr>
        <w:t>balso praradimas (afonija)</w:t>
      </w:r>
      <w:r>
        <w:rPr>
          <w:rFonts w:eastAsia="Calibri"/>
          <w:sz w:val="22"/>
          <w:szCs w:val="22"/>
        </w:rPr>
        <w:t>;</w:t>
      </w:r>
    </w:p>
    <w:p w:rsidR="00E34F0D" w:rsidRPr="00B277C2" w:rsidRDefault="00E34F0D" w:rsidP="00E34F0D">
      <w:pPr>
        <w:widowControl w:val="0"/>
        <w:numPr>
          <w:ilvl w:val="0"/>
          <w:numId w:val="3"/>
        </w:numPr>
        <w:ind w:left="567" w:right="-2" w:hanging="567"/>
        <w:jc w:val="both"/>
        <w:rPr>
          <w:rFonts w:eastAsia="Calibri"/>
          <w:sz w:val="22"/>
          <w:szCs w:val="22"/>
        </w:rPr>
      </w:pPr>
      <w:r w:rsidRPr="00B277C2">
        <w:rPr>
          <w:rFonts w:eastAsia="Calibri"/>
          <w:sz w:val="22"/>
          <w:szCs w:val="22"/>
        </w:rPr>
        <w:t xml:space="preserve">ūminis kraujotakos </w:t>
      </w:r>
      <w:proofErr w:type="spellStart"/>
      <w:r w:rsidRPr="00B277C2">
        <w:rPr>
          <w:rFonts w:eastAsia="Calibri"/>
          <w:sz w:val="22"/>
          <w:szCs w:val="22"/>
        </w:rPr>
        <w:t>kolapsas</w:t>
      </w:r>
      <w:proofErr w:type="spellEnd"/>
      <w:r>
        <w:rPr>
          <w:rFonts w:eastAsia="Calibri"/>
          <w:sz w:val="22"/>
          <w:szCs w:val="22"/>
        </w:rPr>
        <w:t xml:space="preserve"> (kraujotakos nepakankamumas, daugiausia širdinės kilmės, dėl kurio sutrinka audinių aprūpinimas deguonimi ir maisto medžiagomis bei toksinų šalinimas);</w:t>
      </w:r>
    </w:p>
    <w:p w:rsidR="00E34F0D" w:rsidRPr="00B277C2" w:rsidRDefault="00E34F0D" w:rsidP="00E34F0D">
      <w:pPr>
        <w:widowControl w:val="0"/>
        <w:numPr>
          <w:ilvl w:val="0"/>
          <w:numId w:val="3"/>
        </w:numPr>
        <w:ind w:left="567" w:right="-2" w:hanging="567"/>
        <w:jc w:val="both"/>
        <w:rPr>
          <w:rFonts w:eastAsia="Calibri"/>
          <w:sz w:val="22"/>
          <w:szCs w:val="22"/>
        </w:rPr>
      </w:pPr>
      <w:r w:rsidRPr="00B277C2">
        <w:rPr>
          <w:rFonts w:eastAsia="Calibri"/>
          <w:sz w:val="22"/>
          <w:szCs w:val="22"/>
        </w:rPr>
        <w:t>odos paraudimas (</w:t>
      </w:r>
      <w:proofErr w:type="spellStart"/>
      <w:r w:rsidRPr="00B277C2">
        <w:rPr>
          <w:rFonts w:eastAsia="Calibri"/>
          <w:sz w:val="22"/>
          <w:szCs w:val="22"/>
        </w:rPr>
        <w:t>eritema</w:t>
      </w:r>
      <w:proofErr w:type="spellEnd"/>
      <w:r w:rsidRPr="00B277C2">
        <w:rPr>
          <w:rFonts w:eastAsia="Calibri"/>
          <w:sz w:val="22"/>
          <w:szCs w:val="22"/>
        </w:rPr>
        <w:t>)</w:t>
      </w:r>
      <w:r>
        <w:rPr>
          <w:rFonts w:eastAsia="Calibri"/>
          <w:sz w:val="22"/>
          <w:szCs w:val="22"/>
        </w:rPr>
        <w:t>;</w:t>
      </w:r>
    </w:p>
    <w:p w:rsidR="00E34F0D" w:rsidRPr="00B277C2" w:rsidRDefault="00E34F0D" w:rsidP="00E34F0D">
      <w:pPr>
        <w:widowControl w:val="0"/>
        <w:numPr>
          <w:ilvl w:val="0"/>
          <w:numId w:val="3"/>
        </w:numPr>
        <w:ind w:left="567" w:right="-2" w:hanging="567"/>
        <w:jc w:val="both"/>
        <w:rPr>
          <w:rFonts w:eastAsia="Calibri"/>
          <w:sz w:val="22"/>
          <w:szCs w:val="22"/>
        </w:rPr>
      </w:pPr>
      <w:r w:rsidRPr="00B277C2">
        <w:rPr>
          <w:rFonts w:eastAsia="Calibri"/>
          <w:sz w:val="22"/>
          <w:szCs w:val="22"/>
        </w:rPr>
        <w:t>odos uždegimas (dermatitas)</w:t>
      </w:r>
      <w:r>
        <w:rPr>
          <w:rFonts w:eastAsia="Calibri"/>
          <w:sz w:val="22"/>
          <w:szCs w:val="22"/>
        </w:rPr>
        <w:t>;</w:t>
      </w:r>
    </w:p>
    <w:p w:rsidR="00E34F0D" w:rsidRPr="00B277C2" w:rsidRDefault="00E34F0D" w:rsidP="00E34F0D">
      <w:pPr>
        <w:widowControl w:val="0"/>
        <w:numPr>
          <w:ilvl w:val="0"/>
          <w:numId w:val="3"/>
        </w:numPr>
        <w:ind w:left="567" w:right="-2" w:hanging="567"/>
        <w:jc w:val="both"/>
        <w:rPr>
          <w:rFonts w:eastAsia="Calibri"/>
          <w:sz w:val="22"/>
          <w:szCs w:val="22"/>
        </w:rPr>
      </w:pPr>
      <w:r w:rsidRPr="00B277C2">
        <w:rPr>
          <w:rFonts w:eastAsia="Calibri"/>
          <w:sz w:val="22"/>
          <w:szCs w:val="22"/>
        </w:rPr>
        <w:t>niežėjimas</w:t>
      </w:r>
      <w:r>
        <w:rPr>
          <w:rFonts w:eastAsia="Calibri"/>
          <w:sz w:val="22"/>
          <w:szCs w:val="22"/>
        </w:rPr>
        <w:t>;</w:t>
      </w:r>
    </w:p>
    <w:p w:rsidR="00E34F0D" w:rsidRPr="00B277C2" w:rsidRDefault="00E34F0D" w:rsidP="00E34F0D">
      <w:pPr>
        <w:widowControl w:val="0"/>
        <w:numPr>
          <w:ilvl w:val="0"/>
          <w:numId w:val="3"/>
        </w:numPr>
        <w:ind w:left="567" w:right="-2" w:hanging="567"/>
        <w:jc w:val="both"/>
        <w:rPr>
          <w:rFonts w:eastAsia="Calibri"/>
          <w:sz w:val="22"/>
          <w:szCs w:val="22"/>
        </w:rPr>
      </w:pPr>
      <w:r w:rsidRPr="00B277C2">
        <w:rPr>
          <w:rFonts w:eastAsia="Calibri"/>
          <w:sz w:val="22"/>
          <w:szCs w:val="22"/>
        </w:rPr>
        <w:t xml:space="preserve">odos </w:t>
      </w:r>
      <w:r>
        <w:rPr>
          <w:rFonts w:eastAsia="Calibri"/>
          <w:sz w:val="22"/>
          <w:szCs w:val="22"/>
        </w:rPr>
        <w:t>iš</w:t>
      </w:r>
      <w:r w:rsidRPr="00B277C2">
        <w:rPr>
          <w:rFonts w:eastAsia="Calibri"/>
          <w:sz w:val="22"/>
          <w:szCs w:val="22"/>
        </w:rPr>
        <w:t>bėrimas (</w:t>
      </w:r>
      <w:proofErr w:type="spellStart"/>
      <w:r w:rsidRPr="00B277C2">
        <w:rPr>
          <w:rFonts w:eastAsia="Calibri"/>
          <w:sz w:val="22"/>
          <w:szCs w:val="22"/>
        </w:rPr>
        <w:t>makulinė</w:t>
      </w:r>
      <w:proofErr w:type="spellEnd"/>
      <w:r w:rsidRPr="00B277C2">
        <w:rPr>
          <w:rFonts w:eastAsia="Calibri"/>
          <w:sz w:val="22"/>
          <w:szCs w:val="22"/>
        </w:rPr>
        <w:t xml:space="preserve"> </w:t>
      </w:r>
      <w:proofErr w:type="spellStart"/>
      <w:r w:rsidRPr="00B277C2">
        <w:rPr>
          <w:rFonts w:eastAsia="Calibri"/>
          <w:sz w:val="22"/>
          <w:szCs w:val="22"/>
        </w:rPr>
        <w:t>egzantema</w:t>
      </w:r>
      <w:proofErr w:type="spellEnd"/>
      <w:r w:rsidRPr="00B277C2">
        <w:rPr>
          <w:rFonts w:eastAsia="Calibri"/>
          <w:sz w:val="22"/>
          <w:szCs w:val="22"/>
        </w:rPr>
        <w:t>)</w:t>
      </w:r>
      <w:r>
        <w:rPr>
          <w:rFonts w:eastAsia="Calibri"/>
          <w:sz w:val="22"/>
          <w:szCs w:val="22"/>
        </w:rPr>
        <w:t>;</w:t>
      </w:r>
    </w:p>
    <w:p w:rsidR="00E34F0D" w:rsidRPr="00B277C2" w:rsidRDefault="00E34F0D" w:rsidP="00E34F0D">
      <w:pPr>
        <w:widowControl w:val="0"/>
        <w:numPr>
          <w:ilvl w:val="0"/>
          <w:numId w:val="3"/>
        </w:numPr>
        <w:ind w:left="567" w:right="-2" w:hanging="567"/>
        <w:jc w:val="both"/>
        <w:rPr>
          <w:rFonts w:eastAsia="Calibri"/>
          <w:sz w:val="22"/>
          <w:szCs w:val="22"/>
        </w:rPr>
      </w:pPr>
      <w:r w:rsidRPr="00B277C2">
        <w:rPr>
          <w:rFonts w:eastAsia="Calibri"/>
          <w:sz w:val="22"/>
          <w:szCs w:val="22"/>
        </w:rPr>
        <w:t>padidėjęs prakaitavimas (</w:t>
      </w:r>
      <w:proofErr w:type="spellStart"/>
      <w:r w:rsidRPr="00B277C2">
        <w:rPr>
          <w:rFonts w:eastAsia="Calibri"/>
          <w:sz w:val="22"/>
          <w:szCs w:val="22"/>
        </w:rPr>
        <w:t>hiperhidrozė</w:t>
      </w:r>
      <w:proofErr w:type="spellEnd"/>
      <w:r w:rsidRPr="00B277C2">
        <w:rPr>
          <w:rFonts w:eastAsia="Calibri"/>
          <w:sz w:val="22"/>
          <w:szCs w:val="22"/>
        </w:rPr>
        <w:t>)</w:t>
      </w:r>
      <w:r>
        <w:rPr>
          <w:rFonts w:eastAsia="Calibri"/>
          <w:sz w:val="22"/>
          <w:szCs w:val="22"/>
        </w:rPr>
        <w:t>.</w:t>
      </w:r>
    </w:p>
    <w:p w:rsidR="00E34F0D" w:rsidRPr="00B277C2" w:rsidRDefault="00E34F0D" w:rsidP="00E34F0D">
      <w:pPr>
        <w:widowControl w:val="0"/>
        <w:ind w:right="-2"/>
        <w:rPr>
          <w:rFonts w:eastAsia="Calibri"/>
          <w:sz w:val="22"/>
          <w:szCs w:val="22"/>
        </w:rPr>
      </w:pPr>
    </w:p>
    <w:p w:rsidR="00E34F0D" w:rsidRPr="00160EB9" w:rsidRDefault="00E34F0D" w:rsidP="00E34F0D">
      <w:pPr>
        <w:widowControl w:val="0"/>
        <w:ind w:right="-2"/>
        <w:rPr>
          <w:rFonts w:eastAsia="Calibri"/>
          <w:b/>
          <w:sz w:val="22"/>
          <w:szCs w:val="22"/>
        </w:rPr>
      </w:pPr>
      <w:r w:rsidRPr="00160EB9">
        <w:rPr>
          <w:rFonts w:eastAsia="Calibri"/>
          <w:b/>
          <w:sz w:val="22"/>
          <w:szCs w:val="22"/>
        </w:rPr>
        <w:lastRenderedPageBreak/>
        <w:t xml:space="preserve">Labai retas (gali pasireikšti </w:t>
      </w:r>
      <w:r>
        <w:rPr>
          <w:rFonts w:eastAsia="Calibri"/>
          <w:b/>
          <w:sz w:val="22"/>
          <w:szCs w:val="22"/>
        </w:rPr>
        <w:t>reč</w:t>
      </w:r>
      <w:r w:rsidRPr="00160EB9">
        <w:rPr>
          <w:rFonts w:eastAsia="Calibri"/>
          <w:b/>
          <w:sz w:val="22"/>
          <w:szCs w:val="22"/>
        </w:rPr>
        <w:t>iau kaip 1 iš 10000 žmonių):</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pirminis atipinis plaučių uždegimas (pneumonija)</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raudonųjų kraujo ląstelių irimas</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Pr>
          <w:rFonts w:eastAsia="Calibri"/>
          <w:sz w:val="22"/>
          <w:szCs w:val="22"/>
        </w:rPr>
        <w:t>staigus</w:t>
      </w:r>
      <w:r w:rsidRPr="00B277C2">
        <w:rPr>
          <w:rFonts w:eastAsia="Calibri"/>
          <w:sz w:val="22"/>
          <w:szCs w:val="22"/>
        </w:rPr>
        <w:t xml:space="preserve"> kraujospūdžio </w:t>
      </w:r>
      <w:r>
        <w:rPr>
          <w:rFonts w:eastAsia="Calibri"/>
          <w:sz w:val="22"/>
          <w:szCs w:val="22"/>
        </w:rPr>
        <w:t>kritimas</w:t>
      </w:r>
      <w:r w:rsidRPr="00B277C2">
        <w:rPr>
          <w:rFonts w:eastAsia="Calibri"/>
          <w:sz w:val="22"/>
          <w:szCs w:val="22"/>
        </w:rPr>
        <w:t xml:space="preserve">, kartais su odos reakcijomis ar </w:t>
      </w:r>
      <w:r>
        <w:rPr>
          <w:rFonts w:eastAsia="Calibri"/>
          <w:sz w:val="22"/>
          <w:szCs w:val="22"/>
        </w:rPr>
        <w:t>iš</w:t>
      </w:r>
      <w:r w:rsidRPr="00B277C2">
        <w:rPr>
          <w:rFonts w:eastAsia="Calibri"/>
          <w:sz w:val="22"/>
          <w:szCs w:val="22"/>
        </w:rPr>
        <w:t>bėrimu (anafilaksinis šokas)</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sutrikęs skonio j</w:t>
      </w:r>
      <w:r>
        <w:rPr>
          <w:rFonts w:eastAsia="Calibri"/>
          <w:sz w:val="22"/>
          <w:szCs w:val="22"/>
        </w:rPr>
        <w:t>utimas;</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pakitęs jutima</w:t>
      </w:r>
      <w:r>
        <w:rPr>
          <w:rFonts w:eastAsia="Calibri"/>
          <w:sz w:val="22"/>
          <w:szCs w:val="22"/>
        </w:rPr>
        <w:t xml:space="preserve">i </w:t>
      </w:r>
      <w:r w:rsidRPr="00B277C2">
        <w:rPr>
          <w:rFonts w:eastAsia="Calibri"/>
          <w:sz w:val="22"/>
          <w:szCs w:val="22"/>
        </w:rPr>
        <w:t>(</w:t>
      </w:r>
      <w:proofErr w:type="spellStart"/>
      <w:r w:rsidRPr="00B277C2">
        <w:rPr>
          <w:rFonts w:eastAsia="Calibri"/>
          <w:sz w:val="22"/>
          <w:szCs w:val="22"/>
        </w:rPr>
        <w:t>parestezija</w:t>
      </w:r>
      <w:proofErr w:type="spellEnd"/>
      <w:r w:rsidRPr="00B277C2">
        <w:rPr>
          <w:rFonts w:eastAsia="Calibri"/>
          <w:sz w:val="22"/>
          <w:szCs w:val="22"/>
        </w:rPr>
        <w:t>)</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bendras silpnumas ir skausmas galūnėse (periferinė neuropatija)</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Pr>
          <w:rFonts w:eastAsia="Calibri"/>
          <w:sz w:val="22"/>
          <w:szCs w:val="22"/>
        </w:rPr>
        <w:t xml:space="preserve">sunki būklė, sukelianti specifinių </w:t>
      </w:r>
      <w:r w:rsidRPr="00B277C2">
        <w:rPr>
          <w:rFonts w:eastAsia="Calibri"/>
          <w:sz w:val="22"/>
          <w:szCs w:val="22"/>
        </w:rPr>
        <w:t xml:space="preserve">nervų sistemos </w:t>
      </w:r>
      <w:r>
        <w:rPr>
          <w:rFonts w:eastAsia="Calibri"/>
          <w:sz w:val="22"/>
          <w:szCs w:val="22"/>
        </w:rPr>
        <w:t>receptorių blokadą;</w:t>
      </w:r>
    </w:p>
    <w:p w:rsidR="00E34F0D" w:rsidRDefault="00E34F0D" w:rsidP="00E34F0D">
      <w:pPr>
        <w:widowControl w:val="0"/>
        <w:numPr>
          <w:ilvl w:val="0"/>
          <w:numId w:val="4"/>
        </w:numPr>
        <w:ind w:left="567" w:right="-2" w:hanging="567"/>
        <w:jc w:val="both"/>
        <w:rPr>
          <w:rFonts w:eastAsia="Calibri"/>
          <w:sz w:val="22"/>
          <w:szCs w:val="22"/>
        </w:rPr>
      </w:pPr>
      <w:r w:rsidRPr="00160EB9">
        <w:rPr>
          <w:rFonts w:eastAsia="Calibri"/>
          <w:sz w:val="22"/>
          <w:szCs w:val="22"/>
        </w:rPr>
        <w:t>nervų sistemos sutrikimai;</w:t>
      </w:r>
    </w:p>
    <w:p w:rsidR="00E34F0D" w:rsidRPr="00160EB9" w:rsidRDefault="00E34F0D" w:rsidP="00E34F0D">
      <w:pPr>
        <w:widowControl w:val="0"/>
        <w:numPr>
          <w:ilvl w:val="0"/>
          <w:numId w:val="4"/>
        </w:numPr>
        <w:ind w:left="567" w:right="-2" w:hanging="567"/>
        <w:jc w:val="both"/>
        <w:rPr>
          <w:rFonts w:eastAsia="Calibri"/>
          <w:sz w:val="22"/>
          <w:szCs w:val="22"/>
        </w:rPr>
      </w:pPr>
      <w:r w:rsidRPr="00160EB9">
        <w:rPr>
          <w:rFonts w:eastAsia="Calibri"/>
          <w:sz w:val="22"/>
          <w:szCs w:val="22"/>
        </w:rPr>
        <w:t>koordinacijos stoka (</w:t>
      </w:r>
      <w:proofErr w:type="spellStart"/>
      <w:r w:rsidRPr="00160EB9">
        <w:rPr>
          <w:rFonts w:eastAsia="Calibri"/>
          <w:sz w:val="22"/>
          <w:szCs w:val="22"/>
        </w:rPr>
        <w:t>ataksija</w:t>
      </w:r>
      <w:proofErr w:type="spellEnd"/>
      <w:r w:rsidRPr="00160EB9">
        <w:rPr>
          <w:rFonts w:eastAsia="Calibri"/>
          <w:sz w:val="22"/>
          <w:szCs w:val="22"/>
        </w:rPr>
        <w:t>)</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smegenų uždegimas (encefalitas)</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pa</w:t>
      </w:r>
      <w:r>
        <w:rPr>
          <w:rFonts w:eastAsia="Calibri"/>
          <w:sz w:val="22"/>
          <w:szCs w:val="22"/>
        </w:rPr>
        <w:t>dažnėjęs</w:t>
      </w:r>
      <w:r w:rsidRPr="00B277C2">
        <w:rPr>
          <w:rFonts w:eastAsia="Calibri"/>
          <w:sz w:val="22"/>
          <w:szCs w:val="22"/>
        </w:rPr>
        <w:t xml:space="preserve"> širdies ritmas (</w:t>
      </w:r>
      <w:proofErr w:type="spellStart"/>
      <w:r w:rsidRPr="00B277C2">
        <w:rPr>
          <w:rFonts w:eastAsia="Calibri"/>
          <w:sz w:val="22"/>
          <w:szCs w:val="22"/>
        </w:rPr>
        <w:t>tachikardija</w:t>
      </w:r>
      <w:proofErr w:type="spellEnd"/>
      <w:r w:rsidRPr="00B277C2">
        <w:rPr>
          <w:rFonts w:eastAsia="Calibri"/>
          <w:sz w:val="22"/>
          <w:szCs w:val="22"/>
        </w:rPr>
        <w:t>)</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venų uždegimas (flebitas)</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audinio formavimas plaučiuose (plaučių fibrozė)</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 xml:space="preserve">kraujuojantis stemplės uždegimas (hemoraginis </w:t>
      </w:r>
      <w:proofErr w:type="spellStart"/>
      <w:r w:rsidRPr="00B277C2">
        <w:rPr>
          <w:rFonts w:eastAsia="Calibri"/>
          <w:sz w:val="22"/>
          <w:szCs w:val="22"/>
        </w:rPr>
        <w:t>ezofagitas</w:t>
      </w:r>
      <w:proofErr w:type="spellEnd"/>
      <w:r w:rsidRPr="00B277C2">
        <w:rPr>
          <w:rFonts w:eastAsia="Calibri"/>
          <w:sz w:val="22"/>
          <w:szCs w:val="22"/>
        </w:rPr>
        <w:t>)</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kraujavimas iš skrandžio ar žarnų</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nevaisingumas</w:t>
      </w:r>
      <w:r>
        <w:rPr>
          <w:rFonts w:eastAsia="Calibri"/>
          <w:sz w:val="22"/>
          <w:szCs w:val="22"/>
        </w:rPr>
        <w:t>;</w:t>
      </w:r>
    </w:p>
    <w:p w:rsidR="00E34F0D" w:rsidRPr="00B277C2" w:rsidRDefault="00E34F0D" w:rsidP="00E34F0D">
      <w:pPr>
        <w:widowControl w:val="0"/>
        <w:numPr>
          <w:ilvl w:val="0"/>
          <w:numId w:val="4"/>
        </w:numPr>
        <w:ind w:left="567" w:right="-2" w:hanging="567"/>
        <w:jc w:val="both"/>
        <w:rPr>
          <w:rFonts w:eastAsia="Calibri"/>
          <w:sz w:val="22"/>
          <w:szCs w:val="22"/>
        </w:rPr>
      </w:pPr>
      <w:r w:rsidRPr="00B277C2">
        <w:rPr>
          <w:rFonts w:eastAsia="Calibri"/>
          <w:sz w:val="22"/>
          <w:szCs w:val="22"/>
        </w:rPr>
        <w:t>daugelio organų nepakankamumas</w:t>
      </w:r>
      <w:r>
        <w:rPr>
          <w:rFonts w:eastAsia="Calibri"/>
          <w:sz w:val="22"/>
          <w:szCs w:val="22"/>
        </w:rPr>
        <w:t>.</w:t>
      </w:r>
    </w:p>
    <w:p w:rsidR="00E34F0D" w:rsidRPr="00B277C2" w:rsidRDefault="00E34F0D" w:rsidP="00E34F0D">
      <w:pPr>
        <w:widowControl w:val="0"/>
        <w:ind w:right="-2"/>
        <w:rPr>
          <w:rFonts w:eastAsia="Calibri"/>
          <w:sz w:val="22"/>
          <w:szCs w:val="22"/>
        </w:rPr>
      </w:pPr>
    </w:p>
    <w:p w:rsidR="00E34F0D" w:rsidRPr="00B277C2" w:rsidRDefault="00E34F0D" w:rsidP="00E34F0D">
      <w:pPr>
        <w:widowControl w:val="0"/>
        <w:ind w:right="-2"/>
        <w:rPr>
          <w:rFonts w:eastAsia="Calibri"/>
          <w:sz w:val="22"/>
          <w:szCs w:val="22"/>
        </w:rPr>
      </w:pPr>
      <w:r w:rsidRPr="00056CF5">
        <w:rPr>
          <w:rFonts w:eastAsia="Calibri"/>
          <w:b/>
          <w:sz w:val="22"/>
          <w:szCs w:val="22"/>
        </w:rPr>
        <w:t>Dažnis nežinomas</w:t>
      </w:r>
      <w:r w:rsidRPr="00056CF5">
        <w:rPr>
          <w:rFonts w:eastAsia="Calibri"/>
          <w:sz w:val="22"/>
          <w:szCs w:val="22"/>
        </w:rPr>
        <w:t xml:space="preserve"> (negali būti apskaičiuotas pagal turimus duomenis):</w:t>
      </w:r>
    </w:p>
    <w:p w:rsidR="00E34F0D" w:rsidRPr="00B277C2" w:rsidRDefault="00E34F0D" w:rsidP="00E34F0D">
      <w:pPr>
        <w:widowControl w:val="0"/>
        <w:numPr>
          <w:ilvl w:val="0"/>
          <w:numId w:val="5"/>
        </w:numPr>
        <w:ind w:left="567" w:right="-2" w:hanging="567"/>
        <w:jc w:val="both"/>
        <w:rPr>
          <w:rFonts w:eastAsia="Calibri"/>
          <w:sz w:val="22"/>
          <w:szCs w:val="22"/>
        </w:rPr>
      </w:pPr>
      <w:r w:rsidRPr="00B277C2">
        <w:rPr>
          <w:rFonts w:eastAsia="Calibri"/>
          <w:sz w:val="22"/>
          <w:szCs w:val="22"/>
        </w:rPr>
        <w:t>kepenų nepakankamumas</w:t>
      </w:r>
      <w:r>
        <w:rPr>
          <w:rFonts w:eastAsia="Calibri"/>
          <w:sz w:val="22"/>
          <w:szCs w:val="22"/>
        </w:rPr>
        <w:t>;</w:t>
      </w:r>
    </w:p>
    <w:p w:rsidR="00E34F0D" w:rsidRPr="00B277C2" w:rsidRDefault="00E34F0D" w:rsidP="00E34F0D">
      <w:pPr>
        <w:widowControl w:val="0"/>
        <w:numPr>
          <w:ilvl w:val="0"/>
          <w:numId w:val="5"/>
        </w:numPr>
        <w:ind w:left="567" w:right="-2" w:hanging="567"/>
        <w:jc w:val="both"/>
        <w:rPr>
          <w:rFonts w:eastAsia="Calibri"/>
          <w:sz w:val="22"/>
          <w:szCs w:val="22"/>
        </w:rPr>
      </w:pPr>
      <w:r w:rsidRPr="00B277C2">
        <w:rPr>
          <w:rFonts w:eastAsia="Calibri"/>
          <w:sz w:val="22"/>
          <w:szCs w:val="22"/>
        </w:rPr>
        <w:t>inkstų nepakankamumas</w:t>
      </w:r>
      <w:r>
        <w:rPr>
          <w:rFonts w:eastAsia="Calibri"/>
          <w:sz w:val="22"/>
          <w:szCs w:val="22"/>
        </w:rPr>
        <w:t>;</w:t>
      </w:r>
      <w:r w:rsidRPr="00B277C2">
        <w:rPr>
          <w:rFonts w:eastAsia="Calibri"/>
          <w:sz w:val="22"/>
          <w:szCs w:val="22"/>
        </w:rPr>
        <w:t xml:space="preserve"> </w:t>
      </w:r>
    </w:p>
    <w:p w:rsidR="00E34F0D" w:rsidRPr="00B277C2" w:rsidRDefault="00E34F0D" w:rsidP="00E34F0D">
      <w:pPr>
        <w:widowControl w:val="0"/>
        <w:numPr>
          <w:ilvl w:val="0"/>
          <w:numId w:val="5"/>
        </w:numPr>
        <w:ind w:left="567" w:right="-2" w:hanging="567"/>
        <w:jc w:val="both"/>
        <w:rPr>
          <w:rFonts w:eastAsia="Calibri"/>
          <w:sz w:val="22"/>
          <w:szCs w:val="22"/>
        </w:rPr>
      </w:pPr>
      <w:r w:rsidRPr="00B277C2">
        <w:rPr>
          <w:rFonts w:eastAsia="Calibri"/>
          <w:sz w:val="22"/>
          <w:szCs w:val="22"/>
        </w:rPr>
        <w:t>neritmiškas ir dažnai greitas širdies plakimas (prieširdžių virpėjimas)</w:t>
      </w:r>
      <w:r>
        <w:rPr>
          <w:rFonts w:eastAsia="Calibri"/>
          <w:sz w:val="22"/>
          <w:szCs w:val="22"/>
        </w:rPr>
        <w:t>;</w:t>
      </w:r>
    </w:p>
    <w:p w:rsidR="00E34F0D" w:rsidRPr="00B277C2" w:rsidRDefault="00E34F0D" w:rsidP="00E34F0D">
      <w:pPr>
        <w:widowControl w:val="0"/>
        <w:numPr>
          <w:ilvl w:val="0"/>
          <w:numId w:val="5"/>
        </w:numPr>
        <w:ind w:left="567" w:right="-2" w:hanging="567"/>
        <w:jc w:val="both"/>
        <w:rPr>
          <w:rFonts w:eastAsia="Calibri"/>
          <w:sz w:val="22"/>
          <w:szCs w:val="22"/>
        </w:rPr>
      </w:pPr>
      <w:r w:rsidRPr="00B277C2">
        <w:rPr>
          <w:rFonts w:eastAsia="Calibri"/>
          <w:sz w:val="22"/>
          <w:szCs w:val="22"/>
        </w:rPr>
        <w:t>gleivinėje (pvz., burno</w:t>
      </w:r>
      <w:r>
        <w:rPr>
          <w:rFonts w:eastAsia="Calibri"/>
          <w:sz w:val="22"/>
          <w:szCs w:val="22"/>
        </w:rPr>
        <w:t>s</w:t>
      </w:r>
      <w:r w:rsidRPr="00B277C2">
        <w:rPr>
          <w:rFonts w:eastAsia="Calibri"/>
          <w:sz w:val="22"/>
          <w:szCs w:val="22"/>
        </w:rPr>
        <w:t xml:space="preserve"> ar lūp</w:t>
      </w:r>
      <w:r>
        <w:rPr>
          <w:rFonts w:eastAsia="Calibri"/>
          <w:sz w:val="22"/>
          <w:szCs w:val="22"/>
        </w:rPr>
        <w:t>ų</w:t>
      </w:r>
      <w:r w:rsidRPr="00B277C2">
        <w:rPr>
          <w:rFonts w:eastAsia="Calibri"/>
          <w:sz w:val="22"/>
          <w:szCs w:val="22"/>
        </w:rPr>
        <w:t>) atsirandantis skausmingas plintantis išbėrimas raudonomis ar rausvai violetinėmis dėmėmis, pūslės ir (arba) kitoks pažeidimas, ypač jei jau buvo pasireiškęs jautrumas šviesai, kvėpavimo takų infekcija (pvz., bronchitas) ir (arba) karščiavimas</w:t>
      </w:r>
      <w:r>
        <w:rPr>
          <w:rFonts w:eastAsia="Calibri"/>
          <w:sz w:val="22"/>
          <w:szCs w:val="22"/>
        </w:rPr>
        <w:t>;</w:t>
      </w:r>
    </w:p>
    <w:p w:rsidR="00E34F0D" w:rsidRPr="00B277C2" w:rsidRDefault="00E34F0D" w:rsidP="00E34F0D">
      <w:pPr>
        <w:widowControl w:val="0"/>
        <w:numPr>
          <w:ilvl w:val="0"/>
          <w:numId w:val="5"/>
        </w:numPr>
        <w:ind w:left="567" w:right="-2" w:hanging="567"/>
        <w:jc w:val="both"/>
        <w:rPr>
          <w:rFonts w:eastAsia="Courier New"/>
          <w:sz w:val="22"/>
          <w:szCs w:val="22"/>
          <w:lang w:eastAsia="zh-CN"/>
        </w:rPr>
      </w:pPr>
      <w:proofErr w:type="spellStart"/>
      <w:r w:rsidRPr="00B277C2">
        <w:rPr>
          <w:rFonts w:eastAsia="Courier New"/>
          <w:sz w:val="22"/>
          <w:szCs w:val="22"/>
          <w:lang w:eastAsia="zh-CN"/>
        </w:rPr>
        <w:t>pneumonitas</w:t>
      </w:r>
      <w:proofErr w:type="spellEnd"/>
      <w:r>
        <w:rPr>
          <w:rFonts w:eastAsia="Courier New"/>
          <w:sz w:val="22"/>
          <w:szCs w:val="22"/>
          <w:lang w:eastAsia="zh-CN"/>
        </w:rPr>
        <w:t>;</w:t>
      </w:r>
    </w:p>
    <w:p w:rsidR="00E34F0D" w:rsidRPr="00056CF5" w:rsidRDefault="00E34F0D" w:rsidP="00E34F0D">
      <w:pPr>
        <w:widowControl w:val="0"/>
        <w:numPr>
          <w:ilvl w:val="0"/>
          <w:numId w:val="5"/>
        </w:numPr>
        <w:ind w:left="567" w:right="-2" w:hanging="567"/>
        <w:jc w:val="both"/>
        <w:rPr>
          <w:rFonts w:eastAsia="Courier New"/>
          <w:sz w:val="22"/>
          <w:szCs w:val="22"/>
          <w:lang w:eastAsia="zh-CN"/>
        </w:rPr>
      </w:pPr>
      <w:r w:rsidRPr="00B277C2">
        <w:rPr>
          <w:rFonts w:eastAsia="Courier New"/>
          <w:sz w:val="22"/>
          <w:szCs w:val="22"/>
          <w:lang w:eastAsia="zh-CN"/>
        </w:rPr>
        <w:t>kraujavimas iš plaučių</w:t>
      </w:r>
      <w:r>
        <w:rPr>
          <w:rFonts w:eastAsia="Courier New"/>
          <w:sz w:val="22"/>
          <w:szCs w:val="22"/>
          <w:lang w:eastAsia="zh-CN"/>
        </w:rPr>
        <w:t>;</w:t>
      </w:r>
      <w:r w:rsidRPr="00056CF5">
        <w:rPr>
          <w:rFonts w:eastAsia="Calibri"/>
          <w:sz w:val="22"/>
          <w:szCs w:val="22"/>
        </w:rPr>
        <w:t xml:space="preserve"> </w:t>
      </w:r>
    </w:p>
    <w:p w:rsidR="00E34F0D" w:rsidRPr="00B277C2" w:rsidRDefault="00E34F0D" w:rsidP="00E34F0D">
      <w:pPr>
        <w:widowControl w:val="0"/>
        <w:numPr>
          <w:ilvl w:val="0"/>
          <w:numId w:val="5"/>
        </w:numPr>
        <w:ind w:left="567" w:right="-2" w:hanging="567"/>
        <w:jc w:val="both"/>
        <w:rPr>
          <w:rFonts w:eastAsia="Courier New"/>
          <w:sz w:val="22"/>
          <w:szCs w:val="22"/>
          <w:lang w:eastAsia="zh-CN"/>
        </w:rPr>
      </w:pPr>
      <w:r w:rsidRPr="00B277C2">
        <w:rPr>
          <w:rFonts w:eastAsia="Calibri"/>
          <w:sz w:val="22"/>
          <w:szCs w:val="22"/>
        </w:rPr>
        <w:t xml:space="preserve">vaistų sukeltas </w:t>
      </w:r>
      <w:r>
        <w:rPr>
          <w:rFonts w:eastAsia="Calibri"/>
          <w:sz w:val="22"/>
          <w:szCs w:val="22"/>
        </w:rPr>
        <w:t>iš</w:t>
      </w:r>
      <w:r w:rsidRPr="00B277C2">
        <w:rPr>
          <w:rFonts w:eastAsia="Calibri"/>
          <w:sz w:val="22"/>
          <w:szCs w:val="22"/>
        </w:rPr>
        <w:t xml:space="preserve">bėrimas </w:t>
      </w:r>
      <w:r>
        <w:rPr>
          <w:rFonts w:eastAsia="Calibri"/>
          <w:sz w:val="22"/>
          <w:szCs w:val="22"/>
        </w:rPr>
        <w:t xml:space="preserve">taikant gydymą derinyje su </w:t>
      </w:r>
      <w:proofErr w:type="spellStart"/>
      <w:r>
        <w:rPr>
          <w:rFonts w:eastAsia="Calibri"/>
          <w:sz w:val="22"/>
          <w:szCs w:val="22"/>
        </w:rPr>
        <w:t>rituksimabu</w:t>
      </w:r>
      <w:proofErr w:type="spellEnd"/>
      <w:r>
        <w:rPr>
          <w:rFonts w:eastAsia="Calibri"/>
          <w:sz w:val="22"/>
          <w:szCs w:val="22"/>
        </w:rPr>
        <w:t>.</w:t>
      </w:r>
    </w:p>
    <w:p w:rsidR="00E34F0D" w:rsidRPr="00056CF5" w:rsidRDefault="00E34F0D" w:rsidP="00E34F0D">
      <w:pPr>
        <w:widowControl w:val="0"/>
        <w:rPr>
          <w:rFonts w:eastAsia="Calibri"/>
          <w:sz w:val="22"/>
          <w:szCs w:val="22"/>
        </w:rPr>
      </w:pPr>
    </w:p>
    <w:p w:rsidR="00E34F0D" w:rsidRPr="00056CF5" w:rsidRDefault="00E34F0D" w:rsidP="00E34F0D">
      <w:pPr>
        <w:widowControl w:val="0"/>
        <w:rPr>
          <w:rFonts w:eastAsia="Calibri"/>
          <w:sz w:val="22"/>
          <w:szCs w:val="22"/>
        </w:rPr>
      </w:pPr>
      <w:r w:rsidRPr="00056CF5">
        <w:rPr>
          <w:rFonts w:eastAsia="Calibri"/>
          <w:sz w:val="22"/>
          <w:szCs w:val="22"/>
        </w:rPr>
        <w:t>Gauta pranešimų apie navikus (</w:t>
      </w:r>
      <w:proofErr w:type="spellStart"/>
      <w:r w:rsidRPr="00056CF5">
        <w:rPr>
          <w:rFonts w:eastAsia="Calibri"/>
          <w:sz w:val="22"/>
          <w:szCs w:val="22"/>
        </w:rPr>
        <w:t>mielodisplazijos</w:t>
      </w:r>
      <w:proofErr w:type="spellEnd"/>
      <w:r w:rsidRPr="00056CF5">
        <w:rPr>
          <w:rFonts w:eastAsia="Calibri"/>
          <w:sz w:val="22"/>
          <w:szCs w:val="22"/>
        </w:rPr>
        <w:t xml:space="preserve"> sindromą, ūminę </w:t>
      </w:r>
      <w:proofErr w:type="spellStart"/>
      <w:r w:rsidRPr="00056CF5">
        <w:rPr>
          <w:rFonts w:eastAsia="Calibri"/>
          <w:sz w:val="22"/>
          <w:szCs w:val="22"/>
        </w:rPr>
        <w:t>mieloidinę</w:t>
      </w:r>
      <w:proofErr w:type="spellEnd"/>
      <w:r w:rsidRPr="00056CF5">
        <w:rPr>
          <w:rFonts w:eastAsia="Calibri"/>
          <w:sz w:val="22"/>
          <w:szCs w:val="22"/>
        </w:rPr>
        <w:t xml:space="preserve"> leukemiją </w:t>
      </w:r>
      <w:r>
        <w:rPr>
          <w:rFonts w:eastAsia="Calibri"/>
          <w:sz w:val="22"/>
          <w:szCs w:val="22"/>
        </w:rPr>
        <w:t>[</w:t>
      </w:r>
      <w:r w:rsidRPr="00056CF5">
        <w:rPr>
          <w:rFonts w:eastAsia="Calibri"/>
          <w:sz w:val="22"/>
          <w:szCs w:val="22"/>
        </w:rPr>
        <w:t>ŪML</w:t>
      </w:r>
      <w:r>
        <w:rPr>
          <w:rFonts w:eastAsia="Calibri"/>
          <w:sz w:val="22"/>
          <w:szCs w:val="22"/>
        </w:rPr>
        <w:t>]</w:t>
      </w:r>
      <w:r w:rsidRPr="00056CF5">
        <w:rPr>
          <w:rFonts w:eastAsia="Calibri"/>
          <w:sz w:val="22"/>
          <w:szCs w:val="22"/>
        </w:rPr>
        <w:t xml:space="preserve"> ir bronchų </w:t>
      </w:r>
      <w:proofErr w:type="spellStart"/>
      <w:r w:rsidRPr="00056CF5">
        <w:rPr>
          <w:rFonts w:eastAsia="Calibri"/>
          <w:sz w:val="22"/>
          <w:szCs w:val="22"/>
        </w:rPr>
        <w:t>karcinomą</w:t>
      </w:r>
      <w:proofErr w:type="spellEnd"/>
      <w:r w:rsidRPr="00056CF5">
        <w:rPr>
          <w:rFonts w:eastAsia="Calibri"/>
          <w:sz w:val="22"/>
          <w:szCs w:val="22"/>
        </w:rPr>
        <w:t xml:space="preserve">), atsiradusius po gydymo </w:t>
      </w:r>
      <w:proofErr w:type="spellStart"/>
      <w:r w:rsidRPr="00056CF5">
        <w:rPr>
          <w:rFonts w:eastAsia="Calibri"/>
          <w:sz w:val="22"/>
          <w:szCs w:val="22"/>
        </w:rPr>
        <w:t>Bendamustine</w:t>
      </w:r>
      <w:proofErr w:type="spellEnd"/>
      <w:r w:rsidRPr="00056CF5">
        <w:rPr>
          <w:rFonts w:eastAsia="Calibri"/>
          <w:sz w:val="22"/>
          <w:szCs w:val="22"/>
        </w:rPr>
        <w:t xml:space="preserve"> </w:t>
      </w:r>
      <w:proofErr w:type="spellStart"/>
      <w:r>
        <w:rPr>
          <w:rFonts w:eastAsia="Calibri"/>
          <w:sz w:val="22"/>
          <w:szCs w:val="22"/>
        </w:rPr>
        <w:t>Sandoz</w:t>
      </w:r>
      <w:proofErr w:type="spellEnd"/>
      <w:r w:rsidRPr="00056CF5">
        <w:rPr>
          <w:rFonts w:eastAsia="Calibri"/>
          <w:sz w:val="22"/>
          <w:szCs w:val="22"/>
        </w:rPr>
        <w:t xml:space="preserve">. Aiškaus tokių navikų atsiradimo ryšio su </w:t>
      </w:r>
      <w:proofErr w:type="spellStart"/>
      <w:r w:rsidRPr="00056CF5">
        <w:rPr>
          <w:rFonts w:eastAsia="Calibri"/>
          <w:sz w:val="22"/>
          <w:szCs w:val="22"/>
        </w:rPr>
        <w:t>Bendamustine</w:t>
      </w:r>
      <w:proofErr w:type="spellEnd"/>
      <w:r w:rsidRPr="00056CF5">
        <w:rPr>
          <w:rFonts w:eastAsia="Calibri"/>
          <w:sz w:val="22"/>
          <w:szCs w:val="22"/>
        </w:rPr>
        <w:t xml:space="preserve"> </w:t>
      </w:r>
      <w:proofErr w:type="spellStart"/>
      <w:r>
        <w:rPr>
          <w:rFonts w:eastAsia="Calibri"/>
          <w:sz w:val="22"/>
          <w:szCs w:val="22"/>
        </w:rPr>
        <w:t>Sandoz</w:t>
      </w:r>
      <w:proofErr w:type="spellEnd"/>
      <w:r w:rsidRPr="00056CF5">
        <w:rPr>
          <w:rFonts w:eastAsia="Calibri"/>
          <w:sz w:val="22"/>
          <w:szCs w:val="22"/>
        </w:rPr>
        <w:t xml:space="preserve"> vartojimu nenustatyta.</w:t>
      </w:r>
    </w:p>
    <w:p w:rsidR="00E34F0D" w:rsidRPr="00056CF5" w:rsidRDefault="00E34F0D" w:rsidP="00E34F0D">
      <w:pPr>
        <w:widowControl w:val="0"/>
        <w:rPr>
          <w:rFonts w:eastAsia="Calibri"/>
          <w:sz w:val="22"/>
          <w:szCs w:val="22"/>
        </w:rPr>
      </w:pPr>
    </w:p>
    <w:p w:rsidR="00E34F0D" w:rsidRPr="00056CF5" w:rsidRDefault="00E34F0D" w:rsidP="00E34F0D">
      <w:pPr>
        <w:widowControl w:val="0"/>
        <w:rPr>
          <w:rFonts w:eastAsia="Calibri"/>
          <w:sz w:val="22"/>
          <w:szCs w:val="22"/>
        </w:rPr>
      </w:pPr>
      <w:r w:rsidRPr="00056CF5">
        <w:rPr>
          <w:rFonts w:eastAsia="Calibri"/>
          <w:sz w:val="22"/>
          <w:szCs w:val="22"/>
        </w:rPr>
        <w:t>Gauta nedaug pranešimų apie sunkių odos reakcijų</w:t>
      </w:r>
      <w:r>
        <w:rPr>
          <w:rFonts w:eastAsia="Calibri"/>
          <w:sz w:val="22"/>
          <w:szCs w:val="22"/>
        </w:rPr>
        <w:t>, tokių, kaip</w:t>
      </w:r>
      <w:r w:rsidRPr="00056CF5">
        <w:rPr>
          <w:rFonts w:eastAsia="Calibri"/>
          <w:sz w:val="22"/>
          <w:szCs w:val="22"/>
        </w:rPr>
        <w:t xml:space="preserve"> </w:t>
      </w:r>
      <w:proofErr w:type="spellStart"/>
      <w:r w:rsidRPr="00056CF5">
        <w:rPr>
          <w:rFonts w:eastAsia="Calibri"/>
          <w:sz w:val="22"/>
          <w:szCs w:val="22"/>
        </w:rPr>
        <w:t>Stivenso</w:t>
      </w:r>
      <w:proofErr w:type="spellEnd"/>
      <w:r w:rsidRPr="00056CF5">
        <w:rPr>
          <w:rFonts w:eastAsia="Calibri"/>
          <w:sz w:val="22"/>
          <w:szCs w:val="22"/>
        </w:rPr>
        <w:t xml:space="preserve">-Džonsono </w:t>
      </w:r>
      <w:r>
        <w:rPr>
          <w:rFonts w:eastAsia="Calibri"/>
          <w:sz w:val="22"/>
          <w:szCs w:val="22"/>
        </w:rPr>
        <w:t>(</w:t>
      </w:r>
      <w:proofErr w:type="spellStart"/>
      <w:r w:rsidRPr="005F6177">
        <w:rPr>
          <w:rFonts w:eastAsia="Calibri"/>
          <w:i/>
          <w:sz w:val="22"/>
          <w:szCs w:val="22"/>
        </w:rPr>
        <w:t>Stevens-Johnson</w:t>
      </w:r>
      <w:proofErr w:type="spellEnd"/>
      <w:r>
        <w:rPr>
          <w:rFonts w:eastAsia="Calibri"/>
          <w:sz w:val="22"/>
          <w:szCs w:val="22"/>
        </w:rPr>
        <w:t>)</w:t>
      </w:r>
      <w:r w:rsidRPr="00056CF5">
        <w:rPr>
          <w:rFonts w:eastAsia="Calibri"/>
          <w:sz w:val="22"/>
          <w:szCs w:val="22"/>
        </w:rPr>
        <w:t xml:space="preserve"> sindromo ir toksinės epidermio </w:t>
      </w:r>
      <w:proofErr w:type="spellStart"/>
      <w:r w:rsidRPr="00056CF5">
        <w:rPr>
          <w:rFonts w:eastAsia="Calibri"/>
          <w:sz w:val="22"/>
          <w:szCs w:val="22"/>
        </w:rPr>
        <w:t>nekrolizės</w:t>
      </w:r>
      <w:proofErr w:type="spellEnd"/>
      <w:r w:rsidRPr="00056CF5">
        <w:rPr>
          <w:rFonts w:eastAsia="Calibri"/>
          <w:sz w:val="22"/>
          <w:szCs w:val="22"/>
        </w:rPr>
        <w:t xml:space="preserve"> </w:t>
      </w:r>
      <w:r>
        <w:rPr>
          <w:rFonts w:eastAsia="Calibri"/>
          <w:sz w:val="22"/>
          <w:szCs w:val="22"/>
        </w:rPr>
        <w:t>(</w:t>
      </w:r>
      <w:proofErr w:type="spellStart"/>
      <w:r w:rsidRPr="00056CF5">
        <w:rPr>
          <w:rFonts w:eastAsia="Calibri"/>
          <w:sz w:val="22"/>
          <w:szCs w:val="22"/>
        </w:rPr>
        <w:t>Lajelio</w:t>
      </w:r>
      <w:proofErr w:type="spellEnd"/>
      <w:r w:rsidRPr="00056CF5">
        <w:rPr>
          <w:rFonts w:eastAsia="Calibri"/>
          <w:sz w:val="22"/>
          <w:szCs w:val="22"/>
        </w:rPr>
        <w:t xml:space="preserve"> </w:t>
      </w:r>
      <w:r>
        <w:rPr>
          <w:rFonts w:eastAsia="Calibri"/>
          <w:sz w:val="22"/>
          <w:szCs w:val="22"/>
        </w:rPr>
        <w:t>[</w:t>
      </w:r>
      <w:proofErr w:type="spellStart"/>
      <w:r w:rsidRPr="005F6177">
        <w:rPr>
          <w:rFonts w:eastAsia="Calibri"/>
          <w:i/>
          <w:sz w:val="22"/>
          <w:szCs w:val="22"/>
        </w:rPr>
        <w:t>Lyell</w:t>
      </w:r>
      <w:proofErr w:type="spellEnd"/>
      <w:r>
        <w:rPr>
          <w:rFonts w:eastAsia="Calibri"/>
          <w:sz w:val="22"/>
          <w:szCs w:val="22"/>
        </w:rPr>
        <w:t>]</w:t>
      </w:r>
      <w:r w:rsidRPr="00056CF5">
        <w:rPr>
          <w:rFonts w:eastAsia="Calibri"/>
          <w:sz w:val="22"/>
          <w:szCs w:val="22"/>
        </w:rPr>
        <w:t xml:space="preserve"> sindromas) atvejus. Jų </w:t>
      </w:r>
      <w:r>
        <w:rPr>
          <w:rFonts w:eastAsia="Calibri"/>
          <w:sz w:val="22"/>
          <w:szCs w:val="22"/>
        </w:rPr>
        <w:t>sąryšis</w:t>
      </w:r>
      <w:r w:rsidRPr="00056CF5">
        <w:rPr>
          <w:rFonts w:eastAsia="Calibri"/>
          <w:sz w:val="22"/>
          <w:szCs w:val="22"/>
        </w:rPr>
        <w:t xml:space="preserve"> su </w:t>
      </w:r>
      <w:proofErr w:type="spellStart"/>
      <w:r w:rsidRPr="00056CF5">
        <w:rPr>
          <w:rFonts w:eastAsia="Calibri"/>
          <w:sz w:val="22"/>
          <w:szCs w:val="22"/>
        </w:rPr>
        <w:t>Bendamustine</w:t>
      </w:r>
      <w:proofErr w:type="spellEnd"/>
      <w:r w:rsidRPr="00056CF5">
        <w:rPr>
          <w:rFonts w:eastAsia="Calibri"/>
          <w:sz w:val="22"/>
          <w:szCs w:val="22"/>
        </w:rPr>
        <w:t xml:space="preserve"> </w:t>
      </w:r>
      <w:proofErr w:type="spellStart"/>
      <w:r>
        <w:rPr>
          <w:rFonts w:eastAsia="Calibri"/>
          <w:sz w:val="22"/>
          <w:szCs w:val="22"/>
        </w:rPr>
        <w:t>Sandoz</w:t>
      </w:r>
      <w:proofErr w:type="spellEnd"/>
      <w:r w:rsidRPr="00056CF5">
        <w:rPr>
          <w:rFonts w:eastAsia="Calibri"/>
          <w:sz w:val="22"/>
          <w:szCs w:val="22"/>
        </w:rPr>
        <w:t xml:space="preserve"> vartojimu nėra aiškus.</w:t>
      </w:r>
    </w:p>
    <w:p w:rsidR="00E34F0D" w:rsidRPr="001D7714" w:rsidRDefault="00E34F0D" w:rsidP="00E34F0D">
      <w:pPr>
        <w:widowControl w:val="0"/>
        <w:rPr>
          <w:rFonts w:eastAsia="Calibri"/>
          <w:sz w:val="22"/>
          <w:szCs w:val="22"/>
        </w:rPr>
      </w:pPr>
    </w:p>
    <w:p w:rsidR="00E34F0D" w:rsidRPr="001D7714" w:rsidRDefault="00E34F0D" w:rsidP="00E34F0D">
      <w:pPr>
        <w:widowControl w:val="0"/>
        <w:rPr>
          <w:rFonts w:eastAsia="Calibri"/>
          <w:sz w:val="22"/>
          <w:szCs w:val="22"/>
        </w:rPr>
      </w:pPr>
      <w:r w:rsidRPr="001D7714">
        <w:rPr>
          <w:rFonts w:eastAsia="Calibri"/>
          <w:sz w:val="22"/>
          <w:szCs w:val="22"/>
        </w:rPr>
        <w:t>Jeigu pastebėjote kurį nors toliau nurodytą šalutinį poveikį, nedelsdami kreipkitės į gydytoją ar medicininės pagalbos (dažnis nežinomas)</w:t>
      </w:r>
      <w:r>
        <w:rPr>
          <w:rFonts w:eastAsia="Calibri"/>
          <w:sz w:val="22"/>
          <w:szCs w:val="22"/>
        </w:rPr>
        <w:t>:</w:t>
      </w:r>
    </w:p>
    <w:p w:rsidR="00E34F0D" w:rsidRPr="001D7714" w:rsidRDefault="00E34F0D" w:rsidP="00E34F0D">
      <w:pPr>
        <w:widowControl w:val="0"/>
        <w:rPr>
          <w:rFonts w:eastAsia="Calibri"/>
          <w:sz w:val="22"/>
          <w:szCs w:val="22"/>
        </w:rPr>
      </w:pPr>
    </w:p>
    <w:p w:rsidR="00E34F0D" w:rsidRPr="001D7714" w:rsidRDefault="00E34F0D" w:rsidP="00E34F0D">
      <w:pPr>
        <w:widowControl w:val="0"/>
        <w:rPr>
          <w:rFonts w:eastAsia="Calibri"/>
          <w:sz w:val="22"/>
          <w:szCs w:val="22"/>
        </w:rPr>
      </w:pPr>
      <w:r w:rsidRPr="001D7714">
        <w:rPr>
          <w:rFonts w:eastAsia="Calibri"/>
          <w:sz w:val="22"/>
          <w:szCs w:val="22"/>
        </w:rPr>
        <w:t xml:space="preserve">Stiprus odos išbėrimas, įskaitant </w:t>
      </w:r>
      <w:proofErr w:type="spellStart"/>
      <w:r w:rsidRPr="001D7714">
        <w:rPr>
          <w:rFonts w:eastAsia="Calibri"/>
          <w:sz w:val="22"/>
          <w:szCs w:val="22"/>
        </w:rPr>
        <w:t>Stivenso</w:t>
      </w:r>
      <w:proofErr w:type="spellEnd"/>
      <w:r w:rsidRPr="001D7714">
        <w:rPr>
          <w:rFonts w:eastAsia="Calibri"/>
          <w:sz w:val="22"/>
          <w:szCs w:val="22"/>
        </w:rPr>
        <w:t>-Džonsono (</w:t>
      </w:r>
      <w:proofErr w:type="spellStart"/>
      <w:r w:rsidRPr="005F6177">
        <w:rPr>
          <w:rFonts w:eastAsia="Calibri"/>
          <w:i/>
          <w:sz w:val="22"/>
          <w:szCs w:val="22"/>
        </w:rPr>
        <w:t>Stevens-Johnson</w:t>
      </w:r>
      <w:proofErr w:type="spellEnd"/>
      <w:r w:rsidRPr="001D7714">
        <w:rPr>
          <w:rFonts w:eastAsia="Calibri"/>
          <w:sz w:val="22"/>
          <w:szCs w:val="22"/>
        </w:rPr>
        <w:t xml:space="preserve">) sindromą ir toksinę epidermio </w:t>
      </w:r>
      <w:proofErr w:type="spellStart"/>
      <w:r w:rsidRPr="001D7714">
        <w:rPr>
          <w:rFonts w:eastAsia="Calibri"/>
          <w:sz w:val="22"/>
          <w:szCs w:val="22"/>
        </w:rPr>
        <w:t>nekrolizę</w:t>
      </w:r>
      <w:proofErr w:type="spellEnd"/>
      <w:r w:rsidRPr="001D7714">
        <w:rPr>
          <w:rFonts w:eastAsia="Calibri"/>
          <w:sz w:val="22"/>
          <w:szCs w:val="22"/>
        </w:rPr>
        <w:t>. Tai gali atrodyti kaip rausvos, į taikinį panašios dėmelės arba apskriti lopinėliai ant liemens, dažnai su centre esančia pūsle, besilupanti oda, opos burnoje, gerklėje, nosyje, ant lytinių organų ir akių, o prieš tai gali pasireikšti karščiavimas ir gripą primenantys simptomai.</w:t>
      </w:r>
    </w:p>
    <w:p w:rsidR="00E34F0D" w:rsidRPr="001D7714" w:rsidRDefault="00E34F0D" w:rsidP="00E34F0D">
      <w:pPr>
        <w:widowControl w:val="0"/>
        <w:rPr>
          <w:rFonts w:eastAsia="Calibri"/>
          <w:sz w:val="22"/>
          <w:szCs w:val="22"/>
        </w:rPr>
      </w:pPr>
    </w:p>
    <w:p w:rsidR="00E34F0D" w:rsidRPr="001D7714" w:rsidRDefault="00E34F0D" w:rsidP="00E34F0D">
      <w:pPr>
        <w:widowControl w:val="0"/>
        <w:rPr>
          <w:rFonts w:eastAsia="Calibri"/>
          <w:sz w:val="22"/>
          <w:szCs w:val="22"/>
        </w:rPr>
      </w:pPr>
      <w:r w:rsidRPr="001D7714">
        <w:rPr>
          <w:rFonts w:eastAsia="Calibri"/>
          <w:sz w:val="22"/>
          <w:szCs w:val="22"/>
        </w:rPr>
        <w:t>Plačiai išplitęs niežulys, aukšta kūno temperatūra, padidėję limfmazgiai ir poveikis kitiems</w:t>
      </w:r>
      <w:r>
        <w:rPr>
          <w:rFonts w:eastAsia="Calibri"/>
          <w:sz w:val="22"/>
          <w:szCs w:val="22"/>
        </w:rPr>
        <w:t xml:space="preserve"> </w:t>
      </w:r>
      <w:r w:rsidRPr="001D7714">
        <w:rPr>
          <w:rFonts w:eastAsia="Calibri"/>
          <w:sz w:val="22"/>
          <w:szCs w:val="22"/>
        </w:rPr>
        <w:t xml:space="preserve">organams (reakcija į vaistą su </w:t>
      </w:r>
      <w:proofErr w:type="spellStart"/>
      <w:r w:rsidRPr="001D7714">
        <w:rPr>
          <w:rFonts w:eastAsia="Calibri"/>
          <w:sz w:val="22"/>
          <w:szCs w:val="22"/>
        </w:rPr>
        <w:t>eozinofilija</w:t>
      </w:r>
      <w:proofErr w:type="spellEnd"/>
      <w:r w:rsidRPr="001D7714">
        <w:rPr>
          <w:rFonts w:eastAsia="Calibri"/>
          <w:sz w:val="22"/>
          <w:szCs w:val="22"/>
        </w:rPr>
        <w:t xml:space="preserve"> ir sisteminiais simptomais [</w:t>
      </w:r>
      <w:r w:rsidRPr="001918D0">
        <w:rPr>
          <w:rFonts w:eastAsia="Calibri"/>
          <w:i/>
          <w:sz w:val="22"/>
          <w:szCs w:val="22"/>
        </w:rPr>
        <w:t>angl.</w:t>
      </w:r>
      <w:r>
        <w:rPr>
          <w:rFonts w:eastAsia="Calibri"/>
          <w:sz w:val="22"/>
          <w:szCs w:val="22"/>
        </w:rPr>
        <w:t xml:space="preserve"> DRESS</w:t>
      </w:r>
      <w:r w:rsidRPr="001D7714">
        <w:rPr>
          <w:rFonts w:eastAsia="Calibri"/>
          <w:sz w:val="22"/>
          <w:szCs w:val="22"/>
        </w:rPr>
        <w:t>]), dar vadinama padidėjusio jautrumo vaistui sindromu).</w:t>
      </w:r>
    </w:p>
    <w:p w:rsidR="00E34F0D" w:rsidRPr="00056CF5"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r w:rsidRPr="00B277C2">
        <w:rPr>
          <w:rFonts w:eastAsia="Calibri"/>
          <w:b/>
          <w:sz w:val="22"/>
          <w:szCs w:val="22"/>
        </w:rPr>
        <w:t>Pranešimas apie šalutinį poveikį</w:t>
      </w:r>
    </w:p>
    <w:p w:rsidR="00E34F0D" w:rsidRPr="00B277C2" w:rsidRDefault="00E34F0D" w:rsidP="00E34F0D">
      <w:pPr>
        <w:keepNext/>
        <w:keepLines/>
        <w:widowControl w:val="0"/>
        <w:rPr>
          <w:rFonts w:eastAsia="Calibri"/>
          <w:sz w:val="22"/>
          <w:szCs w:val="22"/>
        </w:rPr>
      </w:pPr>
      <w:r w:rsidRPr="00B277C2">
        <w:rPr>
          <w:rFonts w:eastAsia="Calibri"/>
          <w:sz w:val="22"/>
          <w:szCs w:val="22"/>
        </w:rPr>
        <w:lastRenderedPageBreak/>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hyperlink r:id="rId5" w:history="1">
        <w:r w:rsidRPr="00B277C2">
          <w:rPr>
            <w:rFonts w:eastAsia="Calibri"/>
            <w:sz w:val="22"/>
            <w:szCs w:val="22"/>
          </w:rPr>
          <w:t>NepageidaujamaR@vvkt.lt</w:t>
        </w:r>
      </w:hyperlink>
      <w:r w:rsidRPr="00B277C2">
        <w:rPr>
          <w:rFonts w:eastAsia="Calibri"/>
          <w:sz w:val="22"/>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34F0D" w:rsidRPr="00B277C2" w:rsidRDefault="00E34F0D" w:rsidP="00E34F0D">
      <w:pPr>
        <w:widowControl w:val="0"/>
        <w:ind w:right="-2"/>
        <w:rPr>
          <w:rFonts w:eastAsia="Calibri"/>
          <w:sz w:val="22"/>
          <w:szCs w:val="22"/>
        </w:rPr>
      </w:pPr>
    </w:p>
    <w:p w:rsidR="00E34F0D" w:rsidRPr="00B277C2" w:rsidRDefault="00E34F0D" w:rsidP="00E34F0D">
      <w:pPr>
        <w:widowControl w:val="0"/>
        <w:rPr>
          <w:rFonts w:eastAsia="Calibri"/>
          <w:sz w:val="22"/>
          <w:szCs w:val="22"/>
        </w:rPr>
      </w:pPr>
    </w:p>
    <w:p w:rsidR="00E34F0D" w:rsidRPr="00B277C2" w:rsidRDefault="00E34F0D" w:rsidP="00E34F0D">
      <w:pPr>
        <w:keepNext/>
        <w:widowControl w:val="0"/>
        <w:ind w:left="567" w:hanging="567"/>
        <w:outlineLvl w:val="0"/>
        <w:rPr>
          <w:rFonts w:eastAsia="Calibri"/>
          <w:sz w:val="22"/>
          <w:szCs w:val="22"/>
        </w:rPr>
      </w:pPr>
      <w:r w:rsidRPr="00B277C2">
        <w:rPr>
          <w:rFonts w:eastAsia="Calibri"/>
          <w:b/>
          <w:sz w:val="22"/>
          <w:szCs w:val="22"/>
        </w:rPr>
        <w:t>5.</w:t>
      </w:r>
      <w:r w:rsidRPr="00B277C2">
        <w:rPr>
          <w:rFonts w:eastAsia="Calibri"/>
          <w:b/>
          <w:sz w:val="22"/>
          <w:szCs w:val="22"/>
        </w:rPr>
        <w:tab/>
        <w:t xml:space="preserve">Kaip laikyti </w:t>
      </w:r>
      <w:proofErr w:type="spellStart"/>
      <w:r w:rsidRPr="00B277C2">
        <w:rPr>
          <w:rFonts w:eastAsia="Calibri"/>
          <w:b/>
          <w:sz w:val="22"/>
          <w:szCs w:val="22"/>
        </w:rPr>
        <w:t>Bendamustine</w:t>
      </w:r>
      <w:proofErr w:type="spellEnd"/>
      <w:r w:rsidRPr="00B277C2">
        <w:rPr>
          <w:rFonts w:eastAsia="Calibri"/>
          <w:b/>
          <w:sz w:val="22"/>
          <w:szCs w:val="22"/>
        </w:rPr>
        <w:t xml:space="preserve"> </w:t>
      </w:r>
      <w:proofErr w:type="spellStart"/>
      <w:r>
        <w:rPr>
          <w:rFonts w:eastAsia="Calibri"/>
          <w:b/>
          <w:sz w:val="22"/>
          <w:szCs w:val="22"/>
        </w:rPr>
        <w:t>Sandoz</w:t>
      </w:r>
      <w:proofErr w:type="spellEnd"/>
    </w:p>
    <w:p w:rsidR="00E34F0D" w:rsidRPr="00B277C2" w:rsidRDefault="00E34F0D" w:rsidP="00E34F0D">
      <w:pPr>
        <w:widowControl w:val="0"/>
        <w:ind w:right="-2"/>
        <w:rPr>
          <w:rFonts w:eastAsia="Calibri"/>
          <w:sz w:val="22"/>
          <w:szCs w:val="22"/>
        </w:rPr>
      </w:pPr>
    </w:p>
    <w:p w:rsidR="00E34F0D" w:rsidRPr="00B277C2" w:rsidRDefault="00E34F0D" w:rsidP="00E34F0D">
      <w:pPr>
        <w:widowControl w:val="0"/>
        <w:ind w:right="-2"/>
        <w:rPr>
          <w:rFonts w:eastAsia="Calibri"/>
          <w:sz w:val="22"/>
          <w:szCs w:val="22"/>
        </w:rPr>
      </w:pPr>
      <w:r w:rsidRPr="00B277C2">
        <w:rPr>
          <w:rFonts w:eastAsia="Calibri"/>
          <w:sz w:val="22"/>
          <w:szCs w:val="22"/>
        </w:rPr>
        <w:t>Šį vaistą laikykite vaikams nepastebimoje ir nepasiekiamoje vietoje.</w:t>
      </w:r>
    </w:p>
    <w:p w:rsidR="00E34F0D" w:rsidRPr="00B277C2" w:rsidRDefault="00E34F0D" w:rsidP="00E34F0D">
      <w:pPr>
        <w:widowControl w:val="0"/>
        <w:ind w:right="-2"/>
        <w:rPr>
          <w:rFonts w:eastAsia="Calibri"/>
          <w:sz w:val="22"/>
          <w:szCs w:val="22"/>
        </w:rPr>
      </w:pPr>
    </w:p>
    <w:p w:rsidR="00E34F0D" w:rsidRPr="00B277C2" w:rsidRDefault="00E34F0D" w:rsidP="00E34F0D">
      <w:pPr>
        <w:widowControl w:val="0"/>
        <w:rPr>
          <w:rFonts w:eastAsia="Calibri"/>
          <w:sz w:val="22"/>
          <w:szCs w:val="22"/>
        </w:rPr>
      </w:pPr>
      <w:r w:rsidRPr="00B277C2">
        <w:rPr>
          <w:rFonts w:eastAsia="Calibri"/>
          <w:sz w:val="22"/>
          <w:szCs w:val="22"/>
        </w:rPr>
        <w:t xml:space="preserve">Ant </w:t>
      </w:r>
      <w:r>
        <w:rPr>
          <w:rFonts w:eastAsia="Calibri"/>
          <w:sz w:val="22"/>
          <w:szCs w:val="22"/>
        </w:rPr>
        <w:t xml:space="preserve">flakono etiketės ir dėžutės </w:t>
      </w:r>
      <w:r w:rsidRPr="00B277C2">
        <w:rPr>
          <w:rFonts w:eastAsia="Calibri"/>
          <w:sz w:val="22"/>
          <w:szCs w:val="22"/>
        </w:rPr>
        <w:t>po „</w:t>
      </w:r>
      <w:r>
        <w:rPr>
          <w:rFonts w:eastAsia="Calibri"/>
          <w:sz w:val="22"/>
          <w:szCs w:val="22"/>
        </w:rPr>
        <w:t>EXP</w:t>
      </w:r>
      <w:r w:rsidRPr="00B277C2">
        <w:rPr>
          <w:rFonts w:eastAsia="Calibri"/>
          <w:sz w:val="22"/>
          <w:szCs w:val="22"/>
        </w:rPr>
        <w:t>“ nurodytam tinkamumo laikui pasibaigus, šio vaisto vartoti negalima. Vaistas tinkamas vartoti iki paskutinės nurodyto mėnesio dienos.</w:t>
      </w:r>
    </w:p>
    <w:p w:rsidR="00E34F0D" w:rsidRPr="00B277C2" w:rsidRDefault="00E34F0D" w:rsidP="00E34F0D">
      <w:pPr>
        <w:widowControl w:val="0"/>
        <w:ind w:right="-2"/>
        <w:rPr>
          <w:rFonts w:eastAsia="Calibri"/>
          <w:sz w:val="22"/>
          <w:szCs w:val="22"/>
        </w:rPr>
      </w:pPr>
    </w:p>
    <w:p w:rsidR="00E34F0D" w:rsidRPr="00B277C2" w:rsidRDefault="00E34F0D" w:rsidP="00E34F0D">
      <w:pPr>
        <w:widowControl w:val="0"/>
        <w:ind w:right="-2"/>
        <w:rPr>
          <w:rFonts w:eastAsia="Calibri"/>
          <w:sz w:val="22"/>
          <w:szCs w:val="22"/>
        </w:rPr>
      </w:pPr>
      <w:r w:rsidRPr="00B277C2">
        <w:rPr>
          <w:rFonts w:eastAsia="Calibri"/>
          <w:sz w:val="22"/>
          <w:szCs w:val="22"/>
        </w:rPr>
        <w:t xml:space="preserve">Flakoną laikyti išorinėje dėžutėje, kad </w:t>
      </w:r>
      <w:r>
        <w:rPr>
          <w:rFonts w:eastAsia="Calibri"/>
          <w:sz w:val="22"/>
          <w:szCs w:val="22"/>
        </w:rPr>
        <w:t xml:space="preserve">vaistas </w:t>
      </w:r>
      <w:r w:rsidRPr="00B277C2">
        <w:rPr>
          <w:rFonts w:eastAsia="Calibri"/>
          <w:sz w:val="22"/>
          <w:szCs w:val="22"/>
        </w:rPr>
        <w:t>būtų apsaugotas nuo šviesos.</w:t>
      </w:r>
    </w:p>
    <w:p w:rsidR="00E34F0D" w:rsidRPr="00B277C2" w:rsidRDefault="00E34F0D" w:rsidP="00E34F0D">
      <w:pPr>
        <w:widowControl w:val="0"/>
        <w:ind w:right="-2"/>
        <w:rPr>
          <w:rFonts w:eastAsia="Calibri"/>
          <w:sz w:val="22"/>
          <w:szCs w:val="22"/>
        </w:rPr>
      </w:pPr>
    </w:p>
    <w:p w:rsidR="00E34F0D" w:rsidRPr="00B277C2" w:rsidRDefault="00E34F0D" w:rsidP="00E34F0D">
      <w:pPr>
        <w:widowControl w:val="0"/>
        <w:ind w:right="-2"/>
        <w:rPr>
          <w:rFonts w:eastAsia="Calibri"/>
          <w:b/>
          <w:sz w:val="22"/>
          <w:szCs w:val="22"/>
        </w:rPr>
      </w:pPr>
      <w:r w:rsidRPr="00B277C2">
        <w:rPr>
          <w:rFonts w:eastAsia="Calibri"/>
          <w:b/>
          <w:sz w:val="22"/>
          <w:szCs w:val="22"/>
        </w:rPr>
        <w:t>Pastab</w:t>
      </w:r>
      <w:r>
        <w:rPr>
          <w:rFonts w:eastAsia="Calibri"/>
          <w:b/>
          <w:sz w:val="22"/>
          <w:szCs w:val="22"/>
        </w:rPr>
        <w:t>os</w:t>
      </w:r>
      <w:r w:rsidRPr="00B277C2">
        <w:rPr>
          <w:rFonts w:eastAsia="Calibri"/>
          <w:b/>
          <w:sz w:val="22"/>
          <w:szCs w:val="22"/>
        </w:rPr>
        <w:t xml:space="preserve"> </w:t>
      </w:r>
      <w:r>
        <w:rPr>
          <w:rFonts w:eastAsia="Calibri"/>
          <w:b/>
          <w:sz w:val="22"/>
          <w:szCs w:val="22"/>
        </w:rPr>
        <w:t>sveikatos priežiūros specialistams</w:t>
      </w:r>
      <w:r w:rsidRPr="00B277C2">
        <w:rPr>
          <w:rFonts w:eastAsia="Calibri"/>
          <w:b/>
          <w:sz w:val="22"/>
          <w:szCs w:val="22"/>
        </w:rPr>
        <w:t xml:space="preserve"> dėl tinkamumo laiko po atidarymo arba ruošiant tirpalą</w:t>
      </w:r>
      <w:r>
        <w:rPr>
          <w:rFonts w:eastAsia="Calibri"/>
          <w:b/>
          <w:sz w:val="22"/>
          <w:szCs w:val="22"/>
        </w:rPr>
        <w:t xml:space="preserve"> </w:t>
      </w:r>
    </w:p>
    <w:p w:rsidR="00E34F0D" w:rsidRPr="00335B73" w:rsidRDefault="00E34F0D" w:rsidP="00E34F0D">
      <w:pPr>
        <w:keepNext/>
        <w:keepLines/>
        <w:widowControl w:val="0"/>
        <w:rPr>
          <w:rFonts w:eastAsia="Calibri"/>
          <w:sz w:val="22"/>
          <w:szCs w:val="22"/>
        </w:rPr>
      </w:pPr>
      <w:r>
        <w:rPr>
          <w:rFonts w:eastAsia="Calibri"/>
          <w:sz w:val="22"/>
          <w:szCs w:val="22"/>
        </w:rPr>
        <w:t>Įrodyta, kad po ištirpinimo ir praskiedimo</w:t>
      </w:r>
      <w:r w:rsidRPr="00335B73">
        <w:rPr>
          <w:rFonts w:eastAsia="Calibri"/>
          <w:sz w:val="22"/>
          <w:szCs w:val="22"/>
        </w:rPr>
        <w:t xml:space="preserve"> tirpalo cheminis ir fizinis stabilumas išlieka 3,5 valandos laikant 25 °C temperatūroje ir 60 % santykinėje drėgmėje arba 2 paras laikant 2 °C</w:t>
      </w:r>
      <w:r w:rsidRPr="00335B73">
        <w:rPr>
          <w:rFonts w:eastAsia="Calibri"/>
          <w:sz w:val="22"/>
          <w:szCs w:val="22"/>
        </w:rPr>
        <w:noBreakHyphen/>
        <w:t>8 °C temperatūroje polietileniniuose maišeliuose.</w:t>
      </w:r>
    </w:p>
    <w:p w:rsidR="00E34F0D" w:rsidRPr="00B277C2" w:rsidRDefault="00E34F0D" w:rsidP="00E34F0D">
      <w:pPr>
        <w:keepNext/>
        <w:keepLines/>
        <w:widowControl w:val="0"/>
        <w:rPr>
          <w:rFonts w:eastAsia="Calibri"/>
          <w:sz w:val="22"/>
          <w:szCs w:val="22"/>
        </w:rPr>
      </w:pPr>
      <w:r w:rsidRPr="00335B73">
        <w:rPr>
          <w:rFonts w:eastAsia="Calibri"/>
          <w:sz w:val="22"/>
          <w:szCs w:val="22"/>
        </w:rPr>
        <w:t xml:space="preserve">Mikrobiologiniu požiūriu tirpalą būtina vartoti nedelsiant. Jei jis nevartojamas nedelsiant, už laikymo iki vartojimo trukmę ir sąlygas atsako vartotojas, tačiau paprastai laikoma ne ilgiau kaip 24 valandas 2 ºC </w:t>
      </w:r>
      <w:r w:rsidRPr="00335B73">
        <w:rPr>
          <w:rFonts w:eastAsia="Calibri"/>
          <w:sz w:val="22"/>
          <w:szCs w:val="22"/>
        </w:rPr>
        <w:noBreakHyphen/>
        <w:t xml:space="preserve">8°C temperatūroje, nebent tirpinta ir skiesta kontroliuojamomis ir patvirtintomis </w:t>
      </w:r>
      <w:proofErr w:type="spellStart"/>
      <w:r w:rsidRPr="00335B73">
        <w:rPr>
          <w:rFonts w:eastAsia="Calibri"/>
          <w:sz w:val="22"/>
          <w:szCs w:val="22"/>
        </w:rPr>
        <w:t>aseptinėmis</w:t>
      </w:r>
      <w:proofErr w:type="spellEnd"/>
      <w:r w:rsidRPr="00335B73">
        <w:rPr>
          <w:rFonts w:eastAsia="Calibri"/>
          <w:sz w:val="22"/>
          <w:szCs w:val="22"/>
        </w:rPr>
        <w:t xml:space="preserve"> sąlygomis.</w:t>
      </w:r>
    </w:p>
    <w:p w:rsidR="00E34F0D" w:rsidRDefault="00E34F0D" w:rsidP="00E34F0D">
      <w:pPr>
        <w:widowControl w:val="0"/>
        <w:ind w:right="-2"/>
        <w:rPr>
          <w:rFonts w:eastAsia="Calibri"/>
          <w:sz w:val="22"/>
          <w:szCs w:val="22"/>
        </w:rPr>
      </w:pPr>
    </w:p>
    <w:p w:rsidR="00E34F0D" w:rsidRPr="00335B73" w:rsidRDefault="00E34F0D" w:rsidP="00E34F0D">
      <w:pPr>
        <w:widowControl w:val="0"/>
        <w:ind w:right="-2"/>
        <w:rPr>
          <w:rFonts w:eastAsia="Calibri"/>
          <w:sz w:val="22"/>
          <w:szCs w:val="22"/>
        </w:rPr>
      </w:pPr>
      <w:r w:rsidRPr="00335B73">
        <w:rPr>
          <w:rFonts w:eastAsia="Calibri"/>
          <w:sz w:val="22"/>
          <w:szCs w:val="22"/>
        </w:rPr>
        <w:t xml:space="preserve">Vartotojas yra atsakingas už </w:t>
      </w:r>
      <w:proofErr w:type="spellStart"/>
      <w:r w:rsidRPr="00335B73">
        <w:rPr>
          <w:rFonts w:eastAsia="Calibri"/>
          <w:sz w:val="22"/>
          <w:szCs w:val="22"/>
        </w:rPr>
        <w:t>aseptinių</w:t>
      </w:r>
      <w:proofErr w:type="spellEnd"/>
      <w:r w:rsidRPr="00335B73">
        <w:rPr>
          <w:rFonts w:eastAsia="Calibri"/>
          <w:sz w:val="22"/>
          <w:szCs w:val="22"/>
        </w:rPr>
        <w:t xml:space="preserve"> sąlygų palaikymą.</w:t>
      </w:r>
    </w:p>
    <w:p w:rsidR="00E34F0D" w:rsidRPr="00B277C2" w:rsidRDefault="00E34F0D" w:rsidP="00E34F0D">
      <w:pPr>
        <w:widowControl w:val="0"/>
        <w:ind w:right="-2"/>
        <w:rPr>
          <w:rFonts w:eastAsia="Calibri"/>
          <w:sz w:val="22"/>
          <w:szCs w:val="22"/>
        </w:rPr>
      </w:pPr>
      <w:r w:rsidRPr="00B277C2">
        <w:rPr>
          <w:rFonts w:eastAsia="Calibri"/>
          <w:sz w:val="22"/>
          <w:szCs w:val="22"/>
        </w:rPr>
        <w:t>Vaistų negalima išmesti į kanalizaciją arba su buitinėmis</w:t>
      </w:r>
      <w:r w:rsidRPr="00B277C2">
        <w:rPr>
          <w:rFonts w:eastAsia="Calibri"/>
          <w:color w:val="993366"/>
          <w:sz w:val="22"/>
          <w:szCs w:val="22"/>
        </w:rPr>
        <w:t xml:space="preserve"> </w:t>
      </w:r>
      <w:r w:rsidRPr="00B277C2">
        <w:rPr>
          <w:rFonts w:eastAsia="Calibri"/>
          <w:sz w:val="22"/>
          <w:szCs w:val="22"/>
        </w:rPr>
        <w:t>atliekomis. Kaip išmesti nereikalingus vaistus, klauskite vaistininko. Šios priemonės padės apsaugoti aplinką.</w:t>
      </w:r>
    </w:p>
    <w:p w:rsidR="00E34F0D" w:rsidRPr="00B277C2" w:rsidRDefault="00E34F0D" w:rsidP="00E34F0D">
      <w:pPr>
        <w:widowControl w:val="0"/>
        <w:autoSpaceDE w:val="0"/>
        <w:autoSpaceDN w:val="0"/>
        <w:adjustRightInd w:val="0"/>
        <w:rPr>
          <w:rFonts w:eastAsia="Calibri"/>
          <w:sz w:val="22"/>
          <w:szCs w:val="22"/>
        </w:rPr>
      </w:pPr>
    </w:p>
    <w:p w:rsidR="00E34F0D" w:rsidRPr="00B277C2" w:rsidRDefault="00E34F0D" w:rsidP="00E34F0D">
      <w:pPr>
        <w:widowControl w:val="0"/>
        <w:rPr>
          <w:rFonts w:eastAsia="Calibri"/>
          <w:sz w:val="22"/>
          <w:szCs w:val="22"/>
        </w:rPr>
      </w:pPr>
    </w:p>
    <w:p w:rsidR="00E34F0D" w:rsidRPr="00B277C2" w:rsidRDefault="00E34F0D" w:rsidP="00E34F0D">
      <w:pPr>
        <w:keepNext/>
        <w:keepLines/>
        <w:widowControl w:val="0"/>
        <w:ind w:left="567" w:hanging="567"/>
        <w:outlineLvl w:val="0"/>
        <w:rPr>
          <w:rFonts w:eastAsia="Calibri"/>
          <w:sz w:val="22"/>
          <w:szCs w:val="22"/>
        </w:rPr>
      </w:pPr>
      <w:r w:rsidRPr="00B277C2">
        <w:rPr>
          <w:rFonts w:eastAsia="Calibri"/>
          <w:b/>
          <w:sz w:val="22"/>
          <w:szCs w:val="22"/>
        </w:rPr>
        <w:t>6.</w:t>
      </w:r>
      <w:r w:rsidRPr="00B277C2">
        <w:rPr>
          <w:rFonts w:eastAsia="Calibri"/>
          <w:b/>
          <w:sz w:val="22"/>
          <w:szCs w:val="22"/>
        </w:rPr>
        <w:tab/>
        <w:t>Pakuotės turinys ir kita informacija</w:t>
      </w:r>
    </w:p>
    <w:p w:rsidR="00E34F0D" w:rsidRPr="00B277C2" w:rsidRDefault="00E34F0D" w:rsidP="00E34F0D">
      <w:pPr>
        <w:keepNext/>
        <w:keepLines/>
        <w:widowControl w:val="0"/>
        <w:jc w:val="both"/>
        <w:rPr>
          <w:rFonts w:eastAsia="Calibri"/>
          <w:sz w:val="22"/>
          <w:szCs w:val="22"/>
        </w:rPr>
      </w:pPr>
    </w:p>
    <w:p w:rsidR="00E34F0D" w:rsidRPr="00B277C2" w:rsidRDefault="00E34F0D" w:rsidP="00E34F0D">
      <w:pPr>
        <w:keepNext/>
        <w:keepLines/>
        <w:widowControl w:val="0"/>
        <w:ind w:right="-2"/>
        <w:rPr>
          <w:rFonts w:eastAsia="Calibri"/>
          <w:b/>
          <w:sz w:val="22"/>
          <w:szCs w:val="22"/>
        </w:rPr>
      </w:pPr>
      <w:proofErr w:type="spellStart"/>
      <w:r w:rsidRPr="00B277C2">
        <w:rPr>
          <w:rFonts w:eastAsia="Calibri"/>
          <w:b/>
          <w:sz w:val="22"/>
          <w:szCs w:val="22"/>
        </w:rPr>
        <w:t>Bendamustine</w:t>
      </w:r>
      <w:proofErr w:type="spellEnd"/>
      <w:r w:rsidRPr="00B277C2">
        <w:rPr>
          <w:rFonts w:eastAsia="Calibri"/>
          <w:b/>
          <w:sz w:val="22"/>
          <w:szCs w:val="22"/>
        </w:rPr>
        <w:t xml:space="preserve"> </w:t>
      </w:r>
      <w:proofErr w:type="spellStart"/>
      <w:r>
        <w:rPr>
          <w:rFonts w:eastAsia="Calibri"/>
          <w:b/>
          <w:sz w:val="22"/>
          <w:szCs w:val="22"/>
        </w:rPr>
        <w:t>Sandoz</w:t>
      </w:r>
      <w:proofErr w:type="spellEnd"/>
      <w:r w:rsidRPr="00B277C2">
        <w:rPr>
          <w:rFonts w:eastAsia="Calibri"/>
          <w:b/>
          <w:sz w:val="22"/>
          <w:szCs w:val="22"/>
        </w:rPr>
        <w:t xml:space="preserve"> sudėtis</w:t>
      </w:r>
    </w:p>
    <w:p w:rsidR="00E34F0D" w:rsidRPr="00B277C2" w:rsidRDefault="00E34F0D" w:rsidP="00E34F0D">
      <w:pPr>
        <w:keepNext/>
        <w:keepLines/>
        <w:widowControl w:val="0"/>
        <w:numPr>
          <w:ilvl w:val="0"/>
          <w:numId w:val="6"/>
        </w:numPr>
        <w:spacing w:after="200" w:line="276" w:lineRule="auto"/>
        <w:ind w:hanging="720"/>
        <w:rPr>
          <w:rFonts w:eastAsia="Calibri"/>
          <w:i/>
          <w:sz w:val="22"/>
          <w:szCs w:val="22"/>
        </w:rPr>
      </w:pPr>
      <w:r w:rsidRPr="00B277C2">
        <w:rPr>
          <w:rFonts w:eastAsia="Calibri"/>
          <w:sz w:val="22"/>
          <w:szCs w:val="22"/>
        </w:rPr>
        <w:t xml:space="preserve">Veiklioji medžiaga yra </w:t>
      </w:r>
      <w:proofErr w:type="spellStart"/>
      <w:r w:rsidRPr="00B277C2">
        <w:rPr>
          <w:rFonts w:eastAsia="Calibri"/>
          <w:sz w:val="22"/>
          <w:szCs w:val="22"/>
        </w:rPr>
        <w:t>bendamustino</w:t>
      </w:r>
      <w:proofErr w:type="spellEnd"/>
      <w:r w:rsidRPr="00B277C2">
        <w:rPr>
          <w:rFonts w:eastAsia="Calibri"/>
          <w:sz w:val="22"/>
          <w:szCs w:val="22"/>
        </w:rPr>
        <w:t xml:space="preserve"> hidrochloridas</w:t>
      </w:r>
      <w:r>
        <w:rPr>
          <w:rFonts w:eastAsia="Calibri"/>
          <w:sz w:val="22"/>
          <w:szCs w:val="22"/>
        </w:rPr>
        <w:t xml:space="preserve"> </w:t>
      </w:r>
      <w:r w:rsidRPr="0075198E">
        <w:rPr>
          <w:rFonts w:eastAsia="Calibri"/>
          <w:sz w:val="22"/>
          <w:szCs w:val="22"/>
        </w:rPr>
        <w:t>(</w:t>
      </w:r>
      <w:proofErr w:type="spellStart"/>
      <w:r w:rsidRPr="0075198E">
        <w:rPr>
          <w:rFonts w:eastAsia="Calibri"/>
          <w:sz w:val="22"/>
          <w:szCs w:val="22"/>
        </w:rPr>
        <w:t>bendamustino</w:t>
      </w:r>
      <w:proofErr w:type="spellEnd"/>
      <w:r w:rsidRPr="0075198E">
        <w:rPr>
          <w:rFonts w:eastAsia="Calibri"/>
          <w:sz w:val="22"/>
          <w:szCs w:val="22"/>
        </w:rPr>
        <w:t xml:space="preserve"> hidrochlorido </w:t>
      </w:r>
      <w:proofErr w:type="spellStart"/>
      <w:r>
        <w:rPr>
          <w:rFonts w:eastAsia="Calibri"/>
          <w:sz w:val="22"/>
          <w:szCs w:val="22"/>
        </w:rPr>
        <w:t>monohidrato</w:t>
      </w:r>
      <w:proofErr w:type="spellEnd"/>
      <w:r>
        <w:rPr>
          <w:rFonts w:eastAsia="Calibri"/>
          <w:sz w:val="22"/>
          <w:szCs w:val="22"/>
        </w:rPr>
        <w:t xml:space="preserve"> </w:t>
      </w:r>
      <w:r w:rsidRPr="0075198E">
        <w:rPr>
          <w:rFonts w:eastAsia="Calibri"/>
          <w:sz w:val="22"/>
          <w:szCs w:val="22"/>
        </w:rPr>
        <w:t>pavidalu)</w:t>
      </w:r>
      <w:r w:rsidRPr="00B277C2">
        <w:rPr>
          <w:rFonts w:eastAsia="Calibri"/>
          <w:sz w:val="22"/>
          <w:szCs w:val="22"/>
        </w:rPr>
        <w:t>.</w:t>
      </w:r>
    </w:p>
    <w:p w:rsidR="00E34F0D" w:rsidRPr="00B277C2" w:rsidRDefault="00E34F0D" w:rsidP="00E34F0D">
      <w:pPr>
        <w:keepNext/>
        <w:keepLines/>
        <w:widowControl w:val="0"/>
        <w:rPr>
          <w:rFonts w:eastAsia="Calibri"/>
          <w:sz w:val="22"/>
          <w:szCs w:val="22"/>
        </w:rPr>
      </w:pPr>
      <w:r>
        <w:rPr>
          <w:rFonts w:eastAsia="Calibri"/>
          <w:sz w:val="22"/>
          <w:szCs w:val="22"/>
        </w:rPr>
        <w:t xml:space="preserve">Kiekviename </w:t>
      </w:r>
      <w:r w:rsidRPr="00B277C2">
        <w:rPr>
          <w:rFonts w:eastAsia="Calibri"/>
          <w:sz w:val="22"/>
          <w:szCs w:val="22"/>
        </w:rPr>
        <w:t xml:space="preserve">flakone yra 25 mg </w:t>
      </w:r>
      <w:proofErr w:type="spellStart"/>
      <w:r w:rsidRPr="00B277C2">
        <w:rPr>
          <w:rFonts w:eastAsia="Calibri"/>
          <w:sz w:val="22"/>
          <w:szCs w:val="22"/>
        </w:rPr>
        <w:t>bendamustino</w:t>
      </w:r>
      <w:proofErr w:type="spellEnd"/>
      <w:r w:rsidRPr="00B277C2">
        <w:rPr>
          <w:rFonts w:eastAsia="Calibri"/>
          <w:sz w:val="22"/>
          <w:szCs w:val="22"/>
        </w:rPr>
        <w:t xml:space="preserve"> hidrochlorido</w:t>
      </w:r>
      <w:r>
        <w:rPr>
          <w:rFonts w:eastAsia="Calibri"/>
          <w:sz w:val="22"/>
          <w:szCs w:val="22"/>
        </w:rPr>
        <w:t xml:space="preserve"> (</w:t>
      </w:r>
      <w:proofErr w:type="spellStart"/>
      <w:r>
        <w:rPr>
          <w:rFonts w:eastAsia="Calibri"/>
          <w:sz w:val="22"/>
          <w:szCs w:val="22"/>
        </w:rPr>
        <w:t>bendamustino</w:t>
      </w:r>
      <w:proofErr w:type="spellEnd"/>
      <w:r>
        <w:rPr>
          <w:rFonts w:eastAsia="Calibri"/>
          <w:sz w:val="22"/>
          <w:szCs w:val="22"/>
        </w:rPr>
        <w:t xml:space="preserve"> hidrochlorido </w:t>
      </w:r>
      <w:proofErr w:type="spellStart"/>
      <w:r>
        <w:rPr>
          <w:rFonts w:eastAsia="Calibri"/>
          <w:sz w:val="22"/>
          <w:szCs w:val="22"/>
        </w:rPr>
        <w:t>monohidrato</w:t>
      </w:r>
      <w:proofErr w:type="spellEnd"/>
      <w:r>
        <w:rPr>
          <w:rFonts w:eastAsia="Calibri"/>
          <w:sz w:val="22"/>
          <w:szCs w:val="22"/>
        </w:rPr>
        <w:t xml:space="preserve"> pavidalu)</w:t>
      </w:r>
      <w:r w:rsidRPr="00B277C2">
        <w:rPr>
          <w:rFonts w:eastAsia="Calibri"/>
          <w:sz w:val="22"/>
          <w:szCs w:val="22"/>
        </w:rPr>
        <w:t>.</w:t>
      </w:r>
    </w:p>
    <w:p w:rsidR="00E34F0D" w:rsidRDefault="00E34F0D" w:rsidP="00E34F0D">
      <w:pPr>
        <w:keepNext/>
        <w:keepLines/>
        <w:widowControl w:val="0"/>
        <w:rPr>
          <w:rFonts w:eastAsia="Calibri"/>
          <w:sz w:val="22"/>
          <w:szCs w:val="22"/>
        </w:rPr>
      </w:pPr>
    </w:p>
    <w:p w:rsidR="00E34F0D" w:rsidRPr="00335B73" w:rsidRDefault="00E34F0D" w:rsidP="00E34F0D">
      <w:pPr>
        <w:keepNext/>
        <w:keepLines/>
        <w:widowControl w:val="0"/>
        <w:rPr>
          <w:rFonts w:eastAsia="Calibri"/>
          <w:sz w:val="22"/>
          <w:szCs w:val="22"/>
        </w:rPr>
      </w:pPr>
      <w:r w:rsidRPr="00335B73">
        <w:rPr>
          <w:rFonts w:eastAsia="Calibri"/>
          <w:sz w:val="22"/>
          <w:szCs w:val="22"/>
          <w:highlight w:val="lightGray"/>
        </w:rPr>
        <w:t xml:space="preserve">Kiekviename flakone yra 100 mg </w:t>
      </w:r>
      <w:proofErr w:type="spellStart"/>
      <w:r w:rsidRPr="00335B73">
        <w:rPr>
          <w:rFonts w:eastAsia="Calibri"/>
          <w:sz w:val="22"/>
          <w:szCs w:val="22"/>
          <w:highlight w:val="lightGray"/>
        </w:rPr>
        <w:t>bendamustino</w:t>
      </w:r>
      <w:proofErr w:type="spellEnd"/>
      <w:r w:rsidRPr="00335B73">
        <w:rPr>
          <w:rFonts w:eastAsia="Calibri"/>
          <w:sz w:val="22"/>
          <w:szCs w:val="22"/>
          <w:highlight w:val="lightGray"/>
        </w:rPr>
        <w:t xml:space="preserve"> hidrochlorido (</w:t>
      </w:r>
      <w:proofErr w:type="spellStart"/>
      <w:r w:rsidRPr="00335B73">
        <w:rPr>
          <w:rFonts w:eastAsia="Calibri"/>
          <w:sz w:val="22"/>
          <w:szCs w:val="22"/>
          <w:highlight w:val="lightGray"/>
        </w:rPr>
        <w:t>bendamustino</w:t>
      </w:r>
      <w:proofErr w:type="spellEnd"/>
      <w:r w:rsidRPr="00335B73">
        <w:rPr>
          <w:rFonts w:eastAsia="Calibri"/>
          <w:sz w:val="22"/>
          <w:szCs w:val="22"/>
          <w:highlight w:val="lightGray"/>
        </w:rPr>
        <w:t xml:space="preserve"> hidrochlorido </w:t>
      </w:r>
      <w:proofErr w:type="spellStart"/>
      <w:r>
        <w:rPr>
          <w:rFonts w:eastAsia="Calibri"/>
          <w:sz w:val="22"/>
          <w:szCs w:val="22"/>
          <w:highlight w:val="lightGray"/>
        </w:rPr>
        <w:t>monohidrato</w:t>
      </w:r>
      <w:proofErr w:type="spellEnd"/>
      <w:r>
        <w:rPr>
          <w:rFonts w:eastAsia="Calibri"/>
          <w:sz w:val="22"/>
          <w:szCs w:val="22"/>
          <w:highlight w:val="lightGray"/>
        </w:rPr>
        <w:t xml:space="preserve"> </w:t>
      </w:r>
      <w:r w:rsidRPr="00335B73">
        <w:rPr>
          <w:rFonts w:eastAsia="Calibri"/>
          <w:sz w:val="22"/>
          <w:szCs w:val="22"/>
          <w:highlight w:val="lightGray"/>
        </w:rPr>
        <w:t>pavidalu).</w:t>
      </w:r>
    </w:p>
    <w:p w:rsidR="00E34F0D" w:rsidRPr="00B277C2" w:rsidRDefault="00E34F0D" w:rsidP="00E34F0D">
      <w:pPr>
        <w:keepNext/>
        <w:keepLines/>
        <w:widowControl w:val="0"/>
        <w:rPr>
          <w:rFonts w:eastAsia="Calibri"/>
          <w:sz w:val="22"/>
          <w:szCs w:val="22"/>
        </w:rPr>
      </w:pPr>
      <w:r w:rsidRPr="00B277C2">
        <w:rPr>
          <w:rFonts w:eastAsia="Calibri"/>
          <w:sz w:val="22"/>
          <w:szCs w:val="22"/>
        </w:rPr>
        <w:t>.</w:t>
      </w:r>
    </w:p>
    <w:p w:rsidR="00E34F0D" w:rsidRPr="00B277C2" w:rsidRDefault="00E34F0D" w:rsidP="00E34F0D">
      <w:pPr>
        <w:keepNext/>
        <w:keepLines/>
        <w:widowControl w:val="0"/>
        <w:ind w:right="-2"/>
        <w:rPr>
          <w:rFonts w:eastAsia="Calibri"/>
          <w:sz w:val="22"/>
          <w:szCs w:val="22"/>
        </w:rPr>
      </w:pPr>
      <w:r w:rsidRPr="00B277C2">
        <w:rPr>
          <w:rFonts w:eastAsia="Calibri"/>
          <w:sz w:val="22"/>
          <w:szCs w:val="22"/>
        </w:rPr>
        <w:t>Po ištirpinimo</w:t>
      </w:r>
      <w:r>
        <w:rPr>
          <w:rFonts w:eastAsia="Calibri"/>
          <w:sz w:val="22"/>
          <w:szCs w:val="22"/>
        </w:rPr>
        <w:t>,</w:t>
      </w:r>
      <w:r w:rsidRPr="00B277C2">
        <w:rPr>
          <w:rFonts w:eastAsia="Calibri"/>
          <w:sz w:val="22"/>
          <w:szCs w:val="22"/>
        </w:rPr>
        <w:t xml:space="preserve"> 1 ml koncentrato yra 2,5 mg </w:t>
      </w:r>
      <w:proofErr w:type="spellStart"/>
      <w:r w:rsidRPr="00B277C2">
        <w:rPr>
          <w:rFonts w:eastAsia="Calibri"/>
          <w:sz w:val="22"/>
          <w:szCs w:val="22"/>
        </w:rPr>
        <w:t>bendamustino</w:t>
      </w:r>
      <w:proofErr w:type="spellEnd"/>
      <w:r w:rsidRPr="00B277C2">
        <w:rPr>
          <w:rFonts w:eastAsia="Calibri"/>
          <w:sz w:val="22"/>
          <w:szCs w:val="22"/>
        </w:rPr>
        <w:t xml:space="preserve"> hidrochlorido.</w:t>
      </w:r>
    </w:p>
    <w:p w:rsidR="00E34F0D" w:rsidRPr="00B277C2" w:rsidRDefault="00E34F0D" w:rsidP="00E34F0D">
      <w:pPr>
        <w:keepNext/>
        <w:keepLines/>
        <w:widowControl w:val="0"/>
        <w:ind w:right="-2"/>
        <w:rPr>
          <w:rFonts w:eastAsia="Calibri"/>
          <w:sz w:val="22"/>
          <w:szCs w:val="22"/>
        </w:rPr>
      </w:pPr>
    </w:p>
    <w:p w:rsidR="00E34F0D" w:rsidRPr="00B277C2" w:rsidRDefault="00E34F0D" w:rsidP="00E34F0D">
      <w:pPr>
        <w:keepNext/>
        <w:keepLines/>
        <w:widowControl w:val="0"/>
        <w:numPr>
          <w:ilvl w:val="0"/>
          <w:numId w:val="6"/>
        </w:numPr>
        <w:ind w:left="567" w:hanging="567"/>
        <w:rPr>
          <w:rFonts w:eastAsia="Calibri"/>
          <w:i/>
          <w:sz w:val="22"/>
          <w:szCs w:val="22"/>
        </w:rPr>
      </w:pPr>
      <w:r w:rsidRPr="00B277C2">
        <w:rPr>
          <w:rFonts w:eastAsia="Calibri"/>
          <w:sz w:val="22"/>
          <w:szCs w:val="22"/>
        </w:rPr>
        <w:t xml:space="preserve">Pagalbinė medžiaga yra </w:t>
      </w:r>
      <w:proofErr w:type="spellStart"/>
      <w:r w:rsidRPr="00B277C2">
        <w:rPr>
          <w:rFonts w:eastAsia="Calibri"/>
          <w:sz w:val="22"/>
          <w:szCs w:val="22"/>
        </w:rPr>
        <w:t>manitolis</w:t>
      </w:r>
      <w:proofErr w:type="spellEnd"/>
      <w:r w:rsidRPr="00B277C2">
        <w:rPr>
          <w:rFonts w:eastAsia="Calibri"/>
          <w:sz w:val="22"/>
          <w:szCs w:val="22"/>
        </w:rPr>
        <w:t>.</w:t>
      </w:r>
    </w:p>
    <w:p w:rsidR="00E34F0D" w:rsidRPr="00B277C2" w:rsidRDefault="00E34F0D" w:rsidP="00E34F0D">
      <w:pPr>
        <w:widowControl w:val="0"/>
        <w:ind w:right="-2"/>
        <w:rPr>
          <w:rFonts w:eastAsia="Calibri"/>
          <w:sz w:val="22"/>
          <w:szCs w:val="22"/>
        </w:rPr>
      </w:pPr>
    </w:p>
    <w:p w:rsidR="00E34F0D" w:rsidRPr="00B277C2" w:rsidRDefault="00E34F0D" w:rsidP="00E34F0D">
      <w:pPr>
        <w:widowControl w:val="0"/>
        <w:ind w:right="-2"/>
        <w:rPr>
          <w:rFonts w:eastAsia="Calibri"/>
          <w:b/>
          <w:sz w:val="22"/>
          <w:szCs w:val="22"/>
        </w:rPr>
      </w:pPr>
      <w:proofErr w:type="spellStart"/>
      <w:r w:rsidRPr="00B277C2">
        <w:rPr>
          <w:rFonts w:eastAsia="Calibri"/>
          <w:b/>
          <w:sz w:val="22"/>
          <w:szCs w:val="22"/>
        </w:rPr>
        <w:t>Bendamustine</w:t>
      </w:r>
      <w:proofErr w:type="spellEnd"/>
      <w:r w:rsidRPr="00B277C2">
        <w:rPr>
          <w:rFonts w:eastAsia="Calibri"/>
          <w:b/>
          <w:sz w:val="22"/>
          <w:szCs w:val="22"/>
        </w:rPr>
        <w:t xml:space="preserve"> </w:t>
      </w:r>
      <w:proofErr w:type="spellStart"/>
      <w:r>
        <w:rPr>
          <w:rFonts w:eastAsia="Calibri"/>
          <w:b/>
          <w:sz w:val="22"/>
          <w:szCs w:val="22"/>
        </w:rPr>
        <w:t>Sandoz</w:t>
      </w:r>
      <w:proofErr w:type="spellEnd"/>
      <w:r w:rsidRPr="00B277C2">
        <w:rPr>
          <w:rFonts w:eastAsia="Calibri"/>
          <w:b/>
          <w:sz w:val="22"/>
          <w:szCs w:val="22"/>
        </w:rPr>
        <w:t xml:space="preserve"> išvaizda ir kiekis pakuotėje</w:t>
      </w:r>
    </w:p>
    <w:p w:rsidR="00E34F0D" w:rsidRPr="00B277C2" w:rsidRDefault="00E34F0D" w:rsidP="00E34F0D">
      <w:pPr>
        <w:widowControl w:val="0"/>
        <w:rPr>
          <w:rFonts w:eastAsia="Calibri"/>
          <w:sz w:val="22"/>
          <w:szCs w:val="22"/>
        </w:rPr>
      </w:pPr>
      <w:r w:rsidRPr="00B277C2">
        <w:rPr>
          <w:rFonts w:eastAsia="Calibri"/>
          <w:sz w:val="22"/>
          <w:szCs w:val="22"/>
        </w:rPr>
        <w:t xml:space="preserve">Baltos arba balkšvos spalvos </w:t>
      </w:r>
      <w:proofErr w:type="spellStart"/>
      <w:r w:rsidRPr="00B277C2">
        <w:rPr>
          <w:rFonts w:eastAsia="Calibri"/>
          <w:sz w:val="22"/>
          <w:szCs w:val="22"/>
        </w:rPr>
        <w:t>liofilizuoti</w:t>
      </w:r>
      <w:proofErr w:type="spellEnd"/>
      <w:r w:rsidRPr="00B277C2">
        <w:rPr>
          <w:rFonts w:eastAsia="Calibri"/>
          <w:sz w:val="22"/>
          <w:szCs w:val="22"/>
        </w:rPr>
        <w:t xml:space="preserve"> milteliai gintaro spalvos </w:t>
      </w:r>
      <w:r>
        <w:rPr>
          <w:rFonts w:eastAsia="Calibri"/>
          <w:sz w:val="22"/>
          <w:szCs w:val="22"/>
        </w:rPr>
        <w:t xml:space="preserve">I tipo </w:t>
      </w:r>
      <w:r w:rsidRPr="00B277C2">
        <w:rPr>
          <w:rFonts w:eastAsia="Calibri"/>
          <w:sz w:val="22"/>
          <w:szCs w:val="22"/>
        </w:rPr>
        <w:t xml:space="preserve">stiklo flakone su </w:t>
      </w:r>
      <w:proofErr w:type="spellStart"/>
      <w:r>
        <w:rPr>
          <w:rFonts w:eastAsia="Calibri"/>
          <w:sz w:val="22"/>
          <w:szCs w:val="22"/>
        </w:rPr>
        <w:t>brombutilo</w:t>
      </w:r>
      <w:proofErr w:type="spellEnd"/>
      <w:r>
        <w:rPr>
          <w:rFonts w:eastAsia="Calibri"/>
          <w:sz w:val="22"/>
          <w:szCs w:val="22"/>
        </w:rPr>
        <w:t xml:space="preserve"> gumos </w:t>
      </w:r>
      <w:r w:rsidRPr="00B277C2">
        <w:rPr>
          <w:rFonts w:eastAsia="Calibri"/>
          <w:sz w:val="22"/>
          <w:szCs w:val="22"/>
        </w:rPr>
        <w:t xml:space="preserve">kamščiu ir </w:t>
      </w:r>
      <w:r>
        <w:rPr>
          <w:rFonts w:eastAsia="Calibri"/>
          <w:sz w:val="22"/>
          <w:szCs w:val="22"/>
        </w:rPr>
        <w:t xml:space="preserve">nuplėšiamu </w:t>
      </w:r>
      <w:r w:rsidRPr="00B277C2">
        <w:rPr>
          <w:rFonts w:eastAsia="Calibri"/>
          <w:sz w:val="22"/>
          <w:szCs w:val="22"/>
        </w:rPr>
        <w:t>aliuminio dangteliu.</w:t>
      </w:r>
    </w:p>
    <w:p w:rsidR="00E34F0D" w:rsidRPr="00B277C2"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r w:rsidRPr="00B277C2">
        <w:rPr>
          <w:rFonts w:eastAsia="Calibri"/>
          <w:sz w:val="22"/>
          <w:szCs w:val="22"/>
        </w:rPr>
        <w:t xml:space="preserve">I tipo stiklo </w:t>
      </w:r>
      <w:r w:rsidRPr="00284225">
        <w:rPr>
          <w:rFonts w:eastAsia="Calibri"/>
          <w:sz w:val="22"/>
          <w:szCs w:val="22"/>
        </w:rPr>
        <w:t xml:space="preserve">25 ml </w:t>
      </w:r>
      <w:r w:rsidRPr="00B277C2">
        <w:rPr>
          <w:rFonts w:eastAsia="Calibri"/>
          <w:sz w:val="22"/>
          <w:szCs w:val="22"/>
        </w:rPr>
        <w:t>flakonai.</w:t>
      </w:r>
    </w:p>
    <w:p w:rsidR="00E34F0D" w:rsidRPr="00B277C2" w:rsidRDefault="00E34F0D" w:rsidP="00E34F0D">
      <w:pPr>
        <w:widowControl w:val="0"/>
        <w:rPr>
          <w:rFonts w:eastAsia="Calibri"/>
          <w:sz w:val="22"/>
          <w:szCs w:val="22"/>
        </w:rPr>
      </w:pPr>
      <w:r w:rsidRPr="00B277C2">
        <w:rPr>
          <w:rFonts w:eastAsia="Calibri"/>
          <w:sz w:val="22"/>
          <w:szCs w:val="22"/>
        </w:rPr>
        <w:t>I tipo stiklo 50 ml flakonai.</w:t>
      </w:r>
    </w:p>
    <w:p w:rsidR="00E34F0D" w:rsidRPr="00B277C2"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r>
        <w:rPr>
          <w:rFonts w:eastAsia="Calibri"/>
          <w:sz w:val="22"/>
          <w:szCs w:val="22"/>
        </w:rPr>
        <w:t>Pakuotės dydžiai:</w:t>
      </w:r>
      <w:r w:rsidRPr="00B277C2">
        <w:rPr>
          <w:rFonts w:eastAsia="Calibri"/>
          <w:sz w:val="22"/>
          <w:szCs w:val="22"/>
        </w:rPr>
        <w:t xml:space="preserve"> 1, 5</w:t>
      </w:r>
      <w:r>
        <w:rPr>
          <w:rFonts w:eastAsia="Calibri"/>
          <w:sz w:val="22"/>
          <w:szCs w:val="22"/>
        </w:rPr>
        <w:t>, 10</w:t>
      </w:r>
      <w:r w:rsidRPr="00B277C2">
        <w:rPr>
          <w:rFonts w:eastAsia="Calibri"/>
          <w:sz w:val="22"/>
          <w:szCs w:val="22"/>
        </w:rPr>
        <w:t xml:space="preserve"> </w:t>
      </w:r>
      <w:r>
        <w:rPr>
          <w:rFonts w:eastAsia="Calibri"/>
          <w:sz w:val="22"/>
          <w:szCs w:val="22"/>
        </w:rPr>
        <w:t>arba</w:t>
      </w:r>
      <w:r w:rsidRPr="00B277C2">
        <w:rPr>
          <w:rFonts w:eastAsia="Calibri"/>
          <w:sz w:val="22"/>
          <w:szCs w:val="22"/>
        </w:rPr>
        <w:t xml:space="preserve"> </w:t>
      </w:r>
      <w:r>
        <w:rPr>
          <w:rFonts w:eastAsia="Calibri"/>
          <w:sz w:val="22"/>
          <w:szCs w:val="22"/>
        </w:rPr>
        <w:t>20</w:t>
      </w:r>
      <w:r w:rsidRPr="00B277C2">
        <w:rPr>
          <w:rFonts w:eastAsia="Calibri"/>
          <w:sz w:val="22"/>
          <w:szCs w:val="22"/>
        </w:rPr>
        <w:t xml:space="preserve"> flakonų, kuri</w:t>
      </w:r>
      <w:r>
        <w:rPr>
          <w:rFonts w:eastAsia="Calibri"/>
          <w:sz w:val="22"/>
          <w:szCs w:val="22"/>
        </w:rPr>
        <w:t>ų kiekviename</w:t>
      </w:r>
      <w:r w:rsidRPr="00B277C2">
        <w:rPr>
          <w:rFonts w:eastAsia="Calibri"/>
          <w:sz w:val="22"/>
          <w:szCs w:val="22"/>
        </w:rPr>
        <w:t xml:space="preserve"> yra 25 mg </w:t>
      </w:r>
      <w:proofErr w:type="spellStart"/>
      <w:r w:rsidRPr="00B277C2">
        <w:rPr>
          <w:rFonts w:eastAsia="Calibri"/>
          <w:sz w:val="22"/>
          <w:szCs w:val="22"/>
        </w:rPr>
        <w:t>bendamustino</w:t>
      </w:r>
      <w:proofErr w:type="spellEnd"/>
      <w:r w:rsidRPr="00B277C2">
        <w:rPr>
          <w:rFonts w:eastAsia="Calibri"/>
          <w:sz w:val="22"/>
          <w:szCs w:val="22"/>
        </w:rPr>
        <w:t xml:space="preserve"> hidrochlorido </w:t>
      </w:r>
      <w:r>
        <w:rPr>
          <w:rFonts w:eastAsia="Calibri"/>
          <w:sz w:val="22"/>
          <w:szCs w:val="22"/>
        </w:rPr>
        <w:t>ir</w:t>
      </w:r>
      <w:r w:rsidRPr="00B277C2">
        <w:rPr>
          <w:rFonts w:eastAsia="Calibri"/>
          <w:sz w:val="22"/>
          <w:szCs w:val="22"/>
        </w:rPr>
        <w:t xml:space="preserve"> 1</w:t>
      </w:r>
      <w:r>
        <w:rPr>
          <w:rFonts w:eastAsia="Calibri"/>
          <w:sz w:val="22"/>
          <w:szCs w:val="22"/>
        </w:rPr>
        <w:t xml:space="preserve"> arba</w:t>
      </w:r>
      <w:r w:rsidRPr="00B277C2">
        <w:rPr>
          <w:rFonts w:eastAsia="Calibri"/>
          <w:sz w:val="22"/>
          <w:szCs w:val="22"/>
        </w:rPr>
        <w:t xml:space="preserve"> 5 flakon</w:t>
      </w:r>
      <w:r>
        <w:rPr>
          <w:rFonts w:eastAsia="Calibri"/>
          <w:sz w:val="22"/>
          <w:szCs w:val="22"/>
        </w:rPr>
        <w:t>ai</w:t>
      </w:r>
      <w:r w:rsidRPr="00B277C2">
        <w:rPr>
          <w:rFonts w:eastAsia="Calibri"/>
          <w:sz w:val="22"/>
          <w:szCs w:val="22"/>
        </w:rPr>
        <w:t>, kuri</w:t>
      </w:r>
      <w:r>
        <w:rPr>
          <w:rFonts w:eastAsia="Calibri"/>
          <w:sz w:val="22"/>
          <w:szCs w:val="22"/>
        </w:rPr>
        <w:t>ų kiekviename</w:t>
      </w:r>
      <w:r w:rsidRPr="00B277C2">
        <w:rPr>
          <w:rFonts w:eastAsia="Calibri"/>
          <w:sz w:val="22"/>
          <w:szCs w:val="22"/>
        </w:rPr>
        <w:t xml:space="preserve"> yra 100 mg </w:t>
      </w:r>
      <w:proofErr w:type="spellStart"/>
      <w:r w:rsidRPr="00B277C2">
        <w:rPr>
          <w:rFonts w:eastAsia="Calibri"/>
          <w:sz w:val="22"/>
          <w:szCs w:val="22"/>
        </w:rPr>
        <w:t>bendamustino</w:t>
      </w:r>
      <w:proofErr w:type="spellEnd"/>
      <w:r w:rsidRPr="00B277C2">
        <w:rPr>
          <w:rFonts w:eastAsia="Calibri"/>
          <w:sz w:val="22"/>
          <w:szCs w:val="22"/>
        </w:rPr>
        <w:t xml:space="preserve"> hidrochlorido.</w:t>
      </w:r>
    </w:p>
    <w:p w:rsidR="00E34F0D" w:rsidRPr="00B277C2"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r w:rsidRPr="00B277C2">
        <w:rPr>
          <w:rFonts w:eastAsia="Calibri"/>
          <w:sz w:val="22"/>
          <w:szCs w:val="22"/>
        </w:rPr>
        <w:t>Gali būti tiekiamos ne visų dydžių pakuotės.</w:t>
      </w:r>
    </w:p>
    <w:p w:rsidR="00E34F0D" w:rsidRPr="00B277C2" w:rsidRDefault="00E34F0D" w:rsidP="00E34F0D">
      <w:pPr>
        <w:widowControl w:val="0"/>
        <w:rPr>
          <w:rFonts w:eastAsia="Calibri"/>
          <w:sz w:val="22"/>
          <w:szCs w:val="22"/>
        </w:rPr>
      </w:pPr>
    </w:p>
    <w:p w:rsidR="00E34F0D" w:rsidRPr="00B277C2" w:rsidRDefault="00E34F0D" w:rsidP="00E34F0D">
      <w:pPr>
        <w:widowControl w:val="0"/>
        <w:numPr>
          <w:ilvl w:val="12"/>
          <w:numId w:val="0"/>
        </w:numPr>
        <w:ind w:right="-2"/>
        <w:rPr>
          <w:rFonts w:eastAsia="Calibri"/>
          <w:b/>
          <w:sz w:val="22"/>
          <w:szCs w:val="22"/>
        </w:rPr>
      </w:pPr>
      <w:r w:rsidRPr="00B277C2">
        <w:rPr>
          <w:rFonts w:eastAsia="Calibri"/>
          <w:b/>
          <w:sz w:val="22"/>
          <w:szCs w:val="22"/>
        </w:rPr>
        <w:t>Registruotojas ir gamintoja</w:t>
      </w:r>
      <w:r>
        <w:rPr>
          <w:rFonts w:eastAsia="Calibri"/>
          <w:b/>
          <w:sz w:val="22"/>
          <w:szCs w:val="22"/>
        </w:rPr>
        <w:t>i</w:t>
      </w:r>
    </w:p>
    <w:p w:rsidR="00E34F0D" w:rsidRPr="00B277C2" w:rsidRDefault="00E34F0D" w:rsidP="00E34F0D">
      <w:pPr>
        <w:keepNext/>
        <w:keepLines/>
        <w:widowControl w:val="0"/>
        <w:rPr>
          <w:rFonts w:eastAsia="Calibri"/>
          <w:i/>
          <w:sz w:val="22"/>
          <w:szCs w:val="22"/>
        </w:rPr>
      </w:pPr>
      <w:r>
        <w:rPr>
          <w:rFonts w:eastAsia="Calibri"/>
          <w:i/>
          <w:sz w:val="22"/>
          <w:szCs w:val="22"/>
        </w:rPr>
        <w:t>Registruotojas</w:t>
      </w:r>
    </w:p>
    <w:p w:rsidR="00E34F0D" w:rsidRPr="00342F09" w:rsidRDefault="00E34F0D" w:rsidP="00E34F0D">
      <w:pPr>
        <w:widowControl w:val="0"/>
        <w:rPr>
          <w:rFonts w:eastAsia="Calibri"/>
          <w:sz w:val="22"/>
          <w:szCs w:val="22"/>
        </w:rPr>
      </w:pPr>
      <w:proofErr w:type="spellStart"/>
      <w:r w:rsidRPr="00342F09">
        <w:rPr>
          <w:rFonts w:eastAsia="Calibri"/>
          <w:sz w:val="22"/>
          <w:szCs w:val="22"/>
        </w:rPr>
        <w:t>Sandoz</w:t>
      </w:r>
      <w:proofErr w:type="spellEnd"/>
      <w:r w:rsidRPr="00342F09">
        <w:rPr>
          <w:rFonts w:eastAsia="Calibri"/>
          <w:sz w:val="22"/>
          <w:szCs w:val="22"/>
        </w:rPr>
        <w:t xml:space="preserve"> </w:t>
      </w:r>
      <w:proofErr w:type="spellStart"/>
      <w:r w:rsidRPr="00342F09">
        <w:rPr>
          <w:rFonts w:eastAsia="Calibri"/>
          <w:sz w:val="22"/>
          <w:szCs w:val="22"/>
        </w:rPr>
        <w:t>d.d</w:t>
      </w:r>
      <w:proofErr w:type="spellEnd"/>
      <w:r w:rsidRPr="00342F09">
        <w:rPr>
          <w:rFonts w:eastAsia="Calibri"/>
          <w:sz w:val="22"/>
          <w:szCs w:val="22"/>
        </w:rPr>
        <w:t>.</w:t>
      </w:r>
    </w:p>
    <w:p w:rsidR="00E34F0D" w:rsidRPr="00342F09" w:rsidRDefault="00E34F0D" w:rsidP="00E34F0D">
      <w:pPr>
        <w:widowControl w:val="0"/>
        <w:rPr>
          <w:rFonts w:eastAsia="Calibri"/>
          <w:sz w:val="22"/>
          <w:szCs w:val="22"/>
        </w:rPr>
      </w:pPr>
      <w:proofErr w:type="spellStart"/>
      <w:r w:rsidRPr="00342F09">
        <w:rPr>
          <w:rFonts w:eastAsia="Calibri"/>
          <w:sz w:val="22"/>
          <w:szCs w:val="22"/>
        </w:rPr>
        <w:t>Verov</w:t>
      </w:r>
      <w:r>
        <w:rPr>
          <w:rFonts w:eastAsia="Calibri"/>
          <w:sz w:val="22"/>
          <w:szCs w:val="22"/>
        </w:rPr>
        <w:t>š</w:t>
      </w:r>
      <w:r w:rsidRPr="00342F09">
        <w:rPr>
          <w:rFonts w:eastAsia="Calibri"/>
          <w:sz w:val="22"/>
          <w:szCs w:val="22"/>
        </w:rPr>
        <w:t>kova</w:t>
      </w:r>
      <w:proofErr w:type="spellEnd"/>
      <w:r w:rsidRPr="00342F09">
        <w:rPr>
          <w:rFonts w:eastAsia="Calibri"/>
          <w:sz w:val="22"/>
          <w:szCs w:val="22"/>
        </w:rPr>
        <w:t xml:space="preserve"> 57</w:t>
      </w:r>
    </w:p>
    <w:p w:rsidR="00E34F0D" w:rsidRPr="00342F09" w:rsidRDefault="00E34F0D" w:rsidP="00E34F0D">
      <w:pPr>
        <w:widowControl w:val="0"/>
        <w:rPr>
          <w:rFonts w:eastAsia="Calibri"/>
          <w:sz w:val="22"/>
          <w:szCs w:val="22"/>
        </w:rPr>
      </w:pPr>
      <w:r w:rsidRPr="00342F09">
        <w:rPr>
          <w:rFonts w:eastAsia="Calibri"/>
          <w:sz w:val="22"/>
          <w:szCs w:val="22"/>
        </w:rPr>
        <w:t xml:space="preserve">SI-1000 </w:t>
      </w:r>
      <w:proofErr w:type="spellStart"/>
      <w:r w:rsidRPr="00342F09">
        <w:rPr>
          <w:rFonts w:eastAsia="Calibri"/>
          <w:sz w:val="22"/>
          <w:szCs w:val="22"/>
        </w:rPr>
        <w:t>Ljubljana</w:t>
      </w:r>
      <w:proofErr w:type="spellEnd"/>
    </w:p>
    <w:p w:rsidR="00E34F0D" w:rsidRPr="00B277C2" w:rsidRDefault="00E34F0D" w:rsidP="00E34F0D">
      <w:pPr>
        <w:widowControl w:val="0"/>
        <w:rPr>
          <w:rFonts w:eastAsia="Calibri"/>
          <w:sz w:val="22"/>
          <w:szCs w:val="22"/>
        </w:rPr>
      </w:pPr>
      <w:r w:rsidRPr="00342F09">
        <w:rPr>
          <w:rFonts w:eastAsia="Calibri"/>
          <w:sz w:val="22"/>
          <w:szCs w:val="22"/>
        </w:rPr>
        <w:t>Slov</w:t>
      </w:r>
      <w:r>
        <w:rPr>
          <w:rFonts w:eastAsia="Calibri"/>
          <w:sz w:val="22"/>
          <w:szCs w:val="22"/>
        </w:rPr>
        <w:t>ė</w:t>
      </w:r>
      <w:r w:rsidRPr="00342F09">
        <w:rPr>
          <w:rFonts w:eastAsia="Calibri"/>
          <w:sz w:val="22"/>
          <w:szCs w:val="22"/>
        </w:rPr>
        <w:t>ni</w:t>
      </w:r>
      <w:r>
        <w:rPr>
          <w:rFonts w:eastAsia="Calibri"/>
          <w:sz w:val="22"/>
          <w:szCs w:val="22"/>
        </w:rPr>
        <w:t>j</w:t>
      </w:r>
      <w:r w:rsidRPr="00342F09">
        <w:rPr>
          <w:rFonts w:eastAsia="Calibri"/>
          <w:sz w:val="22"/>
          <w:szCs w:val="22"/>
        </w:rPr>
        <w:t>a</w:t>
      </w:r>
    </w:p>
    <w:p w:rsidR="00E34F0D" w:rsidRDefault="00E34F0D" w:rsidP="00E34F0D">
      <w:pPr>
        <w:widowControl w:val="0"/>
        <w:numPr>
          <w:ilvl w:val="12"/>
          <w:numId w:val="0"/>
        </w:numPr>
        <w:tabs>
          <w:tab w:val="left" w:pos="567"/>
        </w:tabs>
        <w:ind w:right="-2"/>
        <w:rPr>
          <w:rFonts w:eastAsia="Calibri"/>
          <w:sz w:val="22"/>
          <w:szCs w:val="22"/>
        </w:rPr>
      </w:pPr>
    </w:p>
    <w:p w:rsidR="00E34F0D" w:rsidRPr="001918D0" w:rsidRDefault="00E34F0D" w:rsidP="00E34F0D">
      <w:pPr>
        <w:widowControl w:val="0"/>
        <w:numPr>
          <w:ilvl w:val="12"/>
          <w:numId w:val="0"/>
        </w:numPr>
        <w:tabs>
          <w:tab w:val="left" w:pos="567"/>
        </w:tabs>
        <w:ind w:right="-2"/>
        <w:rPr>
          <w:rFonts w:eastAsia="Calibri"/>
          <w:i/>
          <w:sz w:val="22"/>
          <w:szCs w:val="22"/>
        </w:rPr>
      </w:pPr>
      <w:r w:rsidRPr="001918D0">
        <w:rPr>
          <w:rFonts w:eastAsia="Calibri"/>
          <w:i/>
          <w:sz w:val="22"/>
          <w:szCs w:val="22"/>
        </w:rPr>
        <w:t>Gamintojai</w:t>
      </w:r>
    </w:p>
    <w:p w:rsidR="00E34F0D" w:rsidRDefault="00E34F0D" w:rsidP="00E34F0D">
      <w:pPr>
        <w:widowControl w:val="0"/>
        <w:numPr>
          <w:ilvl w:val="12"/>
          <w:numId w:val="0"/>
        </w:numPr>
        <w:tabs>
          <w:tab w:val="left" w:pos="567"/>
        </w:tabs>
        <w:ind w:right="-2"/>
        <w:rPr>
          <w:rFonts w:eastAsia="Calibri"/>
          <w:sz w:val="22"/>
          <w:szCs w:val="22"/>
        </w:rPr>
      </w:pPr>
      <w:proofErr w:type="spellStart"/>
      <w:r>
        <w:rPr>
          <w:rFonts w:eastAsia="Calibri"/>
          <w:sz w:val="22"/>
          <w:szCs w:val="22"/>
        </w:rPr>
        <w:t>Synthon</w:t>
      </w:r>
      <w:proofErr w:type="spellEnd"/>
      <w:r>
        <w:rPr>
          <w:rFonts w:eastAsia="Calibri"/>
          <w:sz w:val="22"/>
          <w:szCs w:val="22"/>
        </w:rPr>
        <w:t xml:space="preserve"> </w:t>
      </w:r>
      <w:proofErr w:type="spellStart"/>
      <w:r>
        <w:rPr>
          <w:rFonts w:eastAsia="Calibri"/>
          <w:sz w:val="22"/>
          <w:szCs w:val="22"/>
        </w:rPr>
        <w:t>Hispania</w:t>
      </w:r>
      <w:proofErr w:type="spellEnd"/>
      <w:r>
        <w:rPr>
          <w:rFonts w:eastAsia="Calibri"/>
          <w:sz w:val="22"/>
          <w:szCs w:val="22"/>
        </w:rPr>
        <w:t xml:space="preserve"> SL</w:t>
      </w:r>
    </w:p>
    <w:p w:rsidR="00E34F0D" w:rsidRPr="00C479AA" w:rsidRDefault="00E34F0D" w:rsidP="00E34F0D">
      <w:pPr>
        <w:widowControl w:val="0"/>
        <w:numPr>
          <w:ilvl w:val="12"/>
          <w:numId w:val="0"/>
        </w:numPr>
        <w:tabs>
          <w:tab w:val="left" w:pos="567"/>
        </w:tabs>
        <w:ind w:right="-2"/>
        <w:rPr>
          <w:rFonts w:eastAsia="Calibri"/>
          <w:sz w:val="22"/>
          <w:szCs w:val="22"/>
          <w:lang w:val="it-IT"/>
        </w:rPr>
      </w:pPr>
      <w:r>
        <w:rPr>
          <w:rFonts w:eastAsia="Calibri"/>
          <w:sz w:val="22"/>
          <w:szCs w:val="22"/>
        </w:rPr>
        <w:t>C/</w:t>
      </w:r>
      <w:proofErr w:type="spellStart"/>
      <w:r>
        <w:rPr>
          <w:rFonts w:eastAsia="Calibri"/>
          <w:sz w:val="22"/>
          <w:szCs w:val="22"/>
        </w:rPr>
        <w:t>Castellό</w:t>
      </w:r>
      <w:proofErr w:type="spellEnd"/>
      <w:r>
        <w:rPr>
          <w:rFonts w:eastAsia="Calibri"/>
          <w:sz w:val="22"/>
          <w:szCs w:val="22"/>
        </w:rPr>
        <w:t xml:space="preserve"> </w:t>
      </w:r>
      <w:proofErr w:type="spellStart"/>
      <w:r>
        <w:rPr>
          <w:rFonts w:eastAsia="Calibri"/>
          <w:sz w:val="22"/>
          <w:szCs w:val="22"/>
        </w:rPr>
        <w:t>no</w:t>
      </w:r>
      <w:proofErr w:type="spellEnd"/>
      <w:r>
        <w:rPr>
          <w:rFonts w:eastAsia="Calibri"/>
          <w:sz w:val="22"/>
          <w:szCs w:val="22"/>
        </w:rPr>
        <w:t xml:space="preserve"> 1, </w:t>
      </w:r>
      <w:proofErr w:type="spellStart"/>
      <w:r>
        <w:rPr>
          <w:rFonts w:eastAsia="Calibri"/>
          <w:sz w:val="22"/>
          <w:szCs w:val="22"/>
        </w:rPr>
        <w:t>Pol</w:t>
      </w:r>
      <w:proofErr w:type="spellEnd"/>
      <w:r>
        <w:rPr>
          <w:rFonts w:eastAsia="Calibri"/>
          <w:sz w:val="22"/>
          <w:szCs w:val="22"/>
        </w:rPr>
        <w:t xml:space="preserve">. </w:t>
      </w:r>
      <w:proofErr w:type="spellStart"/>
      <w:r>
        <w:rPr>
          <w:rFonts w:eastAsia="Calibri"/>
          <w:sz w:val="22"/>
          <w:szCs w:val="22"/>
        </w:rPr>
        <w:t>Las</w:t>
      </w:r>
      <w:proofErr w:type="spellEnd"/>
      <w:r>
        <w:rPr>
          <w:rFonts w:eastAsia="Calibri"/>
          <w:sz w:val="22"/>
          <w:szCs w:val="22"/>
        </w:rPr>
        <w:t xml:space="preserve"> </w:t>
      </w:r>
      <w:proofErr w:type="spellStart"/>
      <w:r>
        <w:rPr>
          <w:rFonts w:eastAsia="Calibri"/>
          <w:sz w:val="22"/>
          <w:szCs w:val="22"/>
        </w:rPr>
        <w:t>Salinas</w:t>
      </w:r>
      <w:proofErr w:type="spellEnd"/>
      <w:r>
        <w:rPr>
          <w:rFonts w:eastAsia="Calibri"/>
          <w:sz w:val="22"/>
          <w:szCs w:val="22"/>
        </w:rPr>
        <w:t xml:space="preserve">, </w:t>
      </w:r>
      <w:proofErr w:type="spellStart"/>
      <w:r>
        <w:rPr>
          <w:rFonts w:eastAsia="Calibri"/>
          <w:sz w:val="22"/>
          <w:szCs w:val="22"/>
        </w:rPr>
        <w:t>Sant</w:t>
      </w:r>
      <w:proofErr w:type="spellEnd"/>
      <w:r>
        <w:rPr>
          <w:rFonts w:eastAsia="Calibri"/>
          <w:sz w:val="22"/>
          <w:szCs w:val="22"/>
        </w:rPr>
        <w:t xml:space="preserve"> </w:t>
      </w:r>
      <w:proofErr w:type="spellStart"/>
      <w:r>
        <w:rPr>
          <w:rFonts w:eastAsia="Calibri"/>
          <w:sz w:val="22"/>
          <w:szCs w:val="22"/>
        </w:rPr>
        <w:t>Boi</w:t>
      </w:r>
      <w:proofErr w:type="spellEnd"/>
      <w:r>
        <w:rPr>
          <w:rFonts w:eastAsia="Calibri"/>
          <w:sz w:val="22"/>
          <w:szCs w:val="22"/>
        </w:rPr>
        <w:t xml:space="preserve"> de </w:t>
      </w:r>
      <w:proofErr w:type="spellStart"/>
      <w:r>
        <w:rPr>
          <w:rFonts w:eastAsia="Calibri"/>
          <w:sz w:val="22"/>
          <w:szCs w:val="22"/>
        </w:rPr>
        <w:t>Llobregat</w:t>
      </w:r>
      <w:proofErr w:type="spellEnd"/>
    </w:p>
    <w:p w:rsidR="00E34F0D" w:rsidRDefault="00E34F0D" w:rsidP="00E34F0D">
      <w:pPr>
        <w:widowControl w:val="0"/>
        <w:numPr>
          <w:ilvl w:val="12"/>
          <w:numId w:val="0"/>
        </w:numPr>
        <w:tabs>
          <w:tab w:val="left" w:pos="567"/>
        </w:tabs>
        <w:ind w:right="-2"/>
        <w:rPr>
          <w:rFonts w:eastAsia="Calibri"/>
          <w:sz w:val="22"/>
          <w:szCs w:val="22"/>
        </w:rPr>
      </w:pPr>
      <w:r>
        <w:rPr>
          <w:rFonts w:eastAsia="Calibri"/>
          <w:sz w:val="22"/>
          <w:szCs w:val="22"/>
        </w:rPr>
        <w:t xml:space="preserve">08830, </w:t>
      </w:r>
      <w:proofErr w:type="spellStart"/>
      <w:r>
        <w:rPr>
          <w:rFonts w:eastAsia="Calibri"/>
          <w:sz w:val="22"/>
          <w:szCs w:val="22"/>
        </w:rPr>
        <w:t>Barcelona</w:t>
      </w:r>
      <w:proofErr w:type="spellEnd"/>
    </w:p>
    <w:p w:rsidR="00E34F0D" w:rsidRDefault="00E34F0D" w:rsidP="00E34F0D">
      <w:pPr>
        <w:widowControl w:val="0"/>
        <w:numPr>
          <w:ilvl w:val="12"/>
          <w:numId w:val="0"/>
        </w:numPr>
        <w:tabs>
          <w:tab w:val="left" w:pos="567"/>
        </w:tabs>
        <w:ind w:right="-2"/>
        <w:rPr>
          <w:rFonts w:eastAsia="Calibri"/>
          <w:sz w:val="22"/>
          <w:szCs w:val="22"/>
        </w:rPr>
      </w:pPr>
      <w:r>
        <w:rPr>
          <w:rFonts w:eastAsia="Calibri"/>
          <w:sz w:val="22"/>
          <w:szCs w:val="22"/>
        </w:rPr>
        <w:t>Ispanija</w:t>
      </w:r>
    </w:p>
    <w:p w:rsidR="00E34F0D" w:rsidRDefault="00E34F0D" w:rsidP="00E34F0D">
      <w:pPr>
        <w:widowControl w:val="0"/>
        <w:numPr>
          <w:ilvl w:val="12"/>
          <w:numId w:val="0"/>
        </w:numPr>
        <w:tabs>
          <w:tab w:val="left" w:pos="567"/>
        </w:tabs>
        <w:ind w:right="-2"/>
        <w:rPr>
          <w:rFonts w:eastAsia="Calibri"/>
          <w:sz w:val="22"/>
          <w:szCs w:val="22"/>
        </w:rPr>
      </w:pPr>
    </w:p>
    <w:p w:rsidR="00E34F0D" w:rsidRDefault="00E34F0D" w:rsidP="00E34F0D">
      <w:pPr>
        <w:widowControl w:val="0"/>
        <w:numPr>
          <w:ilvl w:val="12"/>
          <w:numId w:val="0"/>
        </w:numPr>
        <w:tabs>
          <w:tab w:val="left" w:pos="567"/>
        </w:tabs>
        <w:ind w:right="-2"/>
        <w:rPr>
          <w:rFonts w:eastAsia="Calibri"/>
          <w:sz w:val="22"/>
          <w:szCs w:val="22"/>
        </w:rPr>
      </w:pPr>
      <w:r>
        <w:rPr>
          <w:rFonts w:eastAsia="Calibri"/>
          <w:sz w:val="22"/>
          <w:szCs w:val="22"/>
        </w:rPr>
        <w:t>arba</w:t>
      </w:r>
    </w:p>
    <w:p w:rsidR="00E34F0D" w:rsidRDefault="00E34F0D" w:rsidP="00E34F0D">
      <w:pPr>
        <w:widowControl w:val="0"/>
        <w:numPr>
          <w:ilvl w:val="12"/>
          <w:numId w:val="0"/>
        </w:numPr>
        <w:tabs>
          <w:tab w:val="left" w:pos="567"/>
        </w:tabs>
        <w:ind w:right="-2"/>
        <w:rPr>
          <w:rFonts w:eastAsia="Calibri"/>
          <w:sz w:val="22"/>
          <w:szCs w:val="22"/>
        </w:rPr>
      </w:pPr>
    </w:p>
    <w:p w:rsidR="00E34F0D" w:rsidRDefault="00E34F0D" w:rsidP="00E34F0D">
      <w:pPr>
        <w:widowControl w:val="0"/>
        <w:numPr>
          <w:ilvl w:val="12"/>
          <w:numId w:val="0"/>
        </w:numPr>
        <w:tabs>
          <w:tab w:val="left" w:pos="567"/>
        </w:tabs>
        <w:ind w:right="-2"/>
        <w:rPr>
          <w:rFonts w:eastAsia="Calibri"/>
          <w:sz w:val="22"/>
          <w:szCs w:val="22"/>
        </w:rPr>
      </w:pPr>
      <w:proofErr w:type="spellStart"/>
      <w:r>
        <w:rPr>
          <w:rFonts w:eastAsia="Calibri"/>
          <w:sz w:val="22"/>
          <w:szCs w:val="22"/>
        </w:rPr>
        <w:t>Synthon</w:t>
      </w:r>
      <w:proofErr w:type="spellEnd"/>
      <w:r>
        <w:rPr>
          <w:rFonts w:eastAsia="Calibri"/>
          <w:sz w:val="22"/>
          <w:szCs w:val="22"/>
        </w:rPr>
        <w:t>, s. r. o.</w:t>
      </w:r>
    </w:p>
    <w:p w:rsidR="00E34F0D" w:rsidRPr="005F6177" w:rsidRDefault="00E34F0D" w:rsidP="00E34F0D">
      <w:pPr>
        <w:widowControl w:val="0"/>
        <w:numPr>
          <w:ilvl w:val="12"/>
          <w:numId w:val="0"/>
        </w:numPr>
        <w:tabs>
          <w:tab w:val="left" w:pos="567"/>
        </w:tabs>
        <w:ind w:right="-2"/>
        <w:rPr>
          <w:rFonts w:eastAsia="Calibri"/>
          <w:sz w:val="22"/>
        </w:rPr>
      </w:pPr>
      <w:proofErr w:type="spellStart"/>
      <w:r>
        <w:rPr>
          <w:rFonts w:eastAsia="Calibri"/>
          <w:sz w:val="22"/>
          <w:szCs w:val="22"/>
        </w:rPr>
        <w:t>Brněnská</w:t>
      </w:r>
      <w:proofErr w:type="spellEnd"/>
      <w:r>
        <w:rPr>
          <w:rFonts w:eastAsia="Calibri"/>
          <w:sz w:val="22"/>
          <w:szCs w:val="22"/>
        </w:rPr>
        <w:t xml:space="preserve"> 32/</w:t>
      </w:r>
      <w:proofErr w:type="spellStart"/>
      <w:r>
        <w:rPr>
          <w:rFonts w:eastAsia="Calibri"/>
          <w:sz w:val="22"/>
          <w:szCs w:val="22"/>
        </w:rPr>
        <w:t>čp</w:t>
      </w:r>
      <w:proofErr w:type="spellEnd"/>
      <w:r>
        <w:rPr>
          <w:rFonts w:eastAsia="Calibri"/>
          <w:sz w:val="22"/>
          <w:szCs w:val="22"/>
        </w:rPr>
        <w:t>.</w:t>
      </w:r>
      <w:r w:rsidRPr="005F6177">
        <w:rPr>
          <w:rFonts w:eastAsia="Calibri"/>
          <w:sz w:val="22"/>
        </w:rPr>
        <w:t xml:space="preserve"> 597</w:t>
      </w:r>
    </w:p>
    <w:p w:rsidR="00E34F0D" w:rsidRDefault="00E34F0D" w:rsidP="00E34F0D">
      <w:pPr>
        <w:widowControl w:val="0"/>
        <w:numPr>
          <w:ilvl w:val="12"/>
          <w:numId w:val="0"/>
        </w:numPr>
        <w:tabs>
          <w:tab w:val="left" w:pos="567"/>
        </w:tabs>
        <w:ind w:right="-2"/>
        <w:rPr>
          <w:rFonts w:eastAsia="Calibri"/>
          <w:sz w:val="22"/>
          <w:szCs w:val="22"/>
        </w:rPr>
      </w:pPr>
      <w:r>
        <w:rPr>
          <w:rFonts w:eastAsia="Calibri"/>
          <w:sz w:val="22"/>
          <w:szCs w:val="22"/>
        </w:rPr>
        <w:t xml:space="preserve">67801, </w:t>
      </w:r>
      <w:proofErr w:type="spellStart"/>
      <w:r>
        <w:rPr>
          <w:rFonts w:eastAsia="Calibri"/>
          <w:sz w:val="22"/>
          <w:szCs w:val="22"/>
        </w:rPr>
        <w:t>Blansko</w:t>
      </w:r>
      <w:proofErr w:type="spellEnd"/>
    </w:p>
    <w:p w:rsidR="00E34F0D" w:rsidRDefault="00E34F0D" w:rsidP="00E34F0D">
      <w:pPr>
        <w:widowControl w:val="0"/>
        <w:numPr>
          <w:ilvl w:val="12"/>
          <w:numId w:val="0"/>
        </w:numPr>
        <w:tabs>
          <w:tab w:val="left" w:pos="567"/>
        </w:tabs>
        <w:ind w:right="-2"/>
        <w:rPr>
          <w:rFonts w:eastAsia="Calibri"/>
          <w:sz w:val="22"/>
          <w:szCs w:val="22"/>
        </w:rPr>
      </w:pPr>
      <w:r>
        <w:rPr>
          <w:rFonts w:eastAsia="Calibri"/>
          <w:sz w:val="22"/>
          <w:szCs w:val="22"/>
        </w:rPr>
        <w:t>Čekija</w:t>
      </w:r>
    </w:p>
    <w:p w:rsidR="00E34F0D" w:rsidRDefault="00E34F0D" w:rsidP="00E34F0D">
      <w:pPr>
        <w:widowControl w:val="0"/>
        <w:numPr>
          <w:ilvl w:val="12"/>
          <w:numId w:val="0"/>
        </w:numPr>
        <w:tabs>
          <w:tab w:val="left" w:pos="567"/>
        </w:tabs>
        <w:ind w:right="-2"/>
        <w:rPr>
          <w:rFonts w:eastAsia="Calibri"/>
          <w:sz w:val="22"/>
          <w:szCs w:val="22"/>
        </w:rPr>
      </w:pPr>
    </w:p>
    <w:p w:rsidR="00E34F0D" w:rsidRDefault="00E34F0D" w:rsidP="00E34F0D">
      <w:pPr>
        <w:widowControl w:val="0"/>
        <w:numPr>
          <w:ilvl w:val="12"/>
          <w:numId w:val="0"/>
        </w:numPr>
        <w:tabs>
          <w:tab w:val="left" w:pos="567"/>
        </w:tabs>
        <w:ind w:right="-2"/>
        <w:rPr>
          <w:rFonts w:eastAsia="Calibri"/>
          <w:sz w:val="22"/>
          <w:szCs w:val="22"/>
        </w:rPr>
      </w:pPr>
      <w:r>
        <w:rPr>
          <w:rFonts w:eastAsia="Calibri"/>
          <w:sz w:val="22"/>
          <w:szCs w:val="22"/>
        </w:rPr>
        <w:t>arba</w:t>
      </w:r>
    </w:p>
    <w:p w:rsidR="00E34F0D" w:rsidRDefault="00E34F0D" w:rsidP="00E34F0D">
      <w:pPr>
        <w:widowControl w:val="0"/>
        <w:numPr>
          <w:ilvl w:val="12"/>
          <w:numId w:val="0"/>
        </w:numPr>
        <w:tabs>
          <w:tab w:val="left" w:pos="567"/>
        </w:tabs>
        <w:ind w:right="-2"/>
        <w:rPr>
          <w:rFonts w:eastAsia="Calibri"/>
          <w:sz w:val="22"/>
          <w:szCs w:val="22"/>
        </w:rPr>
      </w:pPr>
    </w:p>
    <w:p w:rsidR="00E34F0D" w:rsidRDefault="00E34F0D" w:rsidP="00E34F0D">
      <w:pPr>
        <w:widowControl w:val="0"/>
        <w:numPr>
          <w:ilvl w:val="12"/>
          <w:numId w:val="0"/>
        </w:numPr>
        <w:tabs>
          <w:tab w:val="left" w:pos="567"/>
        </w:tabs>
        <w:ind w:right="-2"/>
        <w:rPr>
          <w:rFonts w:eastAsia="Calibri"/>
          <w:sz w:val="22"/>
          <w:szCs w:val="22"/>
        </w:rPr>
      </w:pPr>
      <w:proofErr w:type="spellStart"/>
      <w:r>
        <w:rPr>
          <w:rFonts w:eastAsia="Calibri"/>
          <w:sz w:val="22"/>
          <w:szCs w:val="22"/>
        </w:rPr>
        <w:t>Sandoz</w:t>
      </w:r>
      <w:proofErr w:type="spellEnd"/>
      <w:r>
        <w:rPr>
          <w:rFonts w:eastAsia="Calibri"/>
          <w:sz w:val="22"/>
          <w:szCs w:val="22"/>
        </w:rPr>
        <w:t xml:space="preserve"> </w:t>
      </w:r>
      <w:proofErr w:type="spellStart"/>
      <w:r>
        <w:rPr>
          <w:rFonts w:eastAsia="Calibri"/>
          <w:sz w:val="22"/>
          <w:szCs w:val="22"/>
        </w:rPr>
        <w:t>GmbH</w:t>
      </w:r>
      <w:proofErr w:type="spellEnd"/>
    </w:p>
    <w:p w:rsidR="00E34F0D" w:rsidRDefault="00E34F0D" w:rsidP="00E34F0D">
      <w:pPr>
        <w:widowControl w:val="0"/>
        <w:numPr>
          <w:ilvl w:val="12"/>
          <w:numId w:val="0"/>
        </w:numPr>
        <w:tabs>
          <w:tab w:val="left" w:pos="567"/>
        </w:tabs>
        <w:ind w:right="-2"/>
        <w:rPr>
          <w:rFonts w:eastAsia="Calibri"/>
          <w:sz w:val="22"/>
          <w:szCs w:val="22"/>
        </w:rPr>
      </w:pPr>
      <w:proofErr w:type="spellStart"/>
      <w:r>
        <w:rPr>
          <w:rFonts w:eastAsia="Calibri"/>
          <w:sz w:val="22"/>
          <w:szCs w:val="22"/>
        </w:rPr>
        <w:t>Biochemiestra</w:t>
      </w:r>
      <w:proofErr w:type="spellEnd"/>
      <w:r>
        <w:rPr>
          <w:rFonts w:eastAsia="Calibri"/>
          <w:sz w:val="22"/>
          <w:szCs w:val="22"/>
        </w:rPr>
        <w:t>βe 10</w:t>
      </w:r>
    </w:p>
    <w:p w:rsidR="00E34F0D" w:rsidRDefault="00E34F0D" w:rsidP="00E34F0D">
      <w:pPr>
        <w:widowControl w:val="0"/>
        <w:numPr>
          <w:ilvl w:val="12"/>
          <w:numId w:val="0"/>
        </w:numPr>
        <w:tabs>
          <w:tab w:val="left" w:pos="567"/>
        </w:tabs>
        <w:ind w:right="-2"/>
        <w:rPr>
          <w:rFonts w:eastAsia="Calibri"/>
          <w:sz w:val="22"/>
          <w:szCs w:val="22"/>
        </w:rPr>
      </w:pPr>
      <w:r>
        <w:rPr>
          <w:rFonts w:eastAsia="Calibri"/>
          <w:sz w:val="22"/>
          <w:szCs w:val="22"/>
        </w:rPr>
        <w:t xml:space="preserve">A 6250 </w:t>
      </w:r>
      <w:proofErr w:type="spellStart"/>
      <w:r>
        <w:rPr>
          <w:rFonts w:eastAsia="Calibri"/>
          <w:sz w:val="22"/>
          <w:szCs w:val="22"/>
        </w:rPr>
        <w:t>Kundl</w:t>
      </w:r>
      <w:proofErr w:type="spellEnd"/>
    </w:p>
    <w:p w:rsidR="00E34F0D" w:rsidRDefault="00E34F0D" w:rsidP="00E34F0D">
      <w:pPr>
        <w:widowControl w:val="0"/>
        <w:numPr>
          <w:ilvl w:val="12"/>
          <w:numId w:val="0"/>
        </w:numPr>
        <w:tabs>
          <w:tab w:val="left" w:pos="567"/>
        </w:tabs>
        <w:ind w:right="-2"/>
        <w:rPr>
          <w:rFonts w:eastAsia="Calibri"/>
          <w:sz w:val="22"/>
          <w:szCs w:val="22"/>
        </w:rPr>
      </w:pPr>
      <w:r>
        <w:rPr>
          <w:rFonts w:eastAsia="Calibri"/>
          <w:sz w:val="22"/>
          <w:szCs w:val="22"/>
        </w:rPr>
        <w:t>Austrija</w:t>
      </w:r>
    </w:p>
    <w:p w:rsidR="00E34F0D" w:rsidRDefault="00E34F0D" w:rsidP="00E34F0D">
      <w:pPr>
        <w:widowControl w:val="0"/>
        <w:numPr>
          <w:ilvl w:val="12"/>
          <w:numId w:val="0"/>
        </w:numPr>
        <w:tabs>
          <w:tab w:val="left" w:pos="567"/>
        </w:tabs>
        <w:ind w:right="-2"/>
        <w:rPr>
          <w:rFonts w:eastAsia="Calibri"/>
          <w:sz w:val="22"/>
          <w:szCs w:val="22"/>
        </w:rPr>
      </w:pPr>
    </w:p>
    <w:p w:rsidR="00E34F0D" w:rsidRDefault="00E34F0D" w:rsidP="00E34F0D">
      <w:pPr>
        <w:widowControl w:val="0"/>
        <w:numPr>
          <w:ilvl w:val="12"/>
          <w:numId w:val="0"/>
        </w:numPr>
        <w:tabs>
          <w:tab w:val="left" w:pos="567"/>
        </w:tabs>
        <w:ind w:right="-2"/>
        <w:rPr>
          <w:rFonts w:eastAsia="Calibri"/>
          <w:sz w:val="22"/>
          <w:szCs w:val="22"/>
        </w:rPr>
      </w:pPr>
      <w:r>
        <w:rPr>
          <w:rFonts w:eastAsia="Calibri"/>
          <w:sz w:val="22"/>
          <w:szCs w:val="22"/>
        </w:rPr>
        <w:t>arba</w:t>
      </w:r>
    </w:p>
    <w:p w:rsidR="00E34F0D" w:rsidRDefault="00E34F0D" w:rsidP="00E34F0D">
      <w:pPr>
        <w:widowControl w:val="0"/>
        <w:numPr>
          <w:ilvl w:val="12"/>
          <w:numId w:val="0"/>
        </w:numPr>
        <w:tabs>
          <w:tab w:val="left" w:pos="567"/>
        </w:tabs>
        <w:ind w:right="-2"/>
        <w:rPr>
          <w:rFonts w:eastAsia="Calibri"/>
          <w:sz w:val="22"/>
          <w:szCs w:val="22"/>
        </w:rPr>
      </w:pPr>
    </w:p>
    <w:p w:rsidR="00E34F0D" w:rsidRPr="00B54C3D" w:rsidRDefault="00E34F0D" w:rsidP="00E34F0D">
      <w:pPr>
        <w:widowControl w:val="0"/>
        <w:numPr>
          <w:ilvl w:val="12"/>
          <w:numId w:val="0"/>
        </w:numPr>
        <w:tabs>
          <w:tab w:val="left" w:pos="567"/>
        </w:tabs>
        <w:ind w:right="-2"/>
        <w:rPr>
          <w:rFonts w:eastAsia="Calibri"/>
          <w:sz w:val="22"/>
          <w:szCs w:val="22"/>
        </w:rPr>
      </w:pPr>
      <w:proofErr w:type="spellStart"/>
      <w:r w:rsidRPr="00B54C3D">
        <w:rPr>
          <w:rFonts w:eastAsia="Calibri"/>
          <w:sz w:val="22"/>
          <w:szCs w:val="22"/>
        </w:rPr>
        <w:t>Salutas</w:t>
      </w:r>
      <w:proofErr w:type="spellEnd"/>
      <w:r w:rsidRPr="00B54C3D">
        <w:rPr>
          <w:rFonts w:eastAsia="Calibri"/>
          <w:sz w:val="22"/>
          <w:szCs w:val="22"/>
        </w:rPr>
        <w:t xml:space="preserve"> </w:t>
      </w:r>
      <w:proofErr w:type="spellStart"/>
      <w:r w:rsidRPr="00B54C3D">
        <w:rPr>
          <w:rFonts w:eastAsia="Calibri"/>
          <w:sz w:val="22"/>
          <w:szCs w:val="22"/>
        </w:rPr>
        <w:t>Pharma</w:t>
      </w:r>
      <w:proofErr w:type="spellEnd"/>
      <w:r w:rsidRPr="00B54C3D">
        <w:rPr>
          <w:rFonts w:eastAsia="Calibri"/>
          <w:sz w:val="22"/>
          <w:szCs w:val="22"/>
        </w:rPr>
        <w:t xml:space="preserve"> </w:t>
      </w:r>
      <w:proofErr w:type="spellStart"/>
      <w:r w:rsidRPr="00B54C3D">
        <w:rPr>
          <w:rFonts w:eastAsia="Calibri"/>
          <w:sz w:val="22"/>
          <w:szCs w:val="22"/>
        </w:rPr>
        <w:t>GmbH</w:t>
      </w:r>
      <w:proofErr w:type="spellEnd"/>
    </w:p>
    <w:p w:rsidR="00E34F0D" w:rsidRPr="00B54C3D" w:rsidRDefault="00E34F0D" w:rsidP="00E34F0D">
      <w:pPr>
        <w:widowControl w:val="0"/>
        <w:numPr>
          <w:ilvl w:val="12"/>
          <w:numId w:val="0"/>
        </w:numPr>
        <w:tabs>
          <w:tab w:val="left" w:pos="567"/>
        </w:tabs>
        <w:ind w:right="-2"/>
        <w:rPr>
          <w:rFonts w:eastAsia="Calibri"/>
          <w:sz w:val="22"/>
          <w:szCs w:val="22"/>
        </w:rPr>
      </w:pPr>
      <w:proofErr w:type="spellStart"/>
      <w:r w:rsidRPr="00B54C3D">
        <w:rPr>
          <w:rFonts w:eastAsia="Calibri"/>
          <w:sz w:val="22"/>
          <w:szCs w:val="22"/>
        </w:rPr>
        <w:t>Otto-von-Guericke</w:t>
      </w:r>
      <w:proofErr w:type="spellEnd"/>
      <w:r w:rsidRPr="00B54C3D">
        <w:rPr>
          <w:rFonts w:eastAsia="Calibri"/>
          <w:sz w:val="22"/>
          <w:szCs w:val="22"/>
        </w:rPr>
        <w:t xml:space="preserve"> </w:t>
      </w:r>
      <w:proofErr w:type="spellStart"/>
      <w:r w:rsidRPr="00B54C3D">
        <w:rPr>
          <w:rFonts w:eastAsia="Calibri"/>
          <w:sz w:val="22"/>
          <w:szCs w:val="22"/>
        </w:rPr>
        <w:t>Allee</w:t>
      </w:r>
      <w:proofErr w:type="spellEnd"/>
      <w:r w:rsidRPr="00B54C3D">
        <w:rPr>
          <w:rFonts w:eastAsia="Calibri"/>
          <w:sz w:val="22"/>
          <w:szCs w:val="22"/>
        </w:rPr>
        <w:t xml:space="preserve"> 1</w:t>
      </w:r>
    </w:p>
    <w:p w:rsidR="00E34F0D" w:rsidRPr="00B54C3D" w:rsidRDefault="00E34F0D" w:rsidP="00E34F0D">
      <w:pPr>
        <w:widowControl w:val="0"/>
        <w:numPr>
          <w:ilvl w:val="12"/>
          <w:numId w:val="0"/>
        </w:numPr>
        <w:tabs>
          <w:tab w:val="left" w:pos="567"/>
        </w:tabs>
        <w:ind w:right="-2"/>
        <w:rPr>
          <w:rFonts w:eastAsia="Calibri"/>
          <w:sz w:val="22"/>
          <w:szCs w:val="22"/>
        </w:rPr>
      </w:pPr>
      <w:proofErr w:type="spellStart"/>
      <w:r w:rsidRPr="00B54C3D">
        <w:rPr>
          <w:rFonts w:eastAsia="Calibri"/>
          <w:sz w:val="22"/>
          <w:szCs w:val="22"/>
        </w:rPr>
        <w:t>Sachsen-Anhalt</w:t>
      </w:r>
      <w:proofErr w:type="spellEnd"/>
    </w:p>
    <w:p w:rsidR="00E34F0D" w:rsidRPr="00B54C3D" w:rsidRDefault="00E34F0D" w:rsidP="00E34F0D">
      <w:pPr>
        <w:widowControl w:val="0"/>
        <w:numPr>
          <w:ilvl w:val="12"/>
          <w:numId w:val="0"/>
        </w:numPr>
        <w:tabs>
          <w:tab w:val="left" w:pos="567"/>
        </w:tabs>
        <w:ind w:right="-2"/>
        <w:rPr>
          <w:rFonts w:eastAsia="Calibri"/>
          <w:sz w:val="22"/>
          <w:szCs w:val="22"/>
        </w:rPr>
      </w:pPr>
      <w:r w:rsidRPr="00B54C3D">
        <w:rPr>
          <w:rFonts w:eastAsia="Calibri"/>
          <w:sz w:val="22"/>
          <w:szCs w:val="22"/>
        </w:rPr>
        <w:t xml:space="preserve">39179 </w:t>
      </w:r>
      <w:proofErr w:type="spellStart"/>
      <w:r w:rsidRPr="00B54C3D">
        <w:rPr>
          <w:rFonts w:eastAsia="Calibri"/>
          <w:sz w:val="22"/>
          <w:szCs w:val="22"/>
        </w:rPr>
        <w:t>Barleben</w:t>
      </w:r>
      <w:proofErr w:type="spellEnd"/>
    </w:p>
    <w:p w:rsidR="00E34F0D" w:rsidRDefault="00E34F0D" w:rsidP="00E34F0D">
      <w:pPr>
        <w:widowControl w:val="0"/>
        <w:numPr>
          <w:ilvl w:val="12"/>
          <w:numId w:val="0"/>
        </w:numPr>
        <w:tabs>
          <w:tab w:val="left" w:pos="567"/>
        </w:tabs>
        <w:ind w:right="-2"/>
        <w:rPr>
          <w:rFonts w:eastAsia="Calibri"/>
          <w:sz w:val="22"/>
          <w:szCs w:val="22"/>
        </w:rPr>
      </w:pPr>
      <w:r>
        <w:rPr>
          <w:rFonts w:eastAsia="Calibri"/>
          <w:sz w:val="22"/>
          <w:szCs w:val="22"/>
        </w:rPr>
        <w:t>Vokietija</w:t>
      </w:r>
    </w:p>
    <w:p w:rsidR="00E34F0D" w:rsidRPr="00F029D9" w:rsidRDefault="00E34F0D" w:rsidP="00E34F0D">
      <w:pPr>
        <w:widowControl w:val="0"/>
        <w:numPr>
          <w:ilvl w:val="12"/>
          <w:numId w:val="0"/>
        </w:numPr>
        <w:tabs>
          <w:tab w:val="left" w:pos="567"/>
        </w:tabs>
        <w:ind w:right="-2"/>
        <w:rPr>
          <w:rFonts w:eastAsia="Calibri"/>
          <w:sz w:val="22"/>
          <w:szCs w:val="22"/>
        </w:rPr>
      </w:pPr>
    </w:p>
    <w:p w:rsidR="00E34F0D" w:rsidRPr="00B277C2" w:rsidRDefault="00E34F0D" w:rsidP="00E34F0D">
      <w:pPr>
        <w:widowControl w:val="0"/>
        <w:numPr>
          <w:ilvl w:val="12"/>
          <w:numId w:val="0"/>
        </w:numPr>
        <w:tabs>
          <w:tab w:val="left" w:pos="567"/>
        </w:tabs>
        <w:ind w:right="-2"/>
        <w:rPr>
          <w:rFonts w:eastAsia="Calibri"/>
          <w:sz w:val="22"/>
          <w:szCs w:val="22"/>
        </w:rPr>
      </w:pPr>
      <w:r w:rsidRPr="00B277C2">
        <w:rPr>
          <w:rFonts w:eastAsia="Calibri"/>
          <w:sz w:val="22"/>
          <w:szCs w:val="22"/>
        </w:rPr>
        <w:t>Jeigu apie šį vaistą norite sužinoti daugiau, kreipkitės į vietinį registruotojo atstovą.</w:t>
      </w:r>
    </w:p>
    <w:p w:rsidR="00E34F0D" w:rsidRPr="000E65B1" w:rsidRDefault="00E34F0D" w:rsidP="00E34F0D">
      <w:pPr>
        <w:widowControl w:val="0"/>
        <w:ind w:right="-2"/>
        <w:rPr>
          <w:rFonts w:eastAsia="Calibri"/>
          <w:sz w:val="22"/>
          <w:szCs w:val="22"/>
        </w:rPr>
      </w:pPr>
      <w:proofErr w:type="spellStart"/>
      <w:r w:rsidRPr="000E65B1">
        <w:rPr>
          <w:rFonts w:eastAsia="Calibri"/>
          <w:bCs/>
          <w:sz w:val="22"/>
          <w:szCs w:val="22"/>
        </w:rPr>
        <w:t>Sandoz</w:t>
      </w:r>
      <w:proofErr w:type="spellEnd"/>
      <w:r w:rsidRPr="000E65B1">
        <w:rPr>
          <w:rFonts w:eastAsia="Calibri"/>
          <w:bCs/>
          <w:sz w:val="22"/>
          <w:szCs w:val="22"/>
        </w:rPr>
        <w:t xml:space="preserve"> </w:t>
      </w:r>
      <w:proofErr w:type="spellStart"/>
      <w:r w:rsidRPr="000E65B1">
        <w:rPr>
          <w:rFonts w:eastAsia="Calibri"/>
          <w:bCs/>
          <w:sz w:val="22"/>
          <w:szCs w:val="22"/>
        </w:rPr>
        <w:t>Pharmaceuticals</w:t>
      </w:r>
      <w:proofErr w:type="spellEnd"/>
      <w:r w:rsidRPr="000E65B1">
        <w:rPr>
          <w:rFonts w:eastAsia="Calibri"/>
          <w:bCs/>
          <w:sz w:val="22"/>
          <w:szCs w:val="22"/>
        </w:rPr>
        <w:t xml:space="preserve"> </w:t>
      </w:r>
      <w:proofErr w:type="spellStart"/>
      <w:r w:rsidRPr="000E65B1">
        <w:rPr>
          <w:rFonts w:eastAsia="Calibri"/>
          <w:bCs/>
          <w:sz w:val="22"/>
          <w:szCs w:val="22"/>
        </w:rPr>
        <w:t>d.d</w:t>
      </w:r>
      <w:proofErr w:type="spellEnd"/>
      <w:r w:rsidRPr="000E65B1">
        <w:rPr>
          <w:rFonts w:eastAsia="Calibri"/>
          <w:bCs/>
          <w:sz w:val="22"/>
          <w:szCs w:val="22"/>
        </w:rPr>
        <w:t>. filialas</w:t>
      </w:r>
    </w:p>
    <w:p w:rsidR="00E34F0D" w:rsidRPr="000E65B1" w:rsidRDefault="00E34F0D" w:rsidP="00E34F0D">
      <w:pPr>
        <w:widowControl w:val="0"/>
        <w:ind w:right="-2"/>
        <w:rPr>
          <w:rFonts w:eastAsia="Calibri"/>
          <w:sz w:val="22"/>
          <w:szCs w:val="22"/>
        </w:rPr>
      </w:pPr>
      <w:r w:rsidRPr="000E65B1">
        <w:rPr>
          <w:rFonts w:eastAsia="Calibri"/>
          <w:bCs/>
          <w:sz w:val="22"/>
          <w:szCs w:val="22"/>
        </w:rPr>
        <w:t>Šeimyniškių 3A</w:t>
      </w:r>
    </w:p>
    <w:p w:rsidR="00E34F0D" w:rsidRPr="000E65B1" w:rsidRDefault="00E34F0D" w:rsidP="00E34F0D">
      <w:pPr>
        <w:widowControl w:val="0"/>
        <w:ind w:right="-2"/>
        <w:rPr>
          <w:rFonts w:eastAsia="Calibri"/>
          <w:sz w:val="22"/>
          <w:szCs w:val="22"/>
        </w:rPr>
      </w:pPr>
      <w:r w:rsidRPr="000E65B1">
        <w:rPr>
          <w:rFonts w:eastAsia="Calibri"/>
          <w:bCs/>
          <w:sz w:val="22"/>
          <w:szCs w:val="22"/>
        </w:rPr>
        <w:t>LT-09312 Vilnius</w:t>
      </w:r>
    </w:p>
    <w:p w:rsidR="00E34F0D" w:rsidRPr="000E65B1" w:rsidRDefault="00E34F0D" w:rsidP="00E34F0D">
      <w:pPr>
        <w:widowControl w:val="0"/>
        <w:ind w:right="-2"/>
        <w:rPr>
          <w:rFonts w:eastAsia="Calibri"/>
          <w:sz w:val="22"/>
          <w:szCs w:val="22"/>
        </w:rPr>
      </w:pPr>
      <w:r w:rsidRPr="000E65B1">
        <w:rPr>
          <w:rFonts w:eastAsia="Calibri"/>
          <w:bCs/>
          <w:sz w:val="22"/>
          <w:szCs w:val="22"/>
        </w:rPr>
        <w:t>Tel.: +370 5 2636037</w:t>
      </w:r>
    </w:p>
    <w:p w:rsidR="00E34F0D" w:rsidRPr="000E65B1" w:rsidRDefault="00E34F0D" w:rsidP="00E34F0D">
      <w:pPr>
        <w:widowControl w:val="0"/>
        <w:ind w:right="-2"/>
        <w:rPr>
          <w:rFonts w:eastAsia="Calibri"/>
          <w:sz w:val="22"/>
          <w:szCs w:val="22"/>
        </w:rPr>
      </w:pPr>
      <w:r w:rsidRPr="000E65B1">
        <w:rPr>
          <w:rFonts w:eastAsia="Calibri"/>
          <w:bCs/>
          <w:sz w:val="22"/>
          <w:szCs w:val="22"/>
        </w:rPr>
        <w:t>El. paštas:</w:t>
      </w:r>
      <w:r w:rsidRPr="000E65B1">
        <w:rPr>
          <w:rFonts w:eastAsia="Calibri"/>
          <w:b/>
          <w:bCs/>
          <w:sz w:val="22"/>
          <w:szCs w:val="22"/>
        </w:rPr>
        <w:t xml:space="preserve"> </w:t>
      </w:r>
      <w:hyperlink r:id="rId6" w:tgtFrame="_blank" w:history="1">
        <w:r w:rsidRPr="000E65B1">
          <w:rPr>
            <w:rStyle w:val="Hipersaitas"/>
            <w:rFonts w:eastAsia="Calibri"/>
            <w:bCs/>
            <w:sz w:val="22"/>
            <w:szCs w:val="22"/>
          </w:rPr>
          <w:t>info.lithuania@sandoz.com</w:t>
        </w:r>
      </w:hyperlink>
    </w:p>
    <w:p w:rsidR="00E34F0D" w:rsidRPr="000E65B1" w:rsidRDefault="00E34F0D" w:rsidP="00E34F0D">
      <w:pPr>
        <w:widowControl w:val="0"/>
        <w:ind w:right="-2"/>
        <w:rPr>
          <w:rFonts w:eastAsia="Calibri"/>
          <w:sz w:val="22"/>
          <w:szCs w:val="22"/>
          <w:highlight w:val="green"/>
        </w:rPr>
      </w:pPr>
    </w:p>
    <w:p w:rsidR="00E34F0D" w:rsidRDefault="00E34F0D" w:rsidP="00E34F0D">
      <w:pPr>
        <w:widowControl w:val="0"/>
        <w:ind w:right="-2"/>
        <w:rPr>
          <w:rFonts w:eastAsia="Calibri"/>
          <w:b/>
          <w:sz w:val="22"/>
          <w:szCs w:val="22"/>
        </w:rPr>
      </w:pPr>
      <w:r w:rsidRPr="00B277C2">
        <w:rPr>
          <w:rFonts w:eastAsia="Calibri"/>
          <w:b/>
          <w:sz w:val="22"/>
          <w:szCs w:val="22"/>
        </w:rPr>
        <w:t>Šis vaistas EEE valstybėse narėse registruotas tokiais pavadinimais:</w:t>
      </w:r>
    </w:p>
    <w:p w:rsidR="00E34F0D" w:rsidRDefault="00E34F0D" w:rsidP="00E34F0D">
      <w:pPr>
        <w:widowControl w:val="0"/>
        <w:ind w:right="-2"/>
        <w:rPr>
          <w:rFonts w:eastAsia="Calibri"/>
          <w:b/>
          <w:sz w:val="22"/>
          <w:szCs w:val="22"/>
        </w:rPr>
      </w:pPr>
    </w:p>
    <w:tbl>
      <w:tblPr>
        <w:tblStyle w:val="Lentelstinklelis"/>
        <w:tblW w:w="0" w:type="auto"/>
        <w:tblLook w:val="04A0" w:firstRow="1" w:lastRow="0" w:firstColumn="1" w:lastColumn="0" w:noHBand="0" w:noVBand="1"/>
      </w:tblPr>
      <w:tblGrid>
        <w:gridCol w:w="4530"/>
        <w:gridCol w:w="4530"/>
      </w:tblGrid>
      <w:tr w:rsidR="00E34F0D" w:rsidTr="00AE02F7">
        <w:tc>
          <w:tcPr>
            <w:tcW w:w="4530" w:type="dxa"/>
          </w:tcPr>
          <w:p w:rsidR="00E34F0D" w:rsidRPr="00D508B5" w:rsidRDefault="00E34F0D" w:rsidP="00AE02F7">
            <w:pPr>
              <w:widowControl w:val="0"/>
              <w:ind w:right="-2"/>
              <w:rPr>
                <w:rFonts w:eastAsia="Calibri"/>
                <w:b w:val="0"/>
                <w:sz w:val="22"/>
                <w:szCs w:val="22"/>
                <w:lang w:val="lt-LT"/>
              </w:rPr>
            </w:pPr>
            <w:proofErr w:type="spellStart"/>
            <w:r w:rsidRPr="008C4562">
              <w:rPr>
                <w:rFonts w:eastAsia="Calibri"/>
                <w:sz w:val="22"/>
                <w:szCs w:val="22"/>
              </w:rPr>
              <w:t>Danija</w:t>
            </w:r>
            <w:proofErr w:type="spellEnd"/>
          </w:p>
        </w:tc>
        <w:tc>
          <w:tcPr>
            <w:tcW w:w="4530" w:type="dxa"/>
          </w:tcPr>
          <w:p w:rsidR="00E34F0D" w:rsidRPr="00D508B5" w:rsidRDefault="00E34F0D" w:rsidP="00AE02F7">
            <w:pPr>
              <w:widowControl w:val="0"/>
              <w:ind w:right="-2"/>
              <w:rPr>
                <w:rFonts w:eastAsia="Calibri"/>
                <w:b w:val="0"/>
                <w:sz w:val="22"/>
                <w:szCs w:val="22"/>
                <w:lang w:val="lt-LT"/>
              </w:rPr>
            </w:pPr>
            <w:proofErr w:type="spellStart"/>
            <w:r w:rsidRPr="008C4562">
              <w:rPr>
                <w:rFonts w:eastAsia="Calibri"/>
                <w:color w:val="000000"/>
                <w:sz w:val="22"/>
                <w:szCs w:val="22"/>
              </w:rPr>
              <w:t>Bendamustine</w:t>
            </w:r>
            <w:proofErr w:type="spellEnd"/>
            <w:r w:rsidRPr="008C4562">
              <w:rPr>
                <w:rFonts w:eastAsia="Calibri"/>
                <w:color w:val="000000"/>
                <w:sz w:val="22"/>
                <w:szCs w:val="22"/>
              </w:rPr>
              <w:t xml:space="preserve"> </w:t>
            </w:r>
            <w:proofErr w:type="spellStart"/>
            <w:r w:rsidRPr="008C4562">
              <w:rPr>
                <w:rFonts w:eastAsia="Calibri"/>
                <w:color w:val="000000"/>
                <w:sz w:val="22"/>
                <w:szCs w:val="22"/>
              </w:rPr>
              <w:t>Hexal</w:t>
            </w:r>
            <w:proofErr w:type="spellEnd"/>
          </w:p>
        </w:tc>
      </w:tr>
      <w:tr w:rsidR="00E34F0D" w:rsidTr="00AE02F7">
        <w:tc>
          <w:tcPr>
            <w:tcW w:w="4530" w:type="dxa"/>
          </w:tcPr>
          <w:p w:rsidR="00E34F0D" w:rsidRPr="00D508B5" w:rsidRDefault="00E34F0D" w:rsidP="00AE02F7">
            <w:pPr>
              <w:widowControl w:val="0"/>
              <w:ind w:right="-2"/>
              <w:rPr>
                <w:rFonts w:eastAsia="Calibri"/>
                <w:b w:val="0"/>
                <w:sz w:val="22"/>
                <w:szCs w:val="22"/>
                <w:lang w:val="lt-LT"/>
              </w:rPr>
            </w:pPr>
            <w:proofErr w:type="spellStart"/>
            <w:r w:rsidRPr="00285AAD">
              <w:rPr>
                <w:rFonts w:eastAsia="Calibri"/>
                <w:sz w:val="22"/>
                <w:szCs w:val="22"/>
              </w:rPr>
              <w:t>Čekija</w:t>
            </w:r>
            <w:proofErr w:type="spellEnd"/>
            <w:r w:rsidRPr="00285AAD">
              <w:rPr>
                <w:rFonts w:eastAsia="Calibri"/>
                <w:sz w:val="22"/>
                <w:szCs w:val="22"/>
              </w:rPr>
              <w:t xml:space="preserve">, </w:t>
            </w:r>
            <w:proofErr w:type="spellStart"/>
            <w:r w:rsidRPr="00285AAD">
              <w:rPr>
                <w:rFonts w:eastAsia="Calibri"/>
                <w:sz w:val="22"/>
                <w:szCs w:val="22"/>
              </w:rPr>
              <w:t>Estija</w:t>
            </w:r>
            <w:proofErr w:type="spellEnd"/>
            <w:r w:rsidRPr="00285AAD">
              <w:rPr>
                <w:rFonts w:eastAsia="Calibri"/>
                <w:sz w:val="22"/>
                <w:szCs w:val="22"/>
              </w:rPr>
              <w:t xml:space="preserve">, </w:t>
            </w:r>
            <w:proofErr w:type="spellStart"/>
            <w:r w:rsidRPr="00285AAD">
              <w:rPr>
                <w:rFonts w:eastAsia="Calibri"/>
                <w:sz w:val="22"/>
                <w:szCs w:val="22"/>
              </w:rPr>
              <w:t>Graikija</w:t>
            </w:r>
            <w:proofErr w:type="spellEnd"/>
            <w:r w:rsidRPr="00285AAD">
              <w:rPr>
                <w:rFonts w:eastAsia="Calibri"/>
                <w:sz w:val="22"/>
                <w:szCs w:val="22"/>
              </w:rPr>
              <w:t xml:space="preserve">, </w:t>
            </w:r>
            <w:proofErr w:type="spellStart"/>
            <w:r w:rsidRPr="00285AAD">
              <w:rPr>
                <w:rFonts w:eastAsia="Calibri"/>
                <w:sz w:val="22"/>
                <w:szCs w:val="22"/>
              </w:rPr>
              <w:t>Latvija</w:t>
            </w:r>
            <w:proofErr w:type="spellEnd"/>
            <w:r w:rsidRPr="00285AAD">
              <w:rPr>
                <w:rFonts w:eastAsia="Calibri"/>
                <w:sz w:val="22"/>
                <w:szCs w:val="22"/>
              </w:rPr>
              <w:t xml:space="preserve">, </w:t>
            </w:r>
            <w:proofErr w:type="spellStart"/>
            <w:r w:rsidRPr="00285AAD">
              <w:rPr>
                <w:rFonts w:eastAsia="Calibri"/>
                <w:sz w:val="22"/>
                <w:szCs w:val="22"/>
              </w:rPr>
              <w:t>Lenkija</w:t>
            </w:r>
            <w:proofErr w:type="spellEnd"/>
            <w:r w:rsidRPr="00285AAD">
              <w:rPr>
                <w:rFonts w:eastAsia="Calibri"/>
                <w:sz w:val="22"/>
                <w:szCs w:val="22"/>
              </w:rPr>
              <w:t>,</w:t>
            </w:r>
            <w:r>
              <w:rPr>
                <w:rFonts w:eastAsia="Calibri"/>
                <w:b w:val="0"/>
                <w:sz w:val="22"/>
                <w:szCs w:val="22"/>
                <w:lang w:val="lt-LT"/>
              </w:rPr>
              <w:t xml:space="preserve"> </w:t>
            </w:r>
            <w:r w:rsidRPr="008C4562">
              <w:rPr>
                <w:rFonts w:eastAsia="Calibri"/>
                <w:b w:val="0"/>
                <w:sz w:val="22"/>
                <w:szCs w:val="22"/>
                <w:lang w:val="lt-LT"/>
              </w:rPr>
              <w:t>Lietuva</w:t>
            </w:r>
          </w:p>
        </w:tc>
        <w:tc>
          <w:tcPr>
            <w:tcW w:w="4530" w:type="dxa"/>
          </w:tcPr>
          <w:p w:rsidR="00E34F0D" w:rsidRPr="00D508B5" w:rsidRDefault="00E34F0D" w:rsidP="00AE02F7">
            <w:pPr>
              <w:widowControl w:val="0"/>
              <w:ind w:right="-2"/>
              <w:rPr>
                <w:rFonts w:eastAsia="Calibri"/>
                <w:b w:val="0"/>
                <w:sz w:val="22"/>
                <w:szCs w:val="22"/>
                <w:lang w:val="lt-LT"/>
              </w:rPr>
            </w:pPr>
            <w:proofErr w:type="spellStart"/>
            <w:r w:rsidRPr="008C4562">
              <w:rPr>
                <w:rFonts w:eastAsia="Calibri"/>
                <w:color w:val="000000"/>
                <w:sz w:val="22"/>
                <w:szCs w:val="22"/>
              </w:rPr>
              <w:t>Bendamustine</w:t>
            </w:r>
            <w:proofErr w:type="spellEnd"/>
            <w:r w:rsidRPr="008C4562">
              <w:rPr>
                <w:rFonts w:eastAsia="Calibri"/>
                <w:color w:val="000000"/>
                <w:sz w:val="22"/>
                <w:szCs w:val="22"/>
              </w:rPr>
              <w:t xml:space="preserve"> Sandoz</w:t>
            </w:r>
          </w:p>
        </w:tc>
      </w:tr>
      <w:tr w:rsidR="00E34F0D" w:rsidTr="00AE02F7">
        <w:tc>
          <w:tcPr>
            <w:tcW w:w="4530" w:type="dxa"/>
          </w:tcPr>
          <w:p w:rsidR="00E34F0D" w:rsidRPr="00D508B5" w:rsidRDefault="00E34F0D" w:rsidP="00AE02F7">
            <w:pPr>
              <w:widowControl w:val="0"/>
              <w:ind w:right="-2"/>
              <w:rPr>
                <w:rFonts w:eastAsia="Calibri"/>
                <w:b w:val="0"/>
                <w:sz w:val="22"/>
                <w:szCs w:val="22"/>
                <w:lang w:val="lt-LT"/>
              </w:rPr>
            </w:pPr>
            <w:r w:rsidRPr="008C4562">
              <w:rPr>
                <w:rFonts w:eastAsia="Calibri"/>
                <w:b w:val="0"/>
                <w:sz w:val="22"/>
                <w:szCs w:val="22"/>
                <w:lang w:val="lt-LT"/>
              </w:rPr>
              <w:t>Prancūzija</w:t>
            </w:r>
          </w:p>
        </w:tc>
        <w:tc>
          <w:tcPr>
            <w:tcW w:w="4530" w:type="dxa"/>
          </w:tcPr>
          <w:p w:rsidR="00E34F0D" w:rsidRPr="00D508B5" w:rsidRDefault="00E34F0D" w:rsidP="00AE02F7">
            <w:pPr>
              <w:widowControl w:val="0"/>
              <w:ind w:right="-2"/>
              <w:rPr>
                <w:rFonts w:eastAsia="Calibri"/>
                <w:b w:val="0"/>
                <w:sz w:val="22"/>
                <w:szCs w:val="22"/>
                <w:lang w:val="lt-LT"/>
              </w:rPr>
            </w:pPr>
            <w:r w:rsidRPr="008C4562">
              <w:rPr>
                <w:rFonts w:eastAsia="Calibri"/>
                <w:color w:val="000000"/>
                <w:sz w:val="22"/>
                <w:szCs w:val="22"/>
              </w:rPr>
              <w:t>BENDAMUSTINE GNR</w:t>
            </w:r>
          </w:p>
        </w:tc>
      </w:tr>
      <w:tr w:rsidR="00E34F0D" w:rsidTr="00AE02F7">
        <w:tc>
          <w:tcPr>
            <w:tcW w:w="4530" w:type="dxa"/>
          </w:tcPr>
          <w:p w:rsidR="00E34F0D" w:rsidRPr="00D508B5" w:rsidRDefault="00E34F0D" w:rsidP="00AE02F7">
            <w:pPr>
              <w:widowControl w:val="0"/>
              <w:ind w:right="-2"/>
              <w:rPr>
                <w:rFonts w:eastAsia="Calibri"/>
                <w:b w:val="0"/>
                <w:sz w:val="22"/>
                <w:szCs w:val="22"/>
                <w:lang w:val="lt-LT"/>
              </w:rPr>
            </w:pPr>
            <w:proofErr w:type="spellStart"/>
            <w:r w:rsidRPr="008C4562">
              <w:rPr>
                <w:rFonts w:eastAsia="Calibri"/>
                <w:sz w:val="22"/>
                <w:szCs w:val="22"/>
              </w:rPr>
              <w:t>Slovakija</w:t>
            </w:r>
            <w:proofErr w:type="spellEnd"/>
          </w:p>
        </w:tc>
        <w:tc>
          <w:tcPr>
            <w:tcW w:w="4530" w:type="dxa"/>
          </w:tcPr>
          <w:p w:rsidR="00E34F0D" w:rsidRPr="00D508B5" w:rsidRDefault="00E34F0D" w:rsidP="00AE02F7">
            <w:pPr>
              <w:widowControl w:val="0"/>
              <w:ind w:right="-2"/>
              <w:rPr>
                <w:rFonts w:eastAsia="Calibri"/>
                <w:b w:val="0"/>
                <w:sz w:val="22"/>
                <w:szCs w:val="22"/>
                <w:lang w:val="lt-LT"/>
              </w:rPr>
            </w:pPr>
            <w:proofErr w:type="spellStart"/>
            <w:r w:rsidRPr="008C4562">
              <w:rPr>
                <w:rFonts w:eastAsia="Calibri"/>
                <w:color w:val="000000"/>
                <w:sz w:val="22"/>
                <w:szCs w:val="22"/>
              </w:rPr>
              <w:t>Bendamustine</w:t>
            </w:r>
            <w:proofErr w:type="spellEnd"/>
            <w:r w:rsidRPr="008C4562">
              <w:rPr>
                <w:rFonts w:eastAsia="Calibri"/>
                <w:color w:val="000000"/>
                <w:sz w:val="22"/>
                <w:szCs w:val="22"/>
              </w:rPr>
              <w:t xml:space="preserve"> </w:t>
            </w:r>
            <w:proofErr w:type="spellStart"/>
            <w:r w:rsidRPr="008C4562">
              <w:rPr>
                <w:rFonts w:eastAsia="Calibri"/>
                <w:color w:val="000000"/>
                <w:sz w:val="22"/>
                <w:szCs w:val="22"/>
              </w:rPr>
              <w:t>Ebewe</w:t>
            </w:r>
            <w:proofErr w:type="spellEnd"/>
          </w:p>
        </w:tc>
      </w:tr>
      <w:tr w:rsidR="00E34F0D" w:rsidTr="00AE02F7">
        <w:tc>
          <w:tcPr>
            <w:tcW w:w="4530" w:type="dxa"/>
          </w:tcPr>
          <w:p w:rsidR="00E34F0D" w:rsidRPr="00D508B5" w:rsidRDefault="00E34F0D" w:rsidP="00AE02F7">
            <w:pPr>
              <w:widowControl w:val="0"/>
              <w:ind w:right="-2"/>
              <w:rPr>
                <w:rFonts w:eastAsia="Calibri"/>
                <w:b w:val="0"/>
                <w:sz w:val="22"/>
                <w:szCs w:val="22"/>
                <w:lang w:val="lt-LT"/>
              </w:rPr>
            </w:pPr>
            <w:proofErr w:type="spellStart"/>
            <w:r w:rsidRPr="008C4562">
              <w:rPr>
                <w:rFonts w:eastAsia="Calibri"/>
                <w:sz w:val="22"/>
                <w:szCs w:val="22"/>
              </w:rPr>
              <w:lastRenderedPageBreak/>
              <w:t>Vokietija</w:t>
            </w:r>
            <w:proofErr w:type="spellEnd"/>
          </w:p>
        </w:tc>
        <w:tc>
          <w:tcPr>
            <w:tcW w:w="4530" w:type="dxa"/>
          </w:tcPr>
          <w:p w:rsidR="00E34F0D" w:rsidRPr="00D508B5" w:rsidRDefault="00E34F0D" w:rsidP="00AE02F7">
            <w:pPr>
              <w:widowControl w:val="0"/>
              <w:ind w:right="-2"/>
              <w:rPr>
                <w:rFonts w:eastAsia="Calibri"/>
                <w:b w:val="0"/>
                <w:sz w:val="22"/>
                <w:szCs w:val="22"/>
                <w:lang w:val="lt-LT"/>
              </w:rPr>
            </w:pPr>
            <w:r w:rsidRPr="008C4562">
              <w:rPr>
                <w:rFonts w:eastAsia="Calibri"/>
                <w:color w:val="000000"/>
                <w:sz w:val="22"/>
                <w:szCs w:val="22"/>
              </w:rPr>
              <w:t>Benda NC</w:t>
            </w:r>
          </w:p>
        </w:tc>
      </w:tr>
    </w:tbl>
    <w:p w:rsidR="00E34F0D" w:rsidRPr="00B277C2" w:rsidRDefault="00E34F0D" w:rsidP="00E34F0D">
      <w:pPr>
        <w:widowControl w:val="0"/>
        <w:ind w:right="-2"/>
        <w:rPr>
          <w:rFonts w:eastAsia="Calibri"/>
          <w:b/>
          <w:sz w:val="22"/>
          <w:szCs w:val="22"/>
        </w:rPr>
      </w:pPr>
    </w:p>
    <w:tbl>
      <w:tblPr>
        <w:tblW w:w="0" w:type="auto"/>
        <w:tblLook w:val="04A0" w:firstRow="1" w:lastRow="0" w:firstColumn="1" w:lastColumn="0" w:noHBand="0" w:noVBand="1"/>
      </w:tblPr>
      <w:tblGrid>
        <w:gridCol w:w="2127"/>
        <w:gridCol w:w="7159"/>
      </w:tblGrid>
      <w:tr w:rsidR="00E34F0D" w:rsidRPr="00B277C2" w:rsidTr="00AE02F7">
        <w:tc>
          <w:tcPr>
            <w:tcW w:w="2127" w:type="dxa"/>
          </w:tcPr>
          <w:p w:rsidR="00E34F0D" w:rsidRPr="00B277C2" w:rsidRDefault="00E34F0D" w:rsidP="00AE02F7">
            <w:pPr>
              <w:widowControl w:val="0"/>
              <w:autoSpaceDE w:val="0"/>
              <w:autoSpaceDN w:val="0"/>
              <w:adjustRightInd w:val="0"/>
              <w:rPr>
                <w:rFonts w:eastAsia="Calibri"/>
                <w:color w:val="000000"/>
                <w:sz w:val="22"/>
                <w:szCs w:val="22"/>
              </w:rPr>
            </w:pPr>
          </w:p>
        </w:tc>
        <w:tc>
          <w:tcPr>
            <w:tcW w:w="7159" w:type="dxa"/>
          </w:tcPr>
          <w:p w:rsidR="00E34F0D" w:rsidRPr="00B277C2" w:rsidRDefault="00E34F0D" w:rsidP="00AE02F7">
            <w:pPr>
              <w:widowControl w:val="0"/>
              <w:autoSpaceDE w:val="0"/>
              <w:autoSpaceDN w:val="0"/>
              <w:adjustRightInd w:val="0"/>
              <w:ind w:left="-250"/>
              <w:rPr>
                <w:rFonts w:eastAsia="Calibri"/>
                <w:color w:val="000000"/>
                <w:sz w:val="22"/>
                <w:szCs w:val="22"/>
              </w:rPr>
            </w:pPr>
          </w:p>
        </w:tc>
      </w:tr>
      <w:tr w:rsidR="00E34F0D" w:rsidRPr="00B277C2" w:rsidTr="00AE02F7">
        <w:tc>
          <w:tcPr>
            <w:tcW w:w="2127" w:type="dxa"/>
          </w:tcPr>
          <w:p w:rsidR="00E34F0D" w:rsidRPr="00B277C2" w:rsidRDefault="00E34F0D" w:rsidP="00AE02F7">
            <w:pPr>
              <w:widowControl w:val="0"/>
              <w:autoSpaceDE w:val="0"/>
              <w:autoSpaceDN w:val="0"/>
              <w:adjustRightInd w:val="0"/>
              <w:rPr>
                <w:rFonts w:eastAsia="Calibri"/>
                <w:color w:val="000000"/>
                <w:sz w:val="22"/>
                <w:szCs w:val="22"/>
              </w:rPr>
            </w:pPr>
          </w:p>
        </w:tc>
        <w:tc>
          <w:tcPr>
            <w:tcW w:w="7159" w:type="dxa"/>
          </w:tcPr>
          <w:p w:rsidR="00E34F0D" w:rsidRPr="00B277C2" w:rsidRDefault="00E34F0D" w:rsidP="00AE02F7">
            <w:pPr>
              <w:widowControl w:val="0"/>
              <w:autoSpaceDE w:val="0"/>
              <w:autoSpaceDN w:val="0"/>
              <w:adjustRightInd w:val="0"/>
              <w:ind w:left="-250"/>
              <w:rPr>
                <w:rFonts w:eastAsia="Calibri"/>
                <w:color w:val="000000"/>
                <w:sz w:val="22"/>
                <w:szCs w:val="22"/>
              </w:rPr>
            </w:pPr>
          </w:p>
        </w:tc>
      </w:tr>
      <w:tr w:rsidR="00E34F0D" w:rsidRPr="00B277C2" w:rsidTr="00AE02F7">
        <w:tc>
          <w:tcPr>
            <w:tcW w:w="2127" w:type="dxa"/>
          </w:tcPr>
          <w:p w:rsidR="00E34F0D" w:rsidRPr="00B277C2" w:rsidRDefault="00E34F0D" w:rsidP="00AE02F7">
            <w:pPr>
              <w:widowControl w:val="0"/>
              <w:autoSpaceDE w:val="0"/>
              <w:autoSpaceDN w:val="0"/>
              <w:adjustRightInd w:val="0"/>
              <w:rPr>
                <w:rFonts w:eastAsia="Calibri"/>
                <w:color w:val="000000"/>
                <w:sz w:val="22"/>
                <w:szCs w:val="22"/>
              </w:rPr>
            </w:pPr>
          </w:p>
        </w:tc>
        <w:tc>
          <w:tcPr>
            <w:tcW w:w="7159" w:type="dxa"/>
          </w:tcPr>
          <w:p w:rsidR="00E34F0D" w:rsidRPr="00B277C2" w:rsidRDefault="00E34F0D" w:rsidP="00AE02F7">
            <w:pPr>
              <w:widowControl w:val="0"/>
              <w:autoSpaceDE w:val="0"/>
              <w:autoSpaceDN w:val="0"/>
              <w:adjustRightInd w:val="0"/>
              <w:ind w:left="-250"/>
              <w:rPr>
                <w:rFonts w:eastAsia="Calibri"/>
                <w:color w:val="000000"/>
                <w:sz w:val="22"/>
                <w:szCs w:val="22"/>
              </w:rPr>
            </w:pPr>
          </w:p>
        </w:tc>
      </w:tr>
      <w:tr w:rsidR="00E34F0D" w:rsidRPr="00B277C2" w:rsidTr="00AE02F7">
        <w:tc>
          <w:tcPr>
            <w:tcW w:w="2127" w:type="dxa"/>
          </w:tcPr>
          <w:p w:rsidR="00E34F0D" w:rsidRPr="00B277C2" w:rsidRDefault="00E34F0D" w:rsidP="00AE02F7">
            <w:pPr>
              <w:widowControl w:val="0"/>
              <w:autoSpaceDE w:val="0"/>
              <w:autoSpaceDN w:val="0"/>
              <w:adjustRightInd w:val="0"/>
              <w:rPr>
                <w:rFonts w:eastAsia="Calibri"/>
                <w:color w:val="000000"/>
                <w:sz w:val="22"/>
                <w:szCs w:val="22"/>
              </w:rPr>
            </w:pPr>
          </w:p>
        </w:tc>
        <w:tc>
          <w:tcPr>
            <w:tcW w:w="7159" w:type="dxa"/>
          </w:tcPr>
          <w:p w:rsidR="00E34F0D" w:rsidRPr="00B277C2" w:rsidRDefault="00E34F0D" w:rsidP="00AE02F7">
            <w:pPr>
              <w:widowControl w:val="0"/>
              <w:autoSpaceDE w:val="0"/>
              <w:autoSpaceDN w:val="0"/>
              <w:adjustRightInd w:val="0"/>
              <w:ind w:left="-108"/>
              <w:rPr>
                <w:rFonts w:eastAsia="Calibri"/>
                <w:color w:val="000000"/>
                <w:sz w:val="22"/>
                <w:szCs w:val="22"/>
              </w:rPr>
            </w:pPr>
          </w:p>
        </w:tc>
      </w:tr>
      <w:tr w:rsidR="00E34F0D" w:rsidRPr="00B277C2" w:rsidTr="00AE02F7">
        <w:tc>
          <w:tcPr>
            <w:tcW w:w="2127" w:type="dxa"/>
          </w:tcPr>
          <w:p w:rsidR="00E34F0D" w:rsidRPr="00B277C2" w:rsidRDefault="00E34F0D" w:rsidP="00AE02F7">
            <w:pPr>
              <w:widowControl w:val="0"/>
              <w:autoSpaceDE w:val="0"/>
              <w:autoSpaceDN w:val="0"/>
              <w:adjustRightInd w:val="0"/>
              <w:rPr>
                <w:rFonts w:eastAsia="Calibri"/>
                <w:color w:val="000000"/>
                <w:sz w:val="22"/>
                <w:szCs w:val="22"/>
              </w:rPr>
            </w:pPr>
          </w:p>
        </w:tc>
        <w:tc>
          <w:tcPr>
            <w:tcW w:w="7159" w:type="dxa"/>
          </w:tcPr>
          <w:p w:rsidR="00E34F0D" w:rsidRPr="00B277C2" w:rsidRDefault="00E34F0D" w:rsidP="00AE02F7">
            <w:pPr>
              <w:widowControl w:val="0"/>
              <w:autoSpaceDE w:val="0"/>
              <w:autoSpaceDN w:val="0"/>
              <w:adjustRightInd w:val="0"/>
              <w:ind w:left="-108"/>
              <w:rPr>
                <w:rFonts w:eastAsia="Calibri"/>
                <w:color w:val="000000"/>
                <w:sz w:val="22"/>
                <w:szCs w:val="22"/>
              </w:rPr>
            </w:pPr>
          </w:p>
        </w:tc>
      </w:tr>
      <w:tr w:rsidR="00E34F0D" w:rsidRPr="00B277C2" w:rsidTr="00AE02F7">
        <w:tc>
          <w:tcPr>
            <w:tcW w:w="2127" w:type="dxa"/>
          </w:tcPr>
          <w:p w:rsidR="00E34F0D" w:rsidRPr="00B277C2" w:rsidRDefault="00E34F0D" w:rsidP="00AE02F7">
            <w:pPr>
              <w:widowControl w:val="0"/>
              <w:autoSpaceDE w:val="0"/>
              <w:autoSpaceDN w:val="0"/>
              <w:adjustRightInd w:val="0"/>
              <w:rPr>
                <w:rFonts w:eastAsia="Calibri"/>
                <w:color w:val="000000"/>
                <w:sz w:val="22"/>
                <w:szCs w:val="22"/>
              </w:rPr>
            </w:pPr>
          </w:p>
        </w:tc>
        <w:tc>
          <w:tcPr>
            <w:tcW w:w="7159" w:type="dxa"/>
          </w:tcPr>
          <w:p w:rsidR="00E34F0D" w:rsidRPr="00B277C2" w:rsidRDefault="00E34F0D" w:rsidP="00AE02F7">
            <w:pPr>
              <w:widowControl w:val="0"/>
              <w:autoSpaceDE w:val="0"/>
              <w:autoSpaceDN w:val="0"/>
              <w:adjustRightInd w:val="0"/>
              <w:ind w:left="-108"/>
              <w:rPr>
                <w:rFonts w:eastAsia="Calibri"/>
                <w:color w:val="000000"/>
                <w:sz w:val="22"/>
                <w:szCs w:val="22"/>
              </w:rPr>
            </w:pPr>
          </w:p>
        </w:tc>
      </w:tr>
      <w:tr w:rsidR="00E34F0D" w:rsidRPr="00B277C2" w:rsidTr="00AE02F7">
        <w:tc>
          <w:tcPr>
            <w:tcW w:w="2127" w:type="dxa"/>
          </w:tcPr>
          <w:p w:rsidR="00E34F0D" w:rsidRPr="00B277C2" w:rsidRDefault="00E34F0D" w:rsidP="00AE02F7">
            <w:pPr>
              <w:widowControl w:val="0"/>
              <w:autoSpaceDE w:val="0"/>
              <w:autoSpaceDN w:val="0"/>
              <w:adjustRightInd w:val="0"/>
              <w:rPr>
                <w:rFonts w:eastAsia="Calibri"/>
                <w:color w:val="000000"/>
                <w:sz w:val="22"/>
                <w:szCs w:val="22"/>
              </w:rPr>
            </w:pPr>
          </w:p>
        </w:tc>
        <w:tc>
          <w:tcPr>
            <w:tcW w:w="7159" w:type="dxa"/>
          </w:tcPr>
          <w:p w:rsidR="00E34F0D" w:rsidRPr="00B277C2" w:rsidRDefault="00E34F0D" w:rsidP="00AE02F7">
            <w:pPr>
              <w:widowControl w:val="0"/>
              <w:autoSpaceDE w:val="0"/>
              <w:autoSpaceDN w:val="0"/>
              <w:adjustRightInd w:val="0"/>
              <w:ind w:left="-108"/>
              <w:rPr>
                <w:rFonts w:eastAsia="Calibri"/>
                <w:color w:val="000000"/>
                <w:sz w:val="22"/>
                <w:szCs w:val="22"/>
              </w:rPr>
            </w:pPr>
          </w:p>
        </w:tc>
      </w:tr>
      <w:tr w:rsidR="00E34F0D" w:rsidRPr="00B277C2" w:rsidTr="00AE02F7">
        <w:tc>
          <w:tcPr>
            <w:tcW w:w="2127" w:type="dxa"/>
          </w:tcPr>
          <w:p w:rsidR="00E34F0D" w:rsidRPr="00B277C2" w:rsidRDefault="00E34F0D" w:rsidP="00AE02F7">
            <w:pPr>
              <w:widowControl w:val="0"/>
              <w:autoSpaceDE w:val="0"/>
              <w:autoSpaceDN w:val="0"/>
              <w:adjustRightInd w:val="0"/>
              <w:rPr>
                <w:rFonts w:eastAsia="Calibri"/>
                <w:color w:val="000000"/>
                <w:sz w:val="22"/>
                <w:szCs w:val="22"/>
              </w:rPr>
            </w:pPr>
          </w:p>
        </w:tc>
        <w:tc>
          <w:tcPr>
            <w:tcW w:w="7159" w:type="dxa"/>
          </w:tcPr>
          <w:p w:rsidR="00E34F0D" w:rsidRPr="00B277C2" w:rsidRDefault="00E34F0D" w:rsidP="00AE02F7">
            <w:pPr>
              <w:widowControl w:val="0"/>
              <w:autoSpaceDE w:val="0"/>
              <w:autoSpaceDN w:val="0"/>
              <w:adjustRightInd w:val="0"/>
              <w:ind w:left="-108"/>
              <w:rPr>
                <w:rFonts w:eastAsia="Calibri"/>
                <w:color w:val="000000"/>
                <w:sz w:val="22"/>
                <w:szCs w:val="22"/>
              </w:rPr>
            </w:pPr>
          </w:p>
        </w:tc>
      </w:tr>
      <w:tr w:rsidR="00E34F0D" w:rsidRPr="00B277C2" w:rsidTr="00AE02F7">
        <w:tc>
          <w:tcPr>
            <w:tcW w:w="2127" w:type="dxa"/>
          </w:tcPr>
          <w:p w:rsidR="00E34F0D" w:rsidRPr="00B277C2" w:rsidRDefault="00E34F0D" w:rsidP="00AE02F7">
            <w:pPr>
              <w:widowControl w:val="0"/>
              <w:autoSpaceDE w:val="0"/>
              <w:autoSpaceDN w:val="0"/>
              <w:adjustRightInd w:val="0"/>
              <w:rPr>
                <w:rFonts w:eastAsia="Calibri"/>
                <w:color w:val="000000"/>
                <w:sz w:val="22"/>
                <w:szCs w:val="22"/>
              </w:rPr>
            </w:pPr>
          </w:p>
        </w:tc>
        <w:tc>
          <w:tcPr>
            <w:tcW w:w="7159" w:type="dxa"/>
          </w:tcPr>
          <w:p w:rsidR="00E34F0D" w:rsidRPr="00B277C2" w:rsidRDefault="00E34F0D" w:rsidP="00AE02F7">
            <w:pPr>
              <w:widowControl w:val="0"/>
              <w:autoSpaceDE w:val="0"/>
              <w:autoSpaceDN w:val="0"/>
              <w:adjustRightInd w:val="0"/>
              <w:ind w:left="-108"/>
              <w:rPr>
                <w:rFonts w:eastAsia="Calibri"/>
                <w:color w:val="000000"/>
                <w:sz w:val="22"/>
                <w:szCs w:val="22"/>
              </w:rPr>
            </w:pPr>
          </w:p>
        </w:tc>
      </w:tr>
      <w:tr w:rsidR="00E34F0D" w:rsidRPr="00B277C2" w:rsidTr="00AE02F7">
        <w:tc>
          <w:tcPr>
            <w:tcW w:w="2127" w:type="dxa"/>
          </w:tcPr>
          <w:p w:rsidR="00E34F0D" w:rsidRPr="00B277C2" w:rsidRDefault="00E34F0D" w:rsidP="00AE02F7">
            <w:pPr>
              <w:widowControl w:val="0"/>
              <w:autoSpaceDE w:val="0"/>
              <w:autoSpaceDN w:val="0"/>
              <w:adjustRightInd w:val="0"/>
              <w:rPr>
                <w:rFonts w:eastAsia="Calibri"/>
                <w:color w:val="000000"/>
                <w:sz w:val="22"/>
                <w:szCs w:val="22"/>
              </w:rPr>
            </w:pPr>
          </w:p>
        </w:tc>
        <w:tc>
          <w:tcPr>
            <w:tcW w:w="7159" w:type="dxa"/>
          </w:tcPr>
          <w:p w:rsidR="00E34F0D" w:rsidRPr="00B277C2" w:rsidRDefault="00E34F0D" w:rsidP="00AE02F7">
            <w:pPr>
              <w:widowControl w:val="0"/>
              <w:autoSpaceDE w:val="0"/>
              <w:autoSpaceDN w:val="0"/>
              <w:adjustRightInd w:val="0"/>
              <w:ind w:left="-108"/>
              <w:rPr>
                <w:rFonts w:eastAsia="Calibri"/>
                <w:color w:val="000000"/>
                <w:sz w:val="22"/>
                <w:szCs w:val="22"/>
              </w:rPr>
            </w:pPr>
          </w:p>
        </w:tc>
      </w:tr>
    </w:tbl>
    <w:p w:rsidR="00E34F0D" w:rsidRPr="00B277C2" w:rsidRDefault="00E34F0D" w:rsidP="00E34F0D">
      <w:pPr>
        <w:widowControl w:val="0"/>
        <w:ind w:right="-2"/>
        <w:outlineLvl w:val="0"/>
        <w:rPr>
          <w:rFonts w:eastAsia="Calibri"/>
          <w:b/>
          <w:sz w:val="22"/>
          <w:szCs w:val="22"/>
        </w:rPr>
      </w:pPr>
    </w:p>
    <w:p w:rsidR="00E34F0D" w:rsidRPr="00B277C2" w:rsidRDefault="00E34F0D" w:rsidP="00E34F0D">
      <w:pPr>
        <w:widowControl w:val="0"/>
        <w:ind w:right="-2"/>
        <w:outlineLvl w:val="0"/>
        <w:rPr>
          <w:rFonts w:eastAsia="Calibri"/>
          <w:b/>
          <w:sz w:val="22"/>
          <w:szCs w:val="22"/>
        </w:rPr>
      </w:pPr>
      <w:r w:rsidRPr="00B277C2">
        <w:rPr>
          <w:rFonts w:eastAsia="Calibri"/>
          <w:b/>
          <w:sz w:val="22"/>
          <w:szCs w:val="22"/>
        </w:rPr>
        <w:t>Šis pakuotės lapelis paskutinį kartą peržiūrėtas</w:t>
      </w:r>
      <w:r>
        <w:rPr>
          <w:rFonts w:eastAsia="Calibri"/>
          <w:b/>
          <w:sz w:val="22"/>
          <w:szCs w:val="22"/>
        </w:rPr>
        <w:t xml:space="preserve"> 2020-12-24.</w:t>
      </w:r>
      <w:r w:rsidRPr="00B277C2">
        <w:rPr>
          <w:rFonts w:eastAsia="Calibri"/>
          <w:b/>
          <w:sz w:val="22"/>
          <w:szCs w:val="22"/>
        </w:rPr>
        <w:t xml:space="preserve"> </w:t>
      </w:r>
    </w:p>
    <w:p w:rsidR="00E34F0D" w:rsidRPr="00B277C2"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p>
    <w:p w:rsidR="00E34F0D" w:rsidRPr="00B277C2" w:rsidRDefault="00E34F0D" w:rsidP="00E34F0D">
      <w:pPr>
        <w:widowControl w:val="0"/>
        <w:numPr>
          <w:ilvl w:val="12"/>
          <w:numId w:val="0"/>
        </w:numPr>
        <w:tabs>
          <w:tab w:val="left" w:pos="567"/>
        </w:tabs>
        <w:ind w:right="-2"/>
        <w:rPr>
          <w:rFonts w:eastAsia="Calibri"/>
          <w:sz w:val="22"/>
          <w:szCs w:val="22"/>
        </w:rPr>
      </w:pPr>
      <w:r w:rsidRPr="00B277C2">
        <w:rPr>
          <w:rFonts w:eastAsia="Calibri"/>
          <w:sz w:val="22"/>
          <w:szCs w:val="22"/>
        </w:rPr>
        <w:t>Išsami informacija apie šį vaistą pateikiama Valstybinės vaistų kontrolės tarnybos prie Lietuvos Respublikos sveikatos apsaugos ministerijos tinklalapyje</w:t>
      </w:r>
      <w:r w:rsidRPr="00B277C2">
        <w:rPr>
          <w:rFonts w:eastAsia="Calibri"/>
          <w:i/>
          <w:sz w:val="22"/>
          <w:szCs w:val="22"/>
        </w:rPr>
        <w:t xml:space="preserve"> </w:t>
      </w:r>
      <w:hyperlink r:id="rId7" w:history="1">
        <w:r w:rsidRPr="00B277C2">
          <w:rPr>
            <w:rFonts w:eastAsia="Calibri"/>
            <w:color w:val="0000FF"/>
            <w:sz w:val="22"/>
            <w:szCs w:val="22"/>
            <w:u w:val="single"/>
          </w:rPr>
          <w:t>http://www.vvkt.lt/</w:t>
        </w:r>
      </w:hyperlink>
      <w:r w:rsidRPr="00B277C2">
        <w:rPr>
          <w:rFonts w:eastAsia="Calibri"/>
          <w:sz w:val="22"/>
          <w:szCs w:val="22"/>
        </w:rPr>
        <w:t>.</w:t>
      </w:r>
    </w:p>
    <w:p w:rsidR="00E34F0D" w:rsidRPr="00B277C2"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r w:rsidRPr="00B277C2">
        <w:rPr>
          <w:rFonts w:eastAsia="Calibri"/>
          <w:sz w:val="22"/>
          <w:szCs w:val="22"/>
        </w:rPr>
        <w:t>-----------------------------------------------------------------------------------------------------------------</w:t>
      </w:r>
    </w:p>
    <w:p w:rsidR="00E34F0D" w:rsidRPr="00B277C2" w:rsidRDefault="00E34F0D" w:rsidP="00E34F0D">
      <w:pPr>
        <w:widowControl w:val="0"/>
        <w:rPr>
          <w:rFonts w:eastAsia="Calibri"/>
          <w:b/>
          <w:sz w:val="22"/>
          <w:szCs w:val="22"/>
        </w:rPr>
      </w:pPr>
      <w:r w:rsidRPr="00B277C2">
        <w:rPr>
          <w:rFonts w:eastAsia="Calibri"/>
          <w:b/>
          <w:sz w:val="22"/>
          <w:szCs w:val="22"/>
        </w:rPr>
        <w:t>Toliau pateikta informacija skirta tik sveikatos priežiūros specialistams.</w:t>
      </w:r>
    </w:p>
    <w:p w:rsidR="00E34F0D" w:rsidRPr="00B277C2"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r w:rsidRPr="00B277C2">
        <w:rPr>
          <w:rFonts w:eastAsia="Calibri"/>
          <w:color w:val="000000"/>
          <w:sz w:val="22"/>
          <w:szCs w:val="22"/>
        </w:rPr>
        <w:t xml:space="preserve">Kaip ir dirbant su kitomis </w:t>
      </w:r>
      <w:proofErr w:type="spellStart"/>
      <w:r w:rsidRPr="00B277C2">
        <w:rPr>
          <w:rFonts w:eastAsia="Calibri"/>
          <w:color w:val="000000"/>
          <w:sz w:val="22"/>
          <w:szCs w:val="22"/>
        </w:rPr>
        <w:t>citotoksinėmis</w:t>
      </w:r>
      <w:proofErr w:type="spellEnd"/>
      <w:r w:rsidRPr="00B277C2">
        <w:rPr>
          <w:rFonts w:eastAsia="Calibri"/>
          <w:color w:val="000000"/>
          <w:sz w:val="22"/>
          <w:szCs w:val="22"/>
        </w:rPr>
        <w:t xml:space="preserve"> medžiagomis, </w:t>
      </w:r>
      <w:r w:rsidRPr="00B277C2">
        <w:rPr>
          <w:rFonts w:eastAsia="Calibri"/>
          <w:sz w:val="22"/>
          <w:szCs w:val="22"/>
        </w:rPr>
        <w:t xml:space="preserve">slaugytojoms ir gydytojams reikia laikytis griežtų saugos priemonių, nes </w:t>
      </w:r>
      <w:r>
        <w:rPr>
          <w:rFonts w:eastAsia="Calibri"/>
          <w:sz w:val="22"/>
          <w:szCs w:val="22"/>
        </w:rPr>
        <w:t>vaistas</w:t>
      </w:r>
      <w:r w:rsidRPr="00B277C2">
        <w:rPr>
          <w:rFonts w:eastAsia="Calibri"/>
          <w:sz w:val="22"/>
          <w:szCs w:val="22"/>
        </w:rPr>
        <w:t xml:space="preserve"> gali pažeisti genomą bei sukelti vėžį.</w:t>
      </w:r>
    </w:p>
    <w:p w:rsidR="00E34F0D"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r w:rsidRPr="00B277C2">
        <w:rPr>
          <w:rFonts w:eastAsia="Calibri"/>
          <w:sz w:val="22"/>
          <w:szCs w:val="22"/>
        </w:rPr>
        <w:t xml:space="preserve">Dirbdami su </w:t>
      </w:r>
      <w:proofErr w:type="spellStart"/>
      <w:r w:rsidRPr="00B277C2">
        <w:rPr>
          <w:rFonts w:eastAsia="Calibri"/>
          <w:sz w:val="22"/>
          <w:szCs w:val="22"/>
        </w:rPr>
        <w:t>bendamustino</w:t>
      </w:r>
      <w:proofErr w:type="spellEnd"/>
      <w:r w:rsidRPr="00B277C2">
        <w:rPr>
          <w:rFonts w:eastAsia="Calibri"/>
          <w:sz w:val="22"/>
          <w:szCs w:val="22"/>
        </w:rPr>
        <w:t xml:space="preserve"> hidrochloridu stenkitės jo neįkvėpti bei venkite odos ar gleivinių kontakto (dėvėkite pirštines, apsauginius drabužius ir veido kaukę!). Jeigu kūno vietos užteršiamos, kruopščiai nuplaukite jas vandeniu ir muilu, o akis praplaukite 0,9 % (</w:t>
      </w:r>
      <w:proofErr w:type="spellStart"/>
      <w:r w:rsidRPr="00B277C2">
        <w:rPr>
          <w:rFonts w:eastAsia="Calibri"/>
          <w:sz w:val="22"/>
          <w:szCs w:val="22"/>
        </w:rPr>
        <w:t>izotoniniu</w:t>
      </w:r>
      <w:proofErr w:type="spellEnd"/>
      <w:r w:rsidRPr="00B277C2">
        <w:rPr>
          <w:rFonts w:eastAsia="Calibri"/>
          <w:sz w:val="22"/>
          <w:szCs w:val="22"/>
        </w:rPr>
        <w:t xml:space="preserve">) natrio chlorido tirpalu. Jeigu įmanoma, rekomenduojama dirbti ant specialių apsauginių darbastalių (su </w:t>
      </w:r>
      <w:proofErr w:type="spellStart"/>
      <w:r w:rsidRPr="00B277C2">
        <w:rPr>
          <w:rFonts w:eastAsia="Calibri"/>
          <w:sz w:val="22"/>
          <w:szCs w:val="22"/>
        </w:rPr>
        <w:t>laminariniu</w:t>
      </w:r>
      <w:proofErr w:type="spellEnd"/>
      <w:r w:rsidRPr="00B277C2">
        <w:rPr>
          <w:rFonts w:eastAsia="Calibri"/>
          <w:sz w:val="22"/>
          <w:szCs w:val="22"/>
        </w:rPr>
        <w:t xml:space="preserve"> srautu) ant vienkartinės sugeriančios plėvelės, nepralaidžios skysčiams. Užterštos priemonės yra </w:t>
      </w:r>
      <w:proofErr w:type="spellStart"/>
      <w:r w:rsidRPr="00B277C2">
        <w:rPr>
          <w:rFonts w:eastAsia="Calibri"/>
          <w:sz w:val="22"/>
          <w:szCs w:val="22"/>
        </w:rPr>
        <w:t>citostatikų</w:t>
      </w:r>
      <w:proofErr w:type="spellEnd"/>
      <w:r w:rsidRPr="00B277C2">
        <w:rPr>
          <w:rFonts w:eastAsia="Calibri"/>
          <w:sz w:val="22"/>
          <w:szCs w:val="22"/>
        </w:rPr>
        <w:t xml:space="preserve"> atliekos. Prašome </w:t>
      </w:r>
      <w:proofErr w:type="spellStart"/>
      <w:r w:rsidRPr="00B277C2">
        <w:rPr>
          <w:rFonts w:eastAsia="Calibri"/>
          <w:sz w:val="22"/>
          <w:szCs w:val="22"/>
        </w:rPr>
        <w:t>citostatinių</w:t>
      </w:r>
      <w:proofErr w:type="spellEnd"/>
      <w:r w:rsidRPr="00B277C2">
        <w:rPr>
          <w:rFonts w:eastAsia="Calibri"/>
          <w:sz w:val="22"/>
          <w:szCs w:val="22"/>
        </w:rPr>
        <w:t xml:space="preserve"> medžiagų atliekas tvarkyti vadovaujantis vietinėmis rekomendacijomis! Su </w:t>
      </w:r>
      <w:proofErr w:type="spellStart"/>
      <w:r w:rsidRPr="00B277C2">
        <w:rPr>
          <w:rFonts w:eastAsia="Calibri"/>
          <w:sz w:val="22"/>
          <w:szCs w:val="22"/>
        </w:rPr>
        <w:t>citostatiniais</w:t>
      </w:r>
      <w:proofErr w:type="spellEnd"/>
      <w:r w:rsidRPr="00B277C2">
        <w:rPr>
          <w:rFonts w:eastAsia="Calibri"/>
          <w:sz w:val="22"/>
          <w:szCs w:val="22"/>
        </w:rPr>
        <w:t xml:space="preserve"> preparatais negalima dirbti nėščioms moterims.</w:t>
      </w:r>
    </w:p>
    <w:p w:rsidR="00E34F0D" w:rsidRPr="00B277C2" w:rsidRDefault="00E34F0D" w:rsidP="00E34F0D">
      <w:pPr>
        <w:widowControl w:val="0"/>
        <w:rPr>
          <w:rFonts w:eastAsia="Calibri"/>
          <w:sz w:val="22"/>
          <w:szCs w:val="22"/>
        </w:rPr>
      </w:pPr>
    </w:p>
    <w:p w:rsidR="00E34F0D" w:rsidRPr="00B277C2" w:rsidRDefault="00E34F0D" w:rsidP="00E34F0D">
      <w:pPr>
        <w:widowControl w:val="0"/>
        <w:rPr>
          <w:rFonts w:eastAsia="Calibri"/>
          <w:sz w:val="22"/>
          <w:szCs w:val="22"/>
        </w:rPr>
      </w:pPr>
      <w:r w:rsidRPr="00B277C2">
        <w:rPr>
          <w:rFonts w:eastAsia="Calibri"/>
          <w:sz w:val="22"/>
          <w:szCs w:val="22"/>
        </w:rPr>
        <w:t xml:space="preserve">Tirpalas vartojimui turi būti ruošiamas tirpinant </w:t>
      </w:r>
      <w:proofErr w:type="spellStart"/>
      <w:r>
        <w:rPr>
          <w:rFonts w:eastAsia="Calibri"/>
          <w:sz w:val="22"/>
          <w:szCs w:val="22"/>
        </w:rPr>
        <w:t>bendamustino</w:t>
      </w:r>
      <w:proofErr w:type="spellEnd"/>
      <w:r w:rsidRPr="00B277C2">
        <w:rPr>
          <w:rFonts w:eastAsia="Calibri"/>
          <w:sz w:val="22"/>
          <w:szCs w:val="22"/>
        </w:rPr>
        <w:t xml:space="preserve"> injekcinio flakono turinį tik injekciniame vandenyje tokiu būdu:</w:t>
      </w:r>
    </w:p>
    <w:p w:rsidR="00E34F0D" w:rsidRPr="00B277C2" w:rsidRDefault="00E34F0D" w:rsidP="00E34F0D">
      <w:pPr>
        <w:widowControl w:val="0"/>
        <w:rPr>
          <w:rFonts w:eastAsia="Calibri"/>
          <w:sz w:val="22"/>
          <w:szCs w:val="22"/>
        </w:rPr>
      </w:pPr>
      <w:r w:rsidRPr="00B277C2">
        <w:rPr>
          <w:rFonts w:eastAsia="Calibri"/>
          <w:sz w:val="22"/>
          <w:szCs w:val="22"/>
        </w:rPr>
        <w:t xml:space="preserve">1. Koncentrato paruošimas. </w:t>
      </w:r>
    </w:p>
    <w:p w:rsidR="00E34F0D" w:rsidRDefault="00E34F0D" w:rsidP="00E34F0D">
      <w:pPr>
        <w:widowControl w:val="0"/>
        <w:numPr>
          <w:ilvl w:val="0"/>
          <w:numId w:val="7"/>
        </w:numPr>
        <w:ind w:left="567" w:hanging="567"/>
        <w:jc w:val="both"/>
        <w:rPr>
          <w:rFonts w:eastAsia="Calibri"/>
          <w:sz w:val="22"/>
          <w:szCs w:val="22"/>
        </w:rPr>
      </w:pPr>
      <w:r w:rsidRPr="00B277C2">
        <w:rPr>
          <w:rFonts w:eastAsia="Calibri"/>
          <w:sz w:val="22"/>
          <w:szCs w:val="22"/>
        </w:rPr>
        <w:t>Viename</w:t>
      </w:r>
      <w:r>
        <w:rPr>
          <w:rFonts w:eastAsia="Calibri"/>
          <w:sz w:val="22"/>
          <w:szCs w:val="22"/>
        </w:rPr>
        <w:t xml:space="preserve"> </w:t>
      </w:r>
      <w:proofErr w:type="spellStart"/>
      <w:r>
        <w:rPr>
          <w:rFonts w:eastAsia="Calibri"/>
          <w:sz w:val="22"/>
          <w:szCs w:val="22"/>
        </w:rPr>
        <w:t>bendamustino</w:t>
      </w:r>
      <w:proofErr w:type="spellEnd"/>
      <w:r w:rsidRPr="00B277C2">
        <w:rPr>
          <w:rFonts w:eastAsia="Calibri"/>
          <w:sz w:val="22"/>
          <w:szCs w:val="22"/>
        </w:rPr>
        <w:t xml:space="preserve"> injekciniame flakone esa</w:t>
      </w:r>
      <w:r>
        <w:rPr>
          <w:rFonts w:eastAsia="Calibri"/>
          <w:sz w:val="22"/>
          <w:szCs w:val="22"/>
        </w:rPr>
        <w:t>ntys</w:t>
      </w:r>
      <w:r w:rsidRPr="00B277C2">
        <w:rPr>
          <w:rFonts w:eastAsia="Calibri"/>
          <w:sz w:val="22"/>
          <w:szCs w:val="22"/>
        </w:rPr>
        <w:t xml:space="preserve"> 25 mg </w:t>
      </w:r>
      <w:proofErr w:type="spellStart"/>
      <w:r w:rsidRPr="00B277C2">
        <w:rPr>
          <w:rFonts w:eastAsia="Calibri"/>
          <w:sz w:val="22"/>
          <w:szCs w:val="22"/>
        </w:rPr>
        <w:t>bendamustino</w:t>
      </w:r>
      <w:proofErr w:type="spellEnd"/>
      <w:r w:rsidRPr="00B277C2">
        <w:rPr>
          <w:rFonts w:eastAsia="Calibri"/>
          <w:sz w:val="22"/>
          <w:szCs w:val="22"/>
        </w:rPr>
        <w:t xml:space="preserve"> hidrochlorido, pirmiausia </w:t>
      </w:r>
      <w:r>
        <w:rPr>
          <w:rFonts w:eastAsia="Calibri"/>
          <w:sz w:val="22"/>
          <w:szCs w:val="22"/>
        </w:rPr>
        <w:t>purtant ištirpinami</w:t>
      </w:r>
      <w:r w:rsidRPr="00B277C2">
        <w:rPr>
          <w:rFonts w:eastAsia="Calibri"/>
          <w:sz w:val="22"/>
          <w:szCs w:val="22"/>
        </w:rPr>
        <w:t>10 ml.</w:t>
      </w:r>
    </w:p>
    <w:p w:rsidR="00E34F0D" w:rsidRPr="000E65B1" w:rsidRDefault="00E34F0D" w:rsidP="00E34F0D">
      <w:pPr>
        <w:widowControl w:val="0"/>
        <w:numPr>
          <w:ilvl w:val="0"/>
          <w:numId w:val="7"/>
        </w:numPr>
        <w:ind w:left="567" w:hanging="567"/>
        <w:jc w:val="both"/>
        <w:rPr>
          <w:rFonts w:eastAsia="Calibri"/>
          <w:sz w:val="22"/>
          <w:szCs w:val="22"/>
          <w:highlight w:val="lightGray"/>
        </w:rPr>
      </w:pPr>
      <w:r w:rsidRPr="000E65B1">
        <w:rPr>
          <w:rFonts w:eastAsia="Calibri"/>
          <w:sz w:val="22"/>
          <w:szCs w:val="22"/>
          <w:highlight w:val="lightGray"/>
        </w:rPr>
        <w:t xml:space="preserve">Viename </w:t>
      </w:r>
      <w:proofErr w:type="spellStart"/>
      <w:r w:rsidRPr="000E65B1">
        <w:rPr>
          <w:rFonts w:eastAsia="Calibri"/>
          <w:sz w:val="22"/>
          <w:szCs w:val="22"/>
          <w:highlight w:val="lightGray"/>
        </w:rPr>
        <w:t>bendamustino</w:t>
      </w:r>
      <w:proofErr w:type="spellEnd"/>
      <w:r w:rsidRPr="000E65B1">
        <w:rPr>
          <w:rFonts w:eastAsia="Calibri"/>
          <w:sz w:val="22"/>
          <w:szCs w:val="22"/>
          <w:highlight w:val="lightGray"/>
        </w:rPr>
        <w:t xml:space="preserve"> injekciniame flakone esa</w:t>
      </w:r>
      <w:r>
        <w:rPr>
          <w:rFonts w:eastAsia="Calibri"/>
          <w:sz w:val="22"/>
          <w:szCs w:val="22"/>
          <w:highlight w:val="lightGray"/>
        </w:rPr>
        <w:t>n</w:t>
      </w:r>
      <w:r w:rsidRPr="000E65B1">
        <w:rPr>
          <w:rFonts w:eastAsia="Calibri"/>
          <w:sz w:val="22"/>
          <w:szCs w:val="22"/>
          <w:highlight w:val="lightGray"/>
        </w:rPr>
        <w:t xml:space="preserve">tys </w:t>
      </w:r>
      <w:r>
        <w:rPr>
          <w:rFonts w:eastAsia="Calibri"/>
          <w:sz w:val="22"/>
          <w:szCs w:val="22"/>
          <w:highlight w:val="lightGray"/>
        </w:rPr>
        <w:t>100</w:t>
      </w:r>
      <w:r w:rsidRPr="000E65B1">
        <w:rPr>
          <w:rFonts w:eastAsia="Calibri"/>
          <w:sz w:val="22"/>
          <w:szCs w:val="22"/>
          <w:highlight w:val="lightGray"/>
        </w:rPr>
        <w:t xml:space="preserve"> mg </w:t>
      </w:r>
      <w:proofErr w:type="spellStart"/>
      <w:r w:rsidRPr="000E65B1">
        <w:rPr>
          <w:rFonts w:eastAsia="Calibri"/>
          <w:sz w:val="22"/>
          <w:szCs w:val="22"/>
          <w:highlight w:val="lightGray"/>
        </w:rPr>
        <w:t>bendamustino</w:t>
      </w:r>
      <w:proofErr w:type="spellEnd"/>
      <w:r w:rsidRPr="000E65B1">
        <w:rPr>
          <w:rFonts w:eastAsia="Calibri"/>
          <w:sz w:val="22"/>
          <w:szCs w:val="22"/>
          <w:highlight w:val="lightGray"/>
        </w:rPr>
        <w:t xml:space="preserve"> hidrochlorido, pirmiausia purtant ištirpinami</w:t>
      </w:r>
      <w:r>
        <w:rPr>
          <w:rFonts w:eastAsia="Calibri"/>
          <w:sz w:val="22"/>
          <w:szCs w:val="22"/>
          <w:highlight w:val="lightGray"/>
        </w:rPr>
        <w:t xml:space="preserve"> 4</w:t>
      </w:r>
      <w:r w:rsidRPr="000E65B1">
        <w:rPr>
          <w:rFonts w:eastAsia="Calibri"/>
          <w:sz w:val="22"/>
          <w:szCs w:val="22"/>
          <w:highlight w:val="lightGray"/>
        </w:rPr>
        <w:t>0 ml.</w:t>
      </w:r>
    </w:p>
    <w:p w:rsidR="00E34F0D" w:rsidRPr="00B277C2" w:rsidRDefault="00E34F0D" w:rsidP="00E34F0D">
      <w:pPr>
        <w:widowControl w:val="0"/>
        <w:tabs>
          <w:tab w:val="left" w:pos="567"/>
        </w:tabs>
        <w:ind w:left="567" w:hanging="567"/>
        <w:rPr>
          <w:rFonts w:eastAsia="Calibri"/>
          <w:sz w:val="22"/>
          <w:szCs w:val="22"/>
        </w:rPr>
      </w:pPr>
    </w:p>
    <w:p w:rsidR="00E34F0D" w:rsidRPr="00B277C2" w:rsidRDefault="00E34F0D" w:rsidP="00E34F0D">
      <w:pPr>
        <w:widowControl w:val="0"/>
        <w:rPr>
          <w:rFonts w:eastAsia="Calibri"/>
          <w:sz w:val="22"/>
          <w:szCs w:val="22"/>
        </w:rPr>
      </w:pPr>
      <w:r w:rsidRPr="00B277C2">
        <w:rPr>
          <w:rFonts w:eastAsia="Calibri"/>
          <w:sz w:val="22"/>
          <w:szCs w:val="22"/>
        </w:rPr>
        <w:t xml:space="preserve">2. Infuzinio tirpalo paruošimas. </w:t>
      </w:r>
    </w:p>
    <w:p w:rsidR="00E34F0D" w:rsidRPr="00B277C2" w:rsidRDefault="00E34F0D" w:rsidP="00E34F0D">
      <w:pPr>
        <w:widowControl w:val="0"/>
        <w:rPr>
          <w:rFonts w:eastAsia="Calibri"/>
          <w:sz w:val="22"/>
          <w:szCs w:val="22"/>
        </w:rPr>
      </w:pPr>
      <w:r w:rsidRPr="00B277C2">
        <w:rPr>
          <w:rFonts w:eastAsia="Calibri"/>
          <w:color w:val="000000"/>
          <w:sz w:val="22"/>
          <w:szCs w:val="22"/>
        </w:rPr>
        <w:t xml:space="preserve">Gavus skaidrų tirpalą (paprastai po 5–10 minučių) nedelsdami praskieskite </w:t>
      </w:r>
      <w:r>
        <w:rPr>
          <w:rFonts w:eastAsia="Calibri"/>
          <w:color w:val="000000"/>
          <w:sz w:val="22"/>
          <w:szCs w:val="22"/>
        </w:rPr>
        <w:t xml:space="preserve">visą </w:t>
      </w:r>
      <w:r w:rsidRPr="00B277C2">
        <w:rPr>
          <w:rFonts w:eastAsia="Calibri"/>
          <w:color w:val="000000"/>
          <w:sz w:val="22"/>
          <w:szCs w:val="22"/>
        </w:rPr>
        <w:t xml:space="preserve">rekomenduojamą </w:t>
      </w:r>
      <w:proofErr w:type="spellStart"/>
      <w:r>
        <w:rPr>
          <w:rFonts w:eastAsia="Calibri"/>
          <w:color w:val="000000"/>
          <w:sz w:val="22"/>
          <w:szCs w:val="22"/>
        </w:rPr>
        <w:t>bendamustino</w:t>
      </w:r>
      <w:proofErr w:type="spellEnd"/>
      <w:r w:rsidRPr="00B277C2">
        <w:rPr>
          <w:rFonts w:eastAsia="Calibri"/>
          <w:color w:val="000000"/>
          <w:sz w:val="22"/>
          <w:szCs w:val="22"/>
        </w:rPr>
        <w:t xml:space="preserve"> dozę 0,9 % (</w:t>
      </w:r>
      <w:proofErr w:type="spellStart"/>
      <w:r w:rsidRPr="00B277C2">
        <w:rPr>
          <w:rFonts w:eastAsia="Calibri"/>
          <w:color w:val="000000"/>
          <w:sz w:val="22"/>
          <w:szCs w:val="22"/>
        </w:rPr>
        <w:t>izotoniniu</w:t>
      </w:r>
      <w:proofErr w:type="spellEnd"/>
      <w:r w:rsidRPr="00B277C2">
        <w:rPr>
          <w:rFonts w:eastAsia="Calibri"/>
          <w:color w:val="000000"/>
          <w:sz w:val="22"/>
          <w:szCs w:val="22"/>
        </w:rPr>
        <w:t xml:space="preserve">) natrio chlorido tirpalu, kad būtų gautas maždaug 500 ml tirpalo tūris. </w:t>
      </w:r>
      <w:proofErr w:type="spellStart"/>
      <w:r w:rsidRPr="00B277C2">
        <w:rPr>
          <w:rFonts w:eastAsia="Calibri"/>
          <w:color w:val="000000"/>
          <w:sz w:val="22"/>
          <w:szCs w:val="22"/>
        </w:rPr>
        <w:t>Bendamustin</w:t>
      </w:r>
      <w:r>
        <w:rPr>
          <w:rFonts w:eastAsia="Calibri"/>
          <w:color w:val="000000"/>
          <w:sz w:val="22"/>
          <w:szCs w:val="22"/>
        </w:rPr>
        <w:t>o</w:t>
      </w:r>
      <w:proofErr w:type="spellEnd"/>
      <w:r w:rsidRPr="00B277C2">
        <w:rPr>
          <w:rFonts w:eastAsia="Calibri"/>
          <w:color w:val="000000"/>
          <w:sz w:val="22"/>
          <w:szCs w:val="22"/>
        </w:rPr>
        <w:t xml:space="preserve"> negalima skiesti kitais infuziniais ar injekciniais tirpalais. </w:t>
      </w:r>
      <w:proofErr w:type="spellStart"/>
      <w:r w:rsidRPr="00B277C2">
        <w:rPr>
          <w:rFonts w:eastAsia="Calibri"/>
          <w:color w:val="000000"/>
          <w:sz w:val="22"/>
          <w:szCs w:val="22"/>
        </w:rPr>
        <w:t>Bendamustin</w:t>
      </w:r>
      <w:r>
        <w:rPr>
          <w:rFonts w:eastAsia="Calibri"/>
          <w:color w:val="000000"/>
          <w:sz w:val="22"/>
          <w:szCs w:val="22"/>
        </w:rPr>
        <w:t>o</w:t>
      </w:r>
      <w:proofErr w:type="spellEnd"/>
      <w:r w:rsidRPr="00B277C2">
        <w:rPr>
          <w:rFonts w:eastAsia="Calibri"/>
          <w:color w:val="000000"/>
          <w:sz w:val="22"/>
          <w:szCs w:val="22"/>
        </w:rPr>
        <w:t xml:space="preserve"> negalima maišyti </w:t>
      </w:r>
      <w:r>
        <w:rPr>
          <w:rFonts w:eastAsia="Calibri"/>
          <w:color w:val="000000"/>
          <w:sz w:val="22"/>
          <w:szCs w:val="22"/>
        </w:rPr>
        <w:t xml:space="preserve">infuzijoje </w:t>
      </w:r>
      <w:r w:rsidRPr="00B277C2">
        <w:rPr>
          <w:rFonts w:eastAsia="Calibri"/>
          <w:color w:val="000000"/>
          <w:sz w:val="22"/>
          <w:szCs w:val="22"/>
        </w:rPr>
        <w:t xml:space="preserve">su kitomis medžiagomis. </w:t>
      </w:r>
    </w:p>
    <w:p w:rsidR="00E34F0D" w:rsidRPr="00B277C2" w:rsidRDefault="00E34F0D" w:rsidP="00E34F0D">
      <w:pPr>
        <w:widowControl w:val="0"/>
        <w:rPr>
          <w:rFonts w:eastAsia="Calibri"/>
          <w:sz w:val="22"/>
          <w:szCs w:val="22"/>
        </w:rPr>
      </w:pPr>
    </w:p>
    <w:p w:rsidR="00E34F0D" w:rsidRPr="00C479AA" w:rsidRDefault="00E34F0D" w:rsidP="00E34F0D">
      <w:pPr>
        <w:rPr>
          <w:rFonts w:eastAsia="Calibri"/>
          <w:sz w:val="22"/>
          <w:szCs w:val="22"/>
        </w:rPr>
      </w:pPr>
      <w:r w:rsidRPr="00C479AA">
        <w:rPr>
          <w:rFonts w:eastAsia="Calibri"/>
          <w:sz w:val="22"/>
          <w:szCs w:val="22"/>
        </w:rPr>
        <w:t>3. Vartojimas</w:t>
      </w:r>
    </w:p>
    <w:p w:rsidR="00E34F0D" w:rsidRPr="0088466A" w:rsidRDefault="00E34F0D" w:rsidP="00E34F0D">
      <w:pPr>
        <w:rPr>
          <w:rFonts w:eastAsia="Calibri"/>
          <w:sz w:val="22"/>
          <w:szCs w:val="22"/>
        </w:rPr>
      </w:pPr>
      <w:r w:rsidRPr="0088466A">
        <w:rPr>
          <w:rFonts w:eastAsia="Calibri"/>
          <w:sz w:val="22"/>
          <w:szCs w:val="22"/>
        </w:rPr>
        <w:t>Tirpalas leidžiamas į veną infuzijos būdu</w:t>
      </w:r>
      <w:r>
        <w:rPr>
          <w:rFonts w:eastAsia="Calibri"/>
          <w:sz w:val="22"/>
          <w:szCs w:val="22"/>
        </w:rPr>
        <w:t xml:space="preserve"> per </w:t>
      </w:r>
      <w:r w:rsidRPr="0088466A">
        <w:rPr>
          <w:rFonts w:eastAsia="Calibri"/>
          <w:sz w:val="22"/>
          <w:szCs w:val="22"/>
        </w:rPr>
        <w:t>30</w:t>
      </w:r>
      <w:r w:rsidRPr="0088466A">
        <w:rPr>
          <w:rFonts w:eastAsia="Calibri"/>
          <w:sz w:val="22"/>
          <w:szCs w:val="22"/>
        </w:rPr>
        <w:noBreakHyphen/>
        <w:t>60 minučių</w:t>
      </w:r>
      <w:r>
        <w:rPr>
          <w:rFonts w:eastAsia="Calibri"/>
          <w:sz w:val="22"/>
          <w:szCs w:val="22"/>
        </w:rPr>
        <w:t>.</w:t>
      </w:r>
    </w:p>
    <w:p w:rsidR="00E34F0D" w:rsidRPr="00C479AA" w:rsidRDefault="00E34F0D" w:rsidP="00E34F0D">
      <w:pPr>
        <w:rPr>
          <w:rFonts w:eastAsia="Calibri"/>
          <w:sz w:val="22"/>
          <w:szCs w:val="22"/>
        </w:rPr>
      </w:pPr>
      <w:r w:rsidRPr="00C479AA">
        <w:rPr>
          <w:rFonts w:eastAsia="Calibri"/>
          <w:sz w:val="22"/>
          <w:szCs w:val="22"/>
        </w:rPr>
        <w:t>Flakonas yra skirtas tik vienkartiniam vartojimui</w:t>
      </w:r>
    </w:p>
    <w:p w:rsidR="00E34F0D" w:rsidRDefault="00E34F0D" w:rsidP="00E34F0D">
      <w:pPr>
        <w:rPr>
          <w:rFonts w:eastAsia="Calibri"/>
          <w:sz w:val="22"/>
          <w:szCs w:val="22"/>
        </w:rPr>
      </w:pPr>
      <w:r>
        <w:rPr>
          <w:rFonts w:eastAsia="Calibri"/>
          <w:sz w:val="22"/>
          <w:szCs w:val="22"/>
        </w:rPr>
        <w:t>Nesuvartotą vaistinį preparatą ar atliekas reikia tvarkyti laikantis vietinių reikalavimų.</w:t>
      </w:r>
    </w:p>
    <w:p w:rsidR="00E34F0D" w:rsidRPr="0088466A" w:rsidRDefault="00E34F0D" w:rsidP="00E34F0D">
      <w:pPr>
        <w:rPr>
          <w:rFonts w:eastAsia="Calibri"/>
          <w:sz w:val="22"/>
          <w:szCs w:val="22"/>
        </w:rPr>
      </w:pPr>
      <w:r w:rsidRPr="0088466A">
        <w:rPr>
          <w:rFonts w:eastAsia="Calibri"/>
          <w:sz w:val="22"/>
          <w:szCs w:val="22"/>
        </w:rPr>
        <w:t xml:space="preserve">Netyčinė injekcija į audinius šalia kraujagyslės (injekcija </w:t>
      </w:r>
      <w:proofErr w:type="spellStart"/>
      <w:r w:rsidRPr="0088466A">
        <w:rPr>
          <w:rFonts w:eastAsia="Calibri"/>
          <w:sz w:val="22"/>
          <w:szCs w:val="22"/>
        </w:rPr>
        <w:t>ekstravazaliai</w:t>
      </w:r>
      <w:proofErr w:type="spellEnd"/>
      <w:r w:rsidRPr="0088466A">
        <w:rPr>
          <w:rFonts w:eastAsia="Calibri"/>
          <w:sz w:val="22"/>
          <w:szCs w:val="22"/>
        </w:rPr>
        <w:t xml:space="preserve">) turi būti nutraukta nedelsiant. </w:t>
      </w:r>
      <w:r>
        <w:rPr>
          <w:rFonts w:eastAsia="Calibri"/>
          <w:sz w:val="22"/>
          <w:szCs w:val="22"/>
        </w:rPr>
        <w:t>Staigiai išsiurbus</w:t>
      </w:r>
      <w:r w:rsidRPr="0088466A">
        <w:rPr>
          <w:rFonts w:eastAsia="Calibri"/>
          <w:sz w:val="22"/>
          <w:szCs w:val="22"/>
        </w:rPr>
        <w:t>, adatą reikia ištraukti. Po to pažeistos vietos audinius reikia atvėsinti. Ranką būtina pakelti. Papildomo gydymo, pvz., kortikosteroidų vartojimo, nauda nėra aiški (žr. 4 skyrių).</w:t>
      </w: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F1D"/>
    <w:multiLevelType w:val="hybridMultilevel"/>
    <w:tmpl w:val="4E800ABA"/>
    <w:lvl w:ilvl="0" w:tplc="040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004C0"/>
    <w:multiLevelType w:val="hybridMultilevel"/>
    <w:tmpl w:val="B804EE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2B1FC6"/>
    <w:multiLevelType w:val="hybridMultilevel"/>
    <w:tmpl w:val="B36E2D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EC1164"/>
    <w:multiLevelType w:val="hybridMultilevel"/>
    <w:tmpl w:val="5FA243C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2E0EF2"/>
    <w:multiLevelType w:val="hybridMultilevel"/>
    <w:tmpl w:val="9F5646A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4D3A5A"/>
    <w:multiLevelType w:val="hybridMultilevel"/>
    <w:tmpl w:val="1346BF0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0C47FDE"/>
    <w:multiLevelType w:val="hybridMultilevel"/>
    <w:tmpl w:val="813071C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0D"/>
    <w:rsid w:val="009041DB"/>
    <w:rsid w:val="00E34F0D"/>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6E03F-6292-4C40-B192-B72535AD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4F0D"/>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34F0D"/>
    <w:rPr>
      <w:color w:val="0000FF"/>
      <w:u w:val="single"/>
    </w:rPr>
  </w:style>
  <w:style w:type="table" w:styleId="Lentelstinklelis">
    <w:name w:val="Table Grid"/>
    <w:basedOn w:val="prastojilentel"/>
    <w:rsid w:val="00E34F0D"/>
    <w:pPr>
      <w:tabs>
        <w:tab w:val="left" w:pos="567"/>
      </w:tabs>
      <w:spacing w:after="0" w:line="260" w:lineRule="exact"/>
    </w:pPr>
    <w:rPr>
      <w:rFonts w:ascii="Times New Roman" w:hAnsi="Times New Roman" w:cs="Times New Roman"/>
      <w:b/>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ithuania@sandoz.com" TargetMode="External"/><Relationship Id="rId5"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14652</Words>
  <Characters>8352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2021-03-18T11:26:00Z</dcterms:created>
  <dcterms:modified xsi:type="dcterms:W3CDTF">2021-03-18T11:27:00Z</dcterms:modified>
</cp:coreProperties>
</file>