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F985F" w14:textId="3511F7BD"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0D59EACD" w14:textId="4D91657B"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5DEF0390" w14:textId="35688A06"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0683D270" w14:textId="0A2CC664"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72C3AA8A" w14:textId="57726385"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5A60DB07" w14:textId="50BF8318"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5E150A9B" w14:textId="6844C2CF"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30F26B9F" w14:textId="5F17863B"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24856C9D" w14:textId="2DA47B15"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1A12A960" w14:textId="58F88C0F"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52220087" w14:textId="7D7B1627"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760DD192" w14:textId="0B2DD48A"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783F6767" w14:textId="336EE03E"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3F9D6DE2" w14:textId="158D5C42"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6B190BB1" w14:textId="3AE27C96"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1DD266ED" w14:textId="2BC3632C"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01C056FF" w14:textId="4AD6171A"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12412F92" w14:textId="69CAA677"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1E610670" w14:textId="0B40BD0C"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4DA13E57" w14:textId="3DE1664C"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0B1E5185" w14:textId="252A21FA"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5C66324F" w14:textId="57A4ED45"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6D2F5179" w14:textId="4B556DE4"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2765A310" w14:textId="77777777" w:rsidR="00341CBF" w:rsidRPr="000F6F1A" w:rsidRDefault="00341CBF" w:rsidP="00797AE3">
      <w:pPr>
        <w:tabs>
          <w:tab w:val="left" w:pos="567"/>
        </w:tabs>
        <w:spacing w:after="0" w:line="240" w:lineRule="auto"/>
        <w:ind w:left="567" w:hanging="567"/>
        <w:outlineLvl w:val="0"/>
        <w:rPr>
          <w:rFonts w:ascii="Times New Roman" w:eastAsia="Times New Roman" w:hAnsi="Times New Roman" w:cs="Times New Roman"/>
          <w:b/>
          <w:caps/>
          <w:lang w:val="lt-LT"/>
        </w:rPr>
      </w:pPr>
    </w:p>
    <w:p w14:paraId="6820C078"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E73A8A1" w14:textId="4C11B77E"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F6F1A">
        <w:rPr>
          <w:rFonts w:ascii="Times New Roman" w:eastAsia="Times New Roman" w:hAnsi="Times New Roman" w:cs="Times New Roman"/>
          <w:b/>
          <w:caps/>
          <w:lang w:val="lt-LT"/>
        </w:rPr>
        <w:t>PRIEDAS</w:t>
      </w:r>
    </w:p>
    <w:p w14:paraId="7618FD87"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37C32A77"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5"/>
      <w:bookmarkStart w:id="1" w:name="_Toc129243260"/>
      <w:r w:rsidRPr="000F6F1A">
        <w:rPr>
          <w:rFonts w:ascii="Times New Roman" w:eastAsia="Times New Roman" w:hAnsi="Times New Roman" w:cs="Times New Roman"/>
          <w:b/>
          <w:caps/>
          <w:lang w:val="lt-LT"/>
        </w:rPr>
        <w:t>ŽENKLINIMAS IR PAKUOTĖS LAPELIS</w:t>
      </w:r>
      <w:bookmarkEnd w:id="0"/>
      <w:bookmarkEnd w:id="1"/>
    </w:p>
    <w:p w14:paraId="5540EBF9"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r w:rsidRPr="000F6F1A">
        <w:rPr>
          <w:rFonts w:ascii="Times New Roman" w:eastAsia="Times New Roman" w:hAnsi="Times New Roman" w:cs="Times New Roman"/>
          <w:noProof/>
          <w:lang w:val="lt-LT" w:eastAsia="x-none"/>
        </w:rPr>
        <w:br w:type="page"/>
      </w:r>
    </w:p>
    <w:p w14:paraId="36A99A02"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6"/>
      <w:bookmarkStart w:id="3" w:name="_Toc129243261"/>
    </w:p>
    <w:p w14:paraId="2385FD72"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658B329"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3DE274C"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C969508"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7E028A7"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D8452DA"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86B5A46"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9730A8C"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684B8B"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26CD31"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C9AA564"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C7F04D"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85AA74B"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D0C29D"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C6B6C2"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5E1362"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1A6773"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CFF803E"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0E79FB7"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E71D79"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629DAD"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B47ACD8"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BEC0BF"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BF536FB"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94AFB9E"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A3E4B1"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68943BA"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AF7FFDA"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1F1A66" w14:textId="77777777" w:rsidR="00341CBF" w:rsidRPr="000F6F1A" w:rsidRDefault="00341CBF" w:rsidP="00797AE3">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F6F1A">
        <w:rPr>
          <w:rFonts w:ascii="Times New Roman" w:eastAsia="Times New Roman" w:hAnsi="Times New Roman" w:cs="Times New Roman"/>
          <w:b/>
          <w:caps/>
          <w:lang w:val="lt-LT"/>
        </w:rPr>
        <w:t>A. ŽENKLINIMAS</w:t>
      </w:r>
      <w:bookmarkEnd w:id="2"/>
      <w:bookmarkEnd w:id="3"/>
    </w:p>
    <w:p w14:paraId="3F448A7B"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438158D7"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43A06DF"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1267FE3"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4D05105D"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651A503"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5344D24"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2802AE2"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9F9DA8B"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141FA69"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3B3067E9"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4B0F2059"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E58D3D8"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0C3D352"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038EC011"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66B0666"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22E12FB4"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33EFCC28"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177E41D"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3F76EE3F"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09ECC30"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770C3D74"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2B9E7A30"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79C23E67"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2BE0F3C0"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FF3C9D0"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7692322F"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19C3E91"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lastRenderedPageBreak/>
        <w:t>INFORMACIJA ANT IŠORINĖS PAKUOTĖS</w:t>
      </w:r>
    </w:p>
    <w:p w14:paraId="42192681"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p>
    <w:p w14:paraId="59E6F6EE"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KARTONO DĖŽUTĖ</w:t>
      </w:r>
    </w:p>
    <w:p w14:paraId="0C9C0106"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57E0009F"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4784AB81"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1.</w:t>
      </w:r>
      <w:r w:rsidRPr="000F6F1A">
        <w:rPr>
          <w:rFonts w:ascii="Times New Roman" w:eastAsia="Times New Roman" w:hAnsi="Times New Roman" w:cs="Times New Roman"/>
          <w:b/>
          <w:bCs/>
          <w:noProof/>
          <w:lang w:val="lt-LT" w:eastAsia="x-none"/>
        </w:rPr>
        <w:tab/>
        <w:t>VAISTINIO PREPARATO PAVADINIMAS</w:t>
      </w:r>
    </w:p>
    <w:p w14:paraId="47B4423D"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695DF7D9"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1000 mg milteliai injekciniam tirpalui </w:t>
      </w:r>
    </w:p>
    <w:p w14:paraId="54FA29EE"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Ciklofosfamidas</w:t>
      </w:r>
      <w:proofErr w:type="spellEnd"/>
    </w:p>
    <w:p w14:paraId="1C277118"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4A0D127C"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302A7332" w14:textId="77777777" w:rsidR="00341CBF" w:rsidRPr="000F6F1A" w:rsidRDefault="00341CBF" w:rsidP="00797AE3">
      <w:pPr>
        <w:keepNext/>
        <w:pBdr>
          <w:top w:val="single" w:sz="4" w:space="1" w:color="auto"/>
          <w:left w:val="single" w:sz="4" w:space="4" w:color="auto"/>
          <w:bottom w:val="single" w:sz="4" w:space="1" w:color="auto"/>
          <w:right w:val="single" w:sz="4" w:space="4" w:color="auto"/>
        </w:pBdr>
        <w:spacing w:after="0" w:line="240" w:lineRule="auto"/>
        <w:ind w:left="480" w:hanging="480"/>
        <w:outlineLvl w:val="2"/>
        <w:rPr>
          <w:rFonts w:ascii="Times New Roman" w:eastAsia="Times New Roman" w:hAnsi="Times New Roman" w:cs="Times New Roman"/>
          <w:lang w:val="lt-LT" w:eastAsia="lt-LT"/>
        </w:rPr>
      </w:pPr>
      <w:r w:rsidRPr="000F6F1A">
        <w:rPr>
          <w:rFonts w:ascii="Times New Roman" w:eastAsia="Times New Roman" w:hAnsi="Times New Roman" w:cs="Times New Roman"/>
          <w:b/>
          <w:lang w:val="lt-LT" w:eastAsia="lt-LT"/>
        </w:rPr>
        <w:t>2.</w:t>
      </w:r>
      <w:r w:rsidRPr="000F6F1A">
        <w:rPr>
          <w:rFonts w:ascii="Times New Roman" w:eastAsia="Times New Roman" w:hAnsi="Times New Roman" w:cs="Times New Roman"/>
          <w:b/>
          <w:lang w:val="lt-LT" w:eastAsia="lt-LT"/>
        </w:rPr>
        <w:tab/>
      </w:r>
      <w:r w:rsidRPr="000F6F1A">
        <w:rPr>
          <w:rFonts w:ascii="Times New Roman" w:eastAsia="Times New Roman" w:hAnsi="Times New Roman" w:cs="Times New Roman"/>
          <w:b/>
          <w:bCs/>
          <w:lang w:val="lt-LT" w:eastAsia="zh-CN" w:bidi="lo-LA"/>
        </w:rPr>
        <w:t>VEIKLIOJI (-IOS) MEDŽIAGA (-OS) IR JOS (-Ų) KIEKIS (-IAI)</w:t>
      </w:r>
    </w:p>
    <w:p w14:paraId="679217F5"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6AAE0731"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1 flakone yra 1069 mg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monohidrato</w:t>
      </w:r>
      <w:proofErr w:type="spellEnd"/>
      <w:r w:rsidRPr="000F6F1A">
        <w:rPr>
          <w:rFonts w:ascii="Times New Roman" w:eastAsia="Times New Roman" w:hAnsi="Times New Roman" w:cs="Times New Roman"/>
          <w:lang w:val="lt-LT" w:eastAsia="lt-LT"/>
        </w:rPr>
        <w:t xml:space="preserve">, atitinkančio 1000 mg bevandenio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w:t>
      </w:r>
    </w:p>
    <w:p w14:paraId="3156BFF0"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728AF091"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680E2B8F"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lt-LT" w:eastAsia="x-none"/>
        </w:rPr>
      </w:pPr>
      <w:r w:rsidRPr="000F6F1A">
        <w:rPr>
          <w:rFonts w:ascii="Times New Roman" w:eastAsia="Times New Roman" w:hAnsi="Times New Roman" w:cs="Times New Roman"/>
          <w:b/>
          <w:bCs/>
          <w:noProof/>
          <w:lang w:val="lt-LT" w:eastAsia="x-none"/>
        </w:rPr>
        <w:t>3.</w:t>
      </w:r>
      <w:r w:rsidRPr="000F6F1A">
        <w:rPr>
          <w:rFonts w:ascii="Times New Roman" w:eastAsia="Times New Roman" w:hAnsi="Times New Roman" w:cs="Times New Roman"/>
          <w:b/>
          <w:bCs/>
          <w:noProof/>
          <w:lang w:val="lt-LT" w:eastAsia="x-none"/>
        </w:rPr>
        <w:tab/>
        <w:t>PAGALBINIŲ MEDŽIAGŲ SĄRAŠAS</w:t>
      </w:r>
    </w:p>
    <w:p w14:paraId="02A9F0D5"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4C88D3B9"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382F50D4"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4.</w:t>
      </w:r>
      <w:r w:rsidRPr="000F6F1A">
        <w:rPr>
          <w:rFonts w:ascii="Times New Roman" w:eastAsia="Times New Roman" w:hAnsi="Times New Roman" w:cs="Times New Roman"/>
          <w:b/>
          <w:bCs/>
          <w:noProof/>
          <w:lang w:val="lt-LT" w:eastAsia="x-none"/>
        </w:rPr>
        <w:tab/>
        <w:t>FARMACINĖ FORMA IR KIEKIS PAKUOTĖJE</w:t>
      </w:r>
    </w:p>
    <w:p w14:paraId="0A3C9FB9"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52C8335A" w14:textId="77777777" w:rsidR="00341CBF" w:rsidRPr="000F6F1A" w:rsidRDefault="00341CBF" w:rsidP="00797AE3">
      <w:pPr>
        <w:spacing w:after="0" w:line="240" w:lineRule="auto"/>
        <w:rPr>
          <w:rFonts w:ascii="Times New Roman" w:eastAsia="Times New Roman" w:hAnsi="Times New Roman" w:cs="Times New Roman"/>
          <w:shd w:val="pct15" w:color="auto" w:fill="FFFFFF"/>
          <w:lang w:val="lt-LT" w:eastAsia="lt-LT"/>
        </w:rPr>
      </w:pPr>
      <w:r w:rsidRPr="000F6F1A">
        <w:rPr>
          <w:rFonts w:ascii="Times New Roman" w:eastAsia="Times New Roman" w:hAnsi="Times New Roman" w:cs="Times New Roman"/>
          <w:shd w:val="pct15" w:color="auto" w:fill="FFFFFF"/>
          <w:lang w:val="lt-LT" w:eastAsia="lt-LT"/>
        </w:rPr>
        <w:t>Milteliai injekciniam tirpalui.</w:t>
      </w:r>
    </w:p>
    <w:p w14:paraId="6566F7E8"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1 flakonas</w:t>
      </w:r>
    </w:p>
    <w:p w14:paraId="3A4174EB"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573BDC7E"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7C2F3BF3" w14:textId="77777777" w:rsidR="00341CBF" w:rsidRPr="000F6F1A" w:rsidRDefault="00341CBF" w:rsidP="00797AE3">
      <w:pPr>
        <w:keepNext/>
        <w:pBdr>
          <w:top w:val="single" w:sz="4" w:space="2"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lang w:val="lt-LT" w:eastAsia="lt-LT"/>
        </w:rPr>
      </w:pPr>
      <w:r w:rsidRPr="000F6F1A">
        <w:rPr>
          <w:rFonts w:ascii="Times New Roman" w:eastAsia="Times New Roman" w:hAnsi="Times New Roman" w:cs="Times New Roman"/>
          <w:b/>
          <w:lang w:val="lt-LT" w:eastAsia="lt-LT"/>
        </w:rPr>
        <w:t>5.</w:t>
      </w:r>
      <w:r w:rsidRPr="000F6F1A">
        <w:rPr>
          <w:rFonts w:ascii="Times New Roman" w:eastAsia="Times New Roman" w:hAnsi="Times New Roman" w:cs="Times New Roman"/>
          <w:b/>
          <w:lang w:val="lt-LT" w:eastAsia="lt-LT"/>
        </w:rPr>
        <w:tab/>
      </w:r>
      <w:r w:rsidRPr="000F6F1A">
        <w:rPr>
          <w:rFonts w:ascii="Times New Roman" w:eastAsia="Times New Roman" w:hAnsi="Times New Roman" w:cs="Times New Roman"/>
          <w:b/>
          <w:bCs/>
          <w:lang w:val="lt-LT" w:eastAsia="zh-CN" w:bidi="lo-LA"/>
        </w:rPr>
        <w:t>VARTOJIMO METODAS IR BŪDAS (-AI)</w:t>
      </w:r>
    </w:p>
    <w:p w14:paraId="3B1BDEA6"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37396C6F"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Leisti į veną.</w:t>
      </w:r>
    </w:p>
    <w:p w14:paraId="3101A7E8"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Prieš vartojimą perskaitykite pakuotės lapelį.</w:t>
      </w:r>
    </w:p>
    <w:p w14:paraId="279330FF"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2E86A451"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54CB6593"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6.</w:t>
      </w:r>
      <w:r w:rsidRPr="000F6F1A">
        <w:rPr>
          <w:rFonts w:ascii="Times New Roman" w:eastAsia="Times New Roman" w:hAnsi="Times New Roman" w:cs="Times New Roman"/>
          <w:b/>
          <w:bCs/>
          <w:noProof/>
          <w:lang w:val="lt-LT" w:eastAsia="x-none"/>
        </w:rPr>
        <w:tab/>
        <w:t>SPECIALUS ĮSPĖJIMAS, KAD VAISTINĮ PREPARATĄ BŪTINA LAIKYTI VAIKAMS NEPASTEBIMOJE IR NEPASIEKIAMOJE VIETOJE</w:t>
      </w:r>
    </w:p>
    <w:p w14:paraId="1A04A86C"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3FBDFFEA" w14:textId="77777777" w:rsidR="00341CBF" w:rsidRPr="000F6F1A" w:rsidRDefault="00341CBF" w:rsidP="00797AE3">
      <w:pPr>
        <w:spacing w:after="0" w:line="240" w:lineRule="auto"/>
        <w:rPr>
          <w:rFonts w:ascii="Times New Roman" w:eastAsia="Times New Roman" w:hAnsi="Times New Roman" w:cs="Times New Roman"/>
          <w:iCs/>
          <w:noProof/>
          <w:lang w:val="lt-LT" w:eastAsia="lt-LT"/>
        </w:rPr>
      </w:pPr>
      <w:r w:rsidRPr="000F6F1A">
        <w:rPr>
          <w:rFonts w:ascii="Times New Roman" w:eastAsia="Times New Roman" w:hAnsi="Times New Roman" w:cs="Times New Roman"/>
          <w:iCs/>
          <w:noProof/>
          <w:lang w:val="lt-LT" w:eastAsia="lt-LT"/>
        </w:rPr>
        <w:t>Laikyti vaikams nepastebimoje ir nepasiekiamoje vietoje.</w:t>
      </w:r>
    </w:p>
    <w:p w14:paraId="770F9530"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7E5A8965"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2BDB42D5" w14:textId="77777777" w:rsidR="00341CBF" w:rsidRPr="000F6F1A" w:rsidRDefault="00341CBF" w:rsidP="00797AE3">
      <w:pPr>
        <w:keepNext/>
        <w:pBdr>
          <w:top w:val="single" w:sz="4" w:space="1" w:color="auto"/>
          <w:left w:val="single" w:sz="4" w:space="4" w:color="auto"/>
          <w:bottom w:val="single" w:sz="4" w:space="1" w:color="auto"/>
          <w:right w:val="single" w:sz="4" w:space="4" w:color="auto"/>
        </w:pBdr>
        <w:spacing w:after="0" w:line="240" w:lineRule="auto"/>
        <w:ind w:left="600" w:hanging="600"/>
        <w:outlineLvl w:val="2"/>
        <w:rPr>
          <w:rFonts w:ascii="Times New Roman" w:eastAsia="Times New Roman" w:hAnsi="Times New Roman" w:cs="Times New Roman"/>
          <w:b/>
          <w:lang w:val="lt-LT" w:eastAsia="lt-LT"/>
        </w:rPr>
      </w:pPr>
      <w:r w:rsidRPr="000F6F1A">
        <w:rPr>
          <w:rFonts w:ascii="Times New Roman" w:eastAsia="Times New Roman" w:hAnsi="Times New Roman" w:cs="Times New Roman"/>
          <w:b/>
          <w:lang w:val="lt-LT" w:eastAsia="lt-LT"/>
        </w:rPr>
        <w:t>7.</w:t>
      </w:r>
      <w:r w:rsidRPr="000F6F1A">
        <w:rPr>
          <w:rFonts w:ascii="Times New Roman" w:eastAsia="Times New Roman" w:hAnsi="Times New Roman" w:cs="Times New Roman"/>
          <w:b/>
          <w:lang w:val="lt-LT" w:eastAsia="lt-LT"/>
        </w:rPr>
        <w:tab/>
        <w:t>K</w:t>
      </w:r>
      <w:r w:rsidRPr="000F6F1A">
        <w:rPr>
          <w:rFonts w:ascii="Times New Roman" w:eastAsia="Times New Roman" w:hAnsi="Times New Roman" w:cs="Times New Roman"/>
          <w:b/>
          <w:bCs/>
          <w:lang w:val="lt-LT" w:eastAsia="zh-CN" w:bidi="lo-LA"/>
        </w:rPr>
        <w:t>ITAS (-I) SPECIALUS (-ŪS) ĮSPĖJIMAS (-AI) (JEI REIKIA)</w:t>
      </w:r>
    </w:p>
    <w:p w14:paraId="159FAA8A"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295E3CB6"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Citostatinis</w:t>
      </w:r>
      <w:proofErr w:type="spellEnd"/>
      <w:r w:rsidRPr="000F6F1A">
        <w:rPr>
          <w:rFonts w:ascii="Times New Roman" w:eastAsia="Times New Roman" w:hAnsi="Times New Roman" w:cs="Times New Roman"/>
          <w:lang w:val="lt-LT" w:eastAsia="lt-LT"/>
        </w:rPr>
        <w:t xml:space="preserve"> preparatas.</w:t>
      </w:r>
    </w:p>
    <w:p w14:paraId="1F4BDE06"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7255DCF4"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3C913FBB"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lang w:val="lt-LT" w:eastAsia="x-none"/>
        </w:rPr>
      </w:pPr>
      <w:r w:rsidRPr="000F6F1A">
        <w:rPr>
          <w:rFonts w:ascii="Times New Roman" w:eastAsia="Times New Roman" w:hAnsi="Times New Roman" w:cs="Times New Roman"/>
          <w:b/>
          <w:bCs/>
          <w:noProof/>
          <w:lang w:val="lt-LT" w:eastAsia="x-none"/>
        </w:rPr>
        <w:t>8.</w:t>
      </w:r>
      <w:r w:rsidRPr="000F6F1A">
        <w:rPr>
          <w:rFonts w:ascii="Times New Roman" w:eastAsia="Times New Roman" w:hAnsi="Times New Roman" w:cs="Times New Roman"/>
          <w:b/>
          <w:bCs/>
          <w:noProof/>
          <w:lang w:val="lt-LT" w:eastAsia="x-none"/>
        </w:rPr>
        <w:tab/>
        <w:t>TINKAMUMO LAIKAS</w:t>
      </w:r>
    </w:p>
    <w:p w14:paraId="2B46C193"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547CF9AB" w14:textId="77A0A359" w:rsidR="00341CBF" w:rsidRPr="000F6F1A" w:rsidRDefault="00341CBF" w:rsidP="00797AE3">
      <w:pPr>
        <w:spacing w:after="0" w:line="240" w:lineRule="auto"/>
        <w:rPr>
          <w:rFonts w:ascii="Times New Roman" w:eastAsia="Times New Roman" w:hAnsi="Times New Roman" w:cs="Times New Roman"/>
          <w:lang w:val="lt-LT" w:eastAsia="lt-LT"/>
        </w:rPr>
      </w:pPr>
      <w:r w:rsidRPr="00F25BD6">
        <w:rPr>
          <w:rFonts w:ascii="Times New Roman" w:eastAsia="Times New Roman" w:hAnsi="Times New Roman" w:cs="Times New Roman"/>
          <w:highlight w:val="lightGray"/>
          <w:lang w:val="lt-LT" w:eastAsia="lt-LT"/>
        </w:rPr>
        <w:t>Tinka iki</w:t>
      </w:r>
      <w:r w:rsidR="008E75BF" w:rsidRPr="00F25BD6">
        <w:rPr>
          <w:rFonts w:ascii="Times New Roman" w:eastAsia="Times New Roman" w:hAnsi="Times New Roman" w:cs="Times New Roman"/>
          <w:highlight w:val="lightGray"/>
          <w:lang w:val="lt-LT" w:eastAsia="lt-LT"/>
        </w:rPr>
        <w:t>/</w:t>
      </w:r>
      <w:r w:rsidR="008E75BF" w:rsidRPr="000F6F1A">
        <w:rPr>
          <w:rFonts w:ascii="Times New Roman" w:eastAsia="Times New Roman" w:hAnsi="Times New Roman" w:cs="Times New Roman"/>
          <w:lang w:val="lt-LT" w:eastAsia="lt-LT"/>
        </w:rPr>
        <w:t>EXP</w:t>
      </w:r>
      <w:r w:rsidRPr="000F6F1A">
        <w:rPr>
          <w:rFonts w:ascii="Times New Roman" w:eastAsia="Times New Roman" w:hAnsi="Times New Roman" w:cs="Times New Roman"/>
          <w:lang w:val="lt-LT" w:eastAsia="lt-LT"/>
        </w:rPr>
        <w:t xml:space="preserve">: MMMM-mm. </w:t>
      </w:r>
    </w:p>
    <w:p w14:paraId="59830A15"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630A60D1"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1326B63A"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9.</w:t>
      </w:r>
      <w:r w:rsidRPr="000F6F1A">
        <w:rPr>
          <w:rFonts w:ascii="Times New Roman" w:eastAsia="Times New Roman" w:hAnsi="Times New Roman" w:cs="Times New Roman"/>
          <w:b/>
          <w:bCs/>
          <w:noProof/>
          <w:lang w:val="lt-LT" w:eastAsia="x-none"/>
        </w:rPr>
        <w:tab/>
        <w:t>SPECIALIOS LAIKYMO SĄLYGOS</w:t>
      </w:r>
    </w:p>
    <w:p w14:paraId="4F298671"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07177FCF" w14:textId="7A25D36E"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Laikyti ne aukštesnėje kaip 25 </w:t>
      </w:r>
      <w:r w:rsidRPr="000F6F1A">
        <w:rPr>
          <w:rFonts w:ascii="Times New Roman" w:eastAsia="Times New Roman" w:hAnsi="Times New Roman" w:cs="Times New Roman"/>
          <w:lang w:val="lt-LT" w:eastAsia="lt-LT"/>
        </w:rPr>
        <w:sym w:font="Symbol" w:char="F0B0"/>
      </w:r>
      <w:r w:rsidRPr="000F6F1A">
        <w:rPr>
          <w:rFonts w:ascii="Times New Roman" w:eastAsia="Times New Roman" w:hAnsi="Times New Roman" w:cs="Times New Roman"/>
          <w:lang w:val="lt-LT" w:eastAsia="lt-LT"/>
        </w:rPr>
        <w:t>C temperatūroje. Paruoštą tirpalą laikyti šaldytuve (2</w:t>
      </w:r>
      <w:r w:rsidR="000F6F1A">
        <w:rPr>
          <w:rFonts w:ascii="Times New Roman" w:eastAsia="Times New Roman" w:hAnsi="Times New Roman" w:cs="Times New Roman"/>
          <w:lang w:val="lt-LT" w:eastAsia="lt-LT"/>
        </w:rPr>
        <w:t> </w:t>
      </w:r>
      <w:r w:rsidRPr="000F6F1A">
        <w:rPr>
          <w:rFonts w:ascii="Times New Roman" w:eastAsia="Times New Roman" w:hAnsi="Times New Roman" w:cs="Times New Roman"/>
          <w:lang w:val="lt-LT" w:eastAsia="lt-LT"/>
        </w:rPr>
        <w:sym w:font="Symbol" w:char="F0B0"/>
      </w:r>
      <w:r w:rsidRPr="000F6F1A">
        <w:rPr>
          <w:rFonts w:ascii="Times New Roman" w:eastAsia="Times New Roman" w:hAnsi="Times New Roman" w:cs="Times New Roman"/>
          <w:lang w:val="lt-LT" w:eastAsia="lt-LT"/>
        </w:rPr>
        <w:t>C – 8</w:t>
      </w:r>
      <w:r w:rsidR="000F6F1A">
        <w:rPr>
          <w:rFonts w:ascii="Times New Roman" w:eastAsia="Times New Roman" w:hAnsi="Times New Roman" w:cs="Times New Roman"/>
          <w:lang w:val="lt-LT" w:eastAsia="lt-LT"/>
        </w:rPr>
        <w:t> </w:t>
      </w:r>
      <w:r w:rsidRPr="000F6F1A">
        <w:rPr>
          <w:rFonts w:ascii="Times New Roman" w:eastAsia="Times New Roman" w:hAnsi="Times New Roman" w:cs="Times New Roman"/>
          <w:lang w:val="lt-LT" w:eastAsia="lt-LT"/>
        </w:rPr>
        <w:sym w:font="Symbol" w:char="F0B0"/>
      </w:r>
      <w:r w:rsidRPr="000F6F1A">
        <w:rPr>
          <w:rFonts w:ascii="Times New Roman" w:eastAsia="Times New Roman" w:hAnsi="Times New Roman" w:cs="Times New Roman"/>
          <w:lang w:val="lt-LT" w:eastAsia="lt-LT"/>
        </w:rPr>
        <w:t xml:space="preserve">C). </w:t>
      </w:r>
    </w:p>
    <w:p w14:paraId="2B8EEB1D" w14:textId="274E7B30"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Cheminis ir fizinis paruošto preparato stabilumas </w:t>
      </w:r>
      <w:r w:rsidRPr="000F6F1A">
        <w:rPr>
          <w:rFonts w:ascii="Times New Roman" w:eastAsia="Times New Roman" w:hAnsi="Times New Roman" w:cs="Times New Roman"/>
          <w:color w:val="222222"/>
          <w:lang w:val="lt-LT" w:eastAsia="lt-LT"/>
        </w:rPr>
        <w:t xml:space="preserve">(vandens tirpalas, natrio chlorido tirpalas ir gliukozės tirpalas) buvo stebėtas </w:t>
      </w:r>
      <w:r w:rsidR="000F6F1A" w:rsidRPr="000F6F1A">
        <w:rPr>
          <w:rFonts w:ascii="Times New Roman" w:eastAsia="Times New Roman" w:hAnsi="Times New Roman" w:cs="Times New Roman"/>
          <w:color w:val="222222"/>
          <w:lang w:val="lt-LT" w:eastAsia="lt-LT"/>
        </w:rPr>
        <w:t>48</w:t>
      </w:r>
      <w:r w:rsidR="000F6F1A">
        <w:rPr>
          <w:rFonts w:ascii="Times New Roman" w:eastAsia="Times New Roman" w:hAnsi="Times New Roman" w:cs="Times New Roman"/>
          <w:color w:val="222222"/>
          <w:lang w:val="lt-LT" w:eastAsia="lt-LT"/>
        </w:rPr>
        <w:t> </w:t>
      </w:r>
      <w:r w:rsidRPr="000F6F1A">
        <w:rPr>
          <w:rFonts w:ascii="Times New Roman" w:eastAsia="Times New Roman" w:hAnsi="Times New Roman" w:cs="Times New Roman"/>
          <w:color w:val="222222"/>
          <w:lang w:val="lt-LT" w:eastAsia="lt-LT"/>
        </w:rPr>
        <w:t xml:space="preserve">val. </w:t>
      </w:r>
      <w:r w:rsidRPr="000F6F1A">
        <w:rPr>
          <w:rFonts w:ascii="Times New Roman" w:eastAsia="Times New Roman" w:hAnsi="Times New Roman" w:cs="Times New Roman"/>
          <w:lang w:val="lt-LT" w:eastAsia="lt-LT"/>
        </w:rPr>
        <w:t>2 ºC – 8 ºC temperatūroje. Mikrobiologiniu požiūriu, paruoštą preparatą reikia vartoti nedelsiant. Jei jis tuoj pat nevartojamas, už laikymo trukmę ir sąlygas atsako gydantis medikas. Paprastai ilgiau negu 24 val. 2 ºC – 8 °C temperatūroje laikyti negalima</w:t>
      </w:r>
      <w:r w:rsidRPr="000F6F1A">
        <w:rPr>
          <w:rFonts w:ascii="Times New Roman" w:eastAsia="Times New Roman" w:hAnsi="Times New Roman" w:cs="Times New Roman"/>
          <w:spacing w:val="-3"/>
          <w:lang w:val="lt-LT" w:eastAsia="lt-LT"/>
        </w:rPr>
        <w:t xml:space="preserve">, nebent paruošimas buvo atliktas kontroliuojamomis ir patvirtintomis </w:t>
      </w:r>
      <w:proofErr w:type="spellStart"/>
      <w:r w:rsidRPr="000F6F1A">
        <w:rPr>
          <w:rFonts w:ascii="Times New Roman" w:eastAsia="Times New Roman" w:hAnsi="Times New Roman" w:cs="Times New Roman"/>
          <w:spacing w:val="-3"/>
          <w:lang w:val="lt-LT" w:eastAsia="lt-LT"/>
        </w:rPr>
        <w:t>aseptinėmis</w:t>
      </w:r>
      <w:proofErr w:type="spellEnd"/>
      <w:r w:rsidRPr="000F6F1A">
        <w:rPr>
          <w:rFonts w:ascii="Times New Roman" w:eastAsia="Times New Roman" w:hAnsi="Times New Roman" w:cs="Times New Roman"/>
          <w:spacing w:val="-3"/>
          <w:lang w:val="lt-LT" w:eastAsia="lt-LT"/>
        </w:rPr>
        <w:t xml:space="preserve"> sąlygomis.</w:t>
      </w:r>
      <w:r w:rsidRPr="000F6F1A">
        <w:rPr>
          <w:rFonts w:ascii="Times New Roman" w:eastAsia="Times New Roman" w:hAnsi="Times New Roman" w:cs="Times New Roman"/>
          <w:lang w:val="lt-LT" w:eastAsia="lt-LT"/>
        </w:rPr>
        <w:t xml:space="preserve"> </w:t>
      </w:r>
    </w:p>
    <w:p w14:paraId="24DE72E1"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20312C96"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04E9F630"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10.</w:t>
      </w:r>
      <w:r w:rsidRPr="000F6F1A">
        <w:rPr>
          <w:rFonts w:ascii="Times New Roman" w:eastAsia="Times New Roman" w:hAnsi="Times New Roman" w:cs="Times New Roman"/>
          <w:b/>
          <w:bCs/>
          <w:noProof/>
          <w:lang w:val="lt-LT" w:eastAsia="x-none"/>
        </w:rPr>
        <w:tab/>
        <w:t>SPECIALIOS ATSARGUMO PRIEMONĖS DĖL NESUVARTOTO VAISTINIO PREPARATO AR JO ATLIEKŲ TVARKYMO (JEI REIKIA)</w:t>
      </w:r>
    </w:p>
    <w:p w14:paraId="1E9637C0"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03E58FF4"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18D036E5"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11.</w:t>
      </w:r>
      <w:r w:rsidRPr="000F6F1A">
        <w:rPr>
          <w:rFonts w:ascii="Times New Roman" w:eastAsia="Times New Roman" w:hAnsi="Times New Roman" w:cs="Times New Roman"/>
          <w:b/>
          <w:bCs/>
          <w:noProof/>
          <w:lang w:val="lt-LT" w:eastAsia="x-none"/>
        </w:rPr>
        <w:tab/>
        <w:t>LYGIAGRETUS IMPORTUOTOJAS</w:t>
      </w:r>
    </w:p>
    <w:p w14:paraId="06D6ABF6"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748FBBC1" w14:textId="04C42EF3" w:rsidR="00341CBF" w:rsidRPr="000F6F1A" w:rsidRDefault="00341CBF" w:rsidP="00797AE3">
      <w:pPr>
        <w:spacing w:after="0" w:line="240" w:lineRule="auto"/>
        <w:rPr>
          <w:rFonts w:ascii="Times New Roman" w:eastAsia="Times New Roman" w:hAnsi="Times New Roman" w:cs="Times New Roman"/>
          <w:noProof/>
          <w:lang w:val="lt-LT" w:eastAsia="x-none"/>
        </w:rPr>
      </w:pPr>
      <w:r w:rsidRPr="000F6F1A">
        <w:rPr>
          <w:rFonts w:ascii="Times New Roman" w:eastAsia="Times New Roman" w:hAnsi="Times New Roman" w:cs="Times New Roman"/>
          <w:noProof/>
          <w:lang w:val="lt-LT" w:eastAsia="x-none"/>
        </w:rPr>
        <w:t>Lygiagretus importuotojas</w:t>
      </w:r>
      <w:r w:rsidR="000F6F1A">
        <w:rPr>
          <w:rFonts w:ascii="Times New Roman" w:eastAsia="Times New Roman" w:hAnsi="Times New Roman" w:cs="Times New Roman"/>
          <w:noProof/>
          <w:lang w:val="lt-LT" w:eastAsia="x-none"/>
        </w:rPr>
        <w:t>:</w:t>
      </w:r>
      <w:r w:rsidRPr="000F6F1A">
        <w:rPr>
          <w:rFonts w:ascii="Times New Roman" w:eastAsia="Times New Roman" w:hAnsi="Times New Roman" w:cs="Times New Roman"/>
          <w:noProof/>
          <w:lang w:val="lt-LT" w:eastAsia="x-none"/>
        </w:rPr>
        <w:t xml:space="preserve"> UAB „Limedika“.</w:t>
      </w:r>
    </w:p>
    <w:p w14:paraId="4922CE94"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1988373C"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575BDA28"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12.</w:t>
      </w:r>
      <w:r w:rsidRPr="000F6F1A">
        <w:rPr>
          <w:rFonts w:ascii="Times New Roman" w:eastAsia="Times New Roman" w:hAnsi="Times New Roman" w:cs="Times New Roman"/>
          <w:b/>
          <w:bCs/>
          <w:noProof/>
          <w:lang w:val="lt-LT" w:eastAsia="x-none"/>
        </w:rPr>
        <w:tab/>
        <w:t xml:space="preserve">LYGIAGRETAUS IMPORTO LEIDIMO NUMERIS </w:t>
      </w:r>
    </w:p>
    <w:p w14:paraId="79CD1AED" w14:textId="77777777" w:rsidR="00341CBF" w:rsidRPr="000F6F1A" w:rsidRDefault="00341CBF" w:rsidP="00797AE3">
      <w:pPr>
        <w:spacing w:after="0" w:line="240" w:lineRule="auto"/>
        <w:rPr>
          <w:rFonts w:ascii="Times New Roman" w:eastAsia="Times New Roman" w:hAnsi="Times New Roman" w:cs="Times New Roman"/>
          <w:u w:val="single"/>
          <w:lang w:val="lt-LT" w:eastAsia="lt-LT"/>
        </w:rPr>
      </w:pPr>
    </w:p>
    <w:p w14:paraId="4C8EF39A" w14:textId="261467D3"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89602E">
        <w:rPr>
          <w:rFonts w:ascii="Times New Roman" w:eastAsia="Times New Roman" w:hAnsi="Times New Roman" w:cs="Times New Roman"/>
          <w:highlight w:val="lightGray"/>
          <w:lang w:val="lt-LT" w:eastAsia="lt-LT"/>
        </w:rPr>
        <w:t>Lyg.imp.Nr</w:t>
      </w:r>
      <w:proofErr w:type="spellEnd"/>
      <w:r w:rsidRPr="0089602E">
        <w:rPr>
          <w:rFonts w:ascii="Times New Roman" w:eastAsia="Times New Roman" w:hAnsi="Times New Roman" w:cs="Times New Roman"/>
          <w:highlight w:val="lightGray"/>
          <w:lang w:val="lt-LT" w:eastAsia="lt-LT"/>
        </w:rPr>
        <w:t>.:</w:t>
      </w:r>
      <w:r w:rsidRPr="000F6F1A">
        <w:rPr>
          <w:rFonts w:ascii="Times New Roman" w:eastAsia="Times New Roman" w:hAnsi="Times New Roman" w:cs="Times New Roman"/>
          <w:lang w:val="lt-LT" w:eastAsia="lt-LT"/>
        </w:rPr>
        <w:t xml:space="preserve"> LT/L/17/0531/001</w:t>
      </w:r>
    </w:p>
    <w:p w14:paraId="23243E61"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19BBA9E1"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4079C423"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13.</w:t>
      </w:r>
      <w:r w:rsidRPr="000F6F1A">
        <w:rPr>
          <w:rFonts w:ascii="Times New Roman" w:eastAsia="Times New Roman" w:hAnsi="Times New Roman" w:cs="Times New Roman"/>
          <w:b/>
          <w:bCs/>
          <w:noProof/>
          <w:lang w:val="lt-LT" w:eastAsia="x-none"/>
        </w:rPr>
        <w:tab/>
        <w:t>SERIJOS NUMERIS</w:t>
      </w:r>
    </w:p>
    <w:p w14:paraId="1A6655B3"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62F2657A" w14:textId="1DCD4877" w:rsidR="00341CBF" w:rsidRPr="000F6F1A" w:rsidRDefault="00341CBF" w:rsidP="00797AE3">
      <w:pPr>
        <w:spacing w:after="0" w:line="240" w:lineRule="auto"/>
        <w:rPr>
          <w:rFonts w:ascii="Times New Roman" w:eastAsia="Times New Roman" w:hAnsi="Times New Roman" w:cs="Times New Roman"/>
          <w:lang w:val="lt-LT" w:eastAsia="lt-LT"/>
        </w:rPr>
      </w:pPr>
      <w:r w:rsidRPr="00F25BD6">
        <w:rPr>
          <w:rFonts w:ascii="Times New Roman" w:eastAsia="Times New Roman" w:hAnsi="Times New Roman" w:cs="Times New Roman"/>
          <w:highlight w:val="lightGray"/>
          <w:lang w:val="lt-LT" w:eastAsia="lt-LT"/>
        </w:rPr>
        <w:t>Serija</w:t>
      </w:r>
      <w:r w:rsidR="008E75BF" w:rsidRPr="00F25BD6">
        <w:rPr>
          <w:rFonts w:ascii="Times New Roman" w:eastAsia="Times New Roman" w:hAnsi="Times New Roman" w:cs="Times New Roman"/>
          <w:highlight w:val="lightGray"/>
          <w:lang w:val="lt-LT" w:eastAsia="lt-LT"/>
        </w:rPr>
        <w:t>/</w:t>
      </w:r>
      <w:proofErr w:type="spellStart"/>
      <w:r w:rsidR="008E75BF" w:rsidRPr="000F6F1A">
        <w:rPr>
          <w:rFonts w:ascii="Times New Roman" w:eastAsia="Times New Roman" w:hAnsi="Times New Roman" w:cs="Times New Roman"/>
          <w:lang w:val="lt-LT" w:eastAsia="lt-LT"/>
        </w:rPr>
        <w:t>Lot</w:t>
      </w:r>
      <w:proofErr w:type="spellEnd"/>
      <w:r w:rsidRPr="000F6F1A">
        <w:rPr>
          <w:rFonts w:ascii="Times New Roman" w:eastAsia="Times New Roman" w:hAnsi="Times New Roman" w:cs="Times New Roman"/>
          <w:lang w:val="lt-LT" w:eastAsia="lt-LT"/>
        </w:rPr>
        <w:t>: {       }.</w:t>
      </w:r>
    </w:p>
    <w:p w14:paraId="082BF508"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4F70CF3D"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1963E31D"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14.</w:t>
      </w:r>
      <w:r w:rsidRPr="000F6F1A">
        <w:rPr>
          <w:rFonts w:ascii="Times New Roman" w:eastAsia="Times New Roman" w:hAnsi="Times New Roman" w:cs="Times New Roman"/>
          <w:b/>
          <w:bCs/>
          <w:noProof/>
          <w:lang w:val="lt-LT" w:eastAsia="x-none"/>
        </w:rPr>
        <w:tab/>
        <w:t>PARDAVIMO (IŠDAVIMO) TVARKA</w:t>
      </w:r>
    </w:p>
    <w:p w14:paraId="280C93A6"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0588FF0E" w14:textId="0B03798F"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Receptinis </w:t>
      </w:r>
      <w:r w:rsidR="00593049" w:rsidRPr="000F6F1A">
        <w:rPr>
          <w:rFonts w:ascii="Times New Roman" w:eastAsia="Times New Roman" w:hAnsi="Times New Roman" w:cs="Times New Roman"/>
          <w:lang w:val="lt-LT" w:eastAsia="lt-LT"/>
        </w:rPr>
        <w:t>vaistas.</w:t>
      </w:r>
    </w:p>
    <w:p w14:paraId="73AD74F4"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35CB4156"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606CAFAC"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15.</w:t>
      </w:r>
      <w:r w:rsidRPr="000F6F1A">
        <w:rPr>
          <w:rFonts w:ascii="Times New Roman" w:eastAsia="Times New Roman" w:hAnsi="Times New Roman" w:cs="Times New Roman"/>
          <w:b/>
          <w:bCs/>
          <w:noProof/>
          <w:lang w:val="lt-LT" w:eastAsia="x-none"/>
        </w:rPr>
        <w:tab/>
        <w:t>VARTOJIMO INSTRUKCIJA</w:t>
      </w:r>
    </w:p>
    <w:p w14:paraId="449C3D37"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38E537C1"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4C98B99C" w14:textId="77777777" w:rsidR="00341CBF" w:rsidRPr="000F6F1A" w:rsidRDefault="00341CBF" w:rsidP="00797AE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x-none"/>
        </w:rPr>
      </w:pPr>
      <w:r w:rsidRPr="000F6F1A">
        <w:rPr>
          <w:rFonts w:ascii="Times New Roman" w:eastAsia="Times New Roman" w:hAnsi="Times New Roman" w:cs="Times New Roman"/>
          <w:b/>
          <w:bCs/>
          <w:noProof/>
          <w:lang w:val="lt-LT" w:eastAsia="x-none"/>
        </w:rPr>
        <w:t>16.</w:t>
      </w:r>
      <w:r w:rsidRPr="000F6F1A">
        <w:rPr>
          <w:rFonts w:ascii="Times New Roman" w:eastAsia="Times New Roman" w:hAnsi="Times New Roman" w:cs="Times New Roman"/>
          <w:b/>
          <w:bCs/>
          <w:noProof/>
          <w:lang w:val="lt-LT" w:eastAsia="x-none"/>
        </w:rPr>
        <w:tab/>
        <w:t>INFORMACIJA BRAILIO RAŠTU</w:t>
      </w:r>
    </w:p>
    <w:p w14:paraId="70236E61"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45C47716" w14:textId="7A23F7A9" w:rsidR="00341CBF" w:rsidRPr="000F6F1A" w:rsidRDefault="009E46DE" w:rsidP="00797AE3">
      <w:pPr>
        <w:spacing w:after="0" w:line="240" w:lineRule="auto"/>
        <w:rPr>
          <w:rFonts w:ascii="Times New Roman" w:eastAsia="Times New Roman" w:hAnsi="Times New Roman" w:cs="Times New Roman"/>
          <w:noProof/>
          <w:lang w:val="lt-LT" w:eastAsia="x-none"/>
        </w:rPr>
      </w:pPr>
      <w:r w:rsidRPr="000F6F1A">
        <w:rPr>
          <w:rFonts w:ascii="Times New Roman" w:eastAsia="Times New Roman" w:hAnsi="Times New Roman" w:cs="Times New Roman"/>
          <w:noProof/>
          <w:lang w:val="lt-LT" w:eastAsia="x-none"/>
        </w:rPr>
        <w:t xml:space="preserve">endoxan </w:t>
      </w:r>
      <w:r w:rsidR="00341CBF" w:rsidRPr="000F6F1A">
        <w:rPr>
          <w:rFonts w:ascii="Times New Roman" w:eastAsia="Times New Roman" w:hAnsi="Times New Roman" w:cs="Times New Roman"/>
          <w:noProof/>
          <w:lang w:val="lt-LT" w:eastAsia="x-none"/>
        </w:rPr>
        <w:t>1000 mg</w:t>
      </w:r>
    </w:p>
    <w:p w14:paraId="3F9288C3"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5196427A" w14:textId="77777777" w:rsidR="00797AE3" w:rsidRPr="000F6F1A" w:rsidRDefault="00797AE3" w:rsidP="00797AE3">
      <w:pPr>
        <w:spacing w:after="0" w:line="240" w:lineRule="auto"/>
        <w:rPr>
          <w:rFonts w:ascii="Times New Roman" w:eastAsia="Times New Roman" w:hAnsi="Times New Roman" w:cs="Times New Roman"/>
          <w:noProof/>
          <w:lang w:val="lt-LT" w:eastAsia="x-none"/>
        </w:rPr>
      </w:pPr>
    </w:p>
    <w:p w14:paraId="1C58E90C" w14:textId="77777777" w:rsidR="00341CBF" w:rsidRPr="000F6F1A" w:rsidRDefault="00341CBF" w:rsidP="00797AE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noProof/>
          <w:lang w:val="lt-LT" w:eastAsia="lt-LT"/>
        </w:rPr>
      </w:pPr>
      <w:r w:rsidRPr="000F6F1A">
        <w:rPr>
          <w:rFonts w:ascii="Times New Roman" w:eastAsia="Times New Roman" w:hAnsi="Times New Roman" w:cs="Times New Roman"/>
          <w:b/>
          <w:noProof/>
          <w:lang w:val="lt-LT" w:eastAsia="lt-LT"/>
        </w:rPr>
        <w:t>17.</w:t>
      </w:r>
      <w:r w:rsidRPr="000F6F1A">
        <w:rPr>
          <w:rFonts w:ascii="Times New Roman" w:eastAsia="Times New Roman" w:hAnsi="Times New Roman" w:cs="Times New Roman"/>
          <w:b/>
          <w:noProof/>
          <w:lang w:val="lt-LT" w:eastAsia="lt-LT"/>
        </w:rPr>
        <w:tab/>
      </w:r>
      <w:r w:rsidRPr="000F6F1A">
        <w:rPr>
          <w:rFonts w:ascii="Times New Roman" w:eastAsia="Times New Roman" w:hAnsi="Times New Roman" w:cs="Times New Roman"/>
          <w:b/>
          <w:noProof/>
          <w:lang w:val="lt-LT" w:eastAsia="lt-LT"/>
        </w:rPr>
        <w:tab/>
        <w:t>UNIKALUS IDENTIFIKATORIUS – 2D BRŪKŠNINIS KODAS</w:t>
      </w:r>
    </w:p>
    <w:p w14:paraId="19F124D6" w14:textId="77777777" w:rsidR="00341CBF" w:rsidRPr="000F6F1A" w:rsidRDefault="00341CBF" w:rsidP="00797AE3">
      <w:pPr>
        <w:spacing w:after="0" w:line="240" w:lineRule="auto"/>
        <w:jc w:val="both"/>
        <w:rPr>
          <w:rFonts w:ascii="Times New Roman" w:eastAsia="Times New Roman" w:hAnsi="Times New Roman" w:cs="Times New Roman"/>
          <w:noProof/>
          <w:lang w:val="lt-LT" w:eastAsia="lt-LT"/>
        </w:rPr>
      </w:pPr>
    </w:p>
    <w:p w14:paraId="531EF76A" w14:textId="77777777" w:rsidR="00341CBF" w:rsidRPr="000F6F1A" w:rsidRDefault="00341CBF" w:rsidP="00797AE3">
      <w:pPr>
        <w:spacing w:after="0" w:line="240" w:lineRule="auto"/>
        <w:jc w:val="both"/>
        <w:rPr>
          <w:rFonts w:ascii="Times New Roman" w:eastAsia="Times New Roman" w:hAnsi="Times New Roman" w:cs="Times New Roman"/>
          <w:noProof/>
          <w:shd w:val="clear" w:color="auto" w:fill="CCCCCC"/>
          <w:lang w:val="lt-LT" w:eastAsia="lt-LT"/>
        </w:rPr>
      </w:pPr>
      <w:r w:rsidRPr="000F6F1A">
        <w:rPr>
          <w:rFonts w:ascii="Times New Roman" w:eastAsia="Times New Roman" w:hAnsi="Times New Roman" w:cs="Times New Roman"/>
          <w:noProof/>
          <w:highlight w:val="lightGray"/>
          <w:lang w:val="lt-LT" w:eastAsia="lt-LT"/>
        </w:rPr>
        <w:t>2D brūkšninis kodas su nurodytu unikaliu identifikatoriumi.</w:t>
      </w:r>
    </w:p>
    <w:p w14:paraId="210C23C8" w14:textId="77777777" w:rsidR="00341CBF" w:rsidRPr="000F6F1A" w:rsidRDefault="00341CBF" w:rsidP="00797AE3">
      <w:pPr>
        <w:spacing w:after="0" w:line="240" w:lineRule="auto"/>
        <w:jc w:val="both"/>
        <w:rPr>
          <w:rFonts w:ascii="Times New Roman" w:eastAsia="Times New Roman" w:hAnsi="Times New Roman" w:cs="Times New Roman"/>
          <w:noProof/>
          <w:lang w:val="lt-LT" w:eastAsia="lt-LT"/>
        </w:rPr>
      </w:pPr>
    </w:p>
    <w:p w14:paraId="0C81320B" w14:textId="77777777" w:rsidR="00797AE3" w:rsidRPr="000F6F1A" w:rsidRDefault="00797AE3" w:rsidP="00797AE3">
      <w:pPr>
        <w:spacing w:after="0" w:line="240" w:lineRule="auto"/>
        <w:jc w:val="both"/>
        <w:rPr>
          <w:rFonts w:ascii="Times New Roman" w:eastAsia="Times New Roman" w:hAnsi="Times New Roman" w:cs="Times New Roman"/>
          <w:noProof/>
          <w:lang w:val="lt-LT" w:eastAsia="lt-LT"/>
        </w:rPr>
      </w:pPr>
    </w:p>
    <w:p w14:paraId="69C57B68" w14:textId="77777777" w:rsidR="00341CBF" w:rsidRPr="000F6F1A" w:rsidRDefault="00341CBF" w:rsidP="00797AE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0F6F1A">
        <w:rPr>
          <w:rFonts w:ascii="Times New Roman" w:eastAsia="Times New Roman" w:hAnsi="Times New Roman" w:cs="Times New Roman"/>
          <w:b/>
          <w:noProof/>
          <w:lang w:val="lt-LT" w:eastAsia="lt-LT"/>
        </w:rPr>
        <w:t>18.</w:t>
      </w:r>
      <w:r w:rsidRPr="000F6F1A">
        <w:rPr>
          <w:rFonts w:ascii="Times New Roman" w:eastAsia="Times New Roman" w:hAnsi="Times New Roman" w:cs="Times New Roman"/>
          <w:b/>
          <w:noProof/>
          <w:lang w:val="lt-LT" w:eastAsia="lt-LT"/>
        </w:rPr>
        <w:tab/>
      </w:r>
      <w:r w:rsidRPr="000F6F1A">
        <w:rPr>
          <w:rFonts w:ascii="Times New Roman" w:eastAsia="Times New Roman" w:hAnsi="Times New Roman" w:cs="Times New Roman"/>
          <w:b/>
          <w:noProof/>
          <w:lang w:val="lt-LT" w:eastAsia="lt-LT"/>
        </w:rPr>
        <w:tab/>
        <w:t>UNIKALUS IDENTIFIKATORIUS – ŽMONĖMS SUPRANTAMI DUOMENYS</w:t>
      </w:r>
    </w:p>
    <w:p w14:paraId="581C371F" w14:textId="77777777" w:rsidR="00341CBF" w:rsidRPr="000F6F1A" w:rsidRDefault="00341CBF" w:rsidP="00797AE3">
      <w:pPr>
        <w:spacing w:after="0" w:line="240" w:lineRule="auto"/>
        <w:jc w:val="both"/>
        <w:rPr>
          <w:rFonts w:ascii="Times New Roman" w:eastAsia="Times New Roman" w:hAnsi="Times New Roman" w:cs="Times New Roman"/>
          <w:noProof/>
          <w:lang w:val="lt-LT" w:eastAsia="lt-LT"/>
        </w:rPr>
      </w:pPr>
    </w:p>
    <w:p w14:paraId="4D7B8125" w14:textId="77777777" w:rsidR="00341CBF" w:rsidRPr="000F6F1A" w:rsidRDefault="00341CBF" w:rsidP="00797AE3">
      <w:pPr>
        <w:spacing w:after="0" w:line="240" w:lineRule="auto"/>
        <w:jc w:val="both"/>
        <w:rPr>
          <w:rFonts w:ascii="Times New Roman" w:eastAsia="Times New Roman" w:hAnsi="Times New Roman" w:cs="Times New Roman"/>
          <w:color w:val="008000"/>
          <w:lang w:val="lt-LT" w:eastAsia="lt-LT"/>
        </w:rPr>
      </w:pPr>
      <w:r w:rsidRPr="000F6F1A">
        <w:rPr>
          <w:rFonts w:ascii="Times New Roman" w:eastAsia="Times New Roman" w:hAnsi="Times New Roman" w:cs="Times New Roman"/>
          <w:lang w:val="lt-LT" w:eastAsia="lt-LT"/>
        </w:rPr>
        <w:t xml:space="preserve">PC: {numeris} </w:t>
      </w:r>
    </w:p>
    <w:p w14:paraId="16163CF7" w14:textId="77777777" w:rsidR="00341CBF" w:rsidRPr="000F6F1A" w:rsidRDefault="00341CBF" w:rsidP="00797AE3">
      <w:pPr>
        <w:spacing w:after="0" w:line="240" w:lineRule="auto"/>
        <w:jc w:val="both"/>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SN: {numeris} </w:t>
      </w:r>
    </w:p>
    <w:p w14:paraId="6E2D7F02" w14:textId="77777777" w:rsidR="00341CBF" w:rsidRPr="000F6F1A" w:rsidRDefault="00341CBF" w:rsidP="00797AE3">
      <w:pPr>
        <w:spacing w:after="0" w:line="240" w:lineRule="auto"/>
        <w:jc w:val="both"/>
        <w:rPr>
          <w:rFonts w:ascii="Times New Roman" w:eastAsia="Times New Roman" w:hAnsi="Times New Roman" w:cs="Times New Roman"/>
          <w:lang w:val="lt-LT" w:eastAsia="lt-LT"/>
        </w:rPr>
      </w:pPr>
      <w:r w:rsidRPr="000F6F1A">
        <w:rPr>
          <w:rFonts w:ascii="Times New Roman" w:eastAsia="Times New Roman" w:hAnsi="Times New Roman" w:cs="Times New Roman"/>
          <w:highlight w:val="lightGray"/>
          <w:lang w:val="lt-LT" w:eastAsia="lt-LT"/>
        </w:rPr>
        <w:t xml:space="preserve">NN: {numeris} </w:t>
      </w:r>
    </w:p>
    <w:p w14:paraId="187A0685"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61CCEC7E"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0DF70F45" wp14:editId="5A118688">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083261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0D998FBE"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572C2A10" w14:textId="268FBB34"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Gamintojas: </w:t>
      </w:r>
      <w:proofErr w:type="spellStart"/>
      <w:r w:rsidRPr="000F6F1A">
        <w:rPr>
          <w:rFonts w:ascii="Times New Roman" w:eastAsia="Times New Roman" w:hAnsi="Times New Roman" w:cs="Times New Roman"/>
          <w:lang w:val="lt-LT" w:eastAsia="lt-LT"/>
        </w:rPr>
        <w:t>Baxter</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Oncology</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GmbH</w:t>
      </w:r>
      <w:proofErr w:type="spellEnd"/>
      <w:r w:rsidRPr="000F6F1A">
        <w:rPr>
          <w:rFonts w:ascii="Times New Roman" w:eastAsia="Times New Roman" w:hAnsi="Times New Roman" w:cs="Times New Roman"/>
          <w:lang w:val="lt-LT" w:eastAsia="lt-LT"/>
        </w:rPr>
        <w:t>, Vokietija.</w:t>
      </w:r>
    </w:p>
    <w:p w14:paraId="0ED593EE" w14:textId="77777777" w:rsidR="00137DDB" w:rsidRPr="000F6F1A" w:rsidRDefault="00137DDB" w:rsidP="00137DDB">
      <w:pPr>
        <w:spacing w:after="0" w:line="240" w:lineRule="auto"/>
        <w:rPr>
          <w:rFonts w:ascii="Times New Roman" w:eastAsia="Times New Roman" w:hAnsi="Times New Roman" w:cs="Times New Roman"/>
          <w:lang w:val="lt-LT" w:eastAsia="lt-LT"/>
        </w:rPr>
      </w:pPr>
      <w:r w:rsidRPr="00137DDB">
        <w:rPr>
          <w:rFonts w:ascii="Times New Roman" w:eastAsia="Times New Roman" w:hAnsi="Times New Roman" w:cs="Times New Roman"/>
          <w:lang w:val="lt-LT" w:eastAsia="lt-LT"/>
        </w:rPr>
        <w:t>Perpakavo: UAB „</w:t>
      </w:r>
      <w:proofErr w:type="spellStart"/>
      <w:r w:rsidRPr="00137DDB">
        <w:rPr>
          <w:rFonts w:ascii="Times New Roman" w:eastAsia="Times New Roman" w:hAnsi="Times New Roman" w:cs="Times New Roman"/>
          <w:lang w:val="lt-LT" w:eastAsia="lt-LT"/>
        </w:rPr>
        <w:t>Entafarma</w:t>
      </w:r>
      <w:proofErr w:type="spellEnd"/>
      <w:r w:rsidRPr="00137DDB">
        <w:rPr>
          <w:rFonts w:ascii="Times New Roman" w:eastAsia="Times New Roman" w:hAnsi="Times New Roman" w:cs="Times New Roman"/>
          <w:lang w:val="lt-LT" w:eastAsia="lt-LT"/>
        </w:rPr>
        <w:t>“.</w:t>
      </w:r>
    </w:p>
    <w:p w14:paraId="545690F0" w14:textId="30D0DD73" w:rsidR="00341CBF" w:rsidRPr="000F6F1A" w:rsidRDefault="00341CBF" w:rsidP="00797AE3">
      <w:pPr>
        <w:tabs>
          <w:tab w:val="left" w:pos="567"/>
        </w:tabs>
        <w:spacing w:after="0" w:line="240" w:lineRule="auto"/>
        <w:rPr>
          <w:rFonts w:ascii="Times New Roman" w:eastAsia="Times New Roman" w:hAnsi="Times New Roman" w:cs="Times New Roman"/>
          <w:lang w:val="lt-LT" w:eastAsia="lt-LT"/>
        </w:rPr>
      </w:pPr>
      <w:r w:rsidRPr="00CA2483">
        <w:rPr>
          <w:rFonts w:ascii="Times New Roman" w:eastAsia="Times New Roman" w:hAnsi="Times New Roman" w:cs="Times New Roman"/>
          <w:highlight w:val="lightGray"/>
          <w:shd w:val="clear" w:color="auto" w:fill="A6A6A6" w:themeFill="background1" w:themeFillShade="A6"/>
          <w:lang w:val="lt-LT" w:eastAsia="lt-LT"/>
        </w:rPr>
        <w:t>Perpakavo</w:t>
      </w:r>
      <w:r w:rsidR="00CA2483" w:rsidRPr="00CA2483">
        <w:rPr>
          <w:rFonts w:ascii="Times New Roman" w:eastAsia="Times New Roman" w:hAnsi="Times New Roman" w:cs="Times New Roman"/>
          <w:highlight w:val="lightGray"/>
          <w:shd w:val="clear" w:color="auto" w:fill="A6A6A6" w:themeFill="background1" w:themeFillShade="A6"/>
          <w:lang w:val="lt-LT" w:eastAsia="lt-LT"/>
        </w:rPr>
        <w:t>:</w:t>
      </w:r>
      <w:r w:rsidRPr="00CA2483">
        <w:rPr>
          <w:rFonts w:ascii="Times New Roman" w:eastAsia="Times New Roman" w:hAnsi="Times New Roman" w:cs="Times New Roman"/>
          <w:highlight w:val="lightGray"/>
          <w:shd w:val="clear" w:color="auto" w:fill="A6A6A6" w:themeFill="background1" w:themeFillShade="A6"/>
          <w:lang w:val="lt-LT" w:eastAsia="lt-LT"/>
        </w:rPr>
        <w:t xml:space="preserve"> </w:t>
      </w:r>
      <w:r w:rsidR="008E75BF" w:rsidRPr="00CA2483">
        <w:rPr>
          <w:rFonts w:ascii="Times New Roman" w:eastAsia="Times New Roman" w:hAnsi="Times New Roman" w:cs="Times New Roman"/>
          <w:highlight w:val="lightGray"/>
          <w:shd w:val="clear" w:color="auto" w:fill="A6A6A6" w:themeFill="background1" w:themeFillShade="A6"/>
          <w:lang w:val="lt-LT" w:eastAsia="lt-LT"/>
        </w:rPr>
        <w:t>Lietuvos ir Norvegijos</w:t>
      </w:r>
      <w:r w:rsidRPr="00CA2483">
        <w:rPr>
          <w:rFonts w:ascii="Times New Roman" w:eastAsia="Times New Roman" w:hAnsi="Times New Roman" w:cs="Times New Roman"/>
          <w:highlight w:val="lightGray"/>
          <w:shd w:val="clear" w:color="auto" w:fill="A6A6A6" w:themeFill="background1" w:themeFillShade="A6"/>
          <w:lang w:val="lt-LT" w:eastAsia="lt-LT"/>
        </w:rPr>
        <w:t xml:space="preserve"> UAB „</w:t>
      </w:r>
      <w:proofErr w:type="spellStart"/>
      <w:r w:rsidRPr="00CA2483">
        <w:rPr>
          <w:rFonts w:ascii="Times New Roman" w:eastAsia="Times New Roman" w:hAnsi="Times New Roman" w:cs="Times New Roman"/>
          <w:highlight w:val="lightGray"/>
          <w:shd w:val="clear" w:color="auto" w:fill="A6A6A6" w:themeFill="background1" w:themeFillShade="A6"/>
          <w:lang w:val="lt-LT" w:eastAsia="lt-LT"/>
        </w:rPr>
        <w:t>Norfachema</w:t>
      </w:r>
      <w:proofErr w:type="spellEnd"/>
      <w:r w:rsidRPr="00CA2483">
        <w:rPr>
          <w:rFonts w:ascii="Times New Roman" w:eastAsia="Times New Roman" w:hAnsi="Times New Roman" w:cs="Times New Roman"/>
          <w:highlight w:val="lightGray"/>
          <w:shd w:val="clear" w:color="auto" w:fill="A6A6A6" w:themeFill="background1" w:themeFillShade="A6"/>
          <w:lang w:val="lt-LT" w:eastAsia="lt-LT"/>
        </w:rPr>
        <w:t>“.</w:t>
      </w:r>
    </w:p>
    <w:p w14:paraId="66170BCA" w14:textId="77777777" w:rsidR="009A0B30" w:rsidRPr="000F6F1A" w:rsidRDefault="009A0B30" w:rsidP="00797AE3">
      <w:pPr>
        <w:tabs>
          <w:tab w:val="left" w:pos="567"/>
        </w:tabs>
        <w:spacing w:after="0" w:line="240" w:lineRule="auto"/>
        <w:rPr>
          <w:rFonts w:ascii="Times New Roman" w:eastAsia="Times New Roman" w:hAnsi="Times New Roman" w:cs="Times New Roman"/>
          <w:lang w:val="lt-LT" w:eastAsia="lt-LT"/>
        </w:rPr>
      </w:pPr>
    </w:p>
    <w:p w14:paraId="18031AF6" w14:textId="492672EB" w:rsidR="00797AE3" w:rsidRPr="000F6F1A" w:rsidRDefault="00341CBF" w:rsidP="00797AE3">
      <w:pPr>
        <w:spacing w:after="0" w:line="240" w:lineRule="auto"/>
        <w:rPr>
          <w:rFonts w:ascii="Times New Roman" w:eastAsia="Times New Roman" w:hAnsi="Times New Roman" w:cs="Times New Roman"/>
          <w:noProof/>
          <w:lang w:val="lt-LT" w:eastAsia="x-none"/>
        </w:rPr>
      </w:pPr>
      <w:r w:rsidRPr="00CA2483">
        <w:rPr>
          <w:rFonts w:ascii="Times New Roman" w:eastAsia="Times New Roman" w:hAnsi="Times New Roman" w:cs="Times New Roman"/>
          <w:noProof/>
          <w:highlight w:val="lightGray"/>
          <w:shd w:val="clear" w:color="auto" w:fill="A6A6A6" w:themeFill="background1" w:themeFillShade="A6"/>
          <w:lang w:val="lt-LT" w:eastAsia="x-none"/>
        </w:rPr>
        <w:t>Perpak. serija {     }.</w:t>
      </w:r>
    </w:p>
    <w:p w14:paraId="631373A4" w14:textId="77777777" w:rsidR="00797AE3" w:rsidRPr="000F6F1A" w:rsidRDefault="00797AE3">
      <w:pPr>
        <w:rPr>
          <w:rFonts w:ascii="Times New Roman" w:eastAsia="Times New Roman" w:hAnsi="Times New Roman" w:cs="Times New Roman"/>
          <w:noProof/>
          <w:lang w:val="lt-LT" w:eastAsia="x-none"/>
        </w:rPr>
      </w:pPr>
      <w:r w:rsidRPr="000F6F1A">
        <w:rPr>
          <w:rFonts w:ascii="Times New Roman" w:eastAsia="Times New Roman" w:hAnsi="Times New Roman" w:cs="Times New Roman"/>
          <w:noProof/>
          <w:lang w:val="lt-LT" w:eastAsia="x-none"/>
        </w:rPr>
        <w:br w:type="page"/>
      </w:r>
    </w:p>
    <w:p w14:paraId="629D2539"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41A9F850"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30A7F186"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35E98110"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5A09256B"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2BED5536"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4AEABC34"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2A42EA96"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642E5235"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6014B3A9"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153D56A1"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6D31181B"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0F76B7CD"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5875EDD7"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3F323E0D"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0583569D"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1A9E6901"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4A2F0608"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0907435E"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76B0142F"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5C034143"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03EBA0A7"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017EDD12"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7AF3AA11"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70D046A9"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0133A9C6"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3604C575"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7017D9A4"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lang w:val="lt-LT"/>
        </w:rPr>
      </w:pPr>
    </w:p>
    <w:p w14:paraId="5E056076" w14:textId="77777777" w:rsidR="00341CBF" w:rsidRPr="000F6F1A" w:rsidRDefault="00341CBF" w:rsidP="00797AE3">
      <w:pPr>
        <w:keepNext/>
        <w:spacing w:after="0" w:line="240" w:lineRule="auto"/>
        <w:jc w:val="center"/>
        <w:outlineLvl w:val="2"/>
        <w:rPr>
          <w:rFonts w:ascii="Times New Roman" w:eastAsia="Times New Roman" w:hAnsi="Times New Roman" w:cs="Times New Roman"/>
          <w:b/>
          <w:bCs/>
          <w:lang w:val="lt-LT"/>
        </w:rPr>
      </w:pPr>
      <w:r w:rsidRPr="000F6F1A">
        <w:rPr>
          <w:rFonts w:ascii="Times New Roman" w:eastAsia="Times New Roman" w:hAnsi="Times New Roman" w:cs="Times New Roman"/>
          <w:b/>
          <w:lang w:val="lt-LT"/>
        </w:rPr>
        <w:t xml:space="preserve">B. </w:t>
      </w:r>
      <w:r w:rsidRPr="000F6F1A">
        <w:rPr>
          <w:rFonts w:ascii="Times New Roman" w:eastAsia="Times New Roman" w:hAnsi="Times New Roman" w:cs="Times New Roman"/>
          <w:b/>
          <w:bCs/>
          <w:lang w:val="lt-LT"/>
        </w:rPr>
        <w:t>PAKUOTĖS</w:t>
      </w:r>
      <w:r w:rsidRPr="000F6F1A">
        <w:rPr>
          <w:rFonts w:ascii="Times New Roman" w:eastAsia="Times New Roman" w:hAnsi="Times New Roman" w:cs="Times New Roman"/>
          <w:b/>
          <w:bCs/>
          <w:i/>
          <w:lang w:val="lt-LT"/>
        </w:rPr>
        <w:t xml:space="preserve"> </w:t>
      </w:r>
      <w:r w:rsidRPr="000F6F1A">
        <w:rPr>
          <w:rFonts w:ascii="Times New Roman" w:eastAsia="Times New Roman" w:hAnsi="Times New Roman" w:cs="Times New Roman"/>
          <w:b/>
          <w:bCs/>
          <w:lang w:val="lt-LT"/>
        </w:rPr>
        <w:t>LAPELIS</w:t>
      </w:r>
    </w:p>
    <w:p w14:paraId="7B996150" w14:textId="46372F2D" w:rsidR="00797AE3" w:rsidRPr="000F6F1A" w:rsidRDefault="00797AE3">
      <w:pPr>
        <w:rPr>
          <w:rFonts w:ascii="Times New Roman" w:eastAsia="Times New Roman" w:hAnsi="Times New Roman" w:cs="Times New Roman"/>
          <w:b/>
          <w:bCs/>
          <w:lang w:val="lt-LT"/>
        </w:rPr>
      </w:pPr>
      <w:r w:rsidRPr="000F6F1A">
        <w:rPr>
          <w:rFonts w:ascii="Times New Roman" w:eastAsia="Times New Roman" w:hAnsi="Times New Roman" w:cs="Times New Roman"/>
          <w:b/>
          <w:bCs/>
          <w:lang w:val="lt-LT"/>
        </w:rPr>
        <w:br w:type="page"/>
      </w:r>
    </w:p>
    <w:p w14:paraId="24FD98E4" w14:textId="77777777" w:rsidR="00341CBF" w:rsidRPr="000F6F1A" w:rsidRDefault="00341CBF" w:rsidP="00797AE3">
      <w:pPr>
        <w:tabs>
          <w:tab w:val="left" w:pos="567"/>
        </w:tabs>
        <w:spacing w:after="0" w:line="240" w:lineRule="auto"/>
        <w:jc w:val="center"/>
        <w:rPr>
          <w:rFonts w:ascii="Times New Roman" w:eastAsia="Times New Roman" w:hAnsi="Times New Roman" w:cs="Times New Roman"/>
          <w:b/>
          <w:lang w:val="lt-LT"/>
        </w:rPr>
      </w:pPr>
      <w:r w:rsidRPr="000F6F1A">
        <w:rPr>
          <w:rFonts w:ascii="Times New Roman" w:eastAsia="Times New Roman" w:hAnsi="Times New Roman" w:cs="Times New Roman"/>
          <w:b/>
          <w:iCs/>
          <w:lang w:val="lt-LT"/>
        </w:rPr>
        <w:lastRenderedPageBreak/>
        <w:t>Pakuotės lapelis: informacija vartotojui</w:t>
      </w:r>
    </w:p>
    <w:p w14:paraId="2FDF394C" w14:textId="77777777" w:rsidR="00341CBF" w:rsidRPr="000F6F1A" w:rsidRDefault="00341CBF" w:rsidP="00797AE3">
      <w:pPr>
        <w:spacing w:after="0" w:line="240" w:lineRule="auto"/>
        <w:jc w:val="center"/>
        <w:rPr>
          <w:rFonts w:ascii="Times New Roman" w:eastAsia="Times New Roman" w:hAnsi="Times New Roman" w:cs="Times New Roman"/>
          <w:b/>
          <w:lang w:val="lt-LT" w:eastAsia="lt-LT"/>
        </w:rPr>
      </w:pPr>
      <w:proofErr w:type="spellStart"/>
      <w:r w:rsidRPr="000F6F1A">
        <w:rPr>
          <w:rFonts w:ascii="Times New Roman" w:eastAsia="Times New Roman" w:hAnsi="Times New Roman" w:cs="Times New Roman"/>
          <w:b/>
          <w:lang w:val="lt-LT" w:eastAsia="lt-LT"/>
        </w:rPr>
        <w:t>Endoxan</w:t>
      </w:r>
      <w:proofErr w:type="spellEnd"/>
      <w:r w:rsidRPr="000F6F1A">
        <w:rPr>
          <w:rFonts w:ascii="Times New Roman" w:eastAsia="Times New Roman" w:hAnsi="Times New Roman" w:cs="Times New Roman"/>
          <w:b/>
          <w:lang w:val="lt-LT" w:eastAsia="lt-LT"/>
        </w:rPr>
        <w:t xml:space="preserve"> 1000 mg milteliai injekciniam tirpalui</w:t>
      </w:r>
    </w:p>
    <w:p w14:paraId="21A5E39D" w14:textId="77777777" w:rsidR="00341CBF" w:rsidRPr="000F6F1A" w:rsidRDefault="00341CBF" w:rsidP="00797AE3">
      <w:pPr>
        <w:spacing w:after="0" w:line="240" w:lineRule="auto"/>
        <w:jc w:val="center"/>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Ciklofosfamidas</w:t>
      </w:r>
      <w:proofErr w:type="spellEnd"/>
    </w:p>
    <w:p w14:paraId="7419D10E" w14:textId="77777777" w:rsidR="00341CBF" w:rsidRPr="000F6F1A" w:rsidRDefault="00341CBF" w:rsidP="00797AE3">
      <w:pPr>
        <w:tabs>
          <w:tab w:val="left" w:pos="567"/>
        </w:tabs>
        <w:spacing w:after="0" w:line="240" w:lineRule="auto"/>
        <w:jc w:val="center"/>
        <w:rPr>
          <w:rFonts w:ascii="Times New Roman" w:eastAsia="Times New Roman" w:hAnsi="Times New Roman" w:cs="Times New Roman"/>
          <w:lang w:val="lt-LT"/>
        </w:rPr>
      </w:pPr>
    </w:p>
    <w:p w14:paraId="1D75E9D1" w14:textId="77777777" w:rsidR="00341CBF" w:rsidRPr="000F6F1A" w:rsidRDefault="00341CBF" w:rsidP="00797AE3">
      <w:pPr>
        <w:suppressAutoHyphens/>
        <w:spacing w:after="0" w:line="240" w:lineRule="auto"/>
        <w:ind w:left="142" w:hanging="142"/>
        <w:rPr>
          <w:rFonts w:ascii="Times New Roman" w:eastAsia="Times New Roman" w:hAnsi="Times New Roman" w:cs="Times New Roman"/>
          <w:b/>
          <w:lang w:val="lt-LT" w:eastAsia="lt-LT"/>
        </w:rPr>
      </w:pPr>
      <w:r w:rsidRPr="000F6F1A">
        <w:rPr>
          <w:rFonts w:ascii="Times New Roman" w:eastAsia="Times New Roman" w:hAnsi="Times New Roman" w:cs="Times New Roman"/>
          <w:b/>
          <w:noProof/>
          <w:lang w:val="lt-LT" w:eastAsia="lt-LT"/>
        </w:rPr>
        <w:t>Atidžiai perskaitykite visą šį lapelį, prieš pradėdami vartoti vaistą,</w:t>
      </w:r>
      <w:r w:rsidRPr="000F6F1A">
        <w:rPr>
          <w:rFonts w:ascii="Times New Roman" w:eastAsia="Times New Roman" w:hAnsi="Times New Roman" w:cs="Times New Roman"/>
          <w:b/>
          <w:lang w:val="lt-LT" w:eastAsia="lt-LT"/>
        </w:rPr>
        <w:t xml:space="preserve"> nes jame pateikiama Jums</w:t>
      </w:r>
    </w:p>
    <w:p w14:paraId="4F97C7C6" w14:textId="77777777" w:rsidR="00341CBF" w:rsidRPr="000F6F1A" w:rsidRDefault="00341CBF" w:rsidP="00797AE3">
      <w:pPr>
        <w:suppressAutoHyphens/>
        <w:spacing w:after="0" w:line="240" w:lineRule="auto"/>
        <w:ind w:left="142" w:hanging="142"/>
        <w:rPr>
          <w:rFonts w:ascii="Times New Roman" w:eastAsia="Times New Roman" w:hAnsi="Times New Roman" w:cs="Times New Roman"/>
          <w:lang w:val="lt-LT" w:eastAsia="lt-LT"/>
        </w:rPr>
      </w:pPr>
      <w:r w:rsidRPr="000F6F1A">
        <w:rPr>
          <w:rFonts w:ascii="Times New Roman" w:eastAsia="Times New Roman" w:hAnsi="Times New Roman" w:cs="Times New Roman"/>
          <w:b/>
          <w:lang w:val="lt-LT" w:eastAsia="lt-LT"/>
        </w:rPr>
        <w:t>svarbi informacija.</w:t>
      </w:r>
    </w:p>
    <w:p w14:paraId="0CD7D066" w14:textId="77777777" w:rsidR="00341CBF" w:rsidRPr="000F6F1A" w:rsidRDefault="00341CBF" w:rsidP="00797AE3">
      <w:pPr>
        <w:numPr>
          <w:ilvl w:val="0"/>
          <w:numId w:val="9"/>
        </w:numPr>
        <w:spacing w:after="0" w:line="240" w:lineRule="auto"/>
        <w:contextualSpacing/>
        <w:rPr>
          <w:rFonts w:ascii="Times New Roman" w:eastAsia="Times New Roman" w:hAnsi="Times New Roman" w:cs="Times New Roman"/>
          <w:noProof/>
          <w:lang w:val="lt-LT" w:eastAsia="lt-LT"/>
        </w:rPr>
      </w:pPr>
      <w:r w:rsidRPr="000F6F1A">
        <w:rPr>
          <w:rFonts w:ascii="Times New Roman" w:eastAsia="Times New Roman" w:hAnsi="Times New Roman" w:cs="Times New Roman"/>
          <w:noProof/>
          <w:lang w:val="lt-LT" w:eastAsia="lt-LT"/>
        </w:rPr>
        <w:t>Neišmeskite šio lapelio, nes vėl gali prireikti jį perskaityti.</w:t>
      </w:r>
    </w:p>
    <w:p w14:paraId="4E6287E2" w14:textId="344B6BEF" w:rsidR="00341CBF" w:rsidRPr="000F6F1A" w:rsidRDefault="00341CBF" w:rsidP="00797AE3">
      <w:pPr>
        <w:numPr>
          <w:ilvl w:val="0"/>
          <w:numId w:val="9"/>
        </w:numPr>
        <w:spacing w:after="0" w:line="240" w:lineRule="auto"/>
        <w:contextualSpacing/>
        <w:rPr>
          <w:rFonts w:ascii="Times New Roman" w:eastAsia="Times New Roman" w:hAnsi="Times New Roman" w:cs="Times New Roman"/>
          <w:noProof/>
          <w:lang w:val="lt-LT" w:eastAsia="lt-LT"/>
        </w:rPr>
      </w:pPr>
      <w:r w:rsidRPr="000F6F1A">
        <w:rPr>
          <w:rFonts w:ascii="Times New Roman" w:eastAsia="Times New Roman" w:hAnsi="Times New Roman" w:cs="Times New Roman"/>
          <w:noProof/>
          <w:lang w:val="lt-LT" w:eastAsia="lt-LT"/>
        </w:rPr>
        <w:t>Jeigu kiltų daugiau klausimų, kreipkitės į gydytoją</w:t>
      </w:r>
      <w:r w:rsidRPr="000F6F1A">
        <w:rPr>
          <w:rFonts w:ascii="Times New Roman" w:eastAsia="Times New Roman" w:hAnsi="Times New Roman" w:cs="Times New Roman"/>
          <w:lang w:val="lt-LT" w:eastAsia="lt-LT"/>
        </w:rPr>
        <w:t>,</w:t>
      </w:r>
      <w:r w:rsidR="00482AEB">
        <w:rPr>
          <w:rFonts w:ascii="Times New Roman" w:eastAsia="Times New Roman" w:hAnsi="Times New Roman" w:cs="Times New Roman"/>
          <w:lang w:val="lt-LT" w:eastAsia="lt-LT"/>
        </w:rPr>
        <w:t xml:space="preserve"> </w:t>
      </w:r>
      <w:r w:rsidRPr="000F6F1A">
        <w:rPr>
          <w:rFonts w:ascii="Times New Roman" w:eastAsia="Times New Roman" w:hAnsi="Times New Roman" w:cs="Times New Roman"/>
          <w:noProof/>
          <w:lang w:val="lt-LT" w:eastAsia="lt-LT"/>
        </w:rPr>
        <w:t xml:space="preserve">vaistininką </w:t>
      </w:r>
      <w:r w:rsidRPr="000F6F1A">
        <w:rPr>
          <w:rFonts w:ascii="Times New Roman" w:eastAsia="Times New Roman" w:hAnsi="Times New Roman" w:cs="Times New Roman"/>
          <w:lang w:val="lt-LT" w:eastAsia="lt-LT"/>
        </w:rPr>
        <w:t>arba slaugytoją.</w:t>
      </w:r>
    </w:p>
    <w:p w14:paraId="3503D719" w14:textId="77777777" w:rsidR="00341CBF" w:rsidRPr="000F6F1A" w:rsidRDefault="00341CBF" w:rsidP="00797AE3">
      <w:pPr>
        <w:numPr>
          <w:ilvl w:val="0"/>
          <w:numId w:val="9"/>
        </w:numPr>
        <w:spacing w:after="0" w:line="240" w:lineRule="auto"/>
        <w:rPr>
          <w:rFonts w:ascii="Times New Roman" w:eastAsia="Times New Roman" w:hAnsi="Times New Roman" w:cs="Times New Roman"/>
          <w:noProof/>
          <w:lang w:val="lt-LT" w:eastAsia="lt-LT"/>
        </w:rPr>
      </w:pPr>
      <w:r w:rsidRPr="000F6F1A">
        <w:rPr>
          <w:rFonts w:ascii="Times New Roman" w:eastAsia="Times New Roman" w:hAnsi="Times New Roman" w:cs="Times New Roman"/>
          <w:noProof/>
          <w:lang w:val="lt-LT" w:eastAsia="lt-LT"/>
        </w:rPr>
        <w:t>Šis vaistas skirtas tik Jums, todėl kitiems žmonėms jo duoti negalima. Vaistas gali jiems pakenkti (net tiems, kurių ligos požymiai yra tokie patys kaip Jūsų).</w:t>
      </w:r>
    </w:p>
    <w:p w14:paraId="6F5FA66E" w14:textId="37D0CB06" w:rsidR="00341CBF" w:rsidRPr="000F6F1A" w:rsidRDefault="00341CBF" w:rsidP="009E46DE">
      <w:pPr>
        <w:numPr>
          <w:ilvl w:val="0"/>
          <w:numId w:val="9"/>
        </w:numPr>
        <w:tabs>
          <w:tab w:val="left" w:pos="709"/>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noProof/>
          <w:lang w:val="lt-LT" w:eastAsia="lt-LT"/>
        </w:rPr>
        <w:t xml:space="preserve">Jeigu pasireiškė šalutinis poveikis </w:t>
      </w:r>
      <w:r w:rsidRPr="000F6F1A">
        <w:rPr>
          <w:rFonts w:ascii="Times New Roman" w:eastAsia="Times New Roman" w:hAnsi="Times New Roman" w:cs="Times New Roman"/>
          <w:lang w:val="lt-LT" w:eastAsia="lt-LT"/>
        </w:rPr>
        <w:t>(net jeigu jis šiame lapelyje nenurodytas), kreipkitės į gydytoją, vaistininką arba slaugytoją.</w:t>
      </w:r>
    </w:p>
    <w:p w14:paraId="4380CDAF" w14:textId="77777777" w:rsidR="00341CBF" w:rsidRPr="000F6F1A" w:rsidRDefault="00341CBF" w:rsidP="00797AE3">
      <w:pPr>
        <w:tabs>
          <w:tab w:val="left" w:pos="567"/>
        </w:tabs>
        <w:spacing w:after="0" w:line="240" w:lineRule="auto"/>
        <w:rPr>
          <w:rFonts w:ascii="Times New Roman" w:eastAsia="Times New Roman" w:hAnsi="Times New Roman" w:cs="Times New Roman"/>
          <w:b/>
          <w:lang w:val="lt-LT"/>
        </w:rPr>
      </w:pPr>
    </w:p>
    <w:p w14:paraId="3F5F9900" w14:textId="77777777" w:rsidR="00341CBF" w:rsidRPr="000F6F1A" w:rsidRDefault="00341CBF" w:rsidP="00797AE3">
      <w:pPr>
        <w:spacing w:after="0" w:line="240" w:lineRule="auto"/>
        <w:rPr>
          <w:rFonts w:ascii="Times New Roman" w:eastAsia="SimSun" w:hAnsi="Times New Roman" w:cs="Times New Roman"/>
          <w:b/>
          <w:lang w:val="lt-LT"/>
        </w:rPr>
      </w:pPr>
      <w:r w:rsidRPr="000F6F1A">
        <w:rPr>
          <w:rFonts w:ascii="Times New Roman" w:eastAsia="SimSun" w:hAnsi="Times New Roman" w:cs="Times New Roman"/>
          <w:b/>
          <w:lang w:val="lt-LT"/>
        </w:rPr>
        <w:t xml:space="preserve"> Apie ką rašoma šiame lapelyje?</w:t>
      </w:r>
    </w:p>
    <w:p w14:paraId="517D7A74" w14:textId="77777777" w:rsidR="00341CBF" w:rsidRPr="000F6F1A" w:rsidRDefault="00341CBF" w:rsidP="00797AE3">
      <w:pPr>
        <w:spacing w:after="0" w:line="240" w:lineRule="auto"/>
        <w:jc w:val="center"/>
        <w:rPr>
          <w:rFonts w:ascii="Times New Roman" w:eastAsia="SimSun" w:hAnsi="Times New Roman" w:cs="Times New Roman"/>
          <w:b/>
          <w:lang w:val="lt-LT"/>
        </w:rPr>
      </w:pPr>
    </w:p>
    <w:p w14:paraId="55CF8BBB"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1. Kas yra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ir kam jis vartojamas</w:t>
      </w:r>
    </w:p>
    <w:p w14:paraId="16306BBD"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2. Kas žinotina prieš vartojant </w:t>
      </w:r>
      <w:proofErr w:type="spellStart"/>
      <w:r w:rsidRPr="000F6F1A">
        <w:rPr>
          <w:rFonts w:ascii="Times New Roman" w:eastAsia="Times New Roman" w:hAnsi="Times New Roman" w:cs="Times New Roman"/>
          <w:lang w:val="lt-LT" w:eastAsia="lt-LT"/>
        </w:rPr>
        <w:t>Endoxan</w:t>
      </w:r>
      <w:proofErr w:type="spellEnd"/>
    </w:p>
    <w:p w14:paraId="5AA1ED3A"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3. Kaip vartoti </w:t>
      </w:r>
      <w:proofErr w:type="spellStart"/>
      <w:r w:rsidRPr="000F6F1A">
        <w:rPr>
          <w:rFonts w:ascii="Times New Roman" w:eastAsia="Times New Roman" w:hAnsi="Times New Roman" w:cs="Times New Roman"/>
          <w:lang w:val="lt-LT" w:eastAsia="lt-LT"/>
        </w:rPr>
        <w:t>Endoxan</w:t>
      </w:r>
      <w:proofErr w:type="spellEnd"/>
    </w:p>
    <w:p w14:paraId="1116B36C"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4. Galimas šalutinis poveikis</w:t>
      </w:r>
    </w:p>
    <w:p w14:paraId="2EEDF88C"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5. Kaip laikyti </w:t>
      </w:r>
      <w:proofErr w:type="spellStart"/>
      <w:r w:rsidRPr="000F6F1A">
        <w:rPr>
          <w:rFonts w:ascii="Times New Roman" w:eastAsia="Times New Roman" w:hAnsi="Times New Roman" w:cs="Times New Roman"/>
          <w:lang w:val="lt-LT" w:eastAsia="lt-LT"/>
        </w:rPr>
        <w:t>Endoxan</w:t>
      </w:r>
      <w:proofErr w:type="spellEnd"/>
    </w:p>
    <w:p w14:paraId="7A64E32E"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6. Pakuotės turinys ir kita informacija</w:t>
      </w:r>
    </w:p>
    <w:p w14:paraId="0B6C5121"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5710460"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BC1C937" w14:textId="77777777" w:rsidR="00341CBF" w:rsidRPr="000F6F1A" w:rsidRDefault="00341CBF" w:rsidP="00797AE3">
      <w:pPr>
        <w:keepNext/>
        <w:keepLines/>
        <w:numPr>
          <w:ilvl w:val="0"/>
          <w:numId w:val="3"/>
        </w:numPr>
        <w:spacing w:after="0" w:line="240" w:lineRule="auto"/>
        <w:outlineLvl w:val="1"/>
        <w:rPr>
          <w:rFonts w:ascii="Times New Roman" w:eastAsiaTheme="majorEastAsia" w:hAnsi="Times New Roman" w:cs="Times New Roman"/>
          <w:b/>
          <w:bCs/>
          <w:lang w:val="lt-LT" w:eastAsia="lt-LT"/>
        </w:rPr>
      </w:pPr>
      <w:r w:rsidRPr="000F6F1A">
        <w:rPr>
          <w:rFonts w:ascii="Times New Roman" w:eastAsiaTheme="majorEastAsia" w:hAnsi="Times New Roman" w:cs="Times New Roman"/>
          <w:b/>
          <w:bCs/>
          <w:lang w:val="lt-LT" w:eastAsia="lt-LT"/>
        </w:rPr>
        <w:t xml:space="preserve">Kas yra </w:t>
      </w:r>
      <w:proofErr w:type="spellStart"/>
      <w:r w:rsidRPr="000F6F1A">
        <w:rPr>
          <w:rFonts w:ascii="Times New Roman" w:eastAsiaTheme="majorEastAsia" w:hAnsi="Times New Roman" w:cs="Times New Roman"/>
          <w:b/>
          <w:bCs/>
          <w:lang w:val="lt-LT" w:eastAsia="lt-LT"/>
        </w:rPr>
        <w:t>Endoxan</w:t>
      </w:r>
      <w:proofErr w:type="spellEnd"/>
      <w:r w:rsidRPr="000F6F1A">
        <w:rPr>
          <w:rFonts w:ascii="Times New Roman" w:eastAsiaTheme="majorEastAsia" w:hAnsi="Times New Roman" w:cs="Times New Roman"/>
          <w:b/>
          <w:bCs/>
          <w:lang w:val="lt-LT" w:eastAsia="lt-LT"/>
        </w:rPr>
        <w:t xml:space="preserve"> ir kam jis vartojamas</w:t>
      </w:r>
    </w:p>
    <w:p w14:paraId="045123DE" w14:textId="77777777" w:rsidR="00341CBF" w:rsidRPr="000F6F1A" w:rsidRDefault="00341CBF" w:rsidP="00797AE3">
      <w:pPr>
        <w:spacing w:after="0" w:line="240" w:lineRule="auto"/>
        <w:jc w:val="both"/>
        <w:rPr>
          <w:rFonts w:ascii="Times New Roman" w:eastAsia="Times New Roman" w:hAnsi="Times New Roman" w:cs="Times New Roman"/>
          <w:lang w:val="lt-LT" w:eastAsia="lt-LT"/>
        </w:rPr>
      </w:pPr>
    </w:p>
    <w:p w14:paraId="37D9A9E1"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yra </w:t>
      </w:r>
      <w:proofErr w:type="spellStart"/>
      <w:r w:rsidRPr="000F6F1A">
        <w:rPr>
          <w:rFonts w:ascii="Times New Roman" w:eastAsia="Times New Roman" w:hAnsi="Times New Roman" w:cs="Times New Roman"/>
          <w:lang w:val="lt-LT" w:eastAsia="lt-LT"/>
        </w:rPr>
        <w:t>priešnavikinis</w:t>
      </w:r>
      <w:proofErr w:type="spellEnd"/>
      <w:r w:rsidRPr="000F6F1A">
        <w:rPr>
          <w:rFonts w:ascii="Times New Roman" w:eastAsia="Times New Roman" w:hAnsi="Times New Roman" w:cs="Times New Roman"/>
          <w:lang w:val="lt-LT" w:eastAsia="lt-LT"/>
        </w:rPr>
        <w:t xml:space="preserve"> vaistinis preparatas, </w:t>
      </w:r>
      <w:proofErr w:type="spellStart"/>
      <w:r w:rsidRPr="000F6F1A">
        <w:rPr>
          <w:rFonts w:ascii="Times New Roman" w:eastAsia="Times New Roman" w:hAnsi="Times New Roman" w:cs="Times New Roman"/>
          <w:lang w:val="lt-LT" w:eastAsia="lt-LT"/>
        </w:rPr>
        <w:t>citostatikas</w:t>
      </w:r>
      <w:proofErr w:type="spellEnd"/>
      <w:r w:rsidRPr="000F6F1A">
        <w:rPr>
          <w:rFonts w:ascii="Times New Roman" w:eastAsia="Times New Roman" w:hAnsi="Times New Roman" w:cs="Times New Roman"/>
          <w:lang w:val="lt-LT" w:eastAsia="lt-LT"/>
        </w:rPr>
        <w:t>.</w:t>
      </w:r>
    </w:p>
    <w:p w14:paraId="3456F95A"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Vien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monoterapija</w:t>
      </w:r>
      <w:proofErr w:type="spellEnd"/>
      <w:r w:rsidRPr="000F6F1A">
        <w:rPr>
          <w:rFonts w:ascii="Times New Roman" w:eastAsia="Times New Roman" w:hAnsi="Times New Roman" w:cs="Times New Roman"/>
          <w:lang w:val="lt-LT" w:eastAsia="lt-LT"/>
        </w:rPr>
        <w:t>) arba juo kartu su kitais chemoterapiniais preparatais (jei taikoma polichemoterapijos programa) yra gydoma:</w:t>
      </w:r>
    </w:p>
    <w:p w14:paraId="07A8B8A8" w14:textId="77777777" w:rsidR="00341CBF" w:rsidRPr="000F6F1A" w:rsidRDefault="00341CBF" w:rsidP="00797AE3">
      <w:pPr>
        <w:widowControl w:val="0"/>
        <w:numPr>
          <w:ilvl w:val="0"/>
          <w:numId w:val="6"/>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leukozė: ūminė ar lėtinė </w:t>
      </w:r>
      <w:proofErr w:type="spellStart"/>
      <w:r w:rsidRPr="000F6F1A">
        <w:rPr>
          <w:rFonts w:ascii="Times New Roman" w:eastAsia="Times New Roman" w:hAnsi="Times New Roman" w:cs="Times New Roman"/>
          <w:lang w:val="lt-LT" w:eastAsia="lt-LT"/>
        </w:rPr>
        <w:t>limfoidinė</w:t>
      </w:r>
      <w:proofErr w:type="spellEnd"/>
      <w:r w:rsidRPr="000F6F1A">
        <w:rPr>
          <w:rFonts w:ascii="Times New Roman" w:eastAsia="Times New Roman" w:hAnsi="Times New Roman" w:cs="Times New Roman"/>
          <w:lang w:val="lt-LT" w:eastAsia="lt-LT"/>
        </w:rPr>
        <w:t xml:space="preserve"> leukemija arba </w:t>
      </w:r>
      <w:proofErr w:type="spellStart"/>
      <w:r w:rsidRPr="000F6F1A">
        <w:rPr>
          <w:rFonts w:ascii="Times New Roman" w:eastAsia="Times New Roman" w:hAnsi="Times New Roman" w:cs="Times New Roman"/>
          <w:lang w:val="lt-LT" w:eastAsia="lt-LT"/>
        </w:rPr>
        <w:t>mieloidinė</w:t>
      </w:r>
      <w:proofErr w:type="spellEnd"/>
      <w:r w:rsidRPr="000F6F1A">
        <w:rPr>
          <w:rFonts w:ascii="Times New Roman" w:eastAsia="Times New Roman" w:hAnsi="Times New Roman" w:cs="Times New Roman"/>
          <w:lang w:val="lt-LT" w:eastAsia="lt-LT"/>
        </w:rPr>
        <w:t xml:space="preserve"> leukemija; </w:t>
      </w:r>
    </w:p>
    <w:p w14:paraId="6EC0B907" w14:textId="77777777" w:rsidR="00341CBF" w:rsidRPr="000F6F1A" w:rsidRDefault="00341CBF" w:rsidP="00797AE3">
      <w:pPr>
        <w:widowControl w:val="0"/>
        <w:numPr>
          <w:ilvl w:val="0"/>
          <w:numId w:val="6"/>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piktybinė limfoma: </w:t>
      </w:r>
      <w:proofErr w:type="spellStart"/>
      <w:r w:rsidRPr="000F6F1A">
        <w:rPr>
          <w:rFonts w:ascii="Times New Roman" w:eastAsia="Times New Roman" w:hAnsi="Times New Roman" w:cs="Times New Roman"/>
          <w:lang w:val="lt-LT" w:eastAsia="lt-LT"/>
        </w:rPr>
        <w:t>Hodžkino</w:t>
      </w:r>
      <w:proofErr w:type="spellEnd"/>
      <w:r w:rsidRPr="000F6F1A">
        <w:rPr>
          <w:rFonts w:ascii="Times New Roman" w:eastAsia="Times New Roman" w:hAnsi="Times New Roman" w:cs="Times New Roman"/>
          <w:lang w:val="lt-LT" w:eastAsia="lt-LT"/>
        </w:rPr>
        <w:t xml:space="preserve"> limfoma, kitokios limfomos, </w:t>
      </w:r>
      <w:proofErr w:type="spellStart"/>
      <w:r w:rsidRPr="000F6F1A">
        <w:rPr>
          <w:rFonts w:ascii="Times New Roman" w:eastAsia="Times New Roman" w:hAnsi="Times New Roman" w:cs="Times New Roman"/>
          <w:lang w:val="lt-LT" w:eastAsia="lt-LT"/>
        </w:rPr>
        <w:t>plazmocitoma</w:t>
      </w:r>
      <w:proofErr w:type="spellEnd"/>
      <w:r w:rsidRPr="000F6F1A">
        <w:rPr>
          <w:rFonts w:ascii="Times New Roman" w:eastAsia="Times New Roman" w:hAnsi="Times New Roman" w:cs="Times New Roman"/>
          <w:lang w:val="lt-LT" w:eastAsia="lt-LT"/>
        </w:rPr>
        <w:t>;</w:t>
      </w:r>
    </w:p>
    <w:p w14:paraId="728743FE" w14:textId="6009708E" w:rsidR="00341CBF" w:rsidRPr="000F6F1A" w:rsidRDefault="00341CBF" w:rsidP="00797AE3">
      <w:pPr>
        <w:widowControl w:val="0"/>
        <w:numPr>
          <w:ilvl w:val="0"/>
          <w:numId w:val="6"/>
        </w:num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metastazavę</w:t>
      </w:r>
      <w:proofErr w:type="spellEnd"/>
      <w:r w:rsidRPr="000F6F1A">
        <w:rPr>
          <w:rFonts w:ascii="Times New Roman" w:eastAsia="Times New Roman" w:hAnsi="Times New Roman" w:cs="Times New Roman"/>
          <w:lang w:val="lt-LT" w:eastAsia="lt-LT"/>
        </w:rPr>
        <w:t xml:space="preserve"> arba </w:t>
      </w:r>
      <w:proofErr w:type="spellStart"/>
      <w:r w:rsidRPr="000F6F1A">
        <w:rPr>
          <w:rFonts w:ascii="Times New Roman" w:eastAsia="Times New Roman" w:hAnsi="Times New Roman" w:cs="Times New Roman"/>
          <w:lang w:val="lt-LT" w:eastAsia="lt-LT"/>
        </w:rPr>
        <w:t>nemetastazavę</w:t>
      </w:r>
      <w:proofErr w:type="spellEnd"/>
      <w:r w:rsidRPr="000F6F1A">
        <w:rPr>
          <w:rFonts w:ascii="Times New Roman" w:eastAsia="Times New Roman" w:hAnsi="Times New Roman" w:cs="Times New Roman"/>
          <w:lang w:val="lt-LT" w:eastAsia="lt-LT"/>
        </w:rPr>
        <w:t xml:space="preserve"> piktybiniai augliai: kiaušidžių, sėklidžių, krūtų, </w:t>
      </w:r>
      <w:proofErr w:type="spellStart"/>
      <w:r w:rsidRPr="000F6F1A">
        <w:rPr>
          <w:rFonts w:ascii="Times New Roman" w:eastAsia="Times New Roman" w:hAnsi="Times New Roman" w:cs="Times New Roman"/>
          <w:lang w:val="lt-LT" w:eastAsia="lt-LT"/>
        </w:rPr>
        <w:t>smulkialąstelinis</w:t>
      </w:r>
      <w:proofErr w:type="spellEnd"/>
      <w:r w:rsidRPr="000F6F1A">
        <w:rPr>
          <w:rFonts w:ascii="Times New Roman" w:eastAsia="Times New Roman" w:hAnsi="Times New Roman" w:cs="Times New Roman"/>
          <w:lang w:val="lt-LT" w:eastAsia="lt-LT"/>
        </w:rPr>
        <w:t xml:space="preserve"> bronchų vėžys, </w:t>
      </w:r>
      <w:proofErr w:type="spellStart"/>
      <w:r w:rsidRPr="000F6F1A">
        <w:rPr>
          <w:rFonts w:ascii="Times New Roman" w:eastAsia="Times New Roman" w:hAnsi="Times New Roman" w:cs="Times New Roman"/>
          <w:lang w:val="lt-LT" w:eastAsia="lt-LT"/>
        </w:rPr>
        <w:t>neuroblastoma</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i/>
          <w:lang w:val="lt-LT" w:eastAsia="lt-LT"/>
        </w:rPr>
        <w:t>Ewing</w:t>
      </w:r>
      <w:proofErr w:type="spellEnd"/>
      <w:r w:rsidRPr="000F6F1A">
        <w:rPr>
          <w:rFonts w:ascii="Times New Roman" w:eastAsia="Times New Roman" w:hAnsi="Times New Roman" w:cs="Times New Roman"/>
          <w:lang w:val="lt-LT" w:eastAsia="lt-LT"/>
        </w:rPr>
        <w:t xml:space="preserve"> sarkoma, vaikų </w:t>
      </w:r>
      <w:proofErr w:type="spellStart"/>
      <w:r w:rsidRPr="000F6F1A">
        <w:rPr>
          <w:rFonts w:ascii="Times New Roman" w:eastAsia="Times New Roman" w:hAnsi="Times New Roman" w:cs="Times New Roman"/>
          <w:lang w:val="lt-LT" w:eastAsia="lt-LT"/>
        </w:rPr>
        <w:t>rabdomiosarkoma</w:t>
      </w:r>
      <w:proofErr w:type="spellEnd"/>
      <w:r w:rsidR="00482AEB">
        <w:rPr>
          <w:rFonts w:ascii="Times New Roman" w:eastAsia="Times New Roman" w:hAnsi="Times New Roman" w:cs="Times New Roman"/>
          <w:lang w:val="lt-LT" w:eastAsia="lt-LT"/>
        </w:rPr>
        <w:t>;</w:t>
      </w:r>
      <w:r w:rsidRPr="000F6F1A">
        <w:rPr>
          <w:rFonts w:ascii="Times New Roman" w:eastAsia="Times New Roman" w:hAnsi="Times New Roman" w:cs="Times New Roman"/>
          <w:lang w:val="lt-LT" w:eastAsia="lt-LT"/>
        </w:rPr>
        <w:t xml:space="preserve"> </w:t>
      </w:r>
    </w:p>
    <w:p w14:paraId="4A484A41" w14:textId="77777777" w:rsidR="00341CBF" w:rsidRPr="000F6F1A" w:rsidRDefault="00341CBF" w:rsidP="00797AE3">
      <w:pPr>
        <w:widowControl w:val="0"/>
        <w:numPr>
          <w:ilvl w:val="0"/>
          <w:numId w:val="6"/>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progresuojanti autoimuninė liga: reumatoidinis artritas, </w:t>
      </w:r>
      <w:proofErr w:type="spellStart"/>
      <w:r w:rsidRPr="000F6F1A">
        <w:rPr>
          <w:rFonts w:ascii="Times New Roman" w:eastAsia="Times New Roman" w:hAnsi="Times New Roman" w:cs="Times New Roman"/>
          <w:lang w:val="lt-LT" w:eastAsia="lt-LT"/>
        </w:rPr>
        <w:t>psoriazinė</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artropatija</w:t>
      </w:r>
      <w:proofErr w:type="spellEnd"/>
      <w:r w:rsidRPr="000F6F1A">
        <w:rPr>
          <w:rFonts w:ascii="Times New Roman" w:eastAsia="Times New Roman" w:hAnsi="Times New Roman" w:cs="Times New Roman"/>
          <w:lang w:val="lt-LT" w:eastAsia="lt-LT"/>
        </w:rPr>
        <w:t xml:space="preserve">, sisteminė raudonoji vilkligė, </w:t>
      </w:r>
      <w:proofErr w:type="spellStart"/>
      <w:r w:rsidRPr="000F6F1A">
        <w:rPr>
          <w:rFonts w:ascii="Times New Roman" w:eastAsia="Times New Roman" w:hAnsi="Times New Roman" w:cs="Times New Roman"/>
          <w:lang w:val="lt-LT" w:eastAsia="lt-LT"/>
        </w:rPr>
        <w:t>sklerodermija</w:t>
      </w:r>
      <w:proofErr w:type="spellEnd"/>
      <w:r w:rsidRPr="000F6F1A">
        <w:rPr>
          <w:rFonts w:ascii="Times New Roman" w:eastAsia="Times New Roman" w:hAnsi="Times New Roman" w:cs="Times New Roman"/>
          <w:lang w:val="lt-LT" w:eastAsia="lt-LT"/>
        </w:rPr>
        <w:t xml:space="preserve">, sisteminis </w:t>
      </w:r>
      <w:proofErr w:type="spellStart"/>
      <w:r w:rsidRPr="000F6F1A">
        <w:rPr>
          <w:rFonts w:ascii="Times New Roman" w:eastAsia="Times New Roman" w:hAnsi="Times New Roman" w:cs="Times New Roman"/>
          <w:lang w:val="lt-LT" w:eastAsia="lt-LT"/>
        </w:rPr>
        <w:t>vaskulitas</w:t>
      </w:r>
      <w:proofErr w:type="spellEnd"/>
      <w:r w:rsidRPr="000F6F1A">
        <w:rPr>
          <w:rFonts w:ascii="Times New Roman" w:eastAsia="Times New Roman" w:hAnsi="Times New Roman" w:cs="Times New Roman"/>
          <w:lang w:val="lt-LT" w:eastAsia="lt-LT"/>
        </w:rPr>
        <w:t xml:space="preserve">, pvz., pasireiškiantis su </w:t>
      </w:r>
      <w:proofErr w:type="spellStart"/>
      <w:r w:rsidRPr="000F6F1A">
        <w:rPr>
          <w:rFonts w:ascii="Times New Roman" w:eastAsia="Times New Roman" w:hAnsi="Times New Roman" w:cs="Times New Roman"/>
          <w:lang w:val="lt-LT" w:eastAsia="lt-LT"/>
        </w:rPr>
        <w:t>nefrozės</w:t>
      </w:r>
      <w:proofErr w:type="spellEnd"/>
      <w:r w:rsidRPr="000F6F1A">
        <w:rPr>
          <w:rFonts w:ascii="Times New Roman" w:eastAsia="Times New Roman" w:hAnsi="Times New Roman" w:cs="Times New Roman"/>
          <w:lang w:val="lt-LT" w:eastAsia="lt-LT"/>
        </w:rPr>
        <w:t xml:space="preserve"> sindromu, kai kurios </w:t>
      </w:r>
      <w:proofErr w:type="spellStart"/>
      <w:r w:rsidRPr="000F6F1A">
        <w:rPr>
          <w:rFonts w:ascii="Times New Roman" w:eastAsia="Times New Roman" w:hAnsi="Times New Roman" w:cs="Times New Roman"/>
          <w:lang w:val="lt-LT" w:eastAsia="lt-LT"/>
        </w:rPr>
        <w:t>glomerulonefrito</w:t>
      </w:r>
      <w:proofErr w:type="spellEnd"/>
      <w:r w:rsidRPr="000F6F1A">
        <w:rPr>
          <w:rFonts w:ascii="Times New Roman" w:eastAsia="Times New Roman" w:hAnsi="Times New Roman" w:cs="Times New Roman"/>
          <w:lang w:val="lt-LT" w:eastAsia="lt-LT"/>
        </w:rPr>
        <w:t xml:space="preserve"> formos, pvz., pasireiškiančios su </w:t>
      </w:r>
      <w:proofErr w:type="spellStart"/>
      <w:r w:rsidRPr="000F6F1A">
        <w:rPr>
          <w:rFonts w:ascii="Times New Roman" w:eastAsia="Times New Roman" w:hAnsi="Times New Roman" w:cs="Times New Roman"/>
          <w:lang w:val="lt-LT" w:eastAsia="lt-LT"/>
        </w:rPr>
        <w:t>nefrozės</w:t>
      </w:r>
      <w:proofErr w:type="spellEnd"/>
      <w:r w:rsidRPr="000F6F1A">
        <w:rPr>
          <w:rFonts w:ascii="Times New Roman" w:eastAsia="Times New Roman" w:hAnsi="Times New Roman" w:cs="Times New Roman"/>
          <w:lang w:val="lt-LT" w:eastAsia="lt-LT"/>
        </w:rPr>
        <w:t xml:space="preserve"> sindromu, sunkioji </w:t>
      </w:r>
      <w:proofErr w:type="spellStart"/>
      <w:r w:rsidRPr="000F6F1A">
        <w:rPr>
          <w:rFonts w:ascii="Times New Roman" w:eastAsia="Times New Roman" w:hAnsi="Times New Roman" w:cs="Times New Roman"/>
          <w:lang w:val="lt-LT" w:eastAsia="lt-LT"/>
        </w:rPr>
        <w:t>miastenija</w:t>
      </w:r>
      <w:proofErr w:type="spellEnd"/>
      <w:r w:rsidRPr="000F6F1A">
        <w:rPr>
          <w:rFonts w:ascii="Times New Roman" w:eastAsia="Times New Roman" w:hAnsi="Times New Roman" w:cs="Times New Roman"/>
          <w:lang w:val="lt-LT" w:eastAsia="lt-LT"/>
        </w:rPr>
        <w:t xml:space="preserve">, autoimuninė hemolizinė mažakraujystė, šalčio agliutininų sukelta liga, </w:t>
      </w:r>
      <w:proofErr w:type="spellStart"/>
      <w:r w:rsidRPr="000F6F1A">
        <w:rPr>
          <w:rFonts w:ascii="Times New Roman" w:eastAsia="Times New Roman" w:hAnsi="Times New Roman" w:cs="Times New Roman"/>
          <w:lang w:val="lt-LT" w:eastAsia="lt-LT"/>
        </w:rPr>
        <w:t>Vėgenerio</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granuliomatozė</w:t>
      </w:r>
      <w:proofErr w:type="spellEnd"/>
      <w:r w:rsidRPr="000F6F1A">
        <w:rPr>
          <w:rFonts w:ascii="Times New Roman" w:eastAsia="Times New Roman" w:hAnsi="Times New Roman" w:cs="Times New Roman"/>
          <w:lang w:val="lt-LT" w:eastAsia="lt-LT"/>
        </w:rPr>
        <w:t xml:space="preserve">; </w:t>
      </w:r>
    </w:p>
    <w:p w14:paraId="52557781" w14:textId="77777777" w:rsidR="00341CBF" w:rsidRPr="000F6F1A" w:rsidRDefault="00341CBF" w:rsidP="00797AE3">
      <w:pPr>
        <w:numPr>
          <w:ilvl w:val="0"/>
          <w:numId w:val="6"/>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persodinant organus, šiuo vaistiniu preparatu slopinamas imunitetas;</w:t>
      </w:r>
    </w:p>
    <w:p w14:paraId="33D66C2D" w14:textId="77777777" w:rsidR="00341CBF" w:rsidRPr="000F6F1A" w:rsidRDefault="00341CBF" w:rsidP="00797AE3">
      <w:pPr>
        <w:keepNext/>
        <w:keepLines/>
        <w:numPr>
          <w:ilvl w:val="0"/>
          <w:numId w:val="6"/>
        </w:numPr>
        <w:spacing w:after="0" w:line="240" w:lineRule="auto"/>
        <w:outlineLvl w:val="0"/>
        <w:rPr>
          <w:rFonts w:ascii="Times New Roman" w:eastAsiaTheme="majorEastAsia" w:hAnsi="Times New Roman" w:cs="Times New Roman"/>
          <w:bCs/>
          <w:lang w:val="lt-LT" w:eastAsia="lt-LT"/>
        </w:rPr>
      </w:pPr>
      <w:proofErr w:type="spellStart"/>
      <w:r w:rsidRPr="000F6F1A">
        <w:rPr>
          <w:rFonts w:ascii="Times New Roman" w:eastAsiaTheme="majorEastAsia" w:hAnsi="Times New Roman" w:cs="Times New Roman"/>
          <w:bCs/>
          <w:lang w:val="lt-LT" w:eastAsia="lt-LT"/>
        </w:rPr>
        <w:t>osteosarkomos</w:t>
      </w:r>
      <w:proofErr w:type="spellEnd"/>
      <w:r w:rsidRPr="000F6F1A">
        <w:rPr>
          <w:rFonts w:ascii="Times New Roman" w:eastAsiaTheme="majorEastAsia" w:hAnsi="Times New Roman" w:cs="Times New Roman"/>
          <w:bCs/>
          <w:lang w:val="lt-LT" w:eastAsia="lt-LT"/>
        </w:rPr>
        <w:t xml:space="preserve"> gydymui;</w:t>
      </w:r>
    </w:p>
    <w:p w14:paraId="4400CBCB" w14:textId="77777777" w:rsidR="00341CBF" w:rsidRPr="000F6F1A" w:rsidRDefault="00341CBF" w:rsidP="00797AE3">
      <w:pPr>
        <w:keepNext/>
        <w:keepLines/>
        <w:numPr>
          <w:ilvl w:val="0"/>
          <w:numId w:val="6"/>
        </w:numPr>
        <w:spacing w:after="0" w:line="240" w:lineRule="auto"/>
        <w:outlineLvl w:val="0"/>
        <w:rPr>
          <w:rFonts w:ascii="Times New Roman" w:eastAsiaTheme="majorEastAsia" w:hAnsi="Times New Roman" w:cs="Times New Roman"/>
          <w:bCs/>
          <w:lang w:val="lt-LT" w:eastAsia="lt-LT"/>
        </w:rPr>
      </w:pPr>
      <w:r w:rsidRPr="000F6F1A">
        <w:rPr>
          <w:rFonts w:ascii="Times New Roman" w:eastAsiaTheme="majorEastAsia" w:hAnsi="Times New Roman" w:cs="Times New Roman"/>
          <w:bCs/>
          <w:lang w:val="lt-LT" w:eastAsia="lt-LT"/>
        </w:rPr>
        <w:t xml:space="preserve">paruošimui prieš alogeninių kaulų čiulpų persodinimą. </w:t>
      </w:r>
    </w:p>
    <w:p w14:paraId="6D971597"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82442CE"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0223C9E8" w14:textId="77777777" w:rsidR="00341CBF" w:rsidRPr="000F6F1A" w:rsidRDefault="00341CBF" w:rsidP="00797AE3">
      <w:pPr>
        <w:keepNext/>
        <w:numPr>
          <w:ilvl w:val="0"/>
          <w:numId w:val="3"/>
        </w:numPr>
        <w:tabs>
          <w:tab w:val="left" w:pos="567"/>
        </w:tabs>
        <w:spacing w:after="0" w:line="240" w:lineRule="auto"/>
        <w:outlineLvl w:val="1"/>
        <w:rPr>
          <w:rFonts w:ascii="Times New Roman" w:eastAsia="Times New Roman" w:hAnsi="Times New Roman" w:cs="Times New Roman"/>
          <w:b/>
          <w:bCs/>
          <w:lang w:val="lt-LT"/>
        </w:rPr>
      </w:pPr>
      <w:r w:rsidRPr="000F6F1A">
        <w:rPr>
          <w:rFonts w:ascii="Times New Roman" w:eastAsia="Times New Roman" w:hAnsi="Times New Roman" w:cs="Times New Roman"/>
          <w:b/>
          <w:bCs/>
          <w:lang w:val="lt-LT"/>
        </w:rPr>
        <w:t xml:space="preserve"> Kas žinotina prieš vartojant </w:t>
      </w:r>
      <w:proofErr w:type="spellStart"/>
      <w:r w:rsidRPr="000F6F1A">
        <w:rPr>
          <w:rFonts w:ascii="Times New Roman" w:eastAsia="Times New Roman" w:hAnsi="Times New Roman" w:cs="Times New Roman"/>
          <w:b/>
          <w:bCs/>
          <w:lang w:val="lt-LT"/>
        </w:rPr>
        <w:t>Endoxan</w:t>
      </w:r>
      <w:proofErr w:type="spellEnd"/>
    </w:p>
    <w:p w14:paraId="3205806E" w14:textId="77777777" w:rsidR="00341CBF" w:rsidRPr="000F6F1A" w:rsidRDefault="00341CBF" w:rsidP="00797AE3">
      <w:pPr>
        <w:keepNext/>
        <w:tabs>
          <w:tab w:val="left" w:pos="567"/>
        </w:tabs>
        <w:spacing w:after="0" w:line="240" w:lineRule="auto"/>
        <w:ind w:left="720"/>
        <w:outlineLvl w:val="1"/>
        <w:rPr>
          <w:rFonts w:ascii="Times New Roman" w:eastAsia="Times New Roman" w:hAnsi="Times New Roman" w:cs="Times New Roman"/>
          <w:b/>
          <w:bCs/>
          <w:lang w:val="lt-LT"/>
        </w:rPr>
      </w:pPr>
    </w:p>
    <w:p w14:paraId="181CC9D1" w14:textId="77777777" w:rsidR="00341CBF" w:rsidRPr="000F6F1A" w:rsidRDefault="00341CBF" w:rsidP="00797AE3">
      <w:pPr>
        <w:keepNext/>
        <w:keepLines/>
        <w:spacing w:after="0" w:line="240" w:lineRule="auto"/>
        <w:outlineLvl w:val="2"/>
        <w:rPr>
          <w:rFonts w:ascii="Times New Roman" w:eastAsiaTheme="majorEastAsia" w:hAnsi="Times New Roman" w:cs="Times New Roman"/>
          <w:b/>
          <w:bCs/>
          <w:lang w:val="lt-LT" w:eastAsia="lt-LT"/>
        </w:rPr>
      </w:pPr>
      <w:proofErr w:type="spellStart"/>
      <w:r w:rsidRPr="000F6F1A">
        <w:rPr>
          <w:rFonts w:ascii="Times New Roman" w:eastAsiaTheme="majorEastAsia" w:hAnsi="Times New Roman" w:cs="Times New Roman"/>
          <w:b/>
          <w:bCs/>
          <w:lang w:val="lt-LT" w:eastAsia="lt-LT"/>
        </w:rPr>
        <w:t>Endoxan</w:t>
      </w:r>
      <w:proofErr w:type="spellEnd"/>
      <w:r w:rsidRPr="000F6F1A">
        <w:rPr>
          <w:rFonts w:ascii="Times New Roman" w:eastAsiaTheme="majorEastAsia" w:hAnsi="Times New Roman" w:cs="Times New Roman"/>
          <w:b/>
          <w:bCs/>
          <w:lang w:val="lt-LT" w:eastAsia="lt-LT"/>
        </w:rPr>
        <w:t xml:space="preserve"> vartoti negalima:</w:t>
      </w:r>
    </w:p>
    <w:p w14:paraId="237716D7" w14:textId="438476F5" w:rsidR="00341CBF" w:rsidRPr="000F6F1A" w:rsidRDefault="00341CBF" w:rsidP="00797AE3">
      <w:pPr>
        <w:numPr>
          <w:ilvl w:val="0"/>
          <w:numId w:val="8"/>
        </w:numPr>
        <w:spacing w:after="0" w:line="240" w:lineRule="auto"/>
        <w:contextualSpacing/>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jei padidėjęs jautrumas </w:t>
      </w:r>
      <w:proofErr w:type="spellStart"/>
      <w:r w:rsidRPr="000F6F1A">
        <w:rPr>
          <w:rFonts w:ascii="Times New Roman" w:eastAsia="Times New Roman" w:hAnsi="Times New Roman" w:cs="Times New Roman"/>
          <w:lang w:val="lt-LT" w:eastAsia="lt-LT"/>
        </w:rPr>
        <w:t>ciklofosfamidui</w:t>
      </w:r>
      <w:proofErr w:type="spellEnd"/>
      <w:r w:rsidR="00482AEB">
        <w:rPr>
          <w:rFonts w:ascii="Times New Roman" w:eastAsia="Times New Roman" w:hAnsi="Times New Roman" w:cs="Times New Roman"/>
          <w:lang w:val="lt-LT" w:eastAsia="lt-LT"/>
        </w:rPr>
        <w:t>;</w:t>
      </w:r>
      <w:r w:rsidRPr="000F6F1A">
        <w:rPr>
          <w:rFonts w:ascii="Times New Roman" w:eastAsia="Times New Roman" w:hAnsi="Times New Roman" w:cs="Times New Roman"/>
          <w:lang w:val="lt-LT" w:eastAsia="lt-LT"/>
        </w:rPr>
        <w:t xml:space="preserve"> </w:t>
      </w:r>
    </w:p>
    <w:p w14:paraId="2AB40DA0" w14:textId="77777777" w:rsidR="00341CBF" w:rsidRPr="000F6F1A" w:rsidRDefault="00341CBF" w:rsidP="00797AE3">
      <w:pPr>
        <w:numPr>
          <w:ilvl w:val="0"/>
          <w:numId w:val="8"/>
        </w:numPr>
        <w:spacing w:after="0" w:line="240" w:lineRule="auto"/>
        <w:contextualSpacing/>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jei labai pažeista kaulų čiulpų veikla, ypač pacientų, neseniai gydytų radioaktyviaisiais spinduliais ir (arba) </w:t>
      </w:r>
      <w:proofErr w:type="spellStart"/>
      <w:r w:rsidRPr="000F6F1A">
        <w:rPr>
          <w:rFonts w:ascii="Times New Roman" w:eastAsia="Times New Roman" w:hAnsi="Times New Roman" w:cs="Times New Roman"/>
          <w:lang w:val="lt-LT" w:eastAsia="lt-LT"/>
        </w:rPr>
        <w:t>citostatikais</w:t>
      </w:r>
      <w:proofErr w:type="spellEnd"/>
      <w:r w:rsidRPr="000F6F1A">
        <w:rPr>
          <w:rFonts w:ascii="Times New Roman" w:eastAsia="Times New Roman" w:hAnsi="Times New Roman" w:cs="Times New Roman"/>
          <w:lang w:val="lt-LT" w:eastAsia="lt-LT"/>
        </w:rPr>
        <w:t>;</w:t>
      </w:r>
    </w:p>
    <w:p w14:paraId="587B6C98" w14:textId="77777777" w:rsidR="00341CBF" w:rsidRPr="000F6F1A" w:rsidRDefault="00341CBF" w:rsidP="00797AE3">
      <w:pPr>
        <w:numPr>
          <w:ilvl w:val="0"/>
          <w:numId w:val="8"/>
        </w:numPr>
        <w:spacing w:after="0" w:line="240" w:lineRule="auto"/>
        <w:contextualSpacing/>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jei yra šlapimo pūslės uždegimas (cistitas);</w:t>
      </w:r>
    </w:p>
    <w:p w14:paraId="1201E946" w14:textId="77777777" w:rsidR="00341CBF" w:rsidRPr="000F6F1A" w:rsidRDefault="00341CBF" w:rsidP="00797AE3">
      <w:pPr>
        <w:numPr>
          <w:ilvl w:val="0"/>
          <w:numId w:val="8"/>
        </w:numPr>
        <w:spacing w:after="0" w:line="240" w:lineRule="auto"/>
        <w:contextualSpacing/>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jei sutrikęs šlapimo nutekėjimas;</w:t>
      </w:r>
    </w:p>
    <w:p w14:paraId="6E5EE50A" w14:textId="77777777" w:rsidR="00341CBF" w:rsidRPr="000F6F1A" w:rsidRDefault="00341CBF" w:rsidP="00797AE3">
      <w:pPr>
        <w:numPr>
          <w:ilvl w:val="0"/>
          <w:numId w:val="8"/>
        </w:numPr>
        <w:spacing w:after="0" w:line="240" w:lineRule="auto"/>
        <w:contextualSpacing/>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jei sergama ūmine arba paūmėjusia lėtine infekcine liga;</w:t>
      </w:r>
    </w:p>
    <w:p w14:paraId="49859CD4" w14:textId="77777777" w:rsidR="00341CBF" w:rsidRPr="000F6F1A" w:rsidRDefault="00341CBF" w:rsidP="00797AE3">
      <w:pPr>
        <w:numPr>
          <w:ilvl w:val="0"/>
          <w:numId w:val="8"/>
        </w:numPr>
        <w:spacing w:after="0" w:line="240" w:lineRule="auto"/>
        <w:contextualSpacing/>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nėštumo ir žindymo laikotarpiu.</w:t>
      </w:r>
    </w:p>
    <w:p w14:paraId="25DE55F2"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D93F217" w14:textId="77777777" w:rsidR="00341CBF" w:rsidRPr="000F6F1A" w:rsidRDefault="00341CBF" w:rsidP="00797AE3">
      <w:pPr>
        <w:keepNext/>
        <w:keepLines/>
        <w:spacing w:after="0" w:line="240" w:lineRule="auto"/>
        <w:outlineLvl w:val="3"/>
        <w:rPr>
          <w:rFonts w:ascii="Times New Roman" w:eastAsiaTheme="majorEastAsia" w:hAnsi="Times New Roman" w:cs="Times New Roman"/>
          <w:b/>
          <w:bCs/>
          <w:iCs/>
          <w:lang w:val="lt-LT" w:eastAsia="lt-LT"/>
        </w:rPr>
      </w:pPr>
      <w:r w:rsidRPr="000F6F1A">
        <w:rPr>
          <w:rFonts w:ascii="Times New Roman" w:eastAsiaTheme="majorEastAsia" w:hAnsi="Times New Roman" w:cs="Times New Roman"/>
          <w:b/>
          <w:bCs/>
          <w:iCs/>
          <w:lang w:val="lt-LT" w:eastAsia="lt-LT"/>
        </w:rPr>
        <w:t xml:space="preserve">Įspėjimai ir atsargumo priemonės </w:t>
      </w:r>
    </w:p>
    <w:p w14:paraId="0FBB39A5"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Pacientams prieš gydymą ir reguliariai gydymo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metu bus atliekami kraujo ir šlapimo tyrimai.</w:t>
      </w:r>
    </w:p>
    <w:p w14:paraId="1C9F27E4"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Prieš pradedant gydymą, būtina patikrinti, ar nesutrikęs šlapimo tekėjimas šlapimtakiais, ar nėra šlapimo pūslės uždegimo, infekcijos sukeltos ligos ir ar nesutrikusi elektrolitų pusiausvyra. Jei tokių </w:t>
      </w:r>
      <w:r w:rsidRPr="000F6F1A">
        <w:rPr>
          <w:rFonts w:ascii="Times New Roman" w:eastAsia="Times New Roman" w:hAnsi="Times New Roman" w:cs="Times New Roman"/>
          <w:lang w:val="lt-LT" w:eastAsia="lt-LT"/>
        </w:rPr>
        <w:lastRenderedPageBreak/>
        <w:t xml:space="preserve">pažeidimų yra, juos reikia pašalinti. Adekvačiai vartojant </w:t>
      </w:r>
      <w:proofErr w:type="spellStart"/>
      <w:r w:rsidRPr="000F6F1A">
        <w:rPr>
          <w:rFonts w:ascii="Times New Roman" w:eastAsia="Times New Roman" w:hAnsi="Times New Roman" w:cs="Times New Roman"/>
          <w:lang w:val="lt-LT" w:eastAsia="lt-LT"/>
        </w:rPr>
        <w:t>uroprotektoriaus</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mesnos</w:t>
      </w:r>
      <w:proofErr w:type="spellEnd"/>
      <w:r w:rsidRPr="000F6F1A">
        <w:rPr>
          <w:rFonts w:ascii="Times New Roman" w:eastAsia="Times New Roman" w:hAnsi="Times New Roman" w:cs="Times New Roman"/>
          <w:lang w:val="lt-LT" w:eastAsia="lt-LT"/>
        </w:rPr>
        <w:t xml:space="preserve"> ir vartojant daug skysčių, galima žymiai sumažinti </w:t>
      </w:r>
      <w:proofErr w:type="spellStart"/>
      <w:r w:rsidRPr="000F6F1A">
        <w:rPr>
          <w:rFonts w:ascii="Times New Roman" w:eastAsia="Times New Roman" w:hAnsi="Times New Roman" w:cs="Times New Roman"/>
          <w:lang w:val="lt-LT" w:eastAsia="lt-LT"/>
        </w:rPr>
        <w:t>toksiškumą</w:t>
      </w:r>
      <w:proofErr w:type="spellEnd"/>
      <w:r w:rsidRPr="000F6F1A">
        <w:rPr>
          <w:rFonts w:ascii="Times New Roman" w:eastAsia="Times New Roman" w:hAnsi="Times New Roman" w:cs="Times New Roman"/>
          <w:lang w:val="lt-LT" w:eastAsia="lt-LT"/>
        </w:rPr>
        <w:t xml:space="preserve"> šlapimo pūslei. Pacientas arba pacientė turi reguliariai ištuštinti šlapimo pūslę. Jeigu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vartojančiam ligoniui atsiranda šlapimo pūslės uždegimas bei su juo susijusi </w:t>
      </w:r>
      <w:proofErr w:type="spellStart"/>
      <w:r w:rsidRPr="000F6F1A">
        <w:rPr>
          <w:rFonts w:ascii="Times New Roman" w:eastAsia="Times New Roman" w:hAnsi="Times New Roman" w:cs="Times New Roman"/>
          <w:lang w:val="lt-LT" w:eastAsia="lt-LT"/>
        </w:rPr>
        <w:t>mikrohematurija</w:t>
      </w:r>
      <w:proofErr w:type="spellEnd"/>
      <w:r w:rsidRPr="000F6F1A">
        <w:rPr>
          <w:rFonts w:ascii="Times New Roman" w:eastAsia="Times New Roman" w:hAnsi="Times New Roman" w:cs="Times New Roman"/>
          <w:lang w:val="lt-LT" w:eastAsia="lt-LT"/>
        </w:rPr>
        <w:t xml:space="preserve"> arba </w:t>
      </w:r>
      <w:proofErr w:type="spellStart"/>
      <w:r w:rsidRPr="000F6F1A">
        <w:rPr>
          <w:rFonts w:ascii="Times New Roman" w:eastAsia="Times New Roman" w:hAnsi="Times New Roman" w:cs="Times New Roman"/>
          <w:lang w:val="lt-LT" w:eastAsia="lt-LT"/>
        </w:rPr>
        <w:t>makrohematurija</w:t>
      </w:r>
      <w:proofErr w:type="spellEnd"/>
      <w:r w:rsidRPr="000F6F1A">
        <w:rPr>
          <w:rFonts w:ascii="Times New Roman" w:eastAsia="Times New Roman" w:hAnsi="Times New Roman" w:cs="Times New Roman"/>
          <w:lang w:val="lt-LT" w:eastAsia="lt-LT"/>
        </w:rPr>
        <w:t xml:space="preserve"> (kraujas šlapime), kol uždegimas išnyks, gydymą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reikia nutraukti.</w:t>
      </w:r>
    </w:p>
    <w:p w14:paraId="20CA0B1B"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toksinis poveikis širdžiai gali sustiprėti, jei pacientas prieš tai buvo gydytas radioterapija širdies plote ir/ar taikytas gydymas </w:t>
      </w:r>
      <w:proofErr w:type="spellStart"/>
      <w:r w:rsidRPr="000F6F1A">
        <w:rPr>
          <w:rFonts w:ascii="Times New Roman" w:eastAsia="Times New Roman" w:hAnsi="Times New Roman" w:cs="Times New Roman"/>
          <w:lang w:val="lt-LT" w:eastAsia="lt-LT"/>
        </w:rPr>
        <w:t>antraciklinais</w:t>
      </w:r>
      <w:proofErr w:type="spellEnd"/>
      <w:r w:rsidRPr="000F6F1A">
        <w:rPr>
          <w:rFonts w:ascii="Times New Roman" w:eastAsia="Times New Roman" w:hAnsi="Times New Roman" w:cs="Times New Roman"/>
          <w:lang w:val="lt-LT" w:eastAsia="lt-LT"/>
        </w:rPr>
        <w:t xml:space="preserve"> ar </w:t>
      </w:r>
      <w:proofErr w:type="spellStart"/>
      <w:r w:rsidRPr="000F6F1A">
        <w:rPr>
          <w:rFonts w:ascii="Times New Roman" w:eastAsia="Times New Roman" w:hAnsi="Times New Roman" w:cs="Times New Roman"/>
          <w:lang w:val="lt-LT" w:eastAsia="lt-LT"/>
        </w:rPr>
        <w:t>pentostatinu</w:t>
      </w:r>
      <w:proofErr w:type="spellEnd"/>
      <w:r w:rsidRPr="000F6F1A">
        <w:rPr>
          <w:rFonts w:ascii="Times New Roman" w:eastAsia="Times New Roman" w:hAnsi="Times New Roman" w:cs="Times New Roman"/>
          <w:lang w:val="lt-LT" w:eastAsia="lt-LT"/>
        </w:rPr>
        <w:t xml:space="preserve">. Todėl yra būtina reguliari elektrolitų kontrolė bei specialios atsargumo priemonės pacientams, sergantiems širdies ligomis. </w:t>
      </w:r>
    </w:p>
    <w:p w14:paraId="0218C3E8"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Pykinimo ir vėmimo mažinimui reikia vartoti </w:t>
      </w:r>
      <w:proofErr w:type="spellStart"/>
      <w:r w:rsidRPr="000F6F1A">
        <w:rPr>
          <w:rFonts w:ascii="Times New Roman" w:eastAsia="Times New Roman" w:hAnsi="Times New Roman" w:cs="Times New Roman"/>
          <w:lang w:val="lt-LT" w:eastAsia="lt-LT"/>
        </w:rPr>
        <w:t>antiemetikų</w:t>
      </w:r>
      <w:proofErr w:type="spellEnd"/>
      <w:r w:rsidRPr="000F6F1A">
        <w:rPr>
          <w:rFonts w:ascii="Times New Roman" w:eastAsia="Times New Roman" w:hAnsi="Times New Roman" w:cs="Times New Roman"/>
          <w:lang w:val="lt-LT" w:eastAsia="lt-LT"/>
        </w:rPr>
        <w:t xml:space="preserve"> (vaistų nuo vėmimo). Alkoholis gali sustiprinti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sukeltą pykinimą ir vėmimą. Todėl gydant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alkoholio vartoti negalima. Kad išvengti burnos uždegimo, reikia laikytis burnos higienos.</w:t>
      </w:r>
    </w:p>
    <w:p w14:paraId="0B205E7F" w14:textId="3FAF1FD3"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Apie pacientų, kuriems yra sutrikusi kepenų funkcija, gydymą gydytojas sprendžia individualiai. Alkoholio vartojimas gali padidinti kepenų funkcijos su</w:t>
      </w:r>
      <w:r w:rsidR="00482AEB">
        <w:rPr>
          <w:rFonts w:ascii="Times New Roman" w:eastAsia="Times New Roman" w:hAnsi="Times New Roman" w:cs="Times New Roman"/>
          <w:lang w:val="lt-LT" w:eastAsia="lt-LT"/>
        </w:rPr>
        <w:t>t</w:t>
      </w:r>
      <w:r w:rsidRPr="000F6F1A">
        <w:rPr>
          <w:rFonts w:ascii="Times New Roman" w:eastAsia="Times New Roman" w:hAnsi="Times New Roman" w:cs="Times New Roman"/>
          <w:lang w:val="lt-LT" w:eastAsia="lt-LT"/>
        </w:rPr>
        <w:t>rikimo išsivystymo riziką.</w:t>
      </w:r>
    </w:p>
    <w:p w14:paraId="73D5DEFD"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turi </w:t>
      </w:r>
      <w:proofErr w:type="spellStart"/>
      <w:r w:rsidRPr="000F6F1A">
        <w:rPr>
          <w:rFonts w:ascii="Times New Roman" w:eastAsia="Times New Roman" w:hAnsi="Times New Roman" w:cs="Times New Roman"/>
          <w:lang w:val="lt-LT" w:eastAsia="lt-LT"/>
        </w:rPr>
        <w:t>mutageninį</w:t>
      </w:r>
      <w:proofErr w:type="spellEnd"/>
      <w:r w:rsidRPr="000F6F1A">
        <w:rPr>
          <w:rFonts w:ascii="Times New Roman" w:eastAsia="Times New Roman" w:hAnsi="Times New Roman" w:cs="Times New Roman"/>
          <w:lang w:val="lt-LT" w:eastAsia="lt-LT"/>
        </w:rPr>
        <w:t xml:space="preserve"> ir </w:t>
      </w:r>
      <w:proofErr w:type="spellStart"/>
      <w:r w:rsidRPr="000F6F1A">
        <w:rPr>
          <w:rFonts w:ascii="Times New Roman" w:eastAsia="Times New Roman" w:hAnsi="Times New Roman" w:cs="Times New Roman"/>
          <w:lang w:val="lt-LT" w:eastAsia="lt-LT"/>
        </w:rPr>
        <w:t>genotoksinį</w:t>
      </w:r>
      <w:proofErr w:type="spellEnd"/>
      <w:r w:rsidRPr="000F6F1A">
        <w:rPr>
          <w:rFonts w:ascii="Times New Roman" w:eastAsia="Times New Roman" w:hAnsi="Times New Roman" w:cs="Times New Roman"/>
          <w:lang w:val="lt-LT" w:eastAsia="lt-LT"/>
        </w:rPr>
        <w:t xml:space="preserve"> poveikį. Gydymo metu ir 6 mėnesius po gydymo negalima pastoti. Vyrai ir moterys šiuo periodu privalo naudoti efektyvias kontraceptines priemones. </w:t>
      </w:r>
    </w:p>
    <w:p w14:paraId="6ED89139" w14:textId="77777777" w:rsidR="00341CBF" w:rsidRPr="000F6F1A" w:rsidRDefault="00341CBF" w:rsidP="00797AE3">
      <w:pPr>
        <w:spacing w:after="0" w:line="240" w:lineRule="auto"/>
        <w:rPr>
          <w:rFonts w:ascii="Times New Roman" w:eastAsia="Times New Roman" w:hAnsi="Times New Roman" w:cs="Times New Roman"/>
          <w:i/>
          <w:lang w:val="lt-LT" w:eastAsia="lt-LT"/>
        </w:rPr>
      </w:pPr>
      <w:r w:rsidRPr="000F6F1A">
        <w:rPr>
          <w:rFonts w:ascii="Times New Roman" w:eastAsia="Times New Roman" w:hAnsi="Times New Roman" w:cs="Times New Roman"/>
          <w:lang w:val="lt-LT" w:eastAsia="lt-LT"/>
        </w:rPr>
        <w:t xml:space="preserve">Vyrams, kurie bus gydomi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reikėtų prieš vaisto vartojimą sėklą konservuoti, nes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gali sukelti negrįžtamą nevaisingumą. </w:t>
      </w:r>
    </w:p>
    <w:p w14:paraId="05483C69"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Citostatinis</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efektas pasireiškia tik po jo aktyvavimo </w:t>
      </w:r>
      <w:proofErr w:type="spellStart"/>
      <w:r w:rsidRPr="000F6F1A">
        <w:rPr>
          <w:rFonts w:ascii="Times New Roman" w:eastAsia="Times New Roman" w:hAnsi="Times New Roman" w:cs="Times New Roman"/>
          <w:lang w:val="lt-LT" w:eastAsia="lt-LT"/>
        </w:rPr>
        <w:t>pagrindinai</w:t>
      </w:r>
      <w:proofErr w:type="spellEnd"/>
      <w:r w:rsidRPr="000F6F1A">
        <w:rPr>
          <w:rFonts w:ascii="Times New Roman" w:eastAsia="Times New Roman" w:hAnsi="Times New Roman" w:cs="Times New Roman"/>
          <w:lang w:val="lt-LT" w:eastAsia="lt-LT"/>
        </w:rPr>
        <w:t xml:space="preserve"> kepenyse. Todėl yra nedidelė audinių pažeidimo rizika, jei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tirpalas suleidžiamas šalia venos. Jei tirpalas netyčia suleidžiamas šalia venos, infuzija turi būti tuojau pat nutraukta, tirpalas </w:t>
      </w:r>
      <w:proofErr w:type="spellStart"/>
      <w:r w:rsidRPr="000F6F1A">
        <w:rPr>
          <w:rFonts w:ascii="Times New Roman" w:eastAsia="Times New Roman" w:hAnsi="Times New Roman" w:cs="Times New Roman"/>
          <w:lang w:val="lt-LT" w:eastAsia="lt-LT"/>
        </w:rPr>
        <w:t>aspiruojamas</w:t>
      </w:r>
      <w:proofErr w:type="spellEnd"/>
      <w:r w:rsidRPr="000F6F1A">
        <w:rPr>
          <w:rFonts w:ascii="Times New Roman" w:eastAsia="Times New Roman" w:hAnsi="Times New Roman" w:cs="Times New Roman"/>
          <w:lang w:val="lt-LT" w:eastAsia="lt-LT"/>
        </w:rPr>
        <w:t xml:space="preserve"> kaniule, vieta praplaunama druskos tirpalu ir galūnė </w:t>
      </w:r>
      <w:proofErr w:type="spellStart"/>
      <w:r w:rsidRPr="000F6F1A">
        <w:rPr>
          <w:rFonts w:ascii="Times New Roman" w:eastAsia="Times New Roman" w:hAnsi="Times New Roman" w:cs="Times New Roman"/>
          <w:lang w:val="lt-LT" w:eastAsia="lt-LT"/>
        </w:rPr>
        <w:t>imobilizuojama</w:t>
      </w:r>
      <w:proofErr w:type="spellEnd"/>
      <w:r w:rsidRPr="000F6F1A">
        <w:rPr>
          <w:rFonts w:ascii="Times New Roman" w:eastAsia="Times New Roman" w:hAnsi="Times New Roman" w:cs="Times New Roman"/>
          <w:lang w:val="lt-LT" w:eastAsia="lt-LT"/>
        </w:rPr>
        <w:t xml:space="preserve">.   </w:t>
      </w:r>
    </w:p>
    <w:p w14:paraId="3F422FA2"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Cukriniu diabetu sergantiems pacientams gliukozės koncentracija kraujyje tikrinama reguliariai, nes gali reikti sureguliuoti gydymą nuo cukrinio diabeto.</w:t>
      </w:r>
    </w:p>
    <w:p w14:paraId="692A2920"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1789136" w14:textId="77777777" w:rsidR="00341CBF" w:rsidRPr="000F6F1A" w:rsidRDefault="00341CBF" w:rsidP="00797AE3">
      <w:pPr>
        <w:keepNext/>
        <w:keepLines/>
        <w:spacing w:after="0" w:line="240" w:lineRule="auto"/>
        <w:outlineLvl w:val="3"/>
        <w:rPr>
          <w:rFonts w:ascii="Times New Roman" w:eastAsiaTheme="majorEastAsia" w:hAnsi="Times New Roman" w:cs="Times New Roman"/>
          <w:b/>
          <w:bCs/>
          <w:iCs/>
          <w:lang w:val="lt-LT" w:eastAsia="lt-LT"/>
        </w:rPr>
      </w:pPr>
      <w:r w:rsidRPr="000F6F1A">
        <w:rPr>
          <w:rFonts w:ascii="Times New Roman" w:eastAsiaTheme="majorEastAsia" w:hAnsi="Times New Roman" w:cs="Times New Roman"/>
          <w:b/>
          <w:bCs/>
          <w:iCs/>
          <w:lang w:val="lt-LT" w:eastAsia="lt-LT"/>
        </w:rPr>
        <w:t xml:space="preserve">Kiti vaistai ir </w:t>
      </w:r>
      <w:proofErr w:type="spellStart"/>
      <w:r w:rsidRPr="000F6F1A">
        <w:rPr>
          <w:rFonts w:ascii="Times New Roman" w:eastAsiaTheme="majorEastAsia" w:hAnsi="Times New Roman" w:cs="Times New Roman"/>
          <w:b/>
          <w:bCs/>
          <w:iCs/>
          <w:lang w:val="lt-LT" w:eastAsia="lt-LT"/>
        </w:rPr>
        <w:t>Endoxan</w:t>
      </w:r>
      <w:proofErr w:type="spellEnd"/>
    </w:p>
    <w:p w14:paraId="59677D43" w14:textId="783AABB2"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Jeigu vartojate ar neseniai vartojote kitų vaistų arba dėl to nesate tikri, apie tai pasakykite gydytojui</w:t>
      </w:r>
      <w:r w:rsidR="00482AEB">
        <w:rPr>
          <w:rFonts w:ascii="Times New Roman" w:eastAsia="Times New Roman" w:hAnsi="Times New Roman" w:cs="Times New Roman"/>
          <w:lang w:val="lt-LT" w:eastAsia="lt-LT"/>
        </w:rPr>
        <w:t xml:space="preserve">, </w:t>
      </w:r>
      <w:r w:rsidRPr="000F6F1A">
        <w:rPr>
          <w:rFonts w:ascii="Times New Roman" w:eastAsia="Times New Roman" w:hAnsi="Times New Roman" w:cs="Times New Roman"/>
          <w:lang w:val="lt-LT" w:eastAsia="lt-LT"/>
        </w:rPr>
        <w:t xml:space="preserve"> vaistininkui.</w:t>
      </w:r>
    </w:p>
    <w:p w14:paraId="723D5977" w14:textId="77777777" w:rsidR="00341CBF" w:rsidRPr="000F6F1A" w:rsidRDefault="00341CBF" w:rsidP="00797AE3">
      <w:pPr>
        <w:numPr>
          <w:ilvl w:val="0"/>
          <w:numId w:val="4"/>
        </w:num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gali stiprinti kartu su juo vartojamų </w:t>
      </w:r>
      <w:proofErr w:type="spellStart"/>
      <w:r w:rsidRPr="000F6F1A">
        <w:rPr>
          <w:rFonts w:ascii="Times New Roman" w:eastAsia="Times New Roman" w:hAnsi="Times New Roman" w:cs="Times New Roman"/>
          <w:lang w:val="lt-LT" w:eastAsia="lt-LT"/>
        </w:rPr>
        <w:t>sulfanilšlapalo</w:t>
      </w:r>
      <w:proofErr w:type="spellEnd"/>
      <w:r w:rsidRPr="000F6F1A">
        <w:rPr>
          <w:rFonts w:ascii="Times New Roman" w:eastAsia="Times New Roman" w:hAnsi="Times New Roman" w:cs="Times New Roman"/>
          <w:lang w:val="lt-LT" w:eastAsia="lt-LT"/>
        </w:rPr>
        <w:t xml:space="preserve"> grupės junginių gliukozės kiekį kraujyje mažinantį poveikį bei </w:t>
      </w:r>
      <w:proofErr w:type="spellStart"/>
      <w:r w:rsidRPr="000F6F1A">
        <w:rPr>
          <w:rFonts w:ascii="Times New Roman" w:eastAsia="Times New Roman" w:hAnsi="Times New Roman" w:cs="Times New Roman"/>
          <w:lang w:val="lt-LT" w:eastAsia="lt-LT"/>
        </w:rPr>
        <w:t>alopurinolio</w:t>
      </w:r>
      <w:proofErr w:type="spellEnd"/>
      <w:r w:rsidRPr="000F6F1A">
        <w:rPr>
          <w:rFonts w:ascii="Times New Roman" w:eastAsia="Times New Roman" w:hAnsi="Times New Roman" w:cs="Times New Roman"/>
          <w:lang w:val="lt-LT" w:eastAsia="lt-LT"/>
        </w:rPr>
        <w:t xml:space="preserve"> ar </w:t>
      </w:r>
      <w:proofErr w:type="spellStart"/>
      <w:r w:rsidRPr="000F6F1A">
        <w:rPr>
          <w:rFonts w:ascii="Times New Roman" w:eastAsia="Times New Roman" w:hAnsi="Times New Roman" w:cs="Times New Roman"/>
          <w:lang w:val="lt-LT" w:eastAsia="lt-LT"/>
        </w:rPr>
        <w:t>hidrochlorotiazido</w:t>
      </w:r>
      <w:proofErr w:type="spellEnd"/>
      <w:r w:rsidRPr="000F6F1A">
        <w:rPr>
          <w:rFonts w:ascii="Times New Roman" w:eastAsia="Times New Roman" w:hAnsi="Times New Roman" w:cs="Times New Roman"/>
          <w:lang w:val="lt-LT" w:eastAsia="lt-LT"/>
        </w:rPr>
        <w:t xml:space="preserve"> sukeliamą kaulų čiulpų veiklos slopinimą.</w:t>
      </w:r>
    </w:p>
    <w:p w14:paraId="369E1A2D" w14:textId="77777777" w:rsidR="00341CBF" w:rsidRPr="000F6F1A" w:rsidRDefault="00341CBF" w:rsidP="00797AE3">
      <w:pPr>
        <w:numPr>
          <w:ilvl w:val="0"/>
          <w:numId w:val="4"/>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Anksčiau arba kartu su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vartojamas </w:t>
      </w:r>
      <w:proofErr w:type="spellStart"/>
      <w:r w:rsidRPr="000F6F1A">
        <w:rPr>
          <w:rFonts w:ascii="Times New Roman" w:eastAsia="Times New Roman" w:hAnsi="Times New Roman" w:cs="Times New Roman"/>
          <w:lang w:val="lt-LT" w:eastAsia="lt-LT"/>
        </w:rPr>
        <w:t>rifampicinas</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karbamazepinas</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fenobarbitalis</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fenitoinas</w:t>
      </w:r>
      <w:proofErr w:type="spellEnd"/>
      <w:r w:rsidRPr="000F6F1A">
        <w:rPr>
          <w:rFonts w:ascii="Times New Roman" w:eastAsia="Times New Roman" w:hAnsi="Times New Roman" w:cs="Times New Roman"/>
          <w:lang w:val="lt-LT" w:eastAsia="lt-LT"/>
        </w:rPr>
        <w:t xml:space="preserve">, benzodiazepinai (vaistai nuo nerimo) ar </w:t>
      </w:r>
      <w:proofErr w:type="spellStart"/>
      <w:r w:rsidRPr="000F6F1A">
        <w:rPr>
          <w:rFonts w:ascii="Times New Roman" w:eastAsia="Times New Roman" w:hAnsi="Times New Roman" w:cs="Times New Roman"/>
          <w:lang w:val="lt-LT" w:eastAsia="lt-LT"/>
        </w:rPr>
        <w:t>chloralio</w:t>
      </w:r>
      <w:proofErr w:type="spellEnd"/>
      <w:r w:rsidRPr="000F6F1A">
        <w:rPr>
          <w:rFonts w:ascii="Times New Roman" w:eastAsia="Times New Roman" w:hAnsi="Times New Roman" w:cs="Times New Roman"/>
          <w:lang w:val="lt-LT" w:eastAsia="lt-LT"/>
        </w:rPr>
        <w:t xml:space="preserve"> hidratas gali aktyvuoti kepenų </w:t>
      </w:r>
      <w:proofErr w:type="spellStart"/>
      <w:r w:rsidRPr="000F6F1A">
        <w:rPr>
          <w:rFonts w:ascii="Times New Roman" w:eastAsia="Times New Roman" w:hAnsi="Times New Roman" w:cs="Times New Roman"/>
          <w:lang w:val="lt-LT" w:eastAsia="lt-LT"/>
        </w:rPr>
        <w:t>mikrosomų</w:t>
      </w:r>
      <w:proofErr w:type="spellEnd"/>
      <w:r w:rsidRPr="000F6F1A">
        <w:rPr>
          <w:rFonts w:ascii="Times New Roman" w:eastAsia="Times New Roman" w:hAnsi="Times New Roman" w:cs="Times New Roman"/>
          <w:lang w:val="lt-LT" w:eastAsia="lt-LT"/>
        </w:rPr>
        <w:t xml:space="preserve"> fermentus.</w:t>
      </w:r>
    </w:p>
    <w:p w14:paraId="6A5EF235" w14:textId="77777777" w:rsidR="00341CBF" w:rsidRPr="000F6F1A" w:rsidRDefault="00341CBF" w:rsidP="00797AE3">
      <w:pPr>
        <w:numPr>
          <w:ilvl w:val="0"/>
          <w:numId w:val="4"/>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Kadangi </w:t>
      </w:r>
      <w:proofErr w:type="spellStart"/>
      <w:r w:rsidRPr="000F6F1A">
        <w:rPr>
          <w:rFonts w:ascii="Times New Roman" w:eastAsia="Times New Roman" w:hAnsi="Times New Roman" w:cs="Times New Roman"/>
          <w:lang w:val="lt-LT" w:eastAsia="lt-LT"/>
        </w:rPr>
        <w:t>ciklofosfamidas</w:t>
      </w:r>
      <w:proofErr w:type="spellEnd"/>
      <w:r w:rsidRPr="000F6F1A">
        <w:rPr>
          <w:rFonts w:ascii="Times New Roman" w:eastAsia="Times New Roman" w:hAnsi="Times New Roman" w:cs="Times New Roman"/>
          <w:lang w:val="lt-LT" w:eastAsia="lt-LT"/>
        </w:rPr>
        <w:t xml:space="preserve"> slopina imunitetą, galima silpnesnė organizmo reakcija į bet kokią vakciną, todėl aktyvuota vakcina, </w:t>
      </w:r>
      <w:proofErr w:type="spellStart"/>
      <w:r w:rsidRPr="000F6F1A">
        <w:rPr>
          <w:rFonts w:ascii="Times New Roman" w:eastAsia="Times New Roman" w:hAnsi="Times New Roman" w:cs="Times New Roman"/>
          <w:lang w:val="lt-LT" w:eastAsia="lt-LT"/>
        </w:rPr>
        <w:t>t.y</w:t>
      </w:r>
      <w:proofErr w:type="spellEnd"/>
      <w:r w:rsidRPr="000F6F1A">
        <w:rPr>
          <w:rFonts w:ascii="Times New Roman" w:eastAsia="Times New Roman" w:hAnsi="Times New Roman" w:cs="Times New Roman"/>
          <w:lang w:val="lt-LT" w:eastAsia="lt-LT"/>
        </w:rPr>
        <w:t xml:space="preserve">. gyvi mikroorganizmai, gali sukelti ligą. </w:t>
      </w:r>
    </w:p>
    <w:p w14:paraId="577ECE7E" w14:textId="77777777" w:rsidR="00341CBF" w:rsidRPr="000F6F1A" w:rsidRDefault="00341CBF" w:rsidP="00797AE3">
      <w:pPr>
        <w:numPr>
          <w:ilvl w:val="0"/>
          <w:numId w:val="4"/>
        </w:num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ir skersaruožius raumenis atpalaiduojančių </w:t>
      </w:r>
      <w:proofErr w:type="spellStart"/>
      <w:r w:rsidRPr="000F6F1A">
        <w:rPr>
          <w:rFonts w:ascii="Times New Roman" w:eastAsia="Times New Roman" w:hAnsi="Times New Roman" w:cs="Times New Roman"/>
          <w:lang w:val="lt-LT" w:eastAsia="lt-LT"/>
        </w:rPr>
        <w:t>depoliarizuojančių</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miorelaksantų</w:t>
      </w:r>
      <w:proofErr w:type="spellEnd"/>
      <w:r w:rsidRPr="000F6F1A">
        <w:rPr>
          <w:rFonts w:ascii="Times New Roman" w:eastAsia="Times New Roman" w:hAnsi="Times New Roman" w:cs="Times New Roman"/>
          <w:lang w:val="lt-LT" w:eastAsia="lt-LT"/>
        </w:rPr>
        <w:t xml:space="preserve"> vartojant kartu, dėl sumažėjusios </w:t>
      </w:r>
      <w:proofErr w:type="spellStart"/>
      <w:r w:rsidRPr="000F6F1A">
        <w:rPr>
          <w:rFonts w:ascii="Times New Roman" w:eastAsia="Times New Roman" w:hAnsi="Times New Roman" w:cs="Times New Roman"/>
          <w:lang w:val="lt-LT" w:eastAsia="lt-LT"/>
        </w:rPr>
        <w:t>pseudocholinesterazės</w:t>
      </w:r>
      <w:proofErr w:type="spellEnd"/>
      <w:r w:rsidRPr="000F6F1A">
        <w:rPr>
          <w:rFonts w:ascii="Times New Roman" w:eastAsia="Times New Roman" w:hAnsi="Times New Roman" w:cs="Times New Roman"/>
          <w:lang w:val="lt-LT" w:eastAsia="lt-LT"/>
        </w:rPr>
        <w:t xml:space="preserve"> koncentracijos gali būti ilgesnė </w:t>
      </w:r>
      <w:proofErr w:type="spellStart"/>
      <w:r w:rsidRPr="000F6F1A">
        <w:rPr>
          <w:rFonts w:ascii="Times New Roman" w:eastAsia="Times New Roman" w:hAnsi="Times New Roman" w:cs="Times New Roman"/>
          <w:lang w:val="lt-LT" w:eastAsia="lt-LT"/>
        </w:rPr>
        <w:t>apnėja</w:t>
      </w:r>
      <w:proofErr w:type="spellEnd"/>
      <w:r w:rsidRPr="000F6F1A">
        <w:rPr>
          <w:rFonts w:ascii="Times New Roman" w:eastAsia="Times New Roman" w:hAnsi="Times New Roman" w:cs="Times New Roman"/>
          <w:lang w:val="lt-LT" w:eastAsia="lt-LT"/>
        </w:rPr>
        <w:t xml:space="preserve"> (prieš operaciją būtina pasakyti gydytojui anesteziologui, jei vartojama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w:t>
      </w:r>
    </w:p>
    <w:p w14:paraId="36C49F8D" w14:textId="77777777" w:rsidR="00341CBF" w:rsidRPr="000F6F1A" w:rsidRDefault="00341CBF" w:rsidP="00797AE3">
      <w:pPr>
        <w:numPr>
          <w:ilvl w:val="0"/>
          <w:numId w:val="4"/>
        </w:num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Chloramfenikolis</w:t>
      </w:r>
      <w:proofErr w:type="spellEnd"/>
      <w:r w:rsidRPr="000F6F1A">
        <w:rPr>
          <w:rFonts w:ascii="Times New Roman" w:eastAsia="Times New Roman" w:hAnsi="Times New Roman" w:cs="Times New Roman"/>
          <w:lang w:val="lt-LT" w:eastAsia="lt-LT"/>
        </w:rPr>
        <w:t xml:space="preserve">, vartojamas kartu su </w:t>
      </w:r>
      <w:proofErr w:type="spellStart"/>
      <w:r w:rsidRPr="000F6F1A">
        <w:rPr>
          <w:rFonts w:ascii="Times New Roman" w:eastAsia="Times New Roman" w:hAnsi="Times New Roman" w:cs="Times New Roman"/>
          <w:lang w:val="lt-LT" w:eastAsia="lt-LT"/>
        </w:rPr>
        <w:t>ciklofosfamidu</w:t>
      </w:r>
      <w:proofErr w:type="spellEnd"/>
      <w:r w:rsidRPr="000F6F1A">
        <w:rPr>
          <w:rFonts w:ascii="Times New Roman" w:eastAsia="Times New Roman" w:hAnsi="Times New Roman" w:cs="Times New Roman"/>
          <w:lang w:val="lt-LT" w:eastAsia="lt-LT"/>
        </w:rPr>
        <w:t>, lėtina jo metabolizmą bei ilgina pusinės eliminacijos periodą.</w:t>
      </w:r>
    </w:p>
    <w:p w14:paraId="3029ADA7" w14:textId="77777777" w:rsidR="00341CBF" w:rsidRPr="000F6F1A" w:rsidRDefault="00341CBF" w:rsidP="00797AE3">
      <w:pPr>
        <w:numPr>
          <w:ilvl w:val="0"/>
          <w:numId w:val="4"/>
        </w:num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Antraciklinai</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pentostatinas</w:t>
      </w:r>
      <w:proofErr w:type="spellEnd"/>
      <w:r w:rsidRPr="000F6F1A">
        <w:rPr>
          <w:rFonts w:ascii="Times New Roman" w:eastAsia="Times New Roman" w:hAnsi="Times New Roman" w:cs="Times New Roman"/>
          <w:lang w:val="lt-LT" w:eastAsia="lt-LT"/>
        </w:rPr>
        <w:t xml:space="preserve"> ir </w:t>
      </w:r>
      <w:proofErr w:type="spellStart"/>
      <w:r w:rsidRPr="000F6F1A">
        <w:rPr>
          <w:rFonts w:ascii="Times New Roman" w:eastAsia="Times New Roman" w:hAnsi="Times New Roman" w:cs="Times New Roman"/>
          <w:lang w:val="lt-LT" w:eastAsia="lt-LT"/>
        </w:rPr>
        <w:t>trastuzumabas</w:t>
      </w:r>
      <w:proofErr w:type="spellEnd"/>
      <w:r w:rsidRPr="000F6F1A">
        <w:rPr>
          <w:rFonts w:ascii="Times New Roman" w:eastAsia="Times New Roman" w:hAnsi="Times New Roman" w:cs="Times New Roman"/>
          <w:lang w:val="lt-LT" w:eastAsia="lt-LT"/>
        </w:rPr>
        <w:t xml:space="preserve"> gali stiprinti </w:t>
      </w:r>
      <w:proofErr w:type="spellStart"/>
      <w:r w:rsidRPr="000F6F1A">
        <w:rPr>
          <w:rFonts w:ascii="Times New Roman" w:eastAsia="Times New Roman" w:hAnsi="Times New Roman" w:cs="Times New Roman"/>
          <w:lang w:val="lt-LT" w:eastAsia="lt-LT"/>
        </w:rPr>
        <w:t>kardiotoksinį</w:t>
      </w:r>
      <w:proofErr w:type="spellEnd"/>
      <w:r w:rsidRPr="000F6F1A">
        <w:rPr>
          <w:rFonts w:ascii="Times New Roman" w:eastAsia="Times New Roman" w:hAnsi="Times New Roman" w:cs="Times New Roman"/>
          <w:lang w:val="lt-LT" w:eastAsia="lt-LT"/>
        </w:rPr>
        <w:t xml:space="preserve"> (toksinį poveikį širdžiai)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poveikį. Be to, </w:t>
      </w:r>
      <w:proofErr w:type="spellStart"/>
      <w:r w:rsidRPr="000F6F1A">
        <w:rPr>
          <w:rFonts w:ascii="Times New Roman" w:eastAsia="Times New Roman" w:hAnsi="Times New Roman" w:cs="Times New Roman"/>
          <w:lang w:val="lt-LT" w:eastAsia="lt-LT"/>
        </w:rPr>
        <w:t>kardiotoksinis</w:t>
      </w:r>
      <w:proofErr w:type="spellEnd"/>
      <w:r w:rsidRPr="000F6F1A">
        <w:rPr>
          <w:rFonts w:ascii="Times New Roman" w:eastAsia="Times New Roman" w:hAnsi="Times New Roman" w:cs="Times New Roman"/>
          <w:lang w:val="lt-LT" w:eastAsia="lt-LT"/>
        </w:rPr>
        <w:t xml:space="preserve"> poveikis gali būti stipresnis, jei širdies plotas buvo švitintas radioaktyviaisiais spinduliais. </w:t>
      </w:r>
    </w:p>
    <w:p w14:paraId="49F7B9CE" w14:textId="77777777" w:rsidR="00341CBF" w:rsidRPr="000F6F1A" w:rsidRDefault="00341CBF" w:rsidP="00797AE3">
      <w:pPr>
        <w:numPr>
          <w:ilvl w:val="0"/>
          <w:numId w:val="4"/>
        </w:numPr>
        <w:spacing w:after="0" w:line="240" w:lineRule="auto"/>
        <w:ind w:left="714" w:hanging="357"/>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Ciklofosfamidu</w:t>
      </w:r>
      <w:proofErr w:type="spellEnd"/>
      <w:r w:rsidRPr="000F6F1A">
        <w:rPr>
          <w:rFonts w:ascii="Times New Roman" w:eastAsia="Times New Roman" w:hAnsi="Times New Roman" w:cs="Times New Roman"/>
          <w:lang w:val="lt-LT" w:eastAsia="lt-LT"/>
        </w:rPr>
        <w:t xml:space="preserve"> gydomam ligoniui vartoti </w:t>
      </w:r>
      <w:proofErr w:type="spellStart"/>
      <w:r w:rsidRPr="000F6F1A">
        <w:rPr>
          <w:rFonts w:ascii="Times New Roman" w:eastAsia="Times New Roman" w:hAnsi="Times New Roman" w:cs="Times New Roman"/>
          <w:lang w:val="lt-LT" w:eastAsia="lt-LT"/>
        </w:rPr>
        <w:t>indometacino</w:t>
      </w:r>
      <w:proofErr w:type="spellEnd"/>
      <w:r w:rsidRPr="000F6F1A">
        <w:rPr>
          <w:rFonts w:ascii="Times New Roman" w:eastAsia="Times New Roman" w:hAnsi="Times New Roman" w:cs="Times New Roman"/>
          <w:lang w:val="lt-LT" w:eastAsia="lt-LT"/>
        </w:rPr>
        <w:t xml:space="preserve"> reikėtų labai atsargiai, kadangi pastebėta pavienių ūminio apsinuodijimo vandeniu atvejų. </w:t>
      </w:r>
    </w:p>
    <w:p w14:paraId="3FA00162" w14:textId="77777777" w:rsidR="00341CBF" w:rsidRPr="000F6F1A" w:rsidRDefault="00341CBF" w:rsidP="00797AE3">
      <w:pPr>
        <w:numPr>
          <w:ilvl w:val="0"/>
          <w:numId w:val="5"/>
        </w:numPr>
        <w:spacing w:after="0" w:line="240" w:lineRule="auto"/>
        <w:ind w:left="714" w:hanging="357"/>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Kartu skiriant mažas </w:t>
      </w:r>
      <w:proofErr w:type="spellStart"/>
      <w:r w:rsidRPr="000F6F1A">
        <w:rPr>
          <w:rFonts w:ascii="Times New Roman" w:eastAsia="Times New Roman" w:hAnsi="Times New Roman" w:cs="Times New Roman"/>
          <w:lang w:val="lt-LT" w:eastAsia="lt-LT"/>
        </w:rPr>
        <w:t>peroralines</w:t>
      </w:r>
      <w:proofErr w:type="spellEnd"/>
      <w:r w:rsidRPr="000F6F1A">
        <w:rPr>
          <w:rFonts w:ascii="Times New Roman" w:eastAsia="Times New Roman" w:hAnsi="Times New Roman" w:cs="Times New Roman"/>
          <w:lang w:val="lt-LT" w:eastAsia="lt-LT"/>
        </w:rPr>
        <w:t xml:space="preserve"> dozes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ir etanolio (alkoholio) pelėms, turinčioms naviką, pastebėtas sumažėjęs </w:t>
      </w:r>
      <w:proofErr w:type="spellStart"/>
      <w:r w:rsidRPr="000F6F1A">
        <w:rPr>
          <w:rFonts w:ascii="Times New Roman" w:eastAsia="Times New Roman" w:hAnsi="Times New Roman" w:cs="Times New Roman"/>
          <w:lang w:val="lt-LT" w:eastAsia="lt-LT"/>
        </w:rPr>
        <w:t>priešnavikinis</w:t>
      </w:r>
      <w:proofErr w:type="spellEnd"/>
      <w:r w:rsidRPr="000F6F1A">
        <w:rPr>
          <w:rFonts w:ascii="Times New Roman" w:eastAsia="Times New Roman" w:hAnsi="Times New Roman" w:cs="Times New Roman"/>
          <w:lang w:val="lt-LT" w:eastAsia="lt-LT"/>
        </w:rPr>
        <w:t xml:space="preserve"> aktyvumas.</w:t>
      </w:r>
    </w:p>
    <w:p w14:paraId="7861D581" w14:textId="77777777" w:rsidR="00341CBF" w:rsidRPr="000F6F1A" w:rsidRDefault="00341CBF" w:rsidP="00797AE3">
      <w:pPr>
        <w:numPr>
          <w:ilvl w:val="0"/>
          <w:numId w:val="5"/>
        </w:numPr>
        <w:spacing w:after="0" w:line="240" w:lineRule="auto"/>
        <w:ind w:left="714" w:hanging="357"/>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Pavieniais atvejais buvo pastebėta padidėjusi toksinio poveikio plaučiams (</w:t>
      </w:r>
      <w:proofErr w:type="spellStart"/>
      <w:r w:rsidRPr="000F6F1A">
        <w:rPr>
          <w:rFonts w:ascii="Times New Roman" w:eastAsia="Times New Roman" w:hAnsi="Times New Roman" w:cs="Times New Roman"/>
          <w:lang w:val="lt-LT" w:eastAsia="lt-LT"/>
        </w:rPr>
        <w:t>pneumonitas</w:t>
      </w:r>
      <w:proofErr w:type="spellEnd"/>
      <w:r w:rsidRPr="000F6F1A">
        <w:rPr>
          <w:rFonts w:ascii="Times New Roman" w:eastAsia="Times New Roman" w:hAnsi="Times New Roman" w:cs="Times New Roman"/>
          <w:lang w:val="lt-LT" w:eastAsia="lt-LT"/>
        </w:rPr>
        <w:t xml:space="preserve">, alveolių fibrozė) išsivystymo rizika, kuomet buvo gydoma kartu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ir </w:t>
      </w:r>
      <w:proofErr w:type="spellStart"/>
      <w:r w:rsidRPr="000F6F1A">
        <w:rPr>
          <w:rFonts w:ascii="Times New Roman" w:eastAsia="Times New Roman" w:hAnsi="Times New Roman" w:cs="Times New Roman"/>
          <w:lang w:val="lt-LT" w:eastAsia="lt-LT"/>
        </w:rPr>
        <w:t>granulocitų</w:t>
      </w:r>
      <w:proofErr w:type="spellEnd"/>
      <w:r w:rsidRPr="000F6F1A">
        <w:rPr>
          <w:rFonts w:ascii="Times New Roman" w:eastAsia="Times New Roman" w:hAnsi="Times New Roman" w:cs="Times New Roman"/>
          <w:lang w:val="lt-LT" w:eastAsia="lt-LT"/>
        </w:rPr>
        <w:t xml:space="preserve"> kolonijas stimuliuojančiu faktoriumi (G-KSF) bei </w:t>
      </w:r>
      <w:proofErr w:type="spellStart"/>
      <w:r w:rsidRPr="000F6F1A">
        <w:rPr>
          <w:rFonts w:ascii="Times New Roman" w:eastAsia="Times New Roman" w:hAnsi="Times New Roman" w:cs="Times New Roman"/>
          <w:lang w:val="lt-LT" w:eastAsia="lt-LT"/>
        </w:rPr>
        <w:t>granulocitų</w:t>
      </w:r>
      <w:proofErr w:type="spellEnd"/>
      <w:r w:rsidRPr="000F6F1A">
        <w:rPr>
          <w:rFonts w:ascii="Times New Roman" w:eastAsia="Times New Roman" w:hAnsi="Times New Roman" w:cs="Times New Roman"/>
          <w:lang w:val="lt-LT" w:eastAsia="lt-LT"/>
        </w:rPr>
        <w:t xml:space="preserve"> bei </w:t>
      </w:r>
      <w:proofErr w:type="spellStart"/>
      <w:r w:rsidRPr="000F6F1A">
        <w:rPr>
          <w:rFonts w:ascii="Times New Roman" w:eastAsia="Times New Roman" w:hAnsi="Times New Roman" w:cs="Times New Roman"/>
          <w:lang w:val="lt-LT" w:eastAsia="lt-LT"/>
        </w:rPr>
        <w:t>makrofagų</w:t>
      </w:r>
      <w:proofErr w:type="spellEnd"/>
      <w:r w:rsidRPr="000F6F1A">
        <w:rPr>
          <w:rFonts w:ascii="Times New Roman" w:eastAsia="Times New Roman" w:hAnsi="Times New Roman" w:cs="Times New Roman"/>
          <w:lang w:val="lt-LT" w:eastAsia="lt-LT"/>
        </w:rPr>
        <w:t xml:space="preserve"> kolonijas stimuliuojančiu faktoriumi (GM-KSF).</w:t>
      </w:r>
    </w:p>
    <w:p w14:paraId="5C48ABF3" w14:textId="77777777" w:rsidR="00341CBF" w:rsidRPr="000F6F1A" w:rsidRDefault="00341CBF" w:rsidP="00797AE3">
      <w:pPr>
        <w:numPr>
          <w:ilvl w:val="0"/>
          <w:numId w:val="5"/>
        </w:numPr>
        <w:spacing w:after="0" w:line="240" w:lineRule="auto"/>
        <w:ind w:left="714" w:hanging="357"/>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Galima ir sąveika su </w:t>
      </w:r>
      <w:proofErr w:type="spellStart"/>
      <w:r w:rsidRPr="000F6F1A">
        <w:rPr>
          <w:rFonts w:ascii="Times New Roman" w:eastAsia="Times New Roman" w:hAnsi="Times New Roman" w:cs="Times New Roman"/>
          <w:lang w:val="lt-LT" w:eastAsia="lt-LT"/>
        </w:rPr>
        <w:t>azatioprinu</w:t>
      </w:r>
      <w:proofErr w:type="spellEnd"/>
      <w:r w:rsidRPr="000F6F1A">
        <w:rPr>
          <w:rFonts w:ascii="Times New Roman" w:eastAsia="Times New Roman" w:hAnsi="Times New Roman" w:cs="Times New Roman"/>
          <w:lang w:val="lt-LT" w:eastAsia="lt-LT"/>
        </w:rPr>
        <w:t xml:space="preserve">, ko </w:t>
      </w:r>
      <w:proofErr w:type="spellStart"/>
      <w:r w:rsidRPr="000F6F1A">
        <w:rPr>
          <w:rFonts w:ascii="Times New Roman" w:eastAsia="Times New Roman" w:hAnsi="Times New Roman" w:cs="Times New Roman"/>
          <w:lang w:val="lt-LT" w:eastAsia="lt-LT"/>
        </w:rPr>
        <w:t>pasekoje</w:t>
      </w:r>
      <w:proofErr w:type="spellEnd"/>
      <w:r w:rsidRPr="000F6F1A">
        <w:rPr>
          <w:rFonts w:ascii="Times New Roman" w:eastAsia="Times New Roman" w:hAnsi="Times New Roman" w:cs="Times New Roman"/>
          <w:lang w:val="lt-LT" w:eastAsia="lt-LT"/>
        </w:rPr>
        <w:t xml:space="preserve"> trims pacientams, kuriems buvo skirta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ir po to </w:t>
      </w:r>
      <w:proofErr w:type="spellStart"/>
      <w:r w:rsidRPr="000F6F1A">
        <w:rPr>
          <w:rFonts w:ascii="Times New Roman" w:eastAsia="Times New Roman" w:hAnsi="Times New Roman" w:cs="Times New Roman"/>
          <w:lang w:val="lt-LT" w:eastAsia="lt-LT"/>
        </w:rPr>
        <w:t>azatioprino</w:t>
      </w:r>
      <w:proofErr w:type="spellEnd"/>
      <w:r w:rsidRPr="000F6F1A">
        <w:rPr>
          <w:rFonts w:ascii="Times New Roman" w:eastAsia="Times New Roman" w:hAnsi="Times New Roman" w:cs="Times New Roman"/>
          <w:lang w:val="lt-LT" w:eastAsia="lt-LT"/>
        </w:rPr>
        <w:t xml:space="preserve">, išsivystė kepenų nekrozė. </w:t>
      </w:r>
    </w:p>
    <w:p w14:paraId="6AF96D4E" w14:textId="77777777" w:rsidR="00341CBF" w:rsidRPr="000F6F1A" w:rsidRDefault="00341CBF" w:rsidP="00797AE3">
      <w:pPr>
        <w:numPr>
          <w:ilvl w:val="0"/>
          <w:numId w:val="5"/>
        </w:numPr>
        <w:spacing w:after="0" w:line="240" w:lineRule="auto"/>
        <w:ind w:left="714" w:hanging="357"/>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Yra žinoma, kad priešgrybeliniai </w:t>
      </w:r>
      <w:proofErr w:type="spellStart"/>
      <w:r w:rsidRPr="000F6F1A">
        <w:rPr>
          <w:rFonts w:ascii="Times New Roman" w:eastAsia="Times New Roman" w:hAnsi="Times New Roman" w:cs="Times New Roman"/>
          <w:lang w:val="lt-LT" w:eastAsia="lt-LT"/>
        </w:rPr>
        <w:t>azolo</w:t>
      </w:r>
      <w:proofErr w:type="spellEnd"/>
      <w:r w:rsidRPr="000F6F1A">
        <w:rPr>
          <w:rFonts w:ascii="Times New Roman" w:eastAsia="Times New Roman" w:hAnsi="Times New Roman" w:cs="Times New Roman"/>
          <w:lang w:val="lt-LT" w:eastAsia="lt-LT"/>
        </w:rPr>
        <w:t xml:space="preserve"> junginiai (</w:t>
      </w:r>
      <w:proofErr w:type="spellStart"/>
      <w:r w:rsidRPr="000F6F1A">
        <w:rPr>
          <w:rFonts w:ascii="Times New Roman" w:eastAsia="Times New Roman" w:hAnsi="Times New Roman" w:cs="Times New Roman"/>
          <w:lang w:val="lt-LT" w:eastAsia="lt-LT"/>
        </w:rPr>
        <w:t>flukonazolas</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intrakonazolas</w:t>
      </w:r>
      <w:proofErr w:type="spellEnd"/>
      <w:r w:rsidRPr="000F6F1A">
        <w:rPr>
          <w:rFonts w:ascii="Times New Roman" w:eastAsia="Times New Roman" w:hAnsi="Times New Roman" w:cs="Times New Roman"/>
          <w:lang w:val="lt-LT" w:eastAsia="lt-LT"/>
        </w:rPr>
        <w:t xml:space="preserve">) slopina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metabolizme dalyvaujantį fermentą </w:t>
      </w:r>
      <w:proofErr w:type="spellStart"/>
      <w:r w:rsidRPr="000F6F1A">
        <w:rPr>
          <w:rFonts w:ascii="Times New Roman" w:eastAsia="Times New Roman" w:hAnsi="Times New Roman" w:cs="Times New Roman"/>
          <w:lang w:val="lt-LT" w:eastAsia="lt-LT"/>
        </w:rPr>
        <w:t>citochromą</w:t>
      </w:r>
      <w:proofErr w:type="spellEnd"/>
      <w:r w:rsidRPr="000F6F1A">
        <w:rPr>
          <w:rFonts w:ascii="Times New Roman" w:eastAsia="Times New Roman" w:hAnsi="Times New Roman" w:cs="Times New Roman"/>
          <w:lang w:val="lt-LT" w:eastAsia="lt-LT"/>
        </w:rPr>
        <w:t xml:space="preserve"> P450. Pacientams, gydytiems </w:t>
      </w:r>
      <w:proofErr w:type="spellStart"/>
      <w:r w:rsidRPr="000F6F1A">
        <w:rPr>
          <w:rFonts w:ascii="Times New Roman" w:eastAsia="Times New Roman" w:hAnsi="Times New Roman" w:cs="Times New Roman"/>
          <w:lang w:val="lt-LT" w:eastAsia="lt-LT"/>
        </w:rPr>
        <w:t>intrakonazolu</w:t>
      </w:r>
      <w:proofErr w:type="spellEnd"/>
      <w:r w:rsidRPr="000F6F1A">
        <w:rPr>
          <w:rFonts w:ascii="Times New Roman" w:eastAsia="Times New Roman" w:hAnsi="Times New Roman" w:cs="Times New Roman"/>
          <w:lang w:val="lt-LT" w:eastAsia="lt-LT"/>
        </w:rPr>
        <w:t xml:space="preserve">, buvo nustatyta didesnė toksinių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metabolitų koncentracija. </w:t>
      </w:r>
    </w:p>
    <w:p w14:paraId="7DE335FB" w14:textId="14D65CC4" w:rsidR="00341CBF" w:rsidRPr="000F6F1A" w:rsidRDefault="00341CBF" w:rsidP="00797AE3">
      <w:pPr>
        <w:numPr>
          <w:ilvl w:val="0"/>
          <w:numId w:val="5"/>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 xml:space="preserve">Pacientams, kurie pradėti gydyti didelėmis dozėmis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anksčiau nei po </w:t>
      </w:r>
      <w:r w:rsidR="006A28AD" w:rsidRPr="000F6F1A">
        <w:rPr>
          <w:rFonts w:ascii="Times New Roman" w:eastAsia="Times New Roman" w:hAnsi="Times New Roman" w:cs="Times New Roman"/>
          <w:lang w:val="lt-LT" w:eastAsia="lt-LT"/>
        </w:rPr>
        <w:t>24</w:t>
      </w:r>
      <w:r w:rsidR="006A28AD">
        <w:rPr>
          <w:rFonts w:ascii="Times New Roman" w:eastAsia="Times New Roman" w:hAnsi="Times New Roman" w:cs="Times New Roman"/>
          <w:lang w:val="lt-LT" w:eastAsia="lt-LT"/>
        </w:rPr>
        <w:t> </w:t>
      </w:r>
      <w:r w:rsidRPr="000F6F1A">
        <w:rPr>
          <w:rFonts w:ascii="Times New Roman" w:eastAsia="Times New Roman" w:hAnsi="Times New Roman" w:cs="Times New Roman"/>
          <w:lang w:val="lt-LT" w:eastAsia="lt-LT"/>
        </w:rPr>
        <w:t xml:space="preserve">val. po gydymo didelėmis </w:t>
      </w:r>
      <w:proofErr w:type="spellStart"/>
      <w:r w:rsidRPr="000F6F1A">
        <w:rPr>
          <w:rFonts w:ascii="Times New Roman" w:eastAsia="Times New Roman" w:hAnsi="Times New Roman" w:cs="Times New Roman"/>
          <w:lang w:val="lt-LT" w:eastAsia="lt-LT"/>
        </w:rPr>
        <w:t>busulfano</w:t>
      </w:r>
      <w:proofErr w:type="spellEnd"/>
      <w:r w:rsidRPr="000F6F1A">
        <w:rPr>
          <w:rFonts w:ascii="Times New Roman" w:eastAsia="Times New Roman" w:hAnsi="Times New Roman" w:cs="Times New Roman"/>
          <w:lang w:val="lt-LT" w:eastAsia="lt-LT"/>
        </w:rPr>
        <w:t xml:space="preserve"> dozėmis, gali būti mažesnis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klirensas ir ilgesnis pusinės eliminacijos laikas. Todėl gali padidėti kepenų venų </w:t>
      </w:r>
      <w:proofErr w:type="spellStart"/>
      <w:r w:rsidRPr="000F6F1A">
        <w:rPr>
          <w:rFonts w:ascii="Times New Roman" w:eastAsia="Times New Roman" w:hAnsi="Times New Roman" w:cs="Times New Roman"/>
          <w:lang w:val="lt-LT" w:eastAsia="lt-LT"/>
        </w:rPr>
        <w:t>okliuzinės</w:t>
      </w:r>
      <w:proofErr w:type="spellEnd"/>
      <w:r w:rsidRPr="000F6F1A">
        <w:rPr>
          <w:rFonts w:ascii="Times New Roman" w:eastAsia="Times New Roman" w:hAnsi="Times New Roman" w:cs="Times New Roman"/>
          <w:lang w:val="lt-LT" w:eastAsia="lt-LT"/>
        </w:rPr>
        <w:t xml:space="preserve"> ligos ir gleivinės uždegimo dažnis. </w:t>
      </w:r>
    </w:p>
    <w:p w14:paraId="109AC6B6" w14:textId="7376ED19" w:rsidR="00341CBF" w:rsidRPr="000F6F1A" w:rsidRDefault="00341CBF" w:rsidP="00797AE3">
      <w:pPr>
        <w:numPr>
          <w:ilvl w:val="0"/>
          <w:numId w:val="5"/>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Buvo nustatyta žemesnė </w:t>
      </w:r>
      <w:proofErr w:type="spellStart"/>
      <w:r w:rsidRPr="000F6F1A">
        <w:rPr>
          <w:rFonts w:ascii="Times New Roman" w:eastAsia="Times New Roman" w:hAnsi="Times New Roman" w:cs="Times New Roman"/>
          <w:lang w:val="lt-LT" w:eastAsia="lt-LT"/>
        </w:rPr>
        <w:t>ciklosporino</w:t>
      </w:r>
      <w:proofErr w:type="spellEnd"/>
      <w:r w:rsidRPr="000F6F1A">
        <w:rPr>
          <w:rFonts w:ascii="Times New Roman" w:eastAsia="Times New Roman" w:hAnsi="Times New Roman" w:cs="Times New Roman"/>
          <w:lang w:val="lt-LT" w:eastAsia="lt-LT"/>
        </w:rPr>
        <w:t xml:space="preserve"> koncentracija serume pacientams, kurie gydyti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ir </w:t>
      </w:r>
      <w:proofErr w:type="spellStart"/>
      <w:r w:rsidRPr="000F6F1A">
        <w:rPr>
          <w:rFonts w:ascii="Times New Roman" w:eastAsia="Times New Roman" w:hAnsi="Times New Roman" w:cs="Times New Roman"/>
          <w:lang w:val="lt-LT" w:eastAsia="lt-LT"/>
        </w:rPr>
        <w:t>ciklosporino</w:t>
      </w:r>
      <w:proofErr w:type="spellEnd"/>
      <w:r w:rsidRPr="000F6F1A">
        <w:rPr>
          <w:rFonts w:ascii="Times New Roman" w:eastAsia="Times New Roman" w:hAnsi="Times New Roman" w:cs="Times New Roman"/>
          <w:lang w:val="lt-LT" w:eastAsia="lt-LT"/>
        </w:rPr>
        <w:t xml:space="preserve"> deriniu, nei tų, kurie gydyti vien tik </w:t>
      </w:r>
      <w:proofErr w:type="spellStart"/>
      <w:r w:rsidRPr="000F6F1A">
        <w:rPr>
          <w:rFonts w:ascii="Times New Roman" w:eastAsia="Times New Roman" w:hAnsi="Times New Roman" w:cs="Times New Roman"/>
          <w:lang w:val="lt-LT" w:eastAsia="lt-LT"/>
        </w:rPr>
        <w:t>ciklosporinu</w:t>
      </w:r>
      <w:proofErr w:type="spellEnd"/>
      <w:r w:rsidRPr="000F6F1A">
        <w:rPr>
          <w:rFonts w:ascii="Times New Roman" w:eastAsia="Times New Roman" w:hAnsi="Times New Roman" w:cs="Times New Roman"/>
          <w:lang w:val="lt-LT" w:eastAsia="lt-LT"/>
        </w:rPr>
        <w:t>. Dėl šios sąveikos gali padažnėti ligos ,,</w:t>
      </w:r>
      <w:proofErr w:type="spellStart"/>
      <w:r w:rsidRPr="000F6F1A">
        <w:rPr>
          <w:rFonts w:ascii="Times New Roman" w:eastAsia="Times New Roman" w:hAnsi="Times New Roman" w:cs="Times New Roman"/>
          <w:lang w:val="lt-LT" w:eastAsia="lt-LT"/>
        </w:rPr>
        <w:t>transplantatas</w:t>
      </w:r>
      <w:proofErr w:type="spellEnd"/>
      <w:r w:rsidRPr="000F6F1A">
        <w:rPr>
          <w:rFonts w:ascii="Times New Roman" w:eastAsia="Times New Roman" w:hAnsi="Times New Roman" w:cs="Times New Roman"/>
          <w:lang w:val="lt-LT" w:eastAsia="lt-LT"/>
        </w:rPr>
        <w:t xml:space="preserve"> prieš šeimininką“ išsivystymas.  </w:t>
      </w:r>
    </w:p>
    <w:p w14:paraId="1CC5F695" w14:textId="77777777" w:rsidR="00341CBF" w:rsidRPr="000F6F1A" w:rsidRDefault="00341CBF" w:rsidP="00797AE3">
      <w:pPr>
        <w:numPr>
          <w:ilvl w:val="0"/>
          <w:numId w:val="5"/>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Didelių dozių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ir </w:t>
      </w:r>
      <w:proofErr w:type="spellStart"/>
      <w:r w:rsidRPr="000F6F1A">
        <w:rPr>
          <w:rFonts w:ascii="Times New Roman" w:eastAsia="Times New Roman" w:hAnsi="Times New Roman" w:cs="Times New Roman"/>
          <w:lang w:val="lt-LT" w:eastAsia="lt-LT"/>
        </w:rPr>
        <w:t>citarabino</w:t>
      </w:r>
      <w:proofErr w:type="spellEnd"/>
      <w:r w:rsidRPr="000F6F1A">
        <w:rPr>
          <w:rFonts w:ascii="Times New Roman" w:eastAsia="Times New Roman" w:hAnsi="Times New Roman" w:cs="Times New Roman"/>
          <w:lang w:val="lt-LT" w:eastAsia="lt-LT"/>
        </w:rPr>
        <w:t xml:space="preserve"> skyrimas tą pačią dieną, </w:t>
      </w:r>
      <w:proofErr w:type="spellStart"/>
      <w:r w:rsidRPr="000F6F1A">
        <w:rPr>
          <w:rFonts w:ascii="Times New Roman" w:eastAsia="Times New Roman" w:hAnsi="Times New Roman" w:cs="Times New Roman"/>
          <w:lang w:val="lt-LT" w:eastAsia="lt-LT"/>
        </w:rPr>
        <w:t>t.y</w:t>
      </w:r>
      <w:proofErr w:type="spellEnd"/>
      <w:r w:rsidRPr="000F6F1A">
        <w:rPr>
          <w:rFonts w:ascii="Times New Roman" w:eastAsia="Times New Roman" w:hAnsi="Times New Roman" w:cs="Times New Roman"/>
          <w:lang w:val="lt-LT" w:eastAsia="lt-LT"/>
        </w:rPr>
        <w:t xml:space="preserve">. labai trumpu intervalu, didėja </w:t>
      </w:r>
      <w:proofErr w:type="spellStart"/>
      <w:r w:rsidRPr="000F6F1A">
        <w:rPr>
          <w:rFonts w:ascii="Times New Roman" w:eastAsia="Times New Roman" w:hAnsi="Times New Roman" w:cs="Times New Roman"/>
          <w:lang w:val="lt-LT" w:eastAsia="lt-LT"/>
        </w:rPr>
        <w:t>kardiotoksinis</w:t>
      </w:r>
      <w:proofErr w:type="spellEnd"/>
      <w:r w:rsidRPr="000F6F1A">
        <w:rPr>
          <w:rFonts w:ascii="Times New Roman" w:eastAsia="Times New Roman" w:hAnsi="Times New Roman" w:cs="Times New Roman"/>
          <w:lang w:val="lt-LT" w:eastAsia="lt-LT"/>
        </w:rPr>
        <w:t xml:space="preserve"> poveikis, nes abu vaistiniai preparatai yra </w:t>
      </w:r>
      <w:proofErr w:type="spellStart"/>
      <w:r w:rsidRPr="000F6F1A">
        <w:rPr>
          <w:rFonts w:ascii="Times New Roman" w:eastAsia="Times New Roman" w:hAnsi="Times New Roman" w:cs="Times New Roman"/>
          <w:lang w:val="lt-LT" w:eastAsia="lt-LT"/>
        </w:rPr>
        <w:t>kardiotoksiški</w:t>
      </w:r>
      <w:proofErr w:type="spellEnd"/>
      <w:r w:rsidRPr="000F6F1A">
        <w:rPr>
          <w:rFonts w:ascii="Times New Roman" w:eastAsia="Times New Roman" w:hAnsi="Times New Roman" w:cs="Times New Roman"/>
          <w:lang w:val="lt-LT" w:eastAsia="lt-LT"/>
        </w:rPr>
        <w:t>.</w:t>
      </w:r>
    </w:p>
    <w:p w14:paraId="71916A06" w14:textId="77777777" w:rsidR="00341CBF" w:rsidRPr="000F6F1A" w:rsidRDefault="00341CBF" w:rsidP="00797AE3">
      <w:pPr>
        <w:numPr>
          <w:ilvl w:val="0"/>
          <w:numId w:val="5"/>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Dėl </w:t>
      </w:r>
      <w:proofErr w:type="spellStart"/>
      <w:r w:rsidRPr="000F6F1A">
        <w:rPr>
          <w:rFonts w:ascii="Times New Roman" w:eastAsia="Times New Roman" w:hAnsi="Times New Roman" w:cs="Times New Roman"/>
          <w:lang w:val="lt-LT" w:eastAsia="lt-LT"/>
        </w:rPr>
        <w:t>farmakokinetinės</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ondansetrono</w:t>
      </w:r>
      <w:proofErr w:type="spellEnd"/>
      <w:r w:rsidRPr="000F6F1A">
        <w:rPr>
          <w:rFonts w:ascii="Times New Roman" w:eastAsia="Times New Roman" w:hAnsi="Times New Roman" w:cs="Times New Roman"/>
          <w:lang w:val="lt-LT" w:eastAsia="lt-LT"/>
        </w:rPr>
        <w:t xml:space="preserve"> ir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(aukštų dozių) sąveikos stebimas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metabolizmo pagreitėjimas. </w:t>
      </w:r>
    </w:p>
    <w:p w14:paraId="729D5559" w14:textId="77777777" w:rsidR="00341CBF" w:rsidRPr="000F6F1A" w:rsidRDefault="00341CBF" w:rsidP="00797AE3">
      <w:pPr>
        <w:numPr>
          <w:ilvl w:val="0"/>
          <w:numId w:val="5"/>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Stebimas stiprus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aktyvumo sumažėjimas kai aukštos dozės </w:t>
      </w:r>
      <w:proofErr w:type="spellStart"/>
      <w:r w:rsidRPr="000F6F1A">
        <w:rPr>
          <w:rFonts w:ascii="Times New Roman" w:eastAsia="Times New Roman" w:hAnsi="Times New Roman" w:cs="Times New Roman"/>
          <w:lang w:val="lt-LT" w:eastAsia="lt-LT"/>
        </w:rPr>
        <w:t>tiotepos</w:t>
      </w:r>
      <w:proofErr w:type="spellEnd"/>
      <w:r w:rsidRPr="000F6F1A">
        <w:rPr>
          <w:rFonts w:ascii="Times New Roman" w:eastAsia="Times New Roman" w:hAnsi="Times New Roman" w:cs="Times New Roman"/>
          <w:lang w:val="lt-LT" w:eastAsia="lt-LT"/>
        </w:rPr>
        <w:t xml:space="preserve"> skiriamos viena valanda anksčiau, nei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Todėl labai svarbus minėtų vaistų skyrimo eiliškumas.      </w:t>
      </w:r>
    </w:p>
    <w:p w14:paraId="18E02A33" w14:textId="77777777" w:rsidR="00341CBF" w:rsidRPr="000F6F1A" w:rsidRDefault="00341CBF" w:rsidP="00797AE3">
      <w:pPr>
        <w:numPr>
          <w:ilvl w:val="0"/>
          <w:numId w:val="5"/>
        </w:num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Pasakykite gydytojui, jei vartojate </w:t>
      </w:r>
      <w:proofErr w:type="spellStart"/>
      <w:r w:rsidRPr="000F6F1A">
        <w:rPr>
          <w:rFonts w:ascii="Times New Roman" w:eastAsia="Times New Roman" w:hAnsi="Times New Roman" w:cs="Times New Roman"/>
          <w:lang w:val="lt-LT" w:eastAsia="lt-LT"/>
        </w:rPr>
        <w:t>amjodaraną</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bupropioną</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aprepitantą</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ciprofloksaciną</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prazugrelį</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cimetidiną</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disulfiramą</w:t>
      </w:r>
      <w:proofErr w:type="spellEnd"/>
      <w:r w:rsidRPr="000F6F1A">
        <w:rPr>
          <w:rFonts w:ascii="Times New Roman" w:eastAsia="Times New Roman" w:hAnsi="Times New Roman" w:cs="Times New Roman"/>
          <w:lang w:val="lt-LT" w:eastAsia="lt-LT"/>
        </w:rPr>
        <w:t xml:space="preserve">, </w:t>
      </w:r>
      <w:r w:rsidRPr="000F6F1A">
        <w:rPr>
          <w:rFonts w:ascii="Times New Roman" w:eastAsia="Times New Roman" w:hAnsi="Times New Roman" w:cs="Times New Roman"/>
          <w:bCs/>
          <w:lang w:val="lt-LT" w:eastAsia="lt-LT"/>
        </w:rPr>
        <w:t xml:space="preserve">vaistų nuo virusų, nuo AIDS (pvz., </w:t>
      </w:r>
      <w:proofErr w:type="spellStart"/>
      <w:r w:rsidRPr="000F6F1A">
        <w:rPr>
          <w:rFonts w:ascii="Times New Roman" w:eastAsia="Times New Roman" w:hAnsi="Times New Roman" w:cs="Times New Roman"/>
          <w:bCs/>
          <w:lang w:val="lt-LT" w:eastAsia="lt-LT"/>
        </w:rPr>
        <w:t>ritonavirą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natalizumabą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citarabiną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zidovudiną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amfotericiną</w:t>
      </w:r>
      <w:proofErr w:type="spellEnd"/>
      <w:r w:rsidRPr="000F6F1A">
        <w:rPr>
          <w:rFonts w:ascii="Times New Roman" w:eastAsia="Times New Roman" w:hAnsi="Times New Roman" w:cs="Times New Roman"/>
          <w:bCs/>
          <w:lang w:val="lt-LT" w:eastAsia="lt-LT"/>
        </w:rPr>
        <w:t xml:space="preserve"> B, </w:t>
      </w:r>
      <w:proofErr w:type="spellStart"/>
      <w:r w:rsidRPr="000F6F1A">
        <w:rPr>
          <w:rFonts w:ascii="Times New Roman" w:eastAsia="Times New Roman" w:hAnsi="Times New Roman" w:cs="Times New Roman"/>
          <w:bCs/>
          <w:lang w:val="lt-LT" w:eastAsia="lt-LT"/>
        </w:rPr>
        <w:t>etanerceptą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metronidazolą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tamoksifeną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varfariną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ciklosporiną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digoksiną</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verapamilį</w:t>
      </w:r>
      <w:proofErr w:type="spellEnd"/>
      <w:r w:rsidRPr="000F6F1A">
        <w:rPr>
          <w:rFonts w:ascii="Times New Roman" w:eastAsia="Times New Roman" w:hAnsi="Times New Roman" w:cs="Times New Roman"/>
          <w:bCs/>
          <w:lang w:val="lt-LT" w:eastAsia="lt-LT"/>
        </w:rPr>
        <w:t xml:space="preserve">, AKF inhibitorių - vaistų kraujospūdžiui mažinti (pvz., </w:t>
      </w:r>
      <w:proofErr w:type="spellStart"/>
      <w:r w:rsidRPr="000F6F1A">
        <w:rPr>
          <w:rFonts w:ascii="Times New Roman" w:eastAsia="Times New Roman" w:hAnsi="Times New Roman" w:cs="Times New Roman"/>
          <w:bCs/>
          <w:lang w:val="lt-LT" w:eastAsia="lt-LT"/>
        </w:rPr>
        <w:t>enalaprilio</w:t>
      </w:r>
      <w:proofErr w:type="spellEnd"/>
      <w:r w:rsidRPr="000F6F1A">
        <w:rPr>
          <w:rFonts w:ascii="Times New Roman" w:eastAsia="Times New Roman" w:hAnsi="Times New Roman" w:cs="Times New Roman"/>
          <w:bCs/>
          <w:lang w:val="lt-LT" w:eastAsia="lt-LT"/>
        </w:rPr>
        <w:t>).</w:t>
      </w:r>
    </w:p>
    <w:p w14:paraId="6ABFAB89" w14:textId="77777777" w:rsidR="00341CBF" w:rsidRPr="000F6F1A" w:rsidRDefault="00341CBF" w:rsidP="00797AE3">
      <w:pPr>
        <w:spacing w:after="0" w:line="240" w:lineRule="auto"/>
        <w:ind w:left="720"/>
        <w:rPr>
          <w:rFonts w:ascii="Times New Roman" w:eastAsia="Times New Roman" w:hAnsi="Times New Roman" w:cs="Times New Roman"/>
          <w:lang w:val="lt-LT" w:eastAsia="lt-LT"/>
        </w:rPr>
      </w:pPr>
    </w:p>
    <w:p w14:paraId="56248BC6" w14:textId="364D0E83" w:rsidR="00341CBF" w:rsidRPr="000F6F1A" w:rsidRDefault="00341CBF" w:rsidP="00797AE3">
      <w:pPr>
        <w:keepNext/>
        <w:keepLines/>
        <w:spacing w:after="0" w:line="240" w:lineRule="auto"/>
        <w:outlineLvl w:val="2"/>
        <w:rPr>
          <w:rFonts w:ascii="Times New Roman" w:eastAsiaTheme="majorEastAsia" w:hAnsi="Times New Roman" w:cs="Times New Roman"/>
          <w:b/>
          <w:bCs/>
          <w:lang w:val="lt-LT" w:eastAsia="lt-LT"/>
        </w:rPr>
      </w:pPr>
      <w:proofErr w:type="spellStart"/>
      <w:r w:rsidRPr="000F6F1A">
        <w:rPr>
          <w:rFonts w:ascii="Times New Roman" w:eastAsiaTheme="majorEastAsia" w:hAnsi="Times New Roman" w:cs="Times New Roman"/>
          <w:b/>
          <w:bCs/>
          <w:lang w:val="lt-LT" w:eastAsia="lt-LT"/>
        </w:rPr>
        <w:t>Endoxan</w:t>
      </w:r>
      <w:proofErr w:type="spellEnd"/>
      <w:r w:rsidRPr="000F6F1A">
        <w:rPr>
          <w:rFonts w:ascii="Times New Roman" w:eastAsiaTheme="majorEastAsia" w:hAnsi="Times New Roman" w:cs="Times New Roman"/>
          <w:b/>
          <w:bCs/>
          <w:lang w:val="lt-LT" w:eastAsia="lt-LT"/>
        </w:rPr>
        <w:t xml:space="preserve"> vartojimas su maistu ir gėrimais</w:t>
      </w:r>
    </w:p>
    <w:p w14:paraId="5312FF13"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Ciklofosfamidu</w:t>
      </w:r>
      <w:proofErr w:type="spellEnd"/>
      <w:r w:rsidRPr="000F6F1A">
        <w:rPr>
          <w:rFonts w:ascii="Times New Roman" w:eastAsia="Times New Roman" w:hAnsi="Times New Roman" w:cs="Times New Roman"/>
          <w:lang w:val="lt-LT" w:eastAsia="lt-LT"/>
        </w:rPr>
        <w:t xml:space="preserve"> gydomiems pacientams alkoholinių gėrimų gerti draudžiama. </w:t>
      </w:r>
    </w:p>
    <w:p w14:paraId="1AD05512"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Kadangi greipfrutų </w:t>
      </w:r>
      <w:proofErr w:type="spellStart"/>
      <w:r w:rsidRPr="000F6F1A">
        <w:rPr>
          <w:rFonts w:ascii="Times New Roman" w:eastAsia="Times New Roman" w:hAnsi="Times New Roman" w:cs="Times New Roman"/>
          <w:lang w:val="lt-LT" w:eastAsia="lt-LT"/>
        </w:rPr>
        <w:t>sultyse</w:t>
      </w:r>
      <w:proofErr w:type="spellEnd"/>
      <w:r w:rsidRPr="000F6F1A">
        <w:rPr>
          <w:rFonts w:ascii="Times New Roman" w:eastAsia="Times New Roman" w:hAnsi="Times New Roman" w:cs="Times New Roman"/>
          <w:lang w:val="lt-LT" w:eastAsia="lt-LT"/>
        </w:rPr>
        <w:t xml:space="preserve"> yra medžiagos, mažinančios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aktyvavimą, vadinasi, ir veiksmingumą, valgyti greipfrutų bei gerti jų sulčių negalima.</w:t>
      </w:r>
    </w:p>
    <w:p w14:paraId="455C4CDC"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Prašom įsidėmėti, kad šie nurodymai tinka net ir tuo atveju, jei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vartotas neseniai.</w:t>
      </w:r>
    </w:p>
    <w:p w14:paraId="00FD6C0B"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526867D" w14:textId="45329A7F" w:rsidR="00341CBF" w:rsidRPr="000F6F1A" w:rsidRDefault="00341CBF" w:rsidP="00797AE3">
      <w:pPr>
        <w:spacing w:after="0" w:line="240" w:lineRule="auto"/>
        <w:rPr>
          <w:rFonts w:ascii="Times New Roman" w:eastAsia="Times New Roman" w:hAnsi="Times New Roman" w:cs="Times New Roman"/>
          <w:b/>
          <w:lang w:val="lt-LT" w:eastAsia="lt-LT"/>
        </w:rPr>
      </w:pPr>
      <w:r w:rsidRPr="000F6F1A">
        <w:rPr>
          <w:rFonts w:ascii="Times New Roman" w:eastAsia="Times New Roman" w:hAnsi="Times New Roman" w:cs="Times New Roman"/>
          <w:b/>
          <w:lang w:val="lt-LT" w:eastAsia="lt-LT"/>
        </w:rPr>
        <w:t>Nėštumas, žindymo laikotarpis ir vaisingumas</w:t>
      </w:r>
    </w:p>
    <w:p w14:paraId="02022E80"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Prieš vartojant bet kokį vaistą, būtina pasitarti su gydytoju arba vaistininku.</w:t>
      </w:r>
    </w:p>
    <w:p w14:paraId="28BE8F40"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318A4290"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gydoma moteris turi saugotis, kad nepastotų. Jeigu ji vis dėlto tampa nėščia, turi kreiptis į genetikos specialistą. </w:t>
      </w:r>
    </w:p>
    <w:p w14:paraId="202858E8"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Kadangi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patenka į motinos pieną, vaistinio preparato vartojimo laikotarpiu žindyti draudžiama. </w:t>
      </w:r>
    </w:p>
    <w:p w14:paraId="46E77C28"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Vyrams, kurie bus gydomi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reikėtų prieš vaistinio preparato vartojimą sėklą konservuoti.</w:t>
      </w:r>
    </w:p>
    <w:p w14:paraId="3992F1BF"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Vyrų ir moterų kontracepcijos naudojimo laikotarpį po vaisto vartojimo nustato gydytojas. </w:t>
      </w:r>
    </w:p>
    <w:p w14:paraId="5550FB0F"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EBC6404" w14:textId="77777777" w:rsidR="00341CBF" w:rsidRPr="000F6F1A" w:rsidRDefault="00341CBF" w:rsidP="00797AE3">
      <w:pPr>
        <w:keepNext/>
        <w:keepLines/>
        <w:spacing w:after="0" w:line="240" w:lineRule="auto"/>
        <w:outlineLvl w:val="2"/>
        <w:rPr>
          <w:rFonts w:ascii="Times New Roman" w:eastAsiaTheme="majorEastAsia" w:hAnsi="Times New Roman" w:cs="Times New Roman"/>
          <w:b/>
          <w:bCs/>
          <w:lang w:val="lt-LT" w:eastAsia="lt-LT"/>
        </w:rPr>
      </w:pPr>
      <w:r w:rsidRPr="000F6F1A">
        <w:rPr>
          <w:rFonts w:ascii="Times New Roman" w:eastAsiaTheme="majorEastAsia" w:hAnsi="Times New Roman" w:cs="Times New Roman"/>
          <w:b/>
          <w:bCs/>
          <w:lang w:val="lt-LT" w:eastAsia="lt-LT"/>
        </w:rPr>
        <w:t>Vairavimas ir mechanizmų valdymas</w:t>
      </w:r>
    </w:p>
    <w:p w14:paraId="3C55A0B4"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Kadangi galimas nepageidaujamas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poveikis, pvz., pykinimas, vėmimas, kartais sukelia kraujotakos nepakankamumą, pasitarkite su gydytoju ar galite vairuoti automobilį ir prižiūrėti veikiančius įrenginius.</w:t>
      </w:r>
    </w:p>
    <w:p w14:paraId="3C02FC85"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599E6011"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2BD85FA4" w14:textId="77777777" w:rsidR="00341CBF" w:rsidRPr="000F6F1A" w:rsidRDefault="00341CBF" w:rsidP="00797AE3">
      <w:pPr>
        <w:keepNext/>
        <w:keepLines/>
        <w:numPr>
          <w:ilvl w:val="0"/>
          <w:numId w:val="3"/>
        </w:numPr>
        <w:spacing w:after="0" w:line="240" w:lineRule="auto"/>
        <w:outlineLvl w:val="2"/>
        <w:rPr>
          <w:rFonts w:ascii="Times New Roman" w:eastAsiaTheme="majorEastAsia" w:hAnsi="Times New Roman" w:cs="Times New Roman"/>
          <w:b/>
          <w:bCs/>
          <w:lang w:val="lt-LT" w:eastAsia="lt-LT"/>
        </w:rPr>
      </w:pPr>
      <w:r w:rsidRPr="000F6F1A">
        <w:rPr>
          <w:rFonts w:ascii="Times New Roman" w:eastAsiaTheme="majorEastAsia" w:hAnsi="Times New Roman" w:cs="Times New Roman"/>
          <w:b/>
          <w:bCs/>
          <w:lang w:val="lt-LT" w:eastAsia="lt-LT"/>
        </w:rPr>
        <w:t xml:space="preserve">Kaip vartoti </w:t>
      </w:r>
      <w:proofErr w:type="spellStart"/>
      <w:r w:rsidRPr="000F6F1A">
        <w:rPr>
          <w:rFonts w:ascii="Times New Roman" w:eastAsiaTheme="majorEastAsia" w:hAnsi="Times New Roman" w:cs="Times New Roman"/>
          <w:b/>
          <w:bCs/>
          <w:lang w:val="lt-LT" w:eastAsia="lt-LT"/>
        </w:rPr>
        <w:t>Endoxan</w:t>
      </w:r>
      <w:proofErr w:type="spellEnd"/>
    </w:p>
    <w:p w14:paraId="26D9ECE6"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161F0A0" w14:textId="715FC91F" w:rsidR="00341CBF" w:rsidRPr="000F6F1A" w:rsidRDefault="00C07373"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visada vartokite tiksliai,</w:t>
      </w:r>
      <w:r w:rsidR="00341CBF" w:rsidRPr="000F6F1A">
        <w:rPr>
          <w:rFonts w:ascii="Times New Roman" w:eastAsia="Times New Roman" w:hAnsi="Times New Roman" w:cs="Times New Roman"/>
          <w:lang w:val="lt-LT" w:eastAsia="lt-LT"/>
        </w:rPr>
        <w:t xml:space="preserve"> kaip nurodė gydytojas. Jeigu abejojate, kreipkitės į gydytoją. </w:t>
      </w:r>
    </w:p>
    <w:p w14:paraId="7558DF05" w14:textId="77777777" w:rsidR="00341CBF" w:rsidRPr="000F6F1A" w:rsidRDefault="00341CBF" w:rsidP="00797AE3">
      <w:pPr>
        <w:widowControl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Dozavimas nustatomas kiekvienam pacientui. </w:t>
      </w:r>
    </w:p>
    <w:p w14:paraId="6D70CC28" w14:textId="77777777" w:rsidR="00341CBF" w:rsidRPr="000F6F1A" w:rsidRDefault="00341CBF" w:rsidP="00797AE3">
      <w:pPr>
        <w:widowControl w:val="0"/>
        <w:spacing w:after="0" w:line="240" w:lineRule="auto"/>
        <w:outlineLvl w:val="5"/>
        <w:rPr>
          <w:rFonts w:ascii="Times New Roman" w:eastAsia="Times New Roman" w:hAnsi="Times New Roman" w:cs="Times New Roman"/>
          <w:bCs/>
          <w:lang w:val="lt-LT" w:eastAsia="lt-LT"/>
        </w:rPr>
      </w:pPr>
    </w:p>
    <w:p w14:paraId="1B5518CA" w14:textId="77777777" w:rsidR="00341CBF" w:rsidRPr="000F6F1A" w:rsidRDefault="00341CBF" w:rsidP="00797AE3">
      <w:pPr>
        <w:widowControl w:val="0"/>
        <w:spacing w:after="0" w:line="240" w:lineRule="auto"/>
        <w:outlineLvl w:val="5"/>
        <w:rPr>
          <w:rFonts w:ascii="Times New Roman" w:eastAsia="Times New Roman" w:hAnsi="Times New Roman" w:cs="Times New Roman"/>
          <w:bCs/>
          <w:i/>
          <w:lang w:val="lt-LT" w:eastAsia="lt-LT"/>
        </w:rPr>
      </w:pPr>
      <w:r w:rsidRPr="000F6F1A">
        <w:rPr>
          <w:rFonts w:ascii="Times New Roman" w:eastAsia="Times New Roman" w:hAnsi="Times New Roman" w:cs="Times New Roman"/>
          <w:bCs/>
          <w:i/>
          <w:lang w:val="lt-LT" w:eastAsia="lt-LT"/>
        </w:rPr>
        <w:t>Vartojimo būdas ir trukmė</w:t>
      </w:r>
    </w:p>
    <w:p w14:paraId="2AA4B368" w14:textId="77777777" w:rsidR="00341CBF" w:rsidRPr="000F6F1A" w:rsidRDefault="00341CBF" w:rsidP="00797AE3">
      <w:pPr>
        <w:widowControl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Vaistu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turi gydyti tik patyręs onkologas. </w:t>
      </w:r>
    </w:p>
    <w:p w14:paraId="0B837533" w14:textId="77777777" w:rsidR="00341CBF" w:rsidRPr="000F6F1A" w:rsidRDefault="00341CBF" w:rsidP="00797AE3">
      <w:pPr>
        <w:widowControl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Būtina gerti pakankamai skysčio ir vartoti apsauginių medikamentų, pvz., </w:t>
      </w:r>
      <w:proofErr w:type="spellStart"/>
      <w:r w:rsidRPr="000F6F1A">
        <w:rPr>
          <w:rFonts w:ascii="Times New Roman" w:eastAsia="Times New Roman" w:hAnsi="Times New Roman" w:cs="Times New Roman"/>
          <w:lang w:val="lt-LT" w:eastAsia="lt-LT"/>
        </w:rPr>
        <w:t>uroprotektoriaus</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mesnos</w:t>
      </w:r>
      <w:proofErr w:type="spellEnd"/>
      <w:r w:rsidRPr="000F6F1A">
        <w:rPr>
          <w:rFonts w:ascii="Times New Roman" w:eastAsia="Times New Roman" w:hAnsi="Times New Roman" w:cs="Times New Roman"/>
          <w:lang w:val="lt-LT" w:eastAsia="lt-LT"/>
        </w:rPr>
        <w:t>.</w:t>
      </w:r>
    </w:p>
    <w:p w14:paraId="4D33E5E4" w14:textId="77777777" w:rsidR="00341CBF" w:rsidRPr="000F6F1A" w:rsidRDefault="00341CBF" w:rsidP="00797AE3">
      <w:pPr>
        <w:spacing w:after="0" w:line="240" w:lineRule="auto"/>
        <w:rPr>
          <w:rFonts w:ascii="Times New Roman" w:eastAsia="Times New Roman" w:hAnsi="Times New Roman" w:cs="Times New Roman"/>
          <w:b/>
          <w:lang w:val="lt-LT" w:eastAsia="lt-LT"/>
        </w:rPr>
      </w:pPr>
    </w:p>
    <w:p w14:paraId="5B0736CA" w14:textId="77777777" w:rsidR="00341CBF" w:rsidRPr="000F6F1A" w:rsidRDefault="00341CBF" w:rsidP="00797AE3">
      <w:pPr>
        <w:spacing w:after="0" w:line="240" w:lineRule="auto"/>
        <w:rPr>
          <w:rFonts w:ascii="Times New Roman" w:eastAsia="Times New Roman" w:hAnsi="Times New Roman" w:cs="Times New Roman"/>
          <w:b/>
          <w:lang w:val="lt-LT" w:eastAsia="lt-LT"/>
        </w:rPr>
      </w:pPr>
      <w:r w:rsidRPr="000F6F1A">
        <w:rPr>
          <w:rFonts w:ascii="Times New Roman" w:eastAsia="Times New Roman" w:hAnsi="Times New Roman" w:cs="Times New Roman"/>
          <w:b/>
          <w:lang w:val="lt-LT" w:eastAsia="lt-LT"/>
        </w:rPr>
        <w:t xml:space="preserve">Ką daryti pavartojus per didelę </w:t>
      </w:r>
      <w:proofErr w:type="spellStart"/>
      <w:r w:rsidRPr="000F6F1A">
        <w:rPr>
          <w:rFonts w:ascii="Times New Roman" w:eastAsia="Times New Roman" w:hAnsi="Times New Roman" w:cs="Times New Roman"/>
          <w:b/>
          <w:lang w:val="lt-LT" w:eastAsia="lt-LT"/>
        </w:rPr>
        <w:t>Endoxan</w:t>
      </w:r>
      <w:proofErr w:type="spellEnd"/>
      <w:r w:rsidRPr="000F6F1A">
        <w:rPr>
          <w:rFonts w:ascii="Times New Roman" w:eastAsia="Times New Roman" w:hAnsi="Times New Roman" w:cs="Times New Roman"/>
          <w:b/>
          <w:lang w:val="lt-LT" w:eastAsia="lt-LT"/>
        </w:rPr>
        <w:t xml:space="preserve"> dozę?</w:t>
      </w:r>
    </w:p>
    <w:p w14:paraId="3ECDD0DA"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Kadangi specifinio priešnuodžio nėra,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kiekvieną kartą reikia vartoti labai atsargiai.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galima šalinti kraujo dialize, todėl perdozavus šią procedūrą būtina atlikti neatidėliojant. </w:t>
      </w:r>
    </w:p>
    <w:p w14:paraId="78D2237E"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30A892FC" w14:textId="77777777" w:rsidR="00341CBF" w:rsidRPr="000F6F1A" w:rsidRDefault="00341CBF" w:rsidP="00797AE3">
      <w:pPr>
        <w:keepNext/>
        <w:keepLines/>
        <w:spacing w:after="0" w:line="240" w:lineRule="auto"/>
        <w:ind w:left="720"/>
        <w:outlineLvl w:val="2"/>
        <w:rPr>
          <w:rFonts w:ascii="Times New Roman" w:eastAsiaTheme="majorEastAsia" w:hAnsi="Times New Roman" w:cs="Times New Roman"/>
          <w:b/>
          <w:bCs/>
          <w:lang w:val="lt-LT" w:eastAsia="lt-LT"/>
        </w:rPr>
      </w:pPr>
    </w:p>
    <w:p w14:paraId="4E1B8AEA" w14:textId="77777777" w:rsidR="00341CBF" w:rsidRPr="000F6F1A" w:rsidRDefault="00341CBF" w:rsidP="00797AE3">
      <w:pPr>
        <w:keepNext/>
        <w:keepLines/>
        <w:numPr>
          <w:ilvl w:val="0"/>
          <w:numId w:val="3"/>
        </w:numPr>
        <w:spacing w:after="0" w:line="240" w:lineRule="auto"/>
        <w:outlineLvl w:val="2"/>
        <w:rPr>
          <w:rFonts w:ascii="Times New Roman" w:eastAsiaTheme="majorEastAsia" w:hAnsi="Times New Roman" w:cs="Times New Roman"/>
          <w:b/>
          <w:bCs/>
          <w:lang w:val="lt-LT" w:eastAsia="lt-LT"/>
        </w:rPr>
      </w:pPr>
      <w:r w:rsidRPr="000F6F1A">
        <w:rPr>
          <w:rFonts w:ascii="Times New Roman" w:eastAsiaTheme="majorEastAsia" w:hAnsi="Times New Roman" w:cs="Times New Roman"/>
          <w:b/>
          <w:bCs/>
          <w:lang w:val="lt-LT" w:eastAsia="lt-LT"/>
        </w:rPr>
        <w:t>Galimas šalutinis poveikis</w:t>
      </w:r>
    </w:p>
    <w:p w14:paraId="11AD03C9"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3576E227" w14:textId="3AD36449"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lastRenderedPageBreak/>
        <w:t>Endoxan</w:t>
      </w:r>
      <w:proofErr w:type="spellEnd"/>
      <w:r w:rsidRPr="000F6F1A">
        <w:rPr>
          <w:rFonts w:ascii="Times New Roman" w:eastAsia="Times New Roman" w:hAnsi="Times New Roman" w:cs="Times New Roman"/>
          <w:lang w:val="lt-LT" w:eastAsia="lt-LT"/>
        </w:rPr>
        <w:t>, kaip ir kiti vaistai, gali sukelti šalutinį poveikį.</w:t>
      </w:r>
    </w:p>
    <w:p w14:paraId="2CCECB7C" w14:textId="77777777" w:rsidR="00341CBF" w:rsidRPr="000F6F1A" w:rsidRDefault="00341CBF" w:rsidP="00797AE3">
      <w:pPr>
        <w:widowControl w:val="0"/>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Endoksano</w:t>
      </w:r>
      <w:proofErr w:type="spellEnd"/>
      <w:r w:rsidRPr="000F6F1A">
        <w:rPr>
          <w:rFonts w:ascii="Times New Roman" w:eastAsia="Times New Roman" w:hAnsi="Times New Roman" w:cs="Times New Roman"/>
          <w:lang w:val="lt-LT" w:eastAsia="lt-LT"/>
        </w:rPr>
        <w:t xml:space="preserve"> vartojantiems ligoniams gali pasireikšti toliau išvardytas nepageidaujamas poveikis. Jis priklauso nuo dozės ir dažniausiai būna laikinas.</w:t>
      </w:r>
    </w:p>
    <w:p w14:paraId="14611B4F"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
          <w:bCs/>
          <w:lang w:val="lt-LT" w:eastAsia="lt-LT"/>
        </w:rPr>
      </w:pPr>
    </w:p>
    <w:p w14:paraId="6C614F35" w14:textId="77777777" w:rsidR="00341CBF" w:rsidRPr="000F6F1A" w:rsidRDefault="00341CBF" w:rsidP="00797AE3">
      <w:pPr>
        <w:suppressAutoHyphen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Nepageidaujamų reakcijų dažnis apibūdinamas pagal toliau nurodytą skalę: labai dažnas (≥1/10); dažnas (nuo ≥1/100 iki &lt;1/10), nedažnas (nuo ≥1/1 000 iki &lt;1/100), retas (nuo ≥1/10 000 – iki 1/1 000), labai retas (&lt;1/10 000), dažnis nežinomas (negali būti įvertintas pagal turimus duomenis).</w:t>
      </w:r>
    </w:p>
    <w:p w14:paraId="6C289638" w14:textId="77777777" w:rsidR="00341CBF" w:rsidRPr="000F6F1A" w:rsidRDefault="00341CBF" w:rsidP="00797AE3">
      <w:pPr>
        <w:suppressAutoHyphens/>
        <w:spacing w:after="0" w:line="240" w:lineRule="auto"/>
        <w:rPr>
          <w:rFonts w:ascii="Times New Roman" w:eastAsia="Times New Roman" w:hAnsi="Times New Roman" w:cs="Times New Roman"/>
          <w:vertAlign w:val="superscript"/>
          <w:lang w:val="lt-LT" w:eastAsia="lt-LT"/>
        </w:rPr>
      </w:pPr>
    </w:p>
    <w:p w14:paraId="6C17C6D2" w14:textId="77777777" w:rsidR="00341CBF" w:rsidRPr="000F6F1A" w:rsidRDefault="00341CBF" w:rsidP="00797AE3">
      <w:pPr>
        <w:autoSpaceDE w:val="0"/>
        <w:autoSpaceDN w:val="0"/>
        <w:adjustRightInd w:val="0"/>
        <w:spacing w:after="0" w:line="240" w:lineRule="auto"/>
        <w:jc w:val="both"/>
        <w:rPr>
          <w:rFonts w:ascii="Times New Roman" w:eastAsia="Times New Roman" w:hAnsi="Times New Roman" w:cs="Times New Roman"/>
          <w:bCs/>
          <w:lang w:val="lt-LT" w:eastAsia="lt-LT"/>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341CBF" w:rsidRPr="000F6F1A" w14:paraId="37889D32" w14:textId="77777777" w:rsidTr="00166DB5">
        <w:trPr>
          <w:trHeight w:val="360"/>
        </w:trPr>
        <w:tc>
          <w:tcPr>
            <w:tcW w:w="9640" w:type="dxa"/>
            <w:gridSpan w:val="3"/>
          </w:tcPr>
          <w:p w14:paraId="67335674" w14:textId="77777777" w:rsidR="00341CBF" w:rsidRPr="000F6F1A" w:rsidRDefault="00341CBF" w:rsidP="00797AE3">
            <w:pPr>
              <w:tabs>
                <w:tab w:val="left" w:pos="5220"/>
                <w:tab w:val="left" w:pos="6840"/>
              </w:tabs>
              <w:autoSpaceDE w:val="0"/>
              <w:autoSpaceDN w:val="0"/>
              <w:adjustRightInd w:val="0"/>
              <w:spacing w:after="0" w:line="240" w:lineRule="auto"/>
              <w:ind w:left="142"/>
              <w:rPr>
                <w:rFonts w:ascii="Times New Roman" w:eastAsia="Times New Roman" w:hAnsi="Times New Roman" w:cs="Times New Roman"/>
                <w:color w:val="FF0000"/>
                <w:lang w:val="lt-LT" w:eastAsia="lt-LT"/>
              </w:rPr>
            </w:pPr>
            <w:r w:rsidRPr="000F6F1A">
              <w:rPr>
                <w:rFonts w:ascii="Times New Roman" w:eastAsia="Times New Roman" w:hAnsi="Times New Roman" w:cs="Times New Roman"/>
                <w:bCs/>
                <w:lang w:val="lt-LT" w:eastAsia="lt-LT"/>
              </w:rPr>
              <w:t>Nepageidaujamos reakcijos</w:t>
            </w:r>
          </w:p>
        </w:tc>
      </w:tr>
      <w:tr w:rsidR="00341CBF" w:rsidRPr="000F6F1A" w14:paraId="4FFF490B" w14:textId="77777777" w:rsidTr="00166DB5">
        <w:trPr>
          <w:tblHeader/>
        </w:trPr>
        <w:tc>
          <w:tcPr>
            <w:tcW w:w="2552" w:type="dxa"/>
          </w:tcPr>
          <w:p w14:paraId="0F03671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Organų </w:t>
            </w:r>
            <w:r w:rsidRPr="000F6F1A">
              <w:rPr>
                <w:rFonts w:ascii="Times New Roman" w:eastAsia="Times New Roman" w:hAnsi="Times New Roman" w:cs="Times New Roman"/>
                <w:bCs/>
                <w:lang w:val="lt-LT" w:eastAsia="lt-LT"/>
              </w:rPr>
              <w:t>sistemų klasės</w:t>
            </w:r>
          </w:p>
        </w:tc>
        <w:tc>
          <w:tcPr>
            <w:tcW w:w="5245" w:type="dxa"/>
          </w:tcPr>
          <w:p w14:paraId="10960A9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bCs/>
                <w:lang w:val="lt-LT" w:eastAsia="lt-LT"/>
              </w:rPr>
              <w:t xml:space="preserve">Rekomenduojamas </w:t>
            </w:r>
            <w:proofErr w:type="spellStart"/>
            <w:r w:rsidRPr="000F6F1A">
              <w:rPr>
                <w:rFonts w:ascii="Times New Roman" w:eastAsia="Times New Roman" w:hAnsi="Times New Roman" w:cs="Times New Roman"/>
                <w:bCs/>
                <w:lang w:val="lt-LT" w:eastAsia="lt-LT"/>
              </w:rPr>
              <w:t>MedDRA</w:t>
            </w:r>
            <w:proofErr w:type="spellEnd"/>
            <w:r w:rsidRPr="000F6F1A">
              <w:rPr>
                <w:rFonts w:ascii="Times New Roman" w:eastAsia="Times New Roman" w:hAnsi="Times New Roman" w:cs="Times New Roman"/>
                <w:bCs/>
                <w:lang w:val="lt-LT" w:eastAsia="lt-LT"/>
              </w:rPr>
              <w:t xml:space="preserve"> terminas</w:t>
            </w:r>
          </w:p>
        </w:tc>
        <w:tc>
          <w:tcPr>
            <w:tcW w:w="1843" w:type="dxa"/>
          </w:tcPr>
          <w:p w14:paraId="671FF4CD" w14:textId="77777777" w:rsidR="00341CBF" w:rsidRPr="000F6F1A" w:rsidRDefault="00341CBF" w:rsidP="00797AE3">
            <w:pPr>
              <w:tabs>
                <w:tab w:val="left" w:pos="854"/>
              </w:tabs>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Dažnis</w:t>
            </w:r>
          </w:p>
        </w:tc>
      </w:tr>
      <w:tr w:rsidR="00341CBF" w:rsidRPr="000F6F1A" w14:paraId="27F5E58F" w14:textId="77777777" w:rsidTr="00166DB5">
        <w:tc>
          <w:tcPr>
            <w:tcW w:w="2552" w:type="dxa"/>
          </w:tcPr>
          <w:p w14:paraId="0FA20C68"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Times New Roman" w:hAnsi="Times New Roman" w:cs="Times New Roman"/>
                <w:i/>
                <w:u w:val="single"/>
                <w:lang w:val="lt-LT" w:eastAsia="lt-LT"/>
              </w:rPr>
              <w:t xml:space="preserve">Infekcijos ir </w:t>
            </w:r>
            <w:proofErr w:type="spellStart"/>
            <w:r w:rsidRPr="000F6F1A">
              <w:rPr>
                <w:rFonts w:ascii="Times New Roman" w:eastAsia="Times New Roman" w:hAnsi="Times New Roman" w:cs="Times New Roman"/>
                <w:i/>
                <w:u w:val="single"/>
                <w:lang w:val="lt-LT" w:eastAsia="lt-LT"/>
              </w:rPr>
              <w:t>infestacijos</w:t>
            </w:r>
            <w:proofErr w:type="spellEnd"/>
          </w:p>
        </w:tc>
        <w:tc>
          <w:tcPr>
            <w:tcW w:w="5245" w:type="dxa"/>
          </w:tcPr>
          <w:p w14:paraId="56C2AA5A"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Infekcijos</w:t>
            </w:r>
          </w:p>
          <w:p w14:paraId="050E1DD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Pneumonija</w:t>
            </w:r>
          </w:p>
          <w:p w14:paraId="099C2843"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Sepsis </w:t>
            </w:r>
          </w:p>
          <w:p w14:paraId="46C153AD"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lang w:val="lt-LT" w:eastAsia="lt-LT"/>
              </w:rPr>
              <w:t>Septinis šokas</w:t>
            </w:r>
            <w:r w:rsidRPr="000F6F1A">
              <w:rPr>
                <w:rFonts w:ascii="Times New Roman" w:eastAsia="Calibri" w:hAnsi="Times New Roman" w:cs="Times New Roman"/>
                <w:bCs/>
                <w:lang w:val="lt-LT" w:eastAsia="lt-LT"/>
              </w:rPr>
              <w:t xml:space="preserve"> </w:t>
            </w:r>
          </w:p>
        </w:tc>
        <w:tc>
          <w:tcPr>
            <w:tcW w:w="1843" w:type="dxa"/>
          </w:tcPr>
          <w:p w14:paraId="01B3FCA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70F130B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6FE7D63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2C111F9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tc>
      </w:tr>
      <w:tr w:rsidR="00341CBF" w:rsidRPr="000F6F1A" w14:paraId="12B5DD7E" w14:textId="77777777" w:rsidTr="00166DB5">
        <w:trPr>
          <w:trHeight w:val="2257"/>
        </w:trPr>
        <w:tc>
          <w:tcPr>
            <w:tcW w:w="2552" w:type="dxa"/>
          </w:tcPr>
          <w:p w14:paraId="1F746289" w14:textId="77777777" w:rsidR="00341CBF" w:rsidRPr="000F6F1A" w:rsidRDefault="00341CBF" w:rsidP="00797AE3">
            <w:pPr>
              <w:tabs>
                <w:tab w:val="left" w:pos="854"/>
              </w:tabs>
              <w:spacing w:after="0" w:line="240" w:lineRule="auto"/>
              <w:rPr>
                <w:rFonts w:ascii="Times New Roman" w:eastAsia="SimSun" w:hAnsi="Times New Roman" w:cs="Times New Roman"/>
                <w:i/>
                <w:u w:val="single"/>
                <w:lang w:val="lt-LT" w:eastAsia="lt-LT"/>
              </w:rPr>
            </w:pPr>
            <w:r w:rsidRPr="000F6F1A">
              <w:rPr>
                <w:rFonts w:ascii="Times New Roman" w:eastAsia="Times New Roman" w:hAnsi="Times New Roman" w:cs="Times New Roman"/>
                <w:i/>
                <w:u w:val="single"/>
                <w:lang w:val="lt-LT" w:eastAsia="lt-LT"/>
              </w:rPr>
              <w:t>Gerybiniai, piktybiniai ir nepatikslinti navikai (įskaitant cistas ir polipus)</w:t>
            </w:r>
          </w:p>
        </w:tc>
        <w:tc>
          <w:tcPr>
            <w:tcW w:w="5245" w:type="dxa"/>
          </w:tcPr>
          <w:p w14:paraId="4EF4F57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Ūminė </w:t>
            </w:r>
            <w:proofErr w:type="spellStart"/>
            <w:r w:rsidRPr="000F6F1A">
              <w:rPr>
                <w:rFonts w:ascii="Times New Roman" w:eastAsia="Calibri" w:hAnsi="Times New Roman" w:cs="Times New Roman"/>
                <w:bCs/>
                <w:lang w:val="lt-LT" w:eastAsia="lt-LT"/>
              </w:rPr>
              <w:t>mieloidinė</w:t>
            </w:r>
            <w:proofErr w:type="spellEnd"/>
            <w:r w:rsidRPr="000F6F1A">
              <w:rPr>
                <w:rFonts w:ascii="Times New Roman" w:eastAsia="Calibri" w:hAnsi="Times New Roman" w:cs="Times New Roman"/>
                <w:bCs/>
                <w:lang w:val="lt-LT" w:eastAsia="lt-LT"/>
              </w:rPr>
              <w:t xml:space="preserve"> leukemija </w:t>
            </w:r>
          </w:p>
          <w:p w14:paraId="2679ABF3"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Ūminė </w:t>
            </w:r>
            <w:proofErr w:type="spellStart"/>
            <w:r w:rsidRPr="000F6F1A">
              <w:rPr>
                <w:rFonts w:ascii="Times New Roman" w:eastAsia="Calibri" w:hAnsi="Times New Roman" w:cs="Times New Roman"/>
                <w:bCs/>
                <w:lang w:val="lt-LT" w:eastAsia="lt-LT"/>
              </w:rPr>
              <w:t>promielocitinė</w:t>
            </w:r>
            <w:proofErr w:type="spellEnd"/>
            <w:r w:rsidRPr="000F6F1A">
              <w:rPr>
                <w:rFonts w:ascii="Times New Roman" w:eastAsia="Calibri" w:hAnsi="Times New Roman" w:cs="Times New Roman"/>
                <w:bCs/>
                <w:lang w:val="lt-LT" w:eastAsia="lt-LT"/>
              </w:rPr>
              <w:t xml:space="preserve"> leukemija </w:t>
            </w:r>
          </w:p>
          <w:p w14:paraId="24C65B53"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Mielodisplazinis</w:t>
            </w:r>
            <w:proofErr w:type="spellEnd"/>
            <w:r w:rsidRPr="000F6F1A">
              <w:rPr>
                <w:rFonts w:ascii="Times New Roman" w:eastAsia="Calibri" w:hAnsi="Times New Roman" w:cs="Times New Roman"/>
                <w:bCs/>
                <w:lang w:val="lt-LT" w:eastAsia="lt-LT"/>
              </w:rPr>
              <w:t xml:space="preserve"> sindromas</w:t>
            </w:r>
          </w:p>
          <w:p w14:paraId="68AA5505"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Antriniai navikai</w:t>
            </w:r>
          </w:p>
          <w:p w14:paraId="698C80C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Šlapimo pūslės vėžys</w:t>
            </w:r>
          </w:p>
          <w:p w14:paraId="4E360619"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Šlapimtakių vėžys</w:t>
            </w:r>
          </w:p>
          <w:p w14:paraId="0994CDD1"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lang w:val="lt-LT" w:eastAsia="lt-LT"/>
              </w:rPr>
              <w:t xml:space="preserve">Naviko </w:t>
            </w:r>
            <w:proofErr w:type="spellStart"/>
            <w:r w:rsidRPr="000F6F1A">
              <w:rPr>
                <w:rFonts w:ascii="Times New Roman" w:eastAsia="Calibri" w:hAnsi="Times New Roman" w:cs="Times New Roman"/>
                <w:lang w:val="lt-LT" w:eastAsia="lt-LT"/>
              </w:rPr>
              <w:t>lizės</w:t>
            </w:r>
            <w:proofErr w:type="spellEnd"/>
            <w:r w:rsidRPr="000F6F1A">
              <w:rPr>
                <w:rFonts w:ascii="Times New Roman" w:eastAsia="Calibri" w:hAnsi="Times New Roman" w:cs="Times New Roman"/>
                <w:lang w:val="lt-LT" w:eastAsia="lt-LT"/>
              </w:rPr>
              <w:t xml:space="preserve"> (irimo) sindromas</w:t>
            </w:r>
          </w:p>
          <w:p w14:paraId="2CA8918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Buvusio piktybinio auglio progresavimas </w:t>
            </w:r>
          </w:p>
          <w:p w14:paraId="59E3061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Ne </w:t>
            </w:r>
            <w:proofErr w:type="spellStart"/>
            <w:r w:rsidRPr="000F6F1A">
              <w:rPr>
                <w:rFonts w:ascii="Times New Roman" w:eastAsia="Calibri" w:hAnsi="Times New Roman" w:cs="Times New Roman"/>
                <w:bCs/>
                <w:lang w:val="lt-LT" w:eastAsia="lt-LT"/>
              </w:rPr>
              <w:t>Hodžkino</w:t>
            </w:r>
            <w:proofErr w:type="spellEnd"/>
            <w:r w:rsidRPr="000F6F1A">
              <w:rPr>
                <w:rFonts w:ascii="Times New Roman" w:eastAsia="Calibri" w:hAnsi="Times New Roman" w:cs="Times New Roman"/>
                <w:bCs/>
                <w:lang w:val="lt-LT" w:eastAsia="lt-LT"/>
              </w:rPr>
              <w:t xml:space="preserve"> limfoma</w:t>
            </w:r>
          </w:p>
          <w:p w14:paraId="756E50D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Sarkoma</w:t>
            </w:r>
          </w:p>
          <w:p w14:paraId="24210F5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Inkstų ląstelių </w:t>
            </w:r>
            <w:proofErr w:type="spellStart"/>
            <w:r w:rsidRPr="000F6F1A">
              <w:rPr>
                <w:rFonts w:ascii="Times New Roman" w:eastAsia="Calibri" w:hAnsi="Times New Roman" w:cs="Times New Roman"/>
                <w:bCs/>
                <w:lang w:val="lt-LT" w:eastAsia="lt-LT"/>
              </w:rPr>
              <w:t>karcinoma</w:t>
            </w:r>
            <w:proofErr w:type="spellEnd"/>
          </w:p>
          <w:p w14:paraId="235578F5"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Inksto geldelės vėžys</w:t>
            </w:r>
          </w:p>
          <w:p w14:paraId="210E2360"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Skydliaukės vėžys</w:t>
            </w:r>
          </w:p>
          <w:p w14:paraId="366FE195"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Kancerogeninis poveikis vaisiui</w:t>
            </w:r>
          </w:p>
        </w:tc>
        <w:tc>
          <w:tcPr>
            <w:tcW w:w="1843" w:type="dxa"/>
          </w:tcPr>
          <w:p w14:paraId="7D2DE47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64A1E90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3275252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532030A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14F823F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0E882FF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19A4046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4497A5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1E7722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7127F5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BABB8D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65DE1B1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4C13FA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4B3D9C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65D0B9F8" w14:textId="77777777" w:rsidTr="00166DB5">
        <w:tc>
          <w:tcPr>
            <w:tcW w:w="2552" w:type="dxa"/>
          </w:tcPr>
          <w:p w14:paraId="65FEE178"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SimSun" w:hAnsi="Times New Roman" w:cs="Times New Roman"/>
                <w:i/>
                <w:u w:val="single"/>
                <w:lang w:val="lt-LT" w:eastAsia="lt-LT"/>
              </w:rPr>
              <w:t>Kraujo ir limfinės sistemos sutrikimai</w:t>
            </w:r>
          </w:p>
        </w:tc>
        <w:tc>
          <w:tcPr>
            <w:tcW w:w="5245" w:type="dxa"/>
          </w:tcPr>
          <w:p w14:paraId="7E1CA95B"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Mielosupresija</w:t>
            </w:r>
            <w:proofErr w:type="spellEnd"/>
            <w:r w:rsidRPr="000F6F1A">
              <w:rPr>
                <w:rFonts w:ascii="Times New Roman" w:eastAsia="Calibri" w:hAnsi="Times New Roman" w:cs="Times New Roman"/>
                <w:bCs/>
                <w:lang w:val="lt-LT" w:eastAsia="lt-LT"/>
              </w:rPr>
              <w:t xml:space="preserve"> (kraujo ląstelių gamybos slopinimas kaulų čiulpuose)</w:t>
            </w:r>
          </w:p>
          <w:p w14:paraId="2C9A166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Leukopenija</w:t>
            </w:r>
            <w:proofErr w:type="spellEnd"/>
            <w:r w:rsidRPr="000F6F1A">
              <w:rPr>
                <w:rFonts w:ascii="Times New Roman" w:eastAsia="Calibri" w:hAnsi="Times New Roman" w:cs="Times New Roman"/>
                <w:bCs/>
                <w:lang w:val="lt-LT" w:eastAsia="lt-LT"/>
              </w:rPr>
              <w:t xml:space="preserve"> (baltųjų kraujo ląstelių kiekio sumažėjimas)</w:t>
            </w:r>
          </w:p>
          <w:p w14:paraId="2E5B0B92"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Neutropenija</w:t>
            </w:r>
            <w:proofErr w:type="spellEnd"/>
            <w:r w:rsidRPr="000F6F1A">
              <w:rPr>
                <w:rFonts w:ascii="Times New Roman" w:eastAsia="Calibri" w:hAnsi="Times New Roman" w:cs="Times New Roman"/>
                <w:bCs/>
                <w:lang w:val="lt-LT" w:eastAsia="lt-LT"/>
              </w:rPr>
              <w:t xml:space="preserve"> (</w:t>
            </w:r>
            <w:proofErr w:type="spellStart"/>
            <w:r w:rsidRPr="000F6F1A">
              <w:rPr>
                <w:rFonts w:ascii="Times New Roman" w:eastAsia="Calibri" w:hAnsi="Times New Roman" w:cs="Times New Roman"/>
                <w:bCs/>
                <w:lang w:val="lt-LT" w:eastAsia="lt-LT"/>
              </w:rPr>
              <w:t>neutrofilų</w:t>
            </w:r>
            <w:proofErr w:type="spellEnd"/>
            <w:r w:rsidRPr="000F6F1A">
              <w:rPr>
                <w:rFonts w:ascii="Times New Roman" w:eastAsia="Calibri" w:hAnsi="Times New Roman" w:cs="Times New Roman"/>
                <w:bCs/>
                <w:lang w:val="lt-LT" w:eastAsia="lt-LT"/>
              </w:rPr>
              <w:t xml:space="preserve"> kiekio sumažėjimas)</w:t>
            </w:r>
          </w:p>
          <w:p w14:paraId="75D7ADD0"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Neutropeninis</w:t>
            </w:r>
            <w:proofErr w:type="spellEnd"/>
            <w:r w:rsidRPr="000F6F1A">
              <w:rPr>
                <w:rFonts w:ascii="Times New Roman" w:eastAsia="Calibri" w:hAnsi="Times New Roman" w:cs="Times New Roman"/>
                <w:bCs/>
                <w:lang w:val="lt-LT" w:eastAsia="lt-LT"/>
              </w:rPr>
              <w:t xml:space="preserve"> karščiavimas</w:t>
            </w:r>
          </w:p>
          <w:p w14:paraId="6E33F33B"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Trombocitopenija</w:t>
            </w:r>
            <w:proofErr w:type="spellEnd"/>
            <w:r w:rsidRPr="000F6F1A">
              <w:rPr>
                <w:rFonts w:ascii="Times New Roman" w:eastAsia="Calibri" w:hAnsi="Times New Roman" w:cs="Times New Roman"/>
                <w:bCs/>
                <w:lang w:val="lt-LT" w:eastAsia="lt-LT"/>
              </w:rPr>
              <w:t xml:space="preserve"> (kraujo plokštelių kiekio sumažėjimas)</w:t>
            </w:r>
          </w:p>
          <w:p w14:paraId="5A070336"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Anemija (mažakraujystė)</w:t>
            </w:r>
          </w:p>
          <w:p w14:paraId="5A13144B"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lang w:val="lt-LT" w:eastAsia="lt-LT"/>
              </w:rPr>
              <w:t>Diseminuota</w:t>
            </w:r>
            <w:proofErr w:type="spellEnd"/>
            <w:r w:rsidRPr="000F6F1A">
              <w:rPr>
                <w:rFonts w:ascii="Times New Roman" w:eastAsia="Calibri" w:hAnsi="Times New Roman" w:cs="Times New Roman"/>
                <w:lang w:val="lt-LT" w:eastAsia="lt-LT"/>
              </w:rPr>
              <w:t xml:space="preserve"> </w:t>
            </w:r>
            <w:proofErr w:type="spellStart"/>
            <w:r w:rsidRPr="000F6F1A">
              <w:rPr>
                <w:rFonts w:ascii="Times New Roman" w:eastAsia="Calibri" w:hAnsi="Times New Roman" w:cs="Times New Roman"/>
                <w:lang w:val="lt-LT" w:eastAsia="lt-LT"/>
              </w:rPr>
              <w:t>intravaskulinė</w:t>
            </w:r>
            <w:proofErr w:type="spellEnd"/>
            <w:r w:rsidRPr="000F6F1A">
              <w:rPr>
                <w:rFonts w:ascii="Times New Roman" w:eastAsia="Calibri" w:hAnsi="Times New Roman" w:cs="Times New Roman"/>
                <w:lang w:val="lt-LT" w:eastAsia="lt-LT"/>
              </w:rPr>
              <w:t xml:space="preserve"> </w:t>
            </w:r>
            <w:proofErr w:type="spellStart"/>
            <w:r w:rsidRPr="000F6F1A">
              <w:rPr>
                <w:rFonts w:ascii="Times New Roman" w:eastAsia="Calibri" w:hAnsi="Times New Roman" w:cs="Times New Roman"/>
                <w:lang w:val="lt-LT" w:eastAsia="lt-LT"/>
              </w:rPr>
              <w:t>koaguliacija</w:t>
            </w:r>
            <w:proofErr w:type="spellEnd"/>
          </w:p>
          <w:p w14:paraId="28FE6DBE"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Hemolizinis </w:t>
            </w:r>
            <w:proofErr w:type="spellStart"/>
            <w:r w:rsidRPr="000F6F1A">
              <w:rPr>
                <w:rFonts w:ascii="Times New Roman" w:eastAsia="Calibri" w:hAnsi="Times New Roman" w:cs="Times New Roman"/>
                <w:bCs/>
                <w:lang w:val="lt-LT" w:eastAsia="lt-LT"/>
              </w:rPr>
              <w:t>ureminis</w:t>
            </w:r>
            <w:proofErr w:type="spellEnd"/>
            <w:r w:rsidRPr="000F6F1A">
              <w:rPr>
                <w:rFonts w:ascii="Times New Roman" w:eastAsia="Calibri" w:hAnsi="Times New Roman" w:cs="Times New Roman"/>
                <w:bCs/>
                <w:lang w:val="lt-LT" w:eastAsia="lt-LT"/>
              </w:rPr>
              <w:t xml:space="preserve"> sindromas </w:t>
            </w:r>
          </w:p>
          <w:p w14:paraId="43C4EC76"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Pancitopenija</w:t>
            </w:r>
            <w:proofErr w:type="spellEnd"/>
            <w:r w:rsidRPr="000F6F1A">
              <w:rPr>
                <w:rFonts w:ascii="Times New Roman" w:eastAsia="Calibri" w:hAnsi="Times New Roman" w:cs="Times New Roman"/>
                <w:bCs/>
                <w:lang w:val="lt-LT" w:eastAsia="lt-LT"/>
              </w:rPr>
              <w:t xml:space="preserve"> (kraujo ląstelių trūkumas)</w:t>
            </w:r>
          </w:p>
          <w:p w14:paraId="74B04DEB"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Agranulocitozė</w:t>
            </w:r>
            <w:proofErr w:type="spellEnd"/>
            <w:r w:rsidRPr="000F6F1A">
              <w:rPr>
                <w:rFonts w:ascii="Times New Roman" w:eastAsia="Calibri" w:hAnsi="Times New Roman" w:cs="Times New Roman"/>
                <w:bCs/>
                <w:lang w:val="lt-LT" w:eastAsia="lt-LT"/>
              </w:rPr>
              <w:t xml:space="preserve"> (</w:t>
            </w:r>
            <w:proofErr w:type="spellStart"/>
            <w:r w:rsidRPr="000F6F1A">
              <w:rPr>
                <w:rFonts w:ascii="Times New Roman" w:eastAsia="Calibri" w:hAnsi="Times New Roman" w:cs="Times New Roman"/>
                <w:bCs/>
                <w:lang w:val="lt-LT" w:eastAsia="lt-LT"/>
              </w:rPr>
              <w:t>granulocitų</w:t>
            </w:r>
            <w:proofErr w:type="spellEnd"/>
            <w:r w:rsidRPr="000F6F1A">
              <w:rPr>
                <w:rFonts w:ascii="Times New Roman" w:eastAsia="Calibri" w:hAnsi="Times New Roman" w:cs="Times New Roman"/>
                <w:bCs/>
                <w:lang w:val="lt-LT" w:eastAsia="lt-LT"/>
              </w:rPr>
              <w:t xml:space="preserve"> nebuvimas)</w:t>
            </w:r>
          </w:p>
          <w:p w14:paraId="2AAA3585"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Granulocitopenija</w:t>
            </w:r>
            <w:proofErr w:type="spellEnd"/>
            <w:r w:rsidRPr="000F6F1A">
              <w:rPr>
                <w:rFonts w:ascii="Times New Roman" w:eastAsia="Calibri" w:hAnsi="Times New Roman" w:cs="Times New Roman"/>
                <w:bCs/>
                <w:lang w:val="lt-LT" w:eastAsia="lt-LT"/>
              </w:rPr>
              <w:t xml:space="preserve"> (</w:t>
            </w:r>
            <w:proofErr w:type="spellStart"/>
            <w:r w:rsidRPr="000F6F1A">
              <w:rPr>
                <w:rFonts w:ascii="Times New Roman" w:eastAsia="Calibri" w:hAnsi="Times New Roman" w:cs="Times New Roman"/>
                <w:bCs/>
                <w:lang w:val="lt-LT" w:eastAsia="lt-LT"/>
              </w:rPr>
              <w:t>granulocitų</w:t>
            </w:r>
            <w:proofErr w:type="spellEnd"/>
            <w:r w:rsidRPr="000F6F1A">
              <w:rPr>
                <w:rFonts w:ascii="Times New Roman" w:eastAsia="Calibri" w:hAnsi="Times New Roman" w:cs="Times New Roman"/>
                <w:bCs/>
                <w:lang w:val="lt-LT" w:eastAsia="lt-LT"/>
              </w:rPr>
              <w:t xml:space="preserve"> kiekio sumažėjimas)</w:t>
            </w:r>
          </w:p>
          <w:p w14:paraId="5ED4009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Limfopenija</w:t>
            </w:r>
            <w:proofErr w:type="spellEnd"/>
            <w:r w:rsidRPr="000F6F1A">
              <w:rPr>
                <w:rFonts w:ascii="Times New Roman" w:eastAsia="Calibri" w:hAnsi="Times New Roman" w:cs="Times New Roman"/>
                <w:bCs/>
                <w:lang w:val="lt-LT" w:eastAsia="lt-LT"/>
              </w:rPr>
              <w:t xml:space="preserve"> (limfocitų kiekio sumažėjimas)</w:t>
            </w:r>
          </w:p>
          <w:p w14:paraId="062863F3"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Hemoglobino kiekio sumažėjimas</w:t>
            </w:r>
          </w:p>
        </w:tc>
        <w:tc>
          <w:tcPr>
            <w:tcW w:w="1843" w:type="dxa"/>
          </w:tcPr>
          <w:p w14:paraId="568F1DB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dažnai</w:t>
            </w:r>
          </w:p>
          <w:p w14:paraId="4B74F24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p w14:paraId="607EF84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dažnai</w:t>
            </w:r>
          </w:p>
          <w:p w14:paraId="020803B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dažnai</w:t>
            </w:r>
          </w:p>
          <w:p w14:paraId="0882DB8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1F2D447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6A808A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75F9B5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9D6ECB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544596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A276F1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5DD533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66CE55F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4C5080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7FE107A4" w14:textId="77777777" w:rsidTr="00166DB5">
        <w:tc>
          <w:tcPr>
            <w:tcW w:w="2552" w:type="dxa"/>
          </w:tcPr>
          <w:p w14:paraId="137B545C" w14:textId="77777777" w:rsidR="00341CBF" w:rsidRPr="000F6F1A" w:rsidRDefault="00341CBF" w:rsidP="00797AE3">
            <w:pPr>
              <w:tabs>
                <w:tab w:val="left" w:pos="854"/>
              </w:tabs>
              <w:spacing w:after="0" w:line="240" w:lineRule="auto"/>
              <w:rPr>
                <w:rFonts w:ascii="Times New Roman" w:eastAsia="SimSun" w:hAnsi="Times New Roman" w:cs="Times New Roman"/>
                <w:i/>
                <w:u w:val="single"/>
                <w:lang w:val="lt-LT" w:eastAsia="lt-LT"/>
              </w:rPr>
            </w:pPr>
            <w:r w:rsidRPr="000F6F1A">
              <w:rPr>
                <w:rFonts w:ascii="Times New Roman" w:eastAsia="Calibri" w:hAnsi="Times New Roman" w:cs="Times New Roman"/>
                <w:i/>
                <w:u w:val="single"/>
                <w:lang w:val="lt-LT" w:eastAsia="lt-LT"/>
              </w:rPr>
              <w:t>Imuninės sistemos sutrikimai</w:t>
            </w:r>
          </w:p>
        </w:tc>
        <w:tc>
          <w:tcPr>
            <w:tcW w:w="5245" w:type="dxa"/>
          </w:tcPr>
          <w:p w14:paraId="7D600B29"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Imuninės sistemos slopinimas</w:t>
            </w:r>
          </w:p>
          <w:p w14:paraId="6899178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Anafilaksinės / </w:t>
            </w:r>
            <w:proofErr w:type="spellStart"/>
            <w:r w:rsidRPr="000F6F1A">
              <w:rPr>
                <w:rFonts w:ascii="Times New Roman" w:eastAsia="Calibri" w:hAnsi="Times New Roman" w:cs="Times New Roman"/>
                <w:bCs/>
                <w:lang w:val="lt-LT" w:eastAsia="lt-LT"/>
              </w:rPr>
              <w:t>anafilaktoidinės</w:t>
            </w:r>
            <w:proofErr w:type="spellEnd"/>
            <w:r w:rsidRPr="000F6F1A">
              <w:rPr>
                <w:rFonts w:ascii="Times New Roman" w:eastAsia="Calibri" w:hAnsi="Times New Roman" w:cs="Times New Roman"/>
                <w:bCs/>
                <w:lang w:val="lt-LT" w:eastAsia="lt-LT"/>
              </w:rPr>
              <w:t xml:space="preserve"> reakcijos </w:t>
            </w:r>
          </w:p>
          <w:p w14:paraId="402F4F1C" w14:textId="77777777" w:rsidR="00C45172"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Padidėjusio jautrumo reakcijos </w:t>
            </w:r>
          </w:p>
          <w:p w14:paraId="5427BA8E" w14:textId="71FACEE5"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lang w:val="lt-LT" w:eastAsia="lt-LT"/>
              </w:rPr>
              <w:t>Anafilaksinis šokas</w:t>
            </w:r>
          </w:p>
        </w:tc>
        <w:tc>
          <w:tcPr>
            <w:tcW w:w="1843" w:type="dxa"/>
          </w:tcPr>
          <w:p w14:paraId="132CBBB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dažnai</w:t>
            </w:r>
          </w:p>
          <w:p w14:paraId="362B3FE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343FD05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0F27AB3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tc>
      </w:tr>
      <w:tr w:rsidR="00341CBF" w:rsidRPr="000F6F1A" w14:paraId="6A545E3E" w14:textId="77777777" w:rsidTr="00166DB5">
        <w:tc>
          <w:tcPr>
            <w:tcW w:w="2552" w:type="dxa"/>
          </w:tcPr>
          <w:p w14:paraId="76EF1F87"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Endokrininiai sutrikimai</w:t>
            </w:r>
          </w:p>
        </w:tc>
        <w:tc>
          <w:tcPr>
            <w:tcW w:w="5245" w:type="dxa"/>
          </w:tcPr>
          <w:p w14:paraId="4E996F1C"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lang w:val="lt-LT"/>
              </w:rPr>
              <w:t xml:space="preserve">Ovuliacijos sutrikimai </w:t>
            </w:r>
          </w:p>
          <w:p w14:paraId="6F4862C1"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Sumažėjęs moteriškų lytinių hormonų kiekis</w:t>
            </w:r>
          </w:p>
          <w:p w14:paraId="4701814C"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lang w:val="lt-LT"/>
              </w:rPr>
              <w:t>Negrįžtamieji ovuliacijos sutrikimai</w:t>
            </w:r>
          </w:p>
          <w:p w14:paraId="1FCA0BC4"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Calibri" w:hAnsi="Times New Roman" w:cs="Times New Roman"/>
                <w:lang w:val="lt-LT"/>
              </w:rPr>
              <w:t xml:space="preserve">Nepakankamos </w:t>
            </w:r>
            <w:proofErr w:type="spellStart"/>
            <w:r w:rsidRPr="000F6F1A">
              <w:rPr>
                <w:rFonts w:ascii="Times New Roman" w:eastAsia="Calibri" w:hAnsi="Times New Roman" w:cs="Times New Roman"/>
                <w:lang w:val="lt-LT"/>
              </w:rPr>
              <w:t>antidiuretinio</w:t>
            </w:r>
            <w:proofErr w:type="spellEnd"/>
            <w:r w:rsidRPr="000F6F1A">
              <w:rPr>
                <w:rFonts w:ascii="Times New Roman" w:eastAsia="Calibri" w:hAnsi="Times New Roman" w:cs="Times New Roman"/>
                <w:lang w:val="lt-LT"/>
              </w:rPr>
              <w:t xml:space="preserve"> hormono sekrecijos sindromas</w:t>
            </w:r>
            <w:r w:rsidRPr="000F6F1A">
              <w:rPr>
                <w:rFonts w:ascii="Times New Roman" w:eastAsia="Calibri" w:hAnsi="Times New Roman" w:cs="Times New Roman"/>
                <w:bCs/>
                <w:lang w:val="lt-LT"/>
              </w:rPr>
              <w:t xml:space="preserve"> </w:t>
            </w:r>
          </w:p>
          <w:p w14:paraId="253218CD"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Intoksikacija vandeniu</w:t>
            </w:r>
          </w:p>
        </w:tc>
        <w:tc>
          <w:tcPr>
            <w:tcW w:w="1843" w:type="dxa"/>
          </w:tcPr>
          <w:p w14:paraId="0DEE259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0425301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21B3474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Retai </w:t>
            </w:r>
          </w:p>
          <w:p w14:paraId="75C1ABC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1E8EF3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p w14:paraId="002D70F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Dažnis nežinomas </w:t>
            </w:r>
          </w:p>
        </w:tc>
      </w:tr>
      <w:tr w:rsidR="00341CBF" w:rsidRPr="000F6F1A" w14:paraId="650CDD04" w14:textId="77777777" w:rsidTr="00166DB5">
        <w:tc>
          <w:tcPr>
            <w:tcW w:w="2552" w:type="dxa"/>
          </w:tcPr>
          <w:p w14:paraId="41B0638A"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Metabolizmo ir mitybos sutrikimai</w:t>
            </w:r>
          </w:p>
        </w:tc>
        <w:tc>
          <w:tcPr>
            <w:tcW w:w="5245" w:type="dxa"/>
          </w:tcPr>
          <w:p w14:paraId="26E78664"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Anoreksija</w:t>
            </w:r>
          </w:p>
          <w:p w14:paraId="1B1B7B54"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Hiponatremija</w:t>
            </w:r>
            <w:proofErr w:type="spellEnd"/>
            <w:r w:rsidRPr="000F6F1A">
              <w:rPr>
                <w:rFonts w:ascii="Times New Roman" w:eastAsia="Calibri" w:hAnsi="Times New Roman" w:cs="Times New Roman"/>
                <w:bCs/>
                <w:lang w:val="lt-LT" w:eastAsia="lt-LT"/>
              </w:rPr>
              <w:t xml:space="preserve"> (sumažėjęs natrio kiekis kraujyje)</w:t>
            </w:r>
          </w:p>
          <w:p w14:paraId="0857068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Skysčių sulaikymas</w:t>
            </w:r>
          </w:p>
          <w:p w14:paraId="0DA3428A"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lastRenderedPageBreak/>
              <w:t>Dehidracija</w:t>
            </w:r>
            <w:proofErr w:type="spellEnd"/>
            <w:r w:rsidRPr="000F6F1A">
              <w:rPr>
                <w:rFonts w:ascii="Times New Roman" w:eastAsia="Calibri" w:hAnsi="Times New Roman" w:cs="Times New Roman"/>
                <w:bCs/>
                <w:lang w:val="lt-LT" w:eastAsia="lt-LT"/>
              </w:rPr>
              <w:t xml:space="preserve"> (skysčių netekimas)</w:t>
            </w:r>
          </w:p>
          <w:p w14:paraId="4B3C7083"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Padidėjęs gliukozės kiekis kraujyje </w:t>
            </w:r>
          </w:p>
          <w:p w14:paraId="68B53D4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 xml:space="preserve">Sumažėjęs gliukozės kiekis kraujyje </w:t>
            </w:r>
          </w:p>
        </w:tc>
        <w:tc>
          <w:tcPr>
            <w:tcW w:w="1843" w:type="dxa"/>
          </w:tcPr>
          <w:p w14:paraId="0BFC0DD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Nedažnai</w:t>
            </w:r>
          </w:p>
          <w:p w14:paraId="5FAC4E3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Labai retai </w:t>
            </w:r>
          </w:p>
          <w:p w14:paraId="7041950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Labai retai </w:t>
            </w:r>
          </w:p>
          <w:p w14:paraId="1EFE3F5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Retai</w:t>
            </w:r>
          </w:p>
          <w:p w14:paraId="1AD025A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E412A9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Dažnis nežinomas </w:t>
            </w:r>
          </w:p>
        </w:tc>
      </w:tr>
      <w:tr w:rsidR="00341CBF" w:rsidRPr="000F6F1A" w14:paraId="18BA3DEB" w14:textId="77777777" w:rsidTr="00166DB5">
        <w:tc>
          <w:tcPr>
            <w:tcW w:w="2552" w:type="dxa"/>
          </w:tcPr>
          <w:p w14:paraId="3987D8B1"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lastRenderedPageBreak/>
              <w:t>Psichikos sutrikimai</w:t>
            </w:r>
          </w:p>
        </w:tc>
        <w:tc>
          <w:tcPr>
            <w:tcW w:w="5245" w:type="dxa"/>
          </w:tcPr>
          <w:p w14:paraId="2B90C9E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Konfūzija (sumišimas)</w:t>
            </w:r>
          </w:p>
        </w:tc>
        <w:tc>
          <w:tcPr>
            <w:tcW w:w="1843" w:type="dxa"/>
          </w:tcPr>
          <w:p w14:paraId="6C9E875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tc>
      </w:tr>
      <w:tr w:rsidR="00341CBF" w:rsidRPr="000F6F1A" w14:paraId="7173C33A" w14:textId="77777777" w:rsidTr="00166DB5">
        <w:tc>
          <w:tcPr>
            <w:tcW w:w="2552" w:type="dxa"/>
          </w:tcPr>
          <w:p w14:paraId="3BE60DDA"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Nervų sistemos sutrikimai</w:t>
            </w:r>
          </w:p>
        </w:tc>
        <w:tc>
          <w:tcPr>
            <w:tcW w:w="5245" w:type="dxa"/>
          </w:tcPr>
          <w:p w14:paraId="03AE47DB"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Periferinė neuropatija (nervų sutrikimas)</w:t>
            </w:r>
          </w:p>
          <w:p w14:paraId="50074000"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Polineuropatija</w:t>
            </w:r>
          </w:p>
          <w:p w14:paraId="412F169E"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Neuralgija (nervų sutrikimo sukelti skausmai)</w:t>
            </w:r>
          </w:p>
          <w:p w14:paraId="46838457" w14:textId="77777777" w:rsidR="00341CBF" w:rsidRPr="000F6F1A" w:rsidRDefault="00341CBF" w:rsidP="00797AE3">
            <w:pPr>
              <w:spacing w:after="0" w:line="240" w:lineRule="auto"/>
              <w:rPr>
                <w:rFonts w:ascii="Times New Roman" w:eastAsia="Calibri" w:hAnsi="Times New Roman" w:cs="Times New Roman"/>
                <w:lang w:val="lt-LT" w:eastAsia="lt-LT"/>
              </w:rPr>
            </w:pPr>
            <w:r w:rsidRPr="000F6F1A">
              <w:rPr>
                <w:rFonts w:ascii="Times New Roman" w:eastAsia="Calibri" w:hAnsi="Times New Roman" w:cs="Times New Roman"/>
                <w:lang w:val="lt-LT" w:eastAsia="lt-LT"/>
              </w:rPr>
              <w:t>Konvulsijos</w:t>
            </w:r>
          </w:p>
          <w:p w14:paraId="3E78C862"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Disgeuzija</w:t>
            </w:r>
            <w:proofErr w:type="spellEnd"/>
            <w:r w:rsidRPr="000F6F1A">
              <w:rPr>
                <w:rFonts w:ascii="Times New Roman" w:eastAsia="Calibri" w:hAnsi="Times New Roman" w:cs="Times New Roman"/>
                <w:bCs/>
                <w:lang w:val="lt-LT" w:eastAsia="lt-LT"/>
              </w:rPr>
              <w:t xml:space="preserve"> (skonio sutrikimas)</w:t>
            </w:r>
          </w:p>
          <w:p w14:paraId="3AAC3C15"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Hipogeuzija</w:t>
            </w:r>
            <w:proofErr w:type="spellEnd"/>
            <w:r w:rsidRPr="000F6F1A">
              <w:rPr>
                <w:rFonts w:ascii="Times New Roman" w:eastAsia="Calibri" w:hAnsi="Times New Roman" w:cs="Times New Roman"/>
                <w:bCs/>
                <w:lang w:val="lt-LT" w:eastAsia="lt-LT"/>
              </w:rPr>
              <w:t xml:space="preserve"> (susilpnėjęs skonio jutimas)</w:t>
            </w:r>
          </w:p>
          <w:p w14:paraId="7C89BB5B"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Svaigulys</w:t>
            </w:r>
          </w:p>
          <w:p w14:paraId="4AE58812"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Times New Roman" w:hAnsi="Times New Roman" w:cs="Times New Roman"/>
                <w:lang w:val="lt-LT" w:eastAsia="lt-LT"/>
              </w:rPr>
              <w:t>Hepatinė</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encefalopatija</w:t>
            </w:r>
            <w:proofErr w:type="spellEnd"/>
            <w:r w:rsidRPr="000F6F1A">
              <w:rPr>
                <w:rFonts w:ascii="Times New Roman" w:eastAsia="Calibri" w:hAnsi="Times New Roman" w:cs="Times New Roman"/>
                <w:lang w:val="lt-LT" w:eastAsia="lt-LT"/>
              </w:rPr>
              <w:t xml:space="preserve"> (sutrikusi galvos smegenų veikla dėl kepenų sutrikimo)</w:t>
            </w:r>
          </w:p>
          <w:p w14:paraId="62A1F7AC"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Parestezija</w:t>
            </w:r>
            <w:proofErr w:type="spellEnd"/>
            <w:r w:rsidRPr="000F6F1A">
              <w:rPr>
                <w:rFonts w:ascii="Times New Roman" w:eastAsia="Calibri" w:hAnsi="Times New Roman" w:cs="Times New Roman"/>
                <w:bCs/>
                <w:lang w:val="lt-LT" w:eastAsia="lt-LT"/>
              </w:rPr>
              <w:t xml:space="preserve"> („tirpimo“ pojūtis)</w:t>
            </w:r>
          </w:p>
          <w:p w14:paraId="7AA7793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Grįžtamasis užpakalinės </w:t>
            </w:r>
            <w:proofErr w:type="spellStart"/>
            <w:r w:rsidRPr="000F6F1A">
              <w:rPr>
                <w:rFonts w:ascii="Times New Roman" w:eastAsia="Calibri" w:hAnsi="Times New Roman" w:cs="Times New Roman"/>
                <w:bCs/>
                <w:lang w:val="lt-LT" w:eastAsia="lt-LT"/>
              </w:rPr>
              <w:t>leukoencefalopatijos</w:t>
            </w:r>
            <w:proofErr w:type="spellEnd"/>
            <w:r w:rsidRPr="000F6F1A">
              <w:rPr>
                <w:rFonts w:ascii="Times New Roman" w:eastAsia="Calibri" w:hAnsi="Times New Roman" w:cs="Times New Roman"/>
                <w:bCs/>
                <w:lang w:val="lt-LT" w:eastAsia="lt-LT"/>
              </w:rPr>
              <w:t xml:space="preserve"> sindromas </w:t>
            </w:r>
            <w:proofErr w:type="spellStart"/>
            <w:r w:rsidRPr="000F6F1A">
              <w:rPr>
                <w:rFonts w:ascii="Times New Roman" w:eastAsia="Calibri" w:hAnsi="Times New Roman" w:cs="Times New Roman"/>
                <w:bCs/>
                <w:lang w:val="lt-LT" w:eastAsia="lt-LT"/>
              </w:rPr>
              <w:t>Mielopatija</w:t>
            </w:r>
            <w:proofErr w:type="spellEnd"/>
            <w:r w:rsidRPr="000F6F1A">
              <w:rPr>
                <w:rFonts w:ascii="Times New Roman" w:eastAsia="Calibri" w:hAnsi="Times New Roman" w:cs="Times New Roman"/>
                <w:bCs/>
                <w:lang w:val="lt-LT" w:eastAsia="lt-LT"/>
              </w:rPr>
              <w:t xml:space="preserve"> (nugaros smegenų liga)</w:t>
            </w:r>
          </w:p>
          <w:p w14:paraId="05E23D3A"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Dizestezija</w:t>
            </w:r>
            <w:proofErr w:type="spellEnd"/>
            <w:r w:rsidRPr="000F6F1A">
              <w:rPr>
                <w:rFonts w:ascii="Times New Roman" w:eastAsia="Calibri" w:hAnsi="Times New Roman" w:cs="Times New Roman"/>
                <w:bCs/>
                <w:lang w:val="lt-LT" w:eastAsia="lt-LT"/>
              </w:rPr>
              <w:t xml:space="preserve"> (sutrikęs jutimas)</w:t>
            </w:r>
          </w:p>
          <w:p w14:paraId="5353927E"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Hipestezija</w:t>
            </w:r>
            <w:proofErr w:type="spellEnd"/>
            <w:r w:rsidRPr="000F6F1A">
              <w:rPr>
                <w:rFonts w:ascii="Times New Roman" w:eastAsia="Calibri" w:hAnsi="Times New Roman" w:cs="Times New Roman"/>
                <w:bCs/>
                <w:lang w:val="lt-LT" w:eastAsia="lt-LT"/>
              </w:rPr>
              <w:t xml:space="preserve"> (susilpnėjęs jutimas)</w:t>
            </w:r>
          </w:p>
          <w:p w14:paraId="4827BCF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Drebulys</w:t>
            </w:r>
          </w:p>
          <w:p w14:paraId="378A5895"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Parosmija</w:t>
            </w:r>
            <w:proofErr w:type="spellEnd"/>
            <w:r w:rsidRPr="000F6F1A">
              <w:rPr>
                <w:rFonts w:ascii="Times New Roman" w:eastAsia="Calibri" w:hAnsi="Times New Roman" w:cs="Times New Roman"/>
                <w:bCs/>
                <w:lang w:val="lt-LT" w:eastAsia="lt-LT"/>
              </w:rPr>
              <w:t xml:space="preserve"> (uoslės sutrikimas)</w:t>
            </w:r>
          </w:p>
          <w:p w14:paraId="51750CB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roofErr w:type="spellStart"/>
            <w:r w:rsidRPr="000F6F1A">
              <w:rPr>
                <w:rFonts w:ascii="Times New Roman" w:eastAsia="Calibri" w:hAnsi="Times New Roman" w:cs="Times New Roman"/>
                <w:bCs/>
                <w:lang w:val="lt-LT" w:eastAsia="lt-LT"/>
              </w:rPr>
              <w:t>Encefalopatija</w:t>
            </w:r>
            <w:proofErr w:type="spellEnd"/>
          </w:p>
        </w:tc>
        <w:tc>
          <w:tcPr>
            <w:tcW w:w="1843" w:type="dxa"/>
          </w:tcPr>
          <w:p w14:paraId="1275B85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492E0F7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0713251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048392D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46A4282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2A4496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3A12FA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9AE638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22CF28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p w14:paraId="31621A7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B9EEC4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Dažnis nežinomas </w:t>
            </w:r>
          </w:p>
          <w:p w14:paraId="3ADB227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3C6957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Dažnis nežinomas </w:t>
            </w:r>
          </w:p>
          <w:p w14:paraId="746196D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EE51D1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69A950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435365C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53F0FBB8" w14:textId="77777777" w:rsidTr="00166DB5">
        <w:tc>
          <w:tcPr>
            <w:tcW w:w="2552" w:type="dxa"/>
          </w:tcPr>
          <w:p w14:paraId="01157CAA"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Akies sutrikimai</w:t>
            </w:r>
          </w:p>
        </w:tc>
        <w:tc>
          <w:tcPr>
            <w:tcW w:w="5245" w:type="dxa"/>
          </w:tcPr>
          <w:p w14:paraId="305C2B26"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Neryškus matymas </w:t>
            </w:r>
          </w:p>
          <w:p w14:paraId="5AF01CC8"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Regėjimo sutrikimai</w:t>
            </w:r>
          </w:p>
          <w:p w14:paraId="488D110A"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Konjunktyvitas (akių junginės uždegimas)</w:t>
            </w:r>
          </w:p>
          <w:p w14:paraId="66D38FD6"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Times New Roman" w:hAnsi="Times New Roman" w:cs="Times New Roman"/>
                <w:lang w:val="lt-LT" w:eastAsia="lt-LT"/>
              </w:rPr>
              <w:t>*Akies edema (paburkimas)</w:t>
            </w:r>
          </w:p>
          <w:p w14:paraId="5D41F176"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Padidėjęs ašarojimas</w:t>
            </w:r>
          </w:p>
        </w:tc>
        <w:tc>
          <w:tcPr>
            <w:tcW w:w="1843" w:type="dxa"/>
          </w:tcPr>
          <w:p w14:paraId="45D92B3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375B8D4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E48EF9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5F1CFA5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75BC4D5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Dažnis nežinomas </w:t>
            </w:r>
          </w:p>
        </w:tc>
      </w:tr>
      <w:tr w:rsidR="00341CBF" w:rsidRPr="000F6F1A" w14:paraId="35DFD9EB" w14:textId="77777777" w:rsidTr="00166DB5">
        <w:tc>
          <w:tcPr>
            <w:tcW w:w="2552" w:type="dxa"/>
          </w:tcPr>
          <w:p w14:paraId="5EF5A353"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bCs/>
                <w:i/>
                <w:u w:val="single"/>
                <w:lang w:val="lt-LT" w:eastAsia="lt-LT"/>
              </w:rPr>
              <w:t>Ausies ir labirintų sutrikimai</w:t>
            </w:r>
          </w:p>
        </w:tc>
        <w:tc>
          <w:tcPr>
            <w:tcW w:w="5245" w:type="dxa"/>
          </w:tcPr>
          <w:p w14:paraId="10878D0F"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Kurtumas</w:t>
            </w:r>
          </w:p>
          <w:p w14:paraId="3B3B2D20"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Sutrikusi klausa</w:t>
            </w:r>
          </w:p>
          <w:p w14:paraId="683EF2B3" w14:textId="77777777" w:rsidR="00341CBF" w:rsidRPr="000F6F1A" w:rsidRDefault="00341CBF" w:rsidP="00797AE3">
            <w:pPr>
              <w:tabs>
                <w:tab w:val="left" w:pos="854"/>
              </w:tabs>
              <w:spacing w:after="0" w:line="240" w:lineRule="auto"/>
              <w:rPr>
                <w:rFonts w:ascii="Times New Roman" w:eastAsia="Times New Roman" w:hAnsi="Times New Roman" w:cs="Times New Roman"/>
                <w:bCs/>
                <w:lang w:val="lt-LT" w:eastAsia="lt-LT"/>
              </w:rPr>
            </w:pPr>
            <w:proofErr w:type="spellStart"/>
            <w:r w:rsidRPr="000F6F1A">
              <w:rPr>
                <w:rFonts w:ascii="Times New Roman" w:eastAsia="Calibri" w:hAnsi="Times New Roman" w:cs="Times New Roman"/>
                <w:bCs/>
                <w:i/>
                <w:lang w:val="lt-LT" w:eastAsia="lt-LT"/>
              </w:rPr>
              <w:t>Tinnitus</w:t>
            </w:r>
            <w:proofErr w:type="spellEnd"/>
            <w:r w:rsidRPr="000F6F1A">
              <w:rPr>
                <w:rFonts w:ascii="Times New Roman" w:eastAsia="Calibri" w:hAnsi="Times New Roman" w:cs="Times New Roman"/>
                <w:bCs/>
                <w:i/>
                <w:lang w:val="lt-LT" w:eastAsia="lt-LT"/>
              </w:rPr>
              <w:t xml:space="preserve"> </w:t>
            </w:r>
            <w:r w:rsidRPr="000F6F1A">
              <w:rPr>
                <w:rFonts w:ascii="Times New Roman" w:eastAsia="Calibri" w:hAnsi="Times New Roman" w:cs="Times New Roman"/>
                <w:bCs/>
                <w:lang w:val="lt-LT" w:eastAsia="lt-LT"/>
              </w:rPr>
              <w:t>(ūžesys)</w:t>
            </w:r>
          </w:p>
        </w:tc>
        <w:tc>
          <w:tcPr>
            <w:tcW w:w="1843" w:type="dxa"/>
          </w:tcPr>
          <w:p w14:paraId="51F1A13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Nedažnai </w:t>
            </w:r>
          </w:p>
          <w:p w14:paraId="3DC2427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607CFC1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Dažnis nežinomas </w:t>
            </w:r>
          </w:p>
        </w:tc>
      </w:tr>
      <w:tr w:rsidR="00341CBF" w:rsidRPr="000F6F1A" w14:paraId="68EED2B6" w14:textId="77777777" w:rsidTr="00166DB5">
        <w:tc>
          <w:tcPr>
            <w:tcW w:w="2552" w:type="dxa"/>
          </w:tcPr>
          <w:p w14:paraId="67B7E4DC"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Širdies sutrikimai</w:t>
            </w:r>
          </w:p>
        </w:tc>
        <w:tc>
          <w:tcPr>
            <w:tcW w:w="5245" w:type="dxa"/>
          </w:tcPr>
          <w:p w14:paraId="14D3B99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Širdies sustojimas</w:t>
            </w:r>
          </w:p>
          <w:p w14:paraId="1984B93E"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Skilvelinė</w:t>
            </w:r>
            <w:proofErr w:type="spellEnd"/>
            <w:r w:rsidRPr="000F6F1A">
              <w:rPr>
                <w:rFonts w:ascii="Times New Roman" w:eastAsia="Calibri" w:hAnsi="Times New Roman" w:cs="Times New Roman"/>
                <w:bCs/>
                <w:lang w:val="lt-LT" w:eastAsia="lt-LT"/>
              </w:rPr>
              <w:t xml:space="preserve"> aritmija (širdies ritmo sutrikimas)</w:t>
            </w:r>
          </w:p>
          <w:p w14:paraId="13C3470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Times New Roman" w:hAnsi="Times New Roman" w:cs="Times New Roman"/>
                <w:lang w:val="lt-LT" w:eastAsia="lt-LT"/>
              </w:rPr>
              <w:t>Aritmija</w:t>
            </w:r>
          </w:p>
          <w:p w14:paraId="4587D624" w14:textId="77777777" w:rsidR="00341CBF" w:rsidRPr="000F6F1A" w:rsidRDefault="00341CBF" w:rsidP="00797AE3">
            <w:pPr>
              <w:spacing w:after="0" w:line="240" w:lineRule="auto"/>
              <w:rPr>
                <w:rFonts w:ascii="Times New Roman" w:eastAsia="Calibri" w:hAnsi="Times New Roman" w:cs="Times New Roman"/>
                <w:lang w:val="lt-LT" w:eastAsia="lt-LT"/>
              </w:rPr>
            </w:pPr>
            <w:r w:rsidRPr="000F6F1A">
              <w:rPr>
                <w:rFonts w:ascii="Times New Roman" w:eastAsia="Calibri" w:hAnsi="Times New Roman" w:cs="Times New Roman"/>
                <w:bCs/>
                <w:lang w:val="lt-LT" w:eastAsia="lt-LT"/>
              </w:rPr>
              <w:t>Skilvelių</w:t>
            </w:r>
            <w:r w:rsidRPr="000F6F1A">
              <w:rPr>
                <w:rFonts w:ascii="Times New Roman" w:eastAsia="Calibri" w:hAnsi="Times New Roman" w:cs="Times New Roman"/>
                <w:lang w:val="lt-LT" w:eastAsia="lt-LT"/>
              </w:rPr>
              <w:t xml:space="preserve"> virpėjimas</w:t>
            </w:r>
          </w:p>
          <w:p w14:paraId="072F08AF"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lang w:val="lt-LT"/>
              </w:rPr>
              <w:t>Krūtinės angina</w:t>
            </w:r>
          </w:p>
          <w:p w14:paraId="326CE0B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Skilvelinė</w:t>
            </w:r>
            <w:proofErr w:type="spellEnd"/>
            <w:r w:rsidRPr="000F6F1A">
              <w:rPr>
                <w:rFonts w:ascii="Times New Roman" w:eastAsia="Calibri" w:hAnsi="Times New Roman" w:cs="Times New Roman"/>
                <w:bCs/>
                <w:lang w:val="lt-LT" w:eastAsia="lt-LT"/>
              </w:rPr>
              <w:t xml:space="preserve"> </w:t>
            </w:r>
            <w:proofErr w:type="spellStart"/>
            <w:r w:rsidRPr="000F6F1A">
              <w:rPr>
                <w:rFonts w:ascii="Times New Roman" w:eastAsia="Calibri" w:hAnsi="Times New Roman" w:cs="Times New Roman"/>
                <w:bCs/>
                <w:lang w:val="lt-LT" w:eastAsia="lt-LT"/>
              </w:rPr>
              <w:t>tahikardija</w:t>
            </w:r>
            <w:proofErr w:type="spellEnd"/>
          </w:p>
          <w:p w14:paraId="15F69139"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Kardiogeninis</w:t>
            </w:r>
            <w:proofErr w:type="spellEnd"/>
            <w:r w:rsidRPr="000F6F1A">
              <w:rPr>
                <w:rFonts w:ascii="Times New Roman" w:eastAsia="Calibri" w:hAnsi="Times New Roman" w:cs="Times New Roman"/>
                <w:bCs/>
                <w:lang w:val="lt-LT" w:eastAsia="lt-LT"/>
              </w:rPr>
              <w:t xml:space="preserve"> šokas</w:t>
            </w:r>
          </w:p>
          <w:p w14:paraId="2F2DF40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Times New Roman" w:hAnsi="Times New Roman" w:cs="Times New Roman"/>
                <w:lang w:val="lt-LT" w:eastAsia="lt-LT"/>
              </w:rPr>
              <w:t>Skysčio susikaupimas perikardo ertmėje</w:t>
            </w:r>
          </w:p>
          <w:p w14:paraId="10F76C7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Miokardinė</w:t>
            </w:r>
            <w:proofErr w:type="spellEnd"/>
            <w:r w:rsidRPr="000F6F1A">
              <w:rPr>
                <w:rFonts w:ascii="Times New Roman" w:eastAsia="Calibri" w:hAnsi="Times New Roman" w:cs="Times New Roman"/>
                <w:bCs/>
                <w:lang w:val="lt-LT" w:eastAsia="lt-LT"/>
              </w:rPr>
              <w:t xml:space="preserve"> </w:t>
            </w:r>
            <w:proofErr w:type="spellStart"/>
            <w:r w:rsidRPr="000F6F1A">
              <w:rPr>
                <w:rFonts w:ascii="Times New Roman" w:eastAsia="Calibri" w:hAnsi="Times New Roman" w:cs="Times New Roman"/>
                <w:bCs/>
                <w:lang w:val="lt-LT" w:eastAsia="lt-LT"/>
              </w:rPr>
              <w:t>hemoragija</w:t>
            </w:r>
            <w:proofErr w:type="spellEnd"/>
            <w:r w:rsidRPr="000F6F1A">
              <w:rPr>
                <w:rFonts w:ascii="Times New Roman" w:eastAsia="Calibri" w:hAnsi="Times New Roman" w:cs="Times New Roman"/>
                <w:bCs/>
                <w:lang w:val="lt-LT" w:eastAsia="lt-LT"/>
              </w:rPr>
              <w:t xml:space="preserve"> (širdies raumens kraujosruva)</w:t>
            </w:r>
          </w:p>
          <w:p w14:paraId="7F09B6D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Miokardo</w:t>
            </w:r>
            <w:r w:rsidRPr="000F6F1A">
              <w:rPr>
                <w:rFonts w:ascii="Times New Roman" w:eastAsia="Calibri" w:hAnsi="Times New Roman" w:cs="Times New Roman"/>
                <w:lang w:val="lt-LT" w:eastAsia="lt-LT"/>
              </w:rPr>
              <w:t xml:space="preserve"> infarktas</w:t>
            </w:r>
          </w:p>
          <w:p w14:paraId="32B9837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**Širdies nepakankamumas</w:t>
            </w:r>
          </w:p>
          <w:p w14:paraId="11F47EC3"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Kairiojo skilvelio nepakankamumas</w:t>
            </w:r>
          </w:p>
          <w:p w14:paraId="6BAFCA3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Kardiomiopatija (širdies raumens liga)</w:t>
            </w:r>
          </w:p>
          <w:p w14:paraId="51ED95D8"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Miokarditas</w:t>
            </w:r>
            <w:proofErr w:type="spellEnd"/>
            <w:r w:rsidRPr="000F6F1A">
              <w:rPr>
                <w:rFonts w:ascii="Times New Roman" w:eastAsia="Calibri" w:hAnsi="Times New Roman" w:cs="Times New Roman"/>
                <w:bCs/>
                <w:lang w:val="lt-LT" w:eastAsia="lt-LT"/>
              </w:rPr>
              <w:t xml:space="preserve"> (širdies raumens uždegimas)</w:t>
            </w:r>
          </w:p>
          <w:p w14:paraId="229A4EAC"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Perikarditas</w:t>
            </w:r>
            <w:proofErr w:type="spellEnd"/>
          </w:p>
          <w:p w14:paraId="14C8CFB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Prieširdžių virpėjimas</w:t>
            </w:r>
          </w:p>
          <w:p w14:paraId="76D6426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Supraventrikulinė</w:t>
            </w:r>
            <w:proofErr w:type="spellEnd"/>
            <w:r w:rsidRPr="000F6F1A">
              <w:rPr>
                <w:rFonts w:ascii="Times New Roman" w:eastAsia="Calibri" w:hAnsi="Times New Roman" w:cs="Times New Roman"/>
                <w:bCs/>
                <w:lang w:val="lt-LT" w:eastAsia="lt-LT"/>
              </w:rPr>
              <w:t xml:space="preserve"> aritmija </w:t>
            </w:r>
          </w:p>
          <w:p w14:paraId="14BF355A"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Bradikardija</w:t>
            </w:r>
            <w:proofErr w:type="spellEnd"/>
            <w:r w:rsidRPr="000F6F1A">
              <w:rPr>
                <w:rFonts w:ascii="Times New Roman" w:eastAsia="Calibri" w:hAnsi="Times New Roman" w:cs="Times New Roman"/>
                <w:bCs/>
                <w:lang w:val="lt-LT" w:eastAsia="lt-LT"/>
              </w:rPr>
              <w:t xml:space="preserve"> (retas širdies ritmas)</w:t>
            </w:r>
          </w:p>
          <w:p w14:paraId="066E8AF3"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Tahikardija</w:t>
            </w:r>
            <w:proofErr w:type="spellEnd"/>
            <w:r w:rsidRPr="000F6F1A">
              <w:rPr>
                <w:rFonts w:ascii="Times New Roman" w:eastAsia="Calibri" w:hAnsi="Times New Roman" w:cs="Times New Roman"/>
                <w:bCs/>
                <w:lang w:val="lt-LT" w:eastAsia="lt-LT"/>
              </w:rPr>
              <w:t xml:space="preserve"> (dažnas širdies ritmas)</w:t>
            </w:r>
          </w:p>
          <w:p w14:paraId="59D54A2B"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Palpitacija</w:t>
            </w:r>
            <w:proofErr w:type="spellEnd"/>
            <w:r w:rsidRPr="000F6F1A">
              <w:rPr>
                <w:rFonts w:ascii="Times New Roman" w:eastAsia="Calibri" w:hAnsi="Times New Roman" w:cs="Times New Roman"/>
                <w:bCs/>
                <w:lang w:val="lt-LT" w:eastAsia="lt-LT"/>
              </w:rPr>
              <w:t xml:space="preserve"> (stiprus širdies plakimas)</w:t>
            </w:r>
          </w:p>
          <w:p w14:paraId="668B2EC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Pailgėjęs QT intervalas kardiogramoje</w:t>
            </w:r>
          </w:p>
          <w:p w14:paraId="048F9737"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Sumažėjęs kraujo išstūmimas</w:t>
            </w:r>
          </w:p>
        </w:tc>
        <w:tc>
          <w:tcPr>
            <w:tcW w:w="1843" w:type="dxa"/>
          </w:tcPr>
          <w:p w14:paraId="13A8CE8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E08F28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484E0AA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74FC678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21DDB8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E7C7AC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87EF3D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95E61B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4D8848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161D67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16E34E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3BF0644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044A46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3463F9B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7A704D8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15A2E2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3BA92B0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63E40FA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F39FD7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2EBCCE9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C4E37F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7FC5F90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0E55CDE3" w14:textId="77777777" w:rsidTr="00166DB5">
        <w:tc>
          <w:tcPr>
            <w:tcW w:w="2552" w:type="dxa"/>
          </w:tcPr>
          <w:p w14:paraId="2D167C3D"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Kraujagyslių sutrikimai</w:t>
            </w:r>
          </w:p>
        </w:tc>
        <w:tc>
          <w:tcPr>
            <w:tcW w:w="5245" w:type="dxa"/>
          </w:tcPr>
          <w:p w14:paraId="52A90E1F"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Kraujavimas</w:t>
            </w:r>
          </w:p>
          <w:p w14:paraId="3A8F8C8F"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proofErr w:type="spellStart"/>
            <w:r w:rsidRPr="000F6F1A">
              <w:rPr>
                <w:rFonts w:ascii="Times New Roman" w:eastAsia="Times New Roman" w:hAnsi="Times New Roman" w:cs="Times New Roman"/>
                <w:lang w:val="lt-LT"/>
              </w:rPr>
              <w:t>Tromboembolija</w:t>
            </w:r>
            <w:proofErr w:type="spellEnd"/>
            <w:r w:rsidRPr="000F6F1A">
              <w:rPr>
                <w:rFonts w:ascii="Times New Roman" w:eastAsia="Times New Roman" w:hAnsi="Times New Roman" w:cs="Times New Roman"/>
                <w:lang w:val="lt-LT"/>
              </w:rPr>
              <w:t xml:space="preserve"> (kraujagyslių užkimšimas kraujo krešuliais)</w:t>
            </w:r>
          </w:p>
          <w:p w14:paraId="301026D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Plaučių embolija</w:t>
            </w:r>
          </w:p>
          <w:p w14:paraId="76AFA8C0"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Venų trombozė</w:t>
            </w:r>
          </w:p>
          <w:p w14:paraId="4BE9BDFE"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Vaskulitas</w:t>
            </w:r>
            <w:proofErr w:type="spellEnd"/>
            <w:r w:rsidRPr="000F6F1A">
              <w:rPr>
                <w:rFonts w:ascii="Times New Roman" w:eastAsia="Calibri" w:hAnsi="Times New Roman" w:cs="Times New Roman"/>
                <w:bCs/>
                <w:lang w:val="lt-LT" w:eastAsia="lt-LT"/>
              </w:rPr>
              <w:t xml:space="preserve"> (kraujagyslių uždegimas)</w:t>
            </w:r>
          </w:p>
          <w:p w14:paraId="612A970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lastRenderedPageBreak/>
              <w:t>Periferinė išemija</w:t>
            </w:r>
          </w:p>
          <w:p w14:paraId="39F00A7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Hipertenzija (didelis kraujospūdis)</w:t>
            </w:r>
          </w:p>
          <w:p w14:paraId="48CEF9F5"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Hipotenzija</w:t>
            </w:r>
            <w:proofErr w:type="spellEnd"/>
            <w:r w:rsidRPr="000F6F1A">
              <w:rPr>
                <w:rFonts w:ascii="Times New Roman" w:eastAsia="Calibri" w:hAnsi="Times New Roman" w:cs="Times New Roman"/>
                <w:bCs/>
                <w:lang w:val="lt-LT" w:eastAsia="lt-LT"/>
              </w:rPr>
              <w:t xml:space="preserve"> (mažas kraujospūdis)</w:t>
            </w:r>
          </w:p>
          <w:p w14:paraId="47580DB6"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Kraujo suplūdimas į veidą ir kaklą</w:t>
            </w:r>
          </w:p>
        </w:tc>
        <w:tc>
          <w:tcPr>
            <w:tcW w:w="1843" w:type="dxa"/>
          </w:tcPr>
          <w:p w14:paraId="1812D39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Retai</w:t>
            </w:r>
          </w:p>
          <w:p w14:paraId="254B09F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ACAFE1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p w14:paraId="688351C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0E56F2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4CE5EA8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B643D0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Dažnis nežinomas</w:t>
            </w:r>
          </w:p>
          <w:p w14:paraId="3F86F20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37004D1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1993A1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49C9A517" w14:textId="77777777" w:rsidTr="00166DB5">
        <w:tc>
          <w:tcPr>
            <w:tcW w:w="2552" w:type="dxa"/>
          </w:tcPr>
          <w:p w14:paraId="0CC82EEC" w14:textId="77777777" w:rsidR="00341CBF" w:rsidRPr="000F6F1A" w:rsidRDefault="00341CBF" w:rsidP="00797AE3">
            <w:pPr>
              <w:tabs>
                <w:tab w:val="left" w:pos="854"/>
              </w:tabs>
              <w:spacing w:after="0" w:line="240" w:lineRule="auto"/>
              <w:rPr>
                <w:rFonts w:ascii="Times New Roman" w:eastAsia="Times New Roman" w:hAnsi="Times New Roman" w:cs="Times New Roman"/>
                <w:i/>
                <w:u w:val="single"/>
                <w:lang w:val="lt-LT" w:eastAsia="lt-LT"/>
              </w:rPr>
            </w:pPr>
            <w:r w:rsidRPr="000F6F1A">
              <w:rPr>
                <w:rFonts w:ascii="Times New Roman" w:eastAsia="Calibri" w:hAnsi="Times New Roman" w:cs="Times New Roman"/>
                <w:bCs/>
                <w:i/>
                <w:u w:val="single"/>
                <w:lang w:val="lt-LT" w:eastAsia="lt-LT"/>
              </w:rPr>
              <w:lastRenderedPageBreak/>
              <w:t>Kvėpavimo takų, bronchų ir tarpuplaučio</w:t>
            </w:r>
            <w:r w:rsidRPr="000F6F1A">
              <w:rPr>
                <w:rFonts w:ascii="Times New Roman" w:eastAsia="Calibri" w:hAnsi="Times New Roman" w:cs="Times New Roman"/>
                <w:i/>
                <w:u w:val="single"/>
                <w:lang w:val="lt-LT" w:eastAsia="lt-LT"/>
              </w:rPr>
              <w:t xml:space="preserve"> sutrikimai</w:t>
            </w:r>
          </w:p>
        </w:tc>
        <w:tc>
          <w:tcPr>
            <w:tcW w:w="5245" w:type="dxa"/>
          </w:tcPr>
          <w:p w14:paraId="76BCC2B6"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Plaučių venų </w:t>
            </w:r>
            <w:proofErr w:type="spellStart"/>
            <w:r w:rsidRPr="000F6F1A">
              <w:rPr>
                <w:rFonts w:ascii="Times New Roman" w:eastAsia="Calibri" w:hAnsi="Times New Roman" w:cs="Times New Roman"/>
                <w:bCs/>
                <w:lang w:val="lt-LT" w:eastAsia="lt-LT"/>
              </w:rPr>
              <w:t>okliuzinė</w:t>
            </w:r>
            <w:proofErr w:type="spellEnd"/>
            <w:r w:rsidRPr="000F6F1A">
              <w:rPr>
                <w:rFonts w:ascii="Times New Roman" w:eastAsia="Calibri" w:hAnsi="Times New Roman" w:cs="Times New Roman"/>
                <w:bCs/>
                <w:lang w:val="lt-LT" w:eastAsia="lt-LT"/>
              </w:rPr>
              <w:t xml:space="preserve"> liga</w:t>
            </w:r>
          </w:p>
          <w:p w14:paraId="4286BC0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Times New Roman" w:hAnsi="Times New Roman" w:cs="Times New Roman"/>
                <w:bCs/>
                <w:lang w:val="lt-LT" w:eastAsia="lt-LT"/>
              </w:rPr>
              <w:t>Ūminis kvėpavimo</w:t>
            </w:r>
            <w:r w:rsidRPr="000F6F1A">
              <w:rPr>
                <w:rFonts w:ascii="Times New Roman" w:eastAsia="Times New Roman" w:hAnsi="Times New Roman" w:cs="Times New Roman"/>
                <w:lang w:val="lt-LT" w:eastAsia="lt-LT"/>
              </w:rPr>
              <w:t xml:space="preserve"> sutrikimo sindromas</w:t>
            </w:r>
          </w:p>
          <w:p w14:paraId="45E902FB"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lang w:val="lt-LT"/>
              </w:rPr>
              <w:t>Lėtinė plaučių audinio fibrozė</w:t>
            </w:r>
          </w:p>
          <w:p w14:paraId="1724433C"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Obliteracinis</w:t>
            </w:r>
            <w:proofErr w:type="spellEnd"/>
            <w:r w:rsidRPr="000F6F1A">
              <w:rPr>
                <w:rFonts w:ascii="Times New Roman" w:eastAsia="Calibri" w:hAnsi="Times New Roman" w:cs="Times New Roman"/>
                <w:bCs/>
                <w:lang w:val="lt-LT" w:eastAsia="lt-LT"/>
              </w:rPr>
              <w:t xml:space="preserve"> </w:t>
            </w:r>
            <w:proofErr w:type="spellStart"/>
            <w:r w:rsidRPr="000F6F1A">
              <w:rPr>
                <w:rFonts w:ascii="Times New Roman" w:eastAsia="Calibri" w:hAnsi="Times New Roman" w:cs="Times New Roman"/>
                <w:bCs/>
                <w:lang w:val="lt-LT" w:eastAsia="lt-LT"/>
              </w:rPr>
              <w:t>bronchiolitas</w:t>
            </w:r>
            <w:proofErr w:type="spellEnd"/>
          </w:p>
          <w:p w14:paraId="6534056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Pneumonija, kuriai gyjant susidaro </w:t>
            </w:r>
            <w:proofErr w:type="spellStart"/>
            <w:r w:rsidRPr="000F6F1A">
              <w:rPr>
                <w:rFonts w:ascii="Times New Roman" w:eastAsia="Calibri" w:hAnsi="Times New Roman" w:cs="Times New Roman"/>
                <w:bCs/>
                <w:lang w:val="lt-LT" w:eastAsia="lt-LT"/>
              </w:rPr>
              <w:t>eksudatas</w:t>
            </w:r>
            <w:proofErr w:type="spellEnd"/>
            <w:r w:rsidRPr="000F6F1A">
              <w:rPr>
                <w:rFonts w:ascii="Times New Roman" w:eastAsia="Calibri" w:hAnsi="Times New Roman" w:cs="Times New Roman"/>
                <w:bCs/>
                <w:lang w:val="lt-LT" w:eastAsia="lt-LT"/>
              </w:rPr>
              <w:t xml:space="preserve"> ir randai</w:t>
            </w:r>
          </w:p>
          <w:p w14:paraId="17C0FC05"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Alerginis </w:t>
            </w:r>
            <w:proofErr w:type="spellStart"/>
            <w:r w:rsidRPr="000F6F1A">
              <w:rPr>
                <w:rFonts w:ascii="Times New Roman" w:eastAsia="Calibri" w:hAnsi="Times New Roman" w:cs="Times New Roman"/>
                <w:bCs/>
                <w:lang w:val="lt-LT" w:eastAsia="lt-LT"/>
              </w:rPr>
              <w:t>alveolitas</w:t>
            </w:r>
            <w:proofErr w:type="spellEnd"/>
          </w:p>
          <w:p w14:paraId="619101F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Pneumonitas</w:t>
            </w:r>
            <w:proofErr w:type="spellEnd"/>
          </w:p>
          <w:p w14:paraId="13062D44"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Plaučių edema</w:t>
            </w:r>
          </w:p>
          <w:p w14:paraId="6F0341D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Times New Roman" w:hAnsi="Times New Roman" w:cs="Times New Roman"/>
                <w:lang w:val="lt-LT" w:eastAsia="lt-LT"/>
              </w:rPr>
              <w:t>Skysčio susikaupimas pleuros ertmėje</w:t>
            </w:r>
          </w:p>
          <w:p w14:paraId="6B01175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Bronchospazmai</w:t>
            </w:r>
            <w:proofErr w:type="spellEnd"/>
          </w:p>
          <w:p w14:paraId="23EA3137"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Dispnėja</w:t>
            </w:r>
            <w:proofErr w:type="spellEnd"/>
            <w:r w:rsidRPr="000F6F1A">
              <w:rPr>
                <w:rFonts w:ascii="Times New Roman" w:eastAsia="Calibri" w:hAnsi="Times New Roman" w:cs="Times New Roman"/>
                <w:bCs/>
                <w:lang w:val="lt-LT" w:eastAsia="lt-LT"/>
              </w:rPr>
              <w:t xml:space="preserve"> (dusulys)</w:t>
            </w:r>
          </w:p>
          <w:p w14:paraId="6A6ECA25"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Hipoksija (deguonies trūkumas)</w:t>
            </w:r>
          </w:p>
          <w:p w14:paraId="374DCC00"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Kosulys</w:t>
            </w:r>
          </w:p>
          <w:p w14:paraId="3E97FEAE"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lang w:val="lt-LT"/>
              </w:rPr>
              <w:t>Nespecifiniai plaučių sutrikimai</w:t>
            </w:r>
          </w:p>
          <w:p w14:paraId="68123B84"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Nosies gleivinės paburkimas</w:t>
            </w:r>
          </w:p>
          <w:p w14:paraId="1E821CC8"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Nosies diskomfortas</w:t>
            </w:r>
          </w:p>
          <w:p w14:paraId="0096F8BB"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Burnos ir ryklės skausmas</w:t>
            </w:r>
          </w:p>
          <w:p w14:paraId="3AD0C9C4"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Nosies gleivinės uždegimas - sloga</w:t>
            </w:r>
          </w:p>
          <w:p w14:paraId="76D9480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Čiaudulys</w:t>
            </w:r>
          </w:p>
        </w:tc>
        <w:tc>
          <w:tcPr>
            <w:tcW w:w="1843" w:type="dxa"/>
          </w:tcPr>
          <w:p w14:paraId="08AC57E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6B6322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6AFFE0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8B235C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77C5F33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00FD88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7AF357C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647BAD8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77BE320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5691D94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344A905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B8FBE2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47FD87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77A0C47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6D9EFF7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7BC905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67FB28E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95D466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7A632D3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5D1EA602" w14:textId="77777777" w:rsidTr="00166DB5">
        <w:tc>
          <w:tcPr>
            <w:tcW w:w="2552" w:type="dxa"/>
          </w:tcPr>
          <w:p w14:paraId="57CF3999"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Virškinimo trakto sutrikimai</w:t>
            </w:r>
          </w:p>
        </w:tc>
        <w:tc>
          <w:tcPr>
            <w:tcW w:w="5245" w:type="dxa"/>
          </w:tcPr>
          <w:p w14:paraId="43E17F0B"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Hemoraginis </w:t>
            </w:r>
            <w:proofErr w:type="spellStart"/>
            <w:r w:rsidRPr="000F6F1A">
              <w:rPr>
                <w:rFonts w:ascii="Times New Roman" w:eastAsia="Calibri" w:hAnsi="Times New Roman" w:cs="Times New Roman"/>
                <w:bCs/>
                <w:lang w:val="lt-LT" w:eastAsia="lt-LT"/>
              </w:rPr>
              <w:t>enterokolitas</w:t>
            </w:r>
            <w:proofErr w:type="spellEnd"/>
            <w:r w:rsidRPr="000F6F1A">
              <w:rPr>
                <w:rFonts w:ascii="Times New Roman" w:eastAsia="Calibri" w:hAnsi="Times New Roman" w:cs="Times New Roman"/>
                <w:bCs/>
                <w:lang w:val="lt-LT" w:eastAsia="lt-LT"/>
              </w:rPr>
              <w:t xml:space="preserve"> (žarnų uždegimas)</w:t>
            </w:r>
          </w:p>
          <w:p w14:paraId="3CD3A861"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Skrandžio ir žarnyno </w:t>
            </w:r>
            <w:proofErr w:type="spellStart"/>
            <w:r w:rsidRPr="000F6F1A">
              <w:rPr>
                <w:rFonts w:ascii="Times New Roman" w:eastAsia="Calibri" w:hAnsi="Times New Roman" w:cs="Times New Roman"/>
                <w:bCs/>
                <w:lang w:val="lt-LT" w:eastAsia="lt-LT"/>
              </w:rPr>
              <w:t>hemoragija</w:t>
            </w:r>
            <w:proofErr w:type="spellEnd"/>
            <w:r w:rsidRPr="000F6F1A">
              <w:rPr>
                <w:rFonts w:ascii="Times New Roman" w:eastAsia="Calibri" w:hAnsi="Times New Roman" w:cs="Times New Roman"/>
                <w:bCs/>
                <w:lang w:val="lt-LT" w:eastAsia="lt-LT"/>
              </w:rPr>
              <w:t xml:space="preserve"> (kraujavimas)</w:t>
            </w:r>
          </w:p>
          <w:p w14:paraId="1EEF73D9"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Ūminis</w:t>
            </w:r>
            <w:r w:rsidRPr="000F6F1A">
              <w:rPr>
                <w:rFonts w:ascii="Times New Roman" w:eastAsia="Calibri" w:hAnsi="Times New Roman" w:cs="Times New Roman"/>
                <w:lang w:val="lt-LT" w:eastAsia="lt-LT"/>
              </w:rPr>
              <w:t xml:space="preserve"> pankreatitas (kasos uždegimas)</w:t>
            </w:r>
          </w:p>
          <w:p w14:paraId="633C00CE"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Kolitas</w:t>
            </w:r>
          </w:p>
          <w:p w14:paraId="0FF7C8CA"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Enteritas</w:t>
            </w:r>
          </w:p>
          <w:p w14:paraId="2FDE9AB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Aklosios žarnos uždegimas</w:t>
            </w:r>
          </w:p>
          <w:p w14:paraId="09E23434"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Ascitas</w:t>
            </w:r>
            <w:proofErr w:type="spellEnd"/>
            <w:r w:rsidRPr="000F6F1A">
              <w:rPr>
                <w:rFonts w:ascii="Times New Roman" w:eastAsia="Calibri" w:hAnsi="Times New Roman" w:cs="Times New Roman"/>
                <w:bCs/>
                <w:lang w:val="lt-LT" w:eastAsia="lt-LT"/>
              </w:rPr>
              <w:t xml:space="preserve"> (skystis pilvaplėvės ertmėje)</w:t>
            </w:r>
          </w:p>
          <w:p w14:paraId="45F95A93"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Gleivinės išopėjimas</w:t>
            </w:r>
          </w:p>
          <w:p w14:paraId="0A148F46"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Stomatitas (burnos uždegimas)</w:t>
            </w:r>
          </w:p>
          <w:p w14:paraId="51C92A0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Viduriavimas</w:t>
            </w:r>
          </w:p>
          <w:p w14:paraId="2D5F025A"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Vėmimas</w:t>
            </w:r>
          </w:p>
          <w:p w14:paraId="30E9F111"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Vidurių užkietėjimas</w:t>
            </w:r>
          </w:p>
          <w:p w14:paraId="19D1DFC3"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Pykinimas</w:t>
            </w:r>
          </w:p>
          <w:p w14:paraId="2381F35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Pilvo skausmas</w:t>
            </w:r>
          </w:p>
          <w:p w14:paraId="4B62011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Diskomfortas pilvo srityje</w:t>
            </w:r>
          </w:p>
          <w:p w14:paraId="09D19692"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Paausinės liaukos uždegimas</w:t>
            </w:r>
          </w:p>
        </w:tc>
        <w:tc>
          <w:tcPr>
            <w:tcW w:w="1843" w:type="dxa"/>
          </w:tcPr>
          <w:p w14:paraId="488A1B2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753FB4C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8061BF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0D6ABF8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34147E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A70177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94068E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07051C6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6A1F043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2F099C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3492AA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8F753E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535B17C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68AB994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A24729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34DDCD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06DFD41B" w14:textId="77777777" w:rsidTr="00166DB5">
        <w:tc>
          <w:tcPr>
            <w:tcW w:w="2552" w:type="dxa"/>
          </w:tcPr>
          <w:p w14:paraId="7BD37C82"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Kepenų ir tulžies sutrikimai</w:t>
            </w:r>
          </w:p>
        </w:tc>
        <w:tc>
          <w:tcPr>
            <w:tcW w:w="5245" w:type="dxa"/>
          </w:tcPr>
          <w:p w14:paraId="7B5C79A4"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Kepenų funkcijos sutrikimai </w:t>
            </w:r>
          </w:p>
          <w:p w14:paraId="25B37081"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Hepatitas (kepenų uždegimas)</w:t>
            </w:r>
          </w:p>
          <w:p w14:paraId="6FEFDC4D" w14:textId="77777777" w:rsidR="00341CBF" w:rsidRPr="000F6F1A" w:rsidRDefault="00341CBF" w:rsidP="00797AE3">
            <w:pPr>
              <w:spacing w:after="0" w:line="240" w:lineRule="auto"/>
              <w:rPr>
                <w:rFonts w:ascii="Times New Roman" w:eastAsia="Calibri" w:hAnsi="Times New Roman" w:cs="Times New Roman"/>
                <w:lang w:val="lt-LT" w:eastAsia="lt-LT"/>
              </w:rPr>
            </w:pPr>
            <w:r w:rsidRPr="000F6F1A">
              <w:rPr>
                <w:rFonts w:ascii="Times New Roman" w:eastAsia="Calibri" w:hAnsi="Times New Roman" w:cs="Times New Roman"/>
                <w:bCs/>
                <w:lang w:val="lt-LT" w:eastAsia="lt-LT"/>
              </w:rPr>
              <w:t xml:space="preserve">Kepenų venų </w:t>
            </w:r>
            <w:proofErr w:type="spellStart"/>
            <w:r w:rsidRPr="000F6F1A">
              <w:rPr>
                <w:rFonts w:ascii="Times New Roman" w:eastAsia="Calibri" w:hAnsi="Times New Roman" w:cs="Times New Roman"/>
                <w:bCs/>
                <w:lang w:val="lt-LT" w:eastAsia="lt-LT"/>
              </w:rPr>
              <w:t>okliuzinė</w:t>
            </w:r>
            <w:proofErr w:type="spellEnd"/>
            <w:r w:rsidRPr="000F6F1A">
              <w:rPr>
                <w:rFonts w:ascii="Times New Roman" w:eastAsia="Calibri" w:hAnsi="Times New Roman" w:cs="Times New Roman"/>
                <w:lang w:val="lt-LT" w:eastAsia="lt-LT"/>
              </w:rPr>
              <w:t xml:space="preserve"> liga</w:t>
            </w:r>
          </w:p>
          <w:p w14:paraId="5FE37533"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Virusinio hepatito suaktyvėjimas</w:t>
            </w:r>
          </w:p>
          <w:p w14:paraId="34140FDA"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Hepatomegalija</w:t>
            </w:r>
            <w:proofErr w:type="spellEnd"/>
            <w:r w:rsidRPr="000F6F1A">
              <w:rPr>
                <w:rFonts w:ascii="Times New Roman" w:eastAsia="Calibri" w:hAnsi="Times New Roman" w:cs="Times New Roman"/>
                <w:bCs/>
                <w:lang w:val="lt-LT" w:eastAsia="lt-LT"/>
              </w:rPr>
              <w:t xml:space="preserve"> (padidėjusios kepenys)</w:t>
            </w:r>
          </w:p>
          <w:p w14:paraId="00B0EE5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Gelta</w:t>
            </w:r>
          </w:p>
          <w:p w14:paraId="1EB573A0"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Cholestazinis</w:t>
            </w:r>
            <w:proofErr w:type="spellEnd"/>
            <w:r w:rsidRPr="000F6F1A">
              <w:rPr>
                <w:rFonts w:ascii="Times New Roman" w:eastAsia="Calibri" w:hAnsi="Times New Roman" w:cs="Times New Roman"/>
                <w:bCs/>
                <w:lang w:val="lt-LT" w:eastAsia="lt-LT"/>
              </w:rPr>
              <w:t xml:space="preserve"> hepatitas</w:t>
            </w:r>
          </w:p>
          <w:p w14:paraId="3221950C"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Citolizinis</w:t>
            </w:r>
            <w:proofErr w:type="spellEnd"/>
            <w:r w:rsidRPr="000F6F1A">
              <w:rPr>
                <w:rFonts w:ascii="Times New Roman" w:eastAsia="Calibri" w:hAnsi="Times New Roman" w:cs="Times New Roman"/>
                <w:bCs/>
                <w:lang w:val="lt-LT" w:eastAsia="lt-LT"/>
              </w:rPr>
              <w:t xml:space="preserve"> hepatitas</w:t>
            </w:r>
          </w:p>
          <w:p w14:paraId="4D5FBD1F"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Cholestazė</w:t>
            </w:r>
            <w:proofErr w:type="spellEnd"/>
          </w:p>
          <w:p w14:paraId="6CE72297"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Hepatotoksiškumas</w:t>
            </w:r>
            <w:proofErr w:type="spellEnd"/>
            <w:r w:rsidRPr="000F6F1A">
              <w:rPr>
                <w:rFonts w:ascii="Times New Roman" w:eastAsia="Calibri" w:hAnsi="Times New Roman" w:cs="Times New Roman"/>
                <w:bCs/>
                <w:lang w:val="lt-LT" w:eastAsia="lt-LT"/>
              </w:rPr>
              <w:t xml:space="preserve"> su kepenų funkcijos nepakankamumu</w:t>
            </w:r>
          </w:p>
          <w:p w14:paraId="7A26F895"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padidėjęs </w:t>
            </w:r>
            <w:proofErr w:type="spellStart"/>
            <w:r w:rsidRPr="000F6F1A">
              <w:rPr>
                <w:rFonts w:ascii="Times New Roman" w:eastAsia="Calibri" w:hAnsi="Times New Roman" w:cs="Times New Roman"/>
                <w:bCs/>
                <w:lang w:val="lt-LT" w:eastAsia="lt-LT"/>
              </w:rPr>
              <w:t>bilirubino</w:t>
            </w:r>
            <w:proofErr w:type="spellEnd"/>
            <w:r w:rsidRPr="000F6F1A">
              <w:rPr>
                <w:rFonts w:ascii="Times New Roman" w:eastAsia="Calibri" w:hAnsi="Times New Roman" w:cs="Times New Roman"/>
                <w:bCs/>
                <w:lang w:val="lt-LT" w:eastAsia="lt-LT"/>
              </w:rPr>
              <w:t xml:space="preserve"> kiekis kraujyje</w:t>
            </w:r>
          </w:p>
          <w:p w14:paraId="441B648A"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Nenormali kepenų funkcija</w:t>
            </w:r>
          </w:p>
          <w:p w14:paraId="69ECD813"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Kepenų fermentų  (aspartataminotransferazės, alaninaminotransferazės) </w:t>
            </w:r>
          </w:p>
          <w:p w14:paraId="3E2A37DB"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 xml:space="preserve">Šarminės </w:t>
            </w:r>
            <w:proofErr w:type="spellStart"/>
            <w:r w:rsidRPr="000F6F1A">
              <w:rPr>
                <w:rFonts w:ascii="Times New Roman" w:eastAsia="Calibri" w:hAnsi="Times New Roman" w:cs="Times New Roman"/>
                <w:bCs/>
                <w:lang w:val="lt-LT" w:eastAsia="lt-LT"/>
              </w:rPr>
              <w:t>fosfatazės</w:t>
            </w:r>
            <w:proofErr w:type="spellEnd"/>
            <w:r w:rsidRPr="000F6F1A">
              <w:rPr>
                <w:rFonts w:ascii="Times New Roman" w:eastAsia="Calibri" w:hAnsi="Times New Roman" w:cs="Times New Roman"/>
                <w:bCs/>
                <w:lang w:val="lt-LT" w:eastAsia="lt-LT"/>
              </w:rPr>
              <w:t xml:space="preserve">, </w:t>
            </w:r>
            <w:proofErr w:type="spellStart"/>
            <w:r w:rsidRPr="000F6F1A">
              <w:rPr>
                <w:rFonts w:ascii="Times New Roman" w:eastAsia="Calibri" w:hAnsi="Times New Roman" w:cs="Times New Roman"/>
                <w:bCs/>
                <w:lang w:val="lt-LT" w:eastAsia="lt-LT"/>
              </w:rPr>
              <w:t>gammaglutamiltransferazės</w:t>
            </w:r>
            <w:proofErr w:type="spellEnd"/>
            <w:r w:rsidRPr="000F6F1A">
              <w:rPr>
                <w:rFonts w:ascii="Times New Roman" w:eastAsia="Calibri" w:hAnsi="Times New Roman" w:cs="Times New Roman"/>
                <w:bCs/>
                <w:lang w:val="lt-LT" w:eastAsia="lt-LT"/>
              </w:rPr>
              <w:t>) aktyvumo padidėjimas</w:t>
            </w:r>
          </w:p>
        </w:tc>
        <w:tc>
          <w:tcPr>
            <w:tcW w:w="1843" w:type="dxa"/>
          </w:tcPr>
          <w:p w14:paraId="74AD960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4262C4E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622954C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66A6DF6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AD4CB8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090EFD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34D868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02F0C8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4800CAA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616B04D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61A5915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p w14:paraId="27C552E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80B414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42D3882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p w14:paraId="481AE75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672A2E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tc>
      </w:tr>
      <w:tr w:rsidR="00341CBF" w:rsidRPr="000F6F1A" w14:paraId="3E4ECBA3" w14:textId="77777777" w:rsidTr="00166DB5">
        <w:tc>
          <w:tcPr>
            <w:tcW w:w="2552" w:type="dxa"/>
          </w:tcPr>
          <w:p w14:paraId="53D8CA07"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t>Odos ir poodinio audinio sutrikimai</w:t>
            </w:r>
          </w:p>
        </w:tc>
        <w:tc>
          <w:tcPr>
            <w:tcW w:w="5245" w:type="dxa"/>
          </w:tcPr>
          <w:p w14:paraId="3ECB4D8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Alopecija</w:t>
            </w:r>
            <w:proofErr w:type="spellEnd"/>
          </w:p>
          <w:p w14:paraId="186B005A"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lang w:val="lt-LT"/>
              </w:rPr>
              <w:t>Nuplikimas</w:t>
            </w:r>
          </w:p>
          <w:p w14:paraId="5BF94646"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lastRenderedPageBreak/>
              <w:t xml:space="preserve">Bėrimas </w:t>
            </w:r>
          </w:p>
          <w:p w14:paraId="0509D38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Dermatitas </w:t>
            </w:r>
          </w:p>
          <w:p w14:paraId="6503E12A" w14:textId="77777777" w:rsidR="00341CBF" w:rsidRPr="000F6F1A" w:rsidRDefault="00341CBF" w:rsidP="00797AE3">
            <w:pPr>
              <w:spacing w:after="0" w:line="240" w:lineRule="auto"/>
              <w:rPr>
                <w:rFonts w:ascii="Times New Roman" w:eastAsia="Calibri" w:hAnsi="Times New Roman" w:cs="Times New Roman"/>
                <w:lang w:val="lt-LT" w:eastAsia="lt-LT"/>
              </w:rPr>
            </w:pPr>
            <w:proofErr w:type="spellStart"/>
            <w:r w:rsidRPr="000F6F1A">
              <w:rPr>
                <w:rFonts w:ascii="Times New Roman" w:eastAsia="Calibri" w:hAnsi="Times New Roman" w:cs="Times New Roman"/>
                <w:lang w:val="lt-LT" w:eastAsia="lt-LT"/>
              </w:rPr>
              <w:t>Stivenso</w:t>
            </w:r>
            <w:proofErr w:type="spellEnd"/>
            <w:r w:rsidRPr="000F6F1A">
              <w:rPr>
                <w:rFonts w:ascii="Times New Roman" w:eastAsia="Calibri" w:hAnsi="Times New Roman" w:cs="Times New Roman"/>
                <w:bCs/>
                <w:lang w:val="lt-LT" w:eastAsia="lt-LT"/>
              </w:rPr>
              <w:t xml:space="preserve"> ir </w:t>
            </w:r>
            <w:r w:rsidRPr="000F6F1A">
              <w:rPr>
                <w:rFonts w:ascii="Times New Roman" w:eastAsia="Calibri" w:hAnsi="Times New Roman" w:cs="Times New Roman"/>
                <w:lang w:val="lt-LT" w:eastAsia="lt-LT"/>
              </w:rPr>
              <w:t>Džonsono sindromas</w:t>
            </w:r>
          </w:p>
          <w:p w14:paraId="60E1F846"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Calibri" w:hAnsi="Times New Roman" w:cs="Times New Roman"/>
                <w:bCs/>
                <w:lang w:val="lt-LT"/>
              </w:rPr>
              <w:t xml:space="preserve">Toksinė </w:t>
            </w:r>
            <w:r w:rsidRPr="000F6F1A">
              <w:rPr>
                <w:rFonts w:ascii="Times New Roman" w:eastAsia="Calibri" w:hAnsi="Times New Roman" w:cs="Times New Roman"/>
                <w:lang w:val="lt-LT"/>
              </w:rPr>
              <w:t xml:space="preserve">epidermio </w:t>
            </w:r>
            <w:r w:rsidRPr="000F6F1A">
              <w:rPr>
                <w:rFonts w:ascii="Times New Roman" w:eastAsia="Calibri" w:hAnsi="Times New Roman" w:cs="Times New Roman"/>
                <w:bCs/>
                <w:lang w:val="lt-LT"/>
              </w:rPr>
              <w:t>nekrozė</w:t>
            </w:r>
          </w:p>
          <w:p w14:paraId="57FE8479"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lang w:val="lt-LT"/>
              </w:rPr>
              <w:t xml:space="preserve">Sunkios odos reakcijos </w:t>
            </w:r>
          </w:p>
          <w:p w14:paraId="5A2CF723"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Delnų, nagų ir padų pigmentacijos pokyčiai</w:t>
            </w:r>
          </w:p>
          <w:p w14:paraId="0A11EA1C"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Times New Roman" w:hAnsi="Times New Roman" w:cs="Times New Roman"/>
                <w:lang w:val="lt-LT" w:eastAsia="lt-LT"/>
              </w:rPr>
              <w:t>Eritema</w:t>
            </w:r>
            <w:proofErr w:type="spellEnd"/>
            <w:r w:rsidRPr="000F6F1A">
              <w:rPr>
                <w:rFonts w:ascii="Times New Roman" w:eastAsia="Times New Roman" w:hAnsi="Times New Roman" w:cs="Times New Roman"/>
                <w:lang w:val="lt-LT" w:eastAsia="lt-LT"/>
              </w:rPr>
              <w:t xml:space="preserve"> (raudonė) švitintose vietose</w:t>
            </w:r>
          </w:p>
          <w:p w14:paraId="6C4EF954"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Toksinis odos išbėrimas </w:t>
            </w:r>
          </w:p>
          <w:p w14:paraId="2CBFFE75"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Niežėjimas (</w:t>
            </w:r>
            <w:proofErr w:type="spellStart"/>
            <w:r w:rsidRPr="000F6F1A">
              <w:rPr>
                <w:rFonts w:ascii="Times New Roman" w:eastAsia="Calibri" w:hAnsi="Times New Roman" w:cs="Times New Roman"/>
                <w:bCs/>
                <w:i/>
                <w:lang w:val="lt-LT" w:eastAsia="lt-LT"/>
              </w:rPr>
              <w:t>pruritus</w:t>
            </w:r>
            <w:proofErr w:type="spellEnd"/>
            <w:r w:rsidRPr="000F6F1A">
              <w:rPr>
                <w:rFonts w:ascii="Times New Roman" w:eastAsia="Calibri" w:hAnsi="Times New Roman" w:cs="Times New Roman"/>
                <w:bCs/>
                <w:i/>
                <w:lang w:val="lt-LT" w:eastAsia="lt-LT"/>
              </w:rPr>
              <w:t>,</w:t>
            </w:r>
            <w:r w:rsidRPr="000F6F1A">
              <w:rPr>
                <w:rFonts w:ascii="Times New Roman" w:eastAsia="Calibri" w:hAnsi="Times New Roman" w:cs="Times New Roman"/>
                <w:bCs/>
                <w:lang w:val="lt-LT" w:eastAsia="lt-LT"/>
              </w:rPr>
              <w:t xml:space="preserve"> įskaitant uždegiminį niežėjimą)</w:t>
            </w:r>
          </w:p>
          <w:p w14:paraId="5C919A8E"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Daugiaformė </w:t>
            </w:r>
            <w:proofErr w:type="spellStart"/>
            <w:r w:rsidRPr="000F6F1A">
              <w:rPr>
                <w:rFonts w:ascii="Times New Roman" w:eastAsia="Calibri" w:hAnsi="Times New Roman" w:cs="Times New Roman"/>
                <w:bCs/>
                <w:lang w:val="lt-LT" w:eastAsia="lt-LT"/>
              </w:rPr>
              <w:t>eritema</w:t>
            </w:r>
            <w:proofErr w:type="spellEnd"/>
          </w:p>
          <w:p w14:paraId="58E3216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Plaštakos ir pėdos </w:t>
            </w:r>
            <w:proofErr w:type="spellStart"/>
            <w:r w:rsidRPr="000F6F1A">
              <w:rPr>
                <w:rFonts w:ascii="Times New Roman" w:eastAsia="Calibri" w:hAnsi="Times New Roman" w:cs="Times New Roman"/>
                <w:bCs/>
                <w:lang w:val="lt-LT" w:eastAsia="lt-LT"/>
              </w:rPr>
              <w:t>eritrodizestezijos</w:t>
            </w:r>
            <w:proofErr w:type="spellEnd"/>
            <w:r w:rsidRPr="000F6F1A">
              <w:rPr>
                <w:rFonts w:ascii="Times New Roman" w:eastAsia="Calibri" w:hAnsi="Times New Roman" w:cs="Times New Roman"/>
                <w:bCs/>
                <w:lang w:val="lt-LT" w:eastAsia="lt-LT"/>
              </w:rPr>
              <w:t xml:space="preserve"> sindromas (paraudimas ir jutimo sutrikimas)</w:t>
            </w:r>
          </w:p>
          <w:p w14:paraId="1C86961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Dilgėlinė</w:t>
            </w:r>
          </w:p>
          <w:p w14:paraId="7238A00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Pūslių atsiradimas</w:t>
            </w:r>
          </w:p>
          <w:p w14:paraId="015F5AA7"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Eritema</w:t>
            </w:r>
            <w:proofErr w:type="spellEnd"/>
          </w:p>
          <w:p w14:paraId="422557C3" w14:textId="77777777" w:rsidR="00341CBF" w:rsidRPr="000F6F1A" w:rsidRDefault="00341CBF" w:rsidP="00797AE3">
            <w:pPr>
              <w:numPr>
                <w:ilvl w:val="12"/>
                <w:numId w:val="0"/>
              </w:numPr>
              <w:spacing w:after="0" w:line="240" w:lineRule="auto"/>
              <w:rPr>
                <w:rFonts w:ascii="Times New Roman" w:eastAsia="Calibri" w:hAnsi="Times New Roman" w:cs="Times New Roman"/>
                <w:bCs/>
                <w:lang w:val="lt-LT"/>
              </w:rPr>
            </w:pPr>
            <w:r w:rsidRPr="000F6F1A">
              <w:rPr>
                <w:rFonts w:ascii="Times New Roman" w:eastAsia="Calibri" w:hAnsi="Times New Roman" w:cs="Times New Roman"/>
                <w:bCs/>
                <w:lang w:val="lt-LT"/>
              </w:rPr>
              <w:t>Veido tinimas</w:t>
            </w:r>
          </w:p>
          <w:p w14:paraId="2DA4BC4B"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Calibri" w:hAnsi="Times New Roman" w:cs="Times New Roman"/>
                <w:bCs/>
                <w:lang w:val="lt-LT" w:eastAsia="lt-LT"/>
              </w:rPr>
              <w:t>Hiperhidrozė</w:t>
            </w:r>
            <w:proofErr w:type="spellEnd"/>
            <w:r w:rsidRPr="000F6F1A">
              <w:rPr>
                <w:rFonts w:ascii="Times New Roman" w:eastAsia="Calibri" w:hAnsi="Times New Roman" w:cs="Times New Roman"/>
                <w:bCs/>
                <w:lang w:val="lt-LT" w:eastAsia="lt-LT"/>
              </w:rPr>
              <w:t xml:space="preserve"> (gausus prakaitavimas)</w:t>
            </w:r>
          </w:p>
        </w:tc>
        <w:tc>
          <w:tcPr>
            <w:tcW w:w="1843" w:type="dxa"/>
          </w:tcPr>
          <w:p w14:paraId="23D8502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Labai dažnai</w:t>
            </w:r>
          </w:p>
          <w:p w14:paraId="3C86D56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1BB4F0D0"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Retai</w:t>
            </w:r>
          </w:p>
          <w:p w14:paraId="078717B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64A6354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5757B90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5B62AE5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73C632A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5928A6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31D4B24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7C89A0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75CA9E0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791DE41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AC4F76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p w14:paraId="41537C7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ADB93FD"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4C91CD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263317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26DEDF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407491C4" w14:textId="77777777" w:rsidTr="00166DB5">
        <w:tc>
          <w:tcPr>
            <w:tcW w:w="2552" w:type="dxa"/>
          </w:tcPr>
          <w:p w14:paraId="6FE711D1" w14:textId="77777777" w:rsidR="00341CBF" w:rsidRPr="000F6F1A" w:rsidRDefault="00341CBF" w:rsidP="00797AE3">
            <w:pPr>
              <w:tabs>
                <w:tab w:val="left" w:pos="854"/>
              </w:tabs>
              <w:spacing w:after="0" w:line="240" w:lineRule="auto"/>
              <w:rPr>
                <w:rFonts w:ascii="Times New Roman" w:eastAsia="Times New Roman" w:hAnsi="Times New Roman" w:cs="Times New Roman"/>
                <w:i/>
                <w:caps/>
                <w:u w:val="single"/>
                <w:lang w:val="lt-LT" w:eastAsia="lt-LT"/>
              </w:rPr>
            </w:pPr>
            <w:r w:rsidRPr="000F6F1A">
              <w:rPr>
                <w:rFonts w:ascii="Times New Roman" w:eastAsia="Calibri" w:hAnsi="Times New Roman" w:cs="Times New Roman"/>
                <w:i/>
                <w:u w:val="single"/>
                <w:lang w:val="lt-LT" w:eastAsia="lt-LT"/>
              </w:rPr>
              <w:lastRenderedPageBreak/>
              <w:t>Raumenų, kaulų ir jungiamojo audinio sutrikimai</w:t>
            </w:r>
          </w:p>
        </w:tc>
        <w:tc>
          <w:tcPr>
            <w:tcW w:w="5245" w:type="dxa"/>
          </w:tcPr>
          <w:p w14:paraId="0EA3647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roofErr w:type="spellStart"/>
            <w:r w:rsidRPr="000F6F1A">
              <w:rPr>
                <w:rFonts w:ascii="Times New Roman" w:eastAsia="Calibri" w:hAnsi="Times New Roman" w:cs="Times New Roman"/>
                <w:lang w:val="lt-LT" w:eastAsia="lt-LT"/>
              </w:rPr>
              <w:t>Rabdomiolizė</w:t>
            </w:r>
            <w:proofErr w:type="spellEnd"/>
            <w:r w:rsidRPr="000F6F1A">
              <w:rPr>
                <w:rFonts w:ascii="Times New Roman" w:eastAsia="Times New Roman" w:hAnsi="Times New Roman" w:cs="Times New Roman"/>
                <w:lang w:val="lt-LT" w:eastAsia="lt-LT"/>
              </w:rPr>
              <w:t xml:space="preserve"> (raumenų sutrikimas)</w:t>
            </w:r>
          </w:p>
          <w:p w14:paraId="2D5194C7"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r w:rsidRPr="000F6F1A">
              <w:rPr>
                <w:rFonts w:ascii="Times New Roman" w:eastAsia="Times New Roman" w:hAnsi="Times New Roman" w:cs="Times New Roman"/>
                <w:lang w:val="lt-LT" w:eastAsia="lt-LT"/>
              </w:rPr>
              <w:t>Mėšlungis</w:t>
            </w:r>
          </w:p>
          <w:p w14:paraId="2DC55994"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Skleroderma</w:t>
            </w:r>
            <w:proofErr w:type="spellEnd"/>
          </w:p>
          <w:p w14:paraId="070A60F4"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Raumenų spazmai</w:t>
            </w:r>
          </w:p>
          <w:p w14:paraId="3436307B" w14:textId="77777777" w:rsidR="00341CBF" w:rsidRPr="000F6F1A" w:rsidRDefault="00341CBF" w:rsidP="00797AE3">
            <w:pPr>
              <w:tabs>
                <w:tab w:val="left" w:pos="854"/>
              </w:tabs>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Mialgija</w:t>
            </w:r>
            <w:proofErr w:type="spellEnd"/>
            <w:r w:rsidRPr="000F6F1A">
              <w:rPr>
                <w:rFonts w:ascii="Times New Roman" w:eastAsia="Calibri" w:hAnsi="Times New Roman" w:cs="Times New Roman"/>
                <w:bCs/>
                <w:lang w:val="lt-LT" w:eastAsia="lt-LT"/>
              </w:rPr>
              <w:t xml:space="preserve"> (raumenų skausmas)</w:t>
            </w:r>
          </w:p>
          <w:p w14:paraId="68C54E63" w14:textId="7A4DC3B6" w:rsidR="00341CBF" w:rsidRPr="000F6F1A" w:rsidRDefault="00341CBF" w:rsidP="0089602E">
            <w:pPr>
              <w:tabs>
                <w:tab w:val="left" w:pos="854"/>
              </w:tabs>
              <w:spacing w:after="0" w:line="240" w:lineRule="auto"/>
              <w:rPr>
                <w:rFonts w:ascii="Times New Roman" w:eastAsia="Times New Roman" w:hAnsi="Times New Roman" w:cs="Times New Roman"/>
                <w:lang w:val="lt-LT" w:eastAsia="lt-LT"/>
              </w:rPr>
            </w:pPr>
            <w:proofErr w:type="spellStart"/>
            <w:r w:rsidRPr="000F6F1A">
              <w:rPr>
                <w:rFonts w:ascii="Times New Roman" w:eastAsia="Calibri" w:hAnsi="Times New Roman" w:cs="Times New Roman"/>
                <w:bCs/>
                <w:lang w:val="lt-LT" w:eastAsia="lt-LT"/>
              </w:rPr>
              <w:t>Artralgija</w:t>
            </w:r>
            <w:proofErr w:type="spellEnd"/>
            <w:r w:rsidRPr="000F6F1A">
              <w:rPr>
                <w:rFonts w:ascii="Times New Roman" w:eastAsia="Calibri" w:hAnsi="Times New Roman" w:cs="Times New Roman"/>
                <w:bCs/>
                <w:lang w:val="lt-LT" w:eastAsia="lt-LT"/>
              </w:rPr>
              <w:t xml:space="preserve"> (sąnarių skausmas)</w:t>
            </w:r>
          </w:p>
        </w:tc>
        <w:tc>
          <w:tcPr>
            <w:tcW w:w="1843" w:type="dxa"/>
          </w:tcPr>
          <w:p w14:paraId="745D11A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317AAD1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A4E8C5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426AC8A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15A0DA2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6DEE7E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011CA0E1" w14:textId="77777777" w:rsidTr="00166DB5">
        <w:tc>
          <w:tcPr>
            <w:tcW w:w="2552" w:type="dxa"/>
          </w:tcPr>
          <w:p w14:paraId="5308F327" w14:textId="77777777" w:rsidR="00341CBF" w:rsidRPr="000F6F1A" w:rsidRDefault="00341CBF" w:rsidP="00797AE3">
            <w:pPr>
              <w:tabs>
                <w:tab w:val="left" w:pos="854"/>
              </w:tabs>
              <w:spacing w:after="0" w:line="240" w:lineRule="auto"/>
              <w:rPr>
                <w:rFonts w:ascii="Times New Roman" w:eastAsia="Calibri" w:hAnsi="Times New Roman" w:cs="Times New Roman"/>
                <w:i/>
                <w:u w:val="single"/>
                <w:lang w:val="lt-LT" w:eastAsia="lt-LT"/>
              </w:rPr>
            </w:pPr>
            <w:r w:rsidRPr="000F6F1A">
              <w:rPr>
                <w:rFonts w:ascii="Times New Roman" w:eastAsia="Calibri" w:hAnsi="Times New Roman" w:cs="Times New Roman"/>
                <w:i/>
                <w:u w:val="single"/>
                <w:lang w:val="lt-LT" w:eastAsia="lt-LT"/>
              </w:rPr>
              <w:t>Inkstų ir šlapimo takų sutrikimai</w:t>
            </w:r>
          </w:p>
        </w:tc>
        <w:tc>
          <w:tcPr>
            <w:tcW w:w="5245" w:type="dxa"/>
          </w:tcPr>
          <w:p w14:paraId="19650F0A"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Cistitas (šlapimo pūslės uždegimas)</w:t>
            </w:r>
          </w:p>
          <w:p w14:paraId="54FEAD60"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Mikrohematurija</w:t>
            </w:r>
            <w:proofErr w:type="spellEnd"/>
            <w:r w:rsidRPr="000F6F1A">
              <w:rPr>
                <w:rFonts w:ascii="Times New Roman" w:eastAsia="Calibri" w:hAnsi="Times New Roman" w:cs="Times New Roman"/>
                <w:bCs/>
                <w:lang w:val="lt-LT" w:eastAsia="lt-LT"/>
              </w:rPr>
              <w:t xml:space="preserve"> (kraujas šlapime)</w:t>
            </w:r>
          </w:p>
          <w:p w14:paraId="494E254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Hemoraginis cistitas</w:t>
            </w:r>
          </w:p>
          <w:p w14:paraId="55F9C440" w14:textId="77777777" w:rsidR="00341CBF" w:rsidRPr="000F6F1A" w:rsidRDefault="00341CBF" w:rsidP="00797AE3">
            <w:pPr>
              <w:numPr>
                <w:ilvl w:val="12"/>
                <w:numId w:val="0"/>
              </w:numPr>
              <w:spacing w:after="0" w:line="240" w:lineRule="auto"/>
              <w:rPr>
                <w:rFonts w:ascii="Times New Roman" w:eastAsia="Calibri" w:hAnsi="Times New Roman" w:cs="Times New Roman"/>
                <w:bCs/>
                <w:lang w:val="lt-LT"/>
              </w:rPr>
            </w:pPr>
            <w:proofErr w:type="spellStart"/>
            <w:r w:rsidRPr="000F6F1A">
              <w:rPr>
                <w:rFonts w:ascii="Times New Roman" w:eastAsia="Calibri" w:hAnsi="Times New Roman" w:cs="Times New Roman"/>
                <w:bCs/>
                <w:lang w:val="lt-LT"/>
              </w:rPr>
              <w:t>Makrohematurija</w:t>
            </w:r>
            <w:proofErr w:type="spellEnd"/>
          </w:p>
          <w:p w14:paraId="69EABDD0"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proofErr w:type="spellStart"/>
            <w:r w:rsidRPr="000F6F1A">
              <w:rPr>
                <w:rFonts w:ascii="Times New Roman" w:eastAsia="Times New Roman" w:hAnsi="Times New Roman" w:cs="Times New Roman"/>
                <w:lang w:val="lt-LT"/>
              </w:rPr>
              <w:t>Suburetralinis</w:t>
            </w:r>
            <w:proofErr w:type="spellEnd"/>
            <w:r w:rsidRPr="000F6F1A">
              <w:rPr>
                <w:rFonts w:ascii="Times New Roman" w:eastAsia="Times New Roman" w:hAnsi="Times New Roman" w:cs="Times New Roman"/>
                <w:lang w:val="lt-LT"/>
              </w:rPr>
              <w:t xml:space="preserve"> kraujavimas</w:t>
            </w:r>
          </w:p>
          <w:p w14:paraId="6D80CA59"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lang w:val="lt-LT"/>
              </w:rPr>
              <w:t xml:space="preserve">Šlapimo pūslės sienelės edema </w:t>
            </w:r>
          </w:p>
          <w:p w14:paraId="00DFA6DB" w14:textId="77777777" w:rsidR="00341CBF" w:rsidRPr="000F6F1A" w:rsidRDefault="00341CBF" w:rsidP="00797AE3">
            <w:pPr>
              <w:numPr>
                <w:ilvl w:val="12"/>
                <w:numId w:val="0"/>
              </w:numPr>
              <w:spacing w:after="0" w:line="240" w:lineRule="auto"/>
              <w:rPr>
                <w:rFonts w:ascii="Times New Roman" w:eastAsia="Times New Roman" w:hAnsi="Times New Roman" w:cs="Times New Roman"/>
                <w:lang w:val="lt-LT"/>
              </w:rPr>
            </w:pPr>
            <w:proofErr w:type="spellStart"/>
            <w:r w:rsidRPr="000F6F1A">
              <w:rPr>
                <w:rFonts w:ascii="Times New Roman" w:eastAsia="Times New Roman" w:hAnsi="Times New Roman" w:cs="Times New Roman"/>
                <w:lang w:val="lt-LT"/>
              </w:rPr>
              <w:t>Intersticinis</w:t>
            </w:r>
            <w:proofErr w:type="spellEnd"/>
            <w:r w:rsidRPr="000F6F1A">
              <w:rPr>
                <w:rFonts w:ascii="Times New Roman" w:eastAsia="Times New Roman" w:hAnsi="Times New Roman" w:cs="Times New Roman"/>
                <w:lang w:val="lt-LT"/>
              </w:rPr>
              <w:t xml:space="preserve"> uždegimas, fibrozė ir šlapimo pūslės sklerozė</w:t>
            </w:r>
          </w:p>
          <w:p w14:paraId="1F10D00A"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Inkstų</w:t>
            </w:r>
            <w:r w:rsidRPr="000F6F1A">
              <w:rPr>
                <w:rFonts w:ascii="Times New Roman" w:eastAsia="Calibri" w:hAnsi="Times New Roman" w:cs="Times New Roman"/>
                <w:lang w:val="lt-LT" w:eastAsia="lt-LT"/>
              </w:rPr>
              <w:t xml:space="preserve"> nepakankamumas</w:t>
            </w:r>
          </w:p>
          <w:p w14:paraId="6309D71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Times New Roman" w:hAnsi="Times New Roman" w:cs="Times New Roman"/>
                <w:lang w:val="lt-LT" w:eastAsia="lt-LT"/>
              </w:rPr>
              <w:t>Inkstų funkcijos sutrikimas</w:t>
            </w:r>
            <w:r w:rsidRPr="000F6F1A">
              <w:rPr>
                <w:rFonts w:ascii="Times New Roman" w:eastAsia="Calibri" w:hAnsi="Times New Roman" w:cs="Times New Roman"/>
                <w:bCs/>
                <w:lang w:val="lt-LT" w:eastAsia="lt-LT"/>
              </w:rPr>
              <w:t xml:space="preserve"> </w:t>
            </w:r>
          </w:p>
          <w:p w14:paraId="0B8E63D2"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Padidėjęs </w:t>
            </w:r>
            <w:proofErr w:type="spellStart"/>
            <w:r w:rsidRPr="000F6F1A">
              <w:rPr>
                <w:rFonts w:ascii="Times New Roman" w:eastAsia="Calibri" w:hAnsi="Times New Roman" w:cs="Times New Roman"/>
                <w:bCs/>
                <w:lang w:val="lt-LT" w:eastAsia="lt-LT"/>
              </w:rPr>
              <w:t>kreatinino</w:t>
            </w:r>
            <w:proofErr w:type="spellEnd"/>
            <w:r w:rsidRPr="000F6F1A">
              <w:rPr>
                <w:rFonts w:ascii="Times New Roman" w:eastAsia="Calibri" w:hAnsi="Times New Roman" w:cs="Times New Roman"/>
                <w:bCs/>
                <w:lang w:val="lt-LT" w:eastAsia="lt-LT"/>
              </w:rPr>
              <w:t xml:space="preserve"> kiekis kraujyje</w:t>
            </w:r>
          </w:p>
          <w:p w14:paraId="709816D9"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Inkstų kanalėlių nekrozė</w:t>
            </w:r>
          </w:p>
          <w:p w14:paraId="15B17F71"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Inkstų kanalėlių sutrikimas</w:t>
            </w:r>
          </w:p>
          <w:p w14:paraId="5572C839"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Toksinė </w:t>
            </w:r>
            <w:proofErr w:type="spellStart"/>
            <w:r w:rsidRPr="000F6F1A">
              <w:rPr>
                <w:rFonts w:ascii="Times New Roman" w:eastAsia="Calibri" w:hAnsi="Times New Roman" w:cs="Times New Roman"/>
                <w:bCs/>
                <w:lang w:val="lt-LT" w:eastAsia="lt-LT"/>
              </w:rPr>
              <w:t>nefropatija</w:t>
            </w:r>
            <w:proofErr w:type="spellEnd"/>
            <w:r w:rsidRPr="000F6F1A">
              <w:rPr>
                <w:rFonts w:ascii="Times New Roman" w:eastAsia="Calibri" w:hAnsi="Times New Roman" w:cs="Times New Roman"/>
                <w:bCs/>
                <w:lang w:val="lt-LT" w:eastAsia="lt-LT"/>
              </w:rPr>
              <w:t xml:space="preserve"> (inkstų liga)</w:t>
            </w:r>
          </w:p>
          <w:p w14:paraId="2F78190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Hemoraginis </w:t>
            </w:r>
            <w:proofErr w:type="spellStart"/>
            <w:r w:rsidRPr="000F6F1A">
              <w:rPr>
                <w:rFonts w:ascii="Times New Roman" w:eastAsia="Calibri" w:hAnsi="Times New Roman" w:cs="Times New Roman"/>
                <w:bCs/>
                <w:lang w:val="lt-LT" w:eastAsia="lt-LT"/>
              </w:rPr>
              <w:t>uretritas</w:t>
            </w:r>
            <w:proofErr w:type="spellEnd"/>
            <w:r w:rsidRPr="000F6F1A">
              <w:rPr>
                <w:rFonts w:ascii="Times New Roman" w:eastAsia="Calibri" w:hAnsi="Times New Roman" w:cs="Times New Roman"/>
                <w:bCs/>
                <w:lang w:val="lt-LT" w:eastAsia="lt-LT"/>
              </w:rPr>
              <w:t xml:space="preserve"> (šlaplės uždegimas su kraujavimu)</w:t>
            </w:r>
          </w:p>
          <w:p w14:paraId="2D6632EF"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Opinis cistitas</w:t>
            </w:r>
          </w:p>
          <w:p w14:paraId="44BCD689"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Šlapimo pūslės susitraukimas</w:t>
            </w:r>
          </w:p>
          <w:p w14:paraId="1B7F2C33"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Calibri" w:hAnsi="Times New Roman" w:cs="Times New Roman"/>
                <w:bCs/>
                <w:lang w:val="lt-LT" w:eastAsia="lt-LT"/>
              </w:rPr>
              <w:t>Inkstų necukrinis diabetas</w:t>
            </w:r>
          </w:p>
          <w:p w14:paraId="78CF5F9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Pakitusios šlapimo pūslės epitelio ląstelės </w:t>
            </w:r>
          </w:p>
          <w:p w14:paraId="469407FD" w14:textId="77777777" w:rsidR="00341CBF" w:rsidRPr="000F6F1A" w:rsidRDefault="00341CBF" w:rsidP="00797AE3">
            <w:pPr>
              <w:spacing w:after="0" w:line="240" w:lineRule="auto"/>
              <w:rPr>
                <w:rFonts w:ascii="Times New Roman" w:eastAsia="Calibri" w:hAnsi="Times New Roman" w:cs="Times New Roman"/>
                <w:lang w:val="lt-LT" w:eastAsia="lt-LT"/>
              </w:rPr>
            </w:pPr>
            <w:r w:rsidRPr="000F6F1A">
              <w:rPr>
                <w:rFonts w:ascii="Times New Roman" w:eastAsia="Calibri" w:hAnsi="Times New Roman" w:cs="Times New Roman"/>
                <w:bCs/>
                <w:lang w:val="lt-LT" w:eastAsia="lt-LT"/>
              </w:rPr>
              <w:t>Šlapalo kiekio padidėjimas kraujyje</w:t>
            </w:r>
          </w:p>
        </w:tc>
        <w:tc>
          <w:tcPr>
            <w:tcW w:w="1843" w:type="dxa"/>
          </w:tcPr>
          <w:p w14:paraId="38035BC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dažnai</w:t>
            </w:r>
          </w:p>
          <w:p w14:paraId="73E516E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dažnai</w:t>
            </w:r>
          </w:p>
          <w:p w14:paraId="36AD1A9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29E248B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690C1B8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088C05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6948A41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2CB432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6ADBBEE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0B37834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6BB503A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A59FFF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9BDD94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345999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022080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249BBE8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5E918C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5A68A56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74A88C55" w14:textId="145A275D" w:rsidR="00341CBF" w:rsidRPr="000F6F1A" w:rsidRDefault="00341CBF" w:rsidP="0089602E">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1EC8685C" w14:textId="77777777" w:rsidTr="00166DB5">
        <w:tc>
          <w:tcPr>
            <w:tcW w:w="2552" w:type="dxa"/>
            <w:tcBorders>
              <w:top w:val="single" w:sz="4" w:space="0" w:color="auto"/>
              <w:left w:val="single" w:sz="4" w:space="0" w:color="auto"/>
              <w:bottom w:val="single" w:sz="4" w:space="0" w:color="auto"/>
              <w:right w:val="single" w:sz="4" w:space="0" w:color="auto"/>
            </w:tcBorders>
          </w:tcPr>
          <w:p w14:paraId="42547EED" w14:textId="77777777" w:rsidR="00341CBF" w:rsidRPr="000F6F1A" w:rsidRDefault="00341CBF" w:rsidP="00797AE3">
            <w:pPr>
              <w:tabs>
                <w:tab w:val="left" w:pos="854"/>
              </w:tabs>
              <w:spacing w:after="0" w:line="240" w:lineRule="auto"/>
              <w:rPr>
                <w:rFonts w:ascii="Times New Roman" w:eastAsia="Calibri" w:hAnsi="Times New Roman" w:cs="Times New Roman"/>
                <w:bCs/>
                <w:i/>
                <w:u w:val="single"/>
                <w:lang w:val="lt-LT" w:eastAsia="lt-LT"/>
              </w:rPr>
            </w:pPr>
            <w:r w:rsidRPr="000F6F1A">
              <w:rPr>
                <w:rFonts w:ascii="Times New Roman" w:eastAsia="Calibri" w:hAnsi="Times New Roman" w:cs="Times New Roman"/>
                <w:bCs/>
                <w:i/>
                <w:u w:val="single"/>
                <w:lang w:val="lt-LT" w:eastAsia="lt-LT"/>
              </w:rPr>
              <w:t>Nėštumas,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14:paraId="3E9623D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Priešlaikinis gimdymas</w:t>
            </w:r>
          </w:p>
          <w:p w14:paraId="20EAAB74" w14:textId="77777777" w:rsidR="00341CBF" w:rsidRPr="000F6F1A" w:rsidRDefault="00341CBF" w:rsidP="00797AE3">
            <w:pPr>
              <w:spacing w:after="0" w:line="240" w:lineRule="auto"/>
              <w:rPr>
                <w:rFonts w:ascii="Times New Roman" w:eastAsia="Calibri" w:hAnsi="Times New Roman" w:cs="Times New Roman"/>
                <w:bCs/>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65C056A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6B089CE4" w14:textId="77777777" w:rsidTr="00166DB5">
        <w:tc>
          <w:tcPr>
            <w:tcW w:w="2552" w:type="dxa"/>
            <w:tcBorders>
              <w:top w:val="single" w:sz="4" w:space="0" w:color="auto"/>
              <w:left w:val="single" w:sz="4" w:space="0" w:color="auto"/>
              <w:bottom w:val="single" w:sz="4" w:space="0" w:color="auto"/>
              <w:right w:val="single" w:sz="4" w:space="0" w:color="auto"/>
            </w:tcBorders>
          </w:tcPr>
          <w:p w14:paraId="09584D4B" w14:textId="77777777" w:rsidR="00341CBF" w:rsidRPr="000F6F1A" w:rsidRDefault="00341CBF" w:rsidP="00797AE3">
            <w:pPr>
              <w:tabs>
                <w:tab w:val="left" w:pos="854"/>
              </w:tabs>
              <w:spacing w:after="0" w:line="240" w:lineRule="auto"/>
              <w:rPr>
                <w:rFonts w:ascii="Times New Roman" w:eastAsia="Calibri" w:hAnsi="Times New Roman" w:cs="Times New Roman"/>
                <w:i/>
                <w:u w:val="single"/>
                <w:lang w:val="lt-LT" w:eastAsia="lt-LT"/>
              </w:rPr>
            </w:pPr>
            <w:r w:rsidRPr="000F6F1A">
              <w:rPr>
                <w:rFonts w:ascii="Times New Roman" w:eastAsia="Calibri" w:hAnsi="Times New Roman" w:cs="Times New Roman"/>
                <w:i/>
                <w:u w:val="single"/>
                <w:lang w:val="lt-LT" w:eastAsia="lt-LT"/>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14:paraId="1B99EEBF"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Spermatogenezės</w:t>
            </w:r>
            <w:proofErr w:type="spellEnd"/>
            <w:r w:rsidRPr="000F6F1A">
              <w:rPr>
                <w:rFonts w:ascii="Times New Roman" w:eastAsia="Calibri" w:hAnsi="Times New Roman" w:cs="Times New Roman"/>
                <w:bCs/>
                <w:lang w:val="lt-LT" w:eastAsia="lt-LT"/>
              </w:rPr>
              <w:t xml:space="preserve"> sutrikimas</w:t>
            </w:r>
          </w:p>
          <w:p w14:paraId="7B68C736"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Ovuliacijos sutrikimas</w:t>
            </w:r>
          </w:p>
          <w:p w14:paraId="7DAF5AC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Amenorėja (mėnesinių išnykimas)</w:t>
            </w:r>
          </w:p>
          <w:p w14:paraId="4B3B51C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w:t>
            </w:r>
            <w:proofErr w:type="spellStart"/>
            <w:r w:rsidRPr="000F6F1A">
              <w:rPr>
                <w:rFonts w:ascii="Times New Roman" w:eastAsia="Calibri" w:hAnsi="Times New Roman" w:cs="Times New Roman"/>
                <w:bCs/>
                <w:lang w:val="lt-LT" w:eastAsia="lt-LT"/>
              </w:rPr>
              <w:t>Azoospermija</w:t>
            </w:r>
            <w:proofErr w:type="spellEnd"/>
          </w:p>
          <w:p w14:paraId="3DBDEB88"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w:t>
            </w:r>
            <w:proofErr w:type="spellStart"/>
            <w:r w:rsidRPr="000F6F1A">
              <w:rPr>
                <w:rFonts w:ascii="Times New Roman" w:eastAsia="Calibri" w:hAnsi="Times New Roman" w:cs="Times New Roman"/>
                <w:bCs/>
                <w:lang w:val="lt-LT" w:eastAsia="lt-LT"/>
              </w:rPr>
              <w:t>Oligospermija</w:t>
            </w:r>
            <w:proofErr w:type="spellEnd"/>
          </w:p>
          <w:p w14:paraId="3A0193E1"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Nevaisingumas</w:t>
            </w:r>
          </w:p>
          <w:p w14:paraId="6992DF8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Kiaušidžių funkcijos nepakankamumas</w:t>
            </w:r>
          </w:p>
          <w:p w14:paraId="429702A2"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Oligomenorėja</w:t>
            </w:r>
            <w:proofErr w:type="spellEnd"/>
            <w:r w:rsidRPr="000F6F1A">
              <w:rPr>
                <w:rFonts w:ascii="Times New Roman" w:eastAsia="Calibri" w:hAnsi="Times New Roman" w:cs="Times New Roman"/>
                <w:bCs/>
                <w:lang w:val="lt-LT" w:eastAsia="lt-LT"/>
              </w:rPr>
              <w:t xml:space="preserve"> (mėnesinių sutrikimas)</w:t>
            </w:r>
          </w:p>
          <w:p w14:paraId="364CD599"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Sėklidžių atrofija</w:t>
            </w:r>
          </w:p>
          <w:p w14:paraId="3CAB12C4"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Sumažėjęs estrogeno kiekis kraujyje</w:t>
            </w:r>
          </w:p>
          <w:p w14:paraId="09FBCE49" w14:textId="77777777" w:rsidR="00341CBF" w:rsidRPr="000F6F1A" w:rsidRDefault="00341CBF" w:rsidP="00797AE3">
            <w:pPr>
              <w:spacing w:after="0" w:line="240" w:lineRule="auto"/>
              <w:rPr>
                <w:rFonts w:ascii="Times New Roman" w:eastAsia="Calibri" w:hAnsi="Times New Roman" w:cs="Times New Roman"/>
                <w:lang w:val="lt-LT" w:eastAsia="lt-LT"/>
              </w:rPr>
            </w:pPr>
            <w:r w:rsidRPr="000F6F1A">
              <w:rPr>
                <w:rFonts w:ascii="Times New Roman" w:eastAsia="Calibri" w:hAnsi="Times New Roman" w:cs="Times New Roman"/>
                <w:bCs/>
                <w:lang w:val="lt-LT" w:eastAsia="lt-LT"/>
              </w:rPr>
              <w:t xml:space="preserve">Padidėjęs </w:t>
            </w:r>
            <w:proofErr w:type="spellStart"/>
            <w:r w:rsidRPr="000F6F1A">
              <w:rPr>
                <w:rFonts w:ascii="Times New Roman" w:eastAsia="Calibri" w:hAnsi="Times New Roman" w:cs="Times New Roman"/>
                <w:bCs/>
                <w:lang w:val="lt-LT" w:eastAsia="lt-LT"/>
              </w:rPr>
              <w:t>gonadotropino</w:t>
            </w:r>
            <w:proofErr w:type="spellEnd"/>
            <w:r w:rsidRPr="000F6F1A">
              <w:rPr>
                <w:rFonts w:ascii="Times New Roman" w:eastAsia="Calibri" w:hAnsi="Times New Roman" w:cs="Times New Roman"/>
                <w:bCs/>
                <w:lang w:val="lt-LT" w:eastAsia="lt-LT"/>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14:paraId="1C257B46"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64F6DB1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6D40A13A"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6376290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4710CE3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6AC47B5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EBD4EA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F7FAC4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0019F9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49548F1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4C015AE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3EDCB975" w14:textId="77777777" w:rsidTr="00166DB5">
        <w:tc>
          <w:tcPr>
            <w:tcW w:w="2552" w:type="dxa"/>
            <w:tcBorders>
              <w:top w:val="single" w:sz="4" w:space="0" w:color="auto"/>
              <w:left w:val="single" w:sz="4" w:space="0" w:color="auto"/>
              <w:bottom w:val="single" w:sz="4" w:space="0" w:color="auto"/>
              <w:right w:val="single" w:sz="4" w:space="0" w:color="auto"/>
            </w:tcBorders>
          </w:tcPr>
          <w:p w14:paraId="4477BC48" w14:textId="77777777" w:rsidR="00341CBF" w:rsidRPr="000F6F1A" w:rsidRDefault="00341CBF" w:rsidP="00797AE3">
            <w:pPr>
              <w:tabs>
                <w:tab w:val="left" w:pos="854"/>
              </w:tabs>
              <w:spacing w:after="0" w:line="240" w:lineRule="auto"/>
              <w:rPr>
                <w:rFonts w:ascii="Times New Roman" w:eastAsia="Calibri" w:hAnsi="Times New Roman" w:cs="Times New Roman"/>
                <w:bCs/>
                <w:i/>
                <w:u w:val="single"/>
                <w:lang w:val="lt-LT" w:eastAsia="lt-LT"/>
              </w:rPr>
            </w:pPr>
            <w:r w:rsidRPr="000F6F1A">
              <w:rPr>
                <w:rFonts w:ascii="Times New Roman" w:eastAsia="Calibri" w:hAnsi="Times New Roman" w:cs="Times New Roman"/>
                <w:bCs/>
                <w:i/>
                <w:u w:val="single"/>
                <w:lang w:val="lt-LT" w:eastAsia="lt-LT"/>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14:paraId="407EEDE6"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Vaisiaus mirtis gimdoje </w:t>
            </w:r>
          </w:p>
          <w:p w14:paraId="60795EEE"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Vaisiaus apsigimimas</w:t>
            </w:r>
          </w:p>
          <w:p w14:paraId="2B3BAA2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lastRenderedPageBreak/>
              <w:t>Vaisiaus augimo sulėtėjimas</w:t>
            </w:r>
          </w:p>
          <w:p w14:paraId="2AFB5DE8"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14:paraId="084E488E"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Dažnis nežinomas</w:t>
            </w:r>
          </w:p>
          <w:p w14:paraId="3E4216B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086DA3D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lastRenderedPageBreak/>
              <w:t>Dažnis nežinomas</w:t>
            </w:r>
          </w:p>
          <w:p w14:paraId="7132A47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21A5777A" w14:textId="77777777" w:rsidTr="00166DB5">
        <w:tc>
          <w:tcPr>
            <w:tcW w:w="2552" w:type="dxa"/>
            <w:tcBorders>
              <w:top w:val="single" w:sz="4" w:space="0" w:color="auto"/>
              <w:left w:val="single" w:sz="4" w:space="0" w:color="auto"/>
              <w:bottom w:val="single" w:sz="4" w:space="0" w:color="auto"/>
              <w:right w:val="single" w:sz="4" w:space="0" w:color="auto"/>
            </w:tcBorders>
          </w:tcPr>
          <w:p w14:paraId="34C38EF4" w14:textId="77777777" w:rsidR="00341CBF" w:rsidRPr="000F6F1A" w:rsidRDefault="00341CBF" w:rsidP="00797AE3">
            <w:pPr>
              <w:tabs>
                <w:tab w:val="left" w:pos="854"/>
              </w:tabs>
              <w:spacing w:after="0" w:line="240" w:lineRule="auto"/>
              <w:rPr>
                <w:rFonts w:ascii="Times New Roman" w:eastAsia="Calibri" w:hAnsi="Times New Roman" w:cs="Times New Roman"/>
                <w:i/>
                <w:u w:val="single"/>
                <w:lang w:val="lt-LT" w:eastAsia="lt-LT"/>
              </w:rPr>
            </w:pPr>
            <w:r w:rsidRPr="000F6F1A">
              <w:rPr>
                <w:rFonts w:ascii="Times New Roman" w:eastAsia="Calibri" w:hAnsi="Times New Roman" w:cs="Times New Roman"/>
                <w:bCs/>
                <w:i/>
                <w:u w:val="single"/>
                <w:lang w:val="lt-LT" w:eastAsia="lt-LT"/>
              </w:rPr>
              <w:lastRenderedPageBreak/>
              <w:t>Bendrieji</w:t>
            </w:r>
            <w:r w:rsidRPr="000F6F1A">
              <w:rPr>
                <w:rFonts w:ascii="Times New Roman" w:eastAsia="Calibri" w:hAnsi="Times New Roman" w:cs="Times New Roman"/>
                <w:i/>
                <w:u w:val="single"/>
                <w:lang w:val="lt-LT" w:eastAsia="lt-LT"/>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14:paraId="4D4FEB20"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Karščiavimas </w:t>
            </w:r>
          </w:p>
          <w:p w14:paraId="0DFC0537"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Šaltkrėtis</w:t>
            </w:r>
            <w:proofErr w:type="spellEnd"/>
          </w:p>
          <w:p w14:paraId="1860D99D"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Astenija</w:t>
            </w:r>
            <w:proofErr w:type="spellEnd"/>
            <w:r w:rsidRPr="000F6F1A">
              <w:rPr>
                <w:rFonts w:ascii="Times New Roman" w:eastAsia="Calibri" w:hAnsi="Times New Roman" w:cs="Times New Roman"/>
                <w:bCs/>
                <w:lang w:val="lt-LT" w:eastAsia="lt-LT"/>
              </w:rPr>
              <w:t xml:space="preserve"> (bendras silpnumas)</w:t>
            </w:r>
          </w:p>
          <w:p w14:paraId="56890C3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Nuovargis</w:t>
            </w:r>
          </w:p>
          <w:p w14:paraId="62A66BF3"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Bendras negalavimas</w:t>
            </w:r>
          </w:p>
          <w:p w14:paraId="25883E8B" w14:textId="77777777" w:rsidR="00341CBF" w:rsidRPr="000F6F1A" w:rsidRDefault="00341CBF" w:rsidP="00797AE3">
            <w:pPr>
              <w:spacing w:after="0" w:line="240" w:lineRule="auto"/>
              <w:rPr>
                <w:rFonts w:ascii="Times New Roman" w:eastAsia="Calibri" w:hAnsi="Times New Roman" w:cs="Times New Roman"/>
                <w:lang w:val="lt-LT" w:eastAsia="lt-LT"/>
              </w:rPr>
            </w:pPr>
            <w:r w:rsidRPr="000F6F1A">
              <w:rPr>
                <w:rFonts w:ascii="Times New Roman" w:eastAsia="Calibri" w:hAnsi="Times New Roman" w:cs="Times New Roman"/>
                <w:bCs/>
                <w:lang w:val="lt-LT" w:eastAsia="lt-LT"/>
              </w:rPr>
              <w:t xml:space="preserve">Gleivinių </w:t>
            </w:r>
            <w:r w:rsidRPr="000F6F1A">
              <w:rPr>
                <w:rFonts w:ascii="Times New Roman" w:eastAsia="Calibri" w:hAnsi="Times New Roman" w:cs="Times New Roman"/>
                <w:lang w:val="lt-LT" w:eastAsia="lt-LT"/>
              </w:rPr>
              <w:t>uždegimas</w:t>
            </w:r>
          </w:p>
          <w:p w14:paraId="76D4183C"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Krūtinės skausmas</w:t>
            </w:r>
          </w:p>
          <w:p w14:paraId="41B2A969"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Galvos skausmas</w:t>
            </w:r>
          </w:p>
          <w:p w14:paraId="7E1A0578"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Skausmas</w:t>
            </w:r>
          </w:p>
          <w:p w14:paraId="4750D51D"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Dauginis</w:t>
            </w:r>
            <w:r w:rsidRPr="000F6F1A">
              <w:rPr>
                <w:rFonts w:ascii="Times New Roman" w:eastAsia="Calibri" w:hAnsi="Times New Roman" w:cs="Times New Roman"/>
                <w:lang w:val="lt-LT" w:eastAsia="lt-LT"/>
              </w:rPr>
              <w:t xml:space="preserve"> organų nepakankamumas</w:t>
            </w:r>
          </w:p>
          <w:p w14:paraId="030C9194"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Reakcijos injekcijos / infuzijos vietoje (trombozė, nekrozė, flebitas, uždegimas, skausmas, tinimas, </w:t>
            </w:r>
            <w:proofErr w:type="spellStart"/>
            <w:r w:rsidRPr="000F6F1A">
              <w:rPr>
                <w:rFonts w:ascii="Times New Roman" w:eastAsia="Calibri" w:hAnsi="Times New Roman" w:cs="Times New Roman"/>
                <w:bCs/>
                <w:lang w:val="lt-LT" w:eastAsia="lt-LT"/>
              </w:rPr>
              <w:t>eritema</w:t>
            </w:r>
            <w:proofErr w:type="spellEnd"/>
            <w:r w:rsidRPr="000F6F1A">
              <w:rPr>
                <w:rFonts w:ascii="Times New Roman" w:eastAsia="Calibri" w:hAnsi="Times New Roman" w:cs="Times New Roman"/>
                <w:bCs/>
                <w:lang w:val="lt-LT" w:eastAsia="lt-LT"/>
              </w:rPr>
              <w:t>)</w:t>
            </w:r>
          </w:p>
          <w:p w14:paraId="14399EA7"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Pireksija</w:t>
            </w:r>
            <w:proofErr w:type="spellEnd"/>
            <w:r w:rsidRPr="000F6F1A">
              <w:rPr>
                <w:rFonts w:ascii="Times New Roman" w:eastAsia="Calibri" w:hAnsi="Times New Roman" w:cs="Times New Roman"/>
                <w:bCs/>
                <w:lang w:val="lt-LT" w:eastAsia="lt-LT"/>
              </w:rPr>
              <w:t xml:space="preserve"> (karščiavimas)</w:t>
            </w:r>
          </w:p>
          <w:p w14:paraId="018835E1"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Edema (patinimas)</w:t>
            </w:r>
          </w:p>
          <w:p w14:paraId="6187AE9C" w14:textId="77777777" w:rsidR="00341CBF" w:rsidRPr="000F6F1A" w:rsidRDefault="00341CBF" w:rsidP="00797AE3">
            <w:pPr>
              <w:spacing w:after="0" w:line="240" w:lineRule="auto"/>
              <w:rPr>
                <w:rFonts w:ascii="Times New Roman" w:eastAsia="Calibri" w:hAnsi="Times New Roman" w:cs="Times New Roman"/>
                <w:lang w:val="lt-LT" w:eastAsia="lt-LT"/>
              </w:rPr>
            </w:pPr>
            <w:r w:rsidRPr="000F6F1A">
              <w:rPr>
                <w:rFonts w:ascii="Times New Roman" w:eastAsia="Calibri" w:hAnsi="Times New Roman" w:cs="Times New Roman"/>
                <w:bCs/>
                <w:lang w:val="lt-LT" w:eastAsia="lt-LT"/>
              </w:rPr>
              <w:t>Į gripą panašus susirgimas</w:t>
            </w:r>
          </w:p>
        </w:tc>
        <w:tc>
          <w:tcPr>
            <w:tcW w:w="1843" w:type="dxa"/>
            <w:tcBorders>
              <w:top w:val="single" w:sz="4" w:space="0" w:color="auto"/>
              <w:left w:val="single" w:sz="4" w:space="0" w:color="auto"/>
              <w:bottom w:val="single" w:sz="4" w:space="0" w:color="auto"/>
              <w:right w:val="single" w:sz="4" w:space="0" w:color="auto"/>
            </w:tcBorders>
          </w:tcPr>
          <w:p w14:paraId="2D428784"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dažnai</w:t>
            </w:r>
          </w:p>
          <w:p w14:paraId="6C55A705"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2CF5636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5CF23DC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5437F3D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0191AFE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Dažnai</w:t>
            </w:r>
          </w:p>
          <w:p w14:paraId="4D16315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Retai</w:t>
            </w:r>
          </w:p>
          <w:p w14:paraId="676FE38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4A794A59"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2A262607"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48DB16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p w14:paraId="1ADAEA73"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p>
          <w:p w14:paraId="5B60FC31"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32B7C96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p w14:paraId="4FB659F2"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Dažnis nežinomas</w:t>
            </w:r>
          </w:p>
        </w:tc>
      </w:tr>
      <w:tr w:rsidR="00341CBF" w:rsidRPr="000F6F1A" w14:paraId="795D7408" w14:textId="77777777" w:rsidTr="00166DB5">
        <w:tc>
          <w:tcPr>
            <w:tcW w:w="2552" w:type="dxa"/>
            <w:tcBorders>
              <w:top w:val="single" w:sz="4" w:space="0" w:color="auto"/>
              <w:left w:val="single" w:sz="4" w:space="0" w:color="auto"/>
              <w:bottom w:val="single" w:sz="4" w:space="0" w:color="auto"/>
              <w:right w:val="single" w:sz="4" w:space="0" w:color="auto"/>
            </w:tcBorders>
          </w:tcPr>
          <w:p w14:paraId="63E53FA3" w14:textId="77777777" w:rsidR="00341CBF" w:rsidRPr="000F6F1A" w:rsidRDefault="00341CBF" w:rsidP="00797AE3">
            <w:pPr>
              <w:tabs>
                <w:tab w:val="left" w:pos="854"/>
              </w:tabs>
              <w:spacing w:after="0" w:line="240" w:lineRule="auto"/>
              <w:rPr>
                <w:rFonts w:ascii="Times New Roman" w:eastAsia="Calibri" w:hAnsi="Times New Roman" w:cs="Times New Roman"/>
                <w:i/>
                <w:u w:val="single"/>
                <w:lang w:val="lt-LT" w:eastAsia="lt-LT"/>
              </w:rPr>
            </w:pPr>
            <w:r w:rsidRPr="000F6F1A">
              <w:rPr>
                <w:rFonts w:ascii="Times New Roman" w:eastAsia="Calibri" w:hAnsi="Times New Roman" w:cs="Times New Roman"/>
                <w:i/>
                <w:u w:val="single"/>
                <w:lang w:val="lt-LT" w:eastAsia="lt-LT"/>
              </w:rPr>
              <w:t>Tyrimai</w:t>
            </w:r>
          </w:p>
        </w:tc>
        <w:tc>
          <w:tcPr>
            <w:tcW w:w="5245" w:type="dxa"/>
            <w:tcBorders>
              <w:top w:val="single" w:sz="4" w:space="0" w:color="auto"/>
              <w:left w:val="single" w:sz="4" w:space="0" w:color="auto"/>
              <w:bottom w:val="single" w:sz="4" w:space="0" w:color="auto"/>
              <w:right w:val="single" w:sz="4" w:space="0" w:color="auto"/>
            </w:tcBorders>
          </w:tcPr>
          <w:p w14:paraId="6CC73285" w14:textId="77777777" w:rsidR="00341CBF" w:rsidRPr="000F6F1A" w:rsidRDefault="00341CBF" w:rsidP="00797AE3">
            <w:pPr>
              <w:spacing w:after="0" w:line="240" w:lineRule="auto"/>
              <w:rPr>
                <w:rFonts w:ascii="Times New Roman" w:eastAsia="Calibri" w:hAnsi="Times New Roman" w:cs="Times New Roman"/>
                <w:bCs/>
                <w:lang w:val="lt-LT" w:eastAsia="lt-LT"/>
              </w:rPr>
            </w:pPr>
            <w:proofErr w:type="spellStart"/>
            <w:r w:rsidRPr="000F6F1A">
              <w:rPr>
                <w:rFonts w:ascii="Times New Roman" w:eastAsia="Calibri" w:hAnsi="Times New Roman" w:cs="Times New Roman"/>
                <w:bCs/>
                <w:lang w:val="lt-LT" w:eastAsia="lt-LT"/>
              </w:rPr>
              <w:t>Laktatdehidrogenazės</w:t>
            </w:r>
            <w:proofErr w:type="spellEnd"/>
            <w:r w:rsidRPr="000F6F1A">
              <w:rPr>
                <w:rFonts w:ascii="Times New Roman" w:eastAsia="Calibri" w:hAnsi="Times New Roman" w:cs="Times New Roman"/>
                <w:lang w:val="lt-LT" w:eastAsia="lt-LT"/>
              </w:rPr>
              <w:t xml:space="preserve"> aktyvumo</w:t>
            </w:r>
            <w:r w:rsidRPr="000F6F1A">
              <w:rPr>
                <w:rFonts w:ascii="Times New Roman" w:eastAsia="Calibri" w:hAnsi="Times New Roman" w:cs="Times New Roman"/>
                <w:bCs/>
                <w:lang w:val="lt-LT" w:eastAsia="lt-LT"/>
              </w:rPr>
              <w:t xml:space="preserve"> kraujyje</w:t>
            </w:r>
            <w:r w:rsidRPr="000F6F1A">
              <w:rPr>
                <w:rFonts w:ascii="Times New Roman" w:eastAsia="Calibri" w:hAnsi="Times New Roman" w:cs="Times New Roman"/>
                <w:lang w:val="lt-LT" w:eastAsia="lt-LT"/>
              </w:rPr>
              <w:t xml:space="preserve"> padidėjimas</w:t>
            </w:r>
            <w:r w:rsidRPr="000F6F1A">
              <w:rPr>
                <w:rFonts w:ascii="Times New Roman" w:eastAsia="Calibri" w:hAnsi="Times New Roman" w:cs="Times New Roman"/>
                <w:bCs/>
                <w:lang w:val="lt-LT" w:eastAsia="lt-LT"/>
              </w:rPr>
              <w:t xml:space="preserve"> </w:t>
            </w:r>
          </w:p>
          <w:p w14:paraId="30E9FE25"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C-reaktyvaus baltymo padaugėjimas</w:t>
            </w:r>
          </w:p>
          <w:p w14:paraId="1BC7A597"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EKG pakitimai</w:t>
            </w:r>
          </w:p>
          <w:p w14:paraId="552844A8" w14:textId="77777777" w:rsidR="00341CBF" w:rsidRPr="000F6F1A" w:rsidRDefault="00341CBF" w:rsidP="00797AE3">
            <w:pPr>
              <w:spacing w:after="0" w:line="240" w:lineRule="auto"/>
              <w:rPr>
                <w:rFonts w:ascii="Times New Roman" w:eastAsia="Calibri" w:hAnsi="Times New Roman" w:cs="Times New Roman"/>
                <w:bCs/>
                <w:lang w:val="lt-LT" w:eastAsia="lt-LT"/>
              </w:rPr>
            </w:pPr>
            <w:r w:rsidRPr="000F6F1A">
              <w:rPr>
                <w:rFonts w:ascii="Times New Roman" w:eastAsia="Calibri" w:hAnsi="Times New Roman" w:cs="Times New Roman"/>
                <w:bCs/>
                <w:lang w:val="lt-LT" w:eastAsia="lt-LT"/>
              </w:rPr>
              <w:t xml:space="preserve">Sumažėjusi kairiojo skilvelio išstūmimo frakcija </w:t>
            </w:r>
          </w:p>
          <w:p w14:paraId="70940498" w14:textId="61A4D334" w:rsidR="00341CBF" w:rsidRPr="000F6F1A" w:rsidRDefault="00341CBF" w:rsidP="0089602E">
            <w:pPr>
              <w:spacing w:after="0" w:line="240" w:lineRule="auto"/>
              <w:rPr>
                <w:rFonts w:ascii="Times New Roman" w:eastAsia="Calibri" w:hAnsi="Times New Roman" w:cs="Times New Roman"/>
                <w:lang w:val="lt-LT" w:eastAsia="lt-LT"/>
              </w:rPr>
            </w:pPr>
            <w:r w:rsidRPr="000F6F1A">
              <w:rPr>
                <w:rFonts w:ascii="Times New Roman" w:eastAsia="Calibri" w:hAnsi="Times New Roman" w:cs="Times New Roman"/>
                <w:bCs/>
                <w:lang w:val="lt-LT" w:eastAsia="lt-LT"/>
              </w:rPr>
              <w:t>Svorio didėjimas</w:t>
            </w:r>
          </w:p>
        </w:tc>
        <w:tc>
          <w:tcPr>
            <w:tcW w:w="1843" w:type="dxa"/>
            <w:tcBorders>
              <w:top w:val="single" w:sz="4" w:space="0" w:color="auto"/>
              <w:left w:val="single" w:sz="4" w:space="0" w:color="auto"/>
              <w:bottom w:val="single" w:sz="4" w:space="0" w:color="auto"/>
              <w:right w:val="single" w:sz="4" w:space="0" w:color="auto"/>
            </w:tcBorders>
          </w:tcPr>
          <w:p w14:paraId="79812C6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6B9289D8"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6FBF167B"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10CE65FF"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Nedažnai</w:t>
            </w:r>
          </w:p>
          <w:p w14:paraId="592B9E1C" w14:textId="77777777" w:rsidR="00341CBF" w:rsidRPr="000F6F1A" w:rsidRDefault="00341CBF" w:rsidP="00797AE3">
            <w:pPr>
              <w:tabs>
                <w:tab w:val="left" w:pos="854"/>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Labai retai</w:t>
            </w:r>
          </w:p>
        </w:tc>
      </w:tr>
    </w:tbl>
    <w:p w14:paraId="11394B46" w14:textId="77777777" w:rsidR="00341CBF" w:rsidRPr="000F6F1A" w:rsidRDefault="00341CBF" w:rsidP="00797AE3">
      <w:pPr>
        <w:tabs>
          <w:tab w:val="left" w:pos="5220"/>
          <w:tab w:val="left" w:pos="6840"/>
        </w:tabs>
        <w:autoSpaceDE w:val="0"/>
        <w:autoSpaceDN w:val="0"/>
        <w:adjustRightInd w:val="0"/>
        <w:spacing w:after="0" w:line="240" w:lineRule="auto"/>
        <w:jc w:val="both"/>
        <w:rPr>
          <w:rFonts w:ascii="Times New Roman" w:eastAsia="Times New Roman" w:hAnsi="Times New Roman" w:cs="Times New Roman"/>
          <w:b/>
          <w:lang w:val="lt-LT" w:eastAsia="lt-LT"/>
        </w:rPr>
      </w:pPr>
    </w:p>
    <w:p w14:paraId="5E09735A" w14:textId="77777777" w:rsidR="00341CBF" w:rsidRPr="000F6F1A" w:rsidRDefault="00341CBF" w:rsidP="00797AE3">
      <w:pPr>
        <w:tabs>
          <w:tab w:val="left" w:pos="5220"/>
          <w:tab w:val="left" w:pos="6840"/>
        </w:tabs>
        <w:autoSpaceDE w:val="0"/>
        <w:autoSpaceDN w:val="0"/>
        <w:adjustRightInd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stebėta kartu su padidėjusiu jautrumu</w:t>
      </w:r>
    </w:p>
    <w:p w14:paraId="2B9B2301" w14:textId="77777777" w:rsidR="00341CBF" w:rsidRPr="000F6F1A" w:rsidRDefault="00341CBF" w:rsidP="00797AE3">
      <w:pPr>
        <w:tabs>
          <w:tab w:val="left" w:pos="5220"/>
          <w:tab w:val="left" w:pos="6840"/>
        </w:tabs>
        <w:autoSpaceDE w:val="0"/>
        <w:autoSpaceDN w:val="0"/>
        <w:adjustRightInd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įskaitant mirtinus atvejus</w:t>
      </w:r>
    </w:p>
    <w:p w14:paraId="799AB8FF" w14:textId="77777777" w:rsidR="00341CBF" w:rsidRPr="000F6F1A" w:rsidRDefault="00341CBF" w:rsidP="00797AE3">
      <w:pPr>
        <w:tabs>
          <w:tab w:val="left" w:pos="5220"/>
          <w:tab w:val="left" w:pos="6840"/>
        </w:tabs>
        <w:autoSpaceDE w:val="0"/>
        <w:autoSpaceDN w:val="0"/>
        <w:adjustRightInd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nuolatinis</w:t>
      </w:r>
    </w:p>
    <w:p w14:paraId="3FB81476" w14:textId="77777777" w:rsidR="00341CBF" w:rsidRPr="000F6F1A" w:rsidRDefault="00341CBF" w:rsidP="00797AE3">
      <w:pPr>
        <w:spacing w:after="0" w:line="240" w:lineRule="auto"/>
        <w:ind w:right="-449"/>
        <w:jc w:val="both"/>
        <w:rPr>
          <w:rFonts w:ascii="Times New Roman" w:eastAsia="Times New Roman" w:hAnsi="Times New Roman" w:cs="Times New Roman"/>
          <w:lang w:val="lt-LT" w:eastAsia="lt-LT"/>
        </w:rPr>
      </w:pPr>
    </w:p>
    <w:p w14:paraId="037AD0CB" w14:textId="77777777" w:rsidR="00341CBF" w:rsidRPr="000F6F1A" w:rsidRDefault="00341CBF" w:rsidP="00797AE3">
      <w:pPr>
        <w:numPr>
          <w:ilvl w:val="12"/>
          <w:numId w:val="0"/>
        </w:numPr>
        <w:tabs>
          <w:tab w:val="left" w:pos="708"/>
        </w:tabs>
        <w:spacing w:after="0" w:line="240" w:lineRule="auto"/>
        <w:ind w:right="-2"/>
        <w:rPr>
          <w:rFonts w:ascii="Times New Roman" w:eastAsia="Times New Roman" w:hAnsi="Times New Roman" w:cs="Times New Roman"/>
          <w:b/>
          <w:lang w:val="lt-LT" w:eastAsia="lt-LT"/>
        </w:rPr>
      </w:pPr>
      <w:r w:rsidRPr="000F6F1A">
        <w:rPr>
          <w:rFonts w:ascii="Times New Roman" w:eastAsia="Times New Roman" w:hAnsi="Times New Roman" w:cs="Times New Roman"/>
          <w:b/>
          <w:lang w:val="lt-LT" w:eastAsia="lt-LT"/>
        </w:rPr>
        <w:t>Pranešimas apie šalutinį poveikį</w:t>
      </w:r>
    </w:p>
    <w:p w14:paraId="19A8A64F" w14:textId="77777777" w:rsidR="00341CBF" w:rsidRPr="000F6F1A" w:rsidRDefault="00341CBF" w:rsidP="00797AE3">
      <w:pPr>
        <w:spacing w:after="0" w:line="240" w:lineRule="auto"/>
        <w:ind w:right="-449"/>
        <w:jc w:val="both"/>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F6F1A">
        <w:rPr>
          <w:rFonts w:ascii="Times New Roman" w:eastAsia="Times New Roman" w:hAnsi="Times New Roman" w:cs="Times New Roman"/>
          <w:lang w:val="lt-LT" w:eastAsia="zh-CN"/>
        </w:rPr>
        <w:t>elefonu 8 800 73568</w:t>
      </w:r>
      <w:r w:rsidRPr="000F6F1A">
        <w:rPr>
          <w:rFonts w:ascii="Times New Roman" w:eastAsia="Times New Roman" w:hAnsi="Times New Roman" w:cs="Times New Roman"/>
          <w:lang w:val="lt-LT" w:eastAsia="lt-LT"/>
        </w:rPr>
        <w:t xml:space="preserve"> arba užpildyti interneto svetainėje </w:t>
      </w:r>
      <w:hyperlink r:id="rId8" w:history="1">
        <w:r w:rsidRPr="000F6F1A">
          <w:rPr>
            <w:rFonts w:ascii="Times New Roman" w:eastAsia="SimSun" w:hAnsi="Times New Roman" w:cs="Times New Roman"/>
            <w:color w:val="0000FF"/>
            <w:u w:val="single"/>
            <w:lang w:val="lt-LT" w:eastAsia="lt-LT"/>
          </w:rPr>
          <w:t>www.vvkt.lt</w:t>
        </w:r>
      </w:hyperlink>
      <w:r w:rsidRPr="000F6F1A">
        <w:rPr>
          <w:rFonts w:ascii="Times New Roman" w:eastAsia="Times New Roman" w:hAnsi="Times New Roman" w:cs="Times New Roman"/>
          <w:lang w:val="lt-LT" w:eastAsia="lt-LT"/>
        </w:rPr>
        <w:t xml:space="preserve"> esančią formą ir pateikti ją Valstybinei vaistų kontrolės tarnybai prie Lietuvos Respublikos sveikatos apsaugos ministerijos vienu iš šių būdų: raštu (adresu Žirmūnų g. 139A, LT-09120 Vilnius), </w:t>
      </w:r>
      <w:r w:rsidRPr="000F6F1A">
        <w:rPr>
          <w:rFonts w:ascii="Times New Roman" w:eastAsia="Times New Roman" w:hAnsi="Times New Roman" w:cs="Times New Roman"/>
          <w:lang w:val="lt-LT" w:eastAsia="zh-CN"/>
        </w:rPr>
        <w:t xml:space="preserve">nemokamu </w:t>
      </w:r>
      <w:r w:rsidRPr="000F6F1A">
        <w:rPr>
          <w:rFonts w:ascii="Times New Roman" w:eastAsia="Times New Roman" w:hAnsi="Times New Roman" w:cs="Times New Roman"/>
          <w:lang w:val="lt-LT" w:eastAsia="lt-LT"/>
        </w:rPr>
        <w:t>fakso numeriu 8 800 20131</w:t>
      </w:r>
      <w:r w:rsidRPr="000F6F1A">
        <w:rPr>
          <w:rFonts w:ascii="Times New Roman" w:eastAsia="Times New Roman" w:hAnsi="Times New Roman" w:cs="Times New Roman"/>
          <w:lang w:val="lt-LT" w:eastAsia="zh-CN"/>
        </w:rPr>
        <w:t xml:space="preserve">, </w:t>
      </w:r>
      <w:r w:rsidRPr="000F6F1A">
        <w:rPr>
          <w:rFonts w:ascii="Times New Roman" w:eastAsia="Times New Roman" w:hAnsi="Times New Roman" w:cs="Times New Roman"/>
          <w:lang w:val="lt-LT" w:eastAsia="lt-LT"/>
        </w:rPr>
        <w:t xml:space="preserve">el. paštu </w:t>
      </w:r>
      <w:hyperlink r:id="rId9" w:history="1">
        <w:r w:rsidRPr="000F6F1A">
          <w:rPr>
            <w:rFonts w:ascii="Times New Roman" w:eastAsia="SimSun" w:hAnsi="Times New Roman" w:cs="Times New Roman"/>
            <w:color w:val="0000FF"/>
            <w:u w:val="single"/>
            <w:lang w:val="lt-LT" w:eastAsia="lt-LT"/>
          </w:rPr>
          <w:t>NepageidaujamaR@vvkt.lt</w:t>
        </w:r>
      </w:hyperlink>
      <w:r w:rsidRPr="000F6F1A">
        <w:rPr>
          <w:rFonts w:ascii="Times New Roman" w:eastAsia="Times New Roman" w:hAnsi="Times New Roman" w:cs="Times New Roman"/>
          <w:lang w:val="lt-LT" w:eastAsia="lt-LT"/>
        </w:rPr>
        <w:t xml:space="preserve">, taip pat per Valstybinės vaistų kontrolės tarnybos prie Lietuvos Respublikos sveikatos apsaugos ministerijos interneto svetainę (adresu </w:t>
      </w:r>
      <w:hyperlink r:id="rId10" w:history="1">
        <w:r w:rsidRPr="000F6F1A">
          <w:rPr>
            <w:rFonts w:ascii="Times New Roman" w:eastAsia="SimSun" w:hAnsi="Times New Roman" w:cs="Times New Roman"/>
            <w:color w:val="0000FF"/>
            <w:u w:val="single"/>
            <w:lang w:val="lt-LT" w:eastAsia="lt-LT"/>
          </w:rPr>
          <w:t>http://www.vvkt.lt</w:t>
        </w:r>
      </w:hyperlink>
      <w:r w:rsidRPr="000F6F1A">
        <w:rPr>
          <w:rFonts w:ascii="Times New Roman" w:eastAsia="Times New Roman" w:hAnsi="Times New Roman" w:cs="Times New Roman"/>
          <w:lang w:val="lt-LT" w:eastAsia="lt-LT"/>
        </w:rPr>
        <w:t>). Pranešdami apie šalutinį poveikį galite mums padėti gauti daugiau informacijos apie šio vaisto saugumą.</w:t>
      </w:r>
    </w:p>
    <w:p w14:paraId="7600DEC4" w14:textId="77777777" w:rsidR="00341CBF" w:rsidRPr="000F6F1A" w:rsidRDefault="00341CBF" w:rsidP="00797AE3">
      <w:pPr>
        <w:spacing w:after="0" w:line="240" w:lineRule="auto"/>
        <w:ind w:right="-449"/>
        <w:jc w:val="both"/>
        <w:rPr>
          <w:rFonts w:ascii="Times New Roman" w:eastAsia="Times New Roman" w:hAnsi="Times New Roman" w:cs="Times New Roman"/>
          <w:lang w:val="lt-LT" w:eastAsia="lt-LT"/>
        </w:rPr>
      </w:pPr>
    </w:p>
    <w:p w14:paraId="1A6EFCA4" w14:textId="77777777" w:rsidR="00341CBF" w:rsidRPr="000F6F1A" w:rsidRDefault="00341CBF" w:rsidP="00797AE3">
      <w:pPr>
        <w:spacing w:after="0" w:line="240" w:lineRule="auto"/>
        <w:ind w:right="-449"/>
        <w:jc w:val="both"/>
        <w:rPr>
          <w:rFonts w:ascii="Times New Roman" w:eastAsia="Times New Roman" w:hAnsi="Times New Roman" w:cs="Times New Roman"/>
          <w:lang w:val="lt-LT" w:eastAsia="lt-LT"/>
        </w:rPr>
      </w:pPr>
    </w:p>
    <w:p w14:paraId="2EDEE7BC" w14:textId="77777777" w:rsidR="00341CBF" w:rsidRPr="000F6F1A" w:rsidRDefault="00341CBF" w:rsidP="00797AE3">
      <w:pPr>
        <w:keepNext/>
        <w:keepLines/>
        <w:numPr>
          <w:ilvl w:val="0"/>
          <w:numId w:val="3"/>
        </w:numPr>
        <w:spacing w:after="0" w:line="240" w:lineRule="auto"/>
        <w:outlineLvl w:val="2"/>
        <w:rPr>
          <w:rFonts w:ascii="Times New Roman" w:eastAsiaTheme="majorEastAsia" w:hAnsi="Times New Roman" w:cs="Times New Roman"/>
          <w:b/>
          <w:bCs/>
          <w:lang w:val="lt-LT" w:eastAsia="lt-LT"/>
        </w:rPr>
      </w:pPr>
      <w:r w:rsidRPr="000F6F1A">
        <w:rPr>
          <w:rFonts w:ascii="Times New Roman" w:eastAsiaTheme="majorEastAsia" w:hAnsi="Times New Roman" w:cs="Times New Roman"/>
          <w:b/>
          <w:bCs/>
          <w:lang w:val="lt-LT" w:eastAsia="lt-LT"/>
        </w:rPr>
        <w:t xml:space="preserve">Kaip laikyti </w:t>
      </w:r>
      <w:proofErr w:type="spellStart"/>
      <w:r w:rsidRPr="000F6F1A">
        <w:rPr>
          <w:rFonts w:ascii="Times New Roman" w:eastAsiaTheme="majorEastAsia" w:hAnsi="Times New Roman" w:cs="Times New Roman"/>
          <w:b/>
          <w:bCs/>
          <w:lang w:val="lt-LT" w:eastAsia="lt-LT"/>
        </w:rPr>
        <w:t>Endoxan</w:t>
      </w:r>
      <w:proofErr w:type="spellEnd"/>
      <w:r w:rsidRPr="000F6F1A">
        <w:rPr>
          <w:rFonts w:ascii="Times New Roman" w:eastAsiaTheme="majorEastAsia" w:hAnsi="Times New Roman" w:cs="Times New Roman"/>
          <w:b/>
          <w:bCs/>
          <w:lang w:val="lt-LT" w:eastAsia="lt-LT"/>
        </w:rPr>
        <w:t xml:space="preserve"> </w:t>
      </w:r>
    </w:p>
    <w:p w14:paraId="386CEE11" w14:textId="77777777" w:rsidR="00341CBF" w:rsidRPr="000F6F1A" w:rsidRDefault="00341CBF" w:rsidP="00797AE3">
      <w:pPr>
        <w:keepNext/>
        <w:tabs>
          <w:tab w:val="left" w:pos="567"/>
        </w:tabs>
        <w:spacing w:after="0" w:line="240" w:lineRule="auto"/>
        <w:ind w:left="142" w:hanging="142"/>
        <w:outlineLvl w:val="1"/>
        <w:rPr>
          <w:rFonts w:ascii="Times New Roman" w:eastAsia="Times New Roman" w:hAnsi="Times New Roman" w:cs="Times New Roman"/>
          <w:b/>
          <w:bCs/>
          <w:lang w:val="lt-LT"/>
        </w:rPr>
      </w:pPr>
    </w:p>
    <w:p w14:paraId="45F5C2B0" w14:textId="77777777" w:rsidR="00341CBF" w:rsidRPr="000F6F1A" w:rsidRDefault="00341CBF" w:rsidP="00797AE3">
      <w:pPr>
        <w:numPr>
          <w:ilvl w:val="12"/>
          <w:numId w:val="0"/>
        </w:numPr>
        <w:spacing w:after="0" w:line="240" w:lineRule="auto"/>
        <w:ind w:right="-2"/>
        <w:rPr>
          <w:rFonts w:ascii="Times New Roman" w:eastAsia="Times New Roman" w:hAnsi="Times New Roman" w:cs="Times New Roman"/>
          <w:noProof/>
          <w:lang w:val="lt-LT" w:eastAsia="lt-LT"/>
        </w:rPr>
      </w:pPr>
      <w:r w:rsidRPr="000F6F1A">
        <w:rPr>
          <w:rFonts w:ascii="Times New Roman" w:eastAsia="Times New Roman" w:hAnsi="Times New Roman" w:cs="Times New Roman"/>
          <w:lang w:val="lt-LT" w:eastAsia="lt-LT"/>
        </w:rPr>
        <w:t>Šį vaistą laikykite</w:t>
      </w:r>
      <w:r w:rsidRPr="000F6F1A">
        <w:rPr>
          <w:rFonts w:ascii="Times New Roman" w:eastAsia="Times New Roman" w:hAnsi="Times New Roman" w:cs="Times New Roman"/>
          <w:noProof/>
          <w:lang w:val="lt-LT" w:eastAsia="lt-LT"/>
        </w:rPr>
        <w:t xml:space="preserve"> vaikams nepastebimoje ir nepasiekiamoje vietoje.</w:t>
      </w:r>
    </w:p>
    <w:p w14:paraId="003AC2D7"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95170F8" w14:textId="15A615CE"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Ant </w:t>
      </w:r>
      <w:r w:rsidR="009E46DE" w:rsidRPr="000F6F1A">
        <w:rPr>
          <w:rFonts w:ascii="Times New Roman" w:eastAsia="Times New Roman" w:hAnsi="Times New Roman" w:cs="Times New Roman"/>
          <w:lang w:val="lt-LT" w:eastAsia="lt-LT"/>
        </w:rPr>
        <w:t>dėžutės ir flakono</w:t>
      </w:r>
      <w:r w:rsidR="009E46DE" w:rsidRPr="000F6F1A" w:rsidDel="009E46DE">
        <w:rPr>
          <w:rFonts w:ascii="Times New Roman" w:eastAsia="Times New Roman" w:hAnsi="Times New Roman" w:cs="Times New Roman"/>
          <w:lang w:val="lt-LT" w:eastAsia="lt-LT"/>
        </w:rPr>
        <w:t xml:space="preserve"> </w:t>
      </w:r>
      <w:r w:rsidRPr="000F6F1A">
        <w:rPr>
          <w:rFonts w:ascii="Times New Roman" w:eastAsia="Times New Roman" w:hAnsi="Times New Roman" w:cs="Times New Roman"/>
          <w:lang w:val="lt-LT" w:eastAsia="lt-LT"/>
        </w:rPr>
        <w:t>po „Tinka iki</w:t>
      </w:r>
      <w:r w:rsidR="009E46DE" w:rsidRPr="000F6F1A">
        <w:rPr>
          <w:rFonts w:ascii="Times New Roman" w:eastAsia="Times New Roman" w:hAnsi="Times New Roman" w:cs="Times New Roman"/>
          <w:lang w:val="lt-LT" w:eastAsia="lt-LT"/>
        </w:rPr>
        <w:t>/EXP</w:t>
      </w:r>
      <w:r w:rsidRPr="000F6F1A">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14:paraId="7467C324"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4BB63DA1" w14:textId="6A5509EE"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Laikyti ne aukštesnėje kaip 25 </w:t>
      </w:r>
      <w:r w:rsidRPr="000F6F1A">
        <w:rPr>
          <w:rFonts w:ascii="Times New Roman" w:eastAsia="Times New Roman" w:hAnsi="Times New Roman" w:cs="Times New Roman"/>
          <w:lang w:val="lt-LT" w:eastAsia="lt-LT"/>
        </w:rPr>
        <w:sym w:font="Symbol" w:char="F0B0"/>
      </w:r>
      <w:r w:rsidRPr="000F6F1A">
        <w:rPr>
          <w:rFonts w:ascii="Times New Roman" w:eastAsia="Times New Roman" w:hAnsi="Times New Roman" w:cs="Times New Roman"/>
          <w:lang w:val="lt-LT" w:eastAsia="lt-LT"/>
        </w:rPr>
        <w:t>C temperatūroje. Paruoštą tirpalą laikyti šaldytuve (2</w:t>
      </w:r>
      <w:r w:rsidR="00F671FA">
        <w:rPr>
          <w:rFonts w:ascii="Times New Roman" w:eastAsia="Times New Roman" w:hAnsi="Times New Roman" w:cs="Times New Roman"/>
          <w:lang w:val="lt-LT" w:eastAsia="lt-LT"/>
        </w:rPr>
        <w:t> </w:t>
      </w:r>
      <w:r w:rsidRPr="000F6F1A">
        <w:rPr>
          <w:rFonts w:ascii="Times New Roman" w:eastAsia="Times New Roman" w:hAnsi="Times New Roman" w:cs="Times New Roman"/>
          <w:lang w:val="lt-LT" w:eastAsia="lt-LT"/>
        </w:rPr>
        <w:sym w:font="Symbol" w:char="F0B0"/>
      </w:r>
      <w:r w:rsidRPr="000F6F1A">
        <w:rPr>
          <w:rFonts w:ascii="Times New Roman" w:eastAsia="Times New Roman" w:hAnsi="Times New Roman" w:cs="Times New Roman"/>
          <w:lang w:val="lt-LT" w:eastAsia="lt-LT"/>
        </w:rPr>
        <w:t>C – 8</w:t>
      </w:r>
      <w:r w:rsidR="00F671FA">
        <w:rPr>
          <w:rFonts w:ascii="Times New Roman" w:eastAsia="Times New Roman" w:hAnsi="Times New Roman" w:cs="Times New Roman"/>
          <w:lang w:val="lt-LT" w:eastAsia="lt-LT"/>
        </w:rPr>
        <w:t> </w:t>
      </w:r>
      <w:r w:rsidRPr="000F6F1A">
        <w:rPr>
          <w:rFonts w:ascii="Times New Roman" w:eastAsia="Times New Roman" w:hAnsi="Times New Roman" w:cs="Times New Roman"/>
          <w:lang w:val="lt-LT" w:eastAsia="lt-LT"/>
        </w:rPr>
        <w:sym w:font="Symbol" w:char="F0B0"/>
      </w:r>
      <w:r w:rsidRPr="000F6F1A">
        <w:rPr>
          <w:rFonts w:ascii="Times New Roman" w:eastAsia="Times New Roman" w:hAnsi="Times New Roman" w:cs="Times New Roman"/>
          <w:lang w:val="lt-LT" w:eastAsia="lt-LT"/>
        </w:rPr>
        <w:t xml:space="preserve">C). </w:t>
      </w:r>
    </w:p>
    <w:p w14:paraId="29672594" w14:textId="5B6AE579"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Cheminis ir fizinis paruošto preparato stabilumas </w:t>
      </w:r>
      <w:r w:rsidRPr="000F6F1A">
        <w:rPr>
          <w:rFonts w:ascii="Times New Roman" w:eastAsia="Times New Roman" w:hAnsi="Times New Roman" w:cs="Times New Roman"/>
          <w:color w:val="222222"/>
          <w:lang w:val="lt-LT" w:eastAsia="lt-LT"/>
        </w:rPr>
        <w:t xml:space="preserve">(vandens tirpalas, natrio chlorido tirpalas ir gliukozės tirpalas) buvo stebėtas </w:t>
      </w:r>
      <w:r w:rsidR="00F671FA" w:rsidRPr="000F6F1A">
        <w:rPr>
          <w:rFonts w:ascii="Times New Roman" w:eastAsia="Times New Roman" w:hAnsi="Times New Roman" w:cs="Times New Roman"/>
          <w:color w:val="222222"/>
          <w:lang w:val="lt-LT" w:eastAsia="lt-LT"/>
        </w:rPr>
        <w:t>48</w:t>
      </w:r>
      <w:r w:rsidR="00F671FA">
        <w:rPr>
          <w:rFonts w:ascii="Times New Roman" w:eastAsia="Times New Roman" w:hAnsi="Times New Roman" w:cs="Times New Roman"/>
          <w:color w:val="222222"/>
          <w:lang w:val="lt-LT" w:eastAsia="lt-LT"/>
        </w:rPr>
        <w:t> </w:t>
      </w:r>
      <w:r w:rsidRPr="000F6F1A">
        <w:rPr>
          <w:rFonts w:ascii="Times New Roman" w:eastAsia="Times New Roman" w:hAnsi="Times New Roman" w:cs="Times New Roman"/>
          <w:color w:val="222222"/>
          <w:lang w:val="lt-LT" w:eastAsia="lt-LT"/>
        </w:rPr>
        <w:t xml:space="preserve">val. </w:t>
      </w:r>
      <w:r w:rsidRPr="000F6F1A">
        <w:rPr>
          <w:rFonts w:ascii="Times New Roman" w:eastAsia="Times New Roman" w:hAnsi="Times New Roman" w:cs="Times New Roman"/>
          <w:lang w:val="lt-LT" w:eastAsia="lt-LT"/>
        </w:rPr>
        <w:t>2 ºC – 8 ºC temperatūroje. Mikrobiologiniu požiūriu, paruoštą  preparatą reikia vartoti nedelsiant. Jei jis tuoj pat nevartojamas, už laikymo trukmę ir sąlygas atsako gydantis medikas. Paprastai ilgiau negu 24 val. 2 ºC – 8 °C temperatūroje laikyti negalima</w:t>
      </w:r>
      <w:r w:rsidRPr="000F6F1A">
        <w:rPr>
          <w:rFonts w:ascii="Times New Roman" w:eastAsia="Times New Roman" w:hAnsi="Times New Roman" w:cs="Times New Roman"/>
          <w:spacing w:val="-3"/>
          <w:lang w:val="lt-LT" w:eastAsia="lt-LT"/>
        </w:rPr>
        <w:t xml:space="preserve">, nebent paruošimas buvo atliktas kontroliuojamomis ir patvirtintomis </w:t>
      </w:r>
      <w:proofErr w:type="spellStart"/>
      <w:r w:rsidRPr="000F6F1A">
        <w:rPr>
          <w:rFonts w:ascii="Times New Roman" w:eastAsia="Times New Roman" w:hAnsi="Times New Roman" w:cs="Times New Roman"/>
          <w:spacing w:val="-3"/>
          <w:lang w:val="lt-LT" w:eastAsia="lt-LT"/>
        </w:rPr>
        <w:t>aseptinėmis</w:t>
      </w:r>
      <w:proofErr w:type="spellEnd"/>
      <w:r w:rsidRPr="000F6F1A">
        <w:rPr>
          <w:rFonts w:ascii="Times New Roman" w:eastAsia="Times New Roman" w:hAnsi="Times New Roman" w:cs="Times New Roman"/>
          <w:spacing w:val="-3"/>
          <w:lang w:val="lt-LT" w:eastAsia="lt-LT"/>
        </w:rPr>
        <w:t xml:space="preserve"> sąlygomis.</w:t>
      </w:r>
      <w:r w:rsidRPr="000F6F1A">
        <w:rPr>
          <w:rFonts w:ascii="Times New Roman" w:eastAsia="Times New Roman" w:hAnsi="Times New Roman" w:cs="Times New Roman"/>
          <w:lang w:val="lt-LT" w:eastAsia="lt-LT"/>
        </w:rPr>
        <w:t xml:space="preserve"> </w:t>
      </w:r>
    </w:p>
    <w:p w14:paraId="75195B4E"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8D0B68B"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Pervežimo ar sandėliavimo metu dėl temperatūros poveikio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miltelių injekciniam tirpalui veiklioji medžiaga </w:t>
      </w:r>
      <w:proofErr w:type="spellStart"/>
      <w:r w:rsidRPr="000F6F1A">
        <w:rPr>
          <w:rFonts w:ascii="Times New Roman" w:eastAsia="Times New Roman" w:hAnsi="Times New Roman" w:cs="Times New Roman"/>
          <w:lang w:val="lt-LT" w:eastAsia="lt-LT"/>
        </w:rPr>
        <w:t>ciklofosfamidas</w:t>
      </w:r>
      <w:proofErr w:type="spellEnd"/>
      <w:r w:rsidRPr="000F6F1A">
        <w:rPr>
          <w:rFonts w:ascii="Times New Roman" w:eastAsia="Times New Roman" w:hAnsi="Times New Roman" w:cs="Times New Roman"/>
          <w:lang w:val="lt-LT" w:eastAsia="lt-LT"/>
        </w:rPr>
        <w:t xml:space="preserve"> gali pradėti lydytis. </w:t>
      </w:r>
    </w:p>
    <w:p w14:paraId="29F7F266"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Flakonus, kuriuose yra išsilydžiusios medžiagos, apžiūros metu lengvai galima atskirti nuo flakonų, kuriuose veiklioji medžiaga nepakitusi: išsilydęs </w:t>
      </w:r>
      <w:proofErr w:type="spellStart"/>
      <w:r w:rsidRPr="000F6F1A">
        <w:rPr>
          <w:rFonts w:ascii="Times New Roman" w:eastAsia="Times New Roman" w:hAnsi="Times New Roman" w:cs="Times New Roman"/>
          <w:lang w:val="lt-LT" w:eastAsia="lt-LT"/>
        </w:rPr>
        <w:t>ciklofosfamidas</w:t>
      </w:r>
      <w:proofErr w:type="spellEnd"/>
      <w:r w:rsidRPr="000F6F1A">
        <w:rPr>
          <w:rFonts w:ascii="Times New Roman" w:eastAsia="Times New Roman" w:hAnsi="Times New Roman" w:cs="Times New Roman"/>
          <w:lang w:val="lt-LT" w:eastAsia="lt-LT"/>
        </w:rPr>
        <w:t xml:space="preserve"> yra skaidrus arba gelsvokas klampus </w:t>
      </w:r>
      <w:r w:rsidRPr="000F6F1A">
        <w:rPr>
          <w:rFonts w:ascii="Times New Roman" w:eastAsia="Times New Roman" w:hAnsi="Times New Roman" w:cs="Times New Roman"/>
          <w:lang w:val="lt-LT" w:eastAsia="lt-LT"/>
        </w:rPr>
        <w:lastRenderedPageBreak/>
        <w:t>skystis (pažeistuose flakonuose paprastai jis būna vientisas arba lašelių formos). Jeigu flakone medžiaga yra išsilydžiusi, vaistinio preparato vartoti negalima.</w:t>
      </w:r>
    </w:p>
    <w:p w14:paraId="281B0F38"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31239ADB" w14:textId="77777777" w:rsidR="00341CBF" w:rsidRPr="000F6F1A" w:rsidRDefault="00341CBF" w:rsidP="00797AE3">
      <w:pPr>
        <w:tabs>
          <w:tab w:val="left" w:pos="720"/>
        </w:tabs>
        <w:spacing w:after="0" w:line="240" w:lineRule="auto"/>
        <w:rPr>
          <w:rFonts w:ascii="Times New Roman" w:eastAsia="MS Mincho" w:hAnsi="Times New Roman" w:cs="Times New Roman"/>
          <w:noProof/>
          <w:lang w:val="lt-LT" w:eastAsia="ja-JP"/>
        </w:rPr>
      </w:pPr>
      <w:r w:rsidRPr="000F6F1A">
        <w:rPr>
          <w:rFonts w:ascii="Times New Roman" w:eastAsia="MS Mincho" w:hAnsi="Times New Roman" w:cs="Times New Roman"/>
          <w:noProof/>
          <w:lang w:val="lt-LT" w:eastAsia="lt-LT"/>
        </w:rPr>
        <w:t>Vaistų negalima išmesti į kanalizaciją arba su buitinėmis atliekomis. Kaip išmesti nereikalingus vaistus, klauskite vaistininko. Šios priemonės padės apsaugoti aplinką.</w:t>
      </w:r>
    </w:p>
    <w:p w14:paraId="3DF89049" w14:textId="77777777" w:rsidR="00341CBF" w:rsidRPr="000F6F1A" w:rsidRDefault="00341CBF" w:rsidP="00797AE3">
      <w:pPr>
        <w:keepNext/>
        <w:tabs>
          <w:tab w:val="left" w:pos="567"/>
        </w:tabs>
        <w:spacing w:after="0" w:line="240" w:lineRule="auto"/>
        <w:ind w:left="142" w:hanging="142"/>
        <w:outlineLvl w:val="1"/>
        <w:rPr>
          <w:rFonts w:ascii="Times New Roman" w:eastAsia="Times New Roman" w:hAnsi="Times New Roman" w:cs="Times New Roman"/>
          <w:b/>
          <w:bCs/>
          <w:lang w:val="lt-LT"/>
        </w:rPr>
      </w:pPr>
      <w:bookmarkStart w:id="4" w:name="_Toc129243144"/>
      <w:bookmarkStart w:id="5" w:name="_Toc129243269"/>
    </w:p>
    <w:p w14:paraId="03C41A5D" w14:textId="77777777" w:rsidR="00341CBF" w:rsidRPr="000F6F1A" w:rsidRDefault="00341CBF" w:rsidP="00797AE3">
      <w:pPr>
        <w:keepNext/>
        <w:tabs>
          <w:tab w:val="left" w:pos="567"/>
        </w:tabs>
        <w:spacing w:after="0" w:line="240" w:lineRule="auto"/>
        <w:ind w:left="142" w:hanging="142"/>
        <w:outlineLvl w:val="1"/>
        <w:rPr>
          <w:rFonts w:ascii="Times New Roman" w:eastAsia="Times New Roman" w:hAnsi="Times New Roman" w:cs="Times New Roman"/>
          <w:b/>
          <w:bCs/>
          <w:lang w:val="lt-LT"/>
        </w:rPr>
      </w:pPr>
    </w:p>
    <w:p w14:paraId="15340D19" w14:textId="77777777" w:rsidR="00341CBF" w:rsidRPr="000F6F1A" w:rsidRDefault="00341CBF" w:rsidP="00797AE3">
      <w:pPr>
        <w:keepNext/>
        <w:tabs>
          <w:tab w:val="left" w:pos="567"/>
        </w:tabs>
        <w:spacing w:after="0" w:line="240" w:lineRule="auto"/>
        <w:ind w:left="142" w:hanging="142"/>
        <w:outlineLvl w:val="1"/>
        <w:rPr>
          <w:rFonts w:ascii="Times New Roman" w:eastAsia="Times New Roman" w:hAnsi="Times New Roman" w:cs="Times New Roman"/>
          <w:b/>
          <w:bCs/>
          <w:lang w:val="lt-LT"/>
        </w:rPr>
      </w:pPr>
      <w:r w:rsidRPr="000F6F1A">
        <w:rPr>
          <w:rFonts w:ascii="Times New Roman" w:eastAsia="Times New Roman" w:hAnsi="Times New Roman" w:cs="Times New Roman"/>
          <w:b/>
          <w:bCs/>
          <w:lang w:val="lt-LT"/>
        </w:rPr>
        <w:t>6.</w:t>
      </w:r>
      <w:r w:rsidRPr="000F6F1A">
        <w:rPr>
          <w:rFonts w:ascii="Times New Roman" w:eastAsia="Times New Roman" w:hAnsi="Times New Roman" w:cs="Times New Roman"/>
          <w:b/>
          <w:bCs/>
          <w:lang w:val="lt-LT"/>
        </w:rPr>
        <w:tab/>
      </w:r>
      <w:bookmarkEnd w:id="4"/>
      <w:bookmarkEnd w:id="5"/>
      <w:r w:rsidRPr="000F6F1A">
        <w:rPr>
          <w:rFonts w:ascii="Times New Roman" w:eastAsia="Times New Roman" w:hAnsi="Times New Roman" w:cs="Times New Roman"/>
          <w:b/>
          <w:bCs/>
          <w:lang w:val="lt-LT"/>
        </w:rPr>
        <w:t>Pakuotės turinys ir kita informacija</w:t>
      </w:r>
    </w:p>
    <w:p w14:paraId="08E72B1D" w14:textId="77777777" w:rsidR="00341CBF" w:rsidRPr="000F6F1A" w:rsidRDefault="00341CBF" w:rsidP="00797AE3">
      <w:pPr>
        <w:spacing w:after="0" w:line="240" w:lineRule="auto"/>
        <w:rPr>
          <w:rFonts w:ascii="Times New Roman" w:eastAsia="Times New Roman" w:hAnsi="Times New Roman" w:cs="Times New Roman"/>
          <w:noProof/>
          <w:lang w:val="lt-LT" w:eastAsia="x-none"/>
        </w:rPr>
      </w:pPr>
    </w:p>
    <w:p w14:paraId="276D9F66" w14:textId="77777777" w:rsidR="00341CBF" w:rsidRPr="000F6F1A" w:rsidRDefault="00341CBF" w:rsidP="00797AE3">
      <w:pPr>
        <w:spacing w:after="0" w:line="240" w:lineRule="auto"/>
        <w:rPr>
          <w:rFonts w:ascii="Times New Roman" w:eastAsia="Times New Roman" w:hAnsi="Times New Roman" w:cs="Times New Roman"/>
          <w:b/>
          <w:lang w:val="lt-LT" w:eastAsia="lt-LT"/>
        </w:rPr>
      </w:pPr>
      <w:proofErr w:type="spellStart"/>
      <w:r w:rsidRPr="000F6F1A">
        <w:rPr>
          <w:rFonts w:ascii="Times New Roman" w:eastAsia="Times New Roman" w:hAnsi="Times New Roman" w:cs="Times New Roman"/>
          <w:b/>
          <w:lang w:val="lt-LT" w:eastAsia="lt-LT"/>
        </w:rPr>
        <w:t>Endoxan</w:t>
      </w:r>
      <w:proofErr w:type="spellEnd"/>
      <w:r w:rsidRPr="000F6F1A">
        <w:rPr>
          <w:rFonts w:ascii="Times New Roman" w:eastAsia="Times New Roman" w:hAnsi="Times New Roman" w:cs="Times New Roman"/>
          <w:b/>
          <w:lang w:val="lt-LT" w:eastAsia="lt-LT"/>
        </w:rPr>
        <w:t xml:space="preserve"> sudėtis</w:t>
      </w:r>
    </w:p>
    <w:p w14:paraId="3388D7CF" w14:textId="77777777" w:rsidR="00341CBF" w:rsidRPr="000F6F1A" w:rsidRDefault="00341CBF" w:rsidP="00797AE3">
      <w:pPr>
        <w:spacing w:after="0" w:line="240" w:lineRule="auto"/>
        <w:ind w:left="567" w:hanging="283"/>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w:t>
      </w:r>
      <w:r w:rsidRPr="000F6F1A">
        <w:rPr>
          <w:rFonts w:ascii="Times New Roman" w:eastAsia="Times New Roman" w:hAnsi="Times New Roman" w:cs="Times New Roman"/>
          <w:lang w:val="lt-LT" w:eastAsia="lt-LT"/>
        </w:rPr>
        <w:tab/>
        <w:t xml:space="preserve">Veiklioji medžiaga yra </w:t>
      </w:r>
      <w:proofErr w:type="spellStart"/>
      <w:r w:rsidRPr="000F6F1A">
        <w:rPr>
          <w:rFonts w:ascii="Times New Roman" w:eastAsia="Times New Roman" w:hAnsi="Times New Roman" w:cs="Times New Roman"/>
          <w:lang w:val="lt-LT" w:eastAsia="lt-LT"/>
        </w:rPr>
        <w:t>ciklofosfamidas</w:t>
      </w:r>
      <w:proofErr w:type="spellEnd"/>
      <w:r w:rsidRPr="000F6F1A">
        <w:rPr>
          <w:rFonts w:ascii="Times New Roman" w:eastAsia="Times New Roman" w:hAnsi="Times New Roman" w:cs="Times New Roman"/>
          <w:lang w:val="lt-LT" w:eastAsia="lt-LT"/>
        </w:rPr>
        <w:t>.</w:t>
      </w:r>
    </w:p>
    <w:p w14:paraId="23CBEC2E" w14:textId="77777777" w:rsidR="00341CBF" w:rsidRPr="000F6F1A" w:rsidRDefault="00341CBF" w:rsidP="00797AE3">
      <w:pPr>
        <w:spacing w:after="0" w:line="240" w:lineRule="auto"/>
        <w:ind w:left="567"/>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1000 mg milteliai injekciniam tirpalui: viename flakone yra 1069 mg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monohidrato</w:t>
      </w:r>
      <w:proofErr w:type="spellEnd"/>
      <w:r w:rsidRPr="000F6F1A">
        <w:rPr>
          <w:rFonts w:ascii="Times New Roman" w:eastAsia="Times New Roman" w:hAnsi="Times New Roman" w:cs="Times New Roman"/>
          <w:lang w:val="lt-LT" w:eastAsia="lt-LT"/>
        </w:rPr>
        <w:t xml:space="preserve">, atitinkančio 1000 mg bevandenio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w:t>
      </w:r>
    </w:p>
    <w:p w14:paraId="61305B3A" w14:textId="77777777" w:rsidR="00341CBF" w:rsidRPr="000F6F1A" w:rsidRDefault="00341CBF" w:rsidP="00797AE3">
      <w:pPr>
        <w:numPr>
          <w:ilvl w:val="0"/>
          <w:numId w:val="7"/>
        </w:numPr>
        <w:spacing w:after="0" w:line="240" w:lineRule="auto"/>
        <w:ind w:left="567" w:hanging="283"/>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Pagalbinių medžiagų nėra.</w:t>
      </w:r>
    </w:p>
    <w:p w14:paraId="1728BAF5" w14:textId="77777777" w:rsidR="00341CBF" w:rsidRPr="000F6F1A" w:rsidRDefault="00341CBF" w:rsidP="00797AE3">
      <w:pPr>
        <w:spacing w:after="0" w:line="240" w:lineRule="auto"/>
        <w:ind w:left="720"/>
        <w:jc w:val="both"/>
        <w:rPr>
          <w:rFonts w:ascii="Times New Roman" w:eastAsia="Times New Roman" w:hAnsi="Times New Roman" w:cs="Times New Roman"/>
          <w:lang w:val="lt-LT" w:eastAsia="lt-LT"/>
        </w:rPr>
      </w:pPr>
    </w:p>
    <w:p w14:paraId="1098F849" w14:textId="77777777" w:rsidR="00341CBF" w:rsidRPr="000F6F1A" w:rsidRDefault="00341CBF" w:rsidP="00797AE3">
      <w:pPr>
        <w:spacing w:after="0" w:line="240" w:lineRule="auto"/>
        <w:jc w:val="both"/>
        <w:rPr>
          <w:rFonts w:ascii="Times New Roman" w:eastAsia="Times New Roman" w:hAnsi="Times New Roman" w:cs="Times New Roman"/>
          <w:b/>
          <w:lang w:val="lt-LT" w:eastAsia="lt-LT"/>
        </w:rPr>
      </w:pPr>
      <w:proofErr w:type="spellStart"/>
      <w:r w:rsidRPr="000F6F1A">
        <w:rPr>
          <w:rFonts w:ascii="Times New Roman" w:eastAsia="Times New Roman" w:hAnsi="Times New Roman" w:cs="Times New Roman"/>
          <w:b/>
          <w:lang w:val="lt-LT" w:eastAsia="lt-LT"/>
        </w:rPr>
        <w:t>Endoxan</w:t>
      </w:r>
      <w:proofErr w:type="spellEnd"/>
      <w:r w:rsidRPr="000F6F1A">
        <w:rPr>
          <w:rFonts w:ascii="Times New Roman" w:eastAsia="Times New Roman" w:hAnsi="Times New Roman" w:cs="Times New Roman"/>
          <w:b/>
          <w:lang w:val="lt-LT" w:eastAsia="lt-LT"/>
        </w:rPr>
        <w:t xml:space="preserve"> išvaizda ir kiekis pakuotėje</w:t>
      </w:r>
    </w:p>
    <w:p w14:paraId="5779D399"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Milteliai injekciniam tirpalui.</w:t>
      </w:r>
    </w:p>
    <w:p w14:paraId="77B76E91"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Balti kristalų pavidalo milteliai.</w:t>
      </w:r>
    </w:p>
    <w:p w14:paraId="5319B6A6"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Dėžutėje yra 1 flakonas, kuriame yra 1000 mg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w:t>
      </w:r>
    </w:p>
    <w:p w14:paraId="1C80CF74" w14:textId="77777777" w:rsidR="00341CBF" w:rsidRPr="000F6F1A" w:rsidRDefault="00341CBF" w:rsidP="00797AE3">
      <w:pPr>
        <w:spacing w:after="0" w:line="240" w:lineRule="auto"/>
        <w:rPr>
          <w:rFonts w:ascii="Times New Roman" w:eastAsia="Times New Roman" w:hAnsi="Times New Roman" w:cs="Times New Roman"/>
          <w:lang w:val="lt-LT"/>
        </w:rPr>
      </w:pPr>
    </w:p>
    <w:p w14:paraId="14A3641E" w14:textId="1412B2CB" w:rsidR="00341CBF" w:rsidRPr="000F6F1A" w:rsidRDefault="00341CBF" w:rsidP="00797AE3">
      <w:pPr>
        <w:spacing w:after="0" w:line="240" w:lineRule="auto"/>
        <w:rPr>
          <w:rFonts w:ascii="Times New Roman" w:eastAsia="Times New Roman" w:hAnsi="Times New Roman" w:cs="Times New Roman"/>
          <w:b/>
          <w:lang w:val="lt-LT"/>
        </w:rPr>
      </w:pPr>
      <w:r w:rsidRPr="000F6F1A">
        <w:rPr>
          <w:rFonts w:ascii="Times New Roman" w:eastAsia="Times New Roman" w:hAnsi="Times New Roman" w:cs="Times New Roman"/>
          <w:b/>
          <w:lang w:val="lt-LT"/>
        </w:rPr>
        <w:t xml:space="preserve">Registruotojas ir gamintojas </w:t>
      </w:r>
    </w:p>
    <w:p w14:paraId="5B44979B" w14:textId="77777777" w:rsidR="00341CBF" w:rsidRPr="000F6F1A" w:rsidRDefault="00341CBF" w:rsidP="00797AE3">
      <w:pPr>
        <w:spacing w:after="0" w:line="240" w:lineRule="auto"/>
        <w:rPr>
          <w:rFonts w:ascii="Times New Roman" w:eastAsia="Times New Roman" w:hAnsi="Times New Roman" w:cs="Times New Roman"/>
          <w:b/>
          <w:lang w:val="lt-LT"/>
        </w:rPr>
      </w:pPr>
    </w:p>
    <w:p w14:paraId="717904CD" w14:textId="77777777" w:rsidR="00341CBF" w:rsidRPr="000F6F1A" w:rsidRDefault="00341CBF" w:rsidP="00797AE3">
      <w:pPr>
        <w:spacing w:after="0" w:line="240" w:lineRule="auto"/>
        <w:rPr>
          <w:rFonts w:ascii="Times New Roman" w:eastAsia="Times New Roman" w:hAnsi="Times New Roman" w:cs="Times New Roman"/>
          <w:b/>
          <w:lang w:val="lt-LT"/>
        </w:rPr>
      </w:pPr>
      <w:r w:rsidRPr="000F6F1A">
        <w:rPr>
          <w:rFonts w:ascii="Times New Roman" w:eastAsia="Times New Roman" w:hAnsi="Times New Roman" w:cs="Times New Roman"/>
          <w:b/>
          <w:lang w:val="lt-LT"/>
        </w:rPr>
        <w:t xml:space="preserve">Registruotojas eksportuojančioje valstybėje </w:t>
      </w:r>
    </w:p>
    <w:p w14:paraId="4ABA111A" w14:textId="77777777" w:rsidR="00341CBF" w:rsidRPr="000F6F1A" w:rsidRDefault="00341CBF" w:rsidP="00797AE3">
      <w:pPr>
        <w:tabs>
          <w:tab w:val="left" w:pos="540"/>
        </w:tabs>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Baxter</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Hellas</w:t>
      </w:r>
      <w:proofErr w:type="spellEnd"/>
      <w:r w:rsidRPr="000F6F1A">
        <w:rPr>
          <w:rFonts w:ascii="Times New Roman" w:eastAsia="Times New Roman" w:hAnsi="Times New Roman" w:cs="Times New Roman"/>
          <w:lang w:val="lt-LT" w:eastAsia="lt-LT"/>
        </w:rPr>
        <w:t>) EPE</w:t>
      </w:r>
    </w:p>
    <w:p w14:paraId="5F2EEA2F" w14:textId="77777777" w:rsidR="00341CBF" w:rsidRPr="000F6F1A" w:rsidRDefault="00341CBF" w:rsidP="00797AE3">
      <w:pPr>
        <w:tabs>
          <w:tab w:val="left" w:pos="540"/>
        </w:tabs>
        <w:spacing w:after="0" w:line="240" w:lineRule="auto"/>
        <w:rPr>
          <w:rFonts w:ascii="Times New Roman" w:eastAsia="Times New Roman" w:hAnsi="Times New Roman" w:cs="Times New Roman"/>
          <w:noProof/>
          <w:lang w:val="lt-LT" w:eastAsia="lt-LT"/>
        </w:rPr>
      </w:pPr>
      <w:r w:rsidRPr="000F6F1A">
        <w:rPr>
          <w:rFonts w:ascii="Times New Roman" w:eastAsia="Times New Roman" w:hAnsi="Times New Roman" w:cs="Times New Roman"/>
          <w:noProof/>
          <w:lang w:val="lt-LT" w:eastAsia="lt-LT"/>
        </w:rPr>
        <w:t>47, Marinou Antypa, 141 21 Neo Iraklio</w:t>
      </w:r>
    </w:p>
    <w:p w14:paraId="25DB01D0" w14:textId="77777777" w:rsidR="00341CBF" w:rsidRPr="000F6F1A" w:rsidRDefault="00341CBF" w:rsidP="00797AE3">
      <w:pPr>
        <w:tabs>
          <w:tab w:val="left" w:pos="540"/>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noProof/>
          <w:lang w:val="lt-LT" w:eastAsia="lt-LT"/>
        </w:rPr>
        <w:t>Graikija</w:t>
      </w:r>
    </w:p>
    <w:p w14:paraId="5DE16240" w14:textId="77777777" w:rsidR="00341CBF" w:rsidRPr="000F6F1A" w:rsidRDefault="00341CBF" w:rsidP="00797AE3">
      <w:pPr>
        <w:spacing w:after="0" w:line="240" w:lineRule="auto"/>
        <w:rPr>
          <w:rFonts w:ascii="Times New Roman" w:eastAsia="Times New Roman" w:hAnsi="Times New Roman" w:cs="Times New Roman"/>
          <w:b/>
          <w:lang w:val="lt-LT"/>
        </w:rPr>
      </w:pPr>
    </w:p>
    <w:p w14:paraId="2A831B5A" w14:textId="77777777" w:rsidR="00341CBF" w:rsidRPr="000F6F1A" w:rsidRDefault="00341CBF" w:rsidP="00797AE3">
      <w:pPr>
        <w:spacing w:after="0" w:line="240" w:lineRule="auto"/>
        <w:rPr>
          <w:rFonts w:ascii="Times New Roman" w:eastAsia="Times New Roman" w:hAnsi="Times New Roman" w:cs="Times New Roman"/>
          <w:b/>
          <w:lang w:val="lt-LT"/>
        </w:rPr>
      </w:pPr>
      <w:r w:rsidRPr="000F6F1A">
        <w:rPr>
          <w:rFonts w:ascii="Times New Roman" w:eastAsia="Times New Roman" w:hAnsi="Times New Roman" w:cs="Times New Roman"/>
          <w:b/>
          <w:lang w:val="lt-LT"/>
        </w:rPr>
        <w:t>Gamintojas</w:t>
      </w:r>
    </w:p>
    <w:p w14:paraId="02BD06F8"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Baxter</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Oncology</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GmbH</w:t>
      </w:r>
      <w:proofErr w:type="spellEnd"/>
    </w:p>
    <w:p w14:paraId="28C0FF35"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Kantstrasse</w:t>
      </w:r>
      <w:proofErr w:type="spellEnd"/>
      <w:r w:rsidRPr="000F6F1A">
        <w:rPr>
          <w:rFonts w:ascii="Times New Roman" w:eastAsia="Times New Roman" w:hAnsi="Times New Roman" w:cs="Times New Roman"/>
          <w:lang w:val="lt-LT" w:eastAsia="lt-LT"/>
        </w:rPr>
        <w:t xml:space="preserve"> 2, D-33790 </w:t>
      </w:r>
      <w:proofErr w:type="spellStart"/>
      <w:r w:rsidRPr="000F6F1A">
        <w:rPr>
          <w:rFonts w:ascii="Times New Roman" w:eastAsia="Times New Roman" w:hAnsi="Times New Roman" w:cs="Times New Roman"/>
          <w:lang w:val="lt-LT" w:eastAsia="lt-LT"/>
        </w:rPr>
        <w:t>Halle</w:t>
      </w:r>
      <w:proofErr w:type="spellEnd"/>
      <w:r w:rsidRPr="000F6F1A">
        <w:rPr>
          <w:rFonts w:ascii="Times New Roman" w:eastAsia="Times New Roman" w:hAnsi="Times New Roman" w:cs="Times New Roman"/>
          <w:lang w:val="lt-LT" w:eastAsia="lt-LT"/>
        </w:rPr>
        <w:t xml:space="preserve"> (</w:t>
      </w:r>
      <w:proofErr w:type="spellStart"/>
      <w:r w:rsidRPr="000F6F1A">
        <w:rPr>
          <w:rFonts w:ascii="Times New Roman" w:eastAsia="Times New Roman" w:hAnsi="Times New Roman" w:cs="Times New Roman"/>
          <w:lang w:val="lt-LT" w:eastAsia="lt-LT"/>
        </w:rPr>
        <w:t>Westfalen</w:t>
      </w:r>
      <w:proofErr w:type="spellEnd"/>
      <w:r w:rsidRPr="000F6F1A">
        <w:rPr>
          <w:rFonts w:ascii="Times New Roman" w:eastAsia="Times New Roman" w:hAnsi="Times New Roman" w:cs="Times New Roman"/>
          <w:lang w:val="lt-LT" w:eastAsia="lt-LT"/>
        </w:rPr>
        <w:t>)</w:t>
      </w:r>
    </w:p>
    <w:p w14:paraId="0F0B670E"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Vokietija</w:t>
      </w:r>
    </w:p>
    <w:p w14:paraId="437D438D" w14:textId="77777777" w:rsidR="00341CBF" w:rsidRPr="000F6F1A" w:rsidRDefault="00341CBF" w:rsidP="00797AE3">
      <w:pPr>
        <w:tabs>
          <w:tab w:val="left" w:pos="567"/>
        </w:tabs>
        <w:spacing w:after="0" w:line="240" w:lineRule="auto"/>
        <w:rPr>
          <w:rFonts w:ascii="Times New Roman" w:eastAsia="Times New Roman" w:hAnsi="Times New Roman" w:cs="Times New Roman"/>
          <w:b/>
          <w:bCs/>
          <w:lang w:val="lt-LT"/>
        </w:rPr>
      </w:pPr>
    </w:p>
    <w:p w14:paraId="37954C4B" w14:textId="77777777" w:rsidR="00341CBF" w:rsidRPr="000F6F1A" w:rsidRDefault="00341CBF" w:rsidP="00797AE3">
      <w:pPr>
        <w:tabs>
          <w:tab w:val="left" w:pos="567"/>
        </w:tabs>
        <w:spacing w:after="0" w:line="240" w:lineRule="auto"/>
        <w:ind w:left="567" w:hanging="567"/>
        <w:rPr>
          <w:rFonts w:ascii="Times New Roman" w:eastAsia="Times New Roman" w:hAnsi="Times New Roman" w:cs="Times New Roman"/>
          <w:b/>
          <w:lang w:val="lt-LT"/>
        </w:rPr>
      </w:pPr>
      <w:r w:rsidRPr="000F6F1A">
        <w:rPr>
          <w:rFonts w:ascii="Times New Roman" w:eastAsia="Times New Roman" w:hAnsi="Times New Roman" w:cs="Times New Roman"/>
          <w:b/>
          <w:lang w:val="lt-LT"/>
        </w:rPr>
        <w:t xml:space="preserve">Lygiagretus importuotojas </w:t>
      </w:r>
    </w:p>
    <w:p w14:paraId="759CAB71" w14:textId="77777777" w:rsidR="00341CBF" w:rsidRPr="000F6F1A" w:rsidRDefault="00341CBF" w:rsidP="00797AE3">
      <w:pPr>
        <w:spacing w:after="0" w:line="240" w:lineRule="auto"/>
        <w:ind w:left="567" w:hanging="567"/>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UAB „Limedika“</w:t>
      </w:r>
    </w:p>
    <w:p w14:paraId="1669F1DC" w14:textId="77777777" w:rsidR="00341CBF" w:rsidRPr="000F6F1A" w:rsidRDefault="00341CBF" w:rsidP="00797AE3">
      <w:pPr>
        <w:spacing w:after="0" w:line="240" w:lineRule="auto"/>
        <w:ind w:left="567" w:hanging="567"/>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Gedimino g. 13, LT-44318 Kaunas</w:t>
      </w:r>
    </w:p>
    <w:p w14:paraId="7970364C" w14:textId="77777777" w:rsidR="00341CBF" w:rsidRPr="000F6F1A" w:rsidRDefault="00341CBF" w:rsidP="00797AE3">
      <w:pPr>
        <w:keepNext/>
        <w:tabs>
          <w:tab w:val="left" w:pos="567"/>
        </w:tabs>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Lietuva</w:t>
      </w:r>
    </w:p>
    <w:p w14:paraId="60DFF659" w14:textId="77777777" w:rsidR="00341CBF" w:rsidRPr="000F6F1A" w:rsidRDefault="00341CBF" w:rsidP="00797AE3">
      <w:pPr>
        <w:tabs>
          <w:tab w:val="left" w:pos="567"/>
        </w:tabs>
        <w:spacing w:after="0" w:line="240" w:lineRule="auto"/>
        <w:ind w:left="567" w:hanging="567"/>
        <w:rPr>
          <w:rFonts w:ascii="Times New Roman" w:eastAsia="Times New Roman" w:hAnsi="Times New Roman" w:cs="Times New Roman"/>
          <w:lang w:val="lt-LT"/>
        </w:rPr>
      </w:pPr>
    </w:p>
    <w:p w14:paraId="0AFA8E2D" w14:textId="77777777" w:rsidR="00341CBF" w:rsidRPr="000F6F1A" w:rsidRDefault="00341CBF" w:rsidP="00797AE3">
      <w:pPr>
        <w:tabs>
          <w:tab w:val="left" w:pos="567"/>
        </w:tabs>
        <w:spacing w:after="0" w:line="240" w:lineRule="auto"/>
        <w:ind w:left="567" w:hanging="567"/>
        <w:rPr>
          <w:rFonts w:ascii="Times New Roman" w:eastAsia="Times New Roman" w:hAnsi="Times New Roman" w:cs="Times New Roman"/>
          <w:b/>
          <w:lang w:val="lt-LT"/>
        </w:rPr>
      </w:pPr>
      <w:r w:rsidRPr="000F6F1A">
        <w:rPr>
          <w:rFonts w:ascii="Times New Roman" w:eastAsia="Times New Roman" w:hAnsi="Times New Roman" w:cs="Times New Roman"/>
          <w:b/>
          <w:lang w:val="lt-LT"/>
        </w:rPr>
        <w:t xml:space="preserve">Perpakavo </w:t>
      </w:r>
    </w:p>
    <w:p w14:paraId="492CFFA8" w14:textId="2C61E206" w:rsidR="00341CBF" w:rsidRPr="000F6F1A" w:rsidRDefault="008E75BF" w:rsidP="00797AE3">
      <w:pPr>
        <w:tabs>
          <w:tab w:val="left" w:pos="567"/>
        </w:tabs>
        <w:spacing w:after="0" w:line="240" w:lineRule="auto"/>
        <w:ind w:left="567" w:hanging="567"/>
        <w:rPr>
          <w:rFonts w:ascii="Times New Roman" w:eastAsia="Times New Roman" w:hAnsi="Times New Roman" w:cs="Times New Roman"/>
          <w:lang w:val="lt-LT"/>
        </w:rPr>
      </w:pPr>
      <w:r w:rsidRPr="000F6F1A">
        <w:rPr>
          <w:rFonts w:ascii="Times New Roman" w:eastAsia="Times New Roman" w:hAnsi="Times New Roman" w:cs="Times New Roman"/>
          <w:lang w:val="lt-LT"/>
        </w:rPr>
        <w:t>Lietuvos ir Norvegijos</w:t>
      </w:r>
      <w:r w:rsidR="00341CBF" w:rsidRPr="000F6F1A">
        <w:rPr>
          <w:rFonts w:ascii="Times New Roman" w:eastAsia="Times New Roman" w:hAnsi="Times New Roman" w:cs="Times New Roman"/>
          <w:lang w:val="lt-LT"/>
        </w:rPr>
        <w:t xml:space="preserve"> UAB </w:t>
      </w:r>
      <w:r w:rsidR="00341CBF" w:rsidRPr="000F6F1A">
        <w:rPr>
          <w:rFonts w:ascii="Times New Roman" w:eastAsia="Times New Roman" w:hAnsi="Times New Roman" w:cs="Times New Roman"/>
          <w:bCs/>
          <w:iCs/>
          <w:lang w:val="lt-LT"/>
        </w:rPr>
        <w:t>„</w:t>
      </w:r>
      <w:proofErr w:type="spellStart"/>
      <w:r w:rsidR="00341CBF" w:rsidRPr="000F6F1A">
        <w:rPr>
          <w:rFonts w:ascii="Times New Roman" w:eastAsia="Times New Roman" w:hAnsi="Times New Roman" w:cs="Times New Roman"/>
          <w:lang w:val="lt-LT"/>
        </w:rPr>
        <w:t>Norfachema</w:t>
      </w:r>
      <w:proofErr w:type="spellEnd"/>
      <w:r w:rsidR="00341CBF" w:rsidRPr="000F6F1A">
        <w:rPr>
          <w:rFonts w:ascii="Times New Roman" w:eastAsia="Times New Roman" w:hAnsi="Times New Roman" w:cs="Times New Roman"/>
          <w:bCs/>
          <w:iCs/>
          <w:lang w:val="lt-LT"/>
        </w:rPr>
        <w:t>“</w:t>
      </w:r>
    </w:p>
    <w:p w14:paraId="5E58A96B" w14:textId="77777777" w:rsidR="00341CBF" w:rsidRPr="000F6F1A" w:rsidRDefault="00341CBF" w:rsidP="00797AE3">
      <w:pPr>
        <w:tabs>
          <w:tab w:val="left" w:pos="567"/>
        </w:tabs>
        <w:spacing w:after="0" w:line="240" w:lineRule="auto"/>
        <w:ind w:left="567" w:hanging="567"/>
        <w:rPr>
          <w:rFonts w:ascii="Times New Roman" w:eastAsia="Times New Roman" w:hAnsi="Times New Roman" w:cs="Times New Roman"/>
          <w:lang w:val="lt-LT"/>
        </w:rPr>
      </w:pPr>
      <w:r w:rsidRPr="000F6F1A">
        <w:rPr>
          <w:rFonts w:ascii="Times New Roman" w:eastAsia="Times New Roman" w:hAnsi="Times New Roman" w:cs="Times New Roman"/>
          <w:lang w:val="lt-LT"/>
        </w:rPr>
        <w:t>Vytauto g. 6, Jonava</w:t>
      </w:r>
    </w:p>
    <w:p w14:paraId="0A686277" w14:textId="2B03EAD1" w:rsidR="00341CBF" w:rsidRPr="000F6F1A" w:rsidRDefault="00341CBF" w:rsidP="00797AE3">
      <w:pPr>
        <w:tabs>
          <w:tab w:val="left" w:pos="567"/>
        </w:tabs>
        <w:spacing w:after="0" w:line="240" w:lineRule="auto"/>
        <w:ind w:left="567" w:hanging="567"/>
        <w:rPr>
          <w:rFonts w:ascii="Times New Roman" w:eastAsia="Times New Roman" w:hAnsi="Times New Roman" w:cs="Times New Roman"/>
          <w:lang w:val="lt-LT"/>
        </w:rPr>
      </w:pPr>
      <w:r w:rsidRPr="000F6F1A">
        <w:rPr>
          <w:rFonts w:ascii="Times New Roman" w:eastAsia="Times New Roman" w:hAnsi="Times New Roman" w:cs="Times New Roman"/>
          <w:lang w:val="lt-LT"/>
        </w:rPr>
        <w:t>Lietuva</w:t>
      </w:r>
    </w:p>
    <w:p w14:paraId="50541915" w14:textId="77777777" w:rsidR="00663347" w:rsidRPr="000F6F1A" w:rsidRDefault="00663347" w:rsidP="00797AE3">
      <w:pPr>
        <w:tabs>
          <w:tab w:val="left" w:pos="567"/>
        </w:tabs>
        <w:spacing w:after="0" w:line="240" w:lineRule="auto"/>
        <w:ind w:left="567" w:hanging="567"/>
        <w:rPr>
          <w:rFonts w:ascii="Times New Roman" w:eastAsia="Times New Roman" w:hAnsi="Times New Roman" w:cs="Times New Roman"/>
          <w:lang w:val="lt-LT"/>
        </w:rPr>
      </w:pPr>
    </w:p>
    <w:p w14:paraId="5CF48C1B" w14:textId="77777777" w:rsidR="00663347" w:rsidRPr="000F6F1A" w:rsidRDefault="00663347" w:rsidP="00797AE3">
      <w:pPr>
        <w:spacing w:after="0" w:line="240" w:lineRule="auto"/>
        <w:rPr>
          <w:rFonts w:ascii="Times New Roman" w:eastAsia="Times New Roman" w:hAnsi="Times New Roman" w:cs="Times New Roman"/>
          <w:bCs/>
          <w:iCs/>
          <w:lang w:val="lt-LT" w:eastAsia="lt-LT"/>
        </w:rPr>
      </w:pPr>
      <w:r w:rsidRPr="000F6F1A">
        <w:rPr>
          <w:rFonts w:ascii="Times New Roman" w:eastAsia="Times New Roman" w:hAnsi="Times New Roman" w:cs="Times New Roman"/>
          <w:bCs/>
          <w:iCs/>
          <w:lang w:val="lt-LT" w:eastAsia="lt-LT"/>
        </w:rPr>
        <w:t>arba</w:t>
      </w:r>
    </w:p>
    <w:p w14:paraId="2CAFBD74" w14:textId="77777777" w:rsidR="00663347" w:rsidRPr="000F6F1A" w:rsidRDefault="00663347" w:rsidP="00797AE3">
      <w:pPr>
        <w:spacing w:after="0" w:line="240" w:lineRule="auto"/>
        <w:rPr>
          <w:rFonts w:ascii="Times New Roman" w:eastAsia="Times New Roman" w:hAnsi="Times New Roman" w:cs="Times New Roman"/>
          <w:bCs/>
          <w:iCs/>
          <w:lang w:val="lt-LT" w:eastAsia="lt-LT"/>
        </w:rPr>
      </w:pPr>
    </w:p>
    <w:p w14:paraId="6D03D637" w14:textId="77777777" w:rsidR="00663347" w:rsidRPr="000F6F1A" w:rsidRDefault="00663347" w:rsidP="00797AE3">
      <w:pPr>
        <w:spacing w:after="0" w:line="240" w:lineRule="auto"/>
        <w:rPr>
          <w:rFonts w:ascii="Times New Roman" w:eastAsia="Times New Roman" w:hAnsi="Times New Roman" w:cs="Times New Roman"/>
          <w:bCs/>
          <w:iCs/>
          <w:lang w:val="lt-LT" w:eastAsia="lt-LT"/>
        </w:rPr>
      </w:pPr>
      <w:r w:rsidRPr="000F6F1A">
        <w:rPr>
          <w:rFonts w:ascii="Times New Roman" w:eastAsia="Times New Roman" w:hAnsi="Times New Roman" w:cs="Times New Roman"/>
          <w:bCs/>
          <w:iCs/>
          <w:lang w:val="lt-LT" w:eastAsia="lt-LT"/>
        </w:rPr>
        <w:t>UAB „</w:t>
      </w:r>
      <w:proofErr w:type="spellStart"/>
      <w:r w:rsidRPr="000F6F1A">
        <w:rPr>
          <w:rFonts w:ascii="Times New Roman" w:eastAsia="Times New Roman" w:hAnsi="Times New Roman" w:cs="Times New Roman"/>
          <w:bCs/>
          <w:iCs/>
          <w:lang w:val="lt-LT" w:eastAsia="lt-LT"/>
        </w:rPr>
        <w:t>Entafarma</w:t>
      </w:r>
      <w:proofErr w:type="spellEnd"/>
      <w:r w:rsidRPr="000F6F1A">
        <w:rPr>
          <w:rFonts w:ascii="Times New Roman" w:eastAsia="Times New Roman" w:hAnsi="Times New Roman" w:cs="Times New Roman"/>
          <w:bCs/>
          <w:iCs/>
          <w:lang w:val="lt-LT" w:eastAsia="lt-LT"/>
        </w:rPr>
        <w:t>“</w:t>
      </w:r>
    </w:p>
    <w:p w14:paraId="473DFC55" w14:textId="77777777" w:rsidR="00663347" w:rsidRPr="000F6F1A" w:rsidRDefault="00663347" w:rsidP="00797AE3">
      <w:pPr>
        <w:spacing w:after="0" w:line="240" w:lineRule="auto"/>
        <w:rPr>
          <w:rFonts w:ascii="Times New Roman" w:eastAsia="Times New Roman" w:hAnsi="Times New Roman" w:cs="Times New Roman"/>
          <w:bCs/>
          <w:iCs/>
          <w:lang w:val="lt-LT" w:eastAsia="lt-LT"/>
        </w:rPr>
      </w:pPr>
      <w:proofErr w:type="spellStart"/>
      <w:r w:rsidRPr="000F6F1A">
        <w:rPr>
          <w:rFonts w:ascii="Times New Roman" w:eastAsia="Times New Roman" w:hAnsi="Times New Roman" w:cs="Times New Roman"/>
          <w:bCs/>
          <w:iCs/>
          <w:lang w:val="lt-LT" w:eastAsia="lt-LT"/>
        </w:rPr>
        <w:t>Klonėnų</w:t>
      </w:r>
      <w:proofErr w:type="spellEnd"/>
      <w:r w:rsidRPr="000F6F1A">
        <w:rPr>
          <w:rFonts w:ascii="Times New Roman" w:eastAsia="Times New Roman" w:hAnsi="Times New Roman" w:cs="Times New Roman"/>
          <w:bCs/>
          <w:iCs/>
          <w:lang w:val="lt-LT" w:eastAsia="lt-LT"/>
        </w:rPr>
        <w:t xml:space="preserve"> vs. 1</w:t>
      </w:r>
    </w:p>
    <w:p w14:paraId="30062890" w14:textId="77777777" w:rsidR="00663347" w:rsidRPr="000F6F1A" w:rsidRDefault="00663347" w:rsidP="00797AE3">
      <w:pPr>
        <w:spacing w:after="0" w:line="240" w:lineRule="auto"/>
        <w:rPr>
          <w:rFonts w:ascii="Times New Roman" w:eastAsia="Times New Roman" w:hAnsi="Times New Roman" w:cs="Times New Roman"/>
          <w:bCs/>
          <w:iCs/>
          <w:lang w:val="lt-LT" w:eastAsia="lt-LT"/>
        </w:rPr>
      </w:pPr>
      <w:r w:rsidRPr="000F6F1A">
        <w:rPr>
          <w:rFonts w:ascii="Times New Roman" w:eastAsia="Times New Roman" w:hAnsi="Times New Roman" w:cs="Times New Roman"/>
          <w:bCs/>
          <w:iCs/>
          <w:lang w:val="lt-LT" w:eastAsia="lt-LT"/>
        </w:rPr>
        <w:t>Širvintų r. sav.</w:t>
      </w:r>
    </w:p>
    <w:p w14:paraId="774EF46D" w14:textId="77777777" w:rsidR="00663347" w:rsidRPr="000F6F1A" w:rsidRDefault="00663347" w:rsidP="00797AE3">
      <w:pPr>
        <w:spacing w:after="0" w:line="240" w:lineRule="auto"/>
        <w:rPr>
          <w:rFonts w:ascii="Times New Roman" w:eastAsia="Times New Roman" w:hAnsi="Times New Roman" w:cs="Times New Roman"/>
          <w:bCs/>
          <w:iCs/>
          <w:lang w:val="lt-LT" w:eastAsia="lt-LT"/>
        </w:rPr>
      </w:pPr>
      <w:r w:rsidRPr="000F6F1A">
        <w:rPr>
          <w:rFonts w:ascii="Times New Roman" w:eastAsia="Times New Roman" w:hAnsi="Times New Roman" w:cs="Times New Roman"/>
          <w:bCs/>
          <w:iCs/>
          <w:lang w:val="lt-LT" w:eastAsia="lt-LT"/>
        </w:rPr>
        <w:t>Lietuva</w:t>
      </w:r>
    </w:p>
    <w:p w14:paraId="6196149E" w14:textId="77777777" w:rsidR="00341CBF" w:rsidRPr="000F6F1A" w:rsidRDefault="00341CBF" w:rsidP="00797AE3">
      <w:pPr>
        <w:tabs>
          <w:tab w:val="left" w:pos="567"/>
        </w:tabs>
        <w:spacing w:after="0" w:line="240" w:lineRule="auto"/>
        <w:ind w:left="567" w:hanging="567"/>
        <w:rPr>
          <w:rFonts w:ascii="Times New Roman" w:eastAsia="Times New Roman" w:hAnsi="Times New Roman" w:cs="Times New Roman"/>
          <w:lang w:val="lt-LT"/>
        </w:rPr>
      </w:pPr>
    </w:p>
    <w:p w14:paraId="55A1E3BD" w14:textId="6FABC132" w:rsidR="00341CBF" w:rsidRPr="000F6F1A" w:rsidRDefault="00341CBF" w:rsidP="00797AE3">
      <w:pPr>
        <w:tabs>
          <w:tab w:val="left" w:pos="567"/>
        </w:tabs>
        <w:spacing w:after="0" w:line="240" w:lineRule="auto"/>
        <w:rPr>
          <w:rFonts w:ascii="Times New Roman" w:eastAsia="Times New Roman" w:hAnsi="Times New Roman" w:cs="Times New Roman"/>
          <w:lang w:val="lt-LT"/>
        </w:rPr>
      </w:pPr>
      <w:r w:rsidRPr="000F6F1A">
        <w:rPr>
          <w:rFonts w:ascii="Times New Roman" w:eastAsia="Times New Roman" w:hAnsi="Times New Roman" w:cs="Times New Roman"/>
          <w:b/>
          <w:lang w:val="lt-LT"/>
        </w:rPr>
        <w:t xml:space="preserve">Šis pakuotės lapelis paskutinį kartą peržiūrėtas </w:t>
      </w:r>
      <w:r w:rsidR="00E435A7">
        <w:rPr>
          <w:rFonts w:ascii="Times New Roman" w:eastAsia="Times New Roman" w:hAnsi="Times New Roman" w:cs="Times New Roman"/>
          <w:b/>
          <w:lang w:val="lt-LT"/>
        </w:rPr>
        <w:t>2021-01-20.</w:t>
      </w:r>
    </w:p>
    <w:p w14:paraId="3EAAAA8B" w14:textId="77777777" w:rsidR="00341CBF" w:rsidRPr="000F6F1A" w:rsidRDefault="00341CBF" w:rsidP="00797AE3">
      <w:pPr>
        <w:tabs>
          <w:tab w:val="left" w:pos="567"/>
        </w:tabs>
        <w:spacing w:after="0" w:line="240" w:lineRule="auto"/>
        <w:rPr>
          <w:rFonts w:ascii="Times New Roman" w:eastAsia="Times New Roman" w:hAnsi="Times New Roman" w:cs="Times New Roman"/>
          <w:lang w:val="lt-LT"/>
        </w:rPr>
      </w:pPr>
    </w:p>
    <w:p w14:paraId="345D6B04" w14:textId="77777777" w:rsidR="00341CBF" w:rsidRPr="000F6F1A" w:rsidRDefault="00341CBF" w:rsidP="00797AE3">
      <w:pPr>
        <w:numPr>
          <w:ilvl w:val="12"/>
          <w:numId w:val="0"/>
        </w:numPr>
        <w:tabs>
          <w:tab w:val="left" w:pos="567"/>
        </w:tabs>
        <w:spacing w:after="0" w:line="240" w:lineRule="auto"/>
        <w:ind w:right="-2"/>
        <w:rPr>
          <w:rFonts w:ascii="Times New Roman" w:eastAsia="Times New Roman" w:hAnsi="Times New Roman" w:cs="Times New Roman"/>
          <w:lang w:val="lt-LT"/>
        </w:rPr>
      </w:pPr>
      <w:r w:rsidRPr="000F6F1A">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0F6F1A">
        <w:rPr>
          <w:rFonts w:ascii="Times New Roman" w:eastAsia="Times New Roman" w:hAnsi="Times New Roman" w:cs="Times New Roman"/>
          <w:i/>
          <w:lang w:val="lt-LT"/>
        </w:rPr>
        <w:t xml:space="preserve"> </w:t>
      </w:r>
      <w:hyperlink r:id="rId11" w:history="1">
        <w:r w:rsidRPr="000F6F1A">
          <w:rPr>
            <w:rFonts w:ascii="Times New Roman" w:eastAsia="SimSun" w:hAnsi="Times New Roman" w:cs="Times New Roman"/>
            <w:color w:val="0000FF"/>
            <w:u w:val="single"/>
            <w:lang w:val="lt-LT"/>
          </w:rPr>
          <w:t>http://www.vvkt.lt/</w:t>
        </w:r>
      </w:hyperlink>
      <w:r w:rsidRPr="000F6F1A">
        <w:rPr>
          <w:rFonts w:ascii="Times New Roman" w:eastAsia="Times New Roman" w:hAnsi="Times New Roman" w:cs="Times New Roman"/>
          <w:lang w:val="lt-LT"/>
        </w:rPr>
        <w:t>.</w:t>
      </w:r>
    </w:p>
    <w:p w14:paraId="7EDF4E18" w14:textId="77777777" w:rsidR="00341CBF" w:rsidRPr="000F6F1A" w:rsidRDefault="00341CBF" w:rsidP="00797AE3">
      <w:pPr>
        <w:pBdr>
          <w:bottom w:val="single" w:sz="4" w:space="1" w:color="auto"/>
        </w:pBdr>
        <w:spacing w:after="0" w:line="240" w:lineRule="auto"/>
        <w:rPr>
          <w:rFonts w:ascii="Times New Roman" w:eastAsia="Times New Roman" w:hAnsi="Times New Roman" w:cs="Times New Roman"/>
          <w:lang w:val="lt-LT" w:eastAsia="lt-LT"/>
        </w:rPr>
      </w:pPr>
    </w:p>
    <w:p w14:paraId="57C3E029"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107B5F09"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Žemiau pateikta informacija skirta tik sveikatos priežiūros specialistams</w:t>
      </w:r>
    </w:p>
    <w:p w14:paraId="67F9A373"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F00620B"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lastRenderedPageBreak/>
        <w:t>Endoxan</w:t>
      </w:r>
      <w:proofErr w:type="spellEnd"/>
      <w:r w:rsidRPr="000F6F1A">
        <w:rPr>
          <w:rFonts w:ascii="Times New Roman" w:eastAsia="Times New Roman" w:hAnsi="Times New Roman" w:cs="Times New Roman"/>
          <w:lang w:val="lt-LT" w:eastAsia="lt-LT"/>
        </w:rPr>
        <w:t xml:space="preserve"> turi skirti tik gydytojas, turintis patirties taikant chemoterapiją vėžiui gydyti.</w:t>
      </w:r>
    </w:p>
    <w:p w14:paraId="7CBE3614"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galima skirti tik tais atvejais, kai yra sąlygos nuolat sekti klinikinius, biocheminius ir hematologinius parametrus prieš preparato vartojimą, jį vartojant ir po pavartojimo ir tik vadovaujant specialistui onkologui.</w:t>
      </w:r>
    </w:p>
    <w:p w14:paraId="282DA7A9" w14:textId="77777777" w:rsidR="00341CBF" w:rsidRPr="000F6F1A" w:rsidRDefault="00341CBF" w:rsidP="00797AE3">
      <w:pPr>
        <w:spacing w:after="0" w:line="240" w:lineRule="auto"/>
        <w:jc w:val="both"/>
        <w:rPr>
          <w:rFonts w:ascii="Times New Roman" w:eastAsia="Times New Roman" w:hAnsi="Times New Roman" w:cs="Times New Roman"/>
          <w:lang w:val="lt-LT" w:eastAsia="lt-LT"/>
        </w:rPr>
      </w:pPr>
    </w:p>
    <w:p w14:paraId="7A85C4C0" w14:textId="77777777" w:rsidR="00341CBF" w:rsidRPr="000F6F1A" w:rsidRDefault="00341CBF" w:rsidP="00797AE3">
      <w:pPr>
        <w:spacing w:after="0" w:line="240" w:lineRule="auto"/>
        <w:rPr>
          <w:rFonts w:ascii="Times New Roman" w:eastAsia="Times New Roman" w:hAnsi="Times New Roman" w:cs="Times New Roman"/>
          <w:i/>
          <w:lang w:val="lt-LT" w:eastAsia="lt-LT"/>
        </w:rPr>
      </w:pPr>
      <w:r w:rsidRPr="000F6F1A">
        <w:rPr>
          <w:rFonts w:ascii="Times New Roman" w:eastAsia="Times New Roman" w:hAnsi="Times New Roman" w:cs="Times New Roman"/>
          <w:i/>
          <w:lang w:val="lt-LT" w:eastAsia="lt-LT"/>
        </w:rPr>
        <w:t>Dozavimas</w:t>
      </w:r>
    </w:p>
    <w:p w14:paraId="78D9E917"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Dozavimas turi būti individualus.</w:t>
      </w:r>
    </w:p>
    <w:p w14:paraId="5AD0148F" w14:textId="77777777" w:rsidR="00341CBF" w:rsidRPr="000F6F1A" w:rsidRDefault="00341CBF" w:rsidP="00797AE3">
      <w:pPr>
        <w:autoSpaceDE w:val="0"/>
        <w:autoSpaceDN w:val="0"/>
        <w:adjustRightInd w:val="0"/>
        <w:spacing w:after="0" w:line="240" w:lineRule="auto"/>
        <w:jc w:val="both"/>
        <w:rPr>
          <w:rFonts w:ascii="Times New Roman" w:eastAsia="Times New Roman" w:hAnsi="Times New Roman" w:cs="Times New Roman"/>
          <w:bCs/>
          <w:lang w:val="lt-LT" w:eastAsia="lt-LT"/>
        </w:rPr>
      </w:pPr>
    </w:p>
    <w:p w14:paraId="7BB19FDE"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Dozės ir gydymo trukmė ir (arba) gydymo intervalai priklauso nuo terapinių indikacijų, kombinuotos terapijos schemos, bendros paciento sveikatos būklės ir organų funkcionavimo, taip pat nuo laboratorinių tyrimų rezultatų (ypač sekant kraujo ląstelių kiekį).</w:t>
      </w:r>
    </w:p>
    <w:p w14:paraId="684EF365"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p>
    <w:p w14:paraId="37DC4B53"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 xml:space="preserve">Gydant kartu su kitais panašaus </w:t>
      </w:r>
      <w:proofErr w:type="spellStart"/>
      <w:r w:rsidRPr="000F6F1A">
        <w:rPr>
          <w:rFonts w:ascii="Times New Roman" w:eastAsia="Times New Roman" w:hAnsi="Times New Roman" w:cs="Times New Roman"/>
          <w:bCs/>
          <w:lang w:val="lt-LT" w:eastAsia="lt-LT"/>
        </w:rPr>
        <w:t>toksiškumo</w:t>
      </w:r>
      <w:proofErr w:type="spellEnd"/>
      <w:r w:rsidRPr="000F6F1A">
        <w:rPr>
          <w:rFonts w:ascii="Times New Roman" w:eastAsia="Times New Roman" w:hAnsi="Times New Roman" w:cs="Times New Roman"/>
          <w:bCs/>
          <w:lang w:val="lt-LT" w:eastAsia="lt-LT"/>
        </w:rPr>
        <w:t xml:space="preserve"> </w:t>
      </w:r>
      <w:proofErr w:type="spellStart"/>
      <w:r w:rsidRPr="000F6F1A">
        <w:rPr>
          <w:rFonts w:ascii="Times New Roman" w:eastAsia="Times New Roman" w:hAnsi="Times New Roman" w:cs="Times New Roman"/>
          <w:bCs/>
          <w:lang w:val="lt-LT" w:eastAsia="lt-LT"/>
        </w:rPr>
        <w:t>citostatikais</w:t>
      </w:r>
      <w:proofErr w:type="spellEnd"/>
      <w:r w:rsidRPr="000F6F1A">
        <w:rPr>
          <w:rFonts w:ascii="Times New Roman" w:eastAsia="Times New Roman" w:hAnsi="Times New Roman" w:cs="Times New Roman"/>
          <w:bCs/>
          <w:lang w:val="lt-LT" w:eastAsia="lt-LT"/>
        </w:rPr>
        <w:t>, gali reikėti sumažinti dozę arba pailginti pertraukas tarp gydymo tokiais vaistais.</w:t>
      </w:r>
    </w:p>
    <w:p w14:paraId="19427CA2"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p>
    <w:p w14:paraId="26B3FF49"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 xml:space="preserve">Norint sumažinti </w:t>
      </w:r>
      <w:proofErr w:type="spellStart"/>
      <w:r w:rsidRPr="000F6F1A">
        <w:rPr>
          <w:rFonts w:ascii="Times New Roman" w:eastAsia="Times New Roman" w:hAnsi="Times New Roman" w:cs="Times New Roman"/>
          <w:bCs/>
          <w:lang w:val="lt-LT" w:eastAsia="lt-LT"/>
        </w:rPr>
        <w:t>mielosupresines</w:t>
      </w:r>
      <w:proofErr w:type="spellEnd"/>
      <w:r w:rsidRPr="000F6F1A">
        <w:rPr>
          <w:rFonts w:ascii="Times New Roman" w:eastAsia="Times New Roman" w:hAnsi="Times New Roman" w:cs="Times New Roman"/>
          <w:bCs/>
          <w:lang w:val="lt-LT" w:eastAsia="lt-LT"/>
        </w:rPr>
        <w:t xml:space="preserve"> komplikacijas ir (arba) palengvinti numatomos dozės skyrimą, gali būti nuspręsta skirti kraujo gamybą stimuliuojančių vaistų (kolonijas stimuliuojančių faktorių ir eritrocitų gamybą stimuliuojančių vaistų).</w:t>
      </w:r>
    </w:p>
    <w:p w14:paraId="62556258"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p>
    <w:p w14:paraId="00AAA71C"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bCs/>
          <w:lang w:val="lt-LT" w:eastAsia="lt-LT"/>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sidRPr="000F6F1A">
        <w:rPr>
          <w:rFonts w:ascii="Times New Roman" w:eastAsia="Times New Roman" w:hAnsi="Times New Roman" w:cs="Times New Roman"/>
          <w:bCs/>
          <w:lang w:val="lt-LT" w:eastAsia="lt-LT"/>
        </w:rPr>
        <w:t>Endoxan</w:t>
      </w:r>
      <w:proofErr w:type="spellEnd"/>
      <w:r w:rsidRPr="000F6F1A">
        <w:rPr>
          <w:rFonts w:ascii="Times New Roman" w:eastAsia="Times New Roman" w:hAnsi="Times New Roman" w:cs="Times New Roman"/>
          <w:lang w:val="lt-LT" w:eastAsia="lt-LT"/>
        </w:rPr>
        <w:t xml:space="preserve"> reikia vartoti rytą; žr. preparato charakteristikų santraukos (PCS) 4.4 skyrių.</w:t>
      </w:r>
    </w:p>
    <w:p w14:paraId="2DD9882F" w14:textId="77777777" w:rsidR="00341CBF" w:rsidRPr="000F6F1A" w:rsidRDefault="00341CBF" w:rsidP="00797AE3">
      <w:pPr>
        <w:spacing w:after="0" w:line="240" w:lineRule="auto"/>
        <w:rPr>
          <w:rFonts w:ascii="Times New Roman" w:eastAsia="Times New Roman" w:hAnsi="Times New Roman" w:cs="Times New Roman"/>
          <w:i/>
          <w:lang w:val="lt-LT" w:eastAsia="lt-LT"/>
        </w:rPr>
      </w:pPr>
    </w:p>
    <w:p w14:paraId="0D4A3098" w14:textId="77777777" w:rsidR="00341CBF" w:rsidRPr="000F6F1A" w:rsidRDefault="00341CBF" w:rsidP="00797AE3">
      <w:pPr>
        <w:spacing w:after="0" w:line="240" w:lineRule="auto"/>
        <w:rPr>
          <w:rFonts w:ascii="Times New Roman" w:eastAsia="Times New Roman" w:hAnsi="Times New Roman" w:cs="Times New Roman"/>
          <w:i/>
          <w:lang w:val="lt-LT" w:eastAsia="lt-LT"/>
        </w:rPr>
      </w:pPr>
      <w:r w:rsidRPr="000F6F1A">
        <w:rPr>
          <w:rFonts w:ascii="Times New Roman" w:eastAsia="Times New Roman" w:hAnsi="Times New Roman" w:cs="Times New Roman"/>
          <w:i/>
          <w:lang w:val="lt-LT" w:eastAsia="lt-LT"/>
        </w:rPr>
        <w:t>Vartojimas</w:t>
      </w:r>
    </w:p>
    <w:p w14:paraId="7236FB10" w14:textId="77777777" w:rsidR="00341CBF" w:rsidRPr="000F6F1A" w:rsidRDefault="00341CBF" w:rsidP="00797AE3">
      <w:pPr>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Ciklofosfamidas</w:t>
      </w:r>
      <w:proofErr w:type="spellEnd"/>
      <w:r w:rsidRPr="000F6F1A">
        <w:rPr>
          <w:rFonts w:ascii="Times New Roman" w:eastAsia="Times New Roman" w:hAnsi="Times New Roman" w:cs="Times New Roman"/>
          <w:lang w:val="lt-LT" w:eastAsia="lt-LT"/>
        </w:rPr>
        <w:t xml:space="preserve"> neveikia, kol jo nesuaktyvina kepenų fermentai. Vis dėlto, kaip ir vartojant kitus </w:t>
      </w:r>
      <w:proofErr w:type="spellStart"/>
      <w:r w:rsidRPr="000F6F1A">
        <w:rPr>
          <w:rFonts w:ascii="Times New Roman" w:eastAsia="Times New Roman" w:hAnsi="Times New Roman" w:cs="Times New Roman"/>
          <w:lang w:val="lt-LT" w:eastAsia="lt-LT"/>
        </w:rPr>
        <w:t>citotoksinius</w:t>
      </w:r>
      <w:proofErr w:type="spellEnd"/>
      <w:r w:rsidRPr="000F6F1A">
        <w:rPr>
          <w:rFonts w:ascii="Times New Roman" w:eastAsia="Times New Roman" w:hAnsi="Times New Roman" w:cs="Times New Roman"/>
          <w:lang w:val="lt-LT" w:eastAsia="lt-LT"/>
        </w:rPr>
        <w:t xml:space="preserve"> preparatus, patartina, kad jį atskiestų apmokytas personalas tam skirtoje vietoje.</w:t>
      </w:r>
    </w:p>
    <w:p w14:paraId="424A9414"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421F9DDB"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Ruošiantieji preparatą turi mūvėti apsaugines pirštines. Reikia saugotis, kad medžiagos nepatektų į akis. Dirbti su medžiaga neturėtų nėščios arba krūtimi maitinančios moterys.</w:t>
      </w:r>
    </w:p>
    <w:p w14:paraId="51F7A530"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2488F8FB"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u w:val="single"/>
          <w:lang w:val="lt-LT" w:eastAsia="lt-LT"/>
        </w:rPr>
      </w:pPr>
      <w:proofErr w:type="spellStart"/>
      <w:r w:rsidRPr="000F6F1A">
        <w:rPr>
          <w:rFonts w:ascii="Times New Roman" w:eastAsia="Times New Roman" w:hAnsi="Times New Roman" w:cs="Times New Roman"/>
          <w:u w:val="single"/>
          <w:lang w:val="lt-LT" w:eastAsia="lt-LT"/>
        </w:rPr>
        <w:t>Parenterinis</w:t>
      </w:r>
      <w:proofErr w:type="spellEnd"/>
      <w:r w:rsidRPr="000F6F1A">
        <w:rPr>
          <w:rFonts w:ascii="Times New Roman" w:eastAsia="Times New Roman" w:hAnsi="Times New Roman" w:cs="Times New Roman"/>
          <w:u w:val="single"/>
          <w:lang w:val="lt-LT" w:eastAsia="lt-LT"/>
        </w:rPr>
        <w:t xml:space="preserve"> vartojimas</w:t>
      </w:r>
    </w:p>
    <w:p w14:paraId="35C48728"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 xml:space="preserve">Prieš vartojimą preparatą būtina vizualiai patikrinti (kiek leidžia tirpalas ir </w:t>
      </w:r>
      <w:proofErr w:type="spellStart"/>
      <w:r w:rsidRPr="000F6F1A">
        <w:rPr>
          <w:rFonts w:ascii="Times New Roman" w:eastAsia="Times New Roman" w:hAnsi="Times New Roman" w:cs="Times New Roman"/>
          <w:bCs/>
          <w:lang w:val="lt-LT" w:eastAsia="lt-LT"/>
        </w:rPr>
        <w:t>talpyklė</w:t>
      </w:r>
      <w:proofErr w:type="spellEnd"/>
      <w:r w:rsidRPr="000F6F1A">
        <w:rPr>
          <w:rFonts w:ascii="Times New Roman" w:eastAsia="Times New Roman" w:hAnsi="Times New Roman" w:cs="Times New Roman"/>
          <w:bCs/>
          <w:lang w:val="lt-LT" w:eastAsia="lt-LT"/>
        </w:rPr>
        <w:t>), ar nėra matomų dalelių arba spalvos pokyčių.</w:t>
      </w:r>
    </w:p>
    <w:p w14:paraId="4F81D86E"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p>
    <w:p w14:paraId="4358D811"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Vartoti į veną geriausia būtų infuzijos būdu.</w:t>
      </w:r>
    </w:p>
    <w:p w14:paraId="4265D16D"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bCs/>
          <w:lang w:val="lt-LT" w:eastAsia="lt-LT"/>
        </w:rPr>
        <w:t xml:space="preserve">Norint sumažinti galimų nepageidaujamų reakcijų (pvz., veido tinimo, galvos skausmo, nosies užgulimo, deginimo galvos odos srityje) riziką, kuri yra didesnė esant didesniam suleidimo greičiui, </w:t>
      </w:r>
      <w:proofErr w:type="spellStart"/>
      <w:r w:rsidRPr="000F6F1A">
        <w:rPr>
          <w:rFonts w:ascii="Times New Roman" w:eastAsia="Times New Roman" w:hAnsi="Times New Roman" w:cs="Times New Roman"/>
          <w:bCs/>
          <w:lang w:val="lt-LT" w:eastAsia="lt-LT"/>
        </w:rPr>
        <w:t>Endoxan</w:t>
      </w:r>
      <w:proofErr w:type="spellEnd"/>
      <w:r w:rsidRPr="000F6F1A">
        <w:rPr>
          <w:rFonts w:ascii="Times New Roman" w:eastAsia="Times New Roman" w:hAnsi="Times New Roman" w:cs="Times New Roman"/>
          <w:lang w:val="lt-LT" w:eastAsia="lt-LT"/>
        </w:rPr>
        <w:t xml:space="preserve"> reikia </w:t>
      </w:r>
      <w:proofErr w:type="spellStart"/>
      <w:r w:rsidRPr="000F6F1A">
        <w:rPr>
          <w:rFonts w:ascii="Times New Roman" w:eastAsia="Times New Roman" w:hAnsi="Times New Roman" w:cs="Times New Roman"/>
          <w:lang w:val="lt-LT" w:eastAsia="lt-LT"/>
        </w:rPr>
        <w:t>injekuoti</w:t>
      </w:r>
      <w:proofErr w:type="spellEnd"/>
      <w:r w:rsidRPr="000F6F1A">
        <w:rPr>
          <w:rFonts w:ascii="Times New Roman" w:eastAsia="Times New Roman" w:hAnsi="Times New Roman" w:cs="Times New Roman"/>
          <w:lang w:val="lt-LT" w:eastAsia="lt-LT"/>
        </w:rPr>
        <w:t xml:space="preserve"> arba </w:t>
      </w:r>
      <w:proofErr w:type="spellStart"/>
      <w:r w:rsidRPr="000F6F1A">
        <w:rPr>
          <w:rFonts w:ascii="Times New Roman" w:eastAsia="Times New Roman" w:hAnsi="Times New Roman" w:cs="Times New Roman"/>
          <w:lang w:val="lt-LT" w:eastAsia="lt-LT"/>
        </w:rPr>
        <w:t>infuzuoti</w:t>
      </w:r>
      <w:proofErr w:type="spellEnd"/>
      <w:r w:rsidRPr="000F6F1A">
        <w:rPr>
          <w:rFonts w:ascii="Times New Roman" w:eastAsia="Times New Roman" w:hAnsi="Times New Roman" w:cs="Times New Roman"/>
          <w:lang w:val="lt-LT" w:eastAsia="lt-LT"/>
        </w:rPr>
        <w:t xml:space="preserve"> labai lėtai.</w:t>
      </w:r>
    </w:p>
    <w:p w14:paraId="572026DA" w14:textId="77777777" w:rsidR="00341CBF" w:rsidRPr="000F6F1A" w:rsidRDefault="00341CBF" w:rsidP="00797AE3">
      <w:pPr>
        <w:autoSpaceDE w:val="0"/>
        <w:autoSpaceDN w:val="0"/>
        <w:adjustRightInd w:val="0"/>
        <w:spacing w:after="0" w:line="240" w:lineRule="auto"/>
        <w:jc w:val="both"/>
        <w:rPr>
          <w:rFonts w:ascii="Times New Roman" w:eastAsia="Times New Roman" w:hAnsi="Times New Roman" w:cs="Times New Roman"/>
          <w:lang w:val="lt-LT" w:eastAsia="lt-LT"/>
        </w:rPr>
      </w:pPr>
    </w:p>
    <w:p w14:paraId="077F5463"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Infuzijos trukmė taip pat turi būti atitinkama, priklausomai nuo infuzijai naudojamo vaistą pernešančio skysčio tūrio ir tipo.</w:t>
      </w:r>
    </w:p>
    <w:p w14:paraId="3AD50F9D" w14:textId="77777777" w:rsidR="00341CBF" w:rsidRPr="000F6F1A" w:rsidRDefault="00341CBF" w:rsidP="00797AE3">
      <w:pPr>
        <w:spacing w:after="0" w:line="240" w:lineRule="auto"/>
        <w:jc w:val="both"/>
        <w:rPr>
          <w:rFonts w:ascii="Times New Roman" w:eastAsia="Times New Roman" w:hAnsi="Times New Roman" w:cs="Times New Roman"/>
          <w:lang w:val="lt-LT" w:eastAsia="lt-LT"/>
        </w:rPr>
      </w:pPr>
    </w:p>
    <w:p w14:paraId="1AC4D5FA" w14:textId="77777777" w:rsidR="00341CBF" w:rsidRPr="000F6F1A" w:rsidRDefault="00341CBF" w:rsidP="00797AE3">
      <w:pPr>
        <w:widowControl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u w:val="single"/>
          <w:lang w:val="lt-LT" w:eastAsia="lt-LT"/>
        </w:rPr>
        <w:t>Pacientai, sergantys kepenų nepakankamumu</w:t>
      </w:r>
    </w:p>
    <w:p w14:paraId="0C51866E"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Esant sunkiam kepenų nepakankamumui, gali sumažėti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aktyvumas. Tai gali pakeisti gydymo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efektyvumą, todėl reikia į tai atsižvelgti parenkant dozę bei vertinant atsaką į parinktą dozę.</w:t>
      </w:r>
    </w:p>
    <w:p w14:paraId="2E9EDCB0" w14:textId="77777777" w:rsidR="00341CBF" w:rsidRPr="000F6F1A" w:rsidRDefault="00341CBF" w:rsidP="00797AE3">
      <w:pPr>
        <w:widowControl w:val="0"/>
        <w:spacing w:after="0" w:line="240" w:lineRule="auto"/>
        <w:rPr>
          <w:rFonts w:ascii="Times New Roman" w:eastAsia="Times New Roman" w:hAnsi="Times New Roman" w:cs="Times New Roman"/>
          <w:i/>
          <w:lang w:val="lt-LT" w:eastAsia="lt-LT"/>
        </w:rPr>
      </w:pPr>
    </w:p>
    <w:p w14:paraId="1F8524A8" w14:textId="77777777" w:rsidR="00341CBF" w:rsidRPr="000F6F1A" w:rsidRDefault="00341CBF" w:rsidP="00797AE3">
      <w:pPr>
        <w:widowControl w:val="0"/>
        <w:spacing w:after="0" w:line="240" w:lineRule="auto"/>
        <w:rPr>
          <w:rFonts w:ascii="Times New Roman" w:eastAsia="Times New Roman" w:hAnsi="Times New Roman" w:cs="Times New Roman"/>
          <w:u w:val="single"/>
          <w:lang w:val="lt-LT" w:eastAsia="lt-LT"/>
        </w:rPr>
      </w:pPr>
      <w:r w:rsidRPr="000F6F1A">
        <w:rPr>
          <w:rFonts w:ascii="Times New Roman" w:eastAsia="Times New Roman" w:hAnsi="Times New Roman" w:cs="Times New Roman"/>
          <w:u w:val="single"/>
          <w:lang w:val="lt-LT" w:eastAsia="lt-LT"/>
        </w:rPr>
        <w:t>Pacientai, sergantys inkstų nepakankamumu</w:t>
      </w:r>
    </w:p>
    <w:p w14:paraId="51DBF6E7" w14:textId="77777777" w:rsidR="00341CBF" w:rsidRPr="000F6F1A" w:rsidRDefault="00341CBF" w:rsidP="00797AE3">
      <w:pPr>
        <w:widowControl w:val="0"/>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Pacientams, sergantiems inkstų nepakankamumu, o ypač sergantiems sunkiu inkstų nepakankamumu, sumažėjęs išsiskyrimas per inkstus gali sukelti </w:t>
      </w:r>
      <w:proofErr w:type="spellStart"/>
      <w:r w:rsidRPr="000F6F1A">
        <w:rPr>
          <w:rFonts w:ascii="Times New Roman" w:eastAsia="Times New Roman" w:hAnsi="Times New Roman" w:cs="Times New Roman"/>
          <w:lang w:val="lt-LT" w:eastAsia="lt-LT"/>
        </w:rPr>
        <w:t>ciklofosfamido</w:t>
      </w:r>
      <w:proofErr w:type="spellEnd"/>
      <w:r w:rsidRPr="000F6F1A">
        <w:rPr>
          <w:rFonts w:ascii="Times New Roman" w:eastAsia="Times New Roman" w:hAnsi="Times New Roman" w:cs="Times New Roman"/>
          <w:lang w:val="lt-LT" w:eastAsia="lt-LT"/>
        </w:rPr>
        <w:t xml:space="preserve"> ir jo metabolitų kiekio kraujo plazmoje padidėjimą. Tai gali sukelti </w:t>
      </w:r>
      <w:proofErr w:type="spellStart"/>
      <w:r w:rsidRPr="000F6F1A">
        <w:rPr>
          <w:rFonts w:ascii="Times New Roman" w:eastAsia="Times New Roman" w:hAnsi="Times New Roman" w:cs="Times New Roman"/>
          <w:lang w:val="lt-LT" w:eastAsia="lt-LT"/>
        </w:rPr>
        <w:t>toksiškumo</w:t>
      </w:r>
      <w:proofErr w:type="spellEnd"/>
      <w:r w:rsidRPr="000F6F1A">
        <w:rPr>
          <w:rFonts w:ascii="Times New Roman" w:eastAsia="Times New Roman" w:hAnsi="Times New Roman" w:cs="Times New Roman"/>
          <w:lang w:val="lt-LT" w:eastAsia="lt-LT"/>
        </w:rPr>
        <w:t xml:space="preserve"> padidėjimo riziką, todėl reikia į tai atsižvelgti parenkant dozę inkstų nepakankamumu sergantiems pacientams. </w:t>
      </w:r>
    </w:p>
    <w:p w14:paraId="7E9BECC2" w14:textId="77777777" w:rsidR="00341CBF" w:rsidRPr="000F6F1A" w:rsidRDefault="00341CBF" w:rsidP="00797AE3">
      <w:pPr>
        <w:widowControl w:val="0"/>
        <w:spacing w:after="0" w:line="240" w:lineRule="auto"/>
        <w:rPr>
          <w:rFonts w:ascii="Times New Roman" w:eastAsia="Times New Roman" w:hAnsi="Times New Roman" w:cs="Times New Roman"/>
          <w:lang w:val="lt-LT" w:eastAsia="lt-LT"/>
        </w:rPr>
      </w:pPr>
    </w:p>
    <w:p w14:paraId="3ED6BD72"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0F6F1A">
        <w:rPr>
          <w:rFonts w:ascii="Times New Roman" w:eastAsia="Times New Roman" w:hAnsi="Times New Roman" w:cs="Times New Roman"/>
          <w:lang w:val="lt-LT" w:eastAsia="lt-LT"/>
        </w:rPr>
        <w:t>Ciklofosfamidą</w:t>
      </w:r>
      <w:proofErr w:type="spellEnd"/>
      <w:r w:rsidRPr="000F6F1A">
        <w:rPr>
          <w:rFonts w:ascii="Times New Roman" w:eastAsia="Times New Roman" w:hAnsi="Times New Roman" w:cs="Times New Roman"/>
          <w:lang w:val="lt-LT" w:eastAsia="lt-LT"/>
        </w:rPr>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suleidimo ir dializės; žr. PCS 4.4 skyrių.</w:t>
      </w:r>
    </w:p>
    <w:p w14:paraId="4F2E98B4" w14:textId="77777777" w:rsidR="00341CBF" w:rsidRPr="000F6F1A" w:rsidRDefault="00341CBF" w:rsidP="00797AE3">
      <w:pPr>
        <w:autoSpaceDE w:val="0"/>
        <w:autoSpaceDN w:val="0"/>
        <w:adjustRightInd w:val="0"/>
        <w:spacing w:after="0" w:line="240" w:lineRule="auto"/>
        <w:jc w:val="both"/>
        <w:rPr>
          <w:rFonts w:ascii="Times New Roman" w:eastAsia="Times New Roman" w:hAnsi="Times New Roman" w:cs="Times New Roman"/>
          <w:lang w:val="lt-LT" w:eastAsia="lt-LT"/>
        </w:rPr>
      </w:pPr>
    </w:p>
    <w:p w14:paraId="49A50682" w14:textId="77777777" w:rsidR="00341CBF" w:rsidRPr="000F6F1A" w:rsidRDefault="00341CBF" w:rsidP="00797AE3">
      <w:pPr>
        <w:autoSpaceDE w:val="0"/>
        <w:autoSpaceDN w:val="0"/>
        <w:adjustRightInd w:val="0"/>
        <w:spacing w:after="0" w:line="240" w:lineRule="auto"/>
        <w:rPr>
          <w:rFonts w:ascii="Times New Roman" w:eastAsia="Times New Roman" w:hAnsi="Times New Roman" w:cs="Times New Roman"/>
          <w:u w:val="single"/>
          <w:lang w:val="lt-LT" w:eastAsia="lt-LT"/>
        </w:rPr>
      </w:pPr>
      <w:r w:rsidRPr="000F6F1A">
        <w:rPr>
          <w:rFonts w:ascii="Times New Roman" w:eastAsia="Times New Roman" w:hAnsi="Times New Roman" w:cs="Times New Roman"/>
          <w:u w:val="single"/>
          <w:lang w:val="lt-LT" w:eastAsia="lt-LT"/>
        </w:rPr>
        <w:lastRenderedPageBreak/>
        <w:t>Senyvo amžiaus pacientai</w:t>
      </w:r>
    </w:p>
    <w:p w14:paraId="5AF79040" w14:textId="77777777" w:rsidR="00341CBF" w:rsidRPr="000F6F1A" w:rsidRDefault="00341CBF" w:rsidP="00797AE3">
      <w:pPr>
        <w:spacing w:after="0" w:line="240" w:lineRule="auto"/>
        <w:rPr>
          <w:rFonts w:ascii="Times New Roman" w:eastAsia="Times New Roman" w:hAnsi="Times New Roman" w:cs="Times New Roman"/>
          <w:bCs/>
          <w:lang w:val="lt-LT" w:eastAsia="lt-LT"/>
        </w:rPr>
      </w:pPr>
      <w:r w:rsidRPr="000F6F1A">
        <w:rPr>
          <w:rFonts w:ascii="Times New Roman" w:eastAsia="Times New Roman" w:hAnsi="Times New Roman" w:cs="Times New Roman"/>
          <w:bCs/>
          <w:lang w:val="lt-LT" w:eastAsia="lt-LT"/>
        </w:rPr>
        <w:t>Senyvo amžiaus pacientams reikia stebėti toksinį poveikį ir</w:t>
      </w:r>
      <w:r w:rsidRPr="000F6F1A">
        <w:rPr>
          <w:rFonts w:ascii="Times New Roman" w:eastAsia="Times New Roman" w:hAnsi="Times New Roman" w:cs="Times New Roman"/>
          <w:lang w:val="lt-LT" w:eastAsia="lt-LT"/>
        </w:rPr>
        <w:t xml:space="preserve"> koreguoti </w:t>
      </w:r>
      <w:r w:rsidRPr="000F6F1A">
        <w:rPr>
          <w:rFonts w:ascii="Times New Roman" w:eastAsia="Times New Roman" w:hAnsi="Times New Roman" w:cs="Times New Roman"/>
          <w:bCs/>
          <w:lang w:val="lt-LT" w:eastAsia="lt-LT"/>
        </w:rPr>
        <w:t>dozę, nes šiai pacientų grupei dažniau diagnozuojama</w:t>
      </w:r>
      <w:r w:rsidRPr="000F6F1A">
        <w:rPr>
          <w:rFonts w:ascii="Times New Roman" w:eastAsia="Times New Roman" w:hAnsi="Times New Roman" w:cs="Times New Roman"/>
          <w:lang w:val="lt-LT" w:eastAsia="lt-LT"/>
        </w:rPr>
        <w:t xml:space="preserve"> kepenų</w:t>
      </w:r>
      <w:r w:rsidRPr="000F6F1A">
        <w:rPr>
          <w:rFonts w:ascii="Times New Roman" w:eastAsia="Times New Roman" w:hAnsi="Times New Roman" w:cs="Times New Roman"/>
          <w:bCs/>
          <w:lang w:val="lt-LT" w:eastAsia="lt-LT"/>
        </w:rPr>
        <w:t>,</w:t>
      </w:r>
      <w:r w:rsidRPr="000F6F1A">
        <w:rPr>
          <w:rFonts w:ascii="Times New Roman" w:eastAsia="Times New Roman" w:hAnsi="Times New Roman" w:cs="Times New Roman"/>
          <w:lang w:val="lt-LT" w:eastAsia="lt-LT"/>
        </w:rPr>
        <w:t xml:space="preserve"> inkstų</w:t>
      </w:r>
      <w:r w:rsidRPr="000F6F1A">
        <w:rPr>
          <w:rFonts w:ascii="Times New Roman" w:eastAsia="Times New Roman" w:hAnsi="Times New Roman" w:cs="Times New Roman"/>
          <w:bCs/>
          <w:lang w:val="lt-LT" w:eastAsia="lt-LT"/>
        </w:rPr>
        <w:t>, širdies arba kitų organų funkcijos susilpnėjimas, taip pat senyvi žmonės dažniau serga kitomis susijusiomis ligomis arba yra gydomi kitais vaistais.</w:t>
      </w:r>
    </w:p>
    <w:p w14:paraId="6665DE16"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D05CEFA" w14:textId="77777777" w:rsidR="00341CBF" w:rsidRPr="000F6F1A" w:rsidRDefault="00341CBF" w:rsidP="00797AE3">
      <w:pPr>
        <w:spacing w:after="0" w:line="240" w:lineRule="auto"/>
        <w:rPr>
          <w:rFonts w:ascii="Times New Roman" w:eastAsia="Times New Roman" w:hAnsi="Times New Roman" w:cs="Times New Roman"/>
          <w:u w:val="single"/>
          <w:lang w:val="lt-LT" w:eastAsia="lt-LT"/>
        </w:rPr>
      </w:pPr>
      <w:r w:rsidRPr="000F6F1A">
        <w:rPr>
          <w:rFonts w:ascii="Times New Roman" w:eastAsia="Times New Roman" w:hAnsi="Times New Roman" w:cs="Times New Roman"/>
          <w:u w:val="single"/>
          <w:lang w:val="lt-LT" w:eastAsia="lt-LT"/>
        </w:rPr>
        <w:t>Vaikai</w:t>
      </w:r>
    </w:p>
    <w:p w14:paraId="12E2369F" w14:textId="77777777" w:rsidR="00341CBF" w:rsidRPr="000F6F1A" w:rsidRDefault="00341CBF" w:rsidP="00797AE3">
      <w:pPr>
        <w:spacing w:after="0" w:line="240" w:lineRule="auto"/>
        <w:rPr>
          <w:rFonts w:ascii="Times New Roman" w:eastAsia="Times New Roman" w:hAnsi="Times New Roman" w:cs="Times New Roman"/>
          <w:lang w:val="lt-LT" w:eastAsia="lt-LT"/>
        </w:rPr>
      </w:pPr>
      <w:r w:rsidRPr="000F6F1A">
        <w:rPr>
          <w:rFonts w:ascii="Times New Roman" w:eastAsia="Times New Roman" w:hAnsi="Times New Roman" w:cs="Times New Roman"/>
          <w:lang w:val="lt-LT" w:eastAsia="lt-LT"/>
        </w:rPr>
        <w:t xml:space="preserve">Specifinės informacijos nėra. Vaikams </w:t>
      </w:r>
      <w:proofErr w:type="spellStart"/>
      <w:r w:rsidRPr="000F6F1A">
        <w:rPr>
          <w:rFonts w:ascii="Times New Roman" w:eastAsia="Times New Roman" w:hAnsi="Times New Roman" w:cs="Times New Roman"/>
          <w:lang w:val="lt-LT" w:eastAsia="lt-LT"/>
        </w:rPr>
        <w:t>Endoxan</w:t>
      </w:r>
      <w:proofErr w:type="spellEnd"/>
      <w:r w:rsidRPr="000F6F1A">
        <w:rPr>
          <w:rFonts w:ascii="Times New Roman" w:eastAsia="Times New Roman" w:hAnsi="Times New Roman" w:cs="Times New Roman"/>
          <w:lang w:val="lt-LT" w:eastAsia="lt-LT"/>
        </w:rPr>
        <w:t xml:space="preserve"> buvo skiriama. Pranešimų apie nepageidaujamas reakcijas, kurios būtų specifinės šiai pacientų grupei, nebuvo gauta. </w:t>
      </w:r>
    </w:p>
    <w:p w14:paraId="0B563786" w14:textId="77777777" w:rsidR="00341CBF" w:rsidRPr="000F6F1A" w:rsidRDefault="00341CBF" w:rsidP="00797AE3">
      <w:pPr>
        <w:widowControl w:val="0"/>
        <w:spacing w:after="0" w:line="240" w:lineRule="auto"/>
        <w:rPr>
          <w:rFonts w:ascii="Times New Roman" w:eastAsia="Times New Roman" w:hAnsi="Times New Roman" w:cs="Times New Roman"/>
          <w:lang w:val="lt-LT" w:eastAsia="lt-LT"/>
        </w:rPr>
      </w:pPr>
    </w:p>
    <w:p w14:paraId="059CC748" w14:textId="77777777" w:rsidR="00341CBF" w:rsidRPr="000F6F1A" w:rsidRDefault="00341CBF" w:rsidP="00797AE3">
      <w:pPr>
        <w:spacing w:after="0" w:line="240" w:lineRule="auto"/>
        <w:rPr>
          <w:rFonts w:ascii="Times New Roman" w:eastAsia="Times New Roman" w:hAnsi="Times New Roman" w:cs="Times New Roman"/>
          <w:lang w:val="lt-LT" w:eastAsia="lt-LT"/>
        </w:rPr>
      </w:pPr>
    </w:p>
    <w:p w14:paraId="6A95C017" w14:textId="77777777" w:rsidR="00341CBF" w:rsidRPr="000F6F1A" w:rsidRDefault="00341CBF" w:rsidP="00797AE3">
      <w:pPr>
        <w:tabs>
          <w:tab w:val="left" w:pos="567"/>
        </w:tabs>
        <w:spacing w:after="0" w:line="240" w:lineRule="auto"/>
        <w:jc w:val="center"/>
        <w:rPr>
          <w:rFonts w:ascii="Times New Roman" w:eastAsia="Times New Roman" w:hAnsi="Times New Roman" w:cs="Times New Roman"/>
          <w:lang w:val="lt-LT" w:eastAsia="lt-LT"/>
        </w:rPr>
      </w:pPr>
    </w:p>
    <w:p w14:paraId="2B23B3CB" w14:textId="77777777" w:rsidR="003F713E" w:rsidRPr="000F6F1A" w:rsidRDefault="003F713E" w:rsidP="00797AE3">
      <w:pPr>
        <w:spacing w:after="0" w:line="240" w:lineRule="auto"/>
        <w:rPr>
          <w:rFonts w:ascii="Times New Roman" w:hAnsi="Times New Roman" w:cs="Times New Roman"/>
          <w:lang w:val="lt-LT"/>
        </w:rPr>
      </w:pPr>
      <w:bookmarkStart w:id="6" w:name="_GoBack"/>
      <w:bookmarkEnd w:id="6"/>
    </w:p>
    <w:sectPr w:rsidR="003F713E" w:rsidRPr="000F6F1A" w:rsidSect="00797AE3">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39B79" w14:textId="77777777" w:rsidR="003346E7" w:rsidRDefault="003346E7">
      <w:pPr>
        <w:spacing w:after="0" w:line="240" w:lineRule="auto"/>
      </w:pPr>
      <w:r>
        <w:separator/>
      </w:r>
    </w:p>
  </w:endnote>
  <w:endnote w:type="continuationSeparator" w:id="0">
    <w:p w14:paraId="3081D9F5" w14:textId="77777777" w:rsidR="003346E7" w:rsidRDefault="0033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Bold">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0175C" w14:textId="77777777" w:rsidR="000F6F1A" w:rsidRDefault="000F6F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B0D02FB" w14:textId="77777777" w:rsidR="000F6F1A" w:rsidRDefault="000F6F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B597" w14:textId="28EC9430" w:rsidR="000F6F1A" w:rsidRDefault="000F6F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435A7">
      <w:rPr>
        <w:rStyle w:val="Puslapionumeris"/>
        <w:noProof/>
      </w:rPr>
      <w:t>16</w:t>
    </w:r>
    <w:r>
      <w:rPr>
        <w:rStyle w:val="Puslapionumeris"/>
      </w:rPr>
      <w:fldChar w:fldCharType="end"/>
    </w:r>
  </w:p>
  <w:p w14:paraId="291347AF" w14:textId="77777777" w:rsidR="000F6F1A" w:rsidRDefault="000F6F1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A6574" w14:textId="77777777" w:rsidR="003346E7" w:rsidRDefault="003346E7">
      <w:pPr>
        <w:spacing w:after="0" w:line="240" w:lineRule="auto"/>
      </w:pPr>
      <w:r>
        <w:separator/>
      </w:r>
    </w:p>
  </w:footnote>
  <w:footnote w:type="continuationSeparator" w:id="0">
    <w:p w14:paraId="799BE675" w14:textId="77777777" w:rsidR="003346E7" w:rsidRDefault="00334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485"/>
    <w:multiLevelType w:val="hybridMultilevel"/>
    <w:tmpl w:val="E092BEA4"/>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58D771E4"/>
    <w:multiLevelType w:val="hybridMultilevel"/>
    <w:tmpl w:val="6FA8E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962D06"/>
    <w:multiLevelType w:val="hybridMultilevel"/>
    <w:tmpl w:val="1806F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5720C7"/>
    <w:multiLevelType w:val="hybridMultilevel"/>
    <w:tmpl w:val="57A267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1"/>
  </w:num>
  <w:num w:numId="6">
    <w:abstractNumId w:val="0"/>
  </w:num>
  <w:num w:numId="7">
    <w:abstractNumId w:val="4"/>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31229"/>
    <w:rsid w:val="00065BC3"/>
    <w:rsid w:val="000955FA"/>
    <w:rsid w:val="000A1A7B"/>
    <w:rsid w:val="000B38EF"/>
    <w:rsid w:val="000F21EB"/>
    <w:rsid w:val="000F6F1A"/>
    <w:rsid w:val="001001D2"/>
    <w:rsid w:val="00110DFC"/>
    <w:rsid w:val="00133C93"/>
    <w:rsid w:val="00137436"/>
    <w:rsid w:val="00137DDB"/>
    <w:rsid w:val="00166DB5"/>
    <w:rsid w:val="0019379A"/>
    <w:rsid w:val="0019628E"/>
    <w:rsid w:val="001C3B97"/>
    <w:rsid w:val="001E7975"/>
    <w:rsid w:val="0027318E"/>
    <w:rsid w:val="00291A3D"/>
    <w:rsid w:val="002A0B66"/>
    <w:rsid w:val="002E7E1B"/>
    <w:rsid w:val="003346E7"/>
    <w:rsid w:val="00335CAC"/>
    <w:rsid w:val="00341CBF"/>
    <w:rsid w:val="003439B1"/>
    <w:rsid w:val="00346740"/>
    <w:rsid w:val="00360AF4"/>
    <w:rsid w:val="00390CD3"/>
    <w:rsid w:val="003A3861"/>
    <w:rsid w:val="003C3F23"/>
    <w:rsid w:val="003E608B"/>
    <w:rsid w:val="003F45A3"/>
    <w:rsid w:val="003F713E"/>
    <w:rsid w:val="00421DB0"/>
    <w:rsid w:val="0044224D"/>
    <w:rsid w:val="004425D3"/>
    <w:rsid w:val="00445CFD"/>
    <w:rsid w:val="004532B7"/>
    <w:rsid w:val="00460B22"/>
    <w:rsid w:val="0046113B"/>
    <w:rsid w:val="004733E7"/>
    <w:rsid w:val="004751CD"/>
    <w:rsid w:val="00482AEB"/>
    <w:rsid w:val="004955EC"/>
    <w:rsid w:val="004B53BC"/>
    <w:rsid w:val="004E7CA3"/>
    <w:rsid w:val="004F400E"/>
    <w:rsid w:val="004F4251"/>
    <w:rsid w:val="0052049A"/>
    <w:rsid w:val="00590908"/>
    <w:rsid w:val="00593049"/>
    <w:rsid w:val="005B424E"/>
    <w:rsid w:val="005C7A9C"/>
    <w:rsid w:val="005D4317"/>
    <w:rsid w:val="005D52EB"/>
    <w:rsid w:val="005D5EC2"/>
    <w:rsid w:val="005E0632"/>
    <w:rsid w:val="00620563"/>
    <w:rsid w:val="006278E6"/>
    <w:rsid w:val="00636DC5"/>
    <w:rsid w:val="006573CF"/>
    <w:rsid w:val="0066181A"/>
    <w:rsid w:val="00663347"/>
    <w:rsid w:val="00674DB7"/>
    <w:rsid w:val="006A28AD"/>
    <w:rsid w:val="006C4487"/>
    <w:rsid w:val="006C7CE1"/>
    <w:rsid w:val="006E20BA"/>
    <w:rsid w:val="006F440A"/>
    <w:rsid w:val="006F5D75"/>
    <w:rsid w:val="0072649E"/>
    <w:rsid w:val="00735F0D"/>
    <w:rsid w:val="00761ABF"/>
    <w:rsid w:val="00783838"/>
    <w:rsid w:val="0078640E"/>
    <w:rsid w:val="00795431"/>
    <w:rsid w:val="00797AE3"/>
    <w:rsid w:val="007A6ACA"/>
    <w:rsid w:val="0083348D"/>
    <w:rsid w:val="0087555A"/>
    <w:rsid w:val="00883F5D"/>
    <w:rsid w:val="0088614D"/>
    <w:rsid w:val="00895BBC"/>
    <w:rsid w:val="0089602E"/>
    <w:rsid w:val="008A0156"/>
    <w:rsid w:val="008A1524"/>
    <w:rsid w:val="008B7DCE"/>
    <w:rsid w:val="008D408E"/>
    <w:rsid w:val="008E75BF"/>
    <w:rsid w:val="008F568E"/>
    <w:rsid w:val="008F6E9C"/>
    <w:rsid w:val="009137A6"/>
    <w:rsid w:val="0094499A"/>
    <w:rsid w:val="0094557B"/>
    <w:rsid w:val="00947DF4"/>
    <w:rsid w:val="009518AE"/>
    <w:rsid w:val="009A0B30"/>
    <w:rsid w:val="009A4A27"/>
    <w:rsid w:val="009B44FF"/>
    <w:rsid w:val="009C0127"/>
    <w:rsid w:val="009E3C6B"/>
    <w:rsid w:val="009E46DE"/>
    <w:rsid w:val="009F7B68"/>
    <w:rsid w:val="00A0131F"/>
    <w:rsid w:val="00A12D4A"/>
    <w:rsid w:val="00A30E87"/>
    <w:rsid w:val="00AA04BE"/>
    <w:rsid w:val="00AB5F47"/>
    <w:rsid w:val="00AC0343"/>
    <w:rsid w:val="00AD0C49"/>
    <w:rsid w:val="00AD5B0B"/>
    <w:rsid w:val="00AD6954"/>
    <w:rsid w:val="00AE1C5C"/>
    <w:rsid w:val="00AE2BAB"/>
    <w:rsid w:val="00B04AD1"/>
    <w:rsid w:val="00B1421E"/>
    <w:rsid w:val="00B256FB"/>
    <w:rsid w:val="00B34006"/>
    <w:rsid w:val="00B35830"/>
    <w:rsid w:val="00B46006"/>
    <w:rsid w:val="00B57122"/>
    <w:rsid w:val="00B65488"/>
    <w:rsid w:val="00B83EAB"/>
    <w:rsid w:val="00B905E7"/>
    <w:rsid w:val="00B95196"/>
    <w:rsid w:val="00BA2D67"/>
    <w:rsid w:val="00BB148D"/>
    <w:rsid w:val="00BE35DD"/>
    <w:rsid w:val="00C0617B"/>
    <w:rsid w:val="00C07373"/>
    <w:rsid w:val="00C324C3"/>
    <w:rsid w:val="00C4459D"/>
    <w:rsid w:val="00C45172"/>
    <w:rsid w:val="00C47E29"/>
    <w:rsid w:val="00C557B8"/>
    <w:rsid w:val="00C56DAC"/>
    <w:rsid w:val="00C8751A"/>
    <w:rsid w:val="00CA2483"/>
    <w:rsid w:val="00CB3B4C"/>
    <w:rsid w:val="00CC4023"/>
    <w:rsid w:val="00CC4FED"/>
    <w:rsid w:val="00CF2149"/>
    <w:rsid w:val="00D028B9"/>
    <w:rsid w:val="00D05182"/>
    <w:rsid w:val="00D330B7"/>
    <w:rsid w:val="00D577F4"/>
    <w:rsid w:val="00D64AD3"/>
    <w:rsid w:val="00D76045"/>
    <w:rsid w:val="00D921A1"/>
    <w:rsid w:val="00D94D53"/>
    <w:rsid w:val="00DA299E"/>
    <w:rsid w:val="00DA7717"/>
    <w:rsid w:val="00DD38FB"/>
    <w:rsid w:val="00DD5B30"/>
    <w:rsid w:val="00DE3598"/>
    <w:rsid w:val="00E21124"/>
    <w:rsid w:val="00E2122B"/>
    <w:rsid w:val="00E435A7"/>
    <w:rsid w:val="00E54FD0"/>
    <w:rsid w:val="00E75429"/>
    <w:rsid w:val="00E75A3F"/>
    <w:rsid w:val="00E80807"/>
    <w:rsid w:val="00E94E16"/>
    <w:rsid w:val="00EA2D80"/>
    <w:rsid w:val="00EA66E0"/>
    <w:rsid w:val="00EE199C"/>
    <w:rsid w:val="00F04D20"/>
    <w:rsid w:val="00F2561F"/>
    <w:rsid w:val="00F25BD6"/>
    <w:rsid w:val="00F546FE"/>
    <w:rsid w:val="00F671FA"/>
    <w:rsid w:val="00F7038C"/>
    <w:rsid w:val="00F978F9"/>
    <w:rsid w:val="00FD26E9"/>
    <w:rsid w:val="00FF3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443"/>
  <w15:docId w15:val="{E0CF369F-CA12-436F-A4CD-B066985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uiPriority w:val="9"/>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uiPriority w:val="9"/>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uiPriority w:val="9"/>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uiPriority w:val="9"/>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uiPriority w:val="9"/>
    <w:rsid w:val="006F5D75"/>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uiPriority w:val="99"/>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uiPriority w:val="99"/>
    <w:semiHidden/>
    <w:rsid w:val="006F5D75"/>
    <w:rPr>
      <w:sz w:val="16"/>
      <w:szCs w:val="16"/>
    </w:rPr>
  </w:style>
  <w:style w:type="paragraph" w:styleId="Komentarotekstas">
    <w:name w:val="annotation text"/>
    <w:basedOn w:val="prastasis"/>
    <w:link w:val="KomentarotekstasDiagrama"/>
    <w:uiPriority w:val="99"/>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link w:val="PI-1labEMEASMCAChar"/>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paragraph" w:styleId="Pagrindinistekstas2">
    <w:name w:val="Body Text 2"/>
    <w:basedOn w:val="prastasis"/>
    <w:link w:val="Pagrindinistekstas2Diagrama"/>
    <w:unhideWhenUsed/>
    <w:rsid w:val="00341CBF"/>
    <w:pPr>
      <w:spacing w:after="120" w:line="480" w:lineRule="auto"/>
    </w:pPr>
  </w:style>
  <w:style w:type="character" w:customStyle="1" w:styleId="Pagrindinistekstas2Diagrama">
    <w:name w:val="Pagrindinis tekstas 2 Diagrama"/>
    <w:basedOn w:val="Numatytasispastraiposriftas"/>
    <w:link w:val="Pagrindinistekstas2"/>
    <w:rsid w:val="00341CBF"/>
  </w:style>
  <w:style w:type="numbering" w:customStyle="1" w:styleId="NoList2">
    <w:name w:val="No List2"/>
    <w:next w:val="Sraonra"/>
    <w:uiPriority w:val="99"/>
    <w:semiHidden/>
    <w:unhideWhenUsed/>
    <w:rsid w:val="00341CBF"/>
  </w:style>
  <w:style w:type="character" w:customStyle="1" w:styleId="PI-1labEMEASMCAChar">
    <w:name w:val="PI-1_lab EMEA_SMCA Char"/>
    <w:link w:val="PI-1labEMEASMCA"/>
    <w:locked/>
    <w:rsid w:val="00341CBF"/>
    <w:rPr>
      <w:rFonts w:ascii="Times New Roman" w:eastAsia="Times New Roman" w:hAnsi="Times New Roman" w:cs="Times New Roman"/>
      <w:b/>
      <w:bCs/>
      <w:noProof/>
      <w:lang w:val="lt-LT"/>
    </w:rPr>
  </w:style>
  <w:style w:type="character" w:customStyle="1" w:styleId="TTEMEASMCAChar">
    <w:name w:val="TT EMEA_SMCA Char"/>
    <w:link w:val="TTEMEASMCA"/>
    <w:rsid w:val="00341CBF"/>
    <w:rPr>
      <w:rFonts w:ascii="Times New Roman" w:eastAsia="Times New Roman" w:hAnsi="Times New Roman" w:cs="Times New Roman"/>
      <w:b/>
      <w:caps/>
    </w:rPr>
  </w:style>
  <w:style w:type="paragraph" w:customStyle="1" w:styleId="CM7">
    <w:name w:val="CM7"/>
    <w:basedOn w:val="prastasis"/>
    <w:next w:val="prastasis"/>
    <w:rsid w:val="00341CBF"/>
    <w:pPr>
      <w:autoSpaceDE w:val="0"/>
      <w:autoSpaceDN w:val="0"/>
      <w:adjustRightInd w:val="0"/>
      <w:spacing w:after="278" w:line="240" w:lineRule="auto"/>
    </w:pPr>
    <w:rPr>
      <w:rFonts w:ascii="Times New Roman" w:eastAsia="Times New Roman" w:hAnsi="Times New Roman" w:cs="Times New Roman"/>
      <w:sz w:val="24"/>
      <w:szCs w:val="24"/>
      <w:lang w:val="en-GB" w:eastAsia="en-GB"/>
    </w:rPr>
  </w:style>
  <w:style w:type="character" w:styleId="Emfaz">
    <w:name w:val="Emphasis"/>
    <w:basedOn w:val="Numatytasispastraiposriftas"/>
    <w:qFormat/>
    <w:rsid w:val="00341CBF"/>
    <w:rPr>
      <w:b/>
      <w:bCs/>
      <w:i w:val="0"/>
      <w:iCs w:val="0"/>
    </w:rPr>
  </w:style>
  <w:style w:type="paragraph" w:styleId="Makrokomandostekstas">
    <w:name w:val="macro"/>
    <w:link w:val="MakrokomandostekstasDiagrama"/>
    <w:semiHidden/>
    <w:rsid w:val="00341C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341CBF"/>
    <w:rPr>
      <w:rFonts w:ascii="Arial" w:eastAsia="Times New Roman" w:hAnsi="Arial" w:cs="Times New Roman"/>
      <w:szCs w:val="20"/>
      <w:lang w:val="de-DE"/>
    </w:rPr>
  </w:style>
  <w:style w:type="character" w:customStyle="1" w:styleId="xbe">
    <w:name w:val="_xbe"/>
    <w:basedOn w:val="Numatytasispastraiposriftas"/>
    <w:rsid w:val="00341CBF"/>
  </w:style>
  <w:style w:type="paragraph" w:styleId="Pataisymai">
    <w:name w:val="Revision"/>
    <w:hidden/>
    <w:uiPriority w:val="99"/>
    <w:semiHidden/>
    <w:rsid w:val="008E75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FEB22-386A-4AA0-86F8-AFFAFC35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19932</Words>
  <Characters>11362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2015-10-13T08:17:00Z</cp:lastPrinted>
  <dcterms:created xsi:type="dcterms:W3CDTF">2021-01-15T13:34:00Z</dcterms:created>
  <dcterms:modified xsi:type="dcterms:W3CDTF">2021-01-22T08:47:00Z</dcterms:modified>
</cp:coreProperties>
</file>