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6A1B17" w:rsidRPr="00CD790A" w:rsidRDefault="006A1B17" w:rsidP="0043596B">
      <w:pPr>
        <w:spacing w:after="0" w:line="240" w:lineRule="auto"/>
        <w:jc w:val="center"/>
        <w:outlineLvl w:val="0"/>
        <w:rPr>
          <w:rFonts w:ascii="Times New Roman" w:eastAsia="Calibri" w:hAnsi="Times New Roman" w:cs="Times New Roman"/>
          <w:b/>
        </w:rPr>
      </w:pPr>
    </w:p>
    <w:p w:rsidR="0043596B" w:rsidRPr="00CD790A" w:rsidRDefault="0043596B" w:rsidP="0043596B">
      <w:pPr>
        <w:spacing w:after="0" w:line="240" w:lineRule="auto"/>
        <w:jc w:val="center"/>
        <w:outlineLvl w:val="0"/>
        <w:rPr>
          <w:rFonts w:ascii="Times New Roman" w:eastAsia="Calibri" w:hAnsi="Times New Roman" w:cs="Times New Roman"/>
        </w:rPr>
      </w:pPr>
      <w:r w:rsidRPr="00CD790A">
        <w:rPr>
          <w:rFonts w:ascii="Times New Roman" w:eastAsia="Calibri" w:hAnsi="Times New Roman" w:cs="Times New Roman"/>
          <w:b/>
        </w:rPr>
        <w:t>A. ŽENKLINIMAS</w:t>
      </w:r>
    </w:p>
    <w:p w:rsidR="0043596B" w:rsidRPr="00CD790A" w:rsidRDefault="0043596B" w:rsidP="0043596B">
      <w:pPr>
        <w:shd w:val="clear" w:color="auto" w:fill="FFFFFF"/>
        <w:spacing w:after="0" w:line="240" w:lineRule="auto"/>
        <w:rPr>
          <w:rFonts w:ascii="Times New Roman" w:eastAsia="Calibri" w:hAnsi="Times New Roman" w:cs="Times New Roman"/>
        </w:rPr>
      </w:pPr>
      <w:r w:rsidRPr="00CD790A">
        <w:rPr>
          <w:rFonts w:ascii="Times New Roman" w:eastAsia="Calibri" w:hAnsi="Times New Roman" w:cs="Times New Roman"/>
        </w:rPr>
        <w:br w:type="page"/>
      </w:r>
    </w:p>
    <w:p w:rsidR="0043596B" w:rsidRPr="00CD790A" w:rsidRDefault="0043596B" w:rsidP="0043596B">
      <w:pPr>
        <w:pBdr>
          <w:top w:val="single" w:sz="4" w:space="1" w:color="auto"/>
          <w:left w:val="single" w:sz="4" w:space="4" w:color="auto"/>
          <w:bottom w:val="single" w:sz="4" w:space="1" w:color="auto"/>
          <w:right w:val="single" w:sz="4" w:space="4" w:color="auto"/>
        </w:pBdr>
        <w:tabs>
          <w:tab w:val="left" w:pos="6285"/>
        </w:tabs>
        <w:spacing w:after="0" w:line="240" w:lineRule="auto"/>
        <w:rPr>
          <w:rFonts w:ascii="Times New Roman" w:eastAsia="Calibri" w:hAnsi="Times New Roman" w:cs="Times New Roman"/>
          <w:b/>
        </w:rPr>
      </w:pPr>
      <w:r w:rsidRPr="00CD790A">
        <w:rPr>
          <w:rFonts w:ascii="Times New Roman" w:eastAsia="Calibri" w:hAnsi="Times New Roman" w:cs="Times New Roman"/>
          <w:b/>
        </w:rPr>
        <w:lastRenderedPageBreak/>
        <w:t>INFORMACIJA ANT IŠORINĖS PAKUOTĖS</w:t>
      </w: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D790A">
        <w:rPr>
          <w:rFonts w:ascii="Times New Roman" w:eastAsia="Calibri" w:hAnsi="Times New Roman" w:cs="Times New Roman"/>
          <w:b/>
        </w:rPr>
        <w:t>KARTONO DĖŽUTĖ</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790A">
        <w:rPr>
          <w:rFonts w:ascii="Times New Roman" w:eastAsia="Calibri" w:hAnsi="Times New Roman" w:cs="Times New Roman"/>
          <w:b/>
        </w:rPr>
        <w:t>1.</w:t>
      </w:r>
      <w:r w:rsidRPr="00CD790A">
        <w:rPr>
          <w:rFonts w:ascii="Times New Roman" w:eastAsia="Calibri" w:hAnsi="Times New Roman" w:cs="Times New Roman"/>
          <w:b/>
        </w:rPr>
        <w:tab/>
      </w:r>
      <w:r w:rsidRPr="00CD790A">
        <w:rPr>
          <w:rFonts w:ascii="Times New Roman" w:eastAsia="Calibri" w:hAnsi="Times New Roman" w:cs="Times New Roman"/>
          <w:b/>
          <w:caps/>
        </w:rPr>
        <w:t>VAISTINIO PREPARATO pavadinimas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roofErr w:type="spellStart"/>
      <w:r w:rsidRPr="00CD790A">
        <w:rPr>
          <w:rFonts w:ascii="Times New Roman" w:eastAsia="Calibri" w:hAnsi="Times New Roman" w:cs="Times New Roman"/>
        </w:rPr>
        <w:t>Paclitaxel</w:t>
      </w:r>
      <w:proofErr w:type="spellEnd"/>
      <w:r w:rsidRPr="00CD790A">
        <w:rPr>
          <w:rFonts w:ascii="Times New Roman" w:eastAsia="Calibri" w:hAnsi="Times New Roman" w:cs="Times New Roman"/>
        </w:rPr>
        <w:t xml:space="preserve"> </w:t>
      </w:r>
      <w:proofErr w:type="spellStart"/>
      <w:r w:rsidRPr="00CD790A">
        <w:rPr>
          <w:rFonts w:ascii="Times New Roman" w:eastAsia="Calibri" w:hAnsi="Times New Roman" w:cs="Times New Roman"/>
        </w:rPr>
        <w:t>SanoSwiss</w:t>
      </w:r>
      <w:proofErr w:type="spellEnd"/>
      <w:r w:rsidRPr="00CD790A">
        <w:rPr>
          <w:rFonts w:ascii="Times New Roman" w:eastAsia="Calibri" w:hAnsi="Times New Roman" w:cs="Times New Roman"/>
        </w:rPr>
        <w:t xml:space="preserve"> 6 mg/ml koncentratas infuziniam tirpalui</w:t>
      </w:r>
    </w:p>
    <w:p w:rsidR="0043596B" w:rsidRPr="00CD790A" w:rsidRDefault="0043596B" w:rsidP="0043596B">
      <w:pPr>
        <w:spacing w:after="0" w:line="240" w:lineRule="auto"/>
        <w:rPr>
          <w:rFonts w:ascii="Times New Roman" w:eastAsia="Calibri" w:hAnsi="Times New Roman" w:cs="Times New Roman"/>
        </w:rPr>
      </w:pPr>
      <w:proofErr w:type="spellStart"/>
      <w:r w:rsidRPr="00CD790A">
        <w:rPr>
          <w:rFonts w:ascii="Times New Roman" w:eastAsia="Calibri" w:hAnsi="Times New Roman" w:cs="Times New Roman"/>
        </w:rPr>
        <w:t>Pa</w:t>
      </w:r>
      <w:r w:rsidR="00CC51E6" w:rsidRPr="00CD790A">
        <w:rPr>
          <w:rFonts w:ascii="Times New Roman" w:eastAsia="Calibri" w:hAnsi="Times New Roman" w:cs="Times New Roman"/>
        </w:rPr>
        <w:t>k</w:t>
      </w:r>
      <w:r w:rsidRPr="00CD790A">
        <w:rPr>
          <w:rFonts w:ascii="Times New Roman" w:eastAsia="Calibri" w:hAnsi="Times New Roman" w:cs="Times New Roman"/>
        </w:rPr>
        <w:t>lita</w:t>
      </w:r>
      <w:r w:rsidR="00047594" w:rsidRPr="00CD790A">
        <w:rPr>
          <w:rFonts w:ascii="Times New Roman" w:eastAsia="Calibri" w:hAnsi="Times New Roman" w:cs="Times New Roman"/>
        </w:rPr>
        <w:t>kselis</w:t>
      </w:r>
      <w:proofErr w:type="spellEnd"/>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CD790A">
        <w:rPr>
          <w:rFonts w:ascii="Times New Roman" w:eastAsia="Calibri" w:hAnsi="Times New Roman" w:cs="Times New Roman"/>
          <w:b/>
        </w:rPr>
        <w:t>2.</w:t>
      </w:r>
      <w:r w:rsidRPr="00CD790A">
        <w:rPr>
          <w:rFonts w:ascii="Times New Roman" w:eastAsia="Calibri" w:hAnsi="Times New Roman" w:cs="Times New Roman"/>
          <w:b/>
        </w:rPr>
        <w:tab/>
        <w:t>VEIKLIOJI (-IOS) MEDŽIAGA (-OS) IR JOS (-Ų) KIEKIS (-IAI)</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 xml:space="preserve">1 ml yra 6 mg </w:t>
      </w:r>
      <w:proofErr w:type="spellStart"/>
      <w:r w:rsidRPr="00CD790A">
        <w:rPr>
          <w:rFonts w:ascii="Times New Roman" w:eastAsia="Calibri" w:hAnsi="Times New Roman" w:cs="Times New Roman"/>
        </w:rPr>
        <w:t>paklitakselio</w:t>
      </w:r>
      <w:proofErr w:type="spellEnd"/>
      <w:r w:rsidRPr="00CD790A">
        <w:rPr>
          <w:rFonts w:ascii="Times New Roman" w:eastAsia="Calibri" w:hAnsi="Times New Roman" w:cs="Times New Roman"/>
        </w:rPr>
        <w:t>.</w:t>
      </w:r>
    </w:p>
    <w:p w:rsidR="0043596B" w:rsidRDefault="0043596B" w:rsidP="0043596B">
      <w:pPr>
        <w:spacing w:after="0" w:line="240" w:lineRule="auto"/>
        <w:rPr>
          <w:rFonts w:ascii="Times New Roman" w:eastAsia="Calibri" w:hAnsi="Times New Roman" w:cs="Times New Roman"/>
        </w:rPr>
      </w:pPr>
    </w:p>
    <w:p w:rsidR="004E7642" w:rsidRPr="00CD790A" w:rsidRDefault="004E7642"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 xml:space="preserve">Kiekviename 5 ml flakone yra 30 mg </w:t>
      </w:r>
      <w:proofErr w:type="spellStart"/>
      <w:r w:rsidRPr="00CD790A">
        <w:rPr>
          <w:rFonts w:ascii="Times New Roman" w:eastAsia="Calibri" w:hAnsi="Times New Roman" w:cs="Times New Roman"/>
        </w:rPr>
        <w:t>paklitakselio</w:t>
      </w:r>
      <w:proofErr w:type="spellEnd"/>
    </w:p>
    <w:p w:rsidR="0043596B" w:rsidRPr="00CD790A" w:rsidRDefault="0043596B" w:rsidP="0043596B">
      <w:pPr>
        <w:spacing w:after="0" w:line="240" w:lineRule="auto"/>
        <w:rPr>
          <w:rFonts w:ascii="Times New Roman" w:eastAsia="Calibri" w:hAnsi="Times New Roman" w:cs="Times New Roman"/>
        </w:rPr>
      </w:pPr>
      <w:r w:rsidRPr="004E7642">
        <w:rPr>
          <w:rFonts w:ascii="Times New Roman" w:eastAsia="Calibri" w:hAnsi="Times New Roman" w:cs="Times New Roman"/>
          <w:highlight w:val="lightGray"/>
        </w:rPr>
        <w:t>Kiekviename 5</w:t>
      </w:r>
      <w:r w:rsidR="007352ED" w:rsidRPr="004E7642">
        <w:rPr>
          <w:rFonts w:ascii="Times New Roman" w:eastAsia="Calibri" w:hAnsi="Times New Roman" w:cs="Times New Roman"/>
          <w:highlight w:val="lightGray"/>
        </w:rPr>
        <w:t>0</w:t>
      </w:r>
      <w:r w:rsidRPr="004E7642">
        <w:rPr>
          <w:rFonts w:ascii="Times New Roman" w:eastAsia="Calibri" w:hAnsi="Times New Roman" w:cs="Times New Roman"/>
          <w:highlight w:val="lightGray"/>
        </w:rPr>
        <w:t> ml flakone yra 30</w:t>
      </w:r>
      <w:r w:rsidR="007352ED" w:rsidRPr="004E7642">
        <w:rPr>
          <w:rFonts w:ascii="Times New Roman" w:eastAsia="Calibri" w:hAnsi="Times New Roman" w:cs="Times New Roman"/>
          <w:highlight w:val="lightGray"/>
        </w:rPr>
        <w:t>0</w:t>
      </w:r>
      <w:r w:rsidRPr="004E7642">
        <w:rPr>
          <w:rFonts w:ascii="Times New Roman" w:eastAsia="Calibri" w:hAnsi="Times New Roman" w:cs="Times New Roman"/>
          <w:highlight w:val="lightGray"/>
        </w:rPr>
        <w:t xml:space="preserve"> mg </w:t>
      </w:r>
      <w:proofErr w:type="spellStart"/>
      <w:r w:rsidRPr="004E7642">
        <w:rPr>
          <w:rFonts w:ascii="Times New Roman" w:eastAsia="Calibri" w:hAnsi="Times New Roman" w:cs="Times New Roman"/>
          <w:highlight w:val="lightGray"/>
        </w:rPr>
        <w:t>paklitakselio</w:t>
      </w:r>
      <w:proofErr w:type="spellEnd"/>
      <w:r w:rsidRPr="004E7642">
        <w:rPr>
          <w:rFonts w:ascii="Times New Roman" w:eastAsia="Calibri" w:hAnsi="Times New Roman" w:cs="Times New Roman"/>
          <w:highlight w:val="lightGray"/>
        </w:rPr>
        <w:t>.</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790A">
        <w:rPr>
          <w:rFonts w:ascii="Times New Roman" w:eastAsia="Calibri" w:hAnsi="Times New Roman" w:cs="Times New Roman"/>
          <w:b/>
        </w:rPr>
        <w:t>3.</w:t>
      </w:r>
      <w:r w:rsidRPr="00CD790A">
        <w:rPr>
          <w:rFonts w:ascii="Times New Roman" w:eastAsia="Calibri" w:hAnsi="Times New Roman" w:cs="Times New Roman"/>
          <w:b/>
        </w:rPr>
        <w:tab/>
        <w:t>PAGALBINIŲ MEDŽIAGŲ SĄRAŠAS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F8659A">
      <w:pPr>
        <w:spacing w:after="0" w:line="240" w:lineRule="auto"/>
        <w:rPr>
          <w:rFonts w:ascii="Times New Roman" w:eastAsia="Calibri" w:hAnsi="Times New Roman" w:cs="Times New Roman"/>
        </w:rPr>
      </w:pPr>
      <w:r w:rsidRPr="00CD790A">
        <w:rPr>
          <w:rFonts w:ascii="Times New Roman" w:eastAsia="Calibri" w:hAnsi="Times New Roman" w:cs="Times New Roman"/>
        </w:rPr>
        <w:t xml:space="preserve">Pagalbinės medžiagos: </w:t>
      </w:r>
      <w:r w:rsidR="00F8659A" w:rsidRPr="00CD790A">
        <w:rPr>
          <w:rFonts w:ascii="Times New Roman" w:eastAsia="Calibri" w:hAnsi="Times New Roman" w:cs="Times New Roman"/>
        </w:rPr>
        <w:t xml:space="preserve">bevandenė citrinų rūgštis, </w:t>
      </w:r>
      <w:proofErr w:type="spellStart"/>
      <w:r w:rsidR="00F8659A" w:rsidRPr="00CD790A">
        <w:rPr>
          <w:rFonts w:ascii="Times New Roman" w:eastAsia="Calibri" w:hAnsi="Times New Roman" w:cs="Times New Roman"/>
        </w:rPr>
        <w:t>makrogolglicerolio</w:t>
      </w:r>
      <w:proofErr w:type="spellEnd"/>
      <w:r w:rsidR="00F8659A" w:rsidRPr="00CD790A">
        <w:rPr>
          <w:rFonts w:ascii="Times New Roman" w:eastAsia="Calibri" w:hAnsi="Times New Roman" w:cs="Times New Roman"/>
        </w:rPr>
        <w:t xml:space="preserve"> </w:t>
      </w:r>
      <w:proofErr w:type="spellStart"/>
      <w:r w:rsidR="00F8659A" w:rsidRPr="00CD790A">
        <w:rPr>
          <w:rFonts w:ascii="Times New Roman" w:eastAsia="Calibri" w:hAnsi="Times New Roman" w:cs="Times New Roman"/>
        </w:rPr>
        <w:t>ricinoleatas</w:t>
      </w:r>
      <w:proofErr w:type="spellEnd"/>
      <w:r w:rsidR="00F8659A" w:rsidRPr="00CD790A">
        <w:rPr>
          <w:rFonts w:ascii="Times New Roman" w:eastAsia="Calibri" w:hAnsi="Times New Roman" w:cs="Times New Roman"/>
        </w:rPr>
        <w:t>, bevandenis etanolis</w:t>
      </w:r>
      <w:r w:rsidRPr="00CD790A">
        <w:rPr>
          <w:rFonts w:ascii="Times New Roman" w:eastAsia="Calibri" w:hAnsi="Times New Roman" w:cs="Times New Roman"/>
        </w:rPr>
        <w:t>.</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790A">
        <w:rPr>
          <w:rFonts w:ascii="Times New Roman" w:eastAsia="Calibri" w:hAnsi="Times New Roman" w:cs="Times New Roman"/>
          <w:b/>
        </w:rPr>
        <w:t>4.</w:t>
      </w:r>
      <w:r w:rsidRPr="00CD790A">
        <w:rPr>
          <w:rFonts w:ascii="Times New Roman" w:eastAsia="Calibri" w:hAnsi="Times New Roman" w:cs="Times New Roman"/>
          <w:b/>
        </w:rPr>
        <w:tab/>
        <w:t>FARMACINĖ FORMA IR KIEKIS PAKUOTĖJE</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highlight w:val="lightGray"/>
        </w:rPr>
        <w:t>Koncentratas infuziniam tirpalui</w:t>
      </w:r>
    </w:p>
    <w:p w:rsidR="0043596B" w:rsidRPr="00CD790A" w:rsidRDefault="0043596B" w:rsidP="0043596B">
      <w:pPr>
        <w:autoSpaceDE w:val="0"/>
        <w:autoSpaceDN w:val="0"/>
        <w:adjustRightInd w:val="0"/>
        <w:spacing w:after="0" w:line="240" w:lineRule="auto"/>
        <w:rPr>
          <w:rFonts w:ascii="Times New Roman" w:eastAsia="Calibri" w:hAnsi="Times New Roman" w:cs="Times New Roman"/>
          <w:color w:val="000000"/>
        </w:rPr>
      </w:pPr>
      <w:proofErr w:type="spellStart"/>
      <w:r w:rsidRPr="00CD790A">
        <w:rPr>
          <w:rFonts w:ascii="Times New Roman" w:eastAsia="Calibri" w:hAnsi="Times New Roman" w:cs="Times New Roman"/>
          <w:color w:val="000000"/>
        </w:rPr>
        <w:t>Daugiadozis</w:t>
      </w:r>
      <w:proofErr w:type="spellEnd"/>
      <w:r w:rsidRPr="00CD790A">
        <w:rPr>
          <w:rFonts w:ascii="Times New Roman" w:eastAsia="Calibri" w:hAnsi="Times New Roman" w:cs="Times New Roman"/>
          <w:color w:val="000000"/>
        </w:rPr>
        <w:t xml:space="preserve"> flakonas</w:t>
      </w:r>
    </w:p>
    <w:p w:rsidR="0043596B" w:rsidRPr="00CD790A" w:rsidRDefault="0043596B" w:rsidP="0043596B">
      <w:pPr>
        <w:spacing w:after="0" w:line="240" w:lineRule="auto"/>
        <w:rPr>
          <w:rFonts w:ascii="Times New Roman" w:eastAsia="Calibri" w:hAnsi="Times New Roman" w:cs="Times New Roman"/>
        </w:rPr>
      </w:pPr>
    </w:p>
    <w:p w:rsidR="004E7642" w:rsidRPr="00CD790A" w:rsidRDefault="004E7642" w:rsidP="004E7642">
      <w:pPr>
        <w:spacing w:after="0" w:line="240" w:lineRule="auto"/>
        <w:rPr>
          <w:rFonts w:ascii="Times New Roman" w:eastAsia="Calibri" w:hAnsi="Times New Roman" w:cs="Times New Roman"/>
        </w:rPr>
      </w:pPr>
      <w:r w:rsidRPr="00CD790A">
        <w:rPr>
          <w:rFonts w:ascii="Times New Roman" w:eastAsia="Calibri" w:hAnsi="Times New Roman" w:cs="Times New Roman"/>
        </w:rPr>
        <w:t>1 flakonas (5 ml)</w:t>
      </w:r>
    </w:p>
    <w:p w:rsidR="0043596B" w:rsidRPr="00CD790A" w:rsidRDefault="0043596B" w:rsidP="0043596B">
      <w:pPr>
        <w:spacing w:after="0" w:line="240" w:lineRule="auto"/>
        <w:rPr>
          <w:rFonts w:ascii="Times New Roman" w:eastAsia="Calibri" w:hAnsi="Times New Roman" w:cs="Times New Roman"/>
        </w:rPr>
      </w:pPr>
      <w:r w:rsidRPr="004E7642">
        <w:rPr>
          <w:rFonts w:ascii="Times New Roman" w:eastAsia="Calibri" w:hAnsi="Times New Roman" w:cs="Times New Roman"/>
          <w:highlight w:val="lightGray"/>
        </w:rPr>
        <w:t>1 flakonas (5</w:t>
      </w:r>
      <w:r w:rsidR="00693CB3" w:rsidRPr="004E7642">
        <w:rPr>
          <w:rFonts w:ascii="Times New Roman" w:eastAsia="Calibri" w:hAnsi="Times New Roman" w:cs="Times New Roman"/>
          <w:highlight w:val="lightGray"/>
        </w:rPr>
        <w:t>0</w:t>
      </w:r>
      <w:r w:rsidRPr="004E7642">
        <w:rPr>
          <w:rFonts w:ascii="Times New Roman" w:eastAsia="Calibri" w:hAnsi="Times New Roman" w:cs="Times New Roman"/>
          <w:highlight w:val="lightGray"/>
        </w:rPr>
        <w:t> ml)</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790A">
        <w:rPr>
          <w:rFonts w:ascii="Times New Roman" w:eastAsia="Calibri" w:hAnsi="Times New Roman" w:cs="Times New Roman"/>
          <w:b/>
        </w:rPr>
        <w:t>5.</w:t>
      </w:r>
      <w:r w:rsidRPr="00CD790A">
        <w:rPr>
          <w:rFonts w:ascii="Times New Roman" w:eastAsia="Calibri" w:hAnsi="Times New Roman" w:cs="Times New Roman"/>
          <w:b/>
        </w:rPr>
        <w:tab/>
      </w:r>
      <w:r w:rsidRPr="00CD790A">
        <w:rPr>
          <w:rFonts w:ascii="Times New Roman" w:eastAsia="Calibri" w:hAnsi="Times New Roman" w:cs="Times New Roman"/>
          <w:b/>
          <w:caps/>
        </w:rPr>
        <w:t>Vartojimo metodas ir būdas (-AI)</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Praskiedus, leisti į veną.</w:t>
      </w: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Prieš vartojimą perskaitykite pakuotės lapelį.</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CD790A">
        <w:rPr>
          <w:rFonts w:ascii="Times New Roman" w:eastAsia="Calibri" w:hAnsi="Times New Roman" w:cs="Times New Roman"/>
          <w:b/>
        </w:rPr>
        <w:t>6.</w:t>
      </w:r>
      <w:r w:rsidRPr="00CD790A">
        <w:rPr>
          <w:rFonts w:ascii="Times New Roman" w:eastAsia="Calibri" w:hAnsi="Times New Roman" w:cs="Times New Roman"/>
          <w:b/>
        </w:rPr>
        <w:tab/>
      </w:r>
      <w:r w:rsidRPr="00CD790A">
        <w:rPr>
          <w:rFonts w:ascii="Times New Roman" w:eastAsia="Calibri" w:hAnsi="Times New Roman" w:cs="Times New Roman"/>
          <w:b/>
          <w:caps/>
        </w:rPr>
        <w:t>SPECIALus įspėjimas, kad vaistinį preparatą būtina Laikyti vaikams nepastebimoje ir nepasiekiamoje</w:t>
      </w:r>
      <w:r w:rsidRPr="00CD790A" w:rsidDel="00DC73E8">
        <w:rPr>
          <w:rFonts w:ascii="Times New Roman" w:eastAsia="Calibri" w:hAnsi="Times New Roman" w:cs="Times New Roman"/>
          <w:b/>
          <w:caps/>
        </w:rPr>
        <w:t xml:space="preserve"> </w:t>
      </w:r>
      <w:r w:rsidRPr="00CD790A">
        <w:rPr>
          <w:rFonts w:ascii="Times New Roman" w:eastAsia="Calibri" w:hAnsi="Times New Roman" w:cs="Times New Roman"/>
          <w:b/>
          <w:caps/>
        </w:rPr>
        <w:t>vietoje</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Laikyti vaikams nepastebimoje ir nepasiekiamoje</w:t>
      </w:r>
      <w:r w:rsidRPr="00CD790A" w:rsidDel="00DC73E8">
        <w:rPr>
          <w:rFonts w:ascii="Times New Roman" w:eastAsia="Calibri" w:hAnsi="Times New Roman" w:cs="Times New Roman"/>
        </w:rPr>
        <w:t xml:space="preserve"> </w:t>
      </w:r>
      <w:r w:rsidRPr="00CD790A">
        <w:rPr>
          <w:rFonts w:ascii="Times New Roman" w:eastAsia="Calibri" w:hAnsi="Times New Roman" w:cs="Times New Roman"/>
        </w:rPr>
        <w:t>vietoje.</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790A">
        <w:rPr>
          <w:rFonts w:ascii="Times New Roman" w:eastAsia="Calibri" w:hAnsi="Times New Roman" w:cs="Times New Roman"/>
          <w:b/>
        </w:rPr>
        <w:t>7.</w:t>
      </w:r>
      <w:r w:rsidRPr="00CD790A">
        <w:rPr>
          <w:rFonts w:ascii="Times New Roman" w:eastAsia="Calibri" w:hAnsi="Times New Roman" w:cs="Times New Roman"/>
          <w:b/>
        </w:rPr>
        <w:tab/>
      </w:r>
      <w:r w:rsidRPr="00CD790A">
        <w:rPr>
          <w:rFonts w:ascii="Times New Roman" w:eastAsia="Calibri" w:hAnsi="Times New Roman" w:cs="Times New Roman"/>
          <w:b/>
          <w:caps/>
        </w:rPr>
        <w:t>KITAS (-I) SPECIALUS (-ŪS) ĮSPĖJIMAS (-AI) (JEI REIKIA)</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roofErr w:type="spellStart"/>
      <w:r w:rsidRPr="00CD790A">
        <w:rPr>
          <w:rFonts w:ascii="Times New Roman" w:eastAsia="Calibri" w:hAnsi="Times New Roman" w:cs="Times New Roman"/>
        </w:rPr>
        <w:t>Citotoksinis</w:t>
      </w:r>
      <w:proofErr w:type="spellEnd"/>
      <w:r w:rsidRPr="00CD790A">
        <w:rPr>
          <w:rFonts w:ascii="Times New Roman" w:eastAsia="Calibri" w:hAnsi="Times New Roman" w:cs="Times New Roman"/>
        </w:rPr>
        <w:t>.</w:t>
      </w: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Prieš vartojimą privaloma praskiesti.</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790A">
        <w:rPr>
          <w:rFonts w:ascii="Times New Roman" w:eastAsia="Calibri" w:hAnsi="Times New Roman" w:cs="Times New Roman"/>
          <w:b/>
        </w:rPr>
        <w:t>8.</w:t>
      </w:r>
      <w:r w:rsidRPr="00CD790A">
        <w:rPr>
          <w:rFonts w:ascii="Times New Roman" w:eastAsia="Calibri" w:hAnsi="Times New Roman" w:cs="Times New Roman"/>
          <w:b/>
        </w:rPr>
        <w:tab/>
        <w:t>TINKAMUMO LAIKAS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5473AB" w:rsidP="0043596B">
      <w:pPr>
        <w:spacing w:after="0" w:line="240" w:lineRule="auto"/>
        <w:rPr>
          <w:rFonts w:ascii="Times New Roman" w:eastAsia="Calibri" w:hAnsi="Times New Roman" w:cs="Times New Roman"/>
        </w:rPr>
      </w:pPr>
      <w:r>
        <w:rPr>
          <w:rFonts w:ascii="Times New Roman" w:eastAsia="Calibri" w:hAnsi="Times New Roman" w:cs="Times New Roman"/>
        </w:rPr>
        <w:lastRenderedPageBreak/>
        <w:t>EXP:</w:t>
      </w:r>
      <w:r w:rsidR="0043596B" w:rsidRPr="00CD790A">
        <w:rPr>
          <w:rFonts w:ascii="Times New Roman" w:eastAsia="Calibri" w:hAnsi="Times New Roman" w:cs="Times New Roman"/>
        </w:rPr>
        <w:t xml:space="preserve"> {</w:t>
      </w:r>
      <w:r>
        <w:rPr>
          <w:rFonts w:ascii="Times New Roman" w:eastAsia="Calibri" w:hAnsi="Times New Roman" w:cs="Times New Roman"/>
        </w:rPr>
        <w:t>MMMM mm</w:t>
      </w:r>
      <w:r w:rsidR="0043596B" w:rsidRPr="00CD790A">
        <w:rPr>
          <w:rFonts w:ascii="Times New Roman" w:eastAsia="Calibri" w:hAnsi="Times New Roman" w:cs="Times New Roman"/>
        </w:rPr>
        <w:t>}</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D790A">
        <w:rPr>
          <w:rFonts w:ascii="Times New Roman" w:eastAsia="Calibri" w:hAnsi="Times New Roman" w:cs="Times New Roman"/>
          <w:b/>
        </w:rPr>
        <w:t>9.</w:t>
      </w:r>
      <w:r w:rsidRPr="00CD790A">
        <w:rPr>
          <w:rFonts w:ascii="Times New Roman" w:eastAsia="Calibri" w:hAnsi="Times New Roman" w:cs="Times New Roman"/>
          <w:b/>
        </w:rPr>
        <w:tab/>
        <w:t>SPECIALIOS LAIKYMO SĄLYGOS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 xml:space="preserve">Flakoną laikyti išorinėje dėžutėje, kad </w:t>
      </w:r>
      <w:r w:rsidR="00AF5745" w:rsidRPr="00CD790A">
        <w:rPr>
          <w:rFonts w:ascii="Times New Roman" w:eastAsia="Calibri" w:hAnsi="Times New Roman" w:cs="Times New Roman"/>
        </w:rPr>
        <w:t xml:space="preserve">vaistas </w:t>
      </w:r>
      <w:r w:rsidRPr="00CD790A">
        <w:rPr>
          <w:rFonts w:ascii="Times New Roman" w:eastAsia="Calibri" w:hAnsi="Times New Roman" w:cs="Times New Roman"/>
        </w:rPr>
        <w:t>būtų apsaugotas nuo šviesos.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autoSpaceDE w:val="0"/>
        <w:autoSpaceDN w:val="0"/>
        <w:adjustRightInd w:val="0"/>
        <w:spacing w:after="0" w:line="240" w:lineRule="auto"/>
        <w:jc w:val="both"/>
        <w:rPr>
          <w:rFonts w:ascii="Times New Roman" w:eastAsia="Times New Roman" w:hAnsi="Times New Roman" w:cs="Times New Roman"/>
        </w:rPr>
      </w:pPr>
      <w:r w:rsidRPr="00CD790A">
        <w:rPr>
          <w:rFonts w:ascii="Times New Roman" w:eastAsia="Times New Roman" w:hAnsi="Times New Roman" w:cs="Times New Roman"/>
        </w:rPr>
        <w:t xml:space="preserve">Atidaryto flakono ir praskiesto </w:t>
      </w:r>
      <w:r w:rsidR="006B4266" w:rsidRPr="00CD790A">
        <w:rPr>
          <w:rFonts w:ascii="Times New Roman" w:eastAsia="Times New Roman" w:hAnsi="Times New Roman" w:cs="Times New Roman"/>
        </w:rPr>
        <w:t>vaisto</w:t>
      </w:r>
      <w:r w:rsidRPr="00CD790A">
        <w:rPr>
          <w:rFonts w:ascii="Times New Roman" w:eastAsia="Times New Roman" w:hAnsi="Times New Roman" w:cs="Times New Roman"/>
        </w:rPr>
        <w:t xml:space="preserve"> laikymo sąlygos nurodytos pakuotės lapelyje.</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10.</w:t>
      </w:r>
      <w:r w:rsidRPr="00CD790A">
        <w:rPr>
          <w:rFonts w:ascii="Times New Roman" w:eastAsia="Calibri" w:hAnsi="Times New Roman" w:cs="Times New Roman"/>
          <w:b/>
        </w:rPr>
        <w:tab/>
        <w:t>SPECIALIOS ATSARGUMO PRIEMONĖS DĖL NESUVARTOTO VAISTINIO PREPARATO AR JO ATLIEKŲ TVARKYMO (JEI REIKIA)</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 xml:space="preserve">Nesuvartotą </w:t>
      </w:r>
      <w:r w:rsidR="006B4266" w:rsidRPr="00CD790A">
        <w:rPr>
          <w:rFonts w:ascii="Times New Roman" w:eastAsia="Calibri" w:hAnsi="Times New Roman" w:cs="Times New Roman"/>
        </w:rPr>
        <w:t>vaistą</w:t>
      </w:r>
      <w:r w:rsidRPr="00CD790A">
        <w:rPr>
          <w:rFonts w:ascii="Times New Roman" w:eastAsia="Calibri" w:hAnsi="Times New Roman" w:cs="Times New Roman"/>
        </w:rPr>
        <w:t xml:space="preserve"> ar atliekas reikia tvarkyti laikantis vietinių reikalavimų.</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11.</w:t>
      </w:r>
      <w:r w:rsidRPr="00CD790A">
        <w:rPr>
          <w:rFonts w:ascii="Times New Roman" w:eastAsia="Calibri" w:hAnsi="Times New Roman" w:cs="Times New Roman"/>
          <w:b/>
        </w:rPr>
        <w:tab/>
      </w:r>
      <w:r w:rsidR="009C47B0" w:rsidRPr="00CD790A">
        <w:rPr>
          <w:rFonts w:ascii="Times New Roman" w:eastAsia="PMingLiU" w:hAnsi="Times New Roman"/>
          <w:b/>
        </w:rPr>
        <w:t>LYGIAGRETUS IMPORTUOTOJAS</w:t>
      </w:r>
    </w:p>
    <w:p w:rsidR="0043596B" w:rsidRPr="00CD790A" w:rsidRDefault="0043596B" w:rsidP="0043596B">
      <w:pPr>
        <w:spacing w:after="0" w:line="240" w:lineRule="auto"/>
        <w:rPr>
          <w:rFonts w:ascii="Times New Roman" w:eastAsia="Calibri" w:hAnsi="Times New Roman" w:cs="Times New Roman"/>
        </w:rPr>
      </w:pPr>
    </w:p>
    <w:p w:rsidR="009C47B0" w:rsidRPr="00B156EF" w:rsidRDefault="009C47B0" w:rsidP="009C47B0">
      <w:pPr>
        <w:tabs>
          <w:tab w:val="left" w:pos="567"/>
        </w:tabs>
        <w:overflowPunct w:val="0"/>
        <w:autoSpaceDE w:val="0"/>
        <w:autoSpaceDN w:val="0"/>
        <w:adjustRightInd w:val="0"/>
        <w:spacing w:after="0" w:line="240" w:lineRule="auto"/>
        <w:rPr>
          <w:rFonts w:ascii="Times New Roman" w:eastAsia="PMingLiU" w:hAnsi="Times New Roman"/>
          <w:b/>
        </w:rPr>
      </w:pPr>
      <w:r w:rsidRPr="00B156EF">
        <w:rPr>
          <w:rFonts w:ascii="Times New Roman" w:eastAsia="PMingLiU" w:hAnsi="Times New Roman"/>
          <w:b/>
        </w:rPr>
        <w:t xml:space="preserve">Lygiagretus importuotojas </w:t>
      </w:r>
    </w:p>
    <w:p w:rsidR="009C47B0" w:rsidRPr="00CD790A" w:rsidRDefault="009C47B0" w:rsidP="009C47B0">
      <w:pPr>
        <w:spacing w:after="0" w:line="240" w:lineRule="auto"/>
        <w:rPr>
          <w:rFonts w:ascii="Times New Roman" w:hAnsi="Times New Roman"/>
        </w:rPr>
      </w:pPr>
      <w:r w:rsidRPr="00CD790A">
        <w:rPr>
          <w:rFonts w:ascii="Times New Roman" w:hAnsi="Times New Roman"/>
        </w:rPr>
        <w:t xml:space="preserve">UAB </w:t>
      </w:r>
      <w:r w:rsidR="0039442A">
        <w:rPr>
          <w:rFonts w:ascii="Times New Roman" w:hAnsi="Times New Roman"/>
        </w:rPr>
        <w:t>„</w:t>
      </w:r>
      <w:proofErr w:type="spellStart"/>
      <w:r w:rsidRPr="00CD790A">
        <w:rPr>
          <w:rFonts w:ascii="Times New Roman" w:hAnsi="Times New Roman"/>
        </w:rPr>
        <w:t>Actiofarma</w:t>
      </w:r>
      <w:proofErr w:type="spellEnd"/>
      <w:r w:rsidR="0039442A">
        <w:rPr>
          <w:rFonts w:ascii="Times New Roman" w:hAnsi="Times New Roman"/>
        </w:rPr>
        <w:t>“</w:t>
      </w:r>
    </w:p>
    <w:p w:rsidR="009C47B0" w:rsidRPr="00CD790A" w:rsidRDefault="009C47B0" w:rsidP="009C47B0">
      <w:pPr>
        <w:spacing w:after="0" w:line="240" w:lineRule="auto"/>
        <w:rPr>
          <w:rFonts w:ascii="Times New Roman" w:hAnsi="Times New Roman"/>
          <w:highlight w:val="lightGray"/>
        </w:rPr>
      </w:pPr>
      <w:r w:rsidRPr="00CD790A">
        <w:rPr>
          <w:rFonts w:ascii="Times New Roman" w:hAnsi="Times New Roman"/>
          <w:highlight w:val="lightGray"/>
        </w:rPr>
        <w:t>Islandijos pl. 209A</w:t>
      </w:r>
    </w:p>
    <w:p w:rsidR="009C47B0" w:rsidRPr="00CD790A" w:rsidRDefault="009C47B0" w:rsidP="009C47B0">
      <w:pPr>
        <w:spacing w:after="0" w:line="240" w:lineRule="auto"/>
        <w:rPr>
          <w:rFonts w:ascii="Times New Roman" w:hAnsi="Times New Roman"/>
          <w:highlight w:val="lightGray"/>
        </w:rPr>
      </w:pPr>
      <w:r w:rsidRPr="00CD790A">
        <w:rPr>
          <w:rFonts w:ascii="Times New Roman" w:hAnsi="Times New Roman"/>
          <w:highlight w:val="lightGray"/>
        </w:rPr>
        <w:t>LT-49163 Kaunas</w:t>
      </w:r>
    </w:p>
    <w:p w:rsidR="009C47B0" w:rsidRPr="00CD790A" w:rsidRDefault="009C47B0" w:rsidP="009C47B0">
      <w:pPr>
        <w:spacing w:after="0" w:line="240" w:lineRule="auto"/>
        <w:rPr>
          <w:rFonts w:ascii="Times New Roman" w:hAnsi="Times New Roman"/>
        </w:rPr>
      </w:pPr>
      <w:r w:rsidRPr="00CD790A">
        <w:rPr>
          <w:rFonts w:ascii="Times New Roman" w:hAnsi="Times New Roman"/>
          <w:highlight w:val="lightGray"/>
        </w:rPr>
        <w:t>Lietuva</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9C47B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D790A">
        <w:rPr>
          <w:rFonts w:ascii="Times New Roman" w:eastAsia="Calibri" w:hAnsi="Times New Roman" w:cs="Times New Roman"/>
          <w:b/>
        </w:rPr>
        <w:t>12.</w:t>
      </w:r>
      <w:r w:rsidRPr="00CD790A">
        <w:rPr>
          <w:rFonts w:ascii="Times New Roman" w:eastAsia="Calibri" w:hAnsi="Times New Roman" w:cs="Times New Roman"/>
          <w:b/>
        </w:rPr>
        <w:tab/>
      </w:r>
      <w:r w:rsidR="009C47B0" w:rsidRPr="00CD790A">
        <w:rPr>
          <w:rFonts w:ascii="Times New Roman" w:eastAsia="PMingLiU" w:hAnsi="Times New Roman"/>
          <w:b/>
        </w:rPr>
        <w:t>LYGIAGRETAUS IMPORTO LEIDIMO NUMERIS</w:t>
      </w:r>
    </w:p>
    <w:p w:rsidR="009C47B0" w:rsidRPr="00CD790A" w:rsidRDefault="009C47B0" w:rsidP="0043596B">
      <w:pPr>
        <w:spacing w:after="0" w:line="240" w:lineRule="auto"/>
        <w:rPr>
          <w:rFonts w:ascii="Times New Roman" w:eastAsia="Calibri" w:hAnsi="Times New Roman" w:cs="Times New Roman"/>
        </w:rPr>
      </w:pPr>
    </w:p>
    <w:p w:rsidR="0034708A" w:rsidRPr="00CD790A" w:rsidRDefault="004E7642" w:rsidP="0034708A">
      <w:pPr>
        <w:spacing w:after="0" w:line="240" w:lineRule="auto"/>
        <w:rPr>
          <w:rFonts w:ascii="Times New Roman" w:eastAsia="Calibri" w:hAnsi="Times New Roman" w:cs="Times New Roman"/>
        </w:rPr>
      </w:pPr>
      <w:r>
        <w:rPr>
          <w:rFonts w:ascii="Times New Roman" w:eastAsia="Calibri" w:hAnsi="Times New Roman" w:cs="Times New Roman"/>
        </w:rPr>
        <w:t>5 ml</w:t>
      </w:r>
      <w:r w:rsidR="00E13438">
        <w:rPr>
          <w:rFonts w:ascii="Times New Roman" w:eastAsia="Calibri" w:hAnsi="Times New Roman" w:cs="Times New Roman"/>
        </w:rPr>
        <w:t xml:space="preserve"> -</w:t>
      </w:r>
      <w:r>
        <w:rPr>
          <w:rFonts w:ascii="Times New Roman" w:eastAsia="Calibri" w:hAnsi="Times New Roman" w:cs="Times New Roman"/>
        </w:rPr>
        <w:t xml:space="preserve"> </w:t>
      </w:r>
      <w:r w:rsidR="0034708A" w:rsidRPr="00CD790A">
        <w:rPr>
          <w:rFonts w:ascii="Times New Roman" w:eastAsia="Calibri" w:hAnsi="Times New Roman" w:cs="Times New Roman"/>
        </w:rPr>
        <w:t>LT/L/</w:t>
      </w:r>
      <w:r w:rsidR="0034708A">
        <w:rPr>
          <w:rFonts w:ascii="Times New Roman" w:eastAsia="Calibri" w:hAnsi="Times New Roman" w:cs="Times New Roman"/>
        </w:rPr>
        <w:t>17/0551/001</w:t>
      </w:r>
    </w:p>
    <w:p w:rsidR="0043596B" w:rsidRDefault="004E7642" w:rsidP="0043596B">
      <w:pPr>
        <w:spacing w:after="0" w:line="240" w:lineRule="auto"/>
        <w:rPr>
          <w:rFonts w:ascii="Times New Roman" w:eastAsia="Calibri" w:hAnsi="Times New Roman" w:cs="Times New Roman"/>
        </w:rPr>
      </w:pPr>
      <w:r w:rsidRPr="007537E5">
        <w:rPr>
          <w:rFonts w:ascii="Times New Roman" w:eastAsia="Calibri" w:hAnsi="Times New Roman" w:cs="Times New Roman"/>
          <w:highlight w:val="lightGray"/>
        </w:rPr>
        <w:t>50 ml – LT/L</w:t>
      </w:r>
      <w:r w:rsidR="007537E5" w:rsidRPr="007537E5">
        <w:rPr>
          <w:rFonts w:ascii="Times New Roman" w:eastAsia="Calibri" w:hAnsi="Times New Roman" w:cs="Times New Roman"/>
          <w:highlight w:val="lightGray"/>
        </w:rPr>
        <w:t>/17/0551/002</w:t>
      </w:r>
    </w:p>
    <w:p w:rsidR="004E7642" w:rsidRPr="00CD790A" w:rsidRDefault="004E7642"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13.</w:t>
      </w:r>
      <w:r w:rsidRPr="00CD790A">
        <w:rPr>
          <w:rFonts w:ascii="Times New Roman" w:eastAsia="Calibri" w:hAnsi="Times New Roman" w:cs="Times New Roman"/>
          <w:b/>
        </w:rPr>
        <w:tab/>
        <w:t>SERIJOS NUMERIS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39442A" w:rsidP="0043596B">
      <w:pPr>
        <w:spacing w:after="0" w:line="240" w:lineRule="auto"/>
        <w:rPr>
          <w:rFonts w:ascii="Times New Roman" w:eastAsia="Calibri" w:hAnsi="Times New Roman" w:cs="Times New Roman"/>
        </w:rPr>
      </w:pPr>
      <w:proofErr w:type="spellStart"/>
      <w:r>
        <w:rPr>
          <w:rFonts w:ascii="Times New Roman" w:eastAsia="Calibri" w:hAnsi="Times New Roman" w:cs="Times New Roman"/>
        </w:rPr>
        <w:t>Lot</w:t>
      </w:r>
      <w:proofErr w:type="spellEnd"/>
      <w:r>
        <w:rPr>
          <w:rFonts w:ascii="Times New Roman" w:eastAsia="Calibri" w:hAnsi="Times New Roman" w:cs="Times New Roman"/>
        </w:rPr>
        <w:t>:</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14.</w:t>
      </w:r>
      <w:r w:rsidRPr="00CD790A">
        <w:rPr>
          <w:rFonts w:ascii="Times New Roman" w:eastAsia="Calibri" w:hAnsi="Times New Roman" w:cs="Times New Roman"/>
          <w:b/>
        </w:rPr>
        <w:tab/>
        <w:t>PARDAVIMO (IŠDAVIMO) TVARKA</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Receptinis vaistas.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15.</w:t>
      </w:r>
      <w:r w:rsidRPr="00CD790A">
        <w:rPr>
          <w:rFonts w:ascii="Times New Roman" w:eastAsia="Calibri" w:hAnsi="Times New Roman" w:cs="Times New Roman"/>
          <w:b/>
        </w:rPr>
        <w:tab/>
        <w:t xml:space="preserve">VARTOJIMO INSTRUKCIJA </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16.</w:t>
      </w:r>
      <w:r w:rsidRPr="00CD790A">
        <w:rPr>
          <w:rFonts w:ascii="Times New Roman" w:eastAsia="Calibri" w:hAnsi="Times New Roman" w:cs="Times New Roman"/>
          <w:b/>
        </w:rPr>
        <w:tab/>
        <w:t>INFORMACIJA BRAILIO RAŠTU</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tabs>
          <w:tab w:val="left" w:pos="567"/>
        </w:tabs>
        <w:spacing w:after="0" w:line="260" w:lineRule="exact"/>
        <w:rPr>
          <w:rFonts w:ascii="Times New Roman" w:eastAsia="Times New Roman" w:hAnsi="Times New Roman" w:cs="Times New Roman"/>
          <w:noProof/>
          <w:snapToGrid w:val="0"/>
          <w:szCs w:val="24"/>
        </w:rPr>
      </w:pPr>
      <w:r w:rsidRPr="00CD790A">
        <w:rPr>
          <w:rFonts w:ascii="Times New Roman" w:eastAsia="Times New Roman" w:hAnsi="Times New Roman" w:cs="Times New Roman"/>
          <w:noProof/>
          <w:snapToGrid w:val="0"/>
          <w:szCs w:val="24"/>
          <w:highlight w:val="lightGray"/>
        </w:rPr>
        <w:t>Priimtas pagrindimas informacijos Brailio raštu nepateikti.</w:t>
      </w:r>
    </w:p>
    <w:p w:rsidR="00DF13EA" w:rsidRPr="00CD790A" w:rsidRDefault="00DF13EA" w:rsidP="0043596B">
      <w:pPr>
        <w:tabs>
          <w:tab w:val="left" w:pos="567"/>
        </w:tabs>
        <w:spacing w:after="0" w:line="260" w:lineRule="exact"/>
        <w:rPr>
          <w:rFonts w:ascii="Times New Roman" w:eastAsia="Times New Roman" w:hAnsi="Times New Roman" w:cs="Times New Roman"/>
          <w:noProof/>
          <w:snapToGrid w:val="0"/>
          <w:szCs w:val="24"/>
        </w:rPr>
      </w:pPr>
    </w:p>
    <w:p w:rsidR="00DF13EA" w:rsidRPr="00CD790A" w:rsidRDefault="00DF13EA" w:rsidP="0043596B">
      <w:pPr>
        <w:tabs>
          <w:tab w:val="left" w:pos="567"/>
        </w:tabs>
        <w:spacing w:after="0" w:line="260" w:lineRule="exact"/>
        <w:rPr>
          <w:rFonts w:ascii="Times New Roman" w:eastAsia="Times New Roman" w:hAnsi="Times New Roman" w:cs="Times New Roman"/>
          <w:noProof/>
          <w:snapToGrid w:val="0"/>
          <w:szCs w:val="24"/>
        </w:rPr>
      </w:pPr>
    </w:p>
    <w:p w:rsidR="00DF13EA" w:rsidRPr="00CD790A" w:rsidRDefault="00DF13EA" w:rsidP="00DF13E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i/>
          <w:lang w:bidi="lt-LT"/>
        </w:rPr>
      </w:pPr>
      <w:r w:rsidRPr="00CD790A">
        <w:rPr>
          <w:rFonts w:ascii="Times New Roman" w:hAnsi="Times New Roman"/>
          <w:b/>
          <w:lang w:bidi="lt-LT"/>
        </w:rPr>
        <w:t>UNIKALUS IDENTIFIKATORIUS – 2D BRŪKŠNINIS KODAS</w:t>
      </w:r>
    </w:p>
    <w:p w:rsidR="00DF13EA" w:rsidRPr="00CD790A" w:rsidRDefault="00DF13EA" w:rsidP="00DF13EA">
      <w:pPr>
        <w:spacing w:after="0"/>
        <w:rPr>
          <w:rFonts w:ascii="Times New Roman" w:hAnsi="Times New Roman"/>
        </w:rPr>
      </w:pPr>
    </w:p>
    <w:p w:rsidR="00DF13EA" w:rsidRPr="00CD790A" w:rsidRDefault="00DF13EA" w:rsidP="00DF13EA">
      <w:pPr>
        <w:spacing w:after="0"/>
        <w:rPr>
          <w:rFonts w:ascii="Times New Roman" w:hAnsi="Times New Roman"/>
        </w:rPr>
      </w:pPr>
      <w:r w:rsidRPr="00CD790A">
        <w:rPr>
          <w:rFonts w:ascii="Times New Roman" w:hAnsi="Times New Roman"/>
          <w:highlight w:val="lightGray"/>
          <w:lang w:bidi="lt-LT"/>
        </w:rPr>
        <w:t>2D brūkšninis kodas su nurodytu unikaliu identifikatoriumi</w:t>
      </w:r>
    </w:p>
    <w:p w:rsidR="00DF13EA" w:rsidRPr="00CD790A" w:rsidRDefault="00DF13EA" w:rsidP="00DF13EA">
      <w:pPr>
        <w:spacing w:after="0"/>
        <w:rPr>
          <w:rFonts w:ascii="Times New Roman" w:hAnsi="Times New Roman"/>
          <w:vanish/>
          <w:lang w:bidi="lt-LT"/>
        </w:rPr>
      </w:pPr>
      <w:r w:rsidRPr="00CD790A">
        <w:rPr>
          <w:rFonts w:ascii="Times New Roman" w:hAnsi="Times New Roman"/>
          <w:highlight w:val="lightGray"/>
          <w:lang w:bidi="lt-LT"/>
        </w:rPr>
        <w:lastRenderedPageBreak/>
        <w:t>Duomenys nebūtini.</w:t>
      </w:r>
    </w:p>
    <w:p w:rsidR="00DF13EA" w:rsidRPr="00CD790A" w:rsidRDefault="00DF13EA" w:rsidP="00DF13EA">
      <w:pPr>
        <w:spacing w:after="0"/>
        <w:rPr>
          <w:rFonts w:ascii="Times New Roman" w:hAnsi="Times New Roman"/>
        </w:rPr>
      </w:pPr>
    </w:p>
    <w:p w:rsidR="00DF13EA" w:rsidRPr="00CD790A" w:rsidRDefault="00DF13EA" w:rsidP="00DF13EA">
      <w:pPr>
        <w:spacing w:after="0"/>
        <w:rPr>
          <w:rFonts w:ascii="Times New Roman" w:hAnsi="Times New Roman"/>
        </w:rPr>
      </w:pPr>
    </w:p>
    <w:p w:rsidR="00DF13EA" w:rsidRPr="00CD790A" w:rsidRDefault="00DF13EA" w:rsidP="00DF13E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i/>
          <w:lang w:bidi="lt-LT"/>
        </w:rPr>
      </w:pPr>
      <w:r w:rsidRPr="00CD790A">
        <w:rPr>
          <w:rFonts w:ascii="Times New Roman" w:hAnsi="Times New Roman"/>
          <w:b/>
          <w:lang w:bidi="lt-LT"/>
        </w:rPr>
        <w:t>UNIKALUS IDENTIFIKATORIUS – ŽMONĖMS SUPRANTAMI DUOMENYS</w:t>
      </w:r>
    </w:p>
    <w:p w:rsidR="00DF13EA" w:rsidRPr="00CD790A" w:rsidRDefault="00DF13EA" w:rsidP="00DF13EA">
      <w:pPr>
        <w:spacing w:after="0"/>
        <w:rPr>
          <w:rFonts w:ascii="Times New Roman" w:hAnsi="Times New Roman"/>
        </w:rPr>
      </w:pPr>
    </w:p>
    <w:p w:rsidR="00DF13EA" w:rsidRPr="00CD790A" w:rsidRDefault="00DF13EA" w:rsidP="00DF13EA">
      <w:pPr>
        <w:autoSpaceDE w:val="0"/>
        <w:autoSpaceDN w:val="0"/>
        <w:adjustRightInd w:val="0"/>
        <w:spacing w:after="0"/>
        <w:rPr>
          <w:rFonts w:ascii="Times New Roman" w:hAnsi="Times New Roman"/>
          <w:highlight w:val="lightGray"/>
        </w:rPr>
      </w:pPr>
      <w:r w:rsidRPr="00CD790A">
        <w:rPr>
          <w:rFonts w:ascii="Times New Roman" w:hAnsi="Times New Roman"/>
          <w:highlight w:val="lightGray"/>
        </w:rPr>
        <w:t xml:space="preserve">PC: {numeris} </w:t>
      </w:r>
    </w:p>
    <w:p w:rsidR="00DF13EA" w:rsidRPr="00CD790A" w:rsidRDefault="00DF13EA" w:rsidP="00DF13EA">
      <w:pPr>
        <w:autoSpaceDE w:val="0"/>
        <w:autoSpaceDN w:val="0"/>
        <w:adjustRightInd w:val="0"/>
        <w:spacing w:after="0"/>
        <w:rPr>
          <w:rFonts w:ascii="Times New Roman" w:hAnsi="Times New Roman"/>
          <w:highlight w:val="lightGray"/>
        </w:rPr>
      </w:pPr>
      <w:r w:rsidRPr="00CD790A">
        <w:rPr>
          <w:rFonts w:ascii="Times New Roman" w:hAnsi="Times New Roman"/>
          <w:highlight w:val="lightGray"/>
        </w:rPr>
        <w:t xml:space="preserve">SN: {numeris} </w:t>
      </w:r>
    </w:p>
    <w:p w:rsidR="00DF13EA" w:rsidRPr="00CD790A" w:rsidRDefault="00DF13EA" w:rsidP="00DF13EA">
      <w:pPr>
        <w:autoSpaceDE w:val="0"/>
        <w:autoSpaceDN w:val="0"/>
        <w:adjustRightInd w:val="0"/>
        <w:spacing w:after="0"/>
        <w:rPr>
          <w:rFonts w:ascii="Times New Roman" w:hAnsi="Times New Roman"/>
        </w:rPr>
      </w:pPr>
      <w:r w:rsidRPr="00CD790A">
        <w:rPr>
          <w:rFonts w:ascii="Times New Roman" w:hAnsi="Times New Roman"/>
          <w:highlight w:val="lightGray"/>
        </w:rPr>
        <w:t>NN: {numeris}</w:t>
      </w:r>
      <w:r w:rsidRPr="00CD790A">
        <w:rPr>
          <w:rFonts w:ascii="Times New Roman" w:hAnsi="Times New Roman"/>
        </w:rPr>
        <w:t xml:space="preserve"> </w:t>
      </w:r>
    </w:p>
    <w:p w:rsidR="00DF13EA" w:rsidRPr="00CD790A" w:rsidRDefault="00DF13EA" w:rsidP="00DF13EA">
      <w:pPr>
        <w:autoSpaceDE w:val="0"/>
        <w:autoSpaceDN w:val="0"/>
        <w:adjustRightInd w:val="0"/>
        <w:spacing w:after="0"/>
        <w:rPr>
          <w:rFonts w:ascii="Times New Roman" w:hAnsi="Times New Roman"/>
        </w:rPr>
      </w:pPr>
    </w:p>
    <w:p w:rsidR="00DF13EA" w:rsidRPr="00CD790A" w:rsidRDefault="00DF13EA" w:rsidP="00DF13EA">
      <w:pPr>
        <w:autoSpaceDE w:val="0"/>
        <w:autoSpaceDN w:val="0"/>
        <w:adjustRightInd w:val="0"/>
        <w:spacing w:after="0"/>
        <w:rPr>
          <w:rFonts w:ascii="Times New Roman" w:hAnsi="Times New Roman"/>
          <w:lang w:bidi="lt-LT"/>
        </w:rPr>
      </w:pPr>
      <w:r w:rsidRPr="00CD790A">
        <w:rPr>
          <w:rFonts w:ascii="Times New Roman" w:hAnsi="Times New Roman"/>
          <w:highlight w:val="lightGray"/>
          <w:lang w:bidi="lt-LT"/>
        </w:rPr>
        <w:t>Duomenys nebūtini.</w:t>
      </w:r>
    </w:p>
    <w:p w:rsidR="00DF13EA" w:rsidRPr="00CD790A" w:rsidRDefault="00DF13EA" w:rsidP="0043596B">
      <w:pPr>
        <w:tabs>
          <w:tab w:val="left" w:pos="567"/>
        </w:tabs>
        <w:spacing w:after="0" w:line="260" w:lineRule="exact"/>
        <w:rPr>
          <w:rFonts w:ascii="Times New Roman" w:eastAsia="Times New Roman" w:hAnsi="Times New Roman" w:cs="Times New Roman"/>
          <w:snapToGrid w:val="0"/>
          <w:szCs w:val="24"/>
        </w:rPr>
      </w:pPr>
    </w:p>
    <w:p w:rsidR="0040282F" w:rsidRPr="00CD790A" w:rsidRDefault="0040282F" w:rsidP="0043596B">
      <w:pPr>
        <w:tabs>
          <w:tab w:val="left" w:pos="567"/>
        </w:tabs>
        <w:spacing w:after="0" w:line="260" w:lineRule="exact"/>
        <w:rPr>
          <w:rFonts w:ascii="Times New Roman" w:eastAsia="Times New Roman" w:hAnsi="Times New Roman" w:cs="Times New Roman"/>
          <w:snapToGrid w:val="0"/>
          <w:szCs w:val="24"/>
        </w:rPr>
      </w:pPr>
    </w:p>
    <w:p w:rsidR="0039442A" w:rsidRPr="00CD790A" w:rsidRDefault="0040282F" w:rsidP="00A46BB0">
      <w:pPr>
        <w:spacing w:after="0" w:line="240" w:lineRule="auto"/>
        <w:rPr>
          <w:rFonts w:ascii="Times New Roman" w:eastAsia="Times New Roman" w:hAnsi="Times New Roman" w:cs="Times New Roman"/>
          <w:b/>
        </w:rPr>
      </w:pPr>
      <w:r w:rsidRPr="00B156EF">
        <w:rPr>
          <w:rFonts w:ascii="Times New Roman" w:eastAsia="Times New Roman" w:hAnsi="Times New Roman" w:cs="Times New Roman"/>
          <w:b/>
          <w:snapToGrid w:val="0"/>
          <w:szCs w:val="24"/>
        </w:rPr>
        <w:t>Gamintojas</w:t>
      </w:r>
      <w:r w:rsidR="00A46BB0" w:rsidRPr="00CD790A">
        <w:rPr>
          <w:rFonts w:ascii="Times New Roman" w:eastAsia="Times New Roman" w:hAnsi="Times New Roman" w:cs="Times New Roman"/>
          <w:snapToGrid w:val="0"/>
          <w:szCs w:val="24"/>
        </w:rPr>
        <w:t xml:space="preserve"> </w:t>
      </w:r>
      <w:r w:rsidR="00A46BB0" w:rsidRPr="00CD790A">
        <w:rPr>
          <w:rFonts w:ascii="Times New Roman" w:eastAsia="Times New Roman" w:hAnsi="Times New Roman" w:cs="Times New Roman"/>
          <w:noProof/>
          <w:szCs w:val="20"/>
        </w:rPr>
        <w:t xml:space="preserve">S.C. Sindan- Pharma S.R.L, </w:t>
      </w:r>
      <w:r w:rsidR="00A46BB0" w:rsidRPr="00CD790A">
        <w:rPr>
          <w:rFonts w:ascii="Times New Roman" w:eastAsia="Times New Roman" w:hAnsi="Times New Roman" w:cs="Times New Roman"/>
          <w:noProof/>
          <w:szCs w:val="20"/>
          <w:highlight w:val="lightGray"/>
        </w:rPr>
        <w:t>11 Ion Mihalache Blvd, 011171 Bucharest,</w:t>
      </w:r>
      <w:r w:rsidR="00A46BB0" w:rsidRPr="00CD790A">
        <w:rPr>
          <w:rFonts w:ascii="Times New Roman" w:eastAsia="Times New Roman" w:hAnsi="Times New Roman" w:cs="Times New Roman"/>
          <w:noProof/>
          <w:szCs w:val="20"/>
        </w:rPr>
        <w:t xml:space="preserve"> Rumunija</w:t>
      </w:r>
      <w:r w:rsidR="0039442A">
        <w:rPr>
          <w:rFonts w:ascii="Times New Roman" w:eastAsia="Times New Roman" w:hAnsi="Times New Roman" w:cs="Times New Roman"/>
        </w:rPr>
        <w:t xml:space="preserve"> </w:t>
      </w:r>
      <w:r w:rsidR="00A46BB0" w:rsidRPr="00CD790A">
        <w:rPr>
          <w:rFonts w:ascii="Times New Roman" w:eastAsia="Times New Roman" w:hAnsi="Times New Roman" w:cs="Times New Roman"/>
        </w:rPr>
        <w:t>arba</w:t>
      </w:r>
    </w:p>
    <w:p w:rsidR="00A46BB0" w:rsidRPr="00CD790A" w:rsidRDefault="00A46BB0" w:rsidP="00B156EF">
      <w:pPr>
        <w:spacing w:after="0" w:line="240" w:lineRule="auto"/>
        <w:rPr>
          <w:rFonts w:ascii="Times New Roman" w:eastAsia="Times New Roman" w:hAnsi="Times New Roman" w:cs="Times New Roman"/>
          <w:szCs w:val="20"/>
        </w:rPr>
      </w:pPr>
      <w:proofErr w:type="spellStart"/>
      <w:r w:rsidRPr="00CD790A">
        <w:rPr>
          <w:rFonts w:ascii="Times New Roman" w:eastAsia="Times New Roman" w:hAnsi="Times New Roman" w:cs="Times New Roman"/>
          <w:szCs w:val="20"/>
        </w:rPr>
        <w:t>Actavis</w:t>
      </w:r>
      <w:proofErr w:type="spellEnd"/>
      <w:r w:rsidRPr="00CD790A">
        <w:rPr>
          <w:rFonts w:ascii="Times New Roman" w:eastAsia="Times New Roman" w:hAnsi="Times New Roman" w:cs="Times New Roman"/>
          <w:szCs w:val="20"/>
        </w:rPr>
        <w:t xml:space="preserve"> </w:t>
      </w:r>
      <w:proofErr w:type="spellStart"/>
      <w:r w:rsidRPr="00CD790A">
        <w:rPr>
          <w:rFonts w:ascii="Times New Roman" w:eastAsia="Times New Roman" w:hAnsi="Times New Roman" w:cs="Times New Roman"/>
          <w:szCs w:val="20"/>
        </w:rPr>
        <w:t>Italy</w:t>
      </w:r>
      <w:proofErr w:type="spellEnd"/>
      <w:r w:rsidRPr="00CD790A">
        <w:rPr>
          <w:rFonts w:ascii="Times New Roman" w:eastAsia="Times New Roman" w:hAnsi="Times New Roman" w:cs="Times New Roman"/>
          <w:szCs w:val="20"/>
        </w:rPr>
        <w:t xml:space="preserve"> </w:t>
      </w:r>
      <w:proofErr w:type="spellStart"/>
      <w:r w:rsidRPr="00CD790A">
        <w:rPr>
          <w:rFonts w:ascii="Times New Roman" w:eastAsia="Times New Roman" w:hAnsi="Times New Roman" w:cs="Times New Roman"/>
          <w:szCs w:val="20"/>
        </w:rPr>
        <w:t>S.p.A</w:t>
      </w:r>
      <w:proofErr w:type="spellEnd"/>
      <w:r w:rsidRPr="00CD790A">
        <w:rPr>
          <w:rFonts w:ascii="Times New Roman" w:eastAsia="Times New Roman" w:hAnsi="Times New Roman" w:cs="Times New Roman"/>
          <w:szCs w:val="20"/>
        </w:rPr>
        <w:t xml:space="preserve">. – </w:t>
      </w:r>
      <w:proofErr w:type="spellStart"/>
      <w:r w:rsidRPr="00CD790A">
        <w:rPr>
          <w:rFonts w:ascii="Times New Roman" w:eastAsia="Times New Roman" w:hAnsi="Times New Roman" w:cs="Times New Roman"/>
          <w:szCs w:val="20"/>
        </w:rPr>
        <w:t>Nerviano</w:t>
      </w:r>
      <w:proofErr w:type="spellEnd"/>
      <w:r w:rsidRPr="00CD790A">
        <w:rPr>
          <w:rFonts w:ascii="Times New Roman" w:eastAsia="Times New Roman" w:hAnsi="Times New Roman" w:cs="Times New Roman"/>
          <w:szCs w:val="20"/>
        </w:rPr>
        <w:t xml:space="preserve"> </w:t>
      </w:r>
      <w:proofErr w:type="spellStart"/>
      <w:r w:rsidRPr="00CD790A">
        <w:rPr>
          <w:rFonts w:ascii="Times New Roman" w:eastAsia="Times New Roman" w:hAnsi="Times New Roman" w:cs="Times New Roman"/>
          <w:szCs w:val="20"/>
        </w:rPr>
        <w:t>Plant</w:t>
      </w:r>
      <w:proofErr w:type="spellEnd"/>
      <w:r w:rsidRPr="00CD790A">
        <w:rPr>
          <w:rFonts w:ascii="Times New Roman" w:eastAsia="Times New Roman" w:hAnsi="Times New Roman" w:cs="Times New Roman"/>
          <w:szCs w:val="20"/>
        </w:rPr>
        <w:t xml:space="preserve">, </w:t>
      </w:r>
      <w:proofErr w:type="spellStart"/>
      <w:r w:rsidRPr="00CD790A">
        <w:rPr>
          <w:rFonts w:ascii="Times New Roman" w:eastAsia="Times New Roman" w:hAnsi="Times New Roman" w:cs="Times New Roman"/>
          <w:szCs w:val="20"/>
          <w:highlight w:val="lightGray"/>
        </w:rPr>
        <w:t>Viale</w:t>
      </w:r>
      <w:proofErr w:type="spellEnd"/>
      <w:r w:rsidRPr="00CD790A">
        <w:rPr>
          <w:rFonts w:ascii="Times New Roman" w:eastAsia="Times New Roman" w:hAnsi="Times New Roman" w:cs="Times New Roman"/>
          <w:szCs w:val="20"/>
          <w:highlight w:val="lightGray"/>
        </w:rPr>
        <w:t xml:space="preserve"> </w:t>
      </w:r>
      <w:proofErr w:type="spellStart"/>
      <w:r w:rsidRPr="00CD790A">
        <w:rPr>
          <w:rFonts w:ascii="Times New Roman" w:eastAsia="Times New Roman" w:hAnsi="Times New Roman" w:cs="Times New Roman"/>
          <w:szCs w:val="20"/>
          <w:highlight w:val="lightGray"/>
        </w:rPr>
        <w:t>Pasteur</w:t>
      </w:r>
      <w:proofErr w:type="spellEnd"/>
      <w:r w:rsidRPr="00CD790A">
        <w:rPr>
          <w:rFonts w:ascii="Times New Roman" w:eastAsia="Times New Roman" w:hAnsi="Times New Roman" w:cs="Times New Roman"/>
          <w:szCs w:val="20"/>
          <w:highlight w:val="lightGray"/>
        </w:rPr>
        <w:t xml:space="preserve"> 10, 20014 </w:t>
      </w:r>
      <w:proofErr w:type="spellStart"/>
      <w:r w:rsidRPr="00CD790A">
        <w:rPr>
          <w:rFonts w:ascii="Times New Roman" w:eastAsia="Times New Roman" w:hAnsi="Times New Roman" w:cs="Times New Roman"/>
          <w:szCs w:val="20"/>
          <w:highlight w:val="lightGray"/>
        </w:rPr>
        <w:t>Nerviano</w:t>
      </w:r>
      <w:proofErr w:type="spellEnd"/>
      <w:r w:rsidRPr="00CD790A">
        <w:rPr>
          <w:rFonts w:ascii="Times New Roman" w:eastAsia="Times New Roman" w:hAnsi="Times New Roman" w:cs="Times New Roman"/>
          <w:szCs w:val="20"/>
          <w:highlight w:val="lightGray"/>
        </w:rPr>
        <w:t xml:space="preserve"> (MI),</w:t>
      </w:r>
      <w:r w:rsidRPr="00CD790A">
        <w:rPr>
          <w:rFonts w:ascii="Times New Roman" w:eastAsia="Times New Roman" w:hAnsi="Times New Roman" w:cs="Times New Roman"/>
          <w:szCs w:val="20"/>
        </w:rPr>
        <w:t xml:space="preserve"> Italija</w:t>
      </w:r>
    </w:p>
    <w:p w:rsidR="00A46BB0" w:rsidRPr="00CD790A" w:rsidRDefault="00A46BB0" w:rsidP="00A46BB0">
      <w:pPr>
        <w:tabs>
          <w:tab w:val="left" w:pos="567"/>
        </w:tabs>
        <w:spacing w:after="0" w:line="260" w:lineRule="exact"/>
        <w:rPr>
          <w:rFonts w:ascii="Times New Roman" w:eastAsia="Times New Roman" w:hAnsi="Times New Roman" w:cs="Times New Roman"/>
          <w:szCs w:val="20"/>
        </w:rPr>
      </w:pPr>
    </w:p>
    <w:p w:rsidR="00A46BB0" w:rsidRPr="00CD790A" w:rsidRDefault="0039442A" w:rsidP="00A46BB0">
      <w:pPr>
        <w:overflowPunct w:val="0"/>
        <w:autoSpaceDE w:val="0"/>
        <w:autoSpaceDN w:val="0"/>
        <w:adjustRightInd w:val="0"/>
        <w:rPr>
          <w:rFonts w:ascii="Times New Roman" w:eastAsia="PMingLiU" w:hAnsi="Times New Roman"/>
        </w:rPr>
      </w:pPr>
      <w:r w:rsidRPr="0039442A">
        <w:rPr>
          <w:rFonts w:ascii="Times New Roman" w:eastAsia="PMingLiU" w:hAnsi="Times New Roman"/>
          <w:b/>
        </w:rPr>
        <w:t xml:space="preserve">Perpakavo </w:t>
      </w:r>
      <w:r w:rsidR="00A46BB0" w:rsidRPr="00CD790A">
        <w:rPr>
          <w:rFonts w:ascii="Times New Roman" w:eastAsia="PMingLiU" w:hAnsi="Times New Roman"/>
        </w:rPr>
        <w:t>UAB „</w:t>
      </w:r>
      <w:proofErr w:type="spellStart"/>
      <w:r w:rsidR="00A46BB0" w:rsidRPr="00CD790A">
        <w:rPr>
          <w:rFonts w:ascii="Times New Roman" w:eastAsia="PMingLiU" w:hAnsi="Times New Roman"/>
        </w:rPr>
        <w:t>Entafarma</w:t>
      </w:r>
      <w:proofErr w:type="spellEnd"/>
      <w:r w:rsidR="00A46BB0" w:rsidRPr="00CD790A">
        <w:rPr>
          <w:rFonts w:ascii="Times New Roman" w:eastAsia="PMingLiU" w:hAnsi="Times New Roman"/>
        </w:rPr>
        <w:t>“</w:t>
      </w:r>
    </w:p>
    <w:p w:rsidR="00A46BB0" w:rsidRPr="00B156EF" w:rsidRDefault="00A46BB0" w:rsidP="00A46BB0">
      <w:pPr>
        <w:overflowPunct w:val="0"/>
        <w:autoSpaceDE w:val="0"/>
        <w:autoSpaceDN w:val="0"/>
        <w:adjustRightInd w:val="0"/>
        <w:rPr>
          <w:rFonts w:ascii="Times New Roman" w:eastAsia="PMingLiU" w:hAnsi="Times New Roman"/>
          <w:b/>
        </w:rPr>
      </w:pPr>
      <w:proofErr w:type="spellStart"/>
      <w:r w:rsidRPr="00B156EF">
        <w:rPr>
          <w:rFonts w:ascii="Times New Roman" w:eastAsia="PMingLiU" w:hAnsi="Times New Roman"/>
          <w:b/>
          <w:highlight w:val="lightGray"/>
        </w:rPr>
        <w:t>Perpak</w:t>
      </w:r>
      <w:proofErr w:type="spellEnd"/>
      <w:r w:rsidRPr="00B156EF">
        <w:rPr>
          <w:rFonts w:ascii="Times New Roman" w:eastAsia="PMingLiU" w:hAnsi="Times New Roman"/>
          <w:b/>
          <w:highlight w:val="lightGray"/>
        </w:rPr>
        <w:t>. serija</w:t>
      </w:r>
    </w:p>
    <w:p w:rsidR="00096044" w:rsidRPr="00CD790A" w:rsidRDefault="003506E5" w:rsidP="00A46BB0">
      <w:pPr>
        <w:tabs>
          <w:tab w:val="left" w:pos="567"/>
        </w:tabs>
        <w:spacing w:after="0" w:line="260" w:lineRule="exact"/>
        <w:rPr>
          <w:rFonts w:ascii="Times New Roman" w:eastAsia="Times New Roman" w:hAnsi="Times New Roman" w:cs="Times New Roman"/>
          <w:szCs w:val="20"/>
        </w:rPr>
      </w:pPr>
      <w:r w:rsidRPr="00CD790A">
        <w:rPr>
          <w:rFonts w:ascii="Times New Roman" w:eastAsia="PMingLiU" w:hAnsi="Times New Roman"/>
          <w:i/>
          <w:iCs/>
        </w:rPr>
        <w:t>Lygiagrečiai importuojamas vaistas skiriasi nuo referencinio vaisto</w:t>
      </w:r>
      <w:r w:rsidR="001113A7" w:rsidRPr="00CD790A">
        <w:rPr>
          <w:rFonts w:ascii="Times New Roman" w:eastAsia="PMingLiU" w:hAnsi="Times New Roman"/>
          <w:i/>
          <w:iCs/>
        </w:rPr>
        <w:t>:</w:t>
      </w:r>
      <w:r w:rsidRPr="00CD790A">
        <w:rPr>
          <w:rFonts w:ascii="Times New Roman" w:eastAsia="PMingLiU" w:hAnsi="Times New Roman"/>
          <w:i/>
          <w:iCs/>
        </w:rPr>
        <w:t xml:space="preserve"> pagalbinėmis medžiagomis – lygiagrečiai importuojamas papildomai turi bevandenę citrinų rūgštį</w:t>
      </w:r>
      <w:r w:rsidR="00096044" w:rsidRPr="00CD790A">
        <w:rPr>
          <w:rFonts w:ascii="Times New Roman" w:eastAsia="PMingLiU" w:hAnsi="Times New Roman"/>
          <w:i/>
          <w:iCs/>
        </w:rPr>
        <w:t>;</w:t>
      </w:r>
      <w:r w:rsidR="00CD790A" w:rsidRPr="00CD790A">
        <w:rPr>
          <w:rFonts w:ascii="Times New Roman" w:eastAsia="PMingLiU" w:hAnsi="Times New Roman"/>
          <w:i/>
          <w:iCs/>
        </w:rPr>
        <w:t xml:space="preserve"> </w:t>
      </w:r>
      <w:r w:rsidR="00096044" w:rsidRPr="00CD790A">
        <w:rPr>
          <w:rFonts w:ascii="Times New Roman" w:eastAsia="Times New Roman" w:hAnsi="Times New Roman" w:cs="Times New Roman"/>
          <w:i/>
          <w:szCs w:val="20"/>
        </w:rPr>
        <w:t xml:space="preserve">tinkamumo laiku – lygiagrečiai importuojamo 3 </w:t>
      </w:r>
      <w:r w:rsidR="00A1045F" w:rsidRPr="00CD790A">
        <w:rPr>
          <w:rFonts w:ascii="Times New Roman" w:eastAsia="Times New Roman" w:hAnsi="Times New Roman" w:cs="Times New Roman"/>
          <w:i/>
          <w:szCs w:val="20"/>
        </w:rPr>
        <w:t xml:space="preserve">– </w:t>
      </w:r>
      <w:r w:rsidR="00096044" w:rsidRPr="00CD790A">
        <w:rPr>
          <w:rFonts w:ascii="Times New Roman" w:eastAsia="Times New Roman" w:hAnsi="Times New Roman" w:cs="Times New Roman"/>
          <w:i/>
          <w:szCs w:val="20"/>
        </w:rPr>
        <w:t>metai, referencinio – 2 metai;</w:t>
      </w:r>
      <w:r w:rsidR="00CD790A" w:rsidRPr="00CD790A">
        <w:rPr>
          <w:rFonts w:ascii="Times New Roman" w:eastAsia="Times New Roman" w:hAnsi="Times New Roman" w:cs="Times New Roman"/>
          <w:i/>
          <w:szCs w:val="20"/>
        </w:rPr>
        <w:t xml:space="preserve"> </w:t>
      </w:r>
      <w:r w:rsidR="00096044" w:rsidRPr="00CD790A">
        <w:rPr>
          <w:rFonts w:ascii="Times New Roman" w:eastAsia="Times New Roman" w:hAnsi="Times New Roman" w:cs="Times New Roman"/>
          <w:i/>
          <w:szCs w:val="20"/>
        </w:rPr>
        <w:t>laikymo sąlygomis – referencini</w:t>
      </w:r>
      <w:r w:rsidR="00612E9E">
        <w:rPr>
          <w:rFonts w:ascii="Times New Roman" w:eastAsia="Times New Roman" w:hAnsi="Times New Roman" w:cs="Times New Roman"/>
          <w:i/>
          <w:szCs w:val="20"/>
        </w:rPr>
        <w:t xml:space="preserve">o </w:t>
      </w:r>
      <w:r w:rsidR="00096044" w:rsidRPr="00CD790A">
        <w:rPr>
          <w:rFonts w:ascii="Times New Roman" w:eastAsia="Times New Roman" w:hAnsi="Times New Roman" w:cs="Times New Roman"/>
          <w:i/>
          <w:szCs w:val="20"/>
        </w:rPr>
        <w:t>vaist</w:t>
      </w:r>
      <w:r w:rsidR="00612E9E">
        <w:rPr>
          <w:rFonts w:ascii="Times New Roman" w:eastAsia="Times New Roman" w:hAnsi="Times New Roman" w:cs="Times New Roman"/>
          <w:i/>
          <w:szCs w:val="20"/>
        </w:rPr>
        <w:t xml:space="preserve">o papildomai yra </w:t>
      </w:r>
      <w:r w:rsidR="00096044" w:rsidRPr="00CD790A">
        <w:rPr>
          <w:rFonts w:ascii="Times New Roman" w:eastAsia="Times New Roman" w:hAnsi="Times New Roman" w:cs="Times New Roman"/>
          <w:i/>
          <w:szCs w:val="20"/>
        </w:rPr>
        <w:t xml:space="preserve">– </w:t>
      </w:r>
      <w:r w:rsidR="00A1045F" w:rsidRPr="00CD790A">
        <w:rPr>
          <w:rFonts w:ascii="Times New Roman" w:eastAsia="Times New Roman" w:hAnsi="Times New Roman" w:cs="Times New Roman"/>
          <w:i/>
          <w:szCs w:val="20"/>
        </w:rPr>
        <w:t>L</w:t>
      </w:r>
      <w:r w:rsidR="00096044" w:rsidRPr="00CD790A">
        <w:rPr>
          <w:rFonts w:ascii="Times New Roman" w:hAnsi="Times New Roman" w:cs="Times New Roman"/>
          <w:i/>
        </w:rPr>
        <w:t>aikyti ne aukštesnėje kaip 25</w:t>
      </w:r>
      <w:r w:rsidR="00096044" w:rsidRPr="00CD790A">
        <w:rPr>
          <w:rFonts w:ascii="Times New Roman" w:eastAsia="Times New Roman" w:hAnsi="Times New Roman" w:cs="Times New Roman"/>
          <w:i/>
        </w:rPr>
        <w:t>°C</w:t>
      </w:r>
      <w:r w:rsidR="00096044" w:rsidRPr="00CD790A">
        <w:rPr>
          <w:rFonts w:ascii="Times New Roman" w:hAnsi="Times New Roman" w:cs="Times New Roman"/>
          <w:i/>
        </w:rPr>
        <w:t xml:space="preserve"> temperatūroje</w:t>
      </w:r>
      <w:r w:rsidR="00A1045F" w:rsidRPr="00CD790A">
        <w:rPr>
          <w:rFonts w:ascii="Times New Roman" w:hAnsi="Times New Roman" w:cs="Times New Roman"/>
          <w:i/>
        </w:rPr>
        <w:t>.</w:t>
      </w:r>
    </w:p>
    <w:p w:rsidR="0040282F" w:rsidRPr="00CD790A" w:rsidRDefault="0040282F" w:rsidP="0043596B">
      <w:pPr>
        <w:tabs>
          <w:tab w:val="left" w:pos="567"/>
        </w:tabs>
        <w:spacing w:after="0" w:line="260" w:lineRule="exact"/>
        <w:rPr>
          <w:rFonts w:ascii="Times New Roman" w:eastAsia="Times New Roman" w:hAnsi="Times New Roman" w:cs="Times New Roman"/>
          <w:snapToGrid w:val="0"/>
          <w:szCs w:val="24"/>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CD790A">
        <w:rPr>
          <w:rFonts w:ascii="Times New Roman" w:eastAsia="Calibri" w:hAnsi="Times New Roman" w:cs="Times New Roman"/>
        </w:rPr>
        <w:br w:type="page"/>
      </w:r>
      <w:r w:rsidRPr="00CD790A">
        <w:rPr>
          <w:rFonts w:ascii="Times New Roman" w:eastAsia="Calibri" w:hAnsi="Times New Roman" w:cs="Times New Roman"/>
          <w:b/>
          <w:caps/>
        </w:rPr>
        <w:lastRenderedPageBreak/>
        <w:t>Minimali informacija ant mažų vidinių pakuočių</w:t>
      </w: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D790A">
        <w:rPr>
          <w:rFonts w:ascii="Times New Roman" w:eastAsia="Calibri" w:hAnsi="Times New Roman" w:cs="Times New Roman"/>
          <w:b/>
        </w:rPr>
        <w:t>FLAKONO ETIKETĖ</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1.</w:t>
      </w:r>
      <w:r w:rsidRPr="00CD790A">
        <w:rPr>
          <w:rFonts w:ascii="Times New Roman" w:eastAsia="Calibri" w:hAnsi="Times New Roman" w:cs="Times New Roman"/>
          <w:b/>
        </w:rPr>
        <w:tab/>
        <w:t>VAISTINIO PREPARATO PAVADINIMAS IR VARTOJIMO BŪDAS (-AI)</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roofErr w:type="spellStart"/>
      <w:r w:rsidRPr="00CD790A">
        <w:rPr>
          <w:rFonts w:ascii="Times New Roman" w:eastAsia="Calibri" w:hAnsi="Times New Roman" w:cs="Times New Roman"/>
        </w:rPr>
        <w:t>Paclitaxel</w:t>
      </w:r>
      <w:proofErr w:type="spellEnd"/>
      <w:r w:rsidRPr="00CD790A">
        <w:rPr>
          <w:rFonts w:ascii="Times New Roman" w:eastAsia="Calibri" w:hAnsi="Times New Roman" w:cs="Times New Roman"/>
        </w:rPr>
        <w:t xml:space="preserve"> </w:t>
      </w:r>
      <w:proofErr w:type="spellStart"/>
      <w:r w:rsidRPr="00CD790A">
        <w:rPr>
          <w:rFonts w:ascii="Times New Roman" w:eastAsia="Calibri" w:hAnsi="Times New Roman" w:cs="Times New Roman"/>
        </w:rPr>
        <w:t>SanoSwiss</w:t>
      </w:r>
      <w:proofErr w:type="spellEnd"/>
      <w:r w:rsidRPr="00CD790A">
        <w:rPr>
          <w:rFonts w:ascii="Times New Roman" w:eastAsia="Calibri" w:hAnsi="Times New Roman" w:cs="Times New Roman"/>
        </w:rPr>
        <w:t xml:space="preserve"> 6 mg/ml koncentratas infuziniam tirpalui</w:t>
      </w:r>
    </w:p>
    <w:p w:rsidR="00047594" w:rsidRPr="00CD790A" w:rsidRDefault="0043596B" w:rsidP="0043596B">
      <w:pPr>
        <w:spacing w:after="0" w:line="240" w:lineRule="auto"/>
        <w:rPr>
          <w:rFonts w:ascii="Times New Roman" w:eastAsia="Calibri" w:hAnsi="Times New Roman" w:cs="Times New Roman"/>
        </w:rPr>
      </w:pPr>
      <w:proofErr w:type="spellStart"/>
      <w:r w:rsidRPr="00CD790A">
        <w:rPr>
          <w:rFonts w:ascii="Times New Roman" w:eastAsia="Calibri" w:hAnsi="Times New Roman" w:cs="Times New Roman"/>
        </w:rPr>
        <w:t>Pa</w:t>
      </w:r>
      <w:r w:rsidR="0094618B" w:rsidRPr="00CD790A">
        <w:rPr>
          <w:rFonts w:ascii="Times New Roman" w:eastAsia="Calibri" w:hAnsi="Times New Roman" w:cs="Times New Roman"/>
        </w:rPr>
        <w:t>k</w:t>
      </w:r>
      <w:r w:rsidRPr="00CD790A">
        <w:rPr>
          <w:rFonts w:ascii="Times New Roman" w:eastAsia="Calibri" w:hAnsi="Times New Roman" w:cs="Times New Roman"/>
        </w:rPr>
        <w:t>lita</w:t>
      </w:r>
      <w:r w:rsidR="00047594" w:rsidRPr="00CD790A">
        <w:rPr>
          <w:rFonts w:ascii="Times New Roman" w:eastAsia="Calibri" w:hAnsi="Times New Roman" w:cs="Times New Roman"/>
        </w:rPr>
        <w:t>kselis</w:t>
      </w:r>
      <w:proofErr w:type="spellEnd"/>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Praskiedus, leisti į veną.</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2.</w:t>
      </w:r>
      <w:r w:rsidRPr="00CD790A">
        <w:rPr>
          <w:rFonts w:ascii="Times New Roman" w:eastAsia="Calibri" w:hAnsi="Times New Roman" w:cs="Times New Roman"/>
          <w:b/>
        </w:rPr>
        <w:tab/>
        <w:t>VARTOJIMO METODAS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Prieš vartojimą perskaitykite pakuotės lapelį.</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3.</w:t>
      </w:r>
      <w:r w:rsidRPr="00CD790A">
        <w:rPr>
          <w:rFonts w:ascii="Times New Roman" w:eastAsia="Calibri" w:hAnsi="Times New Roman" w:cs="Times New Roman"/>
          <w:b/>
        </w:rPr>
        <w:tab/>
        <w:t>TINKAMUMO LAIKAS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39442A" w:rsidP="0043596B">
      <w:pPr>
        <w:spacing w:after="0" w:line="240" w:lineRule="auto"/>
        <w:rPr>
          <w:rFonts w:ascii="Times New Roman" w:eastAsia="Calibri" w:hAnsi="Times New Roman" w:cs="Times New Roman"/>
        </w:rPr>
      </w:pPr>
      <w:r w:rsidRPr="00B156EF">
        <w:rPr>
          <w:rFonts w:ascii="Times New Roman" w:eastAsia="Calibri" w:hAnsi="Times New Roman" w:cs="Times New Roman"/>
          <w:highlight w:val="lightGray"/>
        </w:rPr>
        <w:t>EXP:</w:t>
      </w:r>
      <w:r>
        <w:rPr>
          <w:rFonts w:ascii="Times New Roman" w:eastAsia="Calibri" w:hAnsi="Times New Roman" w:cs="Times New Roman"/>
        </w:rPr>
        <w:t xml:space="preserve"> {MMMM mm}</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4.</w:t>
      </w:r>
      <w:r w:rsidRPr="00CD790A">
        <w:rPr>
          <w:rFonts w:ascii="Times New Roman" w:eastAsia="Calibri" w:hAnsi="Times New Roman" w:cs="Times New Roman"/>
          <w:b/>
        </w:rPr>
        <w:tab/>
        <w:t>SERIJOS NUMERIS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39442A" w:rsidP="0043596B">
      <w:pPr>
        <w:spacing w:after="0" w:line="240" w:lineRule="auto"/>
        <w:rPr>
          <w:rFonts w:ascii="Times New Roman" w:eastAsia="Calibri" w:hAnsi="Times New Roman" w:cs="Times New Roman"/>
        </w:rPr>
      </w:pPr>
      <w:proofErr w:type="spellStart"/>
      <w:r w:rsidRPr="00B156EF">
        <w:rPr>
          <w:rFonts w:ascii="Times New Roman" w:eastAsia="Calibri" w:hAnsi="Times New Roman" w:cs="Times New Roman"/>
          <w:highlight w:val="lightGray"/>
        </w:rPr>
        <w:t>Lot</w:t>
      </w:r>
      <w:proofErr w:type="spellEnd"/>
      <w:r w:rsidRPr="00B156EF">
        <w:rPr>
          <w:rFonts w:ascii="Times New Roman" w:eastAsia="Calibri" w:hAnsi="Times New Roman" w:cs="Times New Roman"/>
          <w:highlight w:val="lightGray"/>
        </w:rPr>
        <w:t>:</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5.</w:t>
      </w:r>
      <w:r w:rsidRPr="00CD790A">
        <w:rPr>
          <w:rFonts w:ascii="Times New Roman" w:eastAsia="Calibri" w:hAnsi="Times New Roman" w:cs="Times New Roman"/>
          <w:b/>
        </w:rPr>
        <w:tab/>
        <w:t>KIEKIS (MASĖ, TŪRIS ARBA VIENETAI)</w:t>
      </w:r>
    </w:p>
    <w:p w:rsidR="0043596B" w:rsidRPr="00CD790A" w:rsidRDefault="0043596B" w:rsidP="0043596B">
      <w:pPr>
        <w:spacing w:after="0" w:line="240" w:lineRule="auto"/>
        <w:rPr>
          <w:rFonts w:ascii="Times New Roman" w:eastAsia="Calibri" w:hAnsi="Times New Roman" w:cs="Times New Roman"/>
        </w:rPr>
      </w:pPr>
    </w:p>
    <w:p w:rsidR="0043596B" w:rsidRDefault="0043596B" w:rsidP="0043596B">
      <w:pPr>
        <w:spacing w:after="0" w:line="240" w:lineRule="auto"/>
        <w:rPr>
          <w:rFonts w:ascii="Times New Roman" w:eastAsia="Calibri" w:hAnsi="Times New Roman" w:cs="Times New Roman"/>
        </w:rPr>
      </w:pPr>
      <w:r w:rsidRPr="00CD790A">
        <w:rPr>
          <w:rFonts w:ascii="Times New Roman" w:eastAsia="Calibri" w:hAnsi="Times New Roman" w:cs="Times New Roman"/>
        </w:rPr>
        <w:t xml:space="preserve">Kiekviename ml yra 6 mg </w:t>
      </w:r>
      <w:proofErr w:type="spellStart"/>
      <w:r w:rsidRPr="00CD790A">
        <w:rPr>
          <w:rFonts w:ascii="Times New Roman" w:eastAsia="Calibri" w:hAnsi="Times New Roman" w:cs="Times New Roman"/>
        </w:rPr>
        <w:t>paklitakselio</w:t>
      </w:r>
      <w:proofErr w:type="spellEnd"/>
      <w:r w:rsidRPr="00CD790A">
        <w:rPr>
          <w:rFonts w:ascii="Times New Roman" w:eastAsia="Calibri" w:hAnsi="Times New Roman" w:cs="Times New Roman"/>
        </w:rPr>
        <w:t>.</w:t>
      </w:r>
    </w:p>
    <w:p w:rsidR="00E13438" w:rsidRPr="00B35E36" w:rsidRDefault="00E13438" w:rsidP="00E13438">
      <w:pPr>
        <w:spacing w:after="0" w:line="240" w:lineRule="auto"/>
        <w:rPr>
          <w:rFonts w:ascii="Times New Roman" w:hAnsi="Times New Roman" w:cs="Times New Roman"/>
        </w:rPr>
      </w:pPr>
      <w:r w:rsidRPr="00B35E36">
        <w:rPr>
          <w:rFonts w:ascii="Times New Roman" w:hAnsi="Times New Roman" w:cs="Times New Roman"/>
        </w:rPr>
        <w:t xml:space="preserve">5 ml flakone yra 30 mg </w:t>
      </w:r>
      <w:proofErr w:type="spellStart"/>
      <w:r w:rsidRPr="00B35E36">
        <w:rPr>
          <w:rFonts w:ascii="Times New Roman" w:hAnsi="Times New Roman" w:cs="Times New Roman"/>
        </w:rPr>
        <w:t>paklitakselio</w:t>
      </w:r>
      <w:proofErr w:type="spellEnd"/>
      <w:r w:rsidRPr="00B35E36">
        <w:rPr>
          <w:rFonts w:ascii="Times New Roman" w:hAnsi="Times New Roman" w:cs="Times New Roman"/>
        </w:rPr>
        <w:t>.</w:t>
      </w:r>
    </w:p>
    <w:p w:rsidR="0043596B" w:rsidRPr="00CD790A" w:rsidRDefault="0043596B" w:rsidP="0043596B">
      <w:pPr>
        <w:spacing w:after="0" w:line="240" w:lineRule="auto"/>
        <w:rPr>
          <w:rFonts w:ascii="Times New Roman" w:eastAsia="Calibri" w:hAnsi="Times New Roman" w:cs="Times New Roman"/>
        </w:rPr>
      </w:pPr>
      <w:r w:rsidRPr="00E13438">
        <w:rPr>
          <w:rFonts w:ascii="Times New Roman" w:eastAsia="Calibri" w:hAnsi="Times New Roman" w:cs="Times New Roman"/>
          <w:highlight w:val="lightGray"/>
        </w:rPr>
        <w:t>5</w:t>
      </w:r>
      <w:r w:rsidR="00177976" w:rsidRPr="00E13438">
        <w:rPr>
          <w:rFonts w:ascii="Times New Roman" w:eastAsia="Calibri" w:hAnsi="Times New Roman" w:cs="Times New Roman"/>
          <w:highlight w:val="lightGray"/>
        </w:rPr>
        <w:t>0</w:t>
      </w:r>
      <w:r w:rsidRPr="00E13438">
        <w:rPr>
          <w:rFonts w:ascii="Times New Roman" w:eastAsia="Calibri" w:hAnsi="Times New Roman" w:cs="Times New Roman"/>
          <w:highlight w:val="lightGray"/>
        </w:rPr>
        <w:t> ml flakone yra 30</w:t>
      </w:r>
      <w:r w:rsidR="00177976" w:rsidRPr="00E13438">
        <w:rPr>
          <w:rFonts w:ascii="Times New Roman" w:eastAsia="Calibri" w:hAnsi="Times New Roman" w:cs="Times New Roman"/>
          <w:highlight w:val="lightGray"/>
        </w:rPr>
        <w:t>0</w:t>
      </w:r>
      <w:r w:rsidRPr="00E13438">
        <w:rPr>
          <w:rFonts w:ascii="Times New Roman" w:eastAsia="Calibri" w:hAnsi="Times New Roman" w:cs="Times New Roman"/>
          <w:highlight w:val="lightGray"/>
        </w:rPr>
        <w:t xml:space="preserve"> mg </w:t>
      </w:r>
      <w:proofErr w:type="spellStart"/>
      <w:r w:rsidRPr="00E13438">
        <w:rPr>
          <w:rFonts w:ascii="Times New Roman" w:eastAsia="Calibri" w:hAnsi="Times New Roman" w:cs="Times New Roman"/>
          <w:highlight w:val="lightGray"/>
        </w:rPr>
        <w:t>paklitakselio</w:t>
      </w:r>
      <w:proofErr w:type="spellEnd"/>
      <w:r w:rsidRPr="00E13438">
        <w:rPr>
          <w:rFonts w:ascii="Times New Roman" w:eastAsia="Calibri" w:hAnsi="Times New Roman" w:cs="Times New Roman"/>
          <w:highlight w:val="lightGray"/>
        </w:rPr>
        <w:t>.</w:t>
      </w:r>
    </w:p>
    <w:p w:rsidR="0043596B" w:rsidRPr="00CD790A" w:rsidRDefault="0043596B" w:rsidP="0043596B">
      <w:pPr>
        <w:spacing w:after="0" w:line="240" w:lineRule="auto"/>
        <w:rPr>
          <w:rFonts w:ascii="Times New Roman" w:eastAsia="Calibri" w:hAnsi="Times New Roman" w:cs="Times New Roman"/>
        </w:rPr>
      </w:pPr>
      <w:proofErr w:type="spellStart"/>
      <w:r w:rsidRPr="00CD790A">
        <w:rPr>
          <w:rFonts w:ascii="Times New Roman" w:eastAsia="Times New Roman" w:hAnsi="Times New Roman" w:cs="Times New Roman"/>
        </w:rPr>
        <w:t>Daugiadozis</w:t>
      </w:r>
      <w:proofErr w:type="spellEnd"/>
      <w:r w:rsidRPr="00CD790A">
        <w:rPr>
          <w:rFonts w:ascii="Times New Roman" w:eastAsia="Times New Roman" w:hAnsi="Times New Roman" w:cs="Times New Roman"/>
        </w:rPr>
        <w:t xml:space="preserve"> flakonas</w:t>
      </w: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spacing w:after="0" w:line="240" w:lineRule="auto"/>
        <w:rPr>
          <w:rFonts w:ascii="Times New Roman" w:eastAsia="Calibri" w:hAnsi="Times New Roman" w:cs="Times New Roman"/>
        </w:rPr>
      </w:pPr>
    </w:p>
    <w:p w:rsidR="0043596B" w:rsidRPr="00CD790A" w:rsidRDefault="0043596B" w:rsidP="0043596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D790A">
        <w:rPr>
          <w:rFonts w:ascii="Times New Roman" w:eastAsia="Calibri" w:hAnsi="Times New Roman" w:cs="Times New Roman"/>
          <w:b/>
        </w:rPr>
        <w:t>6.</w:t>
      </w:r>
      <w:r w:rsidRPr="00CD790A">
        <w:rPr>
          <w:rFonts w:ascii="Times New Roman" w:eastAsia="Calibri" w:hAnsi="Times New Roman" w:cs="Times New Roman"/>
          <w:b/>
        </w:rPr>
        <w:tab/>
        <w:t>KITA</w:t>
      </w:r>
    </w:p>
    <w:p w:rsidR="0043596B" w:rsidRPr="00CD790A" w:rsidRDefault="0043596B" w:rsidP="0043596B">
      <w:pPr>
        <w:spacing w:after="0" w:line="240" w:lineRule="auto"/>
        <w:rPr>
          <w:rFonts w:ascii="Times New Roman" w:eastAsia="Calibri" w:hAnsi="Times New Roman" w:cs="Times New Roman"/>
        </w:rPr>
      </w:pPr>
    </w:p>
    <w:p w:rsidR="0043596B" w:rsidRDefault="0043596B" w:rsidP="0043596B">
      <w:pPr>
        <w:spacing w:after="0" w:line="240" w:lineRule="auto"/>
        <w:rPr>
          <w:rFonts w:ascii="Times New Roman" w:eastAsia="Calibri" w:hAnsi="Times New Roman" w:cs="Times New Roman"/>
        </w:rPr>
      </w:pPr>
      <w:proofErr w:type="spellStart"/>
      <w:r w:rsidRPr="00CD790A">
        <w:rPr>
          <w:rFonts w:ascii="Times New Roman" w:eastAsia="Calibri" w:hAnsi="Times New Roman" w:cs="Times New Roman"/>
        </w:rPr>
        <w:t>Citotoksinis</w:t>
      </w:r>
      <w:proofErr w:type="spellEnd"/>
    </w:p>
    <w:p w:rsidR="0039442A" w:rsidRDefault="0039442A" w:rsidP="0043596B">
      <w:pPr>
        <w:spacing w:after="0" w:line="240" w:lineRule="auto"/>
        <w:rPr>
          <w:rFonts w:ascii="Times New Roman" w:eastAsia="Calibri" w:hAnsi="Times New Roman" w:cs="Times New Roman"/>
        </w:rPr>
      </w:pPr>
    </w:p>
    <w:p w:rsidR="0039442A" w:rsidRDefault="0039442A" w:rsidP="0043596B">
      <w:pPr>
        <w:spacing w:after="0" w:line="240" w:lineRule="auto"/>
        <w:rPr>
          <w:rFonts w:ascii="Times New Roman" w:eastAsia="Calibri" w:hAnsi="Times New Roman" w:cs="Times New Roman"/>
        </w:rPr>
      </w:pPr>
    </w:p>
    <w:p w:rsidR="0039442A" w:rsidRPr="00B156EF" w:rsidRDefault="0039442A" w:rsidP="0043596B">
      <w:pPr>
        <w:spacing w:after="0" w:line="240" w:lineRule="auto"/>
        <w:rPr>
          <w:rFonts w:ascii="Times New Roman" w:eastAsia="Calibri" w:hAnsi="Times New Roman" w:cs="Times New Roman"/>
          <w:b/>
        </w:rPr>
      </w:pPr>
      <w:proofErr w:type="spellStart"/>
      <w:r w:rsidRPr="00B156EF">
        <w:rPr>
          <w:rFonts w:ascii="Times New Roman" w:eastAsia="Calibri" w:hAnsi="Times New Roman" w:cs="Times New Roman"/>
          <w:b/>
          <w:highlight w:val="lightGray"/>
        </w:rPr>
        <w:t>Perpak</w:t>
      </w:r>
      <w:proofErr w:type="spellEnd"/>
      <w:r w:rsidRPr="00B156EF">
        <w:rPr>
          <w:rFonts w:ascii="Times New Roman" w:eastAsia="Calibri" w:hAnsi="Times New Roman" w:cs="Times New Roman"/>
          <w:b/>
          <w:highlight w:val="lightGray"/>
        </w:rPr>
        <w:t>. serija</w:t>
      </w:r>
    </w:p>
    <w:p w:rsidR="00AB1894" w:rsidRDefault="00AB1894">
      <w:r>
        <w:br w:type="page"/>
      </w: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Default="00AB1894" w:rsidP="00AB1894">
      <w:pPr>
        <w:spacing w:after="0" w:line="240" w:lineRule="auto"/>
        <w:jc w:val="center"/>
        <w:outlineLvl w:val="0"/>
        <w:rPr>
          <w:rFonts w:ascii="Times New Roman" w:eastAsia="Calibri" w:hAnsi="Times New Roman" w:cs="Times New Roman"/>
          <w:b/>
        </w:rPr>
      </w:pPr>
    </w:p>
    <w:p w:rsidR="00AB1894" w:rsidRPr="00427FDC" w:rsidRDefault="00AB1894" w:rsidP="00AB1894">
      <w:pPr>
        <w:spacing w:after="0" w:line="240" w:lineRule="auto"/>
        <w:jc w:val="center"/>
        <w:outlineLvl w:val="0"/>
        <w:rPr>
          <w:rFonts w:ascii="Times New Roman" w:eastAsia="Calibri" w:hAnsi="Times New Roman" w:cs="Times New Roman"/>
        </w:rPr>
      </w:pPr>
      <w:r w:rsidRPr="00427FDC">
        <w:rPr>
          <w:rFonts w:ascii="Times New Roman" w:eastAsia="Calibri" w:hAnsi="Times New Roman" w:cs="Times New Roman"/>
          <w:b/>
        </w:rPr>
        <w:t>B. PAKUOTĖS LAPELIS</w:t>
      </w:r>
    </w:p>
    <w:p w:rsidR="00AB1894" w:rsidRPr="00427FDC" w:rsidRDefault="00AB1894" w:rsidP="00AB1894">
      <w:pPr>
        <w:keepNext/>
        <w:tabs>
          <w:tab w:val="left" w:pos="567"/>
        </w:tabs>
        <w:spacing w:after="0" w:line="240" w:lineRule="auto"/>
        <w:jc w:val="center"/>
        <w:outlineLvl w:val="1"/>
        <w:rPr>
          <w:rFonts w:ascii="Times New Roman" w:eastAsia="Calibri" w:hAnsi="Times New Roman" w:cs="Times New Roman"/>
          <w:b/>
        </w:rPr>
      </w:pPr>
      <w:r w:rsidRPr="00427FDC">
        <w:rPr>
          <w:rFonts w:ascii="Times New Roman" w:eastAsia="Calibri" w:hAnsi="Times New Roman" w:cs="Times New Roman"/>
          <w:i/>
        </w:rPr>
        <w:br w:type="page"/>
      </w:r>
      <w:r w:rsidRPr="00427FDC">
        <w:rPr>
          <w:rFonts w:ascii="Times New Roman" w:eastAsia="Calibri" w:hAnsi="Times New Roman" w:cs="Times New Roman"/>
          <w:b/>
        </w:rPr>
        <w:lastRenderedPageBreak/>
        <w:t>Pakuotės lapelis: informacija vartotojui</w:t>
      </w:r>
    </w:p>
    <w:p w:rsidR="00AB1894" w:rsidRPr="00427FDC" w:rsidRDefault="00AB1894" w:rsidP="00AB1894">
      <w:pPr>
        <w:spacing w:after="0" w:line="240" w:lineRule="auto"/>
        <w:jc w:val="center"/>
        <w:outlineLvl w:val="0"/>
        <w:rPr>
          <w:rFonts w:ascii="Times New Roman" w:eastAsia="Calibri" w:hAnsi="Times New Roman" w:cs="Times New Roman"/>
        </w:rPr>
      </w:pPr>
    </w:p>
    <w:p w:rsidR="00AB1894" w:rsidRPr="00427FDC" w:rsidRDefault="00AB1894" w:rsidP="00AB1894">
      <w:pPr>
        <w:numPr>
          <w:ilvl w:val="12"/>
          <w:numId w:val="0"/>
        </w:numPr>
        <w:spacing w:after="0" w:line="240" w:lineRule="auto"/>
        <w:jc w:val="center"/>
        <w:rPr>
          <w:rFonts w:ascii="Times New Roman" w:eastAsia="Calibri" w:hAnsi="Times New Roman" w:cs="Times New Roman"/>
          <w:b/>
        </w:rPr>
      </w:pP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6 mg/ml koncentratas infuziniam tirpalui</w:t>
      </w:r>
    </w:p>
    <w:p w:rsidR="00AB1894" w:rsidRPr="00427FDC" w:rsidRDefault="00AB1894" w:rsidP="00AB1894">
      <w:pPr>
        <w:numPr>
          <w:ilvl w:val="12"/>
          <w:numId w:val="0"/>
        </w:numPr>
        <w:spacing w:after="0" w:line="240" w:lineRule="auto"/>
        <w:jc w:val="center"/>
        <w:rPr>
          <w:rFonts w:ascii="Times New Roman" w:eastAsia="Calibri" w:hAnsi="Times New Roman" w:cs="Times New Roman"/>
        </w:rPr>
      </w:pPr>
      <w:proofErr w:type="spellStart"/>
      <w:r w:rsidRPr="00427FDC">
        <w:rPr>
          <w:rFonts w:ascii="Times New Roman" w:eastAsia="Calibri" w:hAnsi="Times New Roman" w:cs="Times New Roman"/>
        </w:rPr>
        <w:t>Paklitakselis</w:t>
      </w:r>
      <w:proofErr w:type="spellEnd"/>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tabs>
          <w:tab w:val="left" w:pos="0"/>
        </w:tabs>
        <w:spacing w:after="0" w:line="240" w:lineRule="auto"/>
        <w:rPr>
          <w:rFonts w:ascii="Times New Roman" w:eastAsia="Calibri" w:hAnsi="Times New Roman" w:cs="Times New Roman"/>
          <w:b/>
        </w:rPr>
      </w:pPr>
      <w:r w:rsidRPr="00427FDC">
        <w:rPr>
          <w:rFonts w:ascii="Times New Roman" w:eastAsia="Calibri" w:hAnsi="Times New Roman" w:cs="Times New Roman"/>
          <w:b/>
        </w:rPr>
        <w:t>Atidžiai perskaitykite visą šį lapelį, prieš pradėdami vartoti vaistą, nes jame pateikiama Jums svarbi informacija.</w:t>
      </w:r>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w:t>
      </w:r>
      <w:r w:rsidRPr="00427FDC">
        <w:rPr>
          <w:rFonts w:ascii="Times New Roman" w:eastAsia="Calibri" w:hAnsi="Times New Roman" w:cs="Times New Roman"/>
        </w:rPr>
        <w:tab/>
        <w:t>Neišmeskite šio lapelio, nes vėl gali prireikti jį perskaityti.</w:t>
      </w:r>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w:t>
      </w:r>
      <w:r w:rsidRPr="00427FDC">
        <w:rPr>
          <w:rFonts w:ascii="Times New Roman" w:eastAsia="Calibri" w:hAnsi="Times New Roman" w:cs="Times New Roman"/>
        </w:rPr>
        <w:tab/>
        <w:t>Jeigu kiltų daugiau klausimų, kreipkitės į gydytoją arba slaugytoją.</w:t>
      </w:r>
    </w:p>
    <w:p w:rsidR="00AB1894" w:rsidRPr="00427FDC" w:rsidRDefault="00AB1894" w:rsidP="00AB1894">
      <w:pPr>
        <w:suppressAutoHyphen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w:t>
      </w:r>
      <w:r w:rsidRPr="00427FDC">
        <w:rPr>
          <w:rFonts w:ascii="Times New Roman" w:eastAsia="Calibri" w:hAnsi="Times New Roman" w:cs="Times New Roman"/>
        </w:rPr>
        <w:tab/>
        <w:t>Jeigu pasireiškė šalutinis poveikis (net jeigu jis šiame lapelyje nenurodytas), kreipkitės į gydytoją arba slaugytoją. Žr. 4 skyrių.</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keepNext/>
        <w:tabs>
          <w:tab w:val="left" w:pos="567"/>
        </w:tabs>
        <w:spacing w:after="0" w:line="240" w:lineRule="auto"/>
        <w:jc w:val="both"/>
        <w:outlineLvl w:val="3"/>
        <w:rPr>
          <w:rFonts w:ascii="Times New Roman" w:eastAsia="Calibri" w:hAnsi="Times New Roman" w:cs="Times New Roman"/>
          <w:b/>
        </w:rPr>
      </w:pPr>
      <w:r w:rsidRPr="00427FDC">
        <w:rPr>
          <w:rFonts w:ascii="Times New Roman" w:eastAsia="Calibri" w:hAnsi="Times New Roman" w:cs="Times New Roman"/>
          <w:b/>
        </w:rPr>
        <w:t>Apie ką rašoma šiame lapelyje?</w:t>
      </w:r>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1.</w:t>
      </w:r>
      <w:r w:rsidRPr="00427FDC">
        <w:rPr>
          <w:rFonts w:ascii="Times New Roman" w:eastAsia="Calibri" w:hAnsi="Times New Roman" w:cs="Times New Roman"/>
        </w:rPr>
        <w:tab/>
        <w:t xml:space="preserve">Kas yra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ir kam jis vartojamas</w:t>
      </w:r>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2.</w:t>
      </w:r>
      <w:r w:rsidRPr="00427FDC">
        <w:rPr>
          <w:rFonts w:ascii="Times New Roman" w:eastAsia="Calibri" w:hAnsi="Times New Roman" w:cs="Times New Roman"/>
        </w:rPr>
        <w:tab/>
        <w:t xml:space="preserve">Kas žinotina prieš vartojant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3.</w:t>
      </w:r>
      <w:r w:rsidRPr="00427FDC">
        <w:rPr>
          <w:rFonts w:ascii="Times New Roman" w:eastAsia="Calibri" w:hAnsi="Times New Roman" w:cs="Times New Roman"/>
        </w:rPr>
        <w:tab/>
        <w:t xml:space="preserve">Kaip vartoti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4.</w:t>
      </w:r>
      <w:r w:rsidRPr="00427FDC">
        <w:rPr>
          <w:rFonts w:ascii="Times New Roman" w:eastAsia="Calibri" w:hAnsi="Times New Roman" w:cs="Times New Roman"/>
        </w:rPr>
        <w:tab/>
        <w:t>Galimas šalutinis poveikis</w:t>
      </w:r>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5.</w:t>
      </w:r>
      <w:r w:rsidRPr="00427FDC">
        <w:rPr>
          <w:rFonts w:ascii="Times New Roman" w:eastAsia="Calibri" w:hAnsi="Times New Roman" w:cs="Times New Roman"/>
        </w:rPr>
        <w:tab/>
        <w:t xml:space="preserve">Kaip laikyti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6.</w:t>
      </w:r>
      <w:r w:rsidRPr="00427FDC">
        <w:rPr>
          <w:rFonts w:ascii="Times New Roman" w:eastAsia="Calibri" w:hAnsi="Times New Roman" w:cs="Times New Roman"/>
        </w:rPr>
        <w:tab/>
        <w:t>Pakuotės turinys ir kita informacija</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0"/>
          <w:numId w:val="2"/>
        </w:numPr>
        <w:spacing w:after="0" w:line="240" w:lineRule="auto"/>
        <w:ind w:right="-2"/>
        <w:rPr>
          <w:rFonts w:ascii="Times New Roman" w:eastAsia="Calibri" w:hAnsi="Times New Roman" w:cs="Times New Roman"/>
          <w:b/>
        </w:rPr>
      </w:pPr>
      <w:r w:rsidRPr="00427FDC">
        <w:rPr>
          <w:rFonts w:ascii="Times New Roman" w:eastAsia="Calibri" w:hAnsi="Times New Roman" w:cs="Times New Roman"/>
          <w:b/>
        </w:rPr>
        <w:t xml:space="preserve">Kas yra </w:t>
      </w: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ir kam jis vartojamas</w:t>
      </w:r>
      <w:r w:rsidRPr="00427FDC">
        <w:rPr>
          <w:rFonts w:ascii="Times New Roman" w:eastAsia="Calibri" w:hAnsi="Times New Roman" w:cs="Times New Roman"/>
          <w:b/>
          <w:caps/>
        </w:rPr>
        <w:t xml:space="preserve"> </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Vaisto pavadinimas yra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b/>
        </w:rPr>
        <w:t xml:space="preserve"> </w:t>
      </w:r>
      <w:r w:rsidRPr="00427FDC">
        <w:rPr>
          <w:rFonts w:ascii="Times New Roman" w:eastAsia="Calibri" w:hAnsi="Times New Roman" w:cs="Times New Roman"/>
        </w:rPr>
        <w:t>6</w:t>
      </w:r>
      <w:r w:rsidR="0039442A">
        <w:rPr>
          <w:rFonts w:ascii="Times New Roman" w:eastAsia="Calibri" w:hAnsi="Times New Roman" w:cs="Times New Roman"/>
        </w:rPr>
        <w:t> </w:t>
      </w:r>
      <w:r w:rsidRPr="00427FDC">
        <w:rPr>
          <w:rFonts w:ascii="Times New Roman" w:eastAsia="Calibri" w:hAnsi="Times New Roman" w:cs="Times New Roman"/>
        </w:rPr>
        <w:t xml:space="preserve">mg/ml koncentratas infuziniam tirpalui, bet toliau pakuotės lapelyje vaistas bus vadinamas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roofErr w:type="spellStart"/>
      <w:r w:rsidRPr="00427FDC">
        <w:rPr>
          <w:rFonts w:ascii="Times New Roman" w:eastAsia="Calibri" w:hAnsi="Times New Roman" w:cs="Times New Roman"/>
        </w:rPr>
        <w:t>Paklitakselis</w:t>
      </w:r>
      <w:proofErr w:type="spellEnd"/>
      <w:r w:rsidRPr="00427FDC">
        <w:rPr>
          <w:rFonts w:ascii="Times New Roman" w:eastAsia="Calibri" w:hAnsi="Times New Roman" w:cs="Times New Roman"/>
        </w:rPr>
        <w:t xml:space="preserve"> priklauso priešvėžinių vaistų grupei, vadinamai </w:t>
      </w:r>
      <w:proofErr w:type="spellStart"/>
      <w:r w:rsidRPr="00427FDC">
        <w:rPr>
          <w:rFonts w:ascii="Times New Roman" w:eastAsia="Calibri" w:hAnsi="Times New Roman" w:cs="Times New Roman"/>
        </w:rPr>
        <w:t>taksanais</w:t>
      </w:r>
      <w:proofErr w:type="spellEnd"/>
      <w:r w:rsidRPr="00427FDC">
        <w:rPr>
          <w:rFonts w:ascii="Times New Roman" w:eastAsia="Calibri" w:hAnsi="Times New Roman" w:cs="Times New Roman"/>
        </w:rPr>
        <w:t>. Šie vaistai slopina vėžio ląstelių augimą.</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vartojamas</w:t>
      </w:r>
      <w:r w:rsidR="0039442A">
        <w:rPr>
          <w:rFonts w:ascii="Times New Roman" w:eastAsia="Calibri" w:hAnsi="Times New Roman" w:cs="Times New Roman"/>
          <w:b/>
        </w:rPr>
        <w:t xml:space="preserve"> toliau nurodytoms ligoms</w:t>
      </w:r>
      <w:r w:rsidRPr="00427FDC">
        <w:rPr>
          <w:rFonts w:ascii="Times New Roman" w:eastAsia="Calibri" w:hAnsi="Times New Roman" w:cs="Times New Roman"/>
          <w:b/>
        </w:rPr>
        <w:t xml:space="preserve"> gydyti:</w:t>
      </w:r>
    </w:p>
    <w:p w:rsidR="00AB1894" w:rsidRPr="00427FDC" w:rsidRDefault="00AB1894" w:rsidP="00AB1894">
      <w:pPr>
        <w:spacing w:after="0" w:line="240" w:lineRule="auto"/>
        <w:rPr>
          <w:rFonts w:ascii="Times New Roman" w:eastAsia="Calibri" w:hAnsi="Times New Roman" w:cs="Times New Roman"/>
          <w:bCs/>
          <w:i/>
        </w:rPr>
      </w:pPr>
      <w:r w:rsidRPr="00427FDC">
        <w:rPr>
          <w:rFonts w:ascii="Times New Roman" w:eastAsia="Calibri" w:hAnsi="Times New Roman" w:cs="Times New Roman"/>
          <w:i/>
        </w:rPr>
        <w:t xml:space="preserve">Kiaušidžių </w:t>
      </w:r>
      <w:r w:rsidRPr="00427FDC">
        <w:rPr>
          <w:rFonts w:ascii="Times New Roman" w:eastAsia="Calibri" w:hAnsi="Times New Roman" w:cs="Times New Roman"/>
          <w:bCs/>
          <w:i/>
        </w:rPr>
        <w:t>vėžys:</w:t>
      </w:r>
    </w:p>
    <w:p w:rsidR="00AB1894" w:rsidRPr="00427FDC" w:rsidRDefault="00AB1894" w:rsidP="00AB1894">
      <w:pPr>
        <w:numPr>
          <w:ilvl w:val="0"/>
          <w:numId w:val="5"/>
        </w:numPr>
        <w:tabs>
          <w:tab w:val="left" w:pos="567"/>
        </w:tabs>
        <w:spacing w:after="0" w:line="240" w:lineRule="auto"/>
        <w:ind w:left="567" w:hanging="567"/>
        <w:rPr>
          <w:rFonts w:ascii="Times New Roman" w:eastAsia="Times New Roman" w:hAnsi="Times New Roman" w:cs="Times New Roman"/>
          <w:i/>
        </w:rPr>
      </w:pPr>
      <w:r w:rsidRPr="00427FDC">
        <w:rPr>
          <w:rFonts w:ascii="Times New Roman" w:eastAsia="Calibri" w:hAnsi="Times New Roman" w:cs="Times New Roman"/>
          <w:bCs/>
          <w:u w:val="single"/>
        </w:rPr>
        <w:t>pirmaeilė terapija</w:t>
      </w:r>
      <w:r w:rsidRPr="00427FDC">
        <w:rPr>
          <w:rFonts w:ascii="Times New Roman" w:eastAsia="Times New Roman" w:hAnsi="Times New Roman" w:cs="Times New Roman"/>
        </w:rPr>
        <w:t xml:space="preserve"> (po </w:t>
      </w:r>
      <w:r w:rsidRPr="00427FDC">
        <w:rPr>
          <w:rFonts w:ascii="Times New Roman" w:eastAsia="Times New Roman" w:hAnsi="Times New Roman" w:cs="Times New Roman"/>
          <w:color w:val="000000"/>
        </w:rPr>
        <w:t xml:space="preserve">pradinio chirurginio gydymo kartu su vaistu </w:t>
      </w:r>
      <w:proofErr w:type="spellStart"/>
      <w:r w:rsidRPr="00427FDC">
        <w:rPr>
          <w:rFonts w:ascii="Times New Roman" w:eastAsia="Times New Roman" w:hAnsi="Times New Roman" w:cs="Times New Roman"/>
          <w:color w:val="000000"/>
        </w:rPr>
        <w:t>cisplatina</w:t>
      </w:r>
      <w:proofErr w:type="spellEnd"/>
      <w:r w:rsidRPr="00427FDC">
        <w:rPr>
          <w:rFonts w:ascii="Times New Roman" w:eastAsia="Times New Roman" w:hAnsi="Times New Roman" w:cs="Times New Roman"/>
          <w:color w:val="000000"/>
        </w:rPr>
        <w:t>, kurios sudėtyje yra platinos</w:t>
      </w:r>
      <w:r w:rsidRPr="00427FDC">
        <w:rPr>
          <w:rFonts w:ascii="Times New Roman" w:eastAsia="Times New Roman" w:hAnsi="Times New Roman" w:cs="Times New Roman"/>
        </w:rPr>
        <w:t>).</w:t>
      </w:r>
    </w:p>
    <w:p w:rsidR="00AB1894" w:rsidRPr="00427FDC" w:rsidRDefault="00AB1894" w:rsidP="00AB1894">
      <w:pPr>
        <w:numPr>
          <w:ilvl w:val="0"/>
          <w:numId w:val="5"/>
        </w:numPr>
        <w:tabs>
          <w:tab w:val="left" w:pos="567"/>
        </w:tabs>
        <w:spacing w:after="0" w:line="240" w:lineRule="auto"/>
        <w:ind w:left="567" w:hanging="567"/>
        <w:rPr>
          <w:rFonts w:ascii="Times New Roman" w:eastAsia="Calibri" w:hAnsi="Times New Roman" w:cs="Times New Roman"/>
          <w:lang w:eastAsia="lt-LT"/>
        </w:rPr>
      </w:pPr>
      <w:r w:rsidRPr="00427FDC">
        <w:rPr>
          <w:rFonts w:ascii="Times New Roman" w:eastAsia="Calibri" w:hAnsi="Times New Roman" w:cs="Times New Roman"/>
          <w:lang w:eastAsia="lt-LT"/>
        </w:rPr>
        <w:t>Jei įprastas gydymas platinos preparatais buvo neveiksmingas.</w:t>
      </w:r>
    </w:p>
    <w:p w:rsidR="00AB1894" w:rsidRPr="00427FDC" w:rsidRDefault="00AB1894" w:rsidP="00AB1894">
      <w:pPr>
        <w:tabs>
          <w:tab w:val="left" w:pos="567"/>
        </w:tabs>
        <w:spacing w:after="0" w:line="240" w:lineRule="auto"/>
        <w:rPr>
          <w:rFonts w:ascii="Times New Roman" w:eastAsia="Calibri" w:hAnsi="Times New Roman" w:cs="Times New Roman"/>
          <w:i/>
        </w:rPr>
      </w:pPr>
      <w:r w:rsidRPr="00427FDC">
        <w:rPr>
          <w:rFonts w:ascii="Times New Roman" w:eastAsia="Calibri" w:hAnsi="Times New Roman" w:cs="Times New Roman"/>
          <w:i/>
        </w:rPr>
        <w:t>Krūties vėžys:</w:t>
      </w:r>
    </w:p>
    <w:p w:rsidR="00AB1894" w:rsidRPr="00427FDC" w:rsidRDefault="00AB1894" w:rsidP="00AB1894">
      <w:pPr>
        <w:numPr>
          <w:ilvl w:val="0"/>
          <w:numId w:val="6"/>
        </w:numPr>
        <w:tabs>
          <w:tab w:val="left" w:pos="567"/>
        </w:tabs>
        <w:spacing w:after="0" w:line="240" w:lineRule="auto"/>
        <w:ind w:left="567" w:hanging="567"/>
        <w:jc w:val="both"/>
        <w:rPr>
          <w:rFonts w:ascii="Times New Roman" w:eastAsia="Times New Roman" w:hAnsi="Times New Roman" w:cs="Times New Roman"/>
        </w:rPr>
      </w:pPr>
      <w:r w:rsidRPr="00427FDC">
        <w:rPr>
          <w:rFonts w:ascii="Times New Roman" w:eastAsia="Times New Roman" w:hAnsi="Times New Roman" w:cs="Times New Roman"/>
        </w:rPr>
        <w:t>pirmaeilė terapija, jeigu liga yra progresavusi arba išplitusi į kitas kūno vietas (</w:t>
      </w:r>
      <w:proofErr w:type="spellStart"/>
      <w:r w:rsidRPr="00427FDC">
        <w:rPr>
          <w:rFonts w:ascii="Times New Roman" w:eastAsia="Times New Roman" w:hAnsi="Times New Roman" w:cs="Times New Roman"/>
        </w:rPr>
        <w:t>metastazavusi</w:t>
      </w:r>
      <w:proofErr w:type="spellEnd"/>
      <w:r w:rsidRPr="00427FDC">
        <w:rPr>
          <w:rFonts w:ascii="Times New Roman" w:eastAsia="Times New Roman" w:hAnsi="Times New Roman" w:cs="Times New Roman"/>
        </w:rPr>
        <w:t xml:space="preserve">).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b/>
        </w:rPr>
        <w:t xml:space="preserve"> </w:t>
      </w:r>
      <w:r w:rsidRPr="00427FDC">
        <w:rPr>
          <w:rFonts w:ascii="Times New Roman" w:eastAsia="Times New Roman" w:hAnsi="Times New Roman" w:cs="Times New Roman"/>
        </w:rPr>
        <w:t xml:space="preserve">vartojamas arba kartu su </w:t>
      </w:r>
      <w:proofErr w:type="spellStart"/>
      <w:r w:rsidRPr="00427FDC">
        <w:rPr>
          <w:rFonts w:ascii="Times New Roman" w:eastAsia="Times New Roman" w:hAnsi="Times New Roman" w:cs="Times New Roman"/>
          <w:i/>
        </w:rPr>
        <w:t>antraciklinu</w:t>
      </w:r>
      <w:proofErr w:type="spellEnd"/>
      <w:r w:rsidRPr="00427FDC">
        <w:rPr>
          <w:rFonts w:ascii="Times New Roman" w:eastAsia="Times New Roman" w:hAnsi="Times New Roman" w:cs="Times New Roman"/>
        </w:rPr>
        <w:t xml:space="preserve"> (pvz., </w:t>
      </w:r>
      <w:proofErr w:type="spellStart"/>
      <w:r w:rsidRPr="00427FDC">
        <w:rPr>
          <w:rFonts w:ascii="Times New Roman" w:eastAsia="Times New Roman" w:hAnsi="Times New Roman" w:cs="Times New Roman"/>
        </w:rPr>
        <w:t>doksorubicinu</w:t>
      </w:r>
      <w:proofErr w:type="spellEnd"/>
      <w:r w:rsidRPr="00427FDC">
        <w:rPr>
          <w:rFonts w:ascii="Times New Roman" w:eastAsia="Times New Roman" w:hAnsi="Times New Roman" w:cs="Times New Roman"/>
        </w:rPr>
        <w:t xml:space="preserve">), arba su vaistu, vadinamu </w:t>
      </w:r>
      <w:proofErr w:type="spellStart"/>
      <w:r w:rsidRPr="00427FDC">
        <w:rPr>
          <w:rFonts w:ascii="Times New Roman" w:eastAsia="Times New Roman" w:hAnsi="Times New Roman" w:cs="Times New Roman"/>
          <w:i/>
        </w:rPr>
        <w:t>trastuzumabu</w:t>
      </w:r>
      <w:proofErr w:type="spellEnd"/>
      <w:r w:rsidRPr="00427FDC">
        <w:rPr>
          <w:rFonts w:ascii="Times New Roman" w:eastAsia="Times New Roman" w:hAnsi="Times New Roman" w:cs="Times New Roman"/>
        </w:rPr>
        <w:t xml:space="preserve"> (jeigu pacientą gydyti </w:t>
      </w:r>
      <w:proofErr w:type="spellStart"/>
      <w:r w:rsidRPr="00427FDC">
        <w:rPr>
          <w:rFonts w:ascii="Times New Roman" w:eastAsia="Times New Roman" w:hAnsi="Times New Roman" w:cs="Times New Roman"/>
        </w:rPr>
        <w:t>antraciklinu</w:t>
      </w:r>
      <w:proofErr w:type="spellEnd"/>
      <w:r w:rsidRPr="00427FDC">
        <w:rPr>
          <w:rFonts w:ascii="Times New Roman" w:eastAsia="Times New Roman" w:hAnsi="Times New Roman" w:cs="Times New Roman"/>
        </w:rPr>
        <w:t xml:space="preserve"> netinka arba jeigu vėžio ląstelių paviršiuje yra baltymo, vadinamo HER 2, žr. </w:t>
      </w:r>
      <w:proofErr w:type="spellStart"/>
      <w:r w:rsidRPr="00427FDC">
        <w:rPr>
          <w:rFonts w:ascii="Times New Roman" w:eastAsia="Times New Roman" w:hAnsi="Times New Roman" w:cs="Times New Roman"/>
        </w:rPr>
        <w:t>trastuzumabo</w:t>
      </w:r>
      <w:proofErr w:type="spellEnd"/>
      <w:r w:rsidRPr="00427FDC">
        <w:rPr>
          <w:rFonts w:ascii="Times New Roman" w:eastAsia="Times New Roman" w:hAnsi="Times New Roman" w:cs="Times New Roman"/>
        </w:rPr>
        <w:t xml:space="preserve"> pakuotės lapelį).</w:t>
      </w:r>
    </w:p>
    <w:p w:rsidR="00AB1894" w:rsidRPr="00427FDC" w:rsidRDefault="00AB1894" w:rsidP="00AB1894">
      <w:pPr>
        <w:numPr>
          <w:ilvl w:val="0"/>
          <w:numId w:val="6"/>
        </w:numPr>
        <w:tabs>
          <w:tab w:val="left" w:pos="567"/>
        </w:tabs>
        <w:spacing w:after="0" w:line="240" w:lineRule="auto"/>
        <w:ind w:left="567" w:hanging="567"/>
        <w:rPr>
          <w:rFonts w:ascii="Times New Roman" w:eastAsia="Calibri" w:hAnsi="Times New Roman" w:cs="Times New Roman"/>
          <w:lang w:eastAsia="lt-LT"/>
        </w:rPr>
      </w:pPr>
      <w:r w:rsidRPr="00427FDC">
        <w:rPr>
          <w:rFonts w:ascii="Times New Roman" w:eastAsia="Calibri" w:hAnsi="Times New Roman" w:cs="Times New Roman"/>
          <w:lang w:eastAsia="lt-LT"/>
        </w:rPr>
        <w:t xml:space="preserve">Kaip pagalbinis gydymas kartu su </w:t>
      </w:r>
      <w:proofErr w:type="spellStart"/>
      <w:r w:rsidRPr="00427FDC">
        <w:rPr>
          <w:rFonts w:ascii="Times New Roman" w:eastAsia="Calibri" w:hAnsi="Times New Roman" w:cs="Times New Roman"/>
          <w:lang w:eastAsia="lt-LT"/>
        </w:rPr>
        <w:t>antraciklinu</w:t>
      </w:r>
      <w:proofErr w:type="spellEnd"/>
      <w:r w:rsidRPr="00427FDC">
        <w:rPr>
          <w:rFonts w:ascii="Times New Roman" w:eastAsia="Calibri" w:hAnsi="Times New Roman" w:cs="Times New Roman"/>
          <w:lang w:eastAsia="lt-LT"/>
        </w:rPr>
        <w:t xml:space="preserve"> ir </w:t>
      </w:r>
      <w:proofErr w:type="spellStart"/>
      <w:r w:rsidRPr="00427FDC">
        <w:rPr>
          <w:rFonts w:ascii="Times New Roman" w:eastAsia="Calibri" w:hAnsi="Times New Roman" w:cs="Times New Roman"/>
          <w:lang w:eastAsia="lt-LT"/>
        </w:rPr>
        <w:t>ciklofosfamidu</w:t>
      </w:r>
      <w:proofErr w:type="spellEnd"/>
      <w:r w:rsidRPr="00427FDC">
        <w:rPr>
          <w:rFonts w:ascii="Times New Roman" w:eastAsia="Calibri" w:hAnsi="Times New Roman" w:cs="Times New Roman"/>
          <w:lang w:eastAsia="lt-LT"/>
        </w:rPr>
        <w:t xml:space="preserve"> (AC).</w:t>
      </w:r>
    </w:p>
    <w:p w:rsidR="00AB1894" w:rsidRPr="00427FDC" w:rsidRDefault="00AB1894" w:rsidP="00AB1894">
      <w:pPr>
        <w:numPr>
          <w:ilvl w:val="0"/>
          <w:numId w:val="6"/>
        </w:numPr>
        <w:tabs>
          <w:tab w:val="left" w:pos="567"/>
        </w:tabs>
        <w:spacing w:after="0" w:line="240" w:lineRule="auto"/>
        <w:ind w:left="567" w:hanging="567"/>
        <w:rPr>
          <w:rFonts w:ascii="Times New Roman" w:eastAsia="Calibri" w:hAnsi="Times New Roman" w:cs="Times New Roman"/>
          <w:lang w:eastAsia="lt-LT"/>
        </w:rPr>
      </w:pPr>
      <w:r w:rsidRPr="00427FDC">
        <w:rPr>
          <w:rFonts w:ascii="Times New Roman" w:eastAsia="Calibri" w:hAnsi="Times New Roman" w:cs="Times New Roman"/>
          <w:lang w:eastAsia="lt-LT"/>
        </w:rPr>
        <w:t xml:space="preserve">Antraeiliam gydymui pacientams, kuriems gydymas </w:t>
      </w:r>
      <w:proofErr w:type="spellStart"/>
      <w:r w:rsidRPr="00427FDC">
        <w:rPr>
          <w:rFonts w:ascii="Times New Roman" w:eastAsia="Calibri" w:hAnsi="Times New Roman" w:cs="Times New Roman"/>
          <w:lang w:eastAsia="lt-LT"/>
        </w:rPr>
        <w:t>antraciklinais</w:t>
      </w:r>
      <w:proofErr w:type="spellEnd"/>
      <w:r w:rsidRPr="00427FDC">
        <w:rPr>
          <w:rFonts w:ascii="Times New Roman" w:eastAsia="Calibri" w:hAnsi="Times New Roman" w:cs="Times New Roman"/>
          <w:lang w:eastAsia="lt-LT"/>
        </w:rPr>
        <w:t xml:space="preserve"> buvo neveiksmingas arba kuriems šis gydymas netinka.</w:t>
      </w:r>
    </w:p>
    <w:p w:rsidR="00AB1894" w:rsidRPr="00427FDC" w:rsidRDefault="00AB1894" w:rsidP="00AB1894">
      <w:pPr>
        <w:spacing w:after="0" w:line="240" w:lineRule="auto"/>
        <w:rPr>
          <w:rFonts w:ascii="Times New Roman" w:eastAsia="Calibri" w:hAnsi="Times New Roman" w:cs="Times New Roman"/>
          <w:i/>
        </w:rPr>
      </w:pPr>
      <w:r w:rsidRPr="00427FDC">
        <w:rPr>
          <w:rFonts w:ascii="Times New Roman" w:eastAsia="Calibri" w:hAnsi="Times New Roman" w:cs="Times New Roman"/>
          <w:i/>
        </w:rPr>
        <w:t>Pažengęs</w:t>
      </w:r>
      <w:r w:rsidR="0039442A">
        <w:rPr>
          <w:rFonts w:ascii="Times New Roman" w:eastAsia="Calibri" w:hAnsi="Times New Roman" w:cs="Times New Roman"/>
          <w:i/>
        </w:rPr>
        <w:t xml:space="preserve"> (progresavęs)</w:t>
      </w:r>
      <w:r w:rsidRPr="00427FDC">
        <w:rPr>
          <w:rFonts w:ascii="Times New Roman" w:eastAsia="Calibri" w:hAnsi="Times New Roman" w:cs="Times New Roman"/>
          <w:i/>
        </w:rPr>
        <w:t xml:space="preserve"> </w:t>
      </w:r>
      <w:proofErr w:type="spellStart"/>
      <w:r w:rsidRPr="00427FDC">
        <w:rPr>
          <w:rFonts w:ascii="Times New Roman" w:eastAsia="Calibri" w:hAnsi="Times New Roman" w:cs="Times New Roman"/>
          <w:i/>
        </w:rPr>
        <w:t>nesmulkialąstelinis</w:t>
      </w:r>
      <w:proofErr w:type="spellEnd"/>
      <w:r w:rsidRPr="00427FDC">
        <w:rPr>
          <w:rFonts w:ascii="Times New Roman" w:eastAsia="Calibri" w:hAnsi="Times New Roman" w:cs="Times New Roman"/>
          <w:i/>
        </w:rPr>
        <w:t xml:space="preserve"> plaučių vėžys:</w:t>
      </w:r>
    </w:p>
    <w:p w:rsidR="00AB1894" w:rsidRPr="00427FDC" w:rsidRDefault="00AB1894" w:rsidP="00AB1894">
      <w:pPr>
        <w:numPr>
          <w:ilvl w:val="0"/>
          <w:numId w:val="16"/>
        </w:numPr>
        <w:tabs>
          <w:tab w:val="left" w:pos="567"/>
        </w:tabs>
        <w:spacing w:after="0" w:line="240" w:lineRule="auto"/>
        <w:ind w:hanging="720"/>
        <w:rPr>
          <w:rFonts w:ascii="Times New Roman" w:eastAsia="Calibri" w:hAnsi="Times New Roman" w:cs="Times New Roman"/>
          <w:szCs w:val="20"/>
          <w:lang w:eastAsia="lt-LT"/>
        </w:rPr>
      </w:pPr>
      <w:r w:rsidRPr="00427FDC">
        <w:rPr>
          <w:rFonts w:ascii="Times New Roman" w:eastAsia="Calibri" w:hAnsi="Times New Roman" w:cs="Times New Roman"/>
          <w:szCs w:val="20"/>
          <w:lang w:eastAsia="lt-LT"/>
        </w:rPr>
        <w:t xml:space="preserve">kartu su </w:t>
      </w:r>
      <w:proofErr w:type="spellStart"/>
      <w:r w:rsidRPr="00427FDC">
        <w:rPr>
          <w:rFonts w:ascii="Times New Roman" w:eastAsia="Calibri" w:hAnsi="Times New Roman" w:cs="Times New Roman"/>
          <w:szCs w:val="20"/>
          <w:lang w:eastAsia="lt-LT"/>
        </w:rPr>
        <w:t>cisplatina</w:t>
      </w:r>
      <w:proofErr w:type="spellEnd"/>
      <w:r w:rsidRPr="00427FDC">
        <w:rPr>
          <w:rFonts w:ascii="Times New Roman" w:eastAsia="Calibri" w:hAnsi="Times New Roman" w:cs="Times New Roman"/>
          <w:szCs w:val="20"/>
          <w:lang w:eastAsia="lt-LT"/>
        </w:rPr>
        <w:t xml:space="preserve"> pacientams, kuriems netinka chirurginis ir (arba) spindulinis gydymas.</w:t>
      </w:r>
    </w:p>
    <w:p w:rsidR="00AB1894" w:rsidRPr="00427FDC" w:rsidRDefault="00AB1894" w:rsidP="00AB1894">
      <w:pPr>
        <w:spacing w:after="0" w:line="240" w:lineRule="auto"/>
        <w:rPr>
          <w:rFonts w:ascii="Times New Roman" w:eastAsia="Calibri" w:hAnsi="Times New Roman" w:cs="Times New Roman"/>
          <w:i/>
        </w:rPr>
      </w:pPr>
      <w:r w:rsidRPr="00427FDC">
        <w:rPr>
          <w:rFonts w:ascii="Times New Roman" w:eastAsia="Calibri" w:hAnsi="Times New Roman" w:cs="Times New Roman"/>
          <w:i/>
        </w:rPr>
        <w:t xml:space="preserve">Su AIDS susijusi </w:t>
      </w:r>
      <w:proofErr w:type="spellStart"/>
      <w:r w:rsidRPr="00427FDC">
        <w:rPr>
          <w:rFonts w:ascii="Times New Roman" w:eastAsia="Calibri" w:hAnsi="Times New Roman" w:cs="Times New Roman"/>
          <w:i/>
        </w:rPr>
        <w:t>Kapoši</w:t>
      </w:r>
      <w:proofErr w:type="spellEnd"/>
      <w:r w:rsidRPr="00427FDC">
        <w:rPr>
          <w:rFonts w:ascii="Times New Roman" w:eastAsia="Calibri" w:hAnsi="Times New Roman" w:cs="Times New Roman"/>
          <w:i/>
        </w:rPr>
        <w:t xml:space="preserve"> sarkoma:</w:t>
      </w:r>
    </w:p>
    <w:p w:rsidR="00AB1894" w:rsidRPr="00427FDC" w:rsidRDefault="00AB1894" w:rsidP="00AB1894">
      <w:pPr>
        <w:numPr>
          <w:ilvl w:val="0"/>
          <w:numId w:val="7"/>
        </w:numPr>
        <w:tabs>
          <w:tab w:val="left" w:pos="567"/>
        </w:tabs>
        <w:spacing w:after="0" w:line="240" w:lineRule="auto"/>
        <w:ind w:left="567" w:hanging="567"/>
        <w:rPr>
          <w:rFonts w:ascii="Times New Roman" w:eastAsia="Calibri" w:hAnsi="Times New Roman" w:cs="Times New Roman"/>
          <w:lang w:eastAsia="lt-LT"/>
        </w:rPr>
      </w:pPr>
      <w:r w:rsidRPr="00427FDC">
        <w:rPr>
          <w:rFonts w:ascii="Times New Roman" w:eastAsia="Calibri" w:hAnsi="Times New Roman" w:cs="Times New Roman"/>
          <w:bCs/>
          <w:lang w:eastAsia="lt-LT"/>
        </w:rPr>
        <w:t>gydyti</w:t>
      </w:r>
      <w:r w:rsidRPr="00427FDC">
        <w:rPr>
          <w:rFonts w:ascii="Times New Roman" w:eastAsia="Calibri" w:hAnsi="Times New Roman" w:cs="Times New Roman"/>
          <w:lang w:eastAsia="lt-LT"/>
        </w:rPr>
        <w:t xml:space="preserve"> jei kitas gydymas, pvz. </w:t>
      </w:r>
      <w:proofErr w:type="spellStart"/>
      <w:r w:rsidRPr="00427FDC">
        <w:rPr>
          <w:rFonts w:ascii="Times New Roman" w:eastAsia="Calibri" w:hAnsi="Times New Roman" w:cs="Times New Roman"/>
          <w:lang w:eastAsia="lt-LT"/>
        </w:rPr>
        <w:t>liposominiais</w:t>
      </w:r>
      <w:proofErr w:type="spellEnd"/>
      <w:r w:rsidRPr="00427FDC">
        <w:rPr>
          <w:rFonts w:ascii="Times New Roman" w:eastAsia="Calibri" w:hAnsi="Times New Roman" w:cs="Times New Roman"/>
          <w:lang w:eastAsia="lt-LT"/>
        </w:rPr>
        <w:t xml:space="preserve"> </w:t>
      </w:r>
      <w:proofErr w:type="spellStart"/>
      <w:r w:rsidRPr="00427FDC">
        <w:rPr>
          <w:rFonts w:ascii="Times New Roman" w:eastAsia="Calibri" w:hAnsi="Times New Roman" w:cs="Times New Roman"/>
          <w:lang w:eastAsia="lt-LT"/>
        </w:rPr>
        <w:t>antraciklinais</w:t>
      </w:r>
      <w:proofErr w:type="spellEnd"/>
      <w:r w:rsidRPr="00427FDC">
        <w:rPr>
          <w:rFonts w:ascii="Times New Roman" w:eastAsia="Calibri" w:hAnsi="Times New Roman" w:cs="Times New Roman"/>
          <w:lang w:eastAsia="lt-LT"/>
        </w:rPr>
        <w:t>, buvo neveiksmingas.</w:t>
      </w:r>
    </w:p>
    <w:p w:rsidR="00AB1894" w:rsidRPr="00427FDC" w:rsidRDefault="00AB1894" w:rsidP="00AB1894">
      <w:pPr>
        <w:spacing w:after="0" w:line="240" w:lineRule="auto"/>
        <w:rPr>
          <w:rFonts w:ascii="Times New Roman" w:eastAsia="Calibri" w:hAnsi="Times New Roman" w:cs="Times New Roman"/>
          <w:i/>
        </w:rPr>
      </w:pP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0"/>
          <w:numId w:val="4"/>
        </w:numPr>
        <w:spacing w:after="0" w:line="240" w:lineRule="auto"/>
        <w:ind w:right="-2"/>
        <w:rPr>
          <w:rFonts w:ascii="Times New Roman" w:eastAsia="Calibri" w:hAnsi="Times New Roman" w:cs="Times New Roman"/>
          <w:b/>
        </w:rPr>
      </w:pPr>
      <w:r w:rsidRPr="00427FDC">
        <w:rPr>
          <w:rFonts w:ascii="Times New Roman" w:eastAsia="Calibri" w:hAnsi="Times New Roman" w:cs="Times New Roman"/>
          <w:b/>
        </w:rPr>
        <w:t>Kas žinotina prieš vartojant</w:t>
      </w:r>
      <w:r w:rsidRPr="00427FDC">
        <w:rPr>
          <w:rFonts w:ascii="Times New Roman" w:eastAsia="Calibri" w:hAnsi="Times New Roman" w:cs="Times New Roman"/>
          <w:b/>
          <w:caps/>
        </w:rPr>
        <w:t xml:space="preserve"> </w:t>
      </w: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12"/>
          <w:numId w:val="0"/>
        </w:numPr>
        <w:spacing w:after="0" w:line="240" w:lineRule="auto"/>
        <w:ind w:left="567" w:hanging="567"/>
        <w:jc w:val="both"/>
        <w:rPr>
          <w:rFonts w:ascii="Times New Roman" w:eastAsia="Calibri" w:hAnsi="Times New Roman" w:cs="Times New Roman"/>
          <w:b/>
        </w:rPr>
      </w:pP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vartoti negalima:</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 xml:space="preserve">jeigu yra alergija </w:t>
      </w:r>
      <w:proofErr w:type="spellStart"/>
      <w:r w:rsidRPr="00427FDC">
        <w:rPr>
          <w:rFonts w:ascii="Times New Roman" w:eastAsia="Calibri" w:hAnsi="Times New Roman" w:cs="Times New Roman"/>
        </w:rPr>
        <w:t>paklitakseliui</w:t>
      </w:r>
      <w:proofErr w:type="spellEnd"/>
      <w:r w:rsidRPr="00427FDC">
        <w:rPr>
          <w:rFonts w:ascii="Times New Roman" w:eastAsia="Calibri" w:hAnsi="Times New Roman" w:cs="Times New Roman"/>
        </w:rPr>
        <w:t xml:space="preserve"> ar bet kuriai pagalbinei šio vaisto medžiagai (jos išvardytos 6 skyriuje), ypač </w:t>
      </w:r>
      <w:proofErr w:type="spellStart"/>
      <w:r w:rsidRPr="00427FDC">
        <w:rPr>
          <w:rFonts w:ascii="Times New Roman" w:eastAsia="Calibri" w:hAnsi="Times New Roman" w:cs="Times New Roman"/>
        </w:rPr>
        <w:t>polioksietilintam</w:t>
      </w:r>
      <w:proofErr w:type="spellEnd"/>
      <w:r w:rsidRPr="00427FDC">
        <w:rPr>
          <w:rFonts w:ascii="Times New Roman" w:eastAsia="Calibri" w:hAnsi="Times New Roman" w:cs="Times New Roman"/>
        </w:rPr>
        <w:t xml:space="preserve"> ricinos aliejui (</w:t>
      </w:r>
      <w:proofErr w:type="spellStart"/>
      <w:r w:rsidRPr="00427FDC">
        <w:rPr>
          <w:rFonts w:ascii="Times New Roman" w:eastAsia="Calibri" w:hAnsi="Times New Roman" w:cs="Times New Roman"/>
        </w:rPr>
        <w:t>makrogolglicerolio</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ricinoleatui</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lastRenderedPageBreak/>
        <w:t>jei žindote kūdikį;</w:t>
      </w:r>
    </w:p>
    <w:p w:rsidR="00AB1894" w:rsidRPr="00427FDC" w:rsidRDefault="00AB1894" w:rsidP="00AB1894">
      <w:pPr>
        <w:numPr>
          <w:ilvl w:val="0"/>
          <w:numId w:val="8"/>
        </w:numPr>
        <w:tabs>
          <w:tab w:val="left" w:pos="567"/>
        </w:tabs>
        <w:spacing w:after="0" w:line="240" w:lineRule="auto"/>
        <w:ind w:left="567" w:hanging="567"/>
        <w:rPr>
          <w:rFonts w:ascii="Times New Roman" w:eastAsia="Times New Roman" w:hAnsi="Times New Roman" w:cs="Times New Roman"/>
        </w:rPr>
      </w:pPr>
      <w:r w:rsidRPr="00427FDC">
        <w:rPr>
          <w:rFonts w:ascii="Times New Roman" w:eastAsia="Times New Roman" w:hAnsi="Times New Roman" w:cs="Times New Roman"/>
          <w:color w:val="000000"/>
        </w:rPr>
        <w:t xml:space="preserve">jeigu baltųjų kraujo ląstelių kiekis Jūsų kraujyje yra per mažas (pradinis </w:t>
      </w:r>
      <w:proofErr w:type="spellStart"/>
      <w:r w:rsidRPr="00427FDC">
        <w:rPr>
          <w:rFonts w:ascii="Times New Roman" w:eastAsia="Times New Roman" w:hAnsi="Times New Roman" w:cs="Times New Roman"/>
          <w:color w:val="000000"/>
        </w:rPr>
        <w:t>neutrofilų</w:t>
      </w:r>
      <w:proofErr w:type="spellEnd"/>
      <w:r w:rsidRPr="00427FDC">
        <w:rPr>
          <w:rFonts w:ascii="Times New Roman" w:eastAsia="Times New Roman" w:hAnsi="Times New Roman" w:cs="Times New Roman"/>
          <w:color w:val="000000"/>
        </w:rPr>
        <w:t xml:space="preserve"> kiekis &lt;1,5</w:t>
      </w:r>
      <w:r w:rsidR="0039442A">
        <w:rPr>
          <w:rFonts w:ascii="Times New Roman" w:eastAsia="Times New Roman" w:hAnsi="Times New Roman" w:cs="Times New Roman"/>
          <w:color w:val="000000"/>
        </w:rPr>
        <w:t> </w:t>
      </w:r>
      <w:r w:rsidRPr="00427FDC">
        <w:rPr>
          <w:rFonts w:ascii="Times New Roman" w:eastAsia="Times New Roman" w:hAnsi="Times New Roman" w:cs="Times New Roman"/>
          <w:color w:val="000000"/>
        </w:rPr>
        <w:t>x</w:t>
      </w:r>
      <w:r w:rsidR="0039442A">
        <w:rPr>
          <w:rFonts w:ascii="Times New Roman" w:eastAsia="Times New Roman" w:hAnsi="Times New Roman" w:cs="Times New Roman"/>
          <w:color w:val="000000"/>
        </w:rPr>
        <w:t> </w:t>
      </w:r>
      <w:r w:rsidRPr="00427FDC">
        <w:rPr>
          <w:rFonts w:ascii="Times New Roman" w:eastAsia="Times New Roman" w:hAnsi="Times New Roman" w:cs="Times New Roman"/>
          <w:color w:val="000000"/>
        </w:rPr>
        <w:t>10</w:t>
      </w:r>
      <w:r w:rsidRPr="00427FDC">
        <w:rPr>
          <w:rFonts w:ascii="Times New Roman" w:eastAsia="Times New Roman" w:hAnsi="Times New Roman" w:cs="Times New Roman"/>
          <w:color w:val="000000"/>
          <w:vertAlign w:val="superscript"/>
        </w:rPr>
        <w:t>9</w:t>
      </w:r>
      <w:r w:rsidRPr="00427FDC">
        <w:rPr>
          <w:rFonts w:ascii="Times New Roman" w:eastAsia="Times New Roman" w:hAnsi="Times New Roman" w:cs="Times New Roman"/>
          <w:color w:val="000000"/>
        </w:rPr>
        <w:t xml:space="preserve">/l, arba </w:t>
      </w:r>
      <w:r w:rsidRPr="00427FDC">
        <w:rPr>
          <w:rFonts w:ascii="Times New Roman" w:eastAsia="Times New Roman" w:hAnsi="Times New Roman" w:cs="Times New Roman"/>
        </w:rPr>
        <w:t>&lt;1,0</w:t>
      </w:r>
      <w:r w:rsidR="0039442A">
        <w:rPr>
          <w:rFonts w:ascii="Times New Roman" w:eastAsia="Times New Roman" w:hAnsi="Times New Roman" w:cs="Times New Roman"/>
        </w:rPr>
        <w:t> </w:t>
      </w:r>
      <w:r w:rsidRPr="00427FDC">
        <w:rPr>
          <w:rFonts w:ascii="Times New Roman" w:eastAsia="Times New Roman" w:hAnsi="Times New Roman" w:cs="Times New Roman"/>
        </w:rPr>
        <w:t>x</w:t>
      </w:r>
      <w:r w:rsidR="0039442A">
        <w:rPr>
          <w:rFonts w:ascii="Times New Roman" w:eastAsia="Times New Roman" w:hAnsi="Times New Roman" w:cs="Times New Roman"/>
        </w:rPr>
        <w:t> </w:t>
      </w:r>
      <w:r w:rsidRPr="00427FDC">
        <w:rPr>
          <w:rFonts w:ascii="Times New Roman" w:eastAsia="Times New Roman" w:hAnsi="Times New Roman" w:cs="Times New Roman"/>
        </w:rPr>
        <w:t>10</w:t>
      </w:r>
      <w:r w:rsidRPr="00427FDC">
        <w:rPr>
          <w:rFonts w:ascii="Times New Roman" w:eastAsia="Times New Roman" w:hAnsi="Times New Roman" w:cs="Times New Roman"/>
          <w:vertAlign w:val="superscript"/>
        </w:rPr>
        <w:t>9</w:t>
      </w:r>
      <w:r w:rsidRPr="00427FDC">
        <w:rPr>
          <w:rFonts w:ascii="Times New Roman" w:eastAsia="Times New Roman" w:hAnsi="Times New Roman" w:cs="Times New Roman"/>
        </w:rPr>
        <w:t>/l</w:t>
      </w:r>
      <w:r w:rsidRPr="00427FDC">
        <w:rPr>
          <w:rFonts w:ascii="Times New Roman" w:eastAsia="Times New Roman" w:hAnsi="Times New Roman" w:cs="Times New Roman"/>
          <w:color w:val="000000"/>
        </w:rPr>
        <w:t xml:space="preserve">, jei sergate </w:t>
      </w:r>
      <w:proofErr w:type="spellStart"/>
      <w:r w:rsidRPr="00427FDC">
        <w:rPr>
          <w:rFonts w:ascii="Times New Roman" w:eastAsia="Times New Roman" w:hAnsi="Times New Roman" w:cs="Times New Roman"/>
          <w:color w:val="000000"/>
        </w:rPr>
        <w:t>Kapoši</w:t>
      </w:r>
      <w:proofErr w:type="spellEnd"/>
      <w:r w:rsidRPr="00427FDC">
        <w:rPr>
          <w:rFonts w:ascii="Times New Roman" w:eastAsia="Times New Roman" w:hAnsi="Times New Roman" w:cs="Times New Roman"/>
          <w:color w:val="000000"/>
        </w:rPr>
        <w:t xml:space="preserve"> sarkoma; Jums apie tai pasakys gydytojas). Gydytojas paims kraujo mėginių, kad patikrintų, ar nėra tokios būklės;</w:t>
      </w:r>
    </w:p>
    <w:p w:rsidR="00AB1894" w:rsidRPr="00427FDC" w:rsidRDefault="00AB1894" w:rsidP="00AB1894">
      <w:pPr>
        <w:numPr>
          <w:ilvl w:val="0"/>
          <w:numId w:val="3"/>
        </w:numPr>
        <w:tabs>
          <w:tab w:val="left" w:pos="1560"/>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 xml:space="preserve">jei sergate rimtomis nekontroliuojamomis infekcijomis (tik tuo atveju, kai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skiriamas </w:t>
      </w:r>
      <w:proofErr w:type="spellStart"/>
      <w:r w:rsidRPr="00427FDC">
        <w:rPr>
          <w:rFonts w:ascii="Times New Roman" w:eastAsia="Calibri" w:hAnsi="Times New Roman" w:cs="Times New Roman"/>
        </w:rPr>
        <w:t>Kapoši</w:t>
      </w:r>
      <w:proofErr w:type="spellEnd"/>
      <w:r w:rsidRPr="00427FDC">
        <w:rPr>
          <w:rFonts w:ascii="Times New Roman" w:eastAsia="Calibri" w:hAnsi="Times New Roman" w:cs="Times New Roman"/>
        </w:rPr>
        <w:t xml:space="preserve"> sarkomai gydyti).</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Jei pasireiškia kuri nors iš šių būklių, pasitarkite su gydytoju prieš pradedant gydymą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nerekomenduojama vartoti vaikams (iki 18 metų).</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keepNext/>
        <w:tabs>
          <w:tab w:val="left" w:pos="567"/>
        </w:tabs>
        <w:spacing w:after="0" w:line="240" w:lineRule="auto"/>
        <w:jc w:val="both"/>
        <w:outlineLvl w:val="3"/>
        <w:rPr>
          <w:rFonts w:ascii="Times New Roman" w:eastAsia="Calibri" w:hAnsi="Times New Roman" w:cs="Times New Roman"/>
          <w:b/>
        </w:rPr>
      </w:pPr>
      <w:r w:rsidRPr="00427FDC">
        <w:rPr>
          <w:rFonts w:ascii="Times New Roman" w:eastAsia="Calibri" w:hAnsi="Times New Roman" w:cs="Times New Roman"/>
          <w:b/>
        </w:rPr>
        <w:t xml:space="preserve">Įspėjimai ir atsargumo priemonės </w:t>
      </w:r>
    </w:p>
    <w:p w:rsidR="00AB1894" w:rsidRPr="00427FDC" w:rsidRDefault="00AB1894" w:rsidP="00AB1894">
      <w:pPr>
        <w:numPr>
          <w:ilvl w:val="12"/>
          <w:numId w:val="0"/>
        </w:numPr>
        <w:spacing w:after="0" w:line="240" w:lineRule="auto"/>
        <w:ind w:right="-2"/>
        <w:rPr>
          <w:rFonts w:ascii="Times New Roman" w:eastAsia="Calibri" w:hAnsi="Times New Roman" w:cs="Times New Roman"/>
        </w:rPr>
      </w:pPr>
      <w:r w:rsidRPr="00427FDC">
        <w:rPr>
          <w:rFonts w:ascii="Times New Roman" w:eastAsia="Calibri" w:hAnsi="Times New Roman" w:cs="Times New Roman"/>
        </w:rPr>
        <w:t xml:space="preserve">Pasitarkite su gydytoju, prieš pradėdami vartoti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w:t>
      </w:r>
    </w:p>
    <w:p w:rsidR="00AB1894" w:rsidRPr="00427FDC" w:rsidRDefault="00AB1894" w:rsidP="00AB1894">
      <w:pPr>
        <w:numPr>
          <w:ilvl w:val="12"/>
          <w:numId w:val="0"/>
        </w:numPr>
        <w:spacing w:after="0" w:line="240" w:lineRule="auto"/>
        <w:ind w:right="-2"/>
        <w:rPr>
          <w:rFonts w:ascii="Times New Roman" w:eastAsia="Calibri" w:hAnsi="Times New Roman" w:cs="Times New Roman"/>
        </w:rPr>
      </w:pPr>
      <w:r w:rsidRPr="00427FDC">
        <w:rPr>
          <w:rFonts w:ascii="Times New Roman" w:eastAsia="Calibri" w:hAnsi="Times New Roman" w:cs="Times New Roman"/>
        </w:rPr>
        <w:t xml:space="preserve">Siekiant sumažinti alergines reakcijas, prieš pradedant vartoti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Jums bus duota kitų vaistų.</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Jeigu pastebėjote sunkių alerginių reakcijų (pvz., oro trūkumą, dusulį, krūtinės spaudimą, žemą kraujospūdį, galvos svaigimą, apsvaigimą, odos reakcijas, tokias kaip bėrimas ar patinimas);</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jeigu karščiuojate, jaučiate stiprų </w:t>
      </w:r>
      <w:proofErr w:type="spellStart"/>
      <w:r w:rsidRPr="00427FDC">
        <w:rPr>
          <w:rFonts w:ascii="Times New Roman" w:eastAsia="Calibri" w:hAnsi="Times New Roman" w:cs="Times New Roman"/>
        </w:rPr>
        <w:t>šaltkrėtį</w:t>
      </w:r>
      <w:proofErr w:type="spellEnd"/>
      <w:r w:rsidRPr="00427FDC">
        <w:rPr>
          <w:rFonts w:ascii="Times New Roman" w:eastAsia="Calibri" w:hAnsi="Times New Roman" w:cs="Times New Roman"/>
        </w:rPr>
        <w:t>, gerklės skausmą ar atsirado burnos opa (kaulų čiulpų slopinimo požymiai);</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jeigu jaučiate tirpimą, dilgčiojimą, peršėjimą, jautrumą liesti ar silpnumą rankose ir kojose (periferinės neuropatijos požymiai), gali prireikti sumažinti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dozę;</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jeigu Jūsų kepenų funkcija labai sutrikusi, tokiu atveju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vartoti nerekomenduojama;</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jeigu turite širdies laidumo sutrikimų;</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 xml:space="preserve">jeigu po gydymo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ar jo metu imate viduriuoti, pasireiškia karščiavimas ir skrandžio skausmas; Jūsų storojoje žarnoje gali išsivystyti uždegimas (</w:t>
      </w:r>
      <w:proofErr w:type="spellStart"/>
      <w:r w:rsidRPr="00427FDC">
        <w:rPr>
          <w:rFonts w:ascii="Times New Roman" w:eastAsia="Calibri" w:hAnsi="Times New Roman" w:cs="Times New Roman"/>
        </w:rPr>
        <w:t>pseudomembraninis</w:t>
      </w:r>
      <w:proofErr w:type="spellEnd"/>
      <w:r w:rsidRPr="00427FDC">
        <w:rPr>
          <w:rFonts w:ascii="Times New Roman" w:eastAsia="Calibri" w:hAnsi="Times New Roman" w:cs="Times New Roman"/>
        </w:rPr>
        <w:t xml:space="preserve"> kolitas);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jeigu Jūsų plaučiai tuo pat metu spinduliuojami. Jums gali išsivystyti plaučių uždegimas (</w:t>
      </w:r>
      <w:proofErr w:type="spellStart"/>
      <w:r w:rsidRPr="00427FDC">
        <w:rPr>
          <w:rFonts w:ascii="Times New Roman" w:eastAsia="Calibri" w:hAnsi="Times New Roman" w:cs="Times New Roman"/>
        </w:rPr>
        <w:t>intersticinis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pneumonitas</w:t>
      </w:r>
      <w:proofErr w:type="spellEnd"/>
      <w:r w:rsidRPr="00427FDC">
        <w:rPr>
          <w:rFonts w:ascii="Times New Roman" w:eastAsia="Calibri" w:hAnsi="Times New Roman" w:cs="Times New Roman"/>
        </w:rPr>
        <w:t>);</w:t>
      </w:r>
    </w:p>
    <w:p w:rsidR="00AB1894" w:rsidRPr="00427FDC" w:rsidRDefault="00AB1894" w:rsidP="00AB1894">
      <w:pPr>
        <w:widowControl w:val="0"/>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rPr>
      </w:pPr>
      <w:r w:rsidRPr="00427FDC">
        <w:rPr>
          <w:rFonts w:ascii="Times New Roman" w:eastAsia="Times New Roman" w:hAnsi="Times New Roman" w:cs="Times New Roman"/>
        </w:rPr>
        <w:t>jeigu pasireiškia burnos skausmas ar paraudimas (burnos gleivinės uždegimo požymiai)</w:t>
      </w:r>
      <w:r w:rsidRPr="00427FDC">
        <w:rPr>
          <w:rFonts w:ascii="Times New Roman" w:eastAsia="Times New Roman" w:hAnsi="Times New Roman" w:cs="Times New Roman"/>
          <w:b/>
        </w:rPr>
        <w:t xml:space="preserve"> </w:t>
      </w:r>
      <w:r w:rsidRPr="00427FDC">
        <w:rPr>
          <w:rFonts w:ascii="Times New Roman" w:eastAsia="Times New Roman" w:hAnsi="Times New Roman" w:cs="Times New Roman"/>
        </w:rPr>
        <w:t xml:space="preserve">ir esate gydomi nuo </w:t>
      </w:r>
      <w:proofErr w:type="spellStart"/>
      <w:r w:rsidRPr="00427FDC">
        <w:rPr>
          <w:rFonts w:ascii="Times New Roman" w:eastAsia="Times New Roman" w:hAnsi="Times New Roman" w:cs="Times New Roman"/>
        </w:rPr>
        <w:t>Kapoši</w:t>
      </w:r>
      <w:proofErr w:type="spellEnd"/>
      <w:r w:rsidRPr="00427FDC">
        <w:rPr>
          <w:rFonts w:ascii="Times New Roman" w:eastAsia="Times New Roman" w:hAnsi="Times New Roman" w:cs="Times New Roman"/>
        </w:rPr>
        <w:t xml:space="preserve"> sarkomos, gali prireikti sumažinti dozę.</w:t>
      </w:r>
    </w:p>
    <w:p w:rsidR="00AB1894" w:rsidRPr="00427FDC" w:rsidRDefault="00AB1894" w:rsidP="00AB1894">
      <w:pPr>
        <w:spacing w:after="0" w:line="240" w:lineRule="auto"/>
        <w:jc w:val="both"/>
        <w:rPr>
          <w:rFonts w:ascii="Times New Roman" w:eastAsia="Calibri" w:hAnsi="Times New Roman" w:cs="Times New Roman"/>
        </w:rPr>
      </w:pPr>
      <w:r w:rsidRPr="00427FDC">
        <w:rPr>
          <w:rFonts w:ascii="Times New Roman" w:eastAsia="Calibri" w:hAnsi="Times New Roman" w:cs="Times New Roman"/>
        </w:rPr>
        <w:t xml:space="preserve">Atsižvelgiant į vaisto suleidimo šalia kraujagyslės galimybę, vaisto vartojimo metu rekomenduojama atidžiai stebėti infuzijos vietą, ar neatsiranda </w:t>
      </w:r>
      <w:proofErr w:type="spellStart"/>
      <w:r w:rsidRPr="00427FDC">
        <w:rPr>
          <w:rFonts w:ascii="Times New Roman" w:eastAsia="Calibri" w:hAnsi="Times New Roman" w:cs="Times New Roman"/>
        </w:rPr>
        <w:t>infiltracija</w:t>
      </w:r>
      <w:proofErr w:type="spellEnd"/>
      <w:r w:rsidRPr="00427FDC">
        <w:rPr>
          <w:rFonts w:ascii="Times New Roman" w:eastAsia="Calibri" w:hAnsi="Times New Roman" w:cs="Times New Roman"/>
        </w:rPr>
        <w:t>.</w:t>
      </w:r>
    </w:p>
    <w:p w:rsidR="00AB1894" w:rsidRPr="00427FDC" w:rsidRDefault="00AB1894" w:rsidP="00AB1894">
      <w:pPr>
        <w:spacing w:after="0" w:line="240" w:lineRule="auto"/>
        <w:jc w:val="both"/>
        <w:rPr>
          <w:rFonts w:ascii="Times New Roman" w:eastAsia="Calibri" w:hAnsi="Times New Roman" w:cs="Times New Roman"/>
        </w:rPr>
      </w:pPr>
    </w:p>
    <w:p w:rsidR="00AB1894" w:rsidRPr="00427FDC" w:rsidRDefault="00AB1894" w:rsidP="00AB1894">
      <w:pPr>
        <w:widowControl w:val="0"/>
        <w:autoSpaceDE w:val="0"/>
        <w:autoSpaceDN w:val="0"/>
        <w:adjustRightInd w:val="0"/>
        <w:spacing w:after="0" w:line="240" w:lineRule="auto"/>
        <w:jc w:val="both"/>
        <w:rPr>
          <w:rFonts w:ascii="Times New Roman" w:eastAsia="Times New Roman" w:hAnsi="Times New Roman" w:cs="Times New Roman"/>
          <w:b/>
          <w:bCs/>
        </w:rPr>
      </w:pPr>
      <w:r w:rsidRPr="00427FDC">
        <w:rPr>
          <w:rFonts w:ascii="Times New Roman" w:eastAsia="Times New Roman" w:hAnsi="Times New Roman" w:cs="Times New Roman"/>
          <w:b/>
          <w:bCs/>
        </w:rPr>
        <w:t>Jei minėta būklė Jums tinka, apie tai nedelsdami pasakykite gydytojui.</w:t>
      </w:r>
    </w:p>
    <w:p w:rsidR="00AB1894" w:rsidRPr="00427FDC" w:rsidRDefault="00AB1894" w:rsidP="00AB1894">
      <w:pPr>
        <w:spacing w:after="0" w:line="240" w:lineRule="auto"/>
        <w:jc w:val="both"/>
        <w:rPr>
          <w:rFonts w:ascii="Times New Roman" w:eastAsia="Times New Roman" w:hAnsi="Times New Roman" w:cs="Times New Roman"/>
        </w:rPr>
      </w:pP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xml:space="preserve"> visada vartojama tik į veną. Jeigu </w:t>
      </w: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xml:space="preserve"> suleidžiama į arteriją, gali prasidėti jos uždegimas ir gali pasireikšti skausmas, patinimas, paraudimas ir karščio pojūtis.</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keepNext/>
        <w:tabs>
          <w:tab w:val="left" w:pos="567"/>
        </w:tabs>
        <w:spacing w:after="0" w:line="240" w:lineRule="auto"/>
        <w:jc w:val="both"/>
        <w:outlineLvl w:val="3"/>
        <w:rPr>
          <w:rFonts w:ascii="Times New Roman" w:eastAsia="Calibri" w:hAnsi="Times New Roman" w:cs="Times New Roman"/>
          <w:b/>
        </w:rPr>
      </w:pPr>
      <w:r w:rsidRPr="00427FDC">
        <w:rPr>
          <w:rFonts w:ascii="Times New Roman" w:eastAsia="Calibri" w:hAnsi="Times New Roman" w:cs="Times New Roman"/>
          <w:b/>
        </w:rPr>
        <w:t xml:space="preserve">Kiti vaistai ir </w:t>
      </w: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Jeigu vartojate ar neseniai vartojote kitų vaistų arba dėl to nesate tikri, apie tai pasakykite gydytojui arba vaistininkui.</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Skirtingi vaistai gali turėti įtakos vienas kitam. Pasikalbėkite su gydytoju, jeigu vartojate </w:t>
      </w:r>
      <w:proofErr w:type="spellStart"/>
      <w:r w:rsidRPr="00427FDC">
        <w:rPr>
          <w:rFonts w:ascii="Times New Roman" w:eastAsia="Calibri" w:hAnsi="Times New Roman" w:cs="Times New Roman"/>
        </w:rPr>
        <w:t>paklitakselį</w:t>
      </w:r>
      <w:proofErr w:type="spellEnd"/>
      <w:r w:rsidRPr="00427FDC">
        <w:rPr>
          <w:rFonts w:ascii="Times New Roman" w:eastAsia="Calibri" w:hAnsi="Times New Roman" w:cs="Times New Roman"/>
        </w:rPr>
        <w:t xml:space="preserve"> kartu su bent vienu iš toliau nurodytų preparatų:</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proofErr w:type="spellStart"/>
      <w:r w:rsidRPr="00427FDC">
        <w:rPr>
          <w:rFonts w:ascii="Times New Roman" w:eastAsia="Calibri" w:hAnsi="Times New Roman" w:cs="Times New Roman"/>
        </w:rPr>
        <w:t>cisplatina</w:t>
      </w:r>
      <w:proofErr w:type="spellEnd"/>
      <w:r w:rsidRPr="00427FDC">
        <w:rPr>
          <w:rFonts w:ascii="Times New Roman" w:eastAsia="Calibri" w:hAnsi="Times New Roman" w:cs="Times New Roman"/>
        </w:rPr>
        <w:t xml:space="preserve"> (vėžiui gydyti).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turi būti vartojamas prieš </w:t>
      </w:r>
      <w:proofErr w:type="spellStart"/>
      <w:r w:rsidRPr="00427FDC">
        <w:rPr>
          <w:rFonts w:ascii="Times New Roman" w:eastAsia="Calibri" w:hAnsi="Times New Roman" w:cs="Times New Roman"/>
        </w:rPr>
        <w:t>cisplatiną</w:t>
      </w:r>
      <w:proofErr w:type="spellEnd"/>
      <w:r w:rsidRPr="00427FDC">
        <w:rPr>
          <w:rFonts w:ascii="Times New Roman" w:eastAsia="Calibri" w:hAnsi="Times New Roman" w:cs="Times New Roman"/>
        </w:rPr>
        <w:t>. Jūsų inkstų funkcija turi būti tikrinama dažniau;</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proofErr w:type="spellStart"/>
      <w:r w:rsidRPr="00427FDC">
        <w:rPr>
          <w:rFonts w:ascii="Times New Roman" w:eastAsia="Calibri" w:hAnsi="Times New Roman" w:cs="Times New Roman"/>
        </w:rPr>
        <w:t>doksorubicinu</w:t>
      </w:r>
      <w:proofErr w:type="spellEnd"/>
      <w:r w:rsidRPr="00427FDC">
        <w:rPr>
          <w:rFonts w:ascii="Times New Roman" w:eastAsia="Calibri" w:hAnsi="Times New Roman" w:cs="Times New Roman"/>
        </w:rPr>
        <w:t xml:space="preserve"> (vėžiui gydyti).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turi būti vartojamas praėjus 24 valandoms po </w:t>
      </w:r>
      <w:proofErr w:type="spellStart"/>
      <w:r w:rsidRPr="00427FDC">
        <w:rPr>
          <w:rFonts w:ascii="Times New Roman" w:eastAsia="Calibri" w:hAnsi="Times New Roman" w:cs="Times New Roman"/>
        </w:rPr>
        <w:t>doksorubicino</w:t>
      </w:r>
      <w:proofErr w:type="spellEnd"/>
      <w:r w:rsidRPr="00427FDC">
        <w:rPr>
          <w:rFonts w:ascii="Times New Roman" w:eastAsia="Calibri" w:hAnsi="Times New Roman" w:cs="Times New Roman"/>
        </w:rPr>
        <w:t xml:space="preserve"> vartojimo, kad nesusikauptų didelės </w:t>
      </w:r>
      <w:proofErr w:type="spellStart"/>
      <w:r w:rsidRPr="00427FDC">
        <w:rPr>
          <w:rFonts w:ascii="Times New Roman" w:eastAsia="Calibri" w:hAnsi="Times New Roman" w:cs="Times New Roman"/>
        </w:rPr>
        <w:t>doksorubicino</w:t>
      </w:r>
      <w:proofErr w:type="spellEnd"/>
      <w:r w:rsidRPr="00427FDC">
        <w:rPr>
          <w:rFonts w:ascii="Times New Roman" w:eastAsia="Calibri" w:hAnsi="Times New Roman" w:cs="Times New Roman"/>
        </w:rPr>
        <w:t xml:space="preserve"> koncentracijos Jūsų organizme;</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vaistai, skirti infekcijoms gydyti (t. y., antibiotikai, pvz., </w:t>
      </w:r>
      <w:proofErr w:type="spellStart"/>
      <w:r w:rsidRPr="00427FDC">
        <w:rPr>
          <w:rFonts w:ascii="Times New Roman" w:eastAsia="Calibri" w:hAnsi="Times New Roman" w:cs="Times New Roman"/>
        </w:rPr>
        <w:t>eritromicinas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rifampicinas</w:t>
      </w:r>
      <w:proofErr w:type="spellEnd"/>
      <w:r w:rsidRPr="00427FDC">
        <w:rPr>
          <w:rFonts w:ascii="Times New Roman" w:eastAsia="Calibri" w:hAnsi="Times New Roman" w:cs="Times New Roman"/>
        </w:rPr>
        <w:t xml:space="preserve"> ir kt.; jeigu abejojate, ar Jūsų vartojamas vaistas yra antibiotikas, paklauskite gydytojo, slaugytojos arba vaistininko), įskaitant vaistus, skirtus grybelių sukeltoms infekcijoms gydyti (pvz., </w:t>
      </w:r>
      <w:proofErr w:type="spellStart"/>
      <w:r w:rsidRPr="00427FDC">
        <w:rPr>
          <w:rFonts w:ascii="Times New Roman" w:eastAsia="Calibri" w:hAnsi="Times New Roman" w:cs="Times New Roman"/>
        </w:rPr>
        <w:t>ketokonazolas</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vaistai, vartojami nuotaikai stabilizuoti, dar vadinami antidepresantais (pvz., </w:t>
      </w:r>
      <w:proofErr w:type="spellStart"/>
      <w:r w:rsidRPr="00427FDC">
        <w:rPr>
          <w:rFonts w:ascii="Times New Roman" w:eastAsia="Calibri" w:hAnsi="Times New Roman" w:cs="Times New Roman"/>
        </w:rPr>
        <w:t>fluoksetinas</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vaistai, vartojami priepuoliams (epilepsijai) gydyti (pvz., </w:t>
      </w:r>
      <w:proofErr w:type="spellStart"/>
      <w:r w:rsidRPr="00427FDC">
        <w:rPr>
          <w:rFonts w:ascii="Times New Roman" w:eastAsia="Calibri" w:hAnsi="Times New Roman" w:cs="Times New Roman"/>
        </w:rPr>
        <w:t>karbamazepinas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fenitoinas</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vaistai, vartojami lipidų kiekiui kraujyje mažinti (pvz., </w:t>
      </w:r>
      <w:proofErr w:type="spellStart"/>
      <w:r w:rsidRPr="00427FDC">
        <w:rPr>
          <w:rFonts w:ascii="Times New Roman" w:eastAsia="Calibri" w:hAnsi="Times New Roman" w:cs="Times New Roman"/>
        </w:rPr>
        <w:t>gemfibrozilis</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vaistai, vartojami rėmeniui arba skrandžio opoms gydyti (pvz., </w:t>
      </w:r>
      <w:proofErr w:type="spellStart"/>
      <w:r w:rsidRPr="00427FDC">
        <w:rPr>
          <w:rFonts w:ascii="Times New Roman" w:eastAsia="Calibri" w:hAnsi="Times New Roman" w:cs="Times New Roman"/>
        </w:rPr>
        <w:t>cimetidinas</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lastRenderedPageBreak/>
        <w:t xml:space="preserve">vaistai, vartojami ŽIV ir AIDS gydyti (pvz., </w:t>
      </w:r>
      <w:proofErr w:type="spellStart"/>
      <w:r w:rsidRPr="00427FDC">
        <w:rPr>
          <w:rFonts w:ascii="Times New Roman" w:eastAsia="Calibri" w:hAnsi="Times New Roman" w:cs="Times New Roman"/>
        </w:rPr>
        <w:t>ritonaviras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sakvinaviras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indinaviras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nelfinaviras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efavirenzas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nevirapinas</w:t>
      </w:r>
      <w:proofErr w:type="spellEnd"/>
      <w:r w:rsidRPr="00427FDC">
        <w:rPr>
          <w:rFonts w:ascii="Times New Roman" w:eastAsia="Calibri" w:hAnsi="Times New Roman" w:cs="Times New Roman"/>
        </w:rPr>
        <w:t>);</w:t>
      </w:r>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w:t>
      </w:r>
      <w:r w:rsidRPr="00427FDC">
        <w:rPr>
          <w:rFonts w:ascii="Times New Roman" w:eastAsia="Calibri" w:hAnsi="Times New Roman" w:cs="Times New Roman"/>
        </w:rPr>
        <w:tab/>
        <w:t xml:space="preserve">vaistas, vadinamas </w:t>
      </w:r>
      <w:proofErr w:type="spellStart"/>
      <w:r w:rsidRPr="00427FDC">
        <w:rPr>
          <w:rFonts w:ascii="Times New Roman" w:eastAsia="Calibri" w:hAnsi="Times New Roman" w:cs="Times New Roman"/>
        </w:rPr>
        <w:t>klopidogreliu</w:t>
      </w:r>
      <w:proofErr w:type="spellEnd"/>
      <w:r w:rsidRPr="00427FDC">
        <w:rPr>
          <w:rFonts w:ascii="Times New Roman" w:eastAsia="Calibri" w:hAnsi="Times New Roman" w:cs="Times New Roman"/>
        </w:rPr>
        <w:t>, skirtas apsaugoti nuo kraujo krešulių susidarymo.</w:t>
      </w:r>
    </w:p>
    <w:p w:rsidR="00AB1894" w:rsidRPr="00427FDC" w:rsidRDefault="00AB1894" w:rsidP="00AB1894">
      <w:pPr>
        <w:spacing w:after="0" w:line="240" w:lineRule="auto"/>
        <w:rPr>
          <w:rFonts w:ascii="Times New Roman" w:eastAsia="Calibri" w:hAnsi="Times New Roman" w:cs="Times New Roman"/>
          <w:color w:val="000000"/>
        </w:rPr>
      </w:pPr>
    </w:p>
    <w:p w:rsidR="00AB1894" w:rsidRPr="00427FDC" w:rsidRDefault="00AB1894" w:rsidP="00AB1894">
      <w:pPr>
        <w:numPr>
          <w:ilvl w:val="12"/>
          <w:numId w:val="0"/>
        </w:numPr>
        <w:spacing w:after="0" w:line="240" w:lineRule="auto"/>
        <w:ind w:right="-2"/>
        <w:outlineLvl w:val="0"/>
        <w:rPr>
          <w:rFonts w:ascii="Times New Roman" w:eastAsia="Calibri" w:hAnsi="Times New Roman" w:cs="Times New Roman"/>
          <w:b/>
        </w:rPr>
      </w:pPr>
      <w:r w:rsidRPr="00427FDC">
        <w:rPr>
          <w:rFonts w:ascii="Times New Roman" w:eastAsia="Calibri" w:hAnsi="Times New Roman" w:cs="Times New Roman"/>
          <w:b/>
        </w:rPr>
        <w:t>Nėštumas, žindymo laikotarpis ir vaisingumas</w:t>
      </w:r>
    </w:p>
    <w:p w:rsidR="00AB1894" w:rsidRPr="00427FDC" w:rsidRDefault="00AB1894" w:rsidP="00AB1894">
      <w:pPr>
        <w:numPr>
          <w:ilvl w:val="12"/>
          <w:numId w:val="0"/>
        </w:numPr>
        <w:spacing w:after="0" w:line="240" w:lineRule="auto"/>
        <w:ind w:right="-2"/>
        <w:outlineLvl w:val="0"/>
        <w:rPr>
          <w:rFonts w:ascii="Times New Roman" w:eastAsia="Calibri" w:hAnsi="Times New Roman" w:cs="Times New Roman"/>
          <w:b/>
        </w:rPr>
      </w:pPr>
      <w:r w:rsidRPr="00427FDC">
        <w:rPr>
          <w:rFonts w:ascii="Times New Roman" w:eastAsia="Calibri" w:hAnsi="Times New Roman" w:cs="Times New Roman"/>
          <w:b/>
        </w:rPr>
        <w:t>Nėštumas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Jeigu yra tikimybė, kad galite pastoti, naudokite veiksmingą ir saugų kontracepcijos metodą gydymo metu.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neturėtų būti vartojamas nėštumo metu, išskyrus neabejotinai būtinus atvejus.</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b/>
        </w:rPr>
      </w:pPr>
      <w:r w:rsidRPr="00427FDC">
        <w:rPr>
          <w:rFonts w:ascii="Times New Roman" w:eastAsia="Calibri" w:hAnsi="Times New Roman" w:cs="Times New Roman"/>
          <w:b/>
        </w:rPr>
        <w:t>Vaisingumas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Vaisingo amžiaus pacientai moterys ir vyrai ir (ar) jų partneriai turi naudoti kontracepcijos priemones mažiausiai 6 mėnesius po gydymo </w:t>
      </w:r>
      <w:proofErr w:type="spellStart"/>
      <w:r w:rsidRPr="00427FDC">
        <w:rPr>
          <w:rFonts w:ascii="Times New Roman" w:eastAsia="Calibri" w:hAnsi="Times New Roman" w:cs="Times New Roman"/>
        </w:rPr>
        <w:t>paklitakseliu</w:t>
      </w:r>
      <w:proofErr w:type="spellEnd"/>
      <w:r w:rsidRPr="00427FDC">
        <w:rPr>
          <w:rFonts w:ascii="Times New Roman" w:eastAsia="Calibri" w:hAnsi="Times New Roman" w:cs="Times New Roman"/>
        </w:rPr>
        <w:t xml:space="preserve">. Pacientai vyrai turėtų kreiptis patarimo dėl spermos užšaldymo prieš gydymą </w:t>
      </w:r>
      <w:proofErr w:type="spellStart"/>
      <w:r w:rsidRPr="00427FDC">
        <w:rPr>
          <w:rFonts w:ascii="Times New Roman" w:eastAsia="Calibri" w:hAnsi="Times New Roman" w:cs="Times New Roman"/>
        </w:rPr>
        <w:t>paklitakseliu</w:t>
      </w:r>
      <w:proofErr w:type="spellEnd"/>
      <w:r w:rsidRPr="00427FDC">
        <w:rPr>
          <w:rFonts w:ascii="Times New Roman" w:eastAsia="Calibri" w:hAnsi="Times New Roman" w:cs="Times New Roman"/>
        </w:rPr>
        <w:t>, nes vaistas gali sukelti negrįžtamą nevaisingumą.</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b/>
        </w:rPr>
      </w:pPr>
      <w:r w:rsidRPr="00427FDC">
        <w:rPr>
          <w:rFonts w:ascii="Times New Roman" w:eastAsia="Calibri" w:hAnsi="Times New Roman" w:cs="Times New Roman"/>
          <w:b/>
        </w:rPr>
        <w:t>Žindymas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Jeigu žindote kūdikį, pasakykite gydytojui. Nėra žinoma, ar </w:t>
      </w:r>
      <w:proofErr w:type="spellStart"/>
      <w:r w:rsidRPr="00427FDC">
        <w:rPr>
          <w:rFonts w:ascii="Times New Roman" w:eastAsia="Calibri" w:hAnsi="Times New Roman" w:cs="Times New Roman"/>
        </w:rPr>
        <w:t>paklitakselis</w:t>
      </w:r>
      <w:proofErr w:type="spellEnd"/>
      <w:r w:rsidRPr="00427FDC">
        <w:rPr>
          <w:rFonts w:ascii="Times New Roman" w:eastAsia="Calibri" w:hAnsi="Times New Roman" w:cs="Times New Roman"/>
        </w:rPr>
        <w:t xml:space="preserve"> patenka į motinos pieną. Dėl galimos žalos kūdikiui nutraukti žindymą, jeigu vartojate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Nepradėkite žindyti kūdikį, nebent gydytojas Jums leido.</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tabs>
          <w:tab w:val="left" w:pos="567"/>
        </w:tabs>
        <w:spacing w:after="0" w:line="240" w:lineRule="auto"/>
        <w:rPr>
          <w:rFonts w:ascii="Times New Roman" w:eastAsia="Calibri" w:hAnsi="Times New Roman" w:cs="Times New Roman"/>
          <w:b/>
        </w:rPr>
      </w:pPr>
      <w:r w:rsidRPr="00427FDC">
        <w:rPr>
          <w:rFonts w:ascii="Times New Roman" w:eastAsia="Calibri" w:hAnsi="Times New Roman" w:cs="Times New Roman"/>
          <w:b/>
        </w:rPr>
        <w:t>Vairavimas ir mechanizmų valdymas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Nėra priežasties dėl kurios negalėtumėte vairuoti automobilio ar valdyti mechanizmų tarp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gydymo kursų. Vis dėlto negalima pamiršti, kad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koncentrate yra alkoholio, todėl tuoj pat po vaisto infuzijos vairuoti nepatariama. Atsiradus galvos svaigimui arba apsvaigimui, vairuoti negalima (kaip ir gydymo kitais vaistais metu).</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sudėtyje yra </w:t>
      </w:r>
      <w:proofErr w:type="spellStart"/>
      <w:r w:rsidRPr="00427FDC">
        <w:rPr>
          <w:rFonts w:ascii="Times New Roman" w:eastAsia="Calibri" w:hAnsi="Times New Roman" w:cs="Times New Roman"/>
          <w:b/>
        </w:rPr>
        <w:t>makrogolglicerolio</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ricinoleato</w:t>
      </w:r>
      <w:proofErr w:type="spellEnd"/>
      <w:r w:rsidRPr="00427FDC">
        <w:rPr>
          <w:rFonts w:ascii="Times New Roman" w:eastAsia="Calibri" w:hAnsi="Times New Roman" w:cs="Times New Roman"/>
        </w:rPr>
        <w:t xml:space="preserve">, galinčio sukelti </w:t>
      </w:r>
      <w:r w:rsidR="00983735" w:rsidRPr="00983735">
        <w:rPr>
          <w:rFonts w:ascii="Times New Roman" w:eastAsia="Calibri" w:hAnsi="Times New Roman" w:cs="Times New Roman"/>
        </w:rPr>
        <w:t xml:space="preserve">sunkių alerginių reakcijų. pasitarkite su gydytoju prieš pradėdami vartoti </w:t>
      </w:r>
      <w:proofErr w:type="spellStart"/>
      <w:r w:rsidR="00983735" w:rsidRPr="00983735">
        <w:rPr>
          <w:rFonts w:ascii="Times New Roman" w:eastAsia="Calibri" w:hAnsi="Times New Roman" w:cs="Times New Roman"/>
        </w:rPr>
        <w:t>Paclitaxel</w:t>
      </w:r>
      <w:proofErr w:type="spellEnd"/>
      <w:r w:rsidR="00983735" w:rsidRPr="00983735">
        <w:rPr>
          <w:rFonts w:ascii="Times New Roman" w:eastAsia="Calibri" w:hAnsi="Times New Roman" w:cs="Times New Roman"/>
        </w:rPr>
        <w:t xml:space="preserve"> </w:t>
      </w:r>
      <w:proofErr w:type="spellStart"/>
      <w:r w:rsidR="00983735" w:rsidRPr="00983735">
        <w:rPr>
          <w:rFonts w:ascii="Times New Roman" w:eastAsia="Calibri" w:hAnsi="Times New Roman" w:cs="Times New Roman"/>
        </w:rPr>
        <w:t>San</w:t>
      </w:r>
      <w:r w:rsidR="00983735">
        <w:rPr>
          <w:rFonts w:ascii="Times New Roman" w:eastAsia="Calibri" w:hAnsi="Times New Roman" w:cs="Times New Roman"/>
        </w:rPr>
        <w:t>oSwiss</w:t>
      </w:r>
      <w:proofErr w:type="spellEnd"/>
      <w:r w:rsidRPr="00427FDC">
        <w:rPr>
          <w:rFonts w:ascii="Times New Roman" w:eastAsia="Calibri" w:hAnsi="Times New Roman" w:cs="Times New Roman"/>
        </w:rPr>
        <w:t xml:space="preserve">. </w:t>
      </w:r>
    </w:p>
    <w:p w:rsidR="00AB1894" w:rsidRPr="00427FDC" w:rsidRDefault="00AB1894" w:rsidP="00AB1894">
      <w:pPr>
        <w:spacing w:after="0" w:line="240" w:lineRule="auto"/>
        <w:rPr>
          <w:rFonts w:ascii="Times New Roman" w:eastAsia="Calibri" w:hAnsi="Times New Roman" w:cs="Times New Roman"/>
        </w:rPr>
      </w:pPr>
    </w:p>
    <w:p w:rsidR="00AB1894" w:rsidRPr="007C13F8" w:rsidRDefault="00AB1894" w:rsidP="00AB1894">
      <w:pPr>
        <w:tabs>
          <w:tab w:val="left" w:pos="567"/>
        </w:tabs>
        <w:spacing w:after="0" w:line="240" w:lineRule="auto"/>
        <w:rPr>
          <w:rFonts w:ascii="Times New Roman" w:eastAsia="Times New Roman" w:hAnsi="Times New Roman" w:cs="Times New Roman"/>
        </w:rPr>
      </w:pP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sudėtyje yra alkoholio.</w:t>
      </w:r>
      <w:r w:rsidRPr="00427FDC">
        <w:rPr>
          <w:rFonts w:ascii="Times New Roman" w:eastAsia="Calibri" w:hAnsi="Times New Roman" w:cs="Times New Roman"/>
        </w:rPr>
        <w:t xml:space="preserve"> </w:t>
      </w:r>
      <w:r w:rsidRPr="007C13F8">
        <w:rPr>
          <w:rFonts w:ascii="Times New Roman" w:eastAsia="Times New Roman" w:hAnsi="Times New Roman" w:cs="Times New Roman"/>
        </w:rPr>
        <w:t>Maždaug 50</w:t>
      </w:r>
      <w:r>
        <w:rPr>
          <w:rFonts w:ascii="Times New Roman" w:eastAsia="Times New Roman" w:hAnsi="Times New Roman" w:cs="Times New Roman"/>
        </w:rPr>
        <w:t> </w:t>
      </w:r>
      <w:r w:rsidRPr="007C13F8">
        <w:rPr>
          <w:rFonts w:ascii="Times New Roman" w:eastAsia="Times New Roman" w:hAnsi="Times New Roman" w:cs="Times New Roman"/>
        </w:rPr>
        <w:sym w:font="Symbol" w:char="F025"/>
      </w:r>
      <w:r w:rsidRPr="007C13F8">
        <w:rPr>
          <w:rFonts w:ascii="Times New Roman" w:eastAsia="Times New Roman" w:hAnsi="Times New Roman" w:cs="Times New Roman"/>
        </w:rPr>
        <w:t xml:space="preserve"> alkoholio (etanolio). Vienoje dozėje jo yra ne daugiau kaip 20 g. Tai atitinka pusę litro alaus arba didelę stiklinę (210 ml) vyno. Alkoholikams bei didelės rizikos pacientams,</w:t>
      </w:r>
      <w:r w:rsidR="00A70C31" w:rsidRPr="007C13F8" w:rsidDel="00A70C31">
        <w:rPr>
          <w:rFonts w:ascii="Times New Roman" w:eastAsia="Times New Roman" w:hAnsi="Times New Roman" w:cs="Times New Roman"/>
        </w:rPr>
        <w:t xml:space="preserve"> </w:t>
      </w:r>
      <w:r w:rsidRPr="007C13F8">
        <w:rPr>
          <w:rFonts w:ascii="Times New Roman" w:eastAsia="Times New Roman" w:hAnsi="Times New Roman" w:cs="Times New Roman"/>
        </w:rPr>
        <w:t>pvz., sergantiems kepenų liga ar epilepsija (būna traukulių), toks kiekis gali būti žalingas. Be to, toks alkoholio kiekis gali keisti kitų kartu vartojamų vaistų poveikį</w:t>
      </w:r>
      <w:r>
        <w:rPr>
          <w:rFonts w:ascii="Times New Roman" w:eastAsia="Times New Roman" w:hAnsi="Times New Roman" w:cs="Times New Roman"/>
        </w:rPr>
        <w:t>.</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Alkoholio kiekis, esantis </w:t>
      </w:r>
      <w:r w:rsidR="00C63747">
        <w:rPr>
          <w:rFonts w:ascii="Times New Roman" w:eastAsia="Calibri" w:hAnsi="Times New Roman" w:cs="Times New Roman"/>
        </w:rPr>
        <w:t>šio vaisto sudėtyje,</w:t>
      </w:r>
      <w:r w:rsidRPr="00427FDC">
        <w:rPr>
          <w:rFonts w:ascii="Times New Roman" w:eastAsia="Calibri" w:hAnsi="Times New Roman" w:cs="Times New Roman"/>
        </w:rPr>
        <w:t xml:space="preserve"> gali keisti kitų vaistų poveikį.</w:t>
      </w:r>
    </w:p>
    <w:p w:rsidR="00AB1894" w:rsidRPr="00427FDC" w:rsidRDefault="00AB1894" w:rsidP="00AB1894">
      <w:pPr>
        <w:spacing w:after="0" w:line="240" w:lineRule="auto"/>
        <w:rPr>
          <w:rFonts w:ascii="Times New Roman" w:eastAsia="Calibri" w:hAnsi="Times New Roman" w:cs="Times New Roman"/>
          <w:i/>
        </w:rPr>
      </w:pP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0"/>
          <w:numId w:val="4"/>
        </w:numPr>
        <w:spacing w:after="0" w:line="240" w:lineRule="auto"/>
        <w:ind w:right="-2"/>
        <w:rPr>
          <w:rFonts w:ascii="Times New Roman" w:eastAsia="Calibri" w:hAnsi="Times New Roman" w:cs="Times New Roman"/>
          <w:b/>
          <w:caps/>
        </w:rPr>
      </w:pPr>
      <w:r w:rsidRPr="00427FDC">
        <w:rPr>
          <w:rFonts w:ascii="Times New Roman" w:eastAsia="Calibri" w:hAnsi="Times New Roman" w:cs="Times New Roman"/>
          <w:b/>
        </w:rPr>
        <w:t>Kaip vartoti</w:t>
      </w:r>
      <w:r w:rsidRPr="00427FDC">
        <w:rPr>
          <w:rFonts w:ascii="Times New Roman" w:eastAsia="Calibri" w:hAnsi="Times New Roman" w:cs="Times New Roman"/>
          <w:b/>
          <w:caps/>
        </w:rPr>
        <w:t xml:space="preserve"> </w:t>
      </w: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p>
    <w:p w:rsidR="00AB1894" w:rsidRPr="00427FDC" w:rsidRDefault="00AB1894" w:rsidP="00AB1894">
      <w:pPr>
        <w:spacing w:after="0" w:line="240" w:lineRule="auto"/>
        <w:ind w:right="-2"/>
        <w:rPr>
          <w:rFonts w:ascii="Times New Roman" w:eastAsia="Calibri" w:hAnsi="Times New Roman" w:cs="Times New Roman"/>
        </w:rPr>
      </w:pPr>
    </w:p>
    <w:p w:rsidR="00AB1894" w:rsidRPr="00427FDC" w:rsidRDefault="00AB1894" w:rsidP="00AB1894">
      <w:pPr>
        <w:numPr>
          <w:ilvl w:val="0"/>
          <w:numId w:val="7"/>
        </w:numPr>
        <w:tabs>
          <w:tab w:val="left" w:pos="567"/>
        </w:tabs>
        <w:spacing w:after="0" w:line="240" w:lineRule="auto"/>
        <w:ind w:left="567" w:hanging="567"/>
        <w:rPr>
          <w:rFonts w:ascii="Times New Roman" w:eastAsia="Times New Roman" w:hAnsi="Times New Roman" w:cs="Times New Roman"/>
        </w:rPr>
      </w:pPr>
      <w:r w:rsidRPr="00427FDC">
        <w:rPr>
          <w:rFonts w:ascii="Times New Roman" w:eastAsia="Times New Roman" w:hAnsi="Times New Roman" w:cs="Times New Roman"/>
        </w:rPr>
        <w:t xml:space="preserve">Prieš vartojant </w:t>
      </w: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Jums bus skiriama vaistų nuo galimų padidėjusio jautrumo reakcijų. Šie vaistai gali būti vartojami ir tabletėmis, ir infuzija į veną, ir abiem būdais.</w:t>
      </w:r>
    </w:p>
    <w:p w:rsidR="00AB1894" w:rsidRPr="00427FDC" w:rsidRDefault="00AB1894" w:rsidP="00AB1894">
      <w:pPr>
        <w:numPr>
          <w:ilvl w:val="0"/>
          <w:numId w:val="7"/>
        </w:numPr>
        <w:tabs>
          <w:tab w:val="left" w:pos="567"/>
        </w:tabs>
        <w:spacing w:after="0" w:line="240" w:lineRule="auto"/>
        <w:ind w:left="567" w:right="-2" w:hanging="567"/>
        <w:rPr>
          <w:rFonts w:ascii="Times New Roman" w:eastAsia="Times New Roman" w:hAnsi="Times New Roman" w:cs="Times New Roman"/>
        </w:rPr>
      </w:pP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xml:space="preserve"> bus lašinama į vieną iš Jūsų venų (atliekama infuzija į veną) per infuzijų sistemoje esantį filtrą. </w:t>
      </w: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xml:space="preserve"> Jums sulašins sveikatos priežiūros specialistas, kuris prieš sulašinimą paruoš infuzinį tirpalą. Jums skirta dozė priklausys ir nuo kraujo tyrimo rezultatų. Priklausomai nuo vėžio pobūdžio ir sunkumo, Jūs būsite gydomi vien </w:t>
      </w: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xml:space="preserve"> arba juo ir kartu kitokiu vaistu nuo vėžio.</w:t>
      </w:r>
    </w:p>
    <w:p w:rsidR="00AB1894" w:rsidRPr="00427FDC" w:rsidRDefault="00AB1894" w:rsidP="00AB1894">
      <w:pPr>
        <w:numPr>
          <w:ilvl w:val="0"/>
          <w:numId w:val="7"/>
        </w:numPr>
        <w:tabs>
          <w:tab w:val="left" w:pos="567"/>
        </w:tabs>
        <w:spacing w:after="0" w:line="240" w:lineRule="auto"/>
        <w:ind w:left="567" w:hanging="567"/>
        <w:rPr>
          <w:rFonts w:ascii="Times New Roman" w:eastAsia="Times New Roman" w:hAnsi="Times New Roman" w:cs="Times New Roman"/>
        </w:rPr>
      </w:pP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Calibri" w:eastAsia="Calibri" w:hAnsi="Calibri" w:cs="Times New Roman"/>
        </w:rPr>
        <w:t xml:space="preserve"> </w:t>
      </w:r>
      <w:r w:rsidRPr="00427FDC">
        <w:rPr>
          <w:rFonts w:ascii="Times New Roman" w:eastAsia="Times New Roman" w:hAnsi="Times New Roman" w:cs="Times New Roman"/>
        </w:rPr>
        <w:t xml:space="preserve">visada turi būti </w:t>
      </w:r>
      <w:proofErr w:type="spellStart"/>
      <w:r w:rsidRPr="00427FDC">
        <w:rPr>
          <w:rFonts w:ascii="Times New Roman" w:eastAsia="Times New Roman" w:hAnsi="Times New Roman" w:cs="Times New Roman"/>
        </w:rPr>
        <w:t>infuzuojamas</w:t>
      </w:r>
      <w:proofErr w:type="spellEnd"/>
      <w:r w:rsidRPr="00427FDC">
        <w:rPr>
          <w:rFonts w:ascii="Times New Roman" w:eastAsia="Times New Roman" w:hAnsi="Times New Roman" w:cs="Times New Roman"/>
        </w:rPr>
        <w:t xml:space="preserve"> į vieną iš Jūsų venų per 3 arba 24 valandas. </w:t>
      </w: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xml:space="preserve"> paprastai vartojamas kas 2</w:t>
      </w:r>
      <w:r w:rsidR="00C63747">
        <w:rPr>
          <w:rFonts w:ascii="Times New Roman" w:eastAsia="Times New Roman" w:hAnsi="Times New Roman" w:cs="Times New Roman"/>
        </w:rPr>
        <w:t xml:space="preserve"> </w:t>
      </w:r>
      <w:r w:rsidRPr="00427FDC">
        <w:rPr>
          <w:rFonts w:ascii="Times New Roman" w:eastAsia="Times New Roman" w:hAnsi="Times New Roman" w:cs="Times New Roman"/>
        </w:rPr>
        <w:t>–</w:t>
      </w:r>
      <w:r w:rsidR="00C63747">
        <w:rPr>
          <w:rFonts w:ascii="Times New Roman" w:eastAsia="Times New Roman" w:hAnsi="Times New Roman" w:cs="Times New Roman"/>
        </w:rPr>
        <w:t xml:space="preserve"> </w:t>
      </w:r>
      <w:r w:rsidRPr="00427FDC">
        <w:rPr>
          <w:rFonts w:ascii="Times New Roman" w:eastAsia="Times New Roman" w:hAnsi="Times New Roman" w:cs="Times New Roman"/>
        </w:rPr>
        <w:t xml:space="preserve">3 savaites, nebent Jūsų gydytojas nusprendžia kitaip. Gydytojas informuos Jus, kiek Jums reikia gydymo </w:t>
      </w: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xml:space="preserve"> kursų.</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Jeigu kiltų daugiau klausimų dėl šio vaisto vartojimo, kreipkitės į gydytoją arba vaistininką.</w:t>
      </w:r>
    </w:p>
    <w:p w:rsidR="00AB1894" w:rsidRPr="00427FDC" w:rsidRDefault="00AB1894" w:rsidP="00AB1894">
      <w:pPr>
        <w:numPr>
          <w:ilvl w:val="12"/>
          <w:numId w:val="0"/>
        </w:numPr>
        <w:spacing w:after="0" w:line="240" w:lineRule="auto"/>
        <w:ind w:right="-2"/>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12"/>
          <w:numId w:val="0"/>
        </w:numPr>
        <w:spacing w:after="0" w:line="240" w:lineRule="auto"/>
        <w:ind w:left="567" w:right="-2" w:hanging="567"/>
        <w:rPr>
          <w:rFonts w:ascii="Times New Roman" w:eastAsia="Calibri" w:hAnsi="Times New Roman" w:cs="Times New Roman"/>
        </w:rPr>
      </w:pPr>
      <w:r w:rsidRPr="00427FDC">
        <w:rPr>
          <w:rFonts w:ascii="Times New Roman" w:eastAsia="Calibri" w:hAnsi="Times New Roman" w:cs="Times New Roman"/>
          <w:b/>
        </w:rPr>
        <w:t>4.</w:t>
      </w:r>
      <w:r w:rsidRPr="00427FDC">
        <w:rPr>
          <w:rFonts w:ascii="Times New Roman" w:eastAsia="Calibri" w:hAnsi="Times New Roman" w:cs="Times New Roman"/>
          <w:b/>
        </w:rPr>
        <w:tab/>
        <w:t>Galimas šalutinis</w:t>
      </w:r>
      <w:r w:rsidRPr="00427FDC">
        <w:rPr>
          <w:rFonts w:ascii="Times New Roman" w:eastAsia="Calibri" w:hAnsi="Times New Roman" w:cs="Times New Roman"/>
          <w:b/>
          <w:caps/>
        </w:rPr>
        <w:t xml:space="preserve"> </w:t>
      </w:r>
      <w:r w:rsidRPr="00427FDC">
        <w:rPr>
          <w:rFonts w:ascii="Times New Roman" w:eastAsia="Calibri" w:hAnsi="Times New Roman" w:cs="Times New Roman"/>
          <w:b/>
        </w:rPr>
        <w:t>poveikis</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Šis vaistas, kaip ir visi kiti, gali sukelti šalutinį poveikį, nors jis pasireiškia ne visiems žmonėms.</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b/>
        </w:rPr>
        <w:t>Nedelsiant pasakykite savo gydytojui</w:t>
      </w:r>
      <w:r w:rsidRPr="00427FDC">
        <w:rPr>
          <w:rFonts w:ascii="Times New Roman" w:eastAsia="Calibri" w:hAnsi="Times New Roman" w:cs="Times New Roman"/>
        </w:rPr>
        <w:t xml:space="preserve">, </w:t>
      </w:r>
      <w:r w:rsidRPr="00427FDC">
        <w:rPr>
          <w:rFonts w:ascii="Times New Roman" w:eastAsia="Calibri" w:hAnsi="Times New Roman" w:cs="Times New Roman"/>
          <w:b/>
        </w:rPr>
        <w:t>jeigu Jūs pastebite bet kokių</w:t>
      </w:r>
      <w:r w:rsidRPr="00427FDC">
        <w:rPr>
          <w:rFonts w:ascii="Times New Roman" w:eastAsia="Calibri" w:hAnsi="Times New Roman" w:cs="Times New Roman"/>
        </w:rPr>
        <w:t xml:space="preserve"> </w:t>
      </w:r>
      <w:r w:rsidRPr="00427FDC">
        <w:rPr>
          <w:rFonts w:ascii="Times New Roman" w:eastAsia="Calibri" w:hAnsi="Times New Roman" w:cs="Times New Roman"/>
          <w:b/>
        </w:rPr>
        <w:t>alerginės reakcijos požymių</w:t>
      </w:r>
      <w:r w:rsidRPr="00427FDC">
        <w:rPr>
          <w:rFonts w:ascii="Times New Roman" w:eastAsia="Calibri" w:hAnsi="Times New Roman" w:cs="Times New Roman"/>
        </w:rPr>
        <w:t>. Tai gali būti vienas ar daugiau toliau išvardytų sutrikimų:</w:t>
      </w:r>
    </w:p>
    <w:p w:rsidR="00AB1894" w:rsidRPr="00427FDC" w:rsidRDefault="00AB1894" w:rsidP="00AB1894">
      <w:pPr>
        <w:numPr>
          <w:ilvl w:val="0"/>
          <w:numId w:val="9"/>
        </w:numPr>
        <w:tabs>
          <w:tab w:val="num" w:pos="540"/>
          <w:tab w:val="num"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staigus paraudimas;</w:t>
      </w:r>
    </w:p>
    <w:p w:rsidR="00AB1894" w:rsidRPr="00427FDC" w:rsidRDefault="00AB1894" w:rsidP="00AB1894">
      <w:pPr>
        <w:numPr>
          <w:ilvl w:val="0"/>
          <w:numId w:val="9"/>
        </w:numPr>
        <w:tabs>
          <w:tab w:val="num" w:pos="540"/>
          <w:tab w:val="num"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odos reakcijos;</w:t>
      </w:r>
    </w:p>
    <w:p w:rsidR="00AB1894" w:rsidRPr="00427FDC" w:rsidRDefault="00AB1894" w:rsidP="00AB1894">
      <w:pPr>
        <w:numPr>
          <w:ilvl w:val="0"/>
          <w:numId w:val="9"/>
        </w:numPr>
        <w:tabs>
          <w:tab w:val="num" w:pos="540"/>
          <w:tab w:val="num"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niežėjimas;</w:t>
      </w:r>
    </w:p>
    <w:p w:rsidR="00AB1894" w:rsidRPr="00427FDC" w:rsidRDefault="00AB1894" w:rsidP="00AB1894">
      <w:pPr>
        <w:numPr>
          <w:ilvl w:val="0"/>
          <w:numId w:val="9"/>
        </w:numPr>
        <w:tabs>
          <w:tab w:val="num" w:pos="540"/>
          <w:tab w:val="num"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krūtinės veržimas;</w:t>
      </w:r>
    </w:p>
    <w:p w:rsidR="00AB1894" w:rsidRPr="00427FDC" w:rsidRDefault="00AB1894" w:rsidP="00AB1894">
      <w:pPr>
        <w:numPr>
          <w:ilvl w:val="0"/>
          <w:numId w:val="9"/>
        </w:numPr>
        <w:tabs>
          <w:tab w:val="num" w:pos="540"/>
          <w:tab w:val="num"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dusulys ar kvėpavimo pasunkėjimas;</w:t>
      </w:r>
    </w:p>
    <w:p w:rsidR="00AB1894" w:rsidRPr="00427FDC" w:rsidRDefault="00AB1894" w:rsidP="00AB1894">
      <w:pPr>
        <w:numPr>
          <w:ilvl w:val="0"/>
          <w:numId w:val="9"/>
        </w:numPr>
        <w:tabs>
          <w:tab w:val="num" w:pos="540"/>
          <w:tab w:val="num"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patinimas;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Tai gali būti sunkaus šalutinio poveikio požymiai.</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Times New Roman" w:hAnsi="Times New Roman" w:cs="Times New Roman"/>
          <w:b/>
        </w:rPr>
      </w:pPr>
      <w:r w:rsidRPr="00427FDC">
        <w:rPr>
          <w:rFonts w:ascii="Times New Roman" w:eastAsia="Times New Roman" w:hAnsi="Times New Roman" w:cs="Times New Roman"/>
          <w:b/>
        </w:rPr>
        <w:t>Nedelsiant pasakykite gydytojui, jeigu Jums:</w:t>
      </w:r>
    </w:p>
    <w:p w:rsidR="00AB1894" w:rsidRPr="00427FDC" w:rsidRDefault="00AB1894" w:rsidP="00AB1894">
      <w:pPr>
        <w:numPr>
          <w:ilvl w:val="0"/>
          <w:numId w:val="10"/>
        </w:numPr>
        <w:tabs>
          <w:tab w:val="num" w:pos="540"/>
        </w:tabs>
        <w:spacing w:after="0" w:line="240" w:lineRule="auto"/>
        <w:ind w:left="540" w:hanging="540"/>
        <w:rPr>
          <w:rFonts w:ascii="Times New Roman" w:eastAsia="Times New Roman" w:hAnsi="Times New Roman" w:cs="Times New Roman"/>
        </w:rPr>
      </w:pPr>
      <w:r w:rsidRPr="00427FDC">
        <w:rPr>
          <w:rFonts w:ascii="Times New Roman" w:eastAsia="Times New Roman" w:hAnsi="Times New Roman" w:cs="Times New Roman"/>
        </w:rPr>
        <w:t xml:space="preserve">yra </w:t>
      </w:r>
      <w:r w:rsidRPr="00427FDC">
        <w:rPr>
          <w:rFonts w:ascii="Times New Roman" w:eastAsia="Times New Roman" w:hAnsi="Times New Roman" w:cs="Times New Roman"/>
          <w:b/>
        </w:rPr>
        <w:t xml:space="preserve">karščiavimas, stiprus </w:t>
      </w:r>
      <w:proofErr w:type="spellStart"/>
      <w:r w:rsidRPr="00427FDC">
        <w:rPr>
          <w:rFonts w:ascii="Times New Roman" w:eastAsia="Times New Roman" w:hAnsi="Times New Roman" w:cs="Times New Roman"/>
          <w:b/>
        </w:rPr>
        <w:t>šaltkrėtis</w:t>
      </w:r>
      <w:proofErr w:type="spellEnd"/>
      <w:r w:rsidRPr="00427FDC">
        <w:rPr>
          <w:rFonts w:ascii="Times New Roman" w:eastAsia="Times New Roman" w:hAnsi="Times New Roman" w:cs="Times New Roman"/>
          <w:b/>
        </w:rPr>
        <w:t>, gerklės skausmas ar opų burnoje</w:t>
      </w:r>
      <w:r w:rsidRPr="00427FDC">
        <w:rPr>
          <w:rFonts w:ascii="Times New Roman" w:eastAsia="Times New Roman" w:hAnsi="Times New Roman" w:cs="Times New Roman"/>
        </w:rPr>
        <w:t xml:space="preserve"> (kaulų čiulpų slopinimo požymiai);</w:t>
      </w:r>
    </w:p>
    <w:p w:rsidR="00AB1894" w:rsidRPr="00427FDC" w:rsidRDefault="00AB1894" w:rsidP="00AB1894">
      <w:pPr>
        <w:numPr>
          <w:ilvl w:val="0"/>
          <w:numId w:val="10"/>
        </w:numPr>
        <w:tabs>
          <w:tab w:val="num" w:pos="540"/>
        </w:tabs>
        <w:spacing w:after="0" w:line="240" w:lineRule="auto"/>
        <w:ind w:left="540" w:hanging="540"/>
        <w:rPr>
          <w:rFonts w:ascii="Times New Roman" w:eastAsia="Times New Roman" w:hAnsi="Times New Roman" w:cs="Times New Roman"/>
        </w:rPr>
      </w:pPr>
      <w:r w:rsidRPr="00427FDC">
        <w:rPr>
          <w:rFonts w:ascii="Times New Roman" w:eastAsia="Times New Roman" w:hAnsi="Times New Roman" w:cs="Times New Roman"/>
        </w:rPr>
        <w:t xml:space="preserve">yra </w:t>
      </w:r>
      <w:r w:rsidRPr="00427FDC">
        <w:rPr>
          <w:rFonts w:ascii="Times New Roman" w:eastAsia="Times New Roman" w:hAnsi="Times New Roman" w:cs="Times New Roman"/>
          <w:b/>
        </w:rPr>
        <w:t>rankų ir kojų nutirpimas ar silpnumas</w:t>
      </w:r>
      <w:r w:rsidRPr="00427FDC">
        <w:rPr>
          <w:rFonts w:ascii="Times New Roman" w:eastAsia="Times New Roman" w:hAnsi="Times New Roman" w:cs="Times New Roman"/>
        </w:rPr>
        <w:t xml:space="preserve"> (periferinės neuropatijos požymiai);</w:t>
      </w:r>
    </w:p>
    <w:p w:rsidR="00AB1894" w:rsidRPr="00427FDC" w:rsidRDefault="00AB1894" w:rsidP="00AB1894">
      <w:pPr>
        <w:numPr>
          <w:ilvl w:val="0"/>
          <w:numId w:val="10"/>
        </w:numPr>
        <w:tabs>
          <w:tab w:val="num" w:pos="540"/>
        </w:tabs>
        <w:spacing w:after="0" w:line="240" w:lineRule="auto"/>
        <w:ind w:left="540" w:hanging="540"/>
        <w:rPr>
          <w:rFonts w:ascii="Times New Roman" w:eastAsia="Times New Roman" w:hAnsi="Times New Roman" w:cs="Times New Roman"/>
        </w:rPr>
      </w:pPr>
      <w:r w:rsidRPr="00427FDC">
        <w:rPr>
          <w:rFonts w:ascii="Times New Roman" w:eastAsia="Times New Roman" w:hAnsi="Times New Roman" w:cs="Times New Roman"/>
        </w:rPr>
        <w:t xml:space="preserve">atsirado </w:t>
      </w:r>
      <w:r w:rsidRPr="00427FDC">
        <w:rPr>
          <w:rFonts w:ascii="Times New Roman" w:eastAsia="Times New Roman" w:hAnsi="Times New Roman" w:cs="Times New Roman"/>
          <w:b/>
        </w:rPr>
        <w:t>sunkus ar išliekantis viduriavimas</w:t>
      </w:r>
      <w:r w:rsidRPr="00427FDC">
        <w:rPr>
          <w:rFonts w:ascii="Times New Roman" w:eastAsia="Times New Roman" w:hAnsi="Times New Roman" w:cs="Times New Roman"/>
        </w:rPr>
        <w:t xml:space="preserve"> kartu su karščiavimu ir pilvo skausmu.</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427FDC">
        <w:rPr>
          <w:rFonts w:ascii="Times New Roman" w:eastAsia="Calibri" w:hAnsi="Times New Roman" w:cs="Times New Roman"/>
          <w:b/>
          <w:u w:val="single"/>
        </w:rPr>
        <w:t>Labai dažnas</w:t>
      </w:r>
      <w:r w:rsidRPr="00427FDC">
        <w:rPr>
          <w:rFonts w:ascii="Times New Roman" w:eastAsia="Calibri" w:hAnsi="Times New Roman" w:cs="Times New Roman"/>
          <w:i/>
          <w:u w:val="single"/>
        </w:rPr>
        <w:t xml:space="preserve"> (gali pasireikšti daugiau kaip 1 žmogui iš 10)</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Nedidelės alerginės reakcijos, pavyzdžiui, paraudimas, bėrimas, niežulys.</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Infekcijos (dažniausiai viršutinių kvėpavimo takų ir šlapimo takų infekcija). Gerklės skausmas ar burnos opos, </w:t>
      </w:r>
      <w:r w:rsidRPr="00427FDC">
        <w:rPr>
          <w:rFonts w:ascii="Times New Roman" w:eastAsia="Times New Roman" w:hAnsi="Times New Roman" w:cs="Times New Roman"/>
        </w:rPr>
        <w:t>burnos skausmas ir paraudimas</w:t>
      </w:r>
      <w:r w:rsidRPr="00427FDC">
        <w:rPr>
          <w:rFonts w:ascii="Times New Roman" w:eastAsia="Calibri" w:hAnsi="Times New Roman" w:cs="Times New Roman"/>
        </w:rPr>
        <w:t>, viduriavimas, pykinimas ar šleikštulys (pykinimas, vėmimas).</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Plaukų slinkimas (daugeliu atvejų plaukų slinkimas pasireiškė praėjus mažiau nei mėnesiui nuo </w:t>
      </w:r>
      <w:proofErr w:type="spellStart"/>
      <w:r w:rsidRPr="00427FDC">
        <w:rPr>
          <w:rFonts w:ascii="Times New Roman" w:eastAsia="Calibri" w:hAnsi="Times New Roman" w:cs="Times New Roman"/>
        </w:rPr>
        <w:t>paklitakselio</w:t>
      </w:r>
      <w:proofErr w:type="spellEnd"/>
      <w:r w:rsidRPr="00427FDC">
        <w:rPr>
          <w:rFonts w:ascii="Times New Roman" w:eastAsia="Calibri" w:hAnsi="Times New Roman" w:cs="Times New Roman"/>
        </w:rPr>
        <w:t xml:space="preserve"> vartojimo pradžios. Jeigu plaukų slinkimas pasireiškia, daugumai pacientų jis būna išreikštas (daugiau kaip 50</w:t>
      </w:r>
      <w:r w:rsidR="0063631E">
        <w:rPr>
          <w:rFonts w:ascii="Times New Roman" w:eastAsia="Calibri" w:hAnsi="Times New Roman" w:cs="Times New Roman"/>
        </w:rPr>
        <w:t> </w:t>
      </w:r>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Raumenų skausmas, sąnarių skausmas.</w:t>
      </w:r>
    </w:p>
    <w:p w:rsidR="00AB1894" w:rsidRPr="00427FDC" w:rsidRDefault="00AB1894" w:rsidP="00B156EF">
      <w:pPr>
        <w:numPr>
          <w:ilvl w:val="0"/>
          <w:numId w:val="3"/>
        </w:numPr>
        <w:tabs>
          <w:tab w:val="left" w:pos="567"/>
        </w:tabs>
        <w:spacing w:after="0" w:line="240" w:lineRule="auto"/>
        <w:ind w:left="567" w:hanging="567"/>
        <w:rPr>
          <w:rFonts w:ascii="Times New Roman" w:eastAsia="Calibri" w:hAnsi="Times New Roman" w:cs="Times New Roman"/>
        </w:rPr>
      </w:pPr>
      <w:r w:rsidRPr="00C63747">
        <w:rPr>
          <w:rFonts w:ascii="Times New Roman" w:eastAsia="Calibri" w:hAnsi="Times New Roman" w:cs="Times New Roman"/>
        </w:rPr>
        <w:t>Tirpimas, dilgčiojimas ar silpnumas rankose ir kojose (visi periferinės neuropatijos simptomai)</w:t>
      </w:r>
      <w:r w:rsidR="00C63747" w:rsidRPr="00C63747">
        <w:rPr>
          <w:rFonts w:ascii="Times New Roman" w:eastAsia="Calibri" w:hAnsi="Times New Roman" w:cs="Times New Roman"/>
        </w:rPr>
        <w:t xml:space="preserve">, kurie nutraukus gydymą </w:t>
      </w:r>
      <w:proofErr w:type="spellStart"/>
      <w:r w:rsidR="00C63747" w:rsidRPr="00C63747">
        <w:rPr>
          <w:rFonts w:ascii="Times New Roman" w:eastAsia="Calibri" w:hAnsi="Times New Roman" w:cs="Times New Roman"/>
        </w:rPr>
        <w:t>paklitakseliu</w:t>
      </w:r>
      <w:proofErr w:type="spellEnd"/>
      <w:r w:rsidR="00C63747" w:rsidRPr="00C63747">
        <w:rPr>
          <w:rFonts w:ascii="Times New Roman" w:eastAsia="Calibri" w:hAnsi="Times New Roman" w:cs="Times New Roman"/>
        </w:rPr>
        <w:t>, gali išlikti ilgiau nei 6 mėnesius.</w:t>
      </w:r>
    </w:p>
    <w:p w:rsidR="00AB1894" w:rsidRPr="00427FDC" w:rsidRDefault="00AB1894" w:rsidP="00B156EF">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Tyrimais nustatomas trombocitų kiekio kraujyje sumažėjimas (dėl to gali lengviau nei įprasta prasidėti kraujavimas ir atsirasti kraujosruvų), baltųjų ar raudonųjų kraujo ląstelių kiekio sumažėjimas, mažas kraujospūdis.</w:t>
      </w:r>
    </w:p>
    <w:p w:rsidR="00AB1894" w:rsidRPr="00427FDC" w:rsidRDefault="00AB1894" w:rsidP="00AB1894">
      <w:pPr>
        <w:tabs>
          <w:tab w:val="left" w:pos="567"/>
        </w:tabs>
        <w:spacing w:after="0" w:line="240" w:lineRule="auto"/>
        <w:ind w:left="567" w:hanging="567"/>
        <w:rPr>
          <w:rFonts w:ascii="Times New Roman" w:eastAsia="Calibri" w:hAnsi="Times New Roman" w:cs="Times New Roman"/>
        </w:rPr>
      </w:pPr>
    </w:p>
    <w:p w:rsidR="00AB1894" w:rsidRPr="00427FDC" w:rsidRDefault="00AB1894" w:rsidP="00AB1894">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427FDC">
        <w:rPr>
          <w:rFonts w:ascii="Times New Roman" w:eastAsia="Calibri" w:hAnsi="Times New Roman" w:cs="Times New Roman"/>
          <w:b/>
          <w:u w:val="single"/>
        </w:rPr>
        <w:t>Dažnas</w:t>
      </w:r>
      <w:r w:rsidRPr="00427FDC">
        <w:rPr>
          <w:rFonts w:ascii="Times New Roman" w:eastAsia="Calibri" w:hAnsi="Times New Roman" w:cs="Times New Roman"/>
          <w:i/>
          <w:u w:val="single"/>
        </w:rPr>
        <w:t xml:space="preserve"> </w:t>
      </w:r>
      <w:r w:rsidRPr="00427FDC">
        <w:rPr>
          <w:rFonts w:ascii="Times New Roman" w:eastAsia="Calibri" w:hAnsi="Times New Roman" w:cs="Times New Roman"/>
          <w:b/>
          <w:u w:val="single"/>
        </w:rPr>
        <w:t xml:space="preserve">šalutinis poveikis </w:t>
      </w:r>
      <w:r w:rsidRPr="00427FDC">
        <w:rPr>
          <w:rFonts w:ascii="Times New Roman" w:eastAsia="Calibri" w:hAnsi="Times New Roman" w:cs="Times New Roman"/>
          <w:i/>
          <w:u w:val="single"/>
        </w:rPr>
        <w:t>(gali pasireikšti mažiau kaip 1 žmogui iš 10)</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Nedideli nagų ir odos pakitimai. Suleidimo vietos reakcijos (įskaitant odos tinimą, skausmą, paraudimą).</w:t>
      </w:r>
    </w:p>
    <w:p w:rsidR="00AB1894" w:rsidRPr="00427FDC" w:rsidRDefault="00AB1894" w:rsidP="00AB1894">
      <w:pPr>
        <w:widowControl w:val="0"/>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rPr>
      </w:pPr>
      <w:r w:rsidRPr="00427FDC">
        <w:rPr>
          <w:rFonts w:ascii="Times New Roman" w:eastAsia="Times New Roman" w:hAnsi="Times New Roman" w:cs="Times New Roman"/>
        </w:rPr>
        <w:t xml:space="preserve">Tyrimais nustatomas retesnis širdies plakimas, didelis kepenų fermentų (šarminės </w:t>
      </w:r>
      <w:proofErr w:type="spellStart"/>
      <w:r w:rsidRPr="00427FDC">
        <w:rPr>
          <w:rFonts w:ascii="Times New Roman" w:eastAsia="Times New Roman" w:hAnsi="Times New Roman" w:cs="Times New Roman"/>
        </w:rPr>
        <w:t>fosfatazės</w:t>
      </w:r>
      <w:proofErr w:type="spellEnd"/>
      <w:r w:rsidRPr="00427FDC">
        <w:rPr>
          <w:rFonts w:ascii="Times New Roman" w:eastAsia="Times New Roman" w:hAnsi="Times New Roman" w:cs="Times New Roman"/>
        </w:rPr>
        <w:t xml:space="preserve"> ir AST - SGOT) aktyvumo padidėjimas.</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427FDC">
        <w:rPr>
          <w:rFonts w:ascii="Times New Roman" w:eastAsia="Calibri" w:hAnsi="Times New Roman" w:cs="Times New Roman"/>
          <w:b/>
          <w:u w:val="single"/>
        </w:rPr>
        <w:t>Nedažnas šalutinis poveikis</w:t>
      </w:r>
      <w:r w:rsidRPr="00427FDC">
        <w:rPr>
          <w:rFonts w:ascii="Times New Roman" w:eastAsia="Calibri" w:hAnsi="Times New Roman" w:cs="Times New Roman"/>
          <w:i/>
          <w:u w:val="single"/>
        </w:rPr>
        <w:t xml:space="preserve"> (gali pasireikšti </w:t>
      </w:r>
      <w:r w:rsidR="00C63747">
        <w:rPr>
          <w:rFonts w:ascii="Times New Roman" w:eastAsia="Calibri" w:hAnsi="Times New Roman" w:cs="Times New Roman"/>
          <w:i/>
          <w:u w:val="single"/>
        </w:rPr>
        <w:t>rečiau</w:t>
      </w:r>
      <w:r w:rsidR="00C63747" w:rsidRPr="00427FDC">
        <w:rPr>
          <w:rFonts w:ascii="Times New Roman" w:eastAsia="Calibri" w:hAnsi="Times New Roman" w:cs="Times New Roman"/>
          <w:i/>
          <w:u w:val="single"/>
        </w:rPr>
        <w:t xml:space="preserve"> </w:t>
      </w:r>
      <w:r w:rsidRPr="00427FDC">
        <w:rPr>
          <w:rFonts w:ascii="Times New Roman" w:eastAsia="Calibri" w:hAnsi="Times New Roman" w:cs="Times New Roman"/>
          <w:i/>
          <w:u w:val="single"/>
        </w:rPr>
        <w:t>kaip 1 žmogui iš 100)</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Šokas dėl infekcijos (septinis šokas).</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Širdies plakimas, širdies funkcijos sutrikimas (AV blokada, kardiomiopatija), greitas širdies plakimas, širdies priepuolis, reikšmingos alerginės reakcijos (prakaitavimas, alpimas (sinkopė), kvėpavimo sutrikimas, veido, lūpų, burnos, liežuvio ar gerklės patinimas, nugaros skausmas, krūtinės skausmas, skausmas aplink rankas ir kojas, </w:t>
      </w:r>
      <w:proofErr w:type="spellStart"/>
      <w:r w:rsidRPr="00427FDC">
        <w:rPr>
          <w:rFonts w:ascii="Times New Roman" w:eastAsia="Calibri" w:hAnsi="Times New Roman" w:cs="Times New Roman"/>
        </w:rPr>
        <w:t>šaltkrėtis</w:t>
      </w:r>
      <w:proofErr w:type="spellEnd"/>
      <w:r w:rsidRPr="00427FDC">
        <w:rPr>
          <w:rFonts w:ascii="Times New Roman" w:eastAsia="Calibri" w:hAnsi="Times New Roman" w:cs="Times New Roman"/>
        </w:rPr>
        <w:t>, pilvo skausmas).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Flebitas (venų uždegimas).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 xml:space="preserve">Testai gali rodyti </w:t>
      </w:r>
      <w:r w:rsidRPr="00427FDC">
        <w:rPr>
          <w:rFonts w:ascii="Times New Roman" w:eastAsia="Times New Roman" w:hAnsi="Times New Roman" w:cs="Times New Roman"/>
        </w:rPr>
        <w:t xml:space="preserve">didelį </w:t>
      </w:r>
      <w:proofErr w:type="spellStart"/>
      <w:r w:rsidRPr="00427FDC">
        <w:rPr>
          <w:rFonts w:ascii="Times New Roman" w:eastAsia="Times New Roman" w:hAnsi="Times New Roman" w:cs="Times New Roman"/>
        </w:rPr>
        <w:t>bilirubino</w:t>
      </w:r>
      <w:proofErr w:type="spellEnd"/>
      <w:r w:rsidRPr="00427FDC">
        <w:rPr>
          <w:rFonts w:ascii="Times New Roman" w:eastAsia="Times New Roman" w:hAnsi="Times New Roman" w:cs="Times New Roman"/>
        </w:rPr>
        <w:t xml:space="preserve"> kiekio padidėjimą (geltą), didelį kraujospūdį ir kraujo krešulių susidarymą.</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427FDC">
        <w:rPr>
          <w:rFonts w:ascii="Times New Roman" w:eastAsia="Calibri" w:hAnsi="Times New Roman" w:cs="Times New Roman"/>
          <w:b/>
          <w:u w:val="single"/>
        </w:rPr>
        <w:t>Retas šalutinis poveikis</w:t>
      </w:r>
      <w:r w:rsidRPr="00427FDC">
        <w:rPr>
          <w:rFonts w:ascii="Times New Roman" w:eastAsia="Calibri" w:hAnsi="Times New Roman" w:cs="Times New Roman"/>
          <w:b/>
          <w:i/>
          <w:u w:val="single"/>
        </w:rPr>
        <w:t xml:space="preserve"> </w:t>
      </w:r>
      <w:r w:rsidRPr="00427FDC">
        <w:rPr>
          <w:rFonts w:ascii="Times New Roman" w:eastAsia="Calibri" w:hAnsi="Times New Roman" w:cs="Times New Roman"/>
          <w:i/>
          <w:u w:val="single"/>
        </w:rPr>
        <w:t xml:space="preserve">(gali pasireikšti </w:t>
      </w:r>
      <w:r w:rsidR="00C63747">
        <w:rPr>
          <w:rFonts w:ascii="Times New Roman" w:eastAsia="Calibri" w:hAnsi="Times New Roman" w:cs="Times New Roman"/>
          <w:i/>
          <w:u w:val="single"/>
        </w:rPr>
        <w:t>rečiau</w:t>
      </w:r>
      <w:r w:rsidR="00C63747" w:rsidRPr="00427FDC">
        <w:rPr>
          <w:rFonts w:ascii="Times New Roman" w:eastAsia="Calibri" w:hAnsi="Times New Roman" w:cs="Times New Roman"/>
          <w:i/>
          <w:u w:val="single"/>
        </w:rPr>
        <w:t xml:space="preserve"> </w:t>
      </w:r>
      <w:r w:rsidRPr="00427FDC">
        <w:rPr>
          <w:rFonts w:ascii="Times New Roman" w:eastAsia="Calibri" w:hAnsi="Times New Roman" w:cs="Times New Roman"/>
          <w:i/>
          <w:u w:val="single"/>
        </w:rPr>
        <w:t>kaip 1 žmogui iš 1000)</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Baltųjų kraujo ląstelių stoka, kartu pasireiškiant karščiavimui ir infekcinės ligos rizikos padidėjimui (</w:t>
      </w:r>
      <w:proofErr w:type="spellStart"/>
      <w:r w:rsidRPr="00427FDC">
        <w:rPr>
          <w:rFonts w:ascii="Times New Roman" w:eastAsia="Calibri" w:hAnsi="Times New Roman" w:cs="Times New Roman"/>
        </w:rPr>
        <w:t>febrilinė</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neutropenija</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Nervų pažeidimas, pasireiškiantis rankų ir kojų raumenų silpnumo jutimu.</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lastRenderedPageBreak/>
        <w:t xml:space="preserve">Dusulys, plaučių embolija, plaučių fibrozė, </w:t>
      </w:r>
      <w:proofErr w:type="spellStart"/>
      <w:r w:rsidRPr="00427FDC">
        <w:rPr>
          <w:rFonts w:ascii="Times New Roman" w:eastAsia="Calibri" w:hAnsi="Times New Roman" w:cs="Times New Roman"/>
        </w:rPr>
        <w:t>intersticinis</w:t>
      </w:r>
      <w:proofErr w:type="spellEnd"/>
      <w:r w:rsidRPr="00427FDC">
        <w:rPr>
          <w:rFonts w:ascii="Times New Roman" w:eastAsia="Calibri" w:hAnsi="Times New Roman" w:cs="Times New Roman"/>
        </w:rPr>
        <w:t xml:space="preserve"> plaučių uždegimas, dusulys, skystis pleuros ertmėje.</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Žarnų nepraeinamumas, žarnų perforacija, gaubtinės žarnos uždegimas (išeminis kolitas), kasos uždegimas (pankreatitas).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Niežulys, bėrimas, odos paraudimas (</w:t>
      </w:r>
      <w:proofErr w:type="spellStart"/>
      <w:r w:rsidRPr="00427FDC">
        <w:rPr>
          <w:rFonts w:ascii="Times New Roman" w:eastAsia="Calibri" w:hAnsi="Times New Roman" w:cs="Times New Roman"/>
        </w:rPr>
        <w:t>eritema</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Kraujo užkrėtimas (sepsis), peritonitas, pneumonija.</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Karščiavimas, dehidratacija, </w:t>
      </w:r>
      <w:proofErr w:type="spellStart"/>
      <w:r w:rsidRPr="00427FDC">
        <w:rPr>
          <w:rFonts w:ascii="Times New Roman" w:eastAsia="Calibri" w:hAnsi="Times New Roman" w:cs="Times New Roman"/>
        </w:rPr>
        <w:t>astenija</w:t>
      </w:r>
      <w:proofErr w:type="spellEnd"/>
      <w:r w:rsidRPr="00427FDC">
        <w:rPr>
          <w:rFonts w:ascii="Times New Roman" w:eastAsia="Calibri" w:hAnsi="Times New Roman" w:cs="Times New Roman"/>
        </w:rPr>
        <w:t>, edema, negalavimas.</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Sunkios ir galimai mirtinos padidėjusio jautrumo reakcijos (anafilaksinės reakcijos).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 xml:space="preserve">Padidėjęs </w:t>
      </w:r>
      <w:proofErr w:type="spellStart"/>
      <w:r w:rsidRPr="00427FDC">
        <w:rPr>
          <w:rFonts w:ascii="Times New Roman" w:eastAsia="Calibri" w:hAnsi="Times New Roman" w:cs="Times New Roman"/>
        </w:rPr>
        <w:t>kreatinino</w:t>
      </w:r>
      <w:proofErr w:type="spellEnd"/>
      <w:r w:rsidRPr="00427FDC">
        <w:rPr>
          <w:rFonts w:ascii="Times New Roman" w:eastAsia="Calibri" w:hAnsi="Times New Roman" w:cs="Times New Roman"/>
        </w:rPr>
        <w:t xml:space="preserve"> kiekio kraujyje, rodantis inkstų funkcijos sutrikimą.</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Širdies nepakankamumas.</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427FDC">
        <w:rPr>
          <w:rFonts w:ascii="Times New Roman" w:eastAsia="Calibri" w:hAnsi="Times New Roman" w:cs="Times New Roman"/>
          <w:b/>
          <w:u w:val="single"/>
        </w:rPr>
        <w:t>Labai retas šalutinis poveikis</w:t>
      </w:r>
      <w:r w:rsidRPr="00427FDC">
        <w:rPr>
          <w:rFonts w:ascii="Times New Roman" w:eastAsia="Calibri" w:hAnsi="Times New Roman" w:cs="Times New Roman"/>
          <w:i/>
          <w:u w:val="single"/>
        </w:rPr>
        <w:t xml:space="preserve"> (gali pasireikšti </w:t>
      </w:r>
      <w:r w:rsidR="00C63747">
        <w:rPr>
          <w:rFonts w:ascii="Times New Roman" w:eastAsia="Calibri" w:hAnsi="Times New Roman" w:cs="Times New Roman"/>
          <w:i/>
          <w:u w:val="single"/>
        </w:rPr>
        <w:t>rečiau</w:t>
      </w:r>
      <w:r w:rsidR="00C63747" w:rsidRPr="00427FDC">
        <w:rPr>
          <w:rFonts w:ascii="Times New Roman" w:eastAsia="Calibri" w:hAnsi="Times New Roman" w:cs="Times New Roman"/>
          <w:i/>
          <w:u w:val="single"/>
        </w:rPr>
        <w:t xml:space="preserve"> </w:t>
      </w:r>
      <w:r w:rsidRPr="00427FDC">
        <w:rPr>
          <w:rFonts w:ascii="Times New Roman" w:eastAsia="Calibri" w:hAnsi="Times New Roman" w:cs="Times New Roman"/>
          <w:i/>
          <w:u w:val="single"/>
        </w:rPr>
        <w:t>kaip 1 žmogui iš 10000)</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 xml:space="preserve">Nereguliarus greitas širdies ritmas (prieširdžių virpėjimas, </w:t>
      </w:r>
      <w:proofErr w:type="spellStart"/>
      <w:r w:rsidRPr="00427FDC">
        <w:rPr>
          <w:rFonts w:ascii="Times New Roman" w:eastAsia="Calibri" w:hAnsi="Times New Roman" w:cs="Times New Roman"/>
        </w:rPr>
        <w:t>supraventrikulinė</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tachikardija</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Times New Roman" w:hAnsi="Times New Roman" w:cs="Times New Roman"/>
        </w:rPr>
        <w:t xml:space="preserve">Staigus kraują formuojančių ląstelių sutrikimas (ūminė </w:t>
      </w:r>
      <w:proofErr w:type="spellStart"/>
      <w:r w:rsidRPr="00427FDC">
        <w:rPr>
          <w:rFonts w:ascii="Times New Roman" w:eastAsia="Times New Roman" w:hAnsi="Times New Roman" w:cs="Times New Roman"/>
        </w:rPr>
        <w:t>mieloidinė</w:t>
      </w:r>
      <w:proofErr w:type="spellEnd"/>
      <w:r w:rsidRPr="00427FDC">
        <w:rPr>
          <w:rFonts w:ascii="Times New Roman" w:eastAsia="Times New Roman" w:hAnsi="Times New Roman" w:cs="Times New Roman"/>
        </w:rPr>
        <w:t xml:space="preserve"> leukemija, </w:t>
      </w:r>
      <w:proofErr w:type="spellStart"/>
      <w:r w:rsidRPr="00427FDC">
        <w:rPr>
          <w:rFonts w:ascii="Times New Roman" w:eastAsia="Times New Roman" w:hAnsi="Times New Roman" w:cs="Times New Roman"/>
        </w:rPr>
        <w:t>mielodisplazijos</w:t>
      </w:r>
      <w:proofErr w:type="spellEnd"/>
      <w:r w:rsidRPr="00427FDC">
        <w:rPr>
          <w:rFonts w:ascii="Times New Roman" w:eastAsia="Times New Roman" w:hAnsi="Times New Roman" w:cs="Times New Roman"/>
        </w:rPr>
        <w:t xml:space="preserve"> sindromas).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Optinio nervo ir (arba) regėjimo sutrikimai (mirgančios skotomos).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Klausos sutrikimas (</w:t>
      </w:r>
      <w:proofErr w:type="spellStart"/>
      <w:r w:rsidRPr="00427FDC">
        <w:rPr>
          <w:rFonts w:ascii="Times New Roman" w:eastAsia="Calibri" w:hAnsi="Times New Roman" w:cs="Times New Roman"/>
        </w:rPr>
        <w:t>ototoksiškumas</w:t>
      </w:r>
      <w:proofErr w:type="spellEnd"/>
      <w:r w:rsidRPr="00427FDC">
        <w:rPr>
          <w:rFonts w:ascii="Times New Roman" w:eastAsia="Calibri" w:hAnsi="Times New Roman" w:cs="Times New Roman"/>
        </w:rPr>
        <w:t>), spengimas ausyse (</w:t>
      </w:r>
      <w:proofErr w:type="spellStart"/>
      <w:r w:rsidRPr="00427FDC">
        <w:rPr>
          <w:rFonts w:ascii="Times New Roman" w:eastAsia="Calibri" w:hAnsi="Times New Roman" w:cs="Times New Roman"/>
        </w:rPr>
        <w:t>tinitas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vertigo</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Kosulys.</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Calibri" w:hAnsi="Times New Roman" w:cs="Times New Roman"/>
        </w:rPr>
        <w:t>Kraujo krešulių susidarymas pilvo ir žarnų kraujagyslėse (</w:t>
      </w:r>
      <w:proofErr w:type="spellStart"/>
      <w:r w:rsidRPr="00427FDC">
        <w:rPr>
          <w:rFonts w:ascii="Times New Roman" w:eastAsia="Calibri" w:hAnsi="Times New Roman" w:cs="Times New Roman"/>
        </w:rPr>
        <w:t>mezenterinė</w:t>
      </w:r>
      <w:proofErr w:type="spellEnd"/>
      <w:r w:rsidRPr="00427FDC">
        <w:rPr>
          <w:rFonts w:ascii="Times New Roman" w:eastAsia="Calibri" w:hAnsi="Times New Roman" w:cs="Times New Roman"/>
        </w:rPr>
        <w:t xml:space="preserve"> trombozė); storosios žarnos uždegimas, kartais su ilgalaikiu viduriavimu (</w:t>
      </w:r>
      <w:proofErr w:type="spellStart"/>
      <w:r w:rsidRPr="00427FDC">
        <w:rPr>
          <w:rFonts w:ascii="Times New Roman" w:eastAsia="Calibri" w:hAnsi="Times New Roman" w:cs="Times New Roman"/>
        </w:rPr>
        <w:t>pseudomembraninis</w:t>
      </w:r>
      <w:proofErr w:type="spellEnd"/>
      <w:r w:rsidRPr="00427FDC">
        <w:rPr>
          <w:rFonts w:ascii="Times New Roman" w:eastAsia="Calibri" w:hAnsi="Times New Roman" w:cs="Times New Roman"/>
        </w:rPr>
        <w:t xml:space="preserve"> kolitas, </w:t>
      </w:r>
      <w:proofErr w:type="spellStart"/>
      <w:r w:rsidRPr="00427FDC">
        <w:rPr>
          <w:rFonts w:ascii="Times New Roman" w:eastAsia="Calibri" w:hAnsi="Times New Roman" w:cs="Times New Roman"/>
        </w:rPr>
        <w:t>neutropeninis</w:t>
      </w:r>
      <w:proofErr w:type="spellEnd"/>
      <w:r w:rsidRPr="00427FDC">
        <w:rPr>
          <w:rFonts w:ascii="Times New Roman" w:eastAsia="Calibri" w:hAnsi="Times New Roman" w:cs="Times New Roman"/>
        </w:rPr>
        <w:t xml:space="preserve"> kolitas); vandenligė (</w:t>
      </w:r>
      <w:proofErr w:type="spellStart"/>
      <w:r w:rsidRPr="00427FDC">
        <w:rPr>
          <w:rFonts w:ascii="Times New Roman" w:eastAsia="Calibri" w:hAnsi="Times New Roman" w:cs="Times New Roman"/>
        </w:rPr>
        <w:t>ascitas</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ezofagitas</w:t>
      </w:r>
      <w:proofErr w:type="spellEnd"/>
      <w:r w:rsidRPr="00427FDC">
        <w:rPr>
          <w:rFonts w:ascii="Times New Roman" w:eastAsia="Calibri" w:hAnsi="Times New Roman" w:cs="Times New Roman"/>
        </w:rPr>
        <w:t>, vidurių užkietėjimas.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Sunkios padidėjusio jautrumo reakcijos, įskaitant karščiavimą, odos paraudimą, sąnarių skausmą ir (arba) akių uždegimą (</w:t>
      </w:r>
      <w:proofErr w:type="spellStart"/>
      <w:r w:rsidRPr="00427FDC">
        <w:rPr>
          <w:rFonts w:ascii="Times New Roman" w:eastAsia="Calibri" w:hAnsi="Times New Roman" w:cs="Times New Roman"/>
        </w:rPr>
        <w:t>Stivenso</w:t>
      </w:r>
      <w:proofErr w:type="spellEnd"/>
      <w:r w:rsidRPr="00427FDC">
        <w:rPr>
          <w:rFonts w:ascii="Times New Roman" w:eastAsia="Calibri" w:hAnsi="Times New Roman" w:cs="Times New Roman"/>
        </w:rPr>
        <w:t>-Džonsono [</w:t>
      </w:r>
      <w:proofErr w:type="spellStart"/>
      <w:r w:rsidRPr="00427FDC">
        <w:rPr>
          <w:rFonts w:ascii="Times New Roman" w:eastAsia="Calibri" w:hAnsi="Times New Roman" w:cs="Times New Roman"/>
          <w:i/>
        </w:rPr>
        <w:t>Stevens-Johnson</w:t>
      </w:r>
      <w:proofErr w:type="spellEnd"/>
      <w:r w:rsidRPr="00427FDC">
        <w:rPr>
          <w:rFonts w:ascii="Times New Roman" w:eastAsia="Calibri" w:hAnsi="Times New Roman" w:cs="Times New Roman"/>
        </w:rPr>
        <w:t xml:space="preserve">] sindromą); lokalus odos lupimasis (epidermio </w:t>
      </w:r>
      <w:proofErr w:type="spellStart"/>
      <w:r w:rsidRPr="00427FDC">
        <w:rPr>
          <w:rFonts w:ascii="Times New Roman" w:eastAsia="Calibri" w:hAnsi="Times New Roman" w:cs="Times New Roman"/>
        </w:rPr>
        <w:t>nekrolizė</w:t>
      </w:r>
      <w:proofErr w:type="spellEnd"/>
      <w:r w:rsidRPr="00427FDC">
        <w:rPr>
          <w:rFonts w:ascii="Times New Roman" w:eastAsia="Calibri" w:hAnsi="Times New Roman" w:cs="Times New Roman"/>
        </w:rPr>
        <w:t>); paraudimas su kintančiomis raudonomis (</w:t>
      </w:r>
      <w:proofErr w:type="spellStart"/>
      <w:r w:rsidRPr="00427FDC">
        <w:rPr>
          <w:rFonts w:ascii="Times New Roman" w:eastAsia="Calibri" w:hAnsi="Times New Roman" w:cs="Times New Roman"/>
        </w:rPr>
        <w:t>eksudacinėmis</w:t>
      </w:r>
      <w:proofErr w:type="spellEnd"/>
      <w:r w:rsidRPr="00427FDC">
        <w:rPr>
          <w:rFonts w:ascii="Times New Roman" w:eastAsia="Calibri" w:hAnsi="Times New Roman" w:cs="Times New Roman"/>
        </w:rPr>
        <w:t xml:space="preserve">) dėmėmis (daugiaformė </w:t>
      </w:r>
      <w:proofErr w:type="spellStart"/>
      <w:r w:rsidRPr="00427FDC">
        <w:rPr>
          <w:rFonts w:ascii="Times New Roman" w:eastAsia="Calibri" w:hAnsi="Times New Roman" w:cs="Times New Roman"/>
        </w:rPr>
        <w:t>eritema</w:t>
      </w:r>
      <w:proofErr w:type="spellEnd"/>
      <w:r w:rsidRPr="00427FDC">
        <w:rPr>
          <w:rFonts w:ascii="Times New Roman" w:eastAsia="Calibri" w:hAnsi="Times New Roman" w:cs="Times New Roman"/>
        </w:rPr>
        <w:t>); odos uždegimas su pūslėmis ir odos nusilupimu (</w:t>
      </w:r>
      <w:proofErr w:type="spellStart"/>
      <w:r w:rsidRPr="00427FDC">
        <w:rPr>
          <w:rFonts w:ascii="Times New Roman" w:eastAsia="Calibri" w:hAnsi="Times New Roman" w:cs="Times New Roman"/>
        </w:rPr>
        <w:t>eksfoliacinis</w:t>
      </w:r>
      <w:proofErr w:type="spellEnd"/>
      <w:r w:rsidRPr="00427FDC">
        <w:rPr>
          <w:rFonts w:ascii="Times New Roman" w:eastAsia="Calibri" w:hAnsi="Times New Roman" w:cs="Times New Roman"/>
        </w:rPr>
        <w:t xml:space="preserve"> dermatitas); dilgėlinė, nagų klibėjimas (gydomi ligoniai ant rankų ir pėdų turėtų dėvėti apsaugą nuo saulės).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Anoreksija (apetito praradimas).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Gyvybei pavojinga alerginė reakcija kartu su šoku (anafilaksinis šokas).</w:t>
      </w:r>
    </w:p>
    <w:p w:rsidR="00AB1894" w:rsidRPr="00427FDC" w:rsidRDefault="00AB1894" w:rsidP="00AB1894">
      <w:pPr>
        <w:widowControl w:val="0"/>
        <w:numPr>
          <w:ilvl w:val="0"/>
          <w:numId w:val="11"/>
        </w:numPr>
        <w:tabs>
          <w:tab w:val="clear" w:pos="357"/>
          <w:tab w:val="num" w:pos="567"/>
        </w:tabs>
        <w:autoSpaceDE w:val="0"/>
        <w:autoSpaceDN w:val="0"/>
        <w:adjustRightInd w:val="0"/>
        <w:spacing w:after="0" w:line="240" w:lineRule="auto"/>
        <w:ind w:left="567" w:hanging="567"/>
        <w:jc w:val="both"/>
        <w:rPr>
          <w:rFonts w:ascii="Times New Roman" w:eastAsia="Times New Roman" w:hAnsi="Times New Roman" w:cs="Times New Roman"/>
        </w:rPr>
      </w:pPr>
      <w:r w:rsidRPr="00427FDC">
        <w:rPr>
          <w:rFonts w:ascii="Times New Roman" w:eastAsia="Times New Roman" w:hAnsi="Times New Roman" w:cs="Times New Roman"/>
        </w:rPr>
        <w:t xml:space="preserve">Kepenų veiklos sutrikimas (kepenų nekrozė ir kepenų </w:t>
      </w:r>
      <w:proofErr w:type="spellStart"/>
      <w:r w:rsidRPr="00427FDC">
        <w:rPr>
          <w:rFonts w:ascii="Times New Roman" w:eastAsia="Times New Roman" w:hAnsi="Times New Roman" w:cs="Times New Roman"/>
        </w:rPr>
        <w:t>encefalopatija</w:t>
      </w:r>
      <w:proofErr w:type="spellEnd"/>
      <w:r w:rsidRPr="00427FDC">
        <w:rPr>
          <w:rFonts w:ascii="Times New Roman" w:eastAsia="Times New Roman" w:hAnsi="Times New Roman" w:cs="Times New Roman"/>
        </w:rPr>
        <w:t>; abiem atvejais kai kurie pacientai mirė).</w:t>
      </w:r>
    </w:p>
    <w:p w:rsidR="00AB1894" w:rsidRPr="00427FDC" w:rsidRDefault="00AB1894" w:rsidP="00AB1894">
      <w:pPr>
        <w:widowControl w:val="0"/>
        <w:numPr>
          <w:ilvl w:val="0"/>
          <w:numId w:val="11"/>
        </w:numPr>
        <w:tabs>
          <w:tab w:val="clear" w:pos="357"/>
          <w:tab w:val="num" w:pos="567"/>
        </w:tabs>
        <w:autoSpaceDE w:val="0"/>
        <w:autoSpaceDN w:val="0"/>
        <w:adjustRightInd w:val="0"/>
        <w:spacing w:after="0" w:line="240" w:lineRule="auto"/>
        <w:ind w:left="567" w:hanging="567"/>
        <w:jc w:val="both"/>
        <w:rPr>
          <w:rFonts w:ascii="Times New Roman" w:eastAsia="Times New Roman" w:hAnsi="Times New Roman" w:cs="Times New Roman"/>
        </w:rPr>
      </w:pPr>
      <w:r w:rsidRPr="00427FDC">
        <w:rPr>
          <w:rFonts w:ascii="Times New Roman" w:eastAsia="Times New Roman" w:hAnsi="Times New Roman" w:cs="Times New Roman"/>
        </w:rPr>
        <w:t>Suglumimo būsena.</w:t>
      </w:r>
    </w:p>
    <w:p w:rsidR="00AB1894" w:rsidRPr="00427FDC" w:rsidRDefault="00AB1894" w:rsidP="00AB1894">
      <w:pPr>
        <w:numPr>
          <w:ilvl w:val="0"/>
          <w:numId w:val="3"/>
        </w:numPr>
        <w:tabs>
          <w:tab w:val="left" w:pos="567"/>
        </w:tabs>
        <w:spacing w:after="0" w:line="240" w:lineRule="auto"/>
        <w:ind w:left="567" w:hanging="567"/>
        <w:rPr>
          <w:rFonts w:ascii="Times New Roman" w:eastAsia="Calibri" w:hAnsi="Times New Roman" w:cs="Times New Roman"/>
        </w:rPr>
      </w:pPr>
      <w:r w:rsidRPr="00427FDC">
        <w:rPr>
          <w:rFonts w:ascii="Times New Roman" w:eastAsia="Times New Roman" w:hAnsi="Times New Roman" w:cs="Times New Roman"/>
        </w:rPr>
        <w:t>Toniniai-</w:t>
      </w:r>
      <w:proofErr w:type="spellStart"/>
      <w:r w:rsidRPr="00427FDC">
        <w:rPr>
          <w:rFonts w:ascii="Times New Roman" w:eastAsia="Times New Roman" w:hAnsi="Times New Roman" w:cs="Times New Roman"/>
        </w:rPr>
        <w:t>kloniniai</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i/>
        </w:rPr>
        <w:t>grand</w:t>
      </w:r>
      <w:proofErr w:type="spellEnd"/>
      <w:r w:rsidRPr="00427FDC">
        <w:rPr>
          <w:rFonts w:ascii="Times New Roman" w:eastAsia="Times New Roman" w:hAnsi="Times New Roman" w:cs="Times New Roman"/>
          <w:i/>
        </w:rPr>
        <w:t xml:space="preserve"> </w:t>
      </w:r>
      <w:proofErr w:type="spellStart"/>
      <w:r w:rsidRPr="00427FDC">
        <w:rPr>
          <w:rFonts w:ascii="Times New Roman" w:eastAsia="Times New Roman" w:hAnsi="Times New Roman" w:cs="Times New Roman"/>
          <w:i/>
        </w:rPr>
        <w:t>mal</w:t>
      </w:r>
      <w:proofErr w:type="spellEnd"/>
      <w:r w:rsidRPr="00427FDC">
        <w:rPr>
          <w:rFonts w:ascii="Times New Roman" w:eastAsia="Times New Roman" w:hAnsi="Times New Roman" w:cs="Times New Roman"/>
        </w:rPr>
        <w:t>) traukuliai</w:t>
      </w:r>
      <w:r w:rsidRPr="00427FDC">
        <w:rPr>
          <w:rFonts w:ascii="Times New Roman" w:eastAsia="Calibri" w:hAnsi="Times New Roman" w:cs="Times New Roman"/>
        </w:rPr>
        <w:t xml:space="preserve">, galvos smegenų nervų sutrikimas (autonominė neuropatija, sutrikdanti nevalingas organizmo funkcijas; tai gali sukelti žarnyno nepraeinamumą ir kraujospūdžio sumažėjimą), </w:t>
      </w:r>
      <w:r w:rsidRPr="00427FDC">
        <w:rPr>
          <w:rFonts w:ascii="Times New Roman" w:eastAsia="Times New Roman" w:hAnsi="Times New Roman" w:cs="Times New Roman"/>
        </w:rPr>
        <w:t>konvulsijos</w:t>
      </w:r>
      <w:r w:rsidRPr="00427FDC">
        <w:rPr>
          <w:rFonts w:ascii="Times New Roman" w:eastAsia="Calibri" w:hAnsi="Times New Roman" w:cs="Times New Roman"/>
        </w:rPr>
        <w:t>, smegenų liga (</w:t>
      </w:r>
      <w:proofErr w:type="spellStart"/>
      <w:r w:rsidRPr="00427FDC">
        <w:rPr>
          <w:rFonts w:ascii="Times New Roman" w:eastAsia="Calibri" w:hAnsi="Times New Roman" w:cs="Times New Roman"/>
        </w:rPr>
        <w:t>encefalopatija</w:t>
      </w:r>
      <w:proofErr w:type="spellEnd"/>
      <w:r w:rsidRPr="00427FDC">
        <w:rPr>
          <w:rFonts w:ascii="Times New Roman" w:eastAsia="Calibri" w:hAnsi="Times New Roman" w:cs="Times New Roman"/>
        </w:rPr>
        <w:t xml:space="preserve">), </w:t>
      </w:r>
      <w:r w:rsidRPr="00427FDC">
        <w:rPr>
          <w:rFonts w:ascii="Times New Roman" w:eastAsia="Times New Roman" w:hAnsi="Times New Roman" w:cs="Times New Roman"/>
        </w:rPr>
        <w:t>galvos svaigimas, skausmas, koordinacijos sutrikimas (</w:t>
      </w:r>
      <w:proofErr w:type="spellStart"/>
      <w:r w:rsidRPr="00427FDC">
        <w:rPr>
          <w:rFonts w:ascii="Times New Roman" w:eastAsia="Times New Roman" w:hAnsi="Times New Roman" w:cs="Times New Roman"/>
        </w:rPr>
        <w:t>ataksija</w:t>
      </w:r>
      <w:proofErr w:type="spellEnd"/>
      <w:r w:rsidRPr="00427FDC">
        <w:rPr>
          <w:rFonts w:ascii="Times New Roman" w:eastAsia="Times New Roman" w:hAnsi="Times New Roman" w:cs="Times New Roman"/>
        </w:rPr>
        <w:t>).</w:t>
      </w:r>
    </w:p>
    <w:p w:rsidR="00AB1894" w:rsidRPr="00427FDC" w:rsidRDefault="00AB1894" w:rsidP="00AB1894">
      <w:pPr>
        <w:tabs>
          <w:tab w:val="left" w:pos="567"/>
        </w:tabs>
        <w:spacing w:after="0" w:line="240" w:lineRule="auto"/>
        <w:rPr>
          <w:rFonts w:ascii="Times New Roman" w:eastAsia="Calibri" w:hAnsi="Times New Roman" w:cs="Times New Roman"/>
        </w:rPr>
      </w:pPr>
    </w:p>
    <w:p w:rsidR="00AB1894" w:rsidRPr="00427FDC" w:rsidRDefault="00AB1894" w:rsidP="00AB1894">
      <w:pPr>
        <w:tabs>
          <w:tab w:val="left" w:pos="567"/>
        </w:tabs>
        <w:spacing w:after="0" w:line="240" w:lineRule="auto"/>
        <w:rPr>
          <w:rFonts w:ascii="Times New Roman" w:eastAsia="Calibri" w:hAnsi="Times New Roman" w:cs="Times New Roman"/>
          <w:i/>
          <w:u w:val="single"/>
        </w:rPr>
      </w:pPr>
      <w:r w:rsidRPr="00427FDC">
        <w:rPr>
          <w:rFonts w:ascii="Times New Roman" w:eastAsia="Calibri" w:hAnsi="Times New Roman" w:cs="Times New Roman"/>
          <w:b/>
          <w:u w:val="single"/>
        </w:rPr>
        <w:t>Dažnis nežinomas</w:t>
      </w:r>
      <w:r w:rsidRPr="00427FDC">
        <w:rPr>
          <w:rFonts w:ascii="Times New Roman" w:eastAsia="Calibri" w:hAnsi="Times New Roman" w:cs="Times New Roman"/>
          <w:i/>
          <w:u w:val="single"/>
        </w:rPr>
        <w:t xml:space="preserve"> (negali būti įvertintas pagal turimus duomenis)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Greitas naviko suirimas</w:t>
      </w:r>
      <w:r w:rsidRPr="00427FDC" w:rsidDel="00896F70">
        <w:rPr>
          <w:rFonts w:ascii="Times New Roman" w:eastAsia="Calibri" w:hAnsi="Times New Roman" w:cs="Times New Roman"/>
        </w:rPr>
        <w:t xml:space="preserve"> </w:t>
      </w:r>
      <w:r w:rsidRPr="00427FDC">
        <w:rPr>
          <w:rFonts w:ascii="Times New Roman" w:eastAsia="Calibri" w:hAnsi="Times New Roman" w:cs="Times New Roman"/>
        </w:rPr>
        <w:t>(naviko irimo sindromas).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Skysčio kaupimasis geltonojoje akies dėmėje (geltonosios dėmės edema), šviesos blykčiojimo pojūtis akyse (</w:t>
      </w:r>
      <w:proofErr w:type="spellStart"/>
      <w:r w:rsidRPr="00427FDC">
        <w:rPr>
          <w:rFonts w:ascii="Times New Roman" w:eastAsia="Calibri" w:hAnsi="Times New Roman" w:cs="Times New Roman"/>
        </w:rPr>
        <w:t>fotopsija</w:t>
      </w:r>
      <w:proofErr w:type="spellEnd"/>
      <w:r w:rsidRPr="00427FDC">
        <w:rPr>
          <w:rFonts w:ascii="Times New Roman" w:eastAsia="Calibri" w:hAnsi="Times New Roman" w:cs="Times New Roman"/>
        </w:rPr>
        <w:t>), nuosėdos akies stiklakūnyje (smulki stiklakūnio drumstis).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Venos uždegimas (flebitas).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Times New Roman" w:hAnsi="Times New Roman" w:cs="Times New Roman"/>
        </w:rPr>
        <w:t xml:space="preserve">Odos, kraujagyslių ir vidaus organų sustorėjimas ir sukietėjimas </w:t>
      </w:r>
      <w:r w:rsidRPr="00427FDC">
        <w:rPr>
          <w:rFonts w:ascii="Times New Roman" w:eastAsia="Calibri" w:hAnsi="Times New Roman" w:cs="Times New Roman"/>
        </w:rPr>
        <w:t>(</w:t>
      </w:r>
      <w:proofErr w:type="spellStart"/>
      <w:r w:rsidRPr="00427FDC">
        <w:rPr>
          <w:rFonts w:ascii="Times New Roman" w:eastAsia="Calibri" w:hAnsi="Times New Roman" w:cs="Times New Roman"/>
        </w:rPr>
        <w:t>sklerodermija</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Peteliškės tipo išbėrimas (sisteminė raudonoji vilkligė).</w:t>
      </w:r>
    </w:p>
    <w:p w:rsidR="00AB1894" w:rsidRDefault="00AB1894" w:rsidP="00AB1894">
      <w:pPr>
        <w:numPr>
          <w:ilvl w:val="0"/>
          <w:numId w:val="3"/>
        </w:numPr>
        <w:tabs>
          <w:tab w:val="left" w:pos="567"/>
        </w:tabs>
        <w:spacing w:after="0" w:line="240" w:lineRule="auto"/>
        <w:ind w:left="567" w:hanging="567"/>
        <w:rPr>
          <w:rFonts w:ascii="Times New Roman" w:eastAsia="Times New Roman" w:hAnsi="Times New Roman" w:cs="Times New Roman"/>
        </w:rPr>
      </w:pPr>
      <w:r w:rsidRPr="00427FDC">
        <w:rPr>
          <w:rFonts w:ascii="Times New Roman" w:eastAsia="Times New Roman" w:hAnsi="Times New Roman" w:cs="Times New Roman"/>
        </w:rPr>
        <w:t xml:space="preserve">Pranešta apie </w:t>
      </w:r>
      <w:proofErr w:type="spellStart"/>
      <w:r w:rsidRPr="00427FDC">
        <w:rPr>
          <w:rFonts w:ascii="Times New Roman" w:eastAsia="Times New Roman" w:hAnsi="Times New Roman" w:cs="Times New Roman"/>
        </w:rPr>
        <w:t>diseminuotą</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intravaskulinę</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koaguliaciją</w:t>
      </w:r>
      <w:proofErr w:type="spellEnd"/>
      <w:r w:rsidRPr="00427FDC">
        <w:rPr>
          <w:rFonts w:ascii="Times New Roman" w:eastAsia="Times New Roman" w:hAnsi="Times New Roman" w:cs="Times New Roman"/>
        </w:rPr>
        <w:t xml:space="preserve"> arba „DIC“. Tai susiję su sunkia būkle, dėl kurios žmonės pernelyg lengvai kraujuoja, pernelyg lengvai atsiranda kraujo krešulių arba ir viena, ir kita.</w:t>
      </w:r>
    </w:p>
    <w:p w:rsidR="00C63747" w:rsidRPr="00C63747" w:rsidRDefault="00C63747" w:rsidP="00B156EF">
      <w:pPr>
        <w:pStyle w:val="Sraopastraipa"/>
        <w:numPr>
          <w:ilvl w:val="0"/>
          <w:numId w:val="3"/>
        </w:numPr>
        <w:ind w:left="567" w:hanging="567"/>
        <w:rPr>
          <w:rFonts w:ascii="Times New Roman" w:eastAsia="Times New Roman" w:hAnsi="Times New Roman" w:cs="Times New Roman"/>
        </w:rPr>
      </w:pPr>
      <w:r w:rsidRPr="00C63747">
        <w:rPr>
          <w:rFonts w:ascii="Times New Roman" w:eastAsia="Times New Roman" w:hAnsi="Times New Roman" w:cs="Times New Roman"/>
        </w:rPr>
        <w:t>Delnų ir padų paraudimas ir patinimas, dėl kurio gali pradėti luptis oda.</w:t>
      </w:r>
    </w:p>
    <w:p w:rsidR="00AB1894" w:rsidRPr="00427FDC" w:rsidRDefault="00AB1894" w:rsidP="00AB1894">
      <w:pPr>
        <w:spacing w:after="0" w:line="240" w:lineRule="auto"/>
        <w:rPr>
          <w:rFonts w:ascii="Times New Roman" w:eastAsia="Times New Roman" w:hAnsi="Times New Roman" w:cs="Times New Roman"/>
        </w:rPr>
      </w:pPr>
    </w:p>
    <w:p w:rsidR="00AB1894" w:rsidRPr="00427FDC" w:rsidRDefault="00AB1894" w:rsidP="00AB1894">
      <w:pPr>
        <w:spacing w:after="0" w:line="240" w:lineRule="auto"/>
        <w:rPr>
          <w:rFonts w:ascii="Times New Roman" w:eastAsia="Calibri" w:hAnsi="Times New Roman" w:cs="Times New Roman"/>
          <w:b/>
        </w:rPr>
      </w:pPr>
      <w:r w:rsidRPr="00427FDC">
        <w:rPr>
          <w:rFonts w:ascii="Times New Roman" w:eastAsia="Calibri" w:hAnsi="Times New Roman" w:cs="Times New Roman"/>
          <w:b/>
        </w:rPr>
        <w:t>Pranešimas apie šalutinį poveikį</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Jeigu pasireiškė šalutinis poveikis, įskaitant šiame lapelyje nenurodytą, pasakykite gydytojui arba </w:t>
      </w:r>
      <w:r w:rsidR="00C5736D" w:rsidRPr="00C5736D">
        <w:rPr>
          <w:rFonts w:ascii="Times New Roman" w:eastAsia="Calibri" w:hAnsi="Times New Roman" w:cs="Times New Roman"/>
        </w:rPr>
        <w:t>vaistininkui</w:t>
      </w:r>
      <w:r w:rsidRPr="00427FDC">
        <w:rPr>
          <w:rFonts w:ascii="Times New Roman" w:eastAsia="Calibri" w:hAnsi="Times New Roman" w:cs="Times New Roman"/>
        </w:rPr>
        <w:t>. Apie šalutinį poveikį taip pat galite pranešti Valstybinei vaistų kontrolės tarnybai prie Lietuvos Respublikos sveikatos apsaugos ministerijos nemokamu t</w:t>
      </w:r>
      <w:r w:rsidRPr="00427FDC">
        <w:rPr>
          <w:rFonts w:ascii="Times New Roman" w:eastAsia="Calibri" w:hAnsi="Times New Roman" w:cs="Times New Roman"/>
          <w:lang w:eastAsia="zh-CN"/>
        </w:rPr>
        <w:t>elefonu 8 800 73568</w:t>
      </w:r>
      <w:r w:rsidRPr="00427FDC">
        <w:rPr>
          <w:rFonts w:ascii="Times New Roman" w:eastAsia="Calibri" w:hAnsi="Times New Roman" w:cs="Times New Roman"/>
        </w:rPr>
        <w:t xml:space="preserve"> arba užpildyti interneto svetainėje </w:t>
      </w:r>
      <w:hyperlink r:id="rId5" w:history="1">
        <w:r w:rsidRPr="00427FDC">
          <w:rPr>
            <w:rFonts w:ascii="Times New Roman" w:eastAsia="SimSun" w:hAnsi="Times New Roman" w:cs="Times New Roman"/>
            <w:color w:val="0000FF"/>
            <w:u w:val="single"/>
          </w:rPr>
          <w:t>www.vvkt.lt</w:t>
        </w:r>
      </w:hyperlink>
      <w:r w:rsidRPr="00427FD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w:t>
      </w:r>
      <w:r w:rsidRPr="00427FDC">
        <w:rPr>
          <w:rFonts w:ascii="Times New Roman" w:eastAsia="Calibri" w:hAnsi="Times New Roman" w:cs="Times New Roman"/>
        </w:rPr>
        <w:lastRenderedPageBreak/>
        <w:t xml:space="preserve">Vilnius), </w:t>
      </w:r>
      <w:r w:rsidRPr="00427FDC">
        <w:rPr>
          <w:rFonts w:ascii="Times New Roman" w:eastAsia="Calibri" w:hAnsi="Times New Roman" w:cs="Times New Roman"/>
          <w:lang w:eastAsia="zh-CN"/>
        </w:rPr>
        <w:t xml:space="preserve">nemokamu </w:t>
      </w:r>
      <w:r w:rsidRPr="00427FDC">
        <w:rPr>
          <w:rFonts w:ascii="Times New Roman" w:eastAsia="Calibri" w:hAnsi="Times New Roman" w:cs="Times New Roman"/>
        </w:rPr>
        <w:t>fakso numeriu 8 800 20131</w:t>
      </w:r>
      <w:r w:rsidRPr="00427FDC">
        <w:rPr>
          <w:rFonts w:ascii="Times New Roman" w:eastAsia="Calibri" w:hAnsi="Times New Roman" w:cs="Times New Roman"/>
          <w:lang w:eastAsia="zh-CN"/>
        </w:rPr>
        <w:t xml:space="preserve">, </w:t>
      </w:r>
      <w:r w:rsidRPr="00427FDC">
        <w:rPr>
          <w:rFonts w:ascii="Times New Roman" w:eastAsia="Calibri" w:hAnsi="Times New Roman" w:cs="Times New Roman"/>
        </w:rPr>
        <w:t xml:space="preserve">el. paštu </w:t>
      </w:r>
      <w:hyperlink r:id="rId6" w:history="1">
        <w:r w:rsidRPr="00427FDC">
          <w:rPr>
            <w:rFonts w:ascii="Times New Roman" w:eastAsia="SimSun" w:hAnsi="Times New Roman" w:cs="Times New Roman"/>
            <w:color w:val="0000FF"/>
            <w:u w:val="single"/>
          </w:rPr>
          <w:t>NepageidaujamaR@vvkt.lt</w:t>
        </w:r>
      </w:hyperlink>
      <w:r w:rsidRPr="00427FDC">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427FDC">
          <w:rPr>
            <w:rFonts w:ascii="Times New Roman" w:eastAsia="SimSun" w:hAnsi="Times New Roman" w:cs="Times New Roman"/>
            <w:color w:val="0000FF"/>
            <w:u w:val="single"/>
          </w:rPr>
          <w:t>http://www.vvkt.lt</w:t>
        </w:r>
      </w:hyperlink>
      <w:r w:rsidRPr="00427FDC">
        <w:rPr>
          <w:rFonts w:ascii="Times New Roman" w:eastAsia="Calibri" w:hAnsi="Times New Roman" w:cs="Times New Roman"/>
        </w:rPr>
        <w:t>). Pranešdami apie šalutinį poveikį galite mums padėti gauti daugiau informacijos apie šio vaisto saugumą.</w:t>
      </w:r>
      <w:r w:rsidRPr="00427FDC">
        <w:rPr>
          <w:rFonts w:ascii="Calibri" w:eastAsia="Calibri" w:hAnsi="Calibri" w:cs="Times New Roman"/>
        </w:rPr>
        <w:t xml:space="preserve"> </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12"/>
          <w:numId w:val="0"/>
        </w:numPr>
        <w:spacing w:after="0" w:line="240" w:lineRule="auto"/>
        <w:ind w:left="567" w:right="-2" w:hanging="567"/>
        <w:rPr>
          <w:rFonts w:ascii="Times New Roman" w:eastAsia="Calibri" w:hAnsi="Times New Roman" w:cs="Times New Roman"/>
        </w:rPr>
      </w:pPr>
      <w:r w:rsidRPr="00427FDC">
        <w:rPr>
          <w:rFonts w:ascii="Times New Roman" w:eastAsia="Calibri" w:hAnsi="Times New Roman" w:cs="Times New Roman"/>
          <w:b/>
        </w:rPr>
        <w:t>5.</w:t>
      </w:r>
      <w:r w:rsidRPr="00427FDC">
        <w:rPr>
          <w:rFonts w:ascii="Times New Roman" w:eastAsia="Calibri" w:hAnsi="Times New Roman" w:cs="Times New Roman"/>
          <w:b/>
        </w:rPr>
        <w:tab/>
        <w:t xml:space="preserve">Kaip laikyti </w:t>
      </w: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Šį vaistą laikykite vaikams nepastebimoje ir nepasiekiamoje vietoje.</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Ant dėžutės </w:t>
      </w:r>
      <w:r w:rsidRPr="00652389">
        <w:rPr>
          <w:rFonts w:ascii="Times New Roman" w:eastAsia="Calibri" w:hAnsi="Times New Roman" w:cs="Times New Roman"/>
        </w:rPr>
        <w:t xml:space="preserve">ir flakono </w:t>
      </w:r>
      <w:r w:rsidRPr="00427FDC">
        <w:rPr>
          <w:rFonts w:ascii="Times New Roman" w:eastAsia="Calibri" w:hAnsi="Times New Roman" w:cs="Times New Roman"/>
        </w:rPr>
        <w:t>po „Tinka iki</w:t>
      </w:r>
      <w:r w:rsidR="00C63747">
        <w:rPr>
          <w:rFonts w:ascii="Times New Roman" w:eastAsia="Calibri" w:hAnsi="Times New Roman" w:cs="Times New Roman"/>
        </w:rPr>
        <w:t>/EXP</w:t>
      </w:r>
      <w:r w:rsidRPr="00427FDC">
        <w:rPr>
          <w:rFonts w:ascii="Times New Roman" w:eastAsia="Calibri" w:hAnsi="Times New Roman" w:cs="Times New Roman"/>
        </w:rPr>
        <w:t>“, nurodytam tinkamumo laikui pasibaigus, šio vaisto vartoti negalima. Vaistas tinkamas vartoti iki paskutinės nurodyto mėnesio dienos.</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b/>
        </w:rPr>
      </w:pPr>
      <w:r w:rsidRPr="00427FDC">
        <w:rPr>
          <w:rFonts w:ascii="Times New Roman" w:eastAsia="Calibri" w:hAnsi="Times New Roman" w:cs="Times New Roman"/>
          <w:b/>
        </w:rPr>
        <w:t>Prieš atidarant</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Flakoną laikyti išorinėje dėžutėje, kad </w:t>
      </w:r>
      <w:r w:rsidR="00C63747">
        <w:rPr>
          <w:rFonts w:ascii="Times New Roman" w:eastAsia="Calibri" w:hAnsi="Times New Roman" w:cs="Times New Roman"/>
        </w:rPr>
        <w:t>vaistas</w:t>
      </w:r>
      <w:r w:rsidR="00C63747" w:rsidRPr="00427FDC">
        <w:rPr>
          <w:rFonts w:ascii="Times New Roman" w:eastAsia="Calibri" w:hAnsi="Times New Roman" w:cs="Times New Roman"/>
        </w:rPr>
        <w:t xml:space="preserve"> </w:t>
      </w:r>
      <w:r w:rsidRPr="00427FDC">
        <w:rPr>
          <w:rFonts w:ascii="Times New Roman" w:eastAsia="Calibri" w:hAnsi="Times New Roman" w:cs="Times New Roman"/>
        </w:rPr>
        <w:t>būtų apsaugotas nuo šviesos.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Užšaldymas neturi neigiamos įtakos vaistui.</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jc w:val="both"/>
        <w:rPr>
          <w:rFonts w:ascii="Times New Roman" w:eastAsia="Times New Roman" w:hAnsi="Times New Roman" w:cs="Times New Roman"/>
          <w:b/>
          <w:lang w:eastAsia="fr-FR"/>
        </w:rPr>
      </w:pPr>
      <w:r w:rsidRPr="00427FDC">
        <w:rPr>
          <w:rFonts w:ascii="Times New Roman" w:eastAsia="Times New Roman" w:hAnsi="Times New Roman" w:cs="Times New Roman"/>
          <w:b/>
        </w:rPr>
        <w:t>Po atidarymo, prieš skiedimą (sąlygų aprašymas)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Mikrobiologiniu požiūriu, po flakono atidarymo vaistas gali būti laikomas 25 °C temperatūroje ne ilgiau kaip 28 dienas. Už kitokią laikymo trukmę ir sąlygas yra atsakingas vartotojas.</w:t>
      </w:r>
    </w:p>
    <w:p w:rsidR="00AB1894" w:rsidRPr="00427FDC" w:rsidRDefault="00AB1894" w:rsidP="00AB1894">
      <w:pPr>
        <w:spacing w:after="0" w:line="240" w:lineRule="auto"/>
        <w:jc w:val="both"/>
        <w:rPr>
          <w:rFonts w:ascii="Times New Roman" w:eastAsia="Times New Roman" w:hAnsi="Times New Roman" w:cs="Times New Roman"/>
        </w:rPr>
      </w:pPr>
    </w:p>
    <w:p w:rsidR="00AB1894" w:rsidRPr="00427FDC" w:rsidRDefault="00AB1894" w:rsidP="00AB1894">
      <w:pPr>
        <w:spacing w:after="0" w:line="240" w:lineRule="auto"/>
        <w:jc w:val="both"/>
        <w:rPr>
          <w:rFonts w:ascii="Times New Roman" w:eastAsia="Times New Roman" w:hAnsi="Times New Roman" w:cs="Times New Roman"/>
          <w:b/>
        </w:rPr>
      </w:pPr>
      <w:r w:rsidRPr="00427FDC">
        <w:rPr>
          <w:rFonts w:ascii="Times New Roman" w:eastAsia="Times New Roman" w:hAnsi="Times New Roman" w:cs="Times New Roman"/>
          <w:b/>
        </w:rPr>
        <w:t>Po praskiedimo (sąlygų aprašymas)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Mikrobiologiniu požiūriu praskiestas vaistas turi būti suvartotas nedelsiant. Jei nevartojama iškart, vaistą šaldytuve (2 °C –</w:t>
      </w:r>
      <w:r w:rsidR="00C63747">
        <w:rPr>
          <w:rFonts w:ascii="Times New Roman" w:eastAsia="Calibri" w:hAnsi="Times New Roman" w:cs="Times New Roman"/>
        </w:rPr>
        <w:t xml:space="preserve"> </w:t>
      </w:r>
      <w:r w:rsidRPr="00427FDC">
        <w:rPr>
          <w:rFonts w:ascii="Times New Roman" w:eastAsia="Calibri" w:hAnsi="Times New Roman" w:cs="Times New Roman"/>
        </w:rPr>
        <w:t xml:space="preserve">8 °C) galima laikyti ne ilgiau kaip 24 valandas, nebent buvo skiedžiama kontroliuojamomis ir patvirtintomis </w:t>
      </w:r>
      <w:proofErr w:type="spellStart"/>
      <w:r w:rsidRPr="00427FDC">
        <w:rPr>
          <w:rFonts w:ascii="Times New Roman" w:eastAsia="Calibri" w:hAnsi="Times New Roman" w:cs="Times New Roman"/>
        </w:rPr>
        <w:t>aseptinėmis</w:t>
      </w:r>
      <w:proofErr w:type="spellEnd"/>
      <w:r w:rsidRPr="00427FDC">
        <w:rPr>
          <w:rFonts w:ascii="Times New Roman" w:eastAsia="Calibri" w:hAnsi="Times New Roman" w:cs="Times New Roman"/>
        </w:rPr>
        <w:t xml:space="preserve"> sąlygomis. Daugiau informacijos apie stabilumą pro praskiedimo pateikiama sveikatos priežiūros specialistams skirtame skyriuje.</w:t>
      </w:r>
    </w:p>
    <w:p w:rsidR="00AB1894" w:rsidRPr="00427FDC" w:rsidRDefault="00AB1894" w:rsidP="00AB1894">
      <w:pPr>
        <w:spacing w:after="0" w:line="240" w:lineRule="auto"/>
        <w:rPr>
          <w:rFonts w:ascii="Times New Roman" w:eastAsia="Times New Roman" w:hAnsi="Times New Roman" w:cs="Times New Roman"/>
        </w:rPr>
      </w:pPr>
    </w:p>
    <w:p w:rsidR="00AB1894" w:rsidRPr="00427FDC" w:rsidRDefault="00AB1894" w:rsidP="00AB1894">
      <w:pPr>
        <w:spacing w:after="0" w:line="240" w:lineRule="auto"/>
        <w:jc w:val="both"/>
        <w:rPr>
          <w:rFonts w:ascii="Times New Roman" w:eastAsia="Times New Roman" w:hAnsi="Times New Roman" w:cs="Times New Roman"/>
        </w:rPr>
      </w:pPr>
      <w:r w:rsidRPr="00427FDC">
        <w:rPr>
          <w:rFonts w:ascii="Times New Roman" w:eastAsia="Times New Roman" w:hAnsi="Times New Roman" w:cs="Times New Roman"/>
        </w:rPr>
        <w:t>Pastebėjus, kad tirpalas yra drumstas arba jame yra netirpstančių dalelių, šio vaisto vartoti negalima.</w:t>
      </w:r>
    </w:p>
    <w:p w:rsidR="00AB1894" w:rsidRPr="00427FDC" w:rsidRDefault="00AB1894" w:rsidP="00AB1894">
      <w:pPr>
        <w:spacing w:after="0" w:line="240" w:lineRule="auto"/>
        <w:jc w:val="both"/>
        <w:rPr>
          <w:rFonts w:ascii="Times New Roman" w:eastAsia="Times New Roman" w:hAnsi="Times New Roman" w:cs="Times New Roman"/>
        </w:rPr>
      </w:pPr>
      <w:r w:rsidRPr="00427FD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12"/>
          <w:numId w:val="0"/>
        </w:numPr>
        <w:spacing w:after="0" w:line="240" w:lineRule="auto"/>
        <w:ind w:left="540" w:right="-2" w:hanging="540"/>
        <w:rPr>
          <w:rFonts w:ascii="Times New Roman" w:eastAsia="Calibri" w:hAnsi="Times New Roman" w:cs="Times New Roman"/>
          <w:b/>
        </w:rPr>
      </w:pPr>
      <w:r w:rsidRPr="00427FDC">
        <w:rPr>
          <w:rFonts w:ascii="Times New Roman" w:eastAsia="Calibri" w:hAnsi="Times New Roman" w:cs="Times New Roman"/>
          <w:b/>
        </w:rPr>
        <w:t>6.</w:t>
      </w:r>
      <w:r w:rsidRPr="00427FDC">
        <w:rPr>
          <w:rFonts w:ascii="Times New Roman" w:eastAsia="Calibri" w:hAnsi="Times New Roman" w:cs="Times New Roman"/>
          <w:b/>
        </w:rPr>
        <w:tab/>
        <w:t>Pakuotės turinys ir kita informacija</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12"/>
          <w:numId w:val="0"/>
        </w:numPr>
        <w:spacing w:after="0" w:line="240" w:lineRule="auto"/>
        <w:ind w:right="-2"/>
        <w:rPr>
          <w:rFonts w:ascii="Times New Roman" w:eastAsia="Calibri" w:hAnsi="Times New Roman" w:cs="Times New Roman"/>
          <w:b/>
        </w:rPr>
      </w:pP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sudėtis</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 xml:space="preserve">Veiklioji medžiaga yra </w:t>
      </w:r>
      <w:proofErr w:type="spellStart"/>
      <w:r w:rsidRPr="00427FDC">
        <w:rPr>
          <w:rFonts w:ascii="Times New Roman" w:eastAsia="Calibri" w:hAnsi="Times New Roman" w:cs="Times New Roman"/>
        </w:rPr>
        <w:t>paklitakselis</w:t>
      </w:r>
      <w:proofErr w:type="spellEnd"/>
      <w:r w:rsidRPr="00427FDC">
        <w:rPr>
          <w:rFonts w:ascii="Times New Roman" w:eastAsia="Calibri" w:hAnsi="Times New Roman" w:cs="Times New Roman"/>
        </w:rPr>
        <w:t xml:space="preserve">. </w:t>
      </w:r>
    </w:p>
    <w:p w:rsidR="00AB1894" w:rsidRPr="00427FDC" w:rsidRDefault="00AB1894" w:rsidP="00AB1894">
      <w:pPr>
        <w:tabs>
          <w:tab w:val="left" w:pos="567"/>
        </w:tabs>
        <w:spacing w:after="0" w:line="240" w:lineRule="auto"/>
        <w:ind w:left="540"/>
        <w:rPr>
          <w:rFonts w:ascii="Times New Roman" w:eastAsia="Calibri" w:hAnsi="Times New Roman" w:cs="Times New Roman"/>
        </w:rPr>
      </w:pPr>
      <w:r w:rsidRPr="00427FDC">
        <w:rPr>
          <w:rFonts w:ascii="Times New Roman" w:eastAsia="Calibri" w:hAnsi="Times New Roman" w:cs="Times New Roman"/>
        </w:rPr>
        <w:t xml:space="preserve">Kiekviename koncentrato infuziniam tirpalui ml yra 6 mg </w:t>
      </w:r>
      <w:proofErr w:type="spellStart"/>
      <w:r w:rsidRPr="00427FDC">
        <w:rPr>
          <w:rFonts w:ascii="Times New Roman" w:eastAsia="Calibri" w:hAnsi="Times New Roman" w:cs="Times New Roman"/>
        </w:rPr>
        <w:t>paklitakselio</w:t>
      </w:r>
      <w:proofErr w:type="spellEnd"/>
      <w:r w:rsidRPr="00427FDC">
        <w:rPr>
          <w:rFonts w:ascii="Times New Roman" w:eastAsia="Calibri" w:hAnsi="Times New Roman" w:cs="Times New Roman"/>
        </w:rPr>
        <w:t>.</w:t>
      </w:r>
    </w:p>
    <w:p w:rsidR="00AB1894" w:rsidRPr="00427FDC" w:rsidRDefault="00AB1894" w:rsidP="00AB1894">
      <w:pPr>
        <w:tabs>
          <w:tab w:val="left" w:pos="567"/>
        </w:tabs>
        <w:spacing w:after="0" w:line="240" w:lineRule="auto"/>
        <w:ind w:left="567"/>
        <w:rPr>
          <w:rFonts w:ascii="Times New Roman" w:eastAsia="Calibri" w:hAnsi="Times New Roman" w:cs="Times New Roman"/>
        </w:rPr>
      </w:pPr>
      <w:r w:rsidRPr="00652389">
        <w:rPr>
          <w:rFonts w:ascii="Times New Roman" w:eastAsia="Calibri" w:hAnsi="Times New Roman" w:cs="Times New Roman"/>
        </w:rPr>
        <w:t>Kiekviename flakone yra 5 ml</w:t>
      </w:r>
      <w:r w:rsidRPr="00427FDC">
        <w:rPr>
          <w:rFonts w:ascii="Times New Roman" w:eastAsia="Calibri" w:hAnsi="Times New Roman" w:cs="Times New Roman"/>
        </w:rPr>
        <w:t xml:space="preserve"> </w:t>
      </w:r>
      <w:r>
        <w:rPr>
          <w:rFonts w:ascii="Times New Roman" w:eastAsia="Calibri" w:hAnsi="Times New Roman" w:cs="Times New Roman"/>
        </w:rPr>
        <w:t xml:space="preserve">arba 50 ml </w:t>
      </w:r>
      <w:r w:rsidRPr="00427FDC">
        <w:rPr>
          <w:rFonts w:ascii="Times New Roman" w:eastAsia="Calibri" w:hAnsi="Times New Roman" w:cs="Times New Roman"/>
        </w:rPr>
        <w:t>(</w:t>
      </w:r>
      <w:r>
        <w:rPr>
          <w:rFonts w:ascii="Times New Roman" w:eastAsia="Calibri" w:hAnsi="Times New Roman" w:cs="Times New Roman"/>
        </w:rPr>
        <w:t xml:space="preserve">atitinkamai </w:t>
      </w:r>
      <w:r w:rsidRPr="00427FDC">
        <w:rPr>
          <w:rFonts w:ascii="Times New Roman" w:eastAsia="Calibri" w:hAnsi="Times New Roman" w:cs="Times New Roman"/>
        </w:rPr>
        <w:t>30 mg</w:t>
      </w:r>
      <w:r w:rsidRPr="00652389">
        <w:rPr>
          <w:rFonts w:ascii="Times New Roman" w:eastAsia="Calibri" w:hAnsi="Times New Roman" w:cs="Times New Roman"/>
        </w:rPr>
        <w:t xml:space="preserve"> </w:t>
      </w:r>
      <w:r>
        <w:rPr>
          <w:rFonts w:ascii="Times New Roman" w:eastAsia="Calibri" w:hAnsi="Times New Roman" w:cs="Times New Roman"/>
        </w:rPr>
        <w:t xml:space="preserve">arba 300 mg </w:t>
      </w:r>
      <w:proofErr w:type="spellStart"/>
      <w:r w:rsidRPr="00427FDC">
        <w:rPr>
          <w:rFonts w:ascii="Times New Roman" w:eastAsia="Calibri" w:hAnsi="Times New Roman" w:cs="Times New Roman"/>
        </w:rPr>
        <w:t>paklitakselio</w:t>
      </w:r>
      <w:proofErr w:type="spellEnd"/>
      <w:r w:rsidRPr="00427FDC">
        <w:rPr>
          <w:rFonts w:ascii="Times New Roman" w:eastAsia="Calibri" w:hAnsi="Times New Roman" w:cs="Times New Roman"/>
        </w:rPr>
        <w:t>).</w:t>
      </w:r>
    </w:p>
    <w:p w:rsidR="00AB1894" w:rsidRPr="00427FDC" w:rsidRDefault="00AB1894" w:rsidP="00AB1894">
      <w:pPr>
        <w:numPr>
          <w:ilvl w:val="0"/>
          <w:numId w:val="3"/>
        </w:numPr>
        <w:tabs>
          <w:tab w:val="left" w:pos="567"/>
        </w:tabs>
        <w:spacing w:after="0" w:line="240" w:lineRule="auto"/>
        <w:ind w:left="540" w:hanging="540"/>
        <w:rPr>
          <w:rFonts w:ascii="Times New Roman" w:eastAsia="Calibri" w:hAnsi="Times New Roman" w:cs="Times New Roman"/>
        </w:rPr>
      </w:pPr>
      <w:r w:rsidRPr="00427FDC">
        <w:rPr>
          <w:rFonts w:ascii="Times New Roman" w:eastAsia="Calibri" w:hAnsi="Times New Roman" w:cs="Times New Roman"/>
        </w:rPr>
        <w:t xml:space="preserve">Pagalbinės medžiagos yra </w:t>
      </w:r>
      <w:r w:rsidRPr="00652389">
        <w:rPr>
          <w:rFonts w:ascii="Times New Roman" w:eastAsia="Calibri" w:hAnsi="Times New Roman" w:cs="Times New Roman"/>
        </w:rPr>
        <w:t xml:space="preserve">bevandenė citrinų rūgštis, </w:t>
      </w:r>
      <w:proofErr w:type="spellStart"/>
      <w:r w:rsidRPr="00652389">
        <w:rPr>
          <w:rFonts w:ascii="Times New Roman" w:eastAsia="Calibri" w:hAnsi="Times New Roman" w:cs="Times New Roman"/>
        </w:rPr>
        <w:t>makrogolglicerolio</w:t>
      </w:r>
      <w:proofErr w:type="spellEnd"/>
      <w:r w:rsidRPr="00652389">
        <w:rPr>
          <w:rFonts w:ascii="Times New Roman" w:eastAsia="Calibri" w:hAnsi="Times New Roman" w:cs="Times New Roman"/>
        </w:rPr>
        <w:t xml:space="preserve"> </w:t>
      </w:r>
      <w:proofErr w:type="spellStart"/>
      <w:r w:rsidRPr="00652389">
        <w:rPr>
          <w:rFonts w:ascii="Times New Roman" w:eastAsia="Calibri" w:hAnsi="Times New Roman" w:cs="Times New Roman"/>
        </w:rPr>
        <w:t>ricinoleatas</w:t>
      </w:r>
      <w:proofErr w:type="spellEnd"/>
      <w:r w:rsidRPr="00652389">
        <w:rPr>
          <w:rFonts w:ascii="Times New Roman" w:eastAsia="Calibri" w:hAnsi="Times New Roman" w:cs="Times New Roman"/>
        </w:rPr>
        <w:t>, bevandenis etanolis</w:t>
      </w:r>
      <w:r w:rsidRPr="00427FDC">
        <w:rPr>
          <w:rFonts w:ascii="Times New Roman" w:eastAsia="Calibri" w:hAnsi="Times New Roman" w:cs="Times New Roman"/>
        </w:rPr>
        <w:t>.</w:t>
      </w:r>
    </w:p>
    <w:p w:rsidR="00AB1894" w:rsidRPr="00427FDC" w:rsidRDefault="00AB1894" w:rsidP="00AB1894">
      <w:pPr>
        <w:tabs>
          <w:tab w:val="left" w:pos="2940"/>
        </w:tabs>
        <w:spacing w:after="0" w:line="240" w:lineRule="auto"/>
        <w:ind w:right="-2"/>
        <w:rPr>
          <w:rFonts w:ascii="Times New Roman" w:eastAsia="Calibri" w:hAnsi="Times New Roman" w:cs="Times New Roman"/>
        </w:rPr>
      </w:pPr>
    </w:p>
    <w:p w:rsidR="00AB1894" w:rsidRPr="00427FDC" w:rsidRDefault="00AB1894" w:rsidP="00AB1894">
      <w:pPr>
        <w:numPr>
          <w:ilvl w:val="12"/>
          <w:numId w:val="0"/>
        </w:numPr>
        <w:spacing w:after="0" w:line="240" w:lineRule="auto"/>
        <w:ind w:right="-2"/>
        <w:rPr>
          <w:rFonts w:ascii="Times New Roman" w:eastAsia="Calibri" w:hAnsi="Times New Roman" w:cs="Times New Roman"/>
          <w:b/>
        </w:rPr>
      </w:pP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b/>
        </w:rPr>
        <w:t xml:space="preserve"> išvaizda ir kiekis pakuotėje</w:t>
      </w:r>
    </w:p>
    <w:p w:rsidR="00AB1894" w:rsidRPr="00427FDC" w:rsidRDefault="00AB1894" w:rsidP="00AB1894">
      <w:pPr>
        <w:spacing w:after="0" w:line="240" w:lineRule="auto"/>
        <w:rPr>
          <w:rFonts w:ascii="Times New Roman" w:eastAsia="Calibri" w:hAnsi="Times New Roman" w:cs="Times New Roman"/>
        </w:rPr>
      </w:pP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yra skaidrus, bespalvis arba šiek tiek gelsvas tirpalas.</w:t>
      </w:r>
    </w:p>
    <w:p w:rsidR="00AB1894" w:rsidRPr="00427FDC"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Vaist</w:t>
      </w:r>
      <w:r w:rsidRPr="00652389">
        <w:rPr>
          <w:rFonts w:ascii="Times New Roman" w:eastAsia="Calibri" w:hAnsi="Times New Roman" w:cs="Times New Roman"/>
        </w:rPr>
        <w:t>as tiekiamas flakonuose po 5 ml</w:t>
      </w:r>
      <w:r w:rsidRPr="00427FDC">
        <w:rPr>
          <w:rFonts w:ascii="Times New Roman" w:eastAsia="Calibri" w:hAnsi="Times New Roman" w:cs="Times New Roman"/>
        </w:rPr>
        <w:t xml:space="preserve"> </w:t>
      </w:r>
      <w:r>
        <w:rPr>
          <w:rFonts w:ascii="Times New Roman" w:eastAsia="Calibri" w:hAnsi="Times New Roman" w:cs="Times New Roman"/>
        </w:rPr>
        <w:t xml:space="preserve">arba 50 ml </w:t>
      </w:r>
      <w:r w:rsidRPr="00427FDC">
        <w:rPr>
          <w:rFonts w:ascii="Times New Roman" w:eastAsia="Calibri" w:hAnsi="Times New Roman" w:cs="Times New Roman"/>
        </w:rPr>
        <w:t>koncentrato infuziniam tirpalui.</w:t>
      </w:r>
    </w:p>
    <w:p w:rsidR="00AB1894" w:rsidRDefault="00AB1894" w:rsidP="00AB1894">
      <w:pPr>
        <w:spacing w:after="0" w:line="240" w:lineRule="auto"/>
        <w:rPr>
          <w:rFonts w:ascii="Times New Roman" w:hAnsi="Times New Roman" w:cs="Times New Roman"/>
        </w:rPr>
      </w:pPr>
    </w:p>
    <w:p w:rsidR="00AB1894" w:rsidRPr="00B35E36" w:rsidRDefault="00AB1894" w:rsidP="00AB1894">
      <w:pPr>
        <w:spacing w:after="0" w:line="240" w:lineRule="auto"/>
        <w:rPr>
          <w:rFonts w:ascii="Times New Roman" w:hAnsi="Times New Roman" w:cs="Times New Roman"/>
        </w:rPr>
      </w:pPr>
      <w:r w:rsidRPr="00B35E36">
        <w:rPr>
          <w:rFonts w:ascii="Times New Roman" w:hAnsi="Times New Roman" w:cs="Times New Roman"/>
        </w:rPr>
        <w:t>Gali būti tiekiamos ne visų dydžių pakuotės.</w:t>
      </w:r>
    </w:p>
    <w:p w:rsidR="00AB1894" w:rsidRPr="00427FDC" w:rsidRDefault="00AB1894" w:rsidP="00AB1894">
      <w:pPr>
        <w:spacing w:after="0" w:line="240" w:lineRule="auto"/>
        <w:rPr>
          <w:rFonts w:ascii="Times New Roman" w:eastAsia="Calibri" w:hAnsi="Times New Roman" w:cs="Times New Roman"/>
          <w:u w:val="single"/>
        </w:rPr>
      </w:pPr>
    </w:p>
    <w:p w:rsidR="00AB1894" w:rsidRPr="00427FDC" w:rsidRDefault="00AB1894" w:rsidP="00AB1894">
      <w:pPr>
        <w:numPr>
          <w:ilvl w:val="12"/>
          <w:numId w:val="0"/>
        </w:numPr>
        <w:spacing w:after="0" w:line="240" w:lineRule="auto"/>
        <w:ind w:right="-2"/>
        <w:rPr>
          <w:rFonts w:ascii="Times New Roman" w:eastAsia="Calibri" w:hAnsi="Times New Roman" w:cs="Times New Roman"/>
          <w:b/>
        </w:rPr>
      </w:pPr>
      <w:r w:rsidRPr="00427FDC">
        <w:rPr>
          <w:rFonts w:ascii="Times New Roman" w:eastAsia="Calibri" w:hAnsi="Times New Roman" w:cs="Times New Roman"/>
          <w:b/>
        </w:rPr>
        <w:t xml:space="preserve">Registruotojas </w:t>
      </w:r>
      <w:r w:rsidRPr="00F91B58">
        <w:rPr>
          <w:rFonts w:ascii="Times New Roman" w:hAnsi="Times New Roman" w:cs="Times New Roman"/>
          <w:b/>
          <w:bCs/>
        </w:rPr>
        <w:t>ir gamintojas</w:t>
      </w:r>
    </w:p>
    <w:p w:rsidR="00AB1894" w:rsidRPr="00427FDC" w:rsidRDefault="00AB1894" w:rsidP="00AB1894">
      <w:pPr>
        <w:numPr>
          <w:ilvl w:val="12"/>
          <w:numId w:val="0"/>
        </w:numPr>
        <w:spacing w:after="0" w:line="240" w:lineRule="auto"/>
        <w:ind w:right="-2"/>
        <w:rPr>
          <w:rFonts w:ascii="Times New Roman" w:eastAsia="Calibri" w:hAnsi="Times New Roman" w:cs="Times New Roman"/>
          <w:b/>
        </w:rPr>
      </w:pPr>
    </w:p>
    <w:p w:rsidR="00AB1894" w:rsidRPr="00457B95" w:rsidRDefault="00AB1894" w:rsidP="00AB1894">
      <w:pPr>
        <w:numPr>
          <w:ilvl w:val="12"/>
          <w:numId w:val="0"/>
        </w:numPr>
        <w:spacing w:after="0" w:line="240" w:lineRule="auto"/>
        <w:ind w:right="-2"/>
        <w:rPr>
          <w:rFonts w:ascii="Times New Roman" w:eastAsia="Times New Roman" w:hAnsi="Times New Roman" w:cs="Times New Roman"/>
          <w:b/>
          <w:i/>
        </w:rPr>
      </w:pPr>
      <w:r w:rsidRPr="00457B95">
        <w:rPr>
          <w:rFonts w:ascii="Times New Roman" w:eastAsia="Times New Roman" w:hAnsi="Times New Roman" w:cs="Times New Roman"/>
          <w:b/>
          <w:i/>
        </w:rPr>
        <w:t>Registruotojas</w:t>
      </w:r>
    </w:p>
    <w:p w:rsidR="00AB1894" w:rsidRPr="007C13F8" w:rsidRDefault="00AB1894" w:rsidP="00AB1894">
      <w:pPr>
        <w:spacing w:after="0" w:line="240" w:lineRule="auto"/>
        <w:rPr>
          <w:rFonts w:ascii="Times New Roman" w:eastAsia="Times New Roman" w:hAnsi="Times New Roman" w:cs="Times New Roman"/>
        </w:rPr>
      </w:pPr>
      <w:proofErr w:type="spellStart"/>
      <w:r w:rsidRPr="007C13F8">
        <w:rPr>
          <w:rFonts w:ascii="Times New Roman" w:eastAsia="Times New Roman" w:hAnsi="Times New Roman" w:cs="Times New Roman"/>
        </w:rPr>
        <w:t>Actavis</w:t>
      </w:r>
      <w:proofErr w:type="spellEnd"/>
      <w:r w:rsidRPr="007C13F8">
        <w:rPr>
          <w:rFonts w:ascii="Times New Roman" w:eastAsia="Times New Roman" w:hAnsi="Times New Roman" w:cs="Times New Roman"/>
        </w:rPr>
        <w:t xml:space="preserve"> Group PTC </w:t>
      </w:r>
      <w:proofErr w:type="spellStart"/>
      <w:r w:rsidRPr="007C13F8">
        <w:rPr>
          <w:rFonts w:ascii="Times New Roman" w:eastAsia="Times New Roman" w:hAnsi="Times New Roman" w:cs="Times New Roman"/>
        </w:rPr>
        <w:t>ehf</w:t>
      </w:r>
      <w:proofErr w:type="spellEnd"/>
      <w:r>
        <w:rPr>
          <w:rFonts w:ascii="Times New Roman" w:eastAsia="Times New Roman" w:hAnsi="Times New Roman" w:cs="Times New Roman"/>
        </w:rPr>
        <w:t>.</w:t>
      </w:r>
    </w:p>
    <w:p w:rsidR="00AB1894" w:rsidRPr="007C13F8" w:rsidRDefault="00AB1894" w:rsidP="00AB1894">
      <w:pPr>
        <w:spacing w:after="0" w:line="240" w:lineRule="auto"/>
        <w:rPr>
          <w:rFonts w:ascii="Times New Roman" w:eastAsia="Times New Roman" w:hAnsi="Times New Roman" w:cs="Times New Roman"/>
        </w:rPr>
      </w:pPr>
      <w:proofErr w:type="spellStart"/>
      <w:r w:rsidRPr="007C13F8">
        <w:rPr>
          <w:rFonts w:ascii="Times New Roman" w:eastAsia="Times New Roman" w:hAnsi="Times New Roman" w:cs="Times New Roman"/>
        </w:rPr>
        <w:t>Reykjavikurvegi</w:t>
      </w:r>
      <w:proofErr w:type="spellEnd"/>
      <w:r w:rsidRPr="007C13F8">
        <w:rPr>
          <w:rFonts w:ascii="Times New Roman" w:eastAsia="Times New Roman" w:hAnsi="Times New Roman" w:cs="Times New Roman"/>
        </w:rPr>
        <w:t xml:space="preserve"> 76-78</w:t>
      </w:r>
    </w:p>
    <w:p w:rsidR="00AB1894" w:rsidRPr="007C13F8" w:rsidRDefault="00AB1894" w:rsidP="00AB1894">
      <w:pPr>
        <w:spacing w:after="0" w:line="240" w:lineRule="auto"/>
        <w:rPr>
          <w:rFonts w:ascii="Times New Roman" w:eastAsia="Times New Roman" w:hAnsi="Times New Roman" w:cs="Times New Roman"/>
        </w:rPr>
      </w:pPr>
      <w:r w:rsidRPr="007C13F8">
        <w:rPr>
          <w:rFonts w:ascii="Times New Roman" w:eastAsia="Times New Roman" w:hAnsi="Times New Roman" w:cs="Times New Roman"/>
        </w:rPr>
        <w:t>220</w:t>
      </w:r>
      <w:r>
        <w:rPr>
          <w:rFonts w:ascii="Times New Roman" w:eastAsia="Times New Roman" w:hAnsi="Times New Roman" w:cs="Times New Roman"/>
        </w:rPr>
        <w:t> </w:t>
      </w:r>
      <w:proofErr w:type="spellStart"/>
      <w:r w:rsidRPr="007C13F8">
        <w:rPr>
          <w:rFonts w:ascii="Times New Roman" w:eastAsia="Times New Roman" w:hAnsi="Times New Roman" w:cs="Times New Roman"/>
        </w:rPr>
        <w:t>Hafnarfj</w:t>
      </w:r>
      <w:r>
        <w:rPr>
          <w:rFonts w:ascii="Times New Roman" w:eastAsia="Times New Roman" w:hAnsi="Times New Roman" w:cs="Times New Roman"/>
        </w:rPr>
        <w:t>ö</w:t>
      </w:r>
      <w:r w:rsidRPr="007C13F8">
        <w:rPr>
          <w:rFonts w:ascii="Times New Roman" w:eastAsia="Times New Roman" w:hAnsi="Times New Roman" w:cs="Times New Roman"/>
        </w:rPr>
        <w:t>r</w:t>
      </w:r>
      <w:r>
        <w:rPr>
          <w:rFonts w:ascii="Times New Roman" w:eastAsia="Times New Roman" w:hAnsi="Times New Roman" w:cs="Times New Roman"/>
        </w:rPr>
        <w:t>ð</w:t>
      </w:r>
      <w:r w:rsidRPr="007C13F8">
        <w:rPr>
          <w:rFonts w:ascii="Times New Roman" w:eastAsia="Times New Roman" w:hAnsi="Times New Roman" w:cs="Times New Roman"/>
        </w:rPr>
        <w:t>ur</w:t>
      </w:r>
      <w:proofErr w:type="spellEnd"/>
    </w:p>
    <w:p w:rsidR="00AB1894" w:rsidRPr="00652389" w:rsidRDefault="00AB1894" w:rsidP="00AB1894">
      <w:pPr>
        <w:spacing w:after="0" w:line="240" w:lineRule="auto"/>
        <w:rPr>
          <w:rFonts w:ascii="Times New Roman" w:eastAsia="Calibri" w:hAnsi="Times New Roman" w:cs="Times New Roman"/>
        </w:rPr>
      </w:pPr>
      <w:r w:rsidRPr="007C13F8">
        <w:rPr>
          <w:rFonts w:ascii="Times New Roman" w:eastAsia="Times New Roman" w:hAnsi="Times New Roman" w:cs="Times New Roman"/>
        </w:rPr>
        <w:t>Islandija</w:t>
      </w:r>
    </w:p>
    <w:p w:rsidR="00AB1894" w:rsidRPr="00652389"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Calibri" w:hAnsi="Times New Roman" w:cs="Times New Roman"/>
        </w:rPr>
      </w:pPr>
    </w:p>
    <w:p w:rsidR="00AB1894" w:rsidRPr="00457B95" w:rsidRDefault="00AB1894" w:rsidP="00AB1894">
      <w:pPr>
        <w:tabs>
          <w:tab w:val="left" w:pos="567"/>
        </w:tabs>
        <w:spacing w:after="0" w:line="240" w:lineRule="auto"/>
        <w:rPr>
          <w:rFonts w:ascii="Times New Roman" w:eastAsia="Times New Roman" w:hAnsi="Times New Roman" w:cs="Times New Roman"/>
          <w:b/>
          <w:i/>
        </w:rPr>
      </w:pPr>
      <w:r w:rsidRPr="00457B95">
        <w:rPr>
          <w:rFonts w:ascii="Times New Roman" w:eastAsia="Times New Roman" w:hAnsi="Times New Roman" w:cs="Times New Roman"/>
          <w:b/>
          <w:i/>
        </w:rPr>
        <w:t>Gamintojas</w:t>
      </w:r>
    </w:p>
    <w:p w:rsidR="00AB1894" w:rsidRPr="007C13F8" w:rsidRDefault="00AB1894" w:rsidP="00AB1894">
      <w:pPr>
        <w:numPr>
          <w:ilvl w:val="12"/>
          <w:numId w:val="0"/>
        </w:numPr>
        <w:tabs>
          <w:tab w:val="left" w:pos="567"/>
        </w:tabs>
        <w:spacing w:after="0" w:line="260" w:lineRule="exact"/>
        <w:ind w:right="-2"/>
        <w:rPr>
          <w:rFonts w:ascii="Times New Roman" w:eastAsia="Times New Roman" w:hAnsi="Times New Roman" w:cs="Times New Roman"/>
          <w:noProof/>
          <w:szCs w:val="20"/>
        </w:rPr>
      </w:pPr>
      <w:r w:rsidRPr="007C13F8">
        <w:rPr>
          <w:rFonts w:ascii="Times New Roman" w:eastAsia="Times New Roman" w:hAnsi="Times New Roman" w:cs="Times New Roman"/>
          <w:noProof/>
          <w:szCs w:val="20"/>
        </w:rPr>
        <w:t>S.C. Sindan- Pharma S.R.L</w:t>
      </w:r>
    </w:p>
    <w:p w:rsidR="00AB1894" w:rsidRPr="007C13F8" w:rsidRDefault="00AB1894" w:rsidP="00AB1894">
      <w:pPr>
        <w:numPr>
          <w:ilvl w:val="12"/>
          <w:numId w:val="0"/>
        </w:numPr>
        <w:tabs>
          <w:tab w:val="left" w:pos="567"/>
        </w:tabs>
        <w:spacing w:after="0" w:line="260" w:lineRule="exact"/>
        <w:ind w:right="-2"/>
        <w:rPr>
          <w:rFonts w:ascii="Times New Roman" w:eastAsia="Times New Roman" w:hAnsi="Times New Roman" w:cs="Times New Roman"/>
          <w:noProof/>
          <w:szCs w:val="20"/>
          <w:lang w:val="da-DK"/>
        </w:rPr>
      </w:pPr>
      <w:r w:rsidRPr="007C13F8">
        <w:rPr>
          <w:rFonts w:ascii="Times New Roman" w:eastAsia="Times New Roman" w:hAnsi="Times New Roman" w:cs="Times New Roman"/>
          <w:noProof/>
          <w:szCs w:val="20"/>
          <w:lang w:val="da-DK"/>
        </w:rPr>
        <w:t>11</w:t>
      </w:r>
      <w:r>
        <w:rPr>
          <w:rFonts w:ascii="Times New Roman" w:eastAsia="Times New Roman" w:hAnsi="Times New Roman" w:cs="Times New Roman"/>
          <w:noProof/>
          <w:szCs w:val="20"/>
          <w:lang w:val="da-DK"/>
        </w:rPr>
        <w:t> </w:t>
      </w:r>
      <w:r w:rsidRPr="007C13F8">
        <w:rPr>
          <w:rFonts w:ascii="Times New Roman" w:eastAsia="Times New Roman" w:hAnsi="Times New Roman" w:cs="Times New Roman"/>
          <w:noProof/>
          <w:szCs w:val="20"/>
          <w:lang w:val="da-DK"/>
        </w:rPr>
        <w:t>Ion Mihalache Blvd</w:t>
      </w:r>
      <w:r w:rsidR="00AB259F">
        <w:rPr>
          <w:rFonts w:ascii="Times New Roman" w:eastAsia="Times New Roman" w:hAnsi="Times New Roman" w:cs="Times New Roman"/>
          <w:noProof/>
          <w:szCs w:val="20"/>
          <w:lang w:val="da-DK"/>
        </w:rPr>
        <w:t>.</w:t>
      </w:r>
    </w:p>
    <w:p w:rsidR="00AB1894" w:rsidRPr="007C13F8" w:rsidRDefault="00AB1894" w:rsidP="00AB1894">
      <w:pPr>
        <w:numPr>
          <w:ilvl w:val="12"/>
          <w:numId w:val="0"/>
        </w:numPr>
        <w:tabs>
          <w:tab w:val="left" w:pos="567"/>
        </w:tabs>
        <w:spacing w:after="0" w:line="260" w:lineRule="exact"/>
        <w:ind w:right="-2"/>
        <w:rPr>
          <w:rFonts w:ascii="Times New Roman" w:eastAsia="Times New Roman" w:hAnsi="Times New Roman" w:cs="Times New Roman"/>
          <w:noProof/>
          <w:szCs w:val="20"/>
          <w:lang w:val="da-DK"/>
        </w:rPr>
      </w:pPr>
      <w:r w:rsidRPr="007C13F8">
        <w:rPr>
          <w:rFonts w:ascii="Times New Roman" w:eastAsia="Times New Roman" w:hAnsi="Times New Roman" w:cs="Times New Roman"/>
          <w:noProof/>
          <w:szCs w:val="20"/>
          <w:lang w:val="da-DK"/>
        </w:rPr>
        <w:t>011171</w:t>
      </w:r>
      <w:r>
        <w:rPr>
          <w:rFonts w:ascii="Times New Roman" w:eastAsia="Times New Roman" w:hAnsi="Times New Roman" w:cs="Times New Roman"/>
          <w:noProof/>
          <w:szCs w:val="20"/>
          <w:lang w:val="da-DK"/>
        </w:rPr>
        <w:t> </w:t>
      </w:r>
      <w:r w:rsidRPr="007C13F8">
        <w:rPr>
          <w:rFonts w:ascii="Times New Roman" w:eastAsia="Times New Roman" w:hAnsi="Times New Roman" w:cs="Times New Roman"/>
          <w:noProof/>
          <w:szCs w:val="20"/>
          <w:lang w:val="da-DK"/>
        </w:rPr>
        <w:t>Bucharest</w:t>
      </w:r>
    </w:p>
    <w:p w:rsidR="00AB1894" w:rsidRPr="007C13F8" w:rsidRDefault="00AB1894" w:rsidP="00AB1894">
      <w:pPr>
        <w:numPr>
          <w:ilvl w:val="12"/>
          <w:numId w:val="0"/>
        </w:numPr>
        <w:tabs>
          <w:tab w:val="left" w:pos="567"/>
        </w:tabs>
        <w:spacing w:after="0" w:line="260" w:lineRule="exact"/>
        <w:ind w:right="-2"/>
        <w:rPr>
          <w:rFonts w:ascii="Times New Roman" w:eastAsia="Times New Roman" w:hAnsi="Times New Roman" w:cs="Times New Roman"/>
          <w:noProof/>
          <w:szCs w:val="20"/>
          <w:lang w:val="da-DK"/>
        </w:rPr>
      </w:pPr>
      <w:r w:rsidRPr="007C13F8">
        <w:rPr>
          <w:rFonts w:ascii="Times New Roman" w:eastAsia="Times New Roman" w:hAnsi="Times New Roman" w:cs="Times New Roman"/>
          <w:noProof/>
          <w:szCs w:val="20"/>
          <w:lang w:val="da-DK"/>
        </w:rPr>
        <w:t>Rumunija</w:t>
      </w:r>
    </w:p>
    <w:p w:rsidR="00AB1894" w:rsidRPr="007C13F8" w:rsidRDefault="00AB1894" w:rsidP="00AB1894">
      <w:pPr>
        <w:tabs>
          <w:tab w:val="left" w:pos="567"/>
        </w:tabs>
        <w:spacing w:after="0" w:line="240" w:lineRule="auto"/>
        <w:rPr>
          <w:rFonts w:ascii="Times New Roman" w:eastAsia="Times New Roman" w:hAnsi="Times New Roman" w:cs="Times New Roman"/>
          <w:lang w:val="da-DK"/>
        </w:rPr>
      </w:pPr>
    </w:p>
    <w:p w:rsidR="00AB1894" w:rsidRPr="007C13F8" w:rsidRDefault="00AB1894" w:rsidP="00AB1894">
      <w:pPr>
        <w:tabs>
          <w:tab w:val="left" w:pos="567"/>
        </w:tabs>
        <w:spacing w:after="0" w:line="240" w:lineRule="auto"/>
        <w:rPr>
          <w:rFonts w:ascii="Times New Roman" w:eastAsia="Times New Roman" w:hAnsi="Times New Roman" w:cs="Times New Roman"/>
          <w:lang w:val="da-DK"/>
        </w:rPr>
      </w:pPr>
      <w:r w:rsidRPr="007C13F8">
        <w:rPr>
          <w:rFonts w:ascii="Times New Roman" w:eastAsia="Times New Roman" w:hAnsi="Times New Roman" w:cs="Times New Roman"/>
          <w:lang w:val="da-DK"/>
        </w:rPr>
        <w:t>arba</w:t>
      </w:r>
    </w:p>
    <w:p w:rsidR="00AB1894" w:rsidRPr="007C13F8" w:rsidRDefault="00AB1894" w:rsidP="00AB1894">
      <w:pPr>
        <w:tabs>
          <w:tab w:val="left" w:pos="567"/>
        </w:tabs>
        <w:spacing w:after="0" w:line="240" w:lineRule="auto"/>
        <w:rPr>
          <w:rFonts w:ascii="Times New Roman" w:eastAsia="Times New Roman" w:hAnsi="Times New Roman" w:cs="Times New Roman"/>
          <w:lang w:val="da-DK"/>
        </w:rPr>
      </w:pPr>
    </w:p>
    <w:p w:rsidR="00AB1894" w:rsidRPr="007C13F8" w:rsidRDefault="00AB1894" w:rsidP="00AB1894">
      <w:pPr>
        <w:tabs>
          <w:tab w:val="left" w:pos="567"/>
        </w:tabs>
        <w:spacing w:after="0" w:line="260" w:lineRule="exact"/>
        <w:rPr>
          <w:rFonts w:ascii="Times New Roman" w:eastAsia="Times New Roman" w:hAnsi="Times New Roman" w:cs="Times New Roman"/>
          <w:szCs w:val="20"/>
          <w:lang w:val="en-GB"/>
        </w:rPr>
      </w:pPr>
      <w:r w:rsidRPr="007C13F8">
        <w:rPr>
          <w:rFonts w:ascii="Times New Roman" w:eastAsia="Times New Roman" w:hAnsi="Times New Roman" w:cs="Times New Roman"/>
          <w:szCs w:val="20"/>
          <w:lang w:val="en-GB"/>
        </w:rPr>
        <w:t xml:space="preserve">Actavis </w:t>
      </w:r>
      <w:smartTag w:uri="urn:schemas-microsoft-com:office:smarttags" w:element="place">
        <w:smartTag w:uri="urn:schemas-microsoft-com:office:smarttags" w:element="country-region">
          <w:r w:rsidRPr="007C13F8">
            <w:rPr>
              <w:rFonts w:ascii="Times New Roman" w:eastAsia="Times New Roman" w:hAnsi="Times New Roman" w:cs="Times New Roman"/>
              <w:szCs w:val="20"/>
              <w:lang w:val="en-GB"/>
            </w:rPr>
            <w:t>Italy</w:t>
          </w:r>
        </w:smartTag>
      </w:smartTag>
      <w:r w:rsidRPr="007C13F8">
        <w:rPr>
          <w:rFonts w:ascii="Times New Roman" w:eastAsia="Times New Roman" w:hAnsi="Times New Roman" w:cs="Times New Roman"/>
          <w:szCs w:val="20"/>
          <w:lang w:val="en-GB"/>
        </w:rPr>
        <w:t xml:space="preserve"> S.p.A. – </w:t>
      </w:r>
      <w:proofErr w:type="spellStart"/>
      <w:r w:rsidRPr="007C13F8">
        <w:rPr>
          <w:rFonts w:ascii="Times New Roman" w:eastAsia="Times New Roman" w:hAnsi="Times New Roman" w:cs="Times New Roman"/>
          <w:szCs w:val="20"/>
          <w:lang w:val="en-GB"/>
        </w:rPr>
        <w:t>Nerviano</w:t>
      </w:r>
      <w:proofErr w:type="spellEnd"/>
      <w:r w:rsidRPr="007C13F8">
        <w:rPr>
          <w:rFonts w:ascii="Times New Roman" w:eastAsia="Times New Roman" w:hAnsi="Times New Roman" w:cs="Times New Roman"/>
          <w:szCs w:val="20"/>
          <w:lang w:val="en-GB"/>
        </w:rPr>
        <w:t xml:space="preserve"> Plant</w:t>
      </w:r>
    </w:p>
    <w:p w:rsidR="00AB1894" w:rsidRPr="007C13F8" w:rsidRDefault="00AB1894" w:rsidP="00AB1894">
      <w:pPr>
        <w:tabs>
          <w:tab w:val="left" w:pos="567"/>
        </w:tabs>
        <w:spacing w:after="0" w:line="260" w:lineRule="exact"/>
        <w:rPr>
          <w:rFonts w:ascii="Times New Roman" w:eastAsia="Times New Roman" w:hAnsi="Times New Roman" w:cs="Times New Roman"/>
          <w:szCs w:val="20"/>
          <w:lang w:val="en-GB"/>
        </w:rPr>
      </w:pPr>
      <w:proofErr w:type="spellStart"/>
      <w:r w:rsidRPr="007C13F8">
        <w:rPr>
          <w:rFonts w:ascii="Times New Roman" w:eastAsia="Times New Roman" w:hAnsi="Times New Roman" w:cs="Times New Roman"/>
          <w:szCs w:val="20"/>
          <w:lang w:val="en-GB"/>
        </w:rPr>
        <w:t>Viale</w:t>
      </w:r>
      <w:proofErr w:type="spellEnd"/>
      <w:r w:rsidRPr="007C13F8">
        <w:rPr>
          <w:rFonts w:ascii="Times New Roman" w:eastAsia="Times New Roman" w:hAnsi="Times New Roman" w:cs="Times New Roman"/>
          <w:szCs w:val="20"/>
          <w:lang w:val="en-GB"/>
        </w:rPr>
        <w:t xml:space="preserve"> Pasteur 10 </w:t>
      </w:r>
    </w:p>
    <w:p w:rsidR="00AB1894" w:rsidRPr="007C13F8" w:rsidRDefault="00AB1894" w:rsidP="00AB1894">
      <w:pPr>
        <w:tabs>
          <w:tab w:val="left" w:pos="567"/>
        </w:tabs>
        <w:spacing w:after="0" w:line="260" w:lineRule="exact"/>
        <w:rPr>
          <w:rFonts w:ascii="Times New Roman" w:eastAsia="Times New Roman" w:hAnsi="Times New Roman" w:cs="Times New Roman"/>
          <w:szCs w:val="20"/>
          <w:lang w:val="en-GB"/>
        </w:rPr>
      </w:pPr>
      <w:r w:rsidRPr="007C13F8">
        <w:rPr>
          <w:rFonts w:ascii="Times New Roman" w:eastAsia="Times New Roman" w:hAnsi="Times New Roman" w:cs="Times New Roman"/>
          <w:szCs w:val="20"/>
          <w:lang w:val="en-GB"/>
        </w:rPr>
        <w:t>20014</w:t>
      </w:r>
      <w:r>
        <w:rPr>
          <w:rFonts w:ascii="Times New Roman" w:eastAsia="Times New Roman" w:hAnsi="Times New Roman" w:cs="Times New Roman"/>
          <w:szCs w:val="20"/>
          <w:lang w:val="en-GB"/>
        </w:rPr>
        <w:t> </w:t>
      </w:r>
      <w:proofErr w:type="spellStart"/>
      <w:r w:rsidRPr="007C13F8">
        <w:rPr>
          <w:rFonts w:ascii="Times New Roman" w:eastAsia="Times New Roman" w:hAnsi="Times New Roman" w:cs="Times New Roman"/>
          <w:szCs w:val="20"/>
          <w:lang w:val="en-GB"/>
        </w:rPr>
        <w:t>Nerviano</w:t>
      </w:r>
      <w:proofErr w:type="spellEnd"/>
      <w:r w:rsidRPr="007C13F8">
        <w:rPr>
          <w:rFonts w:ascii="Times New Roman" w:eastAsia="Times New Roman" w:hAnsi="Times New Roman" w:cs="Times New Roman"/>
          <w:szCs w:val="20"/>
          <w:lang w:val="en-GB"/>
        </w:rPr>
        <w:t xml:space="preserve"> (MI) </w:t>
      </w:r>
    </w:p>
    <w:p w:rsidR="00AB1894" w:rsidRDefault="00AB1894" w:rsidP="00AB1894">
      <w:pPr>
        <w:tabs>
          <w:tab w:val="left" w:pos="567"/>
        </w:tabs>
        <w:spacing w:after="0" w:line="260" w:lineRule="exact"/>
        <w:rPr>
          <w:rFonts w:ascii="Times New Roman" w:eastAsia="Times New Roman" w:hAnsi="Times New Roman" w:cs="Times New Roman"/>
          <w:szCs w:val="20"/>
          <w:lang w:val="en-GB"/>
        </w:rPr>
      </w:pPr>
      <w:proofErr w:type="spellStart"/>
      <w:r w:rsidRPr="007C13F8">
        <w:rPr>
          <w:rFonts w:ascii="Times New Roman" w:eastAsia="Times New Roman" w:hAnsi="Times New Roman" w:cs="Times New Roman"/>
          <w:szCs w:val="20"/>
          <w:lang w:val="en-GB"/>
        </w:rPr>
        <w:t>Italija</w:t>
      </w:r>
      <w:proofErr w:type="spellEnd"/>
    </w:p>
    <w:p w:rsidR="00AB1894" w:rsidRDefault="00AB1894" w:rsidP="00AB1894">
      <w:pPr>
        <w:tabs>
          <w:tab w:val="left" w:pos="567"/>
        </w:tabs>
        <w:spacing w:after="0" w:line="260" w:lineRule="exact"/>
        <w:rPr>
          <w:rFonts w:ascii="Times New Roman" w:eastAsia="Times New Roman" w:hAnsi="Times New Roman" w:cs="Times New Roman"/>
          <w:szCs w:val="20"/>
          <w:lang w:val="en-GB"/>
        </w:rPr>
      </w:pPr>
    </w:p>
    <w:p w:rsidR="00AB1894" w:rsidRPr="007C13F8" w:rsidRDefault="00AB1894" w:rsidP="00AB1894">
      <w:pPr>
        <w:tabs>
          <w:tab w:val="left" w:pos="567"/>
        </w:tabs>
        <w:spacing w:after="0" w:line="260" w:lineRule="exact"/>
        <w:rPr>
          <w:rFonts w:ascii="Times New Roman" w:eastAsia="Times New Roman" w:hAnsi="Times New Roman" w:cs="Times New Roman"/>
          <w:szCs w:val="20"/>
          <w:lang w:val="en-GB"/>
        </w:rPr>
      </w:pPr>
    </w:p>
    <w:p w:rsidR="00AB1894" w:rsidRPr="009E01F7" w:rsidRDefault="00AB1894" w:rsidP="00AB1894">
      <w:pPr>
        <w:keepNext/>
        <w:tabs>
          <w:tab w:val="left" w:pos="567"/>
        </w:tabs>
        <w:spacing w:after="0" w:line="240" w:lineRule="auto"/>
        <w:rPr>
          <w:rFonts w:ascii="Times New Roman" w:hAnsi="Times New Roman" w:cs="Times New Roman"/>
          <w:b/>
        </w:rPr>
      </w:pPr>
      <w:r w:rsidRPr="009E01F7">
        <w:rPr>
          <w:rFonts w:ascii="Times New Roman" w:hAnsi="Times New Roman" w:cs="Times New Roman"/>
          <w:b/>
        </w:rPr>
        <w:t xml:space="preserve">Lygiagretus importuotojas </w:t>
      </w:r>
    </w:p>
    <w:p w:rsidR="00AB1894" w:rsidRPr="009E01F7" w:rsidRDefault="00AB1894" w:rsidP="00AB1894">
      <w:pPr>
        <w:spacing w:after="0" w:line="240" w:lineRule="auto"/>
        <w:rPr>
          <w:rFonts w:ascii="Times New Roman" w:hAnsi="Times New Roman" w:cs="Times New Roman"/>
        </w:rPr>
      </w:pPr>
      <w:r w:rsidRPr="009E01F7">
        <w:rPr>
          <w:rFonts w:ascii="Times New Roman" w:hAnsi="Times New Roman" w:cs="Times New Roman"/>
        </w:rPr>
        <w:t xml:space="preserve">UAB </w:t>
      </w:r>
      <w:r w:rsidR="00C5736D">
        <w:rPr>
          <w:rFonts w:ascii="Times New Roman" w:hAnsi="Times New Roman" w:cs="Times New Roman"/>
        </w:rPr>
        <w:t>„</w:t>
      </w:r>
      <w:proofErr w:type="spellStart"/>
      <w:r w:rsidRPr="009E01F7">
        <w:rPr>
          <w:rFonts w:ascii="Times New Roman" w:hAnsi="Times New Roman" w:cs="Times New Roman"/>
        </w:rPr>
        <w:t>Actiofarma</w:t>
      </w:r>
      <w:proofErr w:type="spellEnd"/>
      <w:r w:rsidR="00C5736D">
        <w:rPr>
          <w:rFonts w:ascii="Times New Roman" w:hAnsi="Times New Roman" w:cs="Times New Roman"/>
        </w:rPr>
        <w:t>“</w:t>
      </w:r>
    </w:p>
    <w:p w:rsidR="00AB1894" w:rsidRPr="009E01F7" w:rsidRDefault="00AB1894" w:rsidP="00AB1894">
      <w:pPr>
        <w:spacing w:after="0" w:line="240" w:lineRule="auto"/>
        <w:rPr>
          <w:rFonts w:ascii="Times New Roman" w:hAnsi="Times New Roman" w:cs="Times New Roman"/>
        </w:rPr>
      </w:pPr>
      <w:r w:rsidRPr="009E01F7">
        <w:rPr>
          <w:rFonts w:ascii="Times New Roman" w:hAnsi="Times New Roman" w:cs="Times New Roman"/>
        </w:rPr>
        <w:t>Islandijos pl. 209A</w:t>
      </w:r>
    </w:p>
    <w:p w:rsidR="00AB1894" w:rsidRPr="009E01F7" w:rsidRDefault="00AB1894" w:rsidP="00AB1894">
      <w:pPr>
        <w:tabs>
          <w:tab w:val="left" w:pos="567"/>
        </w:tabs>
        <w:spacing w:after="0" w:line="240" w:lineRule="auto"/>
        <w:rPr>
          <w:rFonts w:ascii="Times New Roman" w:hAnsi="Times New Roman" w:cs="Times New Roman"/>
        </w:rPr>
      </w:pPr>
      <w:r w:rsidRPr="009E01F7">
        <w:rPr>
          <w:rFonts w:ascii="Times New Roman" w:hAnsi="Times New Roman" w:cs="Times New Roman"/>
        </w:rPr>
        <w:t>LT-49163, Kaunas</w:t>
      </w:r>
    </w:p>
    <w:p w:rsidR="00AB1894" w:rsidRPr="009E01F7" w:rsidRDefault="00AB1894" w:rsidP="00AB1894">
      <w:pPr>
        <w:keepNext/>
        <w:tabs>
          <w:tab w:val="left" w:pos="567"/>
        </w:tabs>
        <w:spacing w:after="0" w:line="240" w:lineRule="auto"/>
        <w:rPr>
          <w:rFonts w:ascii="Times New Roman" w:hAnsi="Times New Roman" w:cs="Times New Roman"/>
        </w:rPr>
      </w:pPr>
      <w:r w:rsidRPr="009E01F7">
        <w:rPr>
          <w:rFonts w:ascii="Times New Roman" w:hAnsi="Times New Roman" w:cs="Times New Roman"/>
        </w:rPr>
        <w:t>Lietuva</w:t>
      </w:r>
    </w:p>
    <w:p w:rsidR="00AB1894" w:rsidRPr="009E01F7" w:rsidRDefault="00AB1894" w:rsidP="00AB1894">
      <w:pPr>
        <w:keepNext/>
        <w:tabs>
          <w:tab w:val="left" w:pos="567"/>
        </w:tabs>
        <w:spacing w:after="0" w:line="240" w:lineRule="auto"/>
        <w:rPr>
          <w:rFonts w:ascii="Times New Roman" w:hAnsi="Times New Roman" w:cs="Times New Roman"/>
        </w:rPr>
      </w:pPr>
    </w:p>
    <w:p w:rsidR="00AB1894" w:rsidRPr="009E01F7" w:rsidRDefault="00AB1894" w:rsidP="00AB1894">
      <w:pPr>
        <w:keepNext/>
        <w:tabs>
          <w:tab w:val="left" w:pos="567"/>
        </w:tabs>
        <w:spacing w:after="0" w:line="240" w:lineRule="auto"/>
        <w:rPr>
          <w:rFonts w:ascii="Times New Roman" w:hAnsi="Times New Roman" w:cs="Times New Roman"/>
          <w:b/>
        </w:rPr>
      </w:pPr>
      <w:r w:rsidRPr="009E01F7">
        <w:rPr>
          <w:rFonts w:ascii="Times New Roman" w:hAnsi="Times New Roman" w:cs="Times New Roman"/>
          <w:b/>
        </w:rPr>
        <w:t xml:space="preserve">Perpakavo </w:t>
      </w:r>
    </w:p>
    <w:p w:rsidR="00AB1894" w:rsidRPr="009E01F7" w:rsidRDefault="00AB1894" w:rsidP="00AB1894">
      <w:pPr>
        <w:spacing w:after="0" w:line="240" w:lineRule="auto"/>
        <w:rPr>
          <w:rFonts w:ascii="Times New Roman" w:hAnsi="Times New Roman" w:cs="Times New Roman"/>
        </w:rPr>
      </w:pPr>
      <w:r w:rsidRPr="009E01F7">
        <w:rPr>
          <w:rFonts w:ascii="Times New Roman" w:hAnsi="Times New Roman" w:cs="Times New Roman"/>
        </w:rPr>
        <w:t xml:space="preserve">UAB </w:t>
      </w:r>
      <w:r w:rsidR="00C5736D">
        <w:rPr>
          <w:rFonts w:ascii="Times New Roman" w:hAnsi="Times New Roman" w:cs="Times New Roman"/>
        </w:rPr>
        <w:t>„</w:t>
      </w:r>
      <w:proofErr w:type="spellStart"/>
      <w:r w:rsidRPr="009E01F7">
        <w:rPr>
          <w:rFonts w:ascii="Times New Roman" w:hAnsi="Times New Roman" w:cs="Times New Roman"/>
        </w:rPr>
        <w:t>Entafarma</w:t>
      </w:r>
      <w:proofErr w:type="spellEnd"/>
      <w:r w:rsidR="00C5736D">
        <w:rPr>
          <w:rFonts w:ascii="Times New Roman" w:hAnsi="Times New Roman" w:cs="Times New Roman"/>
        </w:rPr>
        <w:t>“</w:t>
      </w:r>
    </w:p>
    <w:p w:rsidR="00AB1894" w:rsidRPr="009E01F7" w:rsidRDefault="00AB1894" w:rsidP="00AB1894">
      <w:pPr>
        <w:spacing w:after="0" w:line="240" w:lineRule="auto"/>
        <w:rPr>
          <w:rFonts w:ascii="Times New Roman" w:hAnsi="Times New Roman" w:cs="Times New Roman"/>
        </w:rPr>
      </w:pPr>
      <w:proofErr w:type="spellStart"/>
      <w:r w:rsidRPr="009E01F7">
        <w:rPr>
          <w:rFonts w:ascii="Times New Roman" w:hAnsi="Times New Roman" w:cs="Times New Roman"/>
        </w:rPr>
        <w:t>Klonėnų</w:t>
      </w:r>
      <w:proofErr w:type="spellEnd"/>
      <w:r w:rsidRPr="009E01F7">
        <w:rPr>
          <w:rFonts w:ascii="Times New Roman" w:hAnsi="Times New Roman" w:cs="Times New Roman"/>
        </w:rPr>
        <w:t xml:space="preserve"> vs. 1</w:t>
      </w:r>
    </w:p>
    <w:p w:rsidR="00AB1894" w:rsidRPr="009E01F7" w:rsidRDefault="00AB1894" w:rsidP="00AB1894">
      <w:pPr>
        <w:spacing w:after="0" w:line="240" w:lineRule="auto"/>
        <w:rPr>
          <w:rFonts w:ascii="Times New Roman" w:hAnsi="Times New Roman" w:cs="Times New Roman"/>
        </w:rPr>
      </w:pPr>
      <w:r w:rsidRPr="009E01F7">
        <w:rPr>
          <w:rFonts w:ascii="Times New Roman" w:hAnsi="Times New Roman" w:cs="Times New Roman"/>
        </w:rPr>
        <w:t xml:space="preserve">LT-19156 Širvintų r. sav., </w:t>
      </w:r>
    </w:p>
    <w:p w:rsidR="00AB1894" w:rsidRPr="009E01F7" w:rsidRDefault="00AB1894" w:rsidP="00AB1894">
      <w:pPr>
        <w:spacing w:after="0" w:line="240" w:lineRule="auto"/>
        <w:rPr>
          <w:rFonts w:ascii="Times New Roman" w:hAnsi="Times New Roman" w:cs="Times New Roman"/>
        </w:rPr>
      </w:pPr>
      <w:r w:rsidRPr="009E01F7">
        <w:rPr>
          <w:rFonts w:ascii="Times New Roman" w:hAnsi="Times New Roman" w:cs="Times New Roman"/>
        </w:rPr>
        <w:t>Lietuva</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spacing w:after="0" w:line="240" w:lineRule="auto"/>
        <w:rPr>
          <w:rFonts w:ascii="Times New Roman" w:eastAsia="Times New Roman" w:hAnsi="Times New Roman" w:cs="Times New Roman"/>
          <w:snapToGrid w:val="0"/>
          <w:szCs w:val="20"/>
        </w:rPr>
      </w:pPr>
    </w:p>
    <w:p w:rsidR="00AB1894" w:rsidRPr="00427FDC" w:rsidRDefault="00AB1894" w:rsidP="00AB1894">
      <w:pPr>
        <w:numPr>
          <w:ilvl w:val="12"/>
          <w:numId w:val="0"/>
        </w:numPr>
        <w:spacing w:after="0" w:line="240" w:lineRule="auto"/>
        <w:ind w:right="-2"/>
        <w:outlineLvl w:val="0"/>
        <w:rPr>
          <w:rFonts w:ascii="Times New Roman" w:eastAsia="Calibri" w:hAnsi="Times New Roman" w:cs="Times New Roman"/>
        </w:rPr>
      </w:pPr>
      <w:r w:rsidRPr="00427FDC">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w:t>
      </w:r>
      <w:r w:rsidR="00B156EF">
        <w:rPr>
          <w:rFonts w:ascii="Times New Roman" w:eastAsia="Calibri" w:hAnsi="Times New Roman" w:cs="Times New Roman"/>
          <w:b/>
        </w:rPr>
        <w:t>2020-09-30.</w:t>
      </w:r>
      <w:bookmarkStart w:id="0" w:name="_GoBack"/>
      <w:bookmarkEnd w:id="0"/>
    </w:p>
    <w:p w:rsidR="00AB1894" w:rsidRPr="00427FDC" w:rsidRDefault="00AB1894" w:rsidP="00AB1894">
      <w:pPr>
        <w:spacing w:after="0" w:line="240" w:lineRule="auto"/>
        <w:rPr>
          <w:rFonts w:ascii="Times New Roman" w:eastAsia="Calibri" w:hAnsi="Times New Roman" w:cs="Times New Roman"/>
        </w:rPr>
      </w:pPr>
    </w:p>
    <w:p w:rsidR="00AB1894" w:rsidRDefault="00AB1894" w:rsidP="00AB1894">
      <w:pPr>
        <w:spacing w:after="0" w:line="240" w:lineRule="auto"/>
        <w:rPr>
          <w:rFonts w:ascii="Times New Roman" w:eastAsia="Calibri" w:hAnsi="Times New Roman" w:cs="Times New Roman"/>
        </w:rPr>
      </w:pPr>
      <w:r w:rsidRPr="00427FD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427FDC">
        <w:rPr>
          <w:rFonts w:ascii="Times New Roman" w:eastAsia="Calibri" w:hAnsi="Times New Roman" w:cs="Times New Roman"/>
          <w:i/>
        </w:rPr>
        <w:t xml:space="preserve"> </w:t>
      </w:r>
      <w:hyperlink r:id="rId8" w:history="1">
        <w:r w:rsidRPr="00427FDC">
          <w:rPr>
            <w:rFonts w:ascii="Times New Roman" w:eastAsia="Calibri" w:hAnsi="Times New Roman" w:cs="Times New Roman"/>
            <w:color w:val="0000FF"/>
            <w:u w:val="single"/>
          </w:rPr>
          <w:t>http://www.vvkt.lt/</w:t>
        </w:r>
      </w:hyperlink>
      <w:r w:rsidRPr="00427FDC">
        <w:rPr>
          <w:rFonts w:ascii="Times New Roman" w:eastAsia="Calibri" w:hAnsi="Times New Roman" w:cs="Times New Roman"/>
        </w:rPr>
        <w:t>.</w:t>
      </w:r>
    </w:p>
    <w:p w:rsidR="00AB1894" w:rsidRPr="00427FDC" w:rsidRDefault="00AB1894" w:rsidP="00AB1894">
      <w:pPr>
        <w:spacing w:after="0" w:line="240" w:lineRule="auto"/>
        <w:rPr>
          <w:rFonts w:ascii="Times New Roman" w:eastAsia="Calibri" w:hAnsi="Times New Roman" w:cs="Times New Roman"/>
        </w:rPr>
      </w:pPr>
    </w:p>
    <w:p w:rsidR="00AB1894" w:rsidRDefault="00AB1894" w:rsidP="00AB1894">
      <w:pPr>
        <w:spacing w:after="0" w:line="240" w:lineRule="auto"/>
        <w:jc w:val="both"/>
        <w:rPr>
          <w:rFonts w:ascii="Times New Roman" w:hAnsi="Times New Roman" w:cs="Times New Roman"/>
          <w:i/>
        </w:rPr>
      </w:pPr>
      <w:r w:rsidRPr="00CD790A">
        <w:rPr>
          <w:rFonts w:ascii="Times New Roman" w:eastAsia="PMingLiU" w:hAnsi="Times New Roman"/>
          <w:i/>
          <w:iCs/>
        </w:rPr>
        <w:t xml:space="preserve">Lygiagrečiai importuojamas vaistas skiriasi nuo referencinio vaisto: pagalbinėmis medžiagomis – lygiagrečiai importuojamas papildomai turi </w:t>
      </w:r>
      <w:r w:rsidRPr="00B52870">
        <w:rPr>
          <w:rFonts w:ascii="Times New Roman" w:eastAsia="PMingLiU" w:hAnsi="Times New Roman"/>
          <w:i/>
          <w:iCs/>
        </w:rPr>
        <w:t>bevandenę citrinų rūgštį</w:t>
      </w:r>
      <w:r w:rsidRPr="00CD790A">
        <w:rPr>
          <w:rFonts w:ascii="Times New Roman" w:eastAsia="PMingLiU" w:hAnsi="Times New Roman"/>
          <w:i/>
          <w:iCs/>
        </w:rPr>
        <w:t xml:space="preserve">; </w:t>
      </w:r>
      <w:r w:rsidRPr="00CD790A">
        <w:rPr>
          <w:rFonts w:ascii="Times New Roman" w:eastAsia="Times New Roman" w:hAnsi="Times New Roman" w:cs="Times New Roman"/>
          <w:i/>
          <w:szCs w:val="20"/>
        </w:rPr>
        <w:t>tinkamumo laiku – lygiagrečiai importuojamo 3 – metai, referencinio – 2 metai; laikymo sąlygomis – referencini</w:t>
      </w:r>
      <w:r>
        <w:rPr>
          <w:rFonts w:ascii="Times New Roman" w:eastAsia="Times New Roman" w:hAnsi="Times New Roman" w:cs="Times New Roman"/>
          <w:i/>
          <w:szCs w:val="20"/>
        </w:rPr>
        <w:t xml:space="preserve">o </w:t>
      </w:r>
      <w:r w:rsidRPr="00CD790A">
        <w:rPr>
          <w:rFonts w:ascii="Times New Roman" w:eastAsia="Times New Roman" w:hAnsi="Times New Roman" w:cs="Times New Roman"/>
          <w:i/>
          <w:szCs w:val="20"/>
        </w:rPr>
        <w:t>vaist</w:t>
      </w:r>
      <w:r>
        <w:rPr>
          <w:rFonts w:ascii="Times New Roman" w:eastAsia="Times New Roman" w:hAnsi="Times New Roman" w:cs="Times New Roman"/>
          <w:i/>
          <w:szCs w:val="20"/>
        </w:rPr>
        <w:t>o papildomai yra</w:t>
      </w:r>
      <w:r w:rsidRPr="00CD790A">
        <w:rPr>
          <w:rFonts w:ascii="Times New Roman" w:eastAsia="Times New Roman" w:hAnsi="Times New Roman" w:cs="Times New Roman"/>
          <w:i/>
          <w:szCs w:val="20"/>
        </w:rPr>
        <w:t xml:space="preserve"> – L</w:t>
      </w:r>
      <w:r w:rsidRPr="00CD790A">
        <w:rPr>
          <w:rFonts w:ascii="Times New Roman" w:hAnsi="Times New Roman" w:cs="Times New Roman"/>
          <w:i/>
        </w:rPr>
        <w:t>aikyti ne aukštesnėje kaip 25</w:t>
      </w:r>
      <w:r w:rsidR="00C5736D">
        <w:rPr>
          <w:rFonts w:ascii="Times New Roman" w:hAnsi="Times New Roman" w:cs="Times New Roman"/>
          <w:i/>
        </w:rPr>
        <w:t> </w:t>
      </w:r>
      <w:r w:rsidRPr="00CD790A">
        <w:rPr>
          <w:rFonts w:ascii="Times New Roman" w:eastAsia="Times New Roman" w:hAnsi="Times New Roman" w:cs="Times New Roman"/>
          <w:i/>
        </w:rPr>
        <w:t>°C</w:t>
      </w:r>
      <w:r w:rsidRPr="00CD790A">
        <w:rPr>
          <w:rFonts w:ascii="Times New Roman" w:hAnsi="Times New Roman" w:cs="Times New Roman"/>
          <w:i/>
        </w:rPr>
        <w:t xml:space="preserve"> temperatūroje</w:t>
      </w:r>
      <w:r>
        <w:rPr>
          <w:rFonts w:ascii="Times New Roman" w:hAnsi="Times New Roman" w:cs="Times New Roman"/>
          <w:i/>
        </w:rPr>
        <w:t>.</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numPr>
          <w:ilvl w:val="12"/>
          <w:numId w:val="0"/>
        </w:numPr>
        <w:spacing w:after="0" w:line="240" w:lineRule="auto"/>
        <w:ind w:right="-2"/>
        <w:rPr>
          <w:rFonts w:ascii="Times New Roman" w:eastAsia="Calibri" w:hAnsi="Times New Roman" w:cs="Times New Roman"/>
        </w:rPr>
      </w:pPr>
      <w:r w:rsidRPr="00427FDC">
        <w:rPr>
          <w:rFonts w:ascii="Times New Roman" w:eastAsia="Calibri" w:hAnsi="Times New Roman" w:cs="Times New Roman"/>
        </w:rPr>
        <w:t>--------------------------------------------------------------------------------------------------------------------------</w:t>
      </w:r>
    </w:p>
    <w:p w:rsidR="00AB1894" w:rsidRPr="00427FDC" w:rsidRDefault="00AB1894" w:rsidP="00AB1894">
      <w:pPr>
        <w:spacing w:after="0" w:line="240" w:lineRule="auto"/>
        <w:rPr>
          <w:rFonts w:ascii="Times New Roman" w:eastAsia="Calibri" w:hAnsi="Times New Roman" w:cs="Times New Roman"/>
          <w:b/>
        </w:rPr>
      </w:pPr>
      <w:r w:rsidRPr="00427FDC">
        <w:rPr>
          <w:rFonts w:ascii="Times New Roman" w:eastAsia="Calibri" w:hAnsi="Times New Roman" w:cs="Times New Roman"/>
          <w:b/>
        </w:rPr>
        <w:t>Toliau pateikta informacija skirta tik sveikatos priežiūros specialistams.</w:t>
      </w:r>
    </w:p>
    <w:p w:rsidR="00AB1894" w:rsidRPr="00427FDC" w:rsidRDefault="00AB1894" w:rsidP="00AB1894">
      <w:pPr>
        <w:spacing w:after="0" w:line="240" w:lineRule="auto"/>
        <w:rPr>
          <w:rFonts w:ascii="Times New Roman" w:eastAsia="Calibri" w:hAnsi="Times New Roman" w:cs="Times New Roman"/>
        </w:rPr>
      </w:pPr>
    </w:p>
    <w:p w:rsidR="00AB1894" w:rsidRPr="00427FDC" w:rsidRDefault="00AB1894" w:rsidP="00AB1894">
      <w:pPr>
        <w:keepNext/>
        <w:keepLines/>
        <w:spacing w:after="0" w:line="240" w:lineRule="auto"/>
        <w:outlineLvl w:val="1"/>
        <w:rPr>
          <w:rFonts w:ascii="Times New Roman" w:eastAsia="Times New Roman" w:hAnsi="Times New Roman" w:cs="Times New Roman"/>
          <w:b/>
        </w:rPr>
      </w:pPr>
      <w:r w:rsidRPr="00427FDC">
        <w:rPr>
          <w:rFonts w:ascii="Times New Roman" w:eastAsia="Times New Roman" w:hAnsi="Times New Roman" w:cs="Times New Roman"/>
          <w:b/>
        </w:rPr>
        <w:t>Infuzinio tirpalo paruošimas</w:t>
      </w:r>
    </w:p>
    <w:p w:rsidR="00AB1894" w:rsidRPr="00427FDC" w:rsidRDefault="00AB1894" w:rsidP="00AB1894">
      <w:pPr>
        <w:keepNext/>
        <w:numPr>
          <w:ilvl w:val="0"/>
          <w:numId w:val="12"/>
        </w:numPr>
        <w:spacing w:after="0" w:line="240" w:lineRule="auto"/>
        <w:rPr>
          <w:rFonts w:ascii="Times New Roman" w:eastAsia="Times New Roman" w:hAnsi="Times New Roman" w:cs="Times New Roman"/>
        </w:rPr>
      </w:pPr>
      <w:r w:rsidRPr="00427FDC">
        <w:rPr>
          <w:rFonts w:ascii="Times New Roman" w:eastAsia="Calibri" w:hAnsi="Times New Roman" w:cs="Times New Roman"/>
        </w:rPr>
        <w:t xml:space="preserve">Su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naudojamos </w:t>
      </w:r>
      <w:proofErr w:type="spellStart"/>
      <w:r w:rsidRPr="00427FDC">
        <w:rPr>
          <w:rFonts w:ascii="Times New Roman" w:eastAsia="Calibri" w:hAnsi="Times New Roman" w:cs="Times New Roman"/>
        </w:rPr>
        <w:t>talpyklės</w:t>
      </w:r>
      <w:proofErr w:type="spellEnd"/>
      <w:r w:rsidRPr="00427FDC">
        <w:rPr>
          <w:rFonts w:ascii="Times New Roman" w:eastAsia="Calibri" w:hAnsi="Times New Roman" w:cs="Times New Roman"/>
        </w:rPr>
        <w:t xml:space="preserve"> ir infuzijos rinkiniai turi būti </w:t>
      </w:r>
      <w:r w:rsidRPr="00427FDC">
        <w:rPr>
          <w:rFonts w:ascii="Times New Roman" w:eastAsia="Calibri" w:hAnsi="Times New Roman" w:cs="Times New Roman"/>
          <w:b/>
        </w:rPr>
        <w:t>be DEHP</w:t>
      </w:r>
      <w:r w:rsidRPr="00427FDC">
        <w:rPr>
          <w:rFonts w:ascii="Times New Roman" w:eastAsia="Calibri" w:hAnsi="Times New Roman" w:cs="Times New Roman"/>
        </w:rPr>
        <w:t xml:space="preserve">. </w:t>
      </w:r>
      <w:r w:rsidRPr="00427FDC">
        <w:rPr>
          <w:rFonts w:ascii="Times New Roman" w:eastAsia="Times New Roman" w:hAnsi="Times New Roman" w:cs="Times New Roman"/>
        </w:rPr>
        <w:t>Tai sumažins paciento kontaktą su plastifikatoriumi DEHP [di-(2-etilheksil)</w:t>
      </w:r>
      <w:proofErr w:type="spellStart"/>
      <w:r w:rsidRPr="00427FDC">
        <w:rPr>
          <w:rFonts w:ascii="Times New Roman" w:eastAsia="Times New Roman" w:hAnsi="Times New Roman" w:cs="Times New Roman"/>
        </w:rPr>
        <w:t>ftalatu</w:t>
      </w:r>
      <w:proofErr w:type="spellEnd"/>
      <w:r w:rsidRPr="00427FDC">
        <w:rPr>
          <w:rFonts w:ascii="Times New Roman" w:eastAsia="Times New Roman" w:hAnsi="Times New Roman" w:cs="Times New Roman"/>
        </w:rPr>
        <w:t xml:space="preserve">], kurio gali išsiskirti iš PVC infuzijos </w:t>
      </w:r>
      <w:proofErr w:type="spellStart"/>
      <w:r w:rsidRPr="00427FDC">
        <w:rPr>
          <w:rFonts w:ascii="Times New Roman" w:eastAsia="Times New Roman" w:hAnsi="Times New Roman" w:cs="Times New Roman"/>
        </w:rPr>
        <w:t>talpyklių</w:t>
      </w:r>
      <w:proofErr w:type="spellEnd"/>
      <w:r w:rsidRPr="00427FDC">
        <w:rPr>
          <w:rFonts w:ascii="Times New Roman" w:eastAsia="Times New Roman" w:hAnsi="Times New Roman" w:cs="Times New Roman"/>
        </w:rPr>
        <w:t xml:space="preserve"> ar rinkinių. Naudojant filtrus (pvz. IVEX-2) su trumpais įleidimo ir (arba) išleidimo </w:t>
      </w:r>
      <w:proofErr w:type="spellStart"/>
      <w:r w:rsidRPr="00427FDC">
        <w:rPr>
          <w:rFonts w:ascii="Times New Roman" w:eastAsia="Times New Roman" w:hAnsi="Times New Roman" w:cs="Times New Roman"/>
        </w:rPr>
        <w:t>plastifikuotais</w:t>
      </w:r>
      <w:proofErr w:type="spellEnd"/>
      <w:r w:rsidRPr="00427FDC">
        <w:rPr>
          <w:rFonts w:ascii="Times New Roman" w:eastAsia="Times New Roman" w:hAnsi="Times New Roman" w:cs="Times New Roman"/>
        </w:rPr>
        <w:t xml:space="preserve"> PVC vamzdeliais, pastebimo DEHP išsiskyrimo nenustatyta.</w:t>
      </w:r>
    </w:p>
    <w:p w:rsidR="00AB1894" w:rsidRPr="00427FDC" w:rsidRDefault="00AB1894" w:rsidP="00AB1894">
      <w:pPr>
        <w:keepNext/>
        <w:spacing w:after="0" w:line="240" w:lineRule="auto"/>
        <w:ind w:left="396"/>
        <w:rPr>
          <w:rFonts w:ascii="Times New Roman" w:eastAsia="Times New Roman" w:hAnsi="Times New Roman" w:cs="Times New Roman"/>
        </w:rPr>
      </w:pPr>
    </w:p>
    <w:p w:rsidR="00AB1894" w:rsidRPr="00427FDC" w:rsidRDefault="00AB1894" w:rsidP="00AB1894">
      <w:pPr>
        <w:numPr>
          <w:ilvl w:val="0"/>
          <w:numId w:val="12"/>
        </w:numPr>
        <w:spacing w:after="0" w:line="240" w:lineRule="auto"/>
        <w:ind w:left="396" w:hanging="378"/>
        <w:rPr>
          <w:rFonts w:ascii="Times New Roman" w:eastAsia="Times New Roman" w:hAnsi="Times New Roman" w:cs="Times New Roman"/>
        </w:rPr>
      </w:pPr>
      <w:r w:rsidRPr="00427FDC">
        <w:rPr>
          <w:rFonts w:ascii="Times New Roman" w:eastAsia="Calibri" w:hAnsi="Times New Roman" w:cs="Times New Roman"/>
          <w:b/>
        </w:rPr>
        <w:t xml:space="preserve">Su </w:t>
      </w:r>
      <w:proofErr w:type="spellStart"/>
      <w:r w:rsidRPr="00427FDC">
        <w:rPr>
          <w:rFonts w:ascii="Times New Roman" w:eastAsia="Calibri" w:hAnsi="Times New Roman" w:cs="Times New Roman"/>
          <w:b/>
        </w:rPr>
        <w:t>Paclitaxel</w:t>
      </w:r>
      <w:proofErr w:type="spellEnd"/>
      <w:r w:rsidRPr="00427FDC">
        <w:rPr>
          <w:rFonts w:ascii="Times New Roman" w:eastAsia="Calibri" w:hAnsi="Times New Roman" w:cs="Times New Roman"/>
          <w:b/>
        </w:rPr>
        <w:t xml:space="preserve"> </w:t>
      </w:r>
      <w:proofErr w:type="spellStart"/>
      <w:r w:rsidRPr="00427FDC">
        <w:rPr>
          <w:rFonts w:ascii="Times New Roman" w:eastAsia="Calibri" w:hAnsi="Times New Roman" w:cs="Times New Roman"/>
          <w:b/>
        </w:rPr>
        <w:t>SanoSwiss</w:t>
      </w:r>
      <w:proofErr w:type="spellEnd"/>
      <w:r w:rsidRPr="00427FDC">
        <w:rPr>
          <w:rFonts w:ascii="Times New Roman" w:eastAsia="Calibri" w:hAnsi="Times New Roman" w:cs="Times New Roman"/>
        </w:rPr>
        <w:t xml:space="preserve">, kaip ir su visais priešvėžiniais </w:t>
      </w:r>
      <w:r w:rsidR="004E3C0B">
        <w:rPr>
          <w:rFonts w:ascii="Times New Roman" w:eastAsia="Calibri" w:hAnsi="Times New Roman" w:cs="Times New Roman"/>
        </w:rPr>
        <w:t>vaistais</w:t>
      </w:r>
      <w:r w:rsidRPr="00427FDC">
        <w:rPr>
          <w:rFonts w:ascii="Times New Roman" w:eastAsia="Calibri" w:hAnsi="Times New Roman" w:cs="Times New Roman"/>
        </w:rPr>
        <w:t xml:space="preserve">, </w:t>
      </w:r>
      <w:r w:rsidRPr="00427FDC">
        <w:rPr>
          <w:rFonts w:ascii="Times New Roman" w:eastAsia="Calibri" w:hAnsi="Times New Roman" w:cs="Times New Roman"/>
          <w:b/>
        </w:rPr>
        <w:t>dirbti reikia atsargiai</w:t>
      </w:r>
      <w:r w:rsidRPr="00427FDC">
        <w:rPr>
          <w:rFonts w:ascii="Times New Roman" w:eastAsia="Calibri" w:hAnsi="Times New Roman" w:cs="Times New Roman"/>
        </w:rPr>
        <w:t xml:space="preserve">. Dirbant su flakonais, kuriuose yra </w:t>
      </w:r>
      <w:proofErr w:type="spellStart"/>
      <w:r w:rsidRPr="00427FDC">
        <w:rPr>
          <w:rFonts w:ascii="Times New Roman" w:eastAsia="Calibri" w:hAnsi="Times New Roman" w:cs="Times New Roman"/>
        </w:rPr>
        <w:t>paklitakselio</w:t>
      </w:r>
      <w:proofErr w:type="spellEnd"/>
      <w:r w:rsidRPr="00427FDC">
        <w:rPr>
          <w:rFonts w:ascii="Times New Roman" w:eastAsia="Calibri" w:hAnsi="Times New Roman" w:cs="Times New Roman"/>
        </w:rPr>
        <w:t xml:space="preserve">, reikia dėvėti tinkamas apsaugines pirštines. Vaistą praskiesti turi apmokytas personalas </w:t>
      </w:r>
      <w:proofErr w:type="spellStart"/>
      <w:r w:rsidRPr="00427FDC">
        <w:rPr>
          <w:rFonts w:ascii="Times New Roman" w:eastAsia="Calibri" w:hAnsi="Times New Roman" w:cs="Times New Roman"/>
        </w:rPr>
        <w:t>aseptinėmis</w:t>
      </w:r>
      <w:proofErr w:type="spellEnd"/>
      <w:r w:rsidRPr="00427FDC">
        <w:rPr>
          <w:rFonts w:ascii="Times New Roman" w:eastAsia="Calibri" w:hAnsi="Times New Roman" w:cs="Times New Roman"/>
        </w:rPr>
        <w:t xml:space="preserve"> sąlygomis tam skirtoje vietoje. Jei vaisto patenka ant odos, tą vietą reikia nuplauti vandeniu ir muilu. Jei vaisto patenka ant gleivinės, tą vietą reikia nuplauti vandeniu.</w:t>
      </w:r>
    </w:p>
    <w:p w:rsidR="00AB1894" w:rsidRPr="00427FDC" w:rsidRDefault="00AB1894" w:rsidP="00AB1894">
      <w:pPr>
        <w:numPr>
          <w:ilvl w:val="0"/>
          <w:numId w:val="12"/>
        </w:numPr>
        <w:spacing w:after="0" w:line="240" w:lineRule="auto"/>
        <w:ind w:left="396" w:hanging="378"/>
        <w:jc w:val="both"/>
        <w:rPr>
          <w:rFonts w:ascii="Times New Roman" w:eastAsia="Times New Roman" w:hAnsi="Times New Roman" w:cs="Times New Roman"/>
        </w:rPr>
      </w:pPr>
      <w:r w:rsidRPr="00427FDC">
        <w:rPr>
          <w:rFonts w:ascii="Times New Roman" w:eastAsia="Times New Roman" w:hAnsi="Times New Roman" w:cs="Times New Roman"/>
        </w:rPr>
        <w:t xml:space="preserve">Negalima naudoti </w:t>
      </w:r>
      <w:proofErr w:type="spellStart"/>
      <w:r w:rsidRPr="00427FDC">
        <w:rPr>
          <w:rFonts w:ascii="Times New Roman" w:eastAsia="Times New Roman" w:hAnsi="Times New Roman" w:cs="Times New Roman"/>
          <w:i/>
        </w:rPr>
        <w:t>Chemo-Dispensing</w:t>
      </w:r>
      <w:proofErr w:type="spellEnd"/>
      <w:r w:rsidRPr="00427FDC">
        <w:rPr>
          <w:rFonts w:ascii="Times New Roman" w:eastAsia="Times New Roman" w:hAnsi="Times New Roman" w:cs="Times New Roman"/>
          <w:i/>
        </w:rPr>
        <w:t xml:space="preserve"> </w:t>
      </w:r>
      <w:proofErr w:type="spellStart"/>
      <w:r w:rsidRPr="00427FDC">
        <w:rPr>
          <w:rFonts w:ascii="Times New Roman" w:eastAsia="Times New Roman" w:hAnsi="Times New Roman" w:cs="Times New Roman"/>
          <w:i/>
        </w:rPr>
        <w:t>Pin</w:t>
      </w:r>
      <w:proofErr w:type="spellEnd"/>
      <w:r w:rsidRPr="00427FDC">
        <w:rPr>
          <w:rFonts w:ascii="Times New Roman" w:eastAsia="Times New Roman" w:hAnsi="Times New Roman" w:cs="Times New Roman"/>
          <w:i/>
        </w:rPr>
        <w:t xml:space="preserve"> </w:t>
      </w:r>
      <w:r w:rsidRPr="00427FDC">
        <w:rPr>
          <w:rFonts w:ascii="Times New Roman" w:eastAsia="Times New Roman" w:hAnsi="Times New Roman" w:cs="Times New Roman"/>
        </w:rPr>
        <w:t>ar panašių smailių priemonių, nes jos gali pažeisti flakono kamštį ir tirpalas gali tapti nesterilus.</w:t>
      </w:r>
    </w:p>
    <w:p w:rsidR="00AB1894" w:rsidRDefault="00AB1894" w:rsidP="00AB1894">
      <w:pPr>
        <w:keepNext/>
        <w:keepLines/>
        <w:spacing w:after="0" w:line="240" w:lineRule="auto"/>
        <w:ind w:left="567" w:hanging="567"/>
        <w:jc w:val="both"/>
        <w:outlineLvl w:val="1"/>
        <w:rPr>
          <w:rFonts w:ascii="Times New Roman" w:eastAsia="Times New Roman" w:hAnsi="Times New Roman" w:cs="Times New Roman"/>
          <w:b/>
          <w:u w:val="single"/>
        </w:rPr>
      </w:pPr>
    </w:p>
    <w:p w:rsidR="00AB1894" w:rsidRPr="00427FDC" w:rsidRDefault="00AB1894" w:rsidP="00AB1894">
      <w:pPr>
        <w:keepNext/>
        <w:keepLines/>
        <w:spacing w:after="0" w:line="240" w:lineRule="auto"/>
        <w:ind w:left="567" w:hanging="567"/>
        <w:jc w:val="both"/>
        <w:outlineLvl w:val="1"/>
        <w:rPr>
          <w:rFonts w:ascii="Times New Roman" w:eastAsia="Times New Roman" w:hAnsi="Times New Roman" w:cs="Times New Roman"/>
          <w:b/>
          <w:u w:val="single"/>
        </w:rPr>
      </w:pPr>
      <w:r w:rsidRPr="00427FDC">
        <w:rPr>
          <w:rFonts w:ascii="Times New Roman" w:eastAsia="Times New Roman" w:hAnsi="Times New Roman" w:cs="Times New Roman"/>
          <w:b/>
          <w:u w:val="single"/>
        </w:rPr>
        <w:t>1 etapas. Koncentrato praskiedimas</w:t>
      </w:r>
    </w:p>
    <w:p w:rsidR="00AB1894" w:rsidRPr="00427FDC" w:rsidRDefault="00AB1894" w:rsidP="00AB1894">
      <w:pPr>
        <w:widowControl w:val="0"/>
        <w:autoSpaceDE w:val="0"/>
        <w:autoSpaceDN w:val="0"/>
        <w:adjustRightInd w:val="0"/>
        <w:spacing w:after="0" w:line="240" w:lineRule="auto"/>
        <w:jc w:val="both"/>
        <w:rPr>
          <w:rFonts w:ascii="Times New Roman" w:eastAsia="Times New Roman" w:hAnsi="Times New Roman" w:cs="Times New Roman"/>
        </w:rPr>
      </w:pPr>
      <w:r w:rsidRPr="00427FDC">
        <w:rPr>
          <w:rFonts w:ascii="Times New Roman" w:eastAsia="Times New Roman" w:hAnsi="Times New Roman" w:cs="Times New Roman"/>
        </w:rPr>
        <w:t xml:space="preserve">Prieš vartojimą </w:t>
      </w:r>
      <w:proofErr w:type="spellStart"/>
      <w:r w:rsidRPr="00427FDC">
        <w:rPr>
          <w:rFonts w:ascii="Times New Roman" w:eastAsia="Times New Roman" w:hAnsi="Times New Roman" w:cs="Times New Roman"/>
        </w:rPr>
        <w:t>Paclitaxel</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rPr>
        <w:t>SanoSwiss</w:t>
      </w:r>
      <w:proofErr w:type="spellEnd"/>
      <w:r w:rsidRPr="00427FDC">
        <w:rPr>
          <w:rFonts w:ascii="Times New Roman" w:eastAsia="Times New Roman" w:hAnsi="Times New Roman" w:cs="Times New Roman"/>
        </w:rPr>
        <w:t xml:space="preserve"> reikia praskiesti vienu iš toliau nurodytų tirpalų:</w:t>
      </w:r>
    </w:p>
    <w:p w:rsidR="00AB1894" w:rsidRPr="00427FDC" w:rsidRDefault="00AB1894" w:rsidP="00AB1894">
      <w:pPr>
        <w:numPr>
          <w:ilvl w:val="0"/>
          <w:numId w:val="14"/>
        </w:numPr>
        <w:tabs>
          <w:tab w:val="left" w:pos="360"/>
        </w:tabs>
        <w:spacing w:after="0" w:line="240" w:lineRule="auto"/>
        <w:jc w:val="both"/>
        <w:rPr>
          <w:rFonts w:ascii="Times New Roman" w:eastAsia="Times New Roman" w:hAnsi="Times New Roman" w:cs="Times New Roman"/>
        </w:rPr>
      </w:pPr>
      <w:r w:rsidRPr="00427FDC">
        <w:rPr>
          <w:rFonts w:ascii="Times New Roman" w:eastAsia="Times New Roman" w:hAnsi="Times New Roman" w:cs="Times New Roman"/>
        </w:rPr>
        <w:t>0,9</w:t>
      </w:r>
      <w:r w:rsidR="004E3C0B">
        <w:rPr>
          <w:rFonts w:ascii="Times New Roman" w:eastAsia="Times New Roman" w:hAnsi="Times New Roman" w:cs="Times New Roman"/>
        </w:rPr>
        <w:t> </w:t>
      </w:r>
      <w:r w:rsidRPr="00427FDC">
        <w:rPr>
          <w:rFonts w:ascii="Times New Roman" w:eastAsia="Times New Roman" w:hAnsi="Times New Roman" w:cs="Times New Roman"/>
        </w:rPr>
        <w:t>% natrio chlorido injekciniu tirpalu;</w:t>
      </w:r>
    </w:p>
    <w:p w:rsidR="00AB1894" w:rsidRPr="00427FDC" w:rsidRDefault="00AB1894" w:rsidP="00AB1894">
      <w:pPr>
        <w:numPr>
          <w:ilvl w:val="0"/>
          <w:numId w:val="13"/>
        </w:numPr>
        <w:spacing w:after="0" w:line="240" w:lineRule="auto"/>
        <w:jc w:val="both"/>
        <w:rPr>
          <w:rFonts w:ascii="Times New Roman" w:eastAsia="Times New Roman" w:hAnsi="Times New Roman" w:cs="Times New Roman"/>
        </w:rPr>
      </w:pPr>
      <w:r w:rsidRPr="00427FDC">
        <w:rPr>
          <w:rFonts w:ascii="Times New Roman" w:eastAsia="Times New Roman" w:hAnsi="Times New Roman" w:cs="Times New Roman"/>
        </w:rPr>
        <w:t>5</w:t>
      </w:r>
      <w:r w:rsidR="004E3C0B">
        <w:rPr>
          <w:rFonts w:ascii="Times New Roman" w:eastAsia="Times New Roman" w:hAnsi="Times New Roman" w:cs="Times New Roman"/>
        </w:rPr>
        <w:t> </w:t>
      </w:r>
      <w:r w:rsidRPr="00427FDC">
        <w:rPr>
          <w:rFonts w:ascii="Times New Roman" w:eastAsia="Times New Roman" w:hAnsi="Times New Roman" w:cs="Times New Roman"/>
        </w:rPr>
        <w:t>% gliukozės injekciniu tirpalu;</w:t>
      </w:r>
    </w:p>
    <w:p w:rsidR="00AB1894" w:rsidRPr="00427FDC" w:rsidRDefault="00AB1894" w:rsidP="00AB1894">
      <w:pPr>
        <w:numPr>
          <w:ilvl w:val="0"/>
          <w:numId w:val="13"/>
        </w:numPr>
        <w:spacing w:after="0" w:line="240" w:lineRule="auto"/>
        <w:jc w:val="both"/>
        <w:rPr>
          <w:rFonts w:ascii="Times New Roman" w:eastAsia="Times New Roman" w:hAnsi="Times New Roman" w:cs="Times New Roman"/>
        </w:rPr>
      </w:pPr>
      <w:r w:rsidRPr="00427FDC">
        <w:rPr>
          <w:rFonts w:ascii="Times New Roman" w:eastAsia="Times New Roman" w:hAnsi="Times New Roman" w:cs="Times New Roman"/>
        </w:rPr>
        <w:t>5</w:t>
      </w:r>
      <w:r w:rsidR="004E3C0B">
        <w:rPr>
          <w:rFonts w:ascii="Times New Roman" w:eastAsia="Times New Roman" w:hAnsi="Times New Roman" w:cs="Times New Roman"/>
        </w:rPr>
        <w:t> </w:t>
      </w:r>
      <w:r w:rsidRPr="00427FDC">
        <w:rPr>
          <w:rFonts w:ascii="Times New Roman" w:eastAsia="Times New Roman" w:hAnsi="Times New Roman" w:cs="Times New Roman"/>
        </w:rPr>
        <w:t>% gliukozės ir 0,9</w:t>
      </w:r>
      <w:r w:rsidR="004E3C0B">
        <w:rPr>
          <w:rFonts w:ascii="Times New Roman" w:eastAsia="Times New Roman" w:hAnsi="Times New Roman" w:cs="Times New Roman"/>
        </w:rPr>
        <w:t> </w:t>
      </w:r>
      <w:r w:rsidRPr="00427FDC">
        <w:rPr>
          <w:rFonts w:ascii="Times New Roman" w:eastAsia="Times New Roman" w:hAnsi="Times New Roman" w:cs="Times New Roman"/>
        </w:rPr>
        <w:t>% natrio chlorido injekciniu tirpalu;</w:t>
      </w:r>
    </w:p>
    <w:p w:rsidR="00AB1894" w:rsidRPr="00427FDC" w:rsidRDefault="00AB1894" w:rsidP="00AB1894">
      <w:pPr>
        <w:numPr>
          <w:ilvl w:val="0"/>
          <w:numId w:val="13"/>
        </w:numPr>
        <w:spacing w:after="0" w:line="240" w:lineRule="auto"/>
        <w:jc w:val="both"/>
        <w:rPr>
          <w:rFonts w:ascii="Times New Roman" w:eastAsia="Times New Roman" w:hAnsi="Times New Roman" w:cs="Times New Roman"/>
        </w:rPr>
      </w:pPr>
      <w:r w:rsidRPr="00427FDC">
        <w:rPr>
          <w:rFonts w:ascii="Times New Roman" w:eastAsia="Times New Roman" w:hAnsi="Times New Roman" w:cs="Times New Roman"/>
        </w:rPr>
        <w:t>5</w:t>
      </w:r>
      <w:r w:rsidR="004E3C0B">
        <w:rPr>
          <w:rFonts w:ascii="Times New Roman" w:eastAsia="Times New Roman" w:hAnsi="Times New Roman" w:cs="Times New Roman"/>
        </w:rPr>
        <w:t> </w:t>
      </w:r>
      <w:r w:rsidRPr="00427FDC">
        <w:rPr>
          <w:rFonts w:ascii="Times New Roman" w:eastAsia="Times New Roman" w:hAnsi="Times New Roman" w:cs="Times New Roman"/>
        </w:rPr>
        <w:t xml:space="preserve">% gliukozės tirpalu </w:t>
      </w:r>
      <w:proofErr w:type="spellStart"/>
      <w:r w:rsidRPr="00427FDC">
        <w:rPr>
          <w:rFonts w:ascii="Times New Roman" w:eastAsia="Times New Roman" w:hAnsi="Times New Roman" w:cs="Times New Roman"/>
        </w:rPr>
        <w:t>Ringerio</w:t>
      </w:r>
      <w:proofErr w:type="spellEnd"/>
      <w:r w:rsidRPr="00427FDC">
        <w:rPr>
          <w:rFonts w:ascii="Times New Roman" w:eastAsia="Times New Roman" w:hAnsi="Times New Roman" w:cs="Times New Roman"/>
        </w:rPr>
        <w:t xml:space="preserve"> injekciniame tirpale.</w:t>
      </w:r>
    </w:p>
    <w:p w:rsidR="00AB1894" w:rsidRPr="00427FDC" w:rsidRDefault="00AB1894" w:rsidP="00AB1894">
      <w:pPr>
        <w:spacing w:after="0" w:line="240" w:lineRule="auto"/>
        <w:rPr>
          <w:rFonts w:ascii="Times New Roman" w:eastAsia="Times New Roman" w:hAnsi="Times New Roman" w:cs="Times New Roman"/>
          <w:b/>
          <w:bCs/>
        </w:rPr>
      </w:pPr>
    </w:p>
    <w:p w:rsidR="00AB1894" w:rsidRPr="00427FDC" w:rsidRDefault="00AB1894" w:rsidP="00AB1894">
      <w:pPr>
        <w:spacing w:after="0" w:line="240" w:lineRule="auto"/>
        <w:jc w:val="both"/>
        <w:rPr>
          <w:rFonts w:ascii="Times New Roman" w:eastAsia="Times New Roman" w:hAnsi="Times New Roman" w:cs="Times New Roman"/>
          <w:b/>
        </w:rPr>
      </w:pPr>
      <w:r w:rsidRPr="00427FDC">
        <w:rPr>
          <w:rFonts w:ascii="Times New Roman" w:eastAsia="Times New Roman" w:hAnsi="Times New Roman" w:cs="Times New Roman"/>
          <w:b/>
        </w:rPr>
        <w:t xml:space="preserve">Galutinė </w:t>
      </w:r>
      <w:proofErr w:type="spellStart"/>
      <w:r w:rsidRPr="00427FDC">
        <w:rPr>
          <w:rFonts w:ascii="Times New Roman" w:eastAsia="Times New Roman" w:hAnsi="Times New Roman" w:cs="Times New Roman"/>
          <w:b/>
        </w:rPr>
        <w:t>paklitakselio</w:t>
      </w:r>
      <w:proofErr w:type="spellEnd"/>
      <w:r w:rsidRPr="00427FDC">
        <w:rPr>
          <w:rFonts w:ascii="Times New Roman" w:eastAsia="Times New Roman" w:hAnsi="Times New Roman" w:cs="Times New Roman"/>
          <w:b/>
        </w:rPr>
        <w:t xml:space="preserve"> infuzinio tirpalo koncentracija turi būti 0,3</w:t>
      </w:r>
      <w:r w:rsidR="004E3C0B">
        <w:rPr>
          <w:rFonts w:ascii="Times New Roman" w:eastAsia="Times New Roman" w:hAnsi="Times New Roman" w:cs="Times New Roman"/>
          <w:b/>
        </w:rPr>
        <w:t xml:space="preserve"> </w:t>
      </w:r>
      <w:r w:rsidRPr="00427FDC">
        <w:rPr>
          <w:rFonts w:ascii="Times New Roman" w:eastAsia="Times New Roman" w:hAnsi="Times New Roman" w:cs="Times New Roman"/>
          <w:b/>
        </w:rPr>
        <w:noBreakHyphen/>
      </w:r>
      <w:r w:rsidR="004E3C0B">
        <w:rPr>
          <w:rFonts w:ascii="Times New Roman" w:eastAsia="Times New Roman" w:hAnsi="Times New Roman" w:cs="Times New Roman"/>
          <w:b/>
        </w:rPr>
        <w:t xml:space="preserve"> </w:t>
      </w:r>
      <w:r w:rsidRPr="00427FDC">
        <w:rPr>
          <w:rFonts w:ascii="Times New Roman" w:eastAsia="Times New Roman" w:hAnsi="Times New Roman" w:cs="Times New Roman"/>
          <w:b/>
        </w:rPr>
        <w:t>1,</w:t>
      </w:r>
      <w:r w:rsidR="004E3C0B">
        <w:rPr>
          <w:rFonts w:ascii="Times New Roman" w:eastAsia="Times New Roman" w:hAnsi="Times New Roman" w:cs="Times New Roman"/>
          <w:b/>
        </w:rPr>
        <w:t> </w:t>
      </w:r>
      <w:r w:rsidRPr="00427FDC">
        <w:rPr>
          <w:rFonts w:ascii="Times New Roman" w:eastAsia="Times New Roman" w:hAnsi="Times New Roman" w:cs="Times New Roman"/>
          <w:b/>
        </w:rPr>
        <w:t xml:space="preserve"> mg/ml.</w:t>
      </w:r>
    </w:p>
    <w:p w:rsidR="00AB1894" w:rsidRPr="00427FDC" w:rsidRDefault="00AB1894" w:rsidP="00AB1894">
      <w:pPr>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 xml:space="preserve">Dėl pagalbinių </w:t>
      </w:r>
      <w:r w:rsidR="004E3C0B">
        <w:rPr>
          <w:rFonts w:ascii="Times New Roman" w:eastAsia="Times New Roman" w:hAnsi="Times New Roman" w:cs="Times New Roman"/>
        </w:rPr>
        <w:t>vaisto</w:t>
      </w:r>
      <w:r w:rsidR="004E3C0B" w:rsidRPr="00427FDC">
        <w:rPr>
          <w:rFonts w:ascii="Times New Roman" w:eastAsia="Times New Roman" w:hAnsi="Times New Roman" w:cs="Times New Roman"/>
        </w:rPr>
        <w:t xml:space="preserve"> </w:t>
      </w:r>
      <w:r w:rsidRPr="00427FDC">
        <w:rPr>
          <w:rFonts w:ascii="Times New Roman" w:eastAsia="Times New Roman" w:hAnsi="Times New Roman" w:cs="Times New Roman"/>
        </w:rPr>
        <w:t>medžiagų, kurios filtruojant nepašalinamos, praskiestas tirpalas gali tapti drumstas. Tirpalą lašinant per intraveninės infuzinės sistemos vidinį filtrą, vaisto poveikio stiprumas reikšmingai nesumažėja.</w:t>
      </w:r>
    </w:p>
    <w:p w:rsidR="00AB1894" w:rsidRDefault="00AB1894" w:rsidP="00AB1894">
      <w:pPr>
        <w:keepNext/>
        <w:keepLines/>
        <w:spacing w:after="0" w:line="240" w:lineRule="auto"/>
        <w:ind w:left="567" w:hanging="567"/>
        <w:outlineLvl w:val="1"/>
        <w:rPr>
          <w:rFonts w:ascii="Times New Roman" w:eastAsia="Times New Roman" w:hAnsi="Times New Roman" w:cs="Times New Roman"/>
          <w:b/>
          <w:u w:val="single"/>
        </w:rPr>
      </w:pPr>
    </w:p>
    <w:p w:rsidR="00AB1894" w:rsidRPr="00427FDC" w:rsidRDefault="00AB1894" w:rsidP="00AB1894">
      <w:pPr>
        <w:keepNext/>
        <w:keepLines/>
        <w:spacing w:after="0" w:line="240" w:lineRule="auto"/>
        <w:ind w:left="567" w:hanging="567"/>
        <w:outlineLvl w:val="1"/>
        <w:rPr>
          <w:rFonts w:ascii="Times New Roman" w:eastAsia="Times New Roman" w:hAnsi="Times New Roman" w:cs="Times New Roman"/>
          <w:b/>
          <w:u w:val="single"/>
        </w:rPr>
      </w:pPr>
      <w:r w:rsidRPr="00427FDC">
        <w:rPr>
          <w:rFonts w:ascii="Times New Roman" w:eastAsia="Times New Roman" w:hAnsi="Times New Roman" w:cs="Times New Roman"/>
          <w:b/>
          <w:u w:val="single"/>
        </w:rPr>
        <w:t>2 etapas. Infuzijos atlikimas</w:t>
      </w:r>
    </w:p>
    <w:p w:rsidR="00AB1894" w:rsidRPr="00427FDC" w:rsidRDefault="00AB1894" w:rsidP="00AB1894">
      <w:pPr>
        <w:widowControl w:val="0"/>
        <w:autoSpaceDE w:val="0"/>
        <w:autoSpaceDN w:val="0"/>
        <w:adjustRightInd w:val="0"/>
        <w:spacing w:after="0" w:line="240" w:lineRule="auto"/>
        <w:rPr>
          <w:rFonts w:ascii="Times New Roman" w:eastAsia="Calibri" w:hAnsi="Times New Roman" w:cs="Times New Roman"/>
        </w:rPr>
      </w:pPr>
      <w:r w:rsidRPr="00427FDC">
        <w:rPr>
          <w:rFonts w:ascii="Times New Roman" w:eastAsia="Calibri" w:hAnsi="Times New Roman" w:cs="Times New Roman"/>
        </w:rPr>
        <w:t xml:space="preserve">Prieš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vartojimą visiems pacientams turi būti skirtas </w:t>
      </w:r>
      <w:r w:rsidRPr="00427FDC">
        <w:rPr>
          <w:rFonts w:ascii="Times New Roman" w:eastAsia="Calibri" w:hAnsi="Times New Roman" w:cs="Times New Roman"/>
          <w:b/>
        </w:rPr>
        <w:t>parengtinis gydymas</w:t>
      </w:r>
      <w:r w:rsidRPr="00427FDC">
        <w:rPr>
          <w:rFonts w:ascii="Times New Roman" w:eastAsia="Calibri" w:hAnsi="Times New Roman" w:cs="Times New Roman"/>
        </w:rPr>
        <w:t xml:space="preserve"> kortikosteroidais, </w:t>
      </w:r>
      <w:proofErr w:type="spellStart"/>
      <w:r w:rsidRPr="00427FDC">
        <w:rPr>
          <w:rFonts w:ascii="Times New Roman" w:eastAsia="Calibri" w:hAnsi="Times New Roman" w:cs="Times New Roman"/>
        </w:rPr>
        <w:t>antihistamininiais</w:t>
      </w:r>
      <w:proofErr w:type="spellEnd"/>
      <w:r w:rsidRPr="00427FDC">
        <w:rPr>
          <w:rFonts w:ascii="Times New Roman" w:eastAsia="Calibri" w:hAnsi="Times New Roman" w:cs="Times New Roman"/>
        </w:rPr>
        <w:t xml:space="preserve"> </w:t>
      </w:r>
      <w:r w:rsidR="004E3C0B">
        <w:rPr>
          <w:rFonts w:ascii="Times New Roman" w:eastAsia="Calibri" w:hAnsi="Times New Roman" w:cs="Times New Roman"/>
        </w:rPr>
        <w:t>vaistais</w:t>
      </w:r>
      <w:r w:rsidR="004E3C0B" w:rsidRPr="00427FDC">
        <w:rPr>
          <w:rFonts w:ascii="Times New Roman" w:eastAsia="Calibri" w:hAnsi="Times New Roman" w:cs="Times New Roman"/>
        </w:rPr>
        <w:t xml:space="preserve"> </w:t>
      </w:r>
      <w:r w:rsidRPr="00427FDC">
        <w:rPr>
          <w:rFonts w:ascii="Times New Roman" w:eastAsia="Calibri" w:hAnsi="Times New Roman" w:cs="Times New Roman"/>
        </w:rPr>
        <w:t>ir H</w:t>
      </w:r>
      <w:r w:rsidRPr="00427FDC">
        <w:rPr>
          <w:rFonts w:ascii="Times New Roman" w:eastAsia="Calibri" w:hAnsi="Times New Roman" w:cs="Times New Roman"/>
          <w:vertAlign w:val="subscript"/>
        </w:rPr>
        <w:t xml:space="preserve">2 </w:t>
      </w:r>
      <w:r w:rsidRPr="00427FDC">
        <w:rPr>
          <w:rFonts w:ascii="Times New Roman" w:eastAsia="Calibri" w:hAnsi="Times New Roman" w:cs="Times New Roman"/>
        </w:rPr>
        <w:t>receptorių antagonistais.</w:t>
      </w:r>
    </w:p>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proofErr w:type="spellStart"/>
      <w:r w:rsidRPr="00427FDC">
        <w:rPr>
          <w:rFonts w:ascii="Times New Roman" w:eastAsia="Times New Roman" w:hAnsi="Times New Roman" w:cs="Times New Roman"/>
          <w:bCs/>
        </w:rPr>
        <w:t>Paclitaxel</w:t>
      </w:r>
      <w:proofErr w:type="spellEnd"/>
      <w:r w:rsidRPr="00427FDC">
        <w:rPr>
          <w:rFonts w:ascii="Times New Roman" w:eastAsia="Times New Roman" w:hAnsi="Times New Roman" w:cs="Times New Roman"/>
          <w:bCs/>
        </w:rPr>
        <w:t xml:space="preserve"> </w:t>
      </w:r>
      <w:proofErr w:type="spellStart"/>
      <w:r w:rsidRPr="00427FDC">
        <w:rPr>
          <w:rFonts w:ascii="Times New Roman" w:eastAsia="Times New Roman" w:hAnsi="Times New Roman" w:cs="Times New Roman"/>
          <w:bCs/>
        </w:rPr>
        <w:t>SanoSwiss</w:t>
      </w:r>
      <w:proofErr w:type="spellEnd"/>
      <w:r w:rsidRPr="00427FDC">
        <w:rPr>
          <w:rFonts w:ascii="Times New Roman" w:eastAsia="Times New Roman" w:hAnsi="Times New Roman" w:cs="Times New Roman"/>
          <w:bCs/>
        </w:rPr>
        <w:t xml:space="preserve"> vartojimo nerekomenduojama atnaujinti tol, kol </w:t>
      </w:r>
      <w:proofErr w:type="spellStart"/>
      <w:r w:rsidRPr="00427FDC">
        <w:rPr>
          <w:rFonts w:ascii="Times New Roman" w:eastAsia="Times New Roman" w:hAnsi="Times New Roman" w:cs="Times New Roman"/>
          <w:bCs/>
        </w:rPr>
        <w:t>neutrofilų</w:t>
      </w:r>
      <w:proofErr w:type="spellEnd"/>
      <w:r w:rsidRPr="00427FDC">
        <w:rPr>
          <w:rFonts w:ascii="Times New Roman" w:eastAsia="Times New Roman" w:hAnsi="Times New Roman" w:cs="Times New Roman"/>
          <w:bCs/>
        </w:rPr>
        <w:t xml:space="preserve"> kiekis netaps </w:t>
      </w:r>
      <w:r w:rsidRPr="00427FDC">
        <w:rPr>
          <w:rFonts w:ascii="Times New Roman" w:eastAsia="Times New Roman" w:hAnsi="Times New Roman" w:cs="Times New Roman"/>
        </w:rPr>
        <w:t xml:space="preserve">≥ 1 500/mm³ (≥ 1 000/mm³, jei pacientas serga </w:t>
      </w:r>
      <w:proofErr w:type="spellStart"/>
      <w:r w:rsidRPr="00427FDC">
        <w:rPr>
          <w:rFonts w:ascii="Times New Roman" w:eastAsia="Times New Roman" w:hAnsi="Times New Roman" w:cs="Times New Roman"/>
        </w:rPr>
        <w:t>Kapoši</w:t>
      </w:r>
      <w:proofErr w:type="spellEnd"/>
      <w:r w:rsidRPr="00427FDC">
        <w:rPr>
          <w:rFonts w:ascii="Times New Roman" w:eastAsia="Times New Roman" w:hAnsi="Times New Roman" w:cs="Times New Roman"/>
        </w:rPr>
        <w:t xml:space="preserve"> sarkoma) ir trombocitų kiekis netaps ≥ 100 000/mm³ (≥ 75 000/mm³, jei pacientas serga </w:t>
      </w:r>
      <w:proofErr w:type="spellStart"/>
      <w:r w:rsidRPr="00427FDC">
        <w:rPr>
          <w:rFonts w:ascii="Times New Roman" w:eastAsia="Times New Roman" w:hAnsi="Times New Roman" w:cs="Times New Roman"/>
        </w:rPr>
        <w:t>Kapoši</w:t>
      </w:r>
      <w:proofErr w:type="spellEnd"/>
      <w:r w:rsidRPr="00427FDC">
        <w:rPr>
          <w:rFonts w:ascii="Times New Roman" w:eastAsia="Times New Roman" w:hAnsi="Times New Roman" w:cs="Times New Roman"/>
        </w:rPr>
        <w:t xml:space="preserve"> sarkoma).</w:t>
      </w:r>
    </w:p>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p>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Siekiant išvengti infuzinio tirpalo nuosėdų susidarymo:</w:t>
      </w:r>
    </w:p>
    <w:p w:rsidR="00AB1894" w:rsidRPr="00427FDC" w:rsidRDefault="00AB1894" w:rsidP="00AB1894">
      <w:pPr>
        <w:numPr>
          <w:ilvl w:val="0"/>
          <w:numId w:val="15"/>
        </w:numPr>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infuzinį tirpalą po praskiedimo reikia vartoti kiek įmanoma greičiau;</w:t>
      </w:r>
    </w:p>
    <w:p w:rsidR="00AB1894" w:rsidRPr="00427FDC" w:rsidRDefault="00AB1894" w:rsidP="00AB1894">
      <w:pPr>
        <w:numPr>
          <w:ilvl w:val="0"/>
          <w:numId w:val="15"/>
        </w:numPr>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negalima per stipriai kratyti, vibruoti ar drebinti;</w:t>
      </w:r>
    </w:p>
    <w:p w:rsidR="00AB1894" w:rsidRPr="00427FDC" w:rsidRDefault="00AB1894" w:rsidP="00AB1894">
      <w:pPr>
        <w:numPr>
          <w:ilvl w:val="0"/>
          <w:numId w:val="15"/>
        </w:numPr>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infuzijos rinkinį prieš vartojimą reikia gerai praplauti;</w:t>
      </w:r>
    </w:p>
    <w:p w:rsidR="00AB1894" w:rsidRPr="00427FDC" w:rsidRDefault="00AB1894" w:rsidP="00AB1894">
      <w:pPr>
        <w:numPr>
          <w:ilvl w:val="0"/>
          <w:numId w:val="15"/>
        </w:numPr>
        <w:spacing w:after="0" w:line="240" w:lineRule="auto"/>
        <w:rPr>
          <w:rFonts w:ascii="Times New Roman" w:eastAsia="Times New Roman" w:hAnsi="Times New Roman" w:cs="Times New Roman"/>
          <w:strike/>
        </w:rPr>
      </w:pPr>
      <w:r w:rsidRPr="00427FDC">
        <w:rPr>
          <w:rFonts w:ascii="Times New Roman" w:eastAsia="Times New Roman" w:hAnsi="Times New Roman" w:cs="Times New Roman"/>
        </w:rPr>
        <w:t>reikia reguliariai apžiūrinėti infuzinį tirpalą ir nutraukti infuziją, jei atsiranda nuosėdų.</w:t>
      </w:r>
    </w:p>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p>
    <w:p w:rsidR="00AB1894" w:rsidRPr="00427FDC" w:rsidRDefault="00AB1894" w:rsidP="00AB1894">
      <w:pPr>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 xml:space="preserve">Nuo šviesos neapsaugotą paruoštą </w:t>
      </w:r>
      <w:proofErr w:type="spellStart"/>
      <w:r w:rsidRPr="00427FDC">
        <w:rPr>
          <w:rFonts w:ascii="Times New Roman" w:eastAsia="Times New Roman" w:hAnsi="Times New Roman" w:cs="Times New Roman"/>
        </w:rPr>
        <w:t>paklitakselio</w:t>
      </w:r>
      <w:proofErr w:type="spellEnd"/>
      <w:r w:rsidRPr="00427FDC">
        <w:rPr>
          <w:rFonts w:ascii="Times New Roman" w:eastAsia="Times New Roman" w:hAnsi="Times New Roman" w:cs="Times New Roman"/>
        </w:rPr>
        <w:t xml:space="preserve"> infuzinį tirpalą, jei skiedimui naudotas 5</w:t>
      </w:r>
      <w:r w:rsidR="004E3C0B">
        <w:rPr>
          <w:rFonts w:ascii="Times New Roman" w:eastAsia="Times New Roman" w:hAnsi="Times New Roman" w:cs="Times New Roman"/>
        </w:rPr>
        <w:t> </w:t>
      </w:r>
      <w:r w:rsidRPr="00427FDC">
        <w:rPr>
          <w:rFonts w:ascii="Times New Roman" w:eastAsia="Times New Roman" w:hAnsi="Times New Roman" w:cs="Times New Roman"/>
        </w:rPr>
        <w:t>% gliukozės ar 0,9</w:t>
      </w:r>
      <w:r w:rsidR="004E3C0B">
        <w:rPr>
          <w:rFonts w:ascii="Times New Roman" w:eastAsia="Times New Roman" w:hAnsi="Times New Roman" w:cs="Times New Roman"/>
        </w:rPr>
        <w:t> </w:t>
      </w:r>
      <w:r w:rsidRPr="00427FDC">
        <w:rPr>
          <w:rFonts w:ascii="Times New Roman" w:eastAsia="Times New Roman" w:hAnsi="Times New Roman" w:cs="Times New Roman"/>
        </w:rPr>
        <w:t>% natrio chlorido injekcinis tirpalas, galima laikyti ne ilgiau kaip 12 valandų 25</w:t>
      </w:r>
      <w:r w:rsidR="004E3C0B">
        <w:rPr>
          <w:rFonts w:ascii="Times New Roman" w:eastAsia="Times New Roman" w:hAnsi="Times New Roman" w:cs="Times New Roman"/>
        </w:rPr>
        <w:t> </w:t>
      </w:r>
      <w:r w:rsidRPr="00427FDC">
        <w:rPr>
          <w:rFonts w:ascii="Times New Roman" w:eastAsia="Times New Roman" w:hAnsi="Times New Roman" w:cs="Times New Roman"/>
        </w:rPr>
        <w:t>°C temperatūroje.</w:t>
      </w:r>
    </w:p>
    <w:p w:rsidR="00AB1894" w:rsidRPr="00427FDC" w:rsidRDefault="00AB1894" w:rsidP="00AB1894">
      <w:pPr>
        <w:spacing w:after="0" w:line="240" w:lineRule="auto"/>
        <w:rPr>
          <w:rFonts w:ascii="Times New Roman" w:eastAsia="Times New Roman" w:hAnsi="Times New Roman" w:cs="Times New Roman"/>
        </w:rPr>
      </w:pPr>
    </w:p>
    <w:p w:rsidR="00AB1894" w:rsidRPr="00427FDC" w:rsidRDefault="00AB1894" w:rsidP="00AB1894">
      <w:pPr>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 xml:space="preserve">Nustatyta, kad nuo šviesos apsaugotas paruoštas </w:t>
      </w:r>
      <w:proofErr w:type="spellStart"/>
      <w:r w:rsidRPr="00427FDC">
        <w:rPr>
          <w:rFonts w:ascii="Times New Roman" w:eastAsia="Times New Roman" w:hAnsi="Times New Roman" w:cs="Times New Roman"/>
        </w:rPr>
        <w:t>paklitakselio</w:t>
      </w:r>
      <w:proofErr w:type="spellEnd"/>
      <w:r w:rsidRPr="00427FDC">
        <w:rPr>
          <w:rFonts w:ascii="Times New Roman" w:eastAsia="Times New Roman" w:hAnsi="Times New Roman" w:cs="Times New Roman"/>
        </w:rPr>
        <w:t xml:space="preserve"> infuzinis tirpalas fiziniu ir cheminiu požiūriu 5</w:t>
      </w:r>
      <w:r w:rsidR="004E3C0B">
        <w:rPr>
          <w:rFonts w:ascii="Times New Roman" w:eastAsia="Times New Roman" w:hAnsi="Times New Roman" w:cs="Times New Roman"/>
        </w:rPr>
        <w:t> </w:t>
      </w:r>
      <w:r w:rsidRPr="00427FDC">
        <w:rPr>
          <w:rFonts w:ascii="Times New Roman" w:eastAsia="Times New Roman" w:hAnsi="Times New Roman" w:cs="Times New Roman"/>
        </w:rPr>
        <w:t>°C ir 25</w:t>
      </w:r>
      <w:r w:rsidR="004E3C0B">
        <w:rPr>
          <w:rFonts w:ascii="Times New Roman" w:eastAsia="Times New Roman" w:hAnsi="Times New Roman" w:cs="Times New Roman"/>
        </w:rPr>
        <w:t> </w:t>
      </w:r>
      <w:r w:rsidRPr="00427FDC">
        <w:rPr>
          <w:rFonts w:ascii="Times New Roman" w:eastAsia="Times New Roman" w:hAnsi="Times New Roman" w:cs="Times New Roman"/>
        </w:rPr>
        <w:t>°C temperatūroje išlieka stabilus 7 dienas, jei skiedimui naudotas 5</w:t>
      </w:r>
      <w:r w:rsidR="004E3C0B">
        <w:rPr>
          <w:rFonts w:ascii="Times New Roman" w:eastAsia="Times New Roman" w:hAnsi="Times New Roman" w:cs="Times New Roman"/>
        </w:rPr>
        <w:t> </w:t>
      </w:r>
      <w:r w:rsidRPr="00427FDC">
        <w:rPr>
          <w:rFonts w:ascii="Times New Roman" w:eastAsia="Times New Roman" w:hAnsi="Times New Roman" w:cs="Times New Roman"/>
        </w:rPr>
        <w:t>% gliukozės tirpalas, ir 14 dienų, jei skiedimui naudotas 0,9</w:t>
      </w:r>
      <w:r w:rsidR="004E3C0B">
        <w:rPr>
          <w:rFonts w:ascii="Times New Roman" w:eastAsia="Times New Roman" w:hAnsi="Times New Roman" w:cs="Times New Roman"/>
        </w:rPr>
        <w:t> </w:t>
      </w:r>
      <w:r w:rsidRPr="00427FDC">
        <w:rPr>
          <w:rFonts w:ascii="Times New Roman" w:eastAsia="Times New Roman" w:hAnsi="Times New Roman" w:cs="Times New Roman"/>
        </w:rPr>
        <w:t xml:space="preserve">% natrio chlorido injekcinis tirpalas. </w:t>
      </w:r>
      <w:r w:rsidRPr="00427FDC">
        <w:rPr>
          <w:rFonts w:ascii="Times New Roman" w:eastAsia="Calibri" w:hAnsi="Times New Roman" w:cs="Times New Roman"/>
        </w:rPr>
        <w:t>Mikrobiologiniu požiūriu praskiestas vaistas turi būti vartojamas nedelsiant arba laikomas ne ilgiau kaip 24 valandas esant 2 °C –</w:t>
      </w:r>
      <w:r w:rsidR="004E3C0B">
        <w:rPr>
          <w:rFonts w:ascii="Times New Roman" w:eastAsia="Calibri" w:hAnsi="Times New Roman" w:cs="Times New Roman"/>
        </w:rPr>
        <w:t xml:space="preserve"> </w:t>
      </w:r>
      <w:r w:rsidRPr="00427FDC">
        <w:rPr>
          <w:rFonts w:ascii="Times New Roman" w:eastAsia="Calibri" w:hAnsi="Times New Roman" w:cs="Times New Roman"/>
        </w:rPr>
        <w:t>8 °C temperatūrai</w:t>
      </w:r>
      <w:r w:rsidRPr="00427FDC">
        <w:rPr>
          <w:rFonts w:ascii="Times New Roman" w:eastAsia="Times New Roman" w:hAnsi="Times New Roman" w:cs="Times New Roman"/>
        </w:rPr>
        <w:t>.</w:t>
      </w:r>
    </w:p>
    <w:p w:rsidR="00AB1894" w:rsidRPr="00427FDC" w:rsidRDefault="00AB1894" w:rsidP="00AB1894">
      <w:pPr>
        <w:spacing w:after="0" w:line="240" w:lineRule="auto"/>
        <w:rPr>
          <w:rFonts w:ascii="Times New Roman" w:eastAsia="Times New Roman" w:hAnsi="Times New Roman" w:cs="Times New Roman"/>
        </w:rPr>
      </w:pPr>
    </w:p>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turi būti </w:t>
      </w:r>
      <w:proofErr w:type="spellStart"/>
      <w:r w:rsidRPr="00427FDC">
        <w:rPr>
          <w:rFonts w:ascii="Times New Roman" w:eastAsia="Calibri" w:hAnsi="Times New Roman" w:cs="Times New Roman"/>
        </w:rPr>
        <w:t>infuzuojamas</w:t>
      </w:r>
      <w:proofErr w:type="spellEnd"/>
      <w:r w:rsidRPr="00427FDC">
        <w:rPr>
          <w:rFonts w:ascii="Times New Roman" w:eastAsia="Calibri" w:hAnsi="Times New Roman" w:cs="Times New Roman"/>
        </w:rPr>
        <w:t xml:space="preserve"> per vidinį filtrą su </w:t>
      </w:r>
      <w:proofErr w:type="spellStart"/>
      <w:r w:rsidRPr="00427FDC">
        <w:rPr>
          <w:rFonts w:ascii="Times New Roman" w:eastAsia="Calibri" w:hAnsi="Times New Roman" w:cs="Times New Roman"/>
        </w:rPr>
        <w:t>mikroporine</w:t>
      </w:r>
      <w:proofErr w:type="spellEnd"/>
      <w:r w:rsidRPr="00427FDC">
        <w:rPr>
          <w:rFonts w:ascii="Times New Roman" w:eastAsia="Calibri" w:hAnsi="Times New Roman" w:cs="Times New Roman"/>
        </w:rPr>
        <w:t xml:space="preserve"> (poros ≤0,2 </w:t>
      </w:r>
      <w:proofErr w:type="spellStart"/>
      <w:r w:rsidRPr="00427FDC">
        <w:rPr>
          <w:rFonts w:ascii="Times New Roman" w:eastAsia="Calibri" w:hAnsi="Times New Roman" w:cs="Times New Roman"/>
        </w:rPr>
        <w:t>μm</w:t>
      </w:r>
      <w:proofErr w:type="spellEnd"/>
      <w:r w:rsidRPr="00427FDC">
        <w:rPr>
          <w:rFonts w:ascii="Times New Roman" w:eastAsia="Calibri" w:hAnsi="Times New Roman" w:cs="Times New Roman"/>
        </w:rPr>
        <w:t>) membrana</w:t>
      </w:r>
      <w:r w:rsidRPr="00427FDC">
        <w:rPr>
          <w:rFonts w:ascii="Times New Roman" w:eastAsia="Times New Roman" w:hAnsi="Times New Roman" w:cs="Times New Roman"/>
          <w:bCs/>
        </w:rPr>
        <w:t xml:space="preserve">. </w:t>
      </w:r>
      <w:r w:rsidRPr="00427FDC">
        <w:rPr>
          <w:rFonts w:ascii="Times New Roman" w:eastAsia="Calibri" w:hAnsi="Times New Roman" w:cs="Times New Roman"/>
        </w:rPr>
        <w:t xml:space="preserve">Turi būti naudojamos </w:t>
      </w:r>
      <w:proofErr w:type="spellStart"/>
      <w:r w:rsidRPr="00427FDC">
        <w:rPr>
          <w:rFonts w:ascii="Times New Roman" w:eastAsia="Calibri" w:hAnsi="Times New Roman" w:cs="Times New Roman"/>
        </w:rPr>
        <w:t>talpyklės</w:t>
      </w:r>
      <w:proofErr w:type="spellEnd"/>
      <w:r w:rsidRPr="00427FDC">
        <w:rPr>
          <w:rFonts w:ascii="Times New Roman" w:eastAsia="Calibri" w:hAnsi="Times New Roman" w:cs="Times New Roman"/>
        </w:rPr>
        <w:t xml:space="preserve"> ir infuzijos rinkiniai be DEHP. </w:t>
      </w:r>
      <w:r w:rsidRPr="00427FDC">
        <w:rPr>
          <w:rFonts w:ascii="Times New Roman" w:eastAsia="Times New Roman" w:hAnsi="Times New Roman" w:cs="Times New Roman"/>
        </w:rPr>
        <w:t xml:space="preserve">Naudojant filtrus su trumpais įleidimo ir (arba) išleidimo </w:t>
      </w:r>
      <w:proofErr w:type="spellStart"/>
      <w:r w:rsidRPr="00427FDC">
        <w:rPr>
          <w:rFonts w:ascii="Times New Roman" w:eastAsia="Times New Roman" w:hAnsi="Times New Roman" w:cs="Times New Roman"/>
        </w:rPr>
        <w:t>plastifikuotais</w:t>
      </w:r>
      <w:proofErr w:type="spellEnd"/>
      <w:r w:rsidRPr="00427FDC">
        <w:rPr>
          <w:rFonts w:ascii="Times New Roman" w:eastAsia="Times New Roman" w:hAnsi="Times New Roman" w:cs="Times New Roman"/>
        </w:rPr>
        <w:t xml:space="preserve"> vamzdeliais, pastebimo DEHP išsiskyrimo nenustatyta.</w:t>
      </w:r>
    </w:p>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p>
    <w:p w:rsidR="00AB1894" w:rsidRPr="00427FDC" w:rsidRDefault="00AB1894" w:rsidP="00AB1894">
      <w:pPr>
        <w:keepNext/>
        <w:keepLines/>
        <w:spacing w:after="0" w:line="240" w:lineRule="auto"/>
        <w:ind w:left="567" w:hanging="567"/>
        <w:outlineLvl w:val="1"/>
        <w:rPr>
          <w:rFonts w:ascii="Times New Roman" w:eastAsia="Times New Roman" w:hAnsi="Times New Roman" w:cs="Times New Roman"/>
          <w:b/>
          <w:u w:val="single"/>
        </w:rPr>
      </w:pPr>
      <w:r w:rsidRPr="00427FDC">
        <w:rPr>
          <w:rFonts w:ascii="Times New Roman" w:eastAsia="Times New Roman" w:hAnsi="Times New Roman" w:cs="Times New Roman"/>
          <w:b/>
          <w:u w:val="single"/>
        </w:rPr>
        <w:t>3 etapas. Atliekų tvarkymas</w:t>
      </w:r>
    </w:p>
    <w:p w:rsidR="00AB1894" w:rsidRPr="00427FDC" w:rsidRDefault="00AB1894" w:rsidP="00AB1894">
      <w:pPr>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 xml:space="preserve">Nesuvartotą vaistą ar atliekas reikia tvarkyti laikantis vietinių darbo su </w:t>
      </w:r>
      <w:proofErr w:type="spellStart"/>
      <w:r w:rsidRPr="00427FDC">
        <w:rPr>
          <w:rFonts w:ascii="Times New Roman" w:eastAsia="Times New Roman" w:hAnsi="Times New Roman" w:cs="Times New Roman"/>
        </w:rPr>
        <w:t>citotoksinėmis</w:t>
      </w:r>
      <w:proofErr w:type="spellEnd"/>
      <w:r w:rsidRPr="00427FDC">
        <w:rPr>
          <w:rFonts w:ascii="Times New Roman" w:eastAsia="Times New Roman" w:hAnsi="Times New Roman" w:cs="Times New Roman"/>
        </w:rPr>
        <w:t xml:space="preserve"> medžiagomis reikalavimų.</w:t>
      </w:r>
    </w:p>
    <w:p w:rsidR="00AB1894" w:rsidRPr="00427FDC" w:rsidRDefault="00AB1894" w:rsidP="00AB1894">
      <w:pPr>
        <w:spacing w:after="0" w:line="240" w:lineRule="auto"/>
        <w:rPr>
          <w:rFonts w:ascii="Times New Roman" w:eastAsia="Times New Roman" w:hAnsi="Times New Roman" w:cs="Times New Roman"/>
        </w:rPr>
      </w:pPr>
    </w:p>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r w:rsidRPr="00427FDC">
        <w:rPr>
          <w:rFonts w:ascii="Times New Roman" w:eastAsia="Times New Roman" w:hAnsi="Times New Roman" w:cs="Times New Roman"/>
          <w:b/>
          <w:u w:val="single"/>
        </w:rPr>
        <w:t>Dozės</w:t>
      </w:r>
    </w:p>
    <w:p w:rsidR="00AB1894" w:rsidRPr="00427FDC" w:rsidRDefault="00AB1894" w:rsidP="00AB1894">
      <w:pPr>
        <w:tabs>
          <w:tab w:val="left" w:pos="1"/>
          <w:tab w:val="left" w:pos="600"/>
          <w:tab w:val="left" w:pos="4800"/>
        </w:tabs>
        <w:spacing w:after="0" w:line="240" w:lineRule="auto"/>
        <w:ind w:right="14"/>
        <w:jc w:val="both"/>
        <w:rPr>
          <w:rFonts w:ascii="Times New Roman" w:eastAsia="Calibri" w:hAnsi="Times New Roman" w:cs="Times New Roman"/>
        </w:rPr>
      </w:pPr>
      <w:r w:rsidRPr="00427FDC">
        <w:rPr>
          <w:rFonts w:ascii="Times New Roman" w:eastAsia="Times New Roman" w:hAnsi="Times New Roman" w:cs="Times New Roman"/>
        </w:rPr>
        <w:t xml:space="preserve">Toliau pateikiamos į veną </w:t>
      </w:r>
      <w:proofErr w:type="spellStart"/>
      <w:r w:rsidRPr="00427FDC">
        <w:rPr>
          <w:rFonts w:ascii="Times New Roman" w:eastAsia="Times New Roman" w:hAnsi="Times New Roman" w:cs="Times New Roman"/>
        </w:rPr>
        <w:t>infuzuojamo</w:t>
      </w:r>
      <w:proofErr w:type="spellEnd"/>
      <w:r w:rsidRPr="00427FDC">
        <w:rPr>
          <w:rFonts w:ascii="Times New Roman" w:eastAsia="Times New Roman" w:hAnsi="Times New Roman" w:cs="Times New Roman"/>
        </w:rPr>
        <w:t xml:space="preserve"> </w:t>
      </w:r>
      <w:proofErr w:type="spellStart"/>
      <w:r w:rsidRPr="00427FDC">
        <w:rPr>
          <w:rFonts w:ascii="Times New Roman" w:eastAsia="Calibri" w:hAnsi="Times New Roman" w:cs="Times New Roman"/>
        </w:rPr>
        <w:t>Paclitaxel</w:t>
      </w:r>
      <w:proofErr w:type="spellEnd"/>
      <w:r w:rsidRPr="00427FDC">
        <w:rPr>
          <w:rFonts w:ascii="Times New Roman" w:eastAsia="Calibri" w:hAnsi="Times New Roman" w:cs="Times New Roman"/>
        </w:rPr>
        <w:t xml:space="preserve"> </w:t>
      </w:r>
      <w:proofErr w:type="spellStart"/>
      <w:r w:rsidRPr="00427FDC">
        <w:rPr>
          <w:rFonts w:ascii="Times New Roman" w:eastAsia="Calibri" w:hAnsi="Times New Roman" w:cs="Times New Roman"/>
        </w:rPr>
        <w:t>SanoSwiss</w:t>
      </w:r>
      <w:proofErr w:type="spellEnd"/>
      <w:r w:rsidRPr="00427FDC">
        <w:rPr>
          <w:rFonts w:ascii="Times New Roman" w:eastAsia="Calibri" w:hAnsi="Times New Roman" w:cs="Times New Roman"/>
        </w:rPr>
        <w:t xml:space="preserve"> dozės.</w:t>
      </w:r>
    </w:p>
    <w:p w:rsidR="00AB1894" w:rsidRPr="00427FDC" w:rsidRDefault="00AB1894" w:rsidP="00AB1894">
      <w:pPr>
        <w:tabs>
          <w:tab w:val="left" w:pos="1"/>
          <w:tab w:val="left" w:pos="600"/>
          <w:tab w:val="left" w:pos="4800"/>
        </w:tabs>
        <w:spacing w:after="0" w:line="240" w:lineRule="auto"/>
        <w:ind w:right="14"/>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5278"/>
        <w:gridCol w:w="2473"/>
      </w:tblGrid>
      <w:tr w:rsidR="00AB1894" w:rsidRPr="00427FDC" w:rsidTr="00C5736D">
        <w:tc>
          <w:tcPr>
            <w:tcW w:w="1878" w:type="dxa"/>
          </w:tcPr>
          <w:p w:rsidR="00AB1894" w:rsidRPr="00427FDC" w:rsidRDefault="00AB1894" w:rsidP="00C5736D">
            <w:pPr>
              <w:spacing w:after="0" w:line="240" w:lineRule="auto"/>
              <w:ind w:right="-99"/>
              <w:rPr>
                <w:rFonts w:ascii="Times New Roman" w:eastAsia="Times New Roman" w:hAnsi="Times New Roman" w:cs="Times New Roman"/>
                <w:b/>
              </w:rPr>
            </w:pPr>
            <w:r w:rsidRPr="00427FDC">
              <w:rPr>
                <w:rFonts w:ascii="Times New Roman" w:eastAsia="Times New Roman" w:hAnsi="Times New Roman" w:cs="Times New Roman"/>
                <w:b/>
              </w:rPr>
              <w:t>Indikacija</w:t>
            </w:r>
          </w:p>
        </w:tc>
        <w:tc>
          <w:tcPr>
            <w:tcW w:w="5526" w:type="dxa"/>
          </w:tcPr>
          <w:p w:rsidR="00AB1894" w:rsidRPr="00427FDC" w:rsidRDefault="00AB1894" w:rsidP="00C5736D">
            <w:pPr>
              <w:spacing w:after="0" w:line="240" w:lineRule="auto"/>
              <w:ind w:right="-99"/>
              <w:rPr>
                <w:rFonts w:ascii="Times New Roman" w:eastAsia="Times New Roman" w:hAnsi="Times New Roman" w:cs="Times New Roman"/>
                <w:b/>
              </w:rPr>
            </w:pPr>
            <w:r w:rsidRPr="00427FDC">
              <w:rPr>
                <w:rFonts w:ascii="Times New Roman" w:eastAsia="Times New Roman" w:hAnsi="Times New Roman" w:cs="Times New Roman"/>
                <w:b/>
              </w:rPr>
              <w:t>Dozė</w:t>
            </w:r>
          </w:p>
        </w:tc>
        <w:tc>
          <w:tcPr>
            <w:tcW w:w="2558" w:type="dxa"/>
          </w:tcPr>
          <w:p w:rsidR="00AB1894" w:rsidRPr="00427FDC" w:rsidRDefault="00AB1894" w:rsidP="00C5736D">
            <w:pPr>
              <w:spacing w:after="0" w:line="240" w:lineRule="auto"/>
              <w:ind w:right="-91"/>
              <w:rPr>
                <w:rFonts w:ascii="Times New Roman" w:eastAsia="Times New Roman" w:hAnsi="Times New Roman" w:cs="Times New Roman"/>
                <w:b/>
              </w:rPr>
            </w:pPr>
            <w:r w:rsidRPr="00427FDC">
              <w:rPr>
                <w:rFonts w:ascii="Times New Roman" w:eastAsia="Times New Roman" w:hAnsi="Times New Roman" w:cs="Times New Roman"/>
                <w:b/>
              </w:rPr>
              <w:t xml:space="preserve">Intervalas tarp </w:t>
            </w:r>
            <w:proofErr w:type="spellStart"/>
            <w:r w:rsidRPr="00427FDC">
              <w:rPr>
                <w:rFonts w:ascii="Times New Roman" w:eastAsia="Times New Roman" w:hAnsi="Times New Roman" w:cs="Times New Roman"/>
                <w:b/>
              </w:rPr>
              <w:t>Paclitaxel</w:t>
            </w:r>
            <w:proofErr w:type="spellEnd"/>
            <w:r w:rsidRPr="00427FDC">
              <w:rPr>
                <w:rFonts w:ascii="Times New Roman" w:eastAsia="Times New Roman" w:hAnsi="Times New Roman" w:cs="Times New Roman"/>
                <w:b/>
              </w:rPr>
              <w:t xml:space="preserve"> </w:t>
            </w:r>
            <w:proofErr w:type="spellStart"/>
            <w:r w:rsidRPr="00427FDC">
              <w:rPr>
                <w:rFonts w:ascii="Times New Roman" w:eastAsia="Times New Roman" w:hAnsi="Times New Roman" w:cs="Times New Roman"/>
                <w:b/>
              </w:rPr>
              <w:t>SanoSwiss</w:t>
            </w:r>
            <w:proofErr w:type="spellEnd"/>
            <w:r w:rsidRPr="00427FDC">
              <w:rPr>
                <w:rFonts w:ascii="Times New Roman" w:eastAsia="Times New Roman" w:hAnsi="Times New Roman" w:cs="Times New Roman"/>
                <w:b/>
              </w:rPr>
              <w:t xml:space="preserve"> vartojimo kursų</w:t>
            </w:r>
          </w:p>
        </w:tc>
      </w:tr>
      <w:tr w:rsidR="00AB1894" w:rsidRPr="00427FDC" w:rsidTr="00C5736D">
        <w:tc>
          <w:tcPr>
            <w:tcW w:w="187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 xml:space="preserve">Kiaušidžių </w:t>
            </w:r>
            <w:proofErr w:type="spellStart"/>
            <w:r w:rsidRPr="00427FDC">
              <w:rPr>
                <w:rFonts w:ascii="Times New Roman" w:eastAsia="Times New Roman" w:hAnsi="Times New Roman" w:cs="Times New Roman"/>
              </w:rPr>
              <w:t>karcinomos</w:t>
            </w:r>
            <w:proofErr w:type="spellEnd"/>
            <w:r w:rsidRPr="00427FDC">
              <w:rPr>
                <w:rFonts w:ascii="Times New Roman" w:eastAsia="Times New Roman" w:hAnsi="Times New Roman" w:cs="Times New Roman"/>
              </w:rPr>
              <w:t xml:space="preserve"> pirmaeilė chemoterapija</w:t>
            </w:r>
          </w:p>
        </w:tc>
        <w:tc>
          <w:tcPr>
            <w:tcW w:w="5526" w:type="dxa"/>
          </w:tcPr>
          <w:p w:rsidR="00AB1894" w:rsidRPr="00427FDC" w:rsidRDefault="00AB1894" w:rsidP="004E3C0B">
            <w:pPr>
              <w:spacing w:after="0" w:line="240" w:lineRule="auto"/>
              <w:ind w:right="-99"/>
              <w:rPr>
                <w:rFonts w:ascii="Times New Roman" w:eastAsia="Times New Roman" w:hAnsi="Times New Roman" w:cs="Times New Roman"/>
              </w:rPr>
            </w:pPr>
            <w:r w:rsidRPr="00427FDC">
              <w:rPr>
                <w:rFonts w:ascii="Times New Roman" w:eastAsia="Times New Roman" w:hAnsi="Times New Roman" w:cs="Times New Roman"/>
              </w:rPr>
              <w:t>135</w:t>
            </w:r>
            <w:r w:rsidR="004E3C0B">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24 valandas, po to </w:t>
            </w:r>
            <w:proofErr w:type="spellStart"/>
            <w:r w:rsidRPr="00427FDC">
              <w:rPr>
                <w:rFonts w:ascii="Times New Roman" w:eastAsia="Times New Roman" w:hAnsi="Times New Roman" w:cs="Times New Roman"/>
              </w:rPr>
              <w:t>cisplatina</w:t>
            </w:r>
            <w:proofErr w:type="spellEnd"/>
            <w:r w:rsidRPr="00427FDC">
              <w:rPr>
                <w:rFonts w:ascii="Times New Roman" w:eastAsia="Times New Roman" w:hAnsi="Times New Roman" w:cs="Times New Roman"/>
              </w:rPr>
              <w:t xml:space="preserve"> 75</w:t>
            </w:r>
            <w:r w:rsidR="004E3C0B">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u w:val="single"/>
              </w:rPr>
              <w:t xml:space="preserve"> arba </w:t>
            </w:r>
            <w:r w:rsidRPr="00427FDC">
              <w:rPr>
                <w:rFonts w:ascii="Times New Roman" w:eastAsia="Times New Roman" w:hAnsi="Times New Roman" w:cs="Times New Roman"/>
              </w:rPr>
              <w:t>175</w:t>
            </w:r>
            <w:r w:rsidR="004E3C0B">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3 valandas, po to </w:t>
            </w:r>
            <w:proofErr w:type="spellStart"/>
            <w:r w:rsidRPr="00427FDC">
              <w:rPr>
                <w:rFonts w:ascii="Times New Roman" w:eastAsia="Times New Roman" w:hAnsi="Times New Roman" w:cs="Times New Roman"/>
              </w:rPr>
              <w:t>cisplatina</w:t>
            </w:r>
            <w:proofErr w:type="spellEnd"/>
            <w:r w:rsidRPr="00427FDC">
              <w:rPr>
                <w:rFonts w:ascii="Times New Roman" w:eastAsia="Times New Roman" w:hAnsi="Times New Roman" w:cs="Times New Roman"/>
              </w:rPr>
              <w:t xml:space="preserve"> 75</w:t>
            </w:r>
            <w:r w:rsidR="004E3C0B">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p>
        </w:tc>
        <w:tc>
          <w:tcPr>
            <w:tcW w:w="2558" w:type="dxa"/>
          </w:tcPr>
          <w:p w:rsidR="00AB1894" w:rsidRPr="00427FDC" w:rsidRDefault="00AB1894" w:rsidP="00C5736D">
            <w:pPr>
              <w:spacing w:after="0" w:line="240" w:lineRule="auto"/>
              <w:ind w:right="-94"/>
              <w:rPr>
                <w:rFonts w:ascii="Times New Roman" w:eastAsia="Times New Roman" w:hAnsi="Times New Roman" w:cs="Times New Roman"/>
              </w:rPr>
            </w:pPr>
            <w:r w:rsidRPr="00427FDC">
              <w:rPr>
                <w:rFonts w:ascii="Times New Roman" w:eastAsia="Times New Roman" w:hAnsi="Times New Roman" w:cs="Times New Roman"/>
              </w:rPr>
              <w:t>3 savaitės</w:t>
            </w:r>
          </w:p>
        </w:tc>
      </w:tr>
      <w:tr w:rsidR="00AB1894" w:rsidRPr="00427FDC" w:rsidTr="00C5736D">
        <w:tc>
          <w:tcPr>
            <w:tcW w:w="187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lastRenderedPageBreak/>
              <w:t xml:space="preserve">Kiaušidžių </w:t>
            </w:r>
            <w:proofErr w:type="spellStart"/>
            <w:r w:rsidRPr="00427FDC">
              <w:rPr>
                <w:rFonts w:ascii="Times New Roman" w:eastAsia="Times New Roman" w:hAnsi="Times New Roman" w:cs="Times New Roman"/>
              </w:rPr>
              <w:t>karcinomos</w:t>
            </w:r>
            <w:proofErr w:type="spellEnd"/>
            <w:r w:rsidRPr="00427FDC">
              <w:rPr>
                <w:rFonts w:ascii="Times New Roman" w:eastAsia="Times New Roman" w:hAnsi="Times New Roman" w:cs="Times New Roman"/>
              </w:rPr>
              <w:t xml:space="preserve"> antraeilė chemoterapija</w:t>
            </w:r>
          </w:p>
        </w:tc>
        <w:tc>
          <w:tcPr>
            <w:tcW w:w="5526"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175</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3 valandas</w:t>
            </w:r>
          </w:p>
        </w:tc>
        <w:tc>
          <w:tcPr>
            <w:tcW w:w="2558" w:type="dxa"/>
          </w:tcPr>
          <w:p w:rsidR="00AB1894" w:rsidRPr="00427FDC" w:rsidRDefault="00AB1894" w:rsidP="00C5736D">
            <w:pPr>
              <w:spacing w:after="0" w:line="240" w:lineRule="auto"/>
              <w:ind w:right="-94"/>
              <w:rPr>
                <w:rFonts w:ascii="Times New Roman" w:eastAsia="Times New Roman" w:hAnsi="Times New Roman" w:cs="Times New Roman"/>
              </w:rPr>
            </w:pPr>
            <w:r w:rsidRPr="00427FDC">
              <w:rPr>
                <w:rFonts w:ascii="Times New Roman" w:eastAsia="Times New Roman" w:hAnsi="Times New Roman" w:cs="Times New Roman"/>
              </w:rPr>
              <w:t>3 savaitės</w:t>
            </w:r>
          </w:p>
        </w:tc>
      </w:tr>
      <w:tr w:rsidR="00AB1894" w:rsidRPr="00427FDC" w:rsidTr="00C5736D">
        <w:tc>
          <w:tcPr>
            <w:tcW w:w="1878" w:type="dxa"/>
          </w:tcPr>
          <w:p w:rsidR="00AB1894" w:rsidRPr="00427FDC" w:rsidRDefault="00AB1894" w:rsidP="00C5736D">
            <w:pPr>
              <w:spacing w:after="0" w:line="240" w:lineRule="auto"/>
              <w:ind w:right="14"/>
              <w:rPr>
                <w:rFonts w:ascii="Times New Roman" w:eastAsia="Times New Roman" w:hAnsi="Times New Roman" w:cs="Times New Roman"/>
              </w:rPr>
            </w:pPr>
            <w:proofErr w:type="spellStart"/>
            <w:r w:rsidRPr="00427FDC">
              <w:rPr>
                <w:rFonts w:ascii="Times New Roman" w:eastAsia="Times New Roman" w:hAnsi="Times New Roman" w:cs="Times New Roman"/>
              </w:rPr>
              <w:t>Adjuvantinė</w:t>
            </w:r>
            <w:proofErr w:type="spellEnd"/>
            <w:r w:rsidRPr="00427FDC">
              <w:rPr>
                <w:rFonts w:ascii="Times New Roman" w:eastAsia="Times New Roman" w:hAnsi="Times New Roman" w:cs="Times New Roman"/>
              </w:rPr>
              <w:t xml:space="preserve"> krūties </w:t>
            </w:r>
            <w:proofErr w:type="spellStart"/>
            <w:r w:rsidRPr="00427FDC">
              <w:rPr>
                <w:rFonts w:ascii="Times New Roman" w:eastAsia="Times New Roman" w:hAnsi="Times New Roman" w:cs="Times New Roman"/>
              </w:rPr>
              <w:t>karcinomos</w:t>
            </w:r>
            <w:proofErr w:type="spellEnd"/>
            <w:r w:rsidRPr="00427FDC">
              <w:rPr>
                <w:rFonts w:ascii="Times New Roman" w:eastAsia="Times New Roman" w:hAnsi="Times New Roman" w:cs="Times New Roman"/>
              </w:rPr>
              <w:t xml:space="preserve"> chemoterapija</w:t>
            </w:r>
          </w:p>
        </w:tc>
        <w:tc>
          <w:tcPr>
            <w:tcW w:w="5526"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175</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3 valandas; po gydymo </w:t>
            </w:r>
            <w:proofErr w:type="spellStart"/>
            <w:r w:rsidRPr="00427FDC">
              <w:rPr>
                <w:rFonts w:ascii="Times New Roman" w:eastAsia="Times New Roman" w:hAnsi="Times New Roman" w:cs="Times New Roman"/>
              </w:rPr>
              <w:t>antraciklinu</w:t>
            </w:r>
            <w:proofErr w:type="spellEnd"/>
            <w:r w:rsidRPr="00427FDC">
              <w:rPr>
                <w:rFonts w:ascii="Times New Roman" w:eastAsia="Times New Roman" w:hAnsi="Times New Roman" w:cs="Times New Roman"/>
              </w:rPr>
              <w:t xml:space="preserve"> ir </w:t>
            </w:r>
            <w:proofErr w:type="spellStart"/>
            <w:r w:rsidRPr="00427FDC">
              <w:rPr>
                <w:rFonts w:ascii="Times New Roman" w:eastAsia="Times New Roman" w:hAnsi="Times New Roman" w:cs="Times New Roman"/>
              </w:rPr>
              <w:t>ciklofosfamidu</w:t>
            </w:r>
            <w:proofErr w:type="spellEnd"/>
            <w:r w:rsidRPr="00427FDC">
              <w:rPr>
                <w:rFonts w:ascii="Times New Roman" w:eastAsia="Times New Roman" w:hAnsi="Times New Roman" w:cs="Times New Roman"/>
              </w:rPr>
              <w:t xml:space="preserve"> (AC) </w:t>
            </w:r>
          </w:p>
        </w:tc>
        <w:tc>
          <w:tcPr>
            <w:tcW w:w="2558" w:type="dxa"/>
          </w:tcPr>
          <w:p w:rsidR="00AB1894" w:rsidRPr="00427FDC" w:rsidRDefault="00AB1894" w:rsidP="00C5736D">
            <w:pPr>
              <w:spacing w:after="0" w:line="240" w:lineRule="auto"/>
              <w:ind w:right="-94"/>
              <w:rPr>
                <w:rFonts w:ascii="Times New Roman" w:eastAsia="Times New Roman" w:hAnsi="Times New Roman" w:cs="Times New Roman"/>
              </w:rPr>
            </w:pPr>
            <w:r w:rsidRPr="00427FDC">
              <w:rPr>
                <w:rFonts w:ascii="Times New Roman" w:eastAsia="Times New Roman" w:hAnsi="Times New Roman" w:cs="Times New Roman"/>
              </w:rPr>
              <w:t>3 savaitės</w:t>
            </w:r>
          </w:p>
        </w:tc>
      </w:tr>
      <w:tr w:rsidR="00AB1894" w:rsidRPr="00427FDC" w:rsidTr="00C5736D">
        <w:tc>
          <w:tcPr>
            <w:tcW w:w="187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 xml:space="preserve">Krūties </w:t>
            </w:r>
            <w:proofErr w:type="spellStart"/>
            <w:r w:rsidRPr="00427FDC">
              <w:rPr>
                <w:rFonts w:ascii="Times New Roman" w:eastAsia="Times New Roman" w:hAnsi="Times New Roman" w:cs="Times New Roman"/>
              </w:rPr>
              <w:t>karcinomos</w:t>
            </w:r>
            <w:proofErr w:type="spellEnd"/>
            <w:r w:rsidRPr="00427FDC">
              <w:rPr>
                <w:rFonts w:ascii="Times New Roman" w:eastAsia="Times New Roman" w:hAnsi="Times New Roman" w:cs="Times New Roman"/>
              </w:rPr>
              <w:t xml:space="preserve"> pirmaeilė chemoterapija (su </w:t>
            </w:r>
            <w:proofErr w:type="spellStart"/>
            <w:r w:rsidRPr="00427FDC">
              <w:rPr>
                <w:rFonts w:ascii="Times New Roman" w:eastAsia="Times New Roman" w:hAnsi="Times New Roman" w:cs="Times New Roman"/>
              </w:rPr>
              <w:t>doksorubicinu</w:t>
            </w:r>
            <w:proofErr w:type="spellEnd"/>
            <w:r w:rsidRPr="00427FDC">
              <w:rPr>
                <w:rFonts w:ascii="Times New Roman" w:eastAsia="Times New Roman" w:hAnsi="Times New Roman" w:cs="Times New Roman"/>
              </w:rPr>
              <w:t>)</w:t>
            </w:r>
          </w:p>
        </w:tc>
        <w:tc>
          <w:tcPr>
            <w:tcW w:w="5526" w:type="dxa"/>
          </w:tcPr>
          <w:p w:rsidR="00AB1894" w:rsidRPr="00427FDC" w:rsidRDefault="00AB1894" w:rsidP="00EA4833">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220</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3 valandas, praėjus 24 valandoms po </w:t>
            </w:r>
            <w:proofErr w:type="spellStart"/>
            <w:r w:rsidRPr="00427FDC">
              <w:rPr>
                <w:rFonts w:ascii="Times New Roman" w:eastAsia="Times New Roman" w:hAnsi="Times New Roman" w:cs="Times New Roman"/>
              </w:rPr>
              <w:t>doksorubicino</w:t>
            </w:r>
            <w:proofErr w:type="spellEnd"/>
            <w:r w:rsidRPr="00427FDC">
              <w:rPr>
                <w:rFonts w:ascii="Times New Roman" w:eastAsia="Times New Roman" w:hAnsi="Times New Roman" w:cs="Times New Roman"/>
              </w:rPr>
              <w:t xml:space="preserve"> (50</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pavartojimo</w:t>
            </w:r>
          </w:p>
        </w:tc>
        <w:tc>
          <w:tcPr>
            <w:tcW w:w="255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3 savaitės</w:t>
            </w:r>
          </w:p>
        </w:tc>
      </w:tr>
      <w:tr w:rsidR="00AB1894" w:rsidRPr="00427FDC" w:rsidTr="00C5736D">
        <w:tc>
          <w:tcPr>
            <w:tcW w:w="187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 xml:space="preserve">Krūties </w:t>
            </w:r>
            <w:proofErr w:type="spellStart"/>
            <w:r w:rsidRPr="00427FDC">
              <w:rPr>
                <w:rFonts w:ascii="Times New Roman" w:eastAsia="Times New Roman" w:hAnsi="Times New Roman" w:cs="Times New Roman"/>
              </w:rPr>
              <w:t>karcinomos</w:t>
            </w:r>
            <w:proofErr w:type="spellEnd"/>
            <w:r w:rsidRPr="00427FDC">
              <w:rPr>
                <w:rFonts w:ascii="Times New Roman" w:eastAsia="Times New Roman" w:hAnsi="Times New Roman" w:cs="Times New Roman"/>
              </w:rPr>
              <w:t xml:space="preserve"> pirmaeilė chemoterapija (su </w:t>
            </w:r>
            <w:proofErr w:type="spellStart"/>
            <w:r w:rsidRPr="00427FDC">
              <w:rPr>
                <w:rFonts w:ascii="Times New Roman" w:eastAsia="Times New Roman" w:hAnsi="Times New Roman" w:cs="Times New Roman"/>
              </w:rPr>
              <w:t>trastuzumabu</w:t>
            </w:r>
            <w:proofErr w:type="spellEnd"/>
            <w:r w:rsidRPr="00427FDC">
              <w:rPr>
                <w:rFonts w:ascii="Times New Roman" w:eastAsia="Times New Roman" w:hAnsi="Times New Roman" w:cs="Times New Roman"/>
              </w:rPr>
              <w:t>)</w:t>
            </w:r>
          </w:p>
        </w:tc>
        <w:tc>
          <w:tcPr>
            <w:tcW w:w="5526"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175</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3 valandas, po </w:t>
            </w:r>
            <w:proofErr w:type="spellStart"/>
            <w:r w:rsidRPr="00427FDC">
              <w:rPr>
                <w:rFonts w:ascii="Times New Roman" w:eastAsia="Times New Roman" w:hAnsi="Times New Roman" w:cs="Times New Roman"/>
              </w:rPr>
              <w:t>trastuzumabo</w:t>
            </w:r>
            <w:proofErr w:type="spellEnd"/>
            <w:r w:rsidRPr="00427FDC">
              <w:rPr>
                <w:rFonts w:ascii="Times New Roman" w:eastAsia="Times New Roman" w:hAnsi="Times New Roman" w:cs="Times New Roman"/>
              </w:rPr>
              <w:t xml:space="preserve"> pavartojimo (žr. </w:t>
            </w:r>
            <w:proofErr w:type="spellStart"/>
            <w:r w:rsidRPr="00427FDC">
              <w:rPr>
                <w:rFonts w:ascii="Times New Roman" w:eastAsia="Times New Roman" w:hAnsi="Times New Roman" w:cs="Times New Roman"/>
              </w:rPr>
              <w:t>trastuzumabo</w:t>
            </w:r>
            <w:proofErr w:type="spellEnd"/>
            <w:r w:rsidRPr="00427FDC">
              <w:rPr>
                <w:rFonts w:ascii="Times New Roman" w:eastAsia="Times New Roman" w:hAnsi="Times New Roman" w:cs="Times New Roman"/>
              </w:rPr>
              <w:t xml:space="preserve"> PCS)</w:t>
            </w:r>
          </w:p>
        </w:tc>
        <w:tc>
          <w:tcPr>
            <w:tcW w:w="255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3 savaitės</w:t>
            </w:r>
          </w:p>
        </w:tc>
      </w:tr>
      <w:tr w:rsidR="00AB1894" w:rsidRPr="00427FDC" w:rsidTr="00C5736D">
        <w:tc>
          <w:tcPr>
            <w:tcW w:w="187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 xml:space="preserve">Krūties </w:t>
            </w:r>
            <w:proofErr w:type="spellStart"/>
            <w:r w:rsidRPr="00427FDC">
              <w:rPr>
                <w:rFonts w:ascii="Times New Roman" w:eastAsia="Times New Roman" w:hAnsi="Times New Roman" w:cs="Times New Roman"/>
              </w:rPr>
              <w:t>karcinomos</w:t>
            </w:r>
            <w:proofErr w:type="spellEnd"/>
            <w:r w:rsidRPr="00427FDC">
              <w:rPr>
                <w:rFonts w:ascii="Times New Roman" w:eastAsia="Times New Roman" w:hAnsi="Times New Roman" w:cs="Times New Roman"/>
              </w:rPr>
              <w:t xml:space="preserve"> antraeilė chemoterapija</w:t>
            </w:r>
          </w:p>
        </w:tc>
        <w:tc>
          <w:tcPr>
            <w:tcW w:w="5526"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175</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3 valandas</w:t>
            </w:r>
          </w:p>
        </w:tc>
        <w:tc>
          <w:tcPr>
            <w:tcW w:w="255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3 savaitės</w:t>
            </w:r>
          </w:p>
        </w:tc>
      </w:tr>
      <w:tr w:rsidR="00AB1894" w:rsidRPr="00427FDC" w:rsidTr="00C5736D">
        <w:tc>
          <w:tcPr>
            <w:tcW w:w="187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 xml:space="preserve">Progresavusi </w:t>
            </w:r>
            <w:proofErr w:type="spellStart"/>
            <w:r w:rsidRPr="00427FDC">
              <w:rPr>
                <w:rFonts w:ascii="Times New Roman" w:eastAsia="Times New Roman" w:hAnsi="Times New Roman" w:cs="Times New Roman"/>
              </w:rPr>
              <w:t>nesmulkialąstelinė</w:t>
            </w:r>
            <w:proofErr w:type="spellEnd"/>
            <w:r w:rsidRPr="00427FDC">
              <w:rPr>
                <w:rFonts w:ascii="Times New Roman" w:eastAsia="Times New Roman" w:hAnsi="Times New Roman" w:cs="Times New Roman"/>
              </w:rPr>
              <w:t xml:space="preserve"> plaučių </w:t>
            </w:r>
            <w:proofErr w:type="spellStart"/>
            <w:r w:rsidRPr="00427FDC">
              <w:rPr>
                <w:rFonts w:ascii="Times New Roman" w:eastAsia="Times New Roman" w:hAnsi="Times New Roman" w:cs="Times New Roman"/>
              </w:rPr>
              <w:t>karcinoma</w:t>
            </w:r>
            <w:proofErr w:type="spellEnd"/>
          </w:p>
        </w:tc>
        <w:tc>
          <w:tcPr>
            <w:tcW w:w="5526"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175</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3 valandas, po to </w:t>
            </w:r>
            <w:proofErr w:type="spellStart"/>
            <w:r w:rsidRPr="00427FDC">
              <w:rPr>
                <w:rFonts w:ascii="Times New Roman" w:eastAsia="Times New Roman" w:hAnsi="Times New Roman" w:cs="Times New Roman"/>
              </w:rPr>
              <w:t>cisplatina</w:t>
            </w:r>
            <w:proofErr w:type="spellEnd"/>
            <w:r w:rsidRPr="00427FDC">
              <w:rPr>
                <w:rFonts w:ascii="Times New Roman" w:eastAsia="Times New Roman" w:hAnsi="Times New Roman" w:cs="Times New Roman"/>
              </w:rPr>
              <w:t xml:space="preserve"> 80</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w:t>
            </w:r>
          </w:p>
        </w:tc>
        <w:tc>
          <w:tcPr>
            <w:tcW w:w="255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3 savaitės</w:t>
            </w:r>
          </w:p>
        </w:tc>
      </w:tr>
      <w:tr w:rsidR="00AB1894" w:rsidRPr="00427FDC" w:rsidTr="00C5736D">
        <w:tc>
          <w:tcPr>
            <w:tcW w:w="187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 xml:space="preserve">Su AIDS susijusi </w:t>
            </w:r>
            <w:proofErr w:type="spellStart"/>
            <w:r w:rsidRPr="00427FDC">
              <w:rPr>
                <w:rFonts w:ascii="Times New Roman" w:eastAsia="Times New Roman" w:hAnsi="Times New Roman" w:cs="Times New Roman"/>
              </w:rPr>
              <w:t>Kapoši</w:t>
            </w:r>
            <w:proofErr w:type="spellEnd"/>
            <w:r w:rsidRPr="00427FDC">
              <w:rPr>
                <w:rFonts w:ascii="Times New Roman" w:eastAsia="Times New Roman" w:hAnsi="Times New Roman" w:cs="Times New Roman"/>
              </w:rPr>
              <w:t xml:space="preserve"> sarkoma</w:t>
            </w:r>
          </w:p>
        </w:tc>
        <w:tc>
          <w:tcPr>
            <w:tcW w:w="5526"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100</w:t>
            </w:r>
            <w:r w:rsidR="00EA4833">
              <w:rPr>
                <w:rFonts w:ascii="Times New Roman" w:eastAsia="Times New Roman" w:hAnsi="Times New Roman" w:cs="Times New Roman"/>
              </w:rPr>
              <w:t> </w:t>
            </w:r>
            <w:r w:rsidRPr="00427FDC">
              <w:rPr>
                <w:rFonts w:ascii="Times New Roman" w:eastAsia="Times New Roman" w:hAnsi="Times New Roman" w:cs="Times New Roman"/>
              </w:rPr>
              <w:t>mg/m</w:t>
            </w:r>
            <w:r w:rsidRPr="00427FDC">
              <w:rPr>
                <w:rFonts w:ascii="Times New Roman" w:eastAsia="Times New Roman" w:hAnsi="Times New Roman" w:cs="Times New Roman"/>
                <w:vertAlign w:val="superscript"/>
              </w:rPr>
              <w:t>2</w:t>
            </w:r>
            <w:r w:rsidRPr="00427FDC">
              <w:rPr>
                <w:rFonts w:ascii="Times New Roman" w:eastAsia="Times New Roman" w:hAnsi="Times New Roman" w:cs="Times New Roman"/>
              </w:rPr>
              <w:t xml:space="preserve"> per 3 valandas</w:t>
            </w:r>
          </w:p>
        </w:tc>
        <w:tc>
          <w:tcPr>
            <w:tcW w:w="2558" w:type="dxa"/>
          </w:tcPr>
          <w:p w:rsidR="00AB1894" w:rsidRPr="00427FDC" w:rsidRDefault="00AB1894" w:rsidP="00C5736D">
            <w:pPr>
              <w:spacing w:after="0" w:line="240" w:lineRule="auto"/>
              <w:ind w:right="14"/>
              <w:rPr>
                <w:rFonts w:ascii="Times New Roman" w:eastAsia="Times New Roman" w:hAnsi="Times New Roman" w:cs="Times New Roman"/>
              </w:rPr>
            </w:pPr>
            <w:r w:rsidRPr="00427FDC">
              <w:rPr>
                <w:rFonts w:ascii="Times New Roman" w:eastAsia="Times New Roman" w:hAnsi="Times New Roman" w:cs="Times New Roman"/>
              </w:rPr>
              <w:t>2 savaitės</w:t>
            </w:r>
          </w:p>
        </w:tc>
      </w:tr>
    </w:tbl>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proofErr w:type="spellStart"/>
      <w:r w:rsidRPr="00427FDC">
        <w:rPr>
          <w:rFonts w:ascii="Times New Roman" w:eastAsia="Times New Roman" w:hAnsi="Times New Roman" w:cs="Times New Roman"/>
          <w:bCs/>
        </w:rPr>
        <w:t>Paclitaxel</w:t>
      </w:r>
      <w:proofErr w:type="spellEnd"/>
      <w:r w:rsidRPr="00427FDC">
        <w:rPr>
          <w:rFonts w:ascii="Times New Roman" w:eastAsia="Times New Roman" w:hAnsi="Times New Roman" w:cs="Times New Roman"/>
          <w:bCs/>
        </w:rPr>
        <w:t xml:space="preserve"> </w:t>
      </w:r>
      <w:proofErr w:type="spellStart"/>
      <w:r w:rsidRPr="00427FDC">
        <w:rPr>
          <w:rFonts w:ascii="Times New Roman" w:eastAsia="Times New Roman" w:hAnsi="Times New Roman" w:cs="Times New Roman"/>
          <w:bCs/>
        </w:rPr>
        <w:t>SanoSwiss</w:t>
      </w:r>
      <w:proofErr w:type="spellEnd"/>
      <w:r w:rsidRPr="00427FDC">
        <w:rPr>
          <w:rFonts w:ascii="Times New Roman" w:eastAsia="Times New Roman" w:hAnsi="Times New Roman" w:cs="Times New Roman"/>
          <w:bCs/>
        </w:rPr>
        <w:t xml:space="preserve"> vartojimo nerekomenduojama atnaujinti tol, kol </w:t>
      </w:r>
      <w:proofErr w:type="spellStart"/>
      <w:r w:rsidRPr="00427FDC">
        <w:rPr>
          <w:rFonts w:ascii="Times New Roman" w:eastAsia="Times New Roman" w:hAnsi="Times New Roman" w:cs="Times New Roman"/>
          <w:bCs/>
        </w:rPr>
        <w:t>neutrofilų</w:t>
      </w:r>
      <w:proofErr w:type="spellEnd"/>
      <w:r w:rsidRPr="00427FDC">
        <w:rPr>
          <w:rFonts w:ascii="Times New Roman" w:eastAsia="Times New Roman" w:hAnsi="Times New Roman" w:cs="Times New Roman"/>
          <w:bCs/>
        </w:rPr>
        <w:t xml:space="preserve"> kiekis netaps </w:t>
      </w:r>
      <w:r w:rsidRPr="00427FDC">
        <w:rPr>
          <w:rFonts w:ascii="Times New Roman" w:eastAsia="Times New Roman" w:hAnsi="Times New Roman" w:cs="Times New Roman"/>
        </w:rPr>
        <w:t xml:space="preserve">≥ 1 500/mm³ (≥ 1 000/mm³, jei pacientas serga </w:t>
      </w:r>
      <w:proofErr w:type="spellStart"/>
      <w:r w:rsidRPr="00427FDC">
        <w:rPr>
          <w:rFonts w:ascii="Times New Roman" w:eastAsia="Times New Roman" w:hAnsi="Times New Roman" w:cs="Times New Roman"/>
        </w:rPr>
        <w:t>Kapoši</w:t>
      </w:r>
      <w:proofErr w:type="spellEnd"/>
      <w:r w:rsidRPr="00427FDC">
        <w:rPr>
          <w:rFonts w:ascii="Times New Roman" w:eastAsia="Times New Roman" w:hAnsi="Times New Roman" w:cs="Times New Roman"/>
        </w:rPr>
        <w:t xml:space="preserve"> sarkoma) ir trombocitų kiekis netaps ≥ 100 000/mm³ (≥ 75 000/mm³, jei pacientas serga </w:t>
      </w:r>
      <w:proofErr w:type="spellStart"/>
      <w:r w:rsidRPr="00427FDC">
        <w:rPr>
          <w:rFonts w:ascii="Times New Roman" w:eastAsia="Times New Roman" w:hAnsi="Times New Roman" w:cs="Times New Roman"/>
        </w:rPr>
        <w:t>Kapoši</w:t>
      </w:r>
      <w:proofErr w:type="spellEnd"/>
      <w:r w:rsidRPr="00427FDC">
        <w:rPr>
          <w:rFonts w:ascii="Times New Roman" w:eastAsia="Times New Roman" w:hAnsi="Times New Roman" w:cs="Times New Roman"/>
        </w:rPr>
        <w:t xml:space="preserve"> sarkoma).</w:t>
      </w:r>
    </w:p>
    <w:p w:rsidR="00AB1894" w:rsidRPr="00427FDC" w:rsidRDefault="00AB1894" w:rsidP="00AB1894">
      <w:pPr>
        <w:spacing w:after="0" w:line="240" w:lineRule="auto"/>
        <w:rPr>
          <w:rFonts w:ascii="Times New Roman" w:eastAsia="Times New Roman" w:hAnsi="Times New Roman" w:cs="Times New Roman"/>
          <w:b/>
          <w:bCs/>
        </w:rPr>
      </w:pPr>
    </w:p>
    <w:p w:rsidR="00AB1894" w:rsidRPr="00427FDC" w:rsidRDefault="00AB1894" w:rsidP="00AB1894">
      <w:pPr>
        <w:widowControl w:val="0"/>
        <w:autoSpaceDE w:val="0"/>
        <w:autoSpaceDN w:val="0"/>
        <w:adjustRightInd w:val="0"/>
        <w:spacing w:after="0" w:line="240" w:lineRule="auto"/>
        <w:rPr>
          <w:rFonts w:ascii="Times New Roman" w:eastAsia="Times New Roman" w:hAnsi="Times New Roman" w:cs="Times New Roman"/>
        </w:rPr>
      </w:pPr>
      <w:r w:rsidRPr="00427FDC">
        <w:rPr>
          <w:rFonts w:ascii="Times New Roman" w:eastAsia="Times New Roman" w:hAnsi="Times New Roman" w:cs="Times New Roman"/>
        </w:rPr>
        <w:t xml:space="preserve">Pacientams, kuriems pasireiškia sunki </w:t>
      </w:r>
      <w:proofErr w:type="spellStart"/>
      <w:r w:rsidRPr="00427FDC">
        <w:rPr>
          <w:rFonts w:ascii="Times New Roman" w:eastAsia="Times New Roman" w:hAnsi="Times New Roman" w:cs="Times New Roman"/>
        </w:rPr>
        <w:t>neutropenija</w:t>
      </w:r>
      <w:proofErr w:type="spellEnd"/>
      <w:r w:rsidRPr="00427FDC">
        <w:rPr>
          <w:rFonts w:ascii="Times New Roman" w:eastAsia="Times New Roman" w:hAnsi="Times New Roman" w:cs="Times New Roman"/>
        </w:rPr>
        <w:t xml:space="preserve"> (</w:t>
      </w:r>
      <w:proofErr w:type="spellStart"/>
      <w:r w:rsidRPr="00427FDC">
        <w:rPr>
          <w:rFonts w:ascii="Times New Roman" w:eastAsia="Times New Roman" w:hAnsi="Times New Roman" w:cs="Times New Roman"/>
          <w:bCs/>
        </w:rPr>
        <w:t>neutrofilų</w:t>
      </w:r>
      <w:proofErr w:type="spellEnd"/>
      <w:r w:rsidRPr="00427FDC">
        <w:rPr>
          <w:rFonts w:ascii="Times New Roman" w:eastAsia="Times New Roman" w:hAnsi="Times New Roman" w:cs="Times New Roman"/>
          <w:bCs/>
        </w:rPr>
        <w:t xml:space="preserve"> kiekis savaitę ar ilgiau išlieka </w:t>
      </w:r>
      <w:r w:rsidRPr="00427FDC">
        <w:rPr>
          <w:rFonts w:ascii="Times New Roman" w:eastAsia="Times New Roman" w:hAnsi="Times New Roman" w:cs="Times New Roman"/>
        </w:rPr>
        <w:t>&lt; 500/mm³) ar sunki periferinė neuropatija, kitų kursų dozę reikia sumažinti 20</w:t>
      </w:r>
      <w:r w:rsidR="00EA4833">
        <w:rPr>
          <w:rFonts w:ascii="Times New Roman" w:eastAsia="Times New Roman" w:hAnsi="Times New Roman" w:cs="Times New Roman"/>
        </w:rPr>
        <w:t> </w:t>
      </w:r>
      <w:r w:rsidRPr="00427FDC">
        <w:rPr>
          <w:rFonts w:ascii="Times New Roman" w:eastAsia="Times New Roman" w:hAnsi="Times New Roman" w:cs="Times New Roman"/>
        </w:rPr>
        <w:t>% (25</w:t>
      </w:r>
      <w:r w:rsidR="00EA4833">
        <w:rPr>
          <w:rFonts w:ascii="Times New Roman" w:eastAsia="Times New Roman" w:hAnsi="Times New Roman" w:cs="Times New Roman"/>
        </w:rPr>
        <w:t> </w:t>
      </w:r>
      <w:r w:rsidRPr="00427FDC">
        <w:rPr>
          <w:rFonts w:ascii="Times New Roman" w:eastAsia="Times New Roman" w:hAnsi="Times New Roman" w:cs="Times New Roman"/>
        </w:rPr>
        <w:t xml:space="preserve">%, jei pacientas serga </w:t>
      </w:r>
      <w:proofErr w:type="spellStart"/>
      <w:r w:rsidRPr="00427FDC">
        <w:rPr>
          <w:rFonts w:ascii="Times New Roman" w:eastAsia="Times New Roman" w:hAnsi="Times New Roman" w:cs="Times New Roman"/>
        </w:rPr>
        <w:t>Kapoši</w:t>
      </w:r>
      <w:proofErr w:type="spellEnd"/>
      <w:r w:rsidRPr="00427FDC">
        <w:rPr>
          <w:rFonts w:ascii="Times New Roman" w:eastAsia="Times New Roman" w:hAnsi="Times New Roman" w:cs="Times New Roman"/>
        </w:rPr>
        <w:t xml:space="preserve"> sarkoma) (žr. preparato charakteristikų santrauką).</w:t>
      </w:r>
    </w:p>
    <w:p w:rsidR="00AB1894" w:rsidRPr="00427FDC" w:rsidRDefault="00AB1894" w:rsidP="00AB1894">
      <w:pPr>
        <w:tabs>
          <w:tab w:val="left" w:pos="1"/>
          <w:tab w:val="left" w:pos="600"/>
          <w:tab w:val="left" w:pos="4800"/>
        </w:tabs>
        <w:spacing w:after="0" w:line="240" w:lineRule="auto"/>
        <w:ind w:right="14"/>
        <w:rPr>
          <w:rFonts w:ascii="Times New Roman" w:eastAsia="Times New Roman" w:hAnsi="Times New Roman" w:cs="Times New Roman"/>
        </w:rPr>
      </w:pPr>
    </w:p>
    <w:p w:rsidR="00AB1894" w:rsidRPr="00427FDC" w:rsidRDefault="00AB1894" w:rsidP="00AB1894">
      <w:pPr>
        <w:tabs>
          <w:tab w:val="left" w:pos="1"/>
          <w:tab w:val="left" w:pos="600"/>
          <w:tab w:val="left" w:pos="4800"/>
        </w:tabs>
        <w:spacing w:after="0" w:line="240" w:lineRule="auto"/>
        <w:ind w:right="11"/>
        <w:rPr>
          <w:rFonts w:ascii="Times New Roman" w:eastAsia="Times New Roman" w:hAnsi="Times New Roman" w:cs="Times New Roman"/>
        </w:rPr>
      </w:pPr>
      <w:r w:rsidRPr="00427FDC">
        <w:rPr>
          <w:rFonts w:ascii="Times New Roman" w:eastAsia="Times New Roman" w:hAnsi="Times New Roman" w:cs="Times New Roman"/>
        </w:rPr>
        <w:t xml:space="preserve">Duomenų nepakanka, kad būtų galima rekomenduoti dozavimo modifikacijas pacientams, kuriems yra lengvas ar vidutinio sunkumo kepenų funkcijos sutrikimas. Pacientai, kuriems yra sunkus kepenų funkcijos sutrikimas, negali būti gydomi </w:t>
      </w:r>
      <w:proofErr w:type="spellStart"/>
      <w:r w:rsidRPr="00427FDC">
        <w:rPr>
          <w:rFonts w:ascii="Times New Roman" w:eastAsia="Times New Roman" w:hAnsi="Times New Roman" w:cs="Times New Roman"/>
          <w:bCs/>
        </w:rPr>
        <w:t>Paclitaxel</w:t>
      </w:r>
      <w:proofErr w:type="spellEnd"/>
      <w:r w:rsidRPr="00427FDC">
        <w:rPr>
          <w:rFonts w:ascii="Times New Roman" w:eastAsia="Times New Roman" w:hAnsi="Times New Roman" w:cs="Times New Roman"/>
          <w:bCs/>
        </w:rPr>
        <w:t xml:space="preserve"> </w:t>
      </w:r>
      <w:proofErr w:type="spellStart"/>
      <w:r w:rsidRPr="00427FDC">
        <w:rPr>
          <w:rFonts w:ascii="Times New Roman" w:eastAsia="Times New Roman" w:hAnsi="Times New Roman" w:cs="Times New Roman"/>
          <w:bCs/>
        </w:rPr>
        <w:t>SanoSwiss</w:t>
      </w:r>
      <w:proofErr w:type="spellEnd"/>
      <w:r w:rsidRPr="00427FDC">
        <w:rPr>
          <w:rFonts w:ascii="Times New Roman" w:eastAsia="Times New Roman" w:hAnsi="Times New Roman" w:cs="Times New Roman"/>
          <w:bCs/>
        </w:rPr>
        <w:t xml:space="preserve"> </w:t>
      </w:r>
      <w:r w:rsidRPr="00427FDC">
        <w:rPr>
          <w:rFonts w:ascii="Times New Roman" w:eastAsia="Times New Roman" w:hAnsi="Times New Roman" w:cs="Times New Roman"/>
        </w:rPr>
        <w:t>(žr. preparato charakteristikų santrauką).</w:t>
      </w:r>
    </w:p>
    <w:p w:rsidR="00AB1894" w:rsidRPr="00427FDC" w:rsidRDefault="00AB1894" w:rsidP="00AB1894">
      <w:pPr>
        <w:tabs>
          <w:tab w:val="num" w:pos="567"/>
        </w:tabs>
        <w:spacing w:after="0" w:line="240" w:lineRule="auto"/>
        <w:ind w:left="-18" w:hanging="18"/>
        <w:rPr>
          <w:rFonts w:ascii="Times New Roman" w:eastAsia="Times New Roman" w:hAnsi="Times New Roman" w:cs="Times New Roman"/>
        </w:rPr>
      </w:pPr>
    </w:p>
    <w:p w:rsidR="00AB1894" w:rsidRPr="00652389" w:rsidRDefault="00AB1894" w:rsidP="00AB1894">
      <w:proofErr w:type="spellStart"/>
      <w:r w:rsidRPr="00652389">
        <w:rPr>
          <w:rFonts w:ascii="Times New Roman" w:eastAsia="Times New Roman" w:hAnsi="Times New Roman" w:cs="Times New Roman"/>
          <w:bCs/>
        </w:rPr>
        <w:t>Paclitaxel</w:t>
      </w:r>
      <w:proofErr w:type="spellEnd"/>
      <w:r w:rsidRPr="00652389">
        <w:rPr>
          <w:rFonts w:ascii="Times New Roman" w:eastAsia="Times New Roman" w:hAnsi="Times New Roman" w:cs="Times New Roman"/>
          <w:bCs/>
        </w:rPr>
        <w:t xml:space="preserve"> </w:t>
      </w:r>
      <w:proofErr w:type="spellStart"/>
      <w:r w:rsidRPr="00652389">
        <w:rPr>
          <w:rFonts w:ascii="Times New Roman" w:eastAsia="Times New Roman" w:hAnsi="Times New Roman" w:cs="Times New Roman"/>
          <w:bCs/>
        </w:rPr>
        <w:t>SanoSwiss</w:t>
      </w:r>
      <w:proofErr w:type="spellEnd"/>
      <w:r w:rsidRPr="00652389">
        <w:rPr>
          <w:rFonts w:ascii="Times New Roman" w:eastAsia="Times New Roman" w:hAnsi="Times New Roman" w:cs="Times New Roman"/>
          <w:bCs/>
        </w:rPr>
        <w:t xml:space="preserve"> nerekomenduojama vartoti jaunesniems kaip 18 metų vaikams, nes duomenų apie saugumą ir veiksmingumą nepakanka</w:t>
      </w:r>
      <w:r w:rsidRPr="00652389">
        <w:rPr>
          <w:rFonts w:ascii="Times New Roman" w:eastAsia="Times New Roman" w:hAnsi="Times New Roman" w:cs="Times New Roman"/>
        </w:rPr>
        <w:t>.</w:t>
      </w:r>
    </w:p>
    <w:p w:rsidR="007E1963" w:rsidRPr="00CD790A" w:rsidRDefault="007E1963"/>
    <w:sectPr w:rsidR="007E1963" w:rsidRPr="00CD79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A641B94"/>
    <w:multiLevelType w:val="hybridMultilevel"/>
    <w:tmpl w:val="4C68B8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B016C0"/>
    <w:multiLevelType w:val="hybridMultilevel"/>
    <w:tmpl w:val="0754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27E98"/>
    <w:multiLevelType w:val="hybridMultilevel"/>
    <w:tmpl w:val="CC4C2646"/>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322D1AC2"/>
    <w:multiLevelType w:val="hybridMultilevel"/>
    <w:tmpl w:val="9A3221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83F14AE"/>
    <w:multiLevelType w:val="hybridMultilevel"/>
    <w:tmpl w:val="512C69CE"/>
    <w:lvl w:ilvl="0" w:tplc="04130001">
      <w:start w:val="1"/>
      <w:numFmt w:val="bullet"/>
      <w:lvlText w:val=""/>
      <w:lvlJc w:val="left"/>
      <w:pPr>
        <w:tabs>
          <w:tab w:val="num" w:pos="927"/>
        </w:tabs>
        <w:ind w:left="927" w:hanging="360"/>
      </w:pPr>
      <w:rPr>
        <w:rFonts w:ascii="Symbol" w:hAnsi="Symbol" w:hint="default"/>
      </w:rPr>
    </w:lvl>
    <w:lvl w:ilvl="1" w:tplc="CEEE1138">
      <w:start w:val="1"/>
      <w:numFmt w:val="bullet"/>
      <w:lvlText w:val=""/>
      <w:lvlJc w:val="left"/>
      <w:pPr>
        <w:tabs>
          <w:tab w:val="num" w:pos="1854"/>
        </w:tabs>
        <w:ind w:left="1854" w:hanging="567"/>
      </w:pPr>
      <w:rPr>
        <w:rFonts w:ascii="Wingdings" w:hAnsi="Wingding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7D31BAF"/>
    <w:multiLevelType w:val="hybridMultilevel"/>
    <w:tmpl w:val="7FCE9C7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66849"/>
    <w:multiLevelType w:val="singleLevel"/>
    <w:tmpl w:val="ED1832F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9EF68B4"/>
    <w:multiLevelType w:val="hybridMultilevel"/>
    <w:tmpl w:val="9B9C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02167"/>
    <w:multiLevelType w:val="hybridMultilevel"/>
    <w:tmpl w:val="4C7EE9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7B39D9"/>
    <w:multiLevelType w:val="hybridMultilevel"/>
    <w:tmpl w:val="EB8281F8"/>
    <w:lvl w:ilvl="0" w:tplc="7CF8AC20">
      <w:start w:val="2"/>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F07820"/>
    <w:multiLevelType w:val="hybridMultilevel"/>
    <w:tmpl w:val="533C8F14"/>
    <w:lvl w:ilvl="0" w:tplc="7CF8AC20">
      <w:start w:val="2"/>
      <w:numFmt w:val="bullet"/>
      <w:lvlText w:val="-"/>
      <w:lvlJc w:val="left"/>
      <w:pPr>
        <w:tabs>
          <w:tab w:val="num" w:pos="357"/>
        </w:tabs>
        <w:ind w:left="360" w:hanging="360"/>
      </w:pPr>
      <w:rPr>
        <w:rFonts w:ascii="Times New Roman" w:eastAsia="Times New Roman" w:hAnsi="Times New Roman" w:hint="default"/>
        <w:color w:val="auto"/>
      </w:rPr>
    </w:lvl>
    <w:lvl w:ilvl="1" w:tplc="7F82161C" w:tentative="1">
      <w:start w:val="1"/>
      <w:numFmt w:val="bullet"/>
      <w:lvlText w:val="o"/>
      <w:lvlJc w:val="left"/>
      <w:pPr>
        <w:tabs>
          <w:tab w:val="num" w:pos="720"/>
        </w:tabs>
        <w:ind w:left="720" w:hanging="360"/>
      </w:pPr>
      <w:rPr>
        <w:rFonts w:ascii="Courier New" w:hAnsi="Courier New" w:hint="default"/>
      </w:rPr>
    </w:lvl>
    <w:lvl w:ilvl="2" w:tplc="080C0005" w:tentative="1">
      <w:start w:val="1"/>
      <w:numFmt w:val="bullet"/>
      <w:lvlText w:val=""/>
      <w:lvlJc w:val="left"/>
      <w:pPr>
        <w:tabs>
          <w:tab w:val="num" w:pos="1440"/>
        </w:tabs>
        <w:ind w:left="1440" w:hanging="360"/>
      </w:pPr>
      <w:rPr>
        <w:rFonts w:ascii="Wingdings" w:hAnsi="Wingdings" w:hint="default"/>
      </w:rPr>
    </w:lvl>
    <w:lvl w:ilvl="3" w:tplc="080C0001" w:tentative="1">
      <w:start w:val="1"/>
      <w:numFmt w:val="bullet"/>
      <w:lvlText w:val=""/>
      <w:lvlJc w:val="left"/>
      <w:pPr>
        <w:tabs>
          <w:tab w:val="num" w:pos="2160"/>
        </w:tabs>
        <w:ind w:left="2160" w:hanging="360"/>
      </w:pPr>
      <w:rPr>
        <w:rFonts w:ascii="Symbol" w:hAnsi="Symbol" w:hint="default"/>
      </w:rPr>
    </w:lvl>
    <w:lvl w:ilvl="4" w:tplc="080C0003" w:tentative="1">
      <w:start w:val="1"/>
      <w:numFmt w:val="bullet"/>
      <w:lvlText w:val="o"/>
      <w:lvlJc w:val="left"/>
      <w:pPr>
        <w:tabs>
          <w:tab w:val="num" w:pos="2880"/>
        </w:tabs>
        <w:ind w:left="2880" w:hanging="360"/>
      </w:pPr>
      <w:rPr>
        <w:rFonts w:ascii="Courier New" w:hAnsi="Courier New" w:hint="default"/>
      </w:rPr>
    </w:lvl>
    <w:lvl w:ilvl="5" w:tplc="080C0005" w:tentative="1">
      <w:start w:val="1"/>
      <w:numFmt w:val="bullet"/>
      <w:lvlText w:val=""/>
      <w:lvlJc w:val="left"/>
      <w:pPr>
        <w:tabs>
          <w:tab w:val="num" w:pos="3600"/>
        </w:tabs>
        <w:ind w:left="3600" w:hanging="360"/>
      </w:pPr>
      <w:rPr>
        <w:rFonts w:ascii="Wingdings" w:hAnsi="Wingdings" w:hint="default"/>
      </w:rPr>
    </w:lvl>
    <w:lvl w:ilvl="6" w:tplc="080C0001" w:tentative="1">
      <w:start w:val="1"/>
      <w:numFmt w:val="bullet"/>
      <w:lvlText w:val=""/>
      <w:lvlJc w:val="left"/>
      <w:pPr>
        <w:tabs>
          <w:tab w:val="num" w:pos="4320"/>
        </w:tabs>
        <w:ind w:left="4320" w:hanging="360"/>
      </w:pPr>
      <w:rPr>
        <w:rFonts w:ascii="Symbol" w:hAnsi="Symbol" w:hint="default"/>
      </w:rPr>
    </w:lvl>
    <w:lvl w:ilvl="7" w:tplc="080C0003" w:tentative="1">
      <w:start w:val="1"/>
      <w:numFmt w:val="bullet"/>
      <w:lvlText w:val="o"/>
      <w:lvlJc w:val="left"/>
      <w:pPr>
        <w:tabs>
          <w:tab w:val="num" w:pos="5040"/>
        </w:tabs>
        <w:ind w:left="5040" w:hanging="360"/>
      </w:pPr>
      <w:rPr>
        <w:rFonts w:ascii="Courier New" w:hAnsi="Courier New" w:hint="default"/>
      </w:rPr>
    </w:lvl>
    <w:lvl w:ilvl="8" w:tplc="080C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413604"/>
    <w:multiLevelType w:val="hybridMultilevel"/>
    <w:tmpl w:val="FD683862"/>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lvl>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3"/>
  </w:num>
  <w:num w:numId="10">
    <w:abstractNumId w:val="15"/>
  </w:num>
  <w:num w:numId="11">
    <w:abstractNumId w:val="13"/>
  </w:num>
  <w:num w:numId="12">
    <w:abstractNumId w:val="8"/>
  </w:num>
  <w:num w:numId="13">
    <w:abstractNumId w:val="1"/>
  </w:num>
  <w:num w:numId="14">
    <w:abstractNumId w:val="7"/>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6B"/>
    <w:rsid w:val="00047594"/>
    <w:rsid w:val="00096044"/>
    <w:rsid w:val="000D03E0"/>
    <w:rsid w:val="001113A7"/>
    <w:rsid w:val="00166613"/>
    <w:rsid w:val="00177976"/>
    <w:rsid w:val="00281E0C"/>
    <w:rsid w:val="00287366"/>
    <w:rsid w:val="002E1CD6"/>
    <w:rsid w:val="003258EB"/>
    <w:rsid w:val="0034708A"/>
    <w:rsid w:val="003506E5"/>
    <w:rsid w:val="0039442A"/>
    <w:rsid w:val="003D6D15"/>
    <w:rsid w:val="0040282F"/>
    <w:rsid w:val="0043596B"/>
    <w:rsid w:val="00451687"/>
    <w:rsid w:val="004E2B14"/>
    <w:rsid w:val="004E3C0B"/>
    <w:rsid w:val="004E7642"/>
    <w:rsid w:val="00524B82"/>
    <w:rsid w:val="005473AB"/>
    <w:rsid w:val="005C2B7D"/>
    <w:rsid w:val="00612E9E"/>
    <w:rsid w:val="0063631E"/>
    <w:rsid w:val="00682419"/>
    <w:rsid w:val="006867FE"/>
    <w:rsid w:val="00693CB3"/>
    <w:rsid w:val="006A1B17"/>
    <w:rsid w:val="006B4266"/>
    <w:rsid w:val="007352ED"/>
    <w:rsid w:val="007537E5"/>
    <w:rsid w:val="007E1963"/>
    <w:rsid w:val="00824819"/>
    <w:rsid w:val="008452B2"/>
    <w:rsid w:val="00871408"/>
    <w:rsid w:val="0094618B"/>
    <w:rsid w:val="009549B7"/>
    <w:rsid w:val="00983735"/>
    <w:rsid w:val="009C47B0"/>
    <w:rsid w:val="00A1045F"/>
    <w:rsid w:val="00A46BB0"/>
    <w:rsid w:val="00A57726"/>
    <w:rsid w:val="00A579B7"/>
    <w:rsid w:val="00A70C31"/>
    <w:rsid w:val="00A90697"/>
    <w:rsid w:val="00AB1894"/>
    <w:rsid w:val="00AB259F"/>
    <w:rsid w:val="00AF5745"/>
    <w:rsid w:val="00B156EF"/>
    <w:rsid w:val="00B52870"/>
    <w:rsid w:val="00BD1FDC"/>
    <w:rsid w:val="00C5736D"/>
    <w:rsid w:val="00C63747"/>
    <w:rsid w:val="00CC2880"/>
    <w:rsid w:val="00CC51E6"/>
    <w:rsid w:val="00CD790A"/>
    <w:rsid w:val="00CF3D80"/>
    <w:rsid w:val="00D57033"/>
    <w:rsid w:val="00DD3345"/>
    <w:rsid w:val="00DF13EA"/>
    <w:rsid w:val="00E13438"/>
    <w:rsid w:val="00E35AB9"/>
    <w:rsid w:val="00E827D7"/>
    <w:rsid w:val="00EA4833"/>
    <w:rsid w:val="00ED3B28"/>
    <w:rsid w:val="00F25CE7"/>
    <w:rsid w:val="00F30FFD"/>
    <w:rsid w:val="00F8659A"/>
    <w:rsid w:val="00F96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96D9E99"/>
  <w15:chartTrackingRefBased/>
  <w15:docId w15:val="{B8F679CC-ECD1-4B16-95FB-2F4A7130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57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5745"/>
    <w:rPr>
      <w:rFonts w:ascii="Segoe UI" w:hAnsi="Segoe UI" w:cs="Segoe UI"/>
      <w:sz w:val="18"/>
      <w:szCs w:val="18"/>
    </w:rPr>
  </w:style>
  <w:style w:type="paragraph" w:styleId="Sraopastraipa">
    <w:name w:val="List Paragraph"/>
    <w:basedOn w:val="prastasis"/>
    <w:uiPriority w:val="34"/>
    <w:qFormat/>
    <w:rsid w:val="00C63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18191</Words>
  <Characters>10370</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Božena Kuntelija</cp:lastModifiedBy>
  <cp:revision>4</cp:revision>
  <cp:lastPrinted>2017-10-13T12:12:00Z</cp:lastPrinted>
  <dcterms:created xsi:type="dcterms:W3CDTF">2020-09-25T09:11:00Z</dcterms:created>
  <dcterms:modified xsi:type="dcterms:W3CDTF">2020-10-01T07:18:00Z</dcterms:modified>
</cp:coreProperties>
</file>