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50B2" w:rsidRPr="00F25D38" w:rsidRDefault="005050B2" w:rsidP="005050B2">
      <w:pPr>
        <w:suppressAutoHyphens/>
        <w:spacing w:after="0" w:line="240" w:lineRule="auto"/>
        <w:rPr>
          <w:rFonts w:ascii="Times New Roman" w:eastAsia="Times New Roman" w:hAnsi="Times New Roman" w:cs="Times New Roman"/>
          <w:color w:val="000000"/>
          <w:lang w:eastAsia="zh-CN"/>
        </w:rPr>
      </w:pPr>
    </w:p>
    <w:p w:rsidR="001B58E0" w:rsidRPr="00F25D38" w:rsidRDefault="001B58E0" w:rsidP="005050B2">
      <w:pPr>
        <w:keepNext/>
        <w:keepLines/>
        <w:tabs>
          <w:tab w:val="num" w:pos="0"/>
        </w:tabs>
        <w:suppressAutoHyphens/>
        <w:spacing w:after="0" w:line="240" w:lineRule="auto"/>
        <w:ind w:left="432" w:hanging="432"/>
        <w:jc w:val="center"/>
        <w:outlineLvl w:val="0"/>
        <w:rPr>
          <w:rFonts w:ascii="Times New Roman" w:eastAsia="Times New Roman" w:hAnsi="Times New Roman" w:cs="Times New Roman"/>
          <w:b/>
          <w:bCs/>
          <w:lang w:eastAsia="zh-CN"/>
        </w:rPr>
      </w:pPr>
    </w:p>
    <w:p w:rsidR="001B58E0" w:rsidRPr="00F25D38" w:rsidRDefault="001B58E0" w:rsidP="005050B2">
      <w:pPr>
        <w:keepNext/>
        <w:keepLines/>
        <w:tabs>
          <w:tab w:val="num" w:pos="0"/>
        </w:tabs>
        <w:suppressAutoHyphens/>
        <w:spacing w:after="0" w:line="240" w:lineRule="auto"/>
        <w:ind w:left="432" w:hanging="432"/>
        <w:jc w:val="center"/>
        <w:outlineLvl w:val="0"/>
        <w:rPr>
          <w:rFonts w:ascii="Times New Roman" w:eastAsia="Times New Roman" w:hAnsi="Times New Roman" w:cs="Times New Roman"/>
          <w:b/>
          <w:bCs/>
          <w:lang w:eastAsia="zh-CN"/>
        </w:rPr>
      </w:pPr>
    </w:p>
    <w:p w:rsidR="001B58E0" w:rsidRPr="00F25D38" w:rsidRDefault="001B58E0" w:rsidP="005050B2">
      <w:pPr>
        <w:keepNext/>
        <w:keepLines/>
        <w:tabs>
          <w:tab w:val="num" w:pos="0"/>
        </w:tabs>
        <w:suppressAutoHyphens/>
        <w:spacing w:after="0" w:line="240" w:lineRule="auto"/>
        <w:ind w:left="432" w:hanging="432"/>
        <w:jc w:val="center"/>
        <w:outlineLvl w:val="0"/>
        <w:rPr>
          <w:rFonts w:ascii="Times New Roman" w:eastAsia="Times New Roman" w:hAnsi="Times New Roman" w:cs="Times New Roman"/>
          <w:b/>
          <w:bCs/>
          <w:lang w:eastAsia="zh-CN"/>
        </w:rPr>
      </w:pPr>
    </w:p>
    <w:p w:rsidR="001B58E0" w:rsidRPr="00F25D38" w:rsidRDefault="001B58E0" w:rsidP="005050B2">
      <w:pPr>
        <w:keepNext/>
        <w:keepLines/>
        <w:tabs>
          <w:tab w:val="num" w:pos="0"/>
        </w:tabs>
        <w:suppressAutoHyphens/>
        <w:spacing w:after="0" w:line="240" w:lineRule="auto"/>
        <w:ind w:left="432" w:hanging="432"/>
        <w:jc w:val="center"/>
        <w:outlineLvl w:val="0"/>
        <w:rPr>
          <w:rFonts w:ascii="Times New Roman" w:eastAsia="Times New Roman" w:hAnsi="Times New Roman" w:cs="Times New Roman"/>
          <w:b/>
          <w:bCs/>
          <w:lang w:eastAsia="zh-CN"/>
        </w:rPr>
      </w:pPr>
    </w:p>
    <w:p w:rsidR="001B58E0" w:rsidRPr="00F25D38" w:rsidRDefault="001B58E0" w:rsidP="005050B2">
      <w:pPr>
        <w:keepNext/>
        <w:keepLines/>
        <w:tabs>
          <w:tab w:val="num" w:pos="0"/>
        </w:tabs>
        <w:suppressAutoHyphens/>
        <w:spacing w:after="0" w:line="240" w:lineRule="auto"/>
        <w:ind w:left="432" w:hanging="432"/>
        <w:jc w:val="center"/>
        <w:outlineLvl w:val="0"/>
        <w:rPr>
          <w:rFonts w:ascii="Times New Roman" w:eastAsia="Times New Roman" w:hAnsi="Times New Roman" w:cs="Times New Roman"/>
          <w:b/>
          <w:bCs/>
          <w:lang w:eastAsia="zh-CN"/>
        </w:rPr>
      </w:pPr>
    </w:p>
    <w:p w:rsidR="001B58E0" w:rsidRPr="00F25D38" w:rsidRDefault="001B58E0" w:rsidP="005050B2">
      <w:pPr>
        <w:keepNext/>
        <w:keepLines/>
        <w:tabs>
          <w:tab w:val="num" w:pos="0"/>
        </w:tabs>
        <w:suppressAutoHyphens/>
        <w:spacing w:after="0" w:line="240" w:lineRule="auto"/>
        <w:ind w:left="432" w:hanging="432"/>
        <w:jc w:val="center"/>
        <w:outlineLvl w:val="0"/>
        <w:rPr>
          <w:rFonts w:ascii="Times New Roman" w:eastAsia="Times New Roman" w:hAnsi="Times New Roman" w:cs="Times New Roman"/>
          <w:b/>
          <w:bCs/>
          <w:lang w:eastAsia="zh-CN"/>
        </w:rPr>
      </w:pPr>
    </w:p>
    <w:p w:rsidR="001B58E0" w:rsidRPr="00F25D38" w:rsidRDefault="001B58E0" w:rsidP="005050B2">
      <w:pPr>
        <w:keepNext/>
        <w:keepLines/>
        <w:tabs>
          <w:tab w:val="num" w:pos="0"/>
        </w:tabs>
        <w:suppressAutoHyphens/>
        <w:spacing w:after="0" w:line="240" w:lineRule="auto"/>
        <w:ind w:left="432" w:hanging="432"/>
        <w:jc w:val="center"/>
        <w:outlineLvl w:val="0"/>
        <w:rPr>
          <w:rFonts w:ascii="Times New Roman" w:eastAsia="Times New Roman" w:hAnsi="Times New Roman" w:cs="Times New Roman"/>
          <w:b/>
          <w:bCs/>
          <w:lang w:eastAsia="zh-CN"/>
        </w:rPr>
      </w:pPr>
    </w:p>
    <w:p w:rsidR="001B58E0" w:rsidRPr="00F25D38" w:rsidRDefault="001B58E0" w:rsidP="005050B2">
      <w:pPr>
        <w:keepNext/>
        <w:keepLines/>
        <w:tabs>
          <w:tab w:val="num" w:pos="0"/>
        </w:tabs>
        <w:suppressAutoHyphens/>
        <w:spacing w:after="0" w:line="240" w:lineRule="auto"/>
        <w:ind w:left="432" w:hanging="432"/>
        <w:jc w:val="center"/>
        <w:outlineLvl w:val="0"/>
        <w:rPr>
          <w:rFonts w:ascii="Times New Roman" w:eastAsia="Times New Roman" w:hAnsi="Times New Roman" w:cs="Times New Roman"/>
          <w:b/>
          <w:bCs/>
          <w:lang w:eastAsia="zh-CN"/>
        </w:rPr>
      </w:pPr>
    </w:p>
    <w:p w:rsidR="001B58E0" w:rsidRPr="00F25D38" w:rsidRDefault="001B58E0" w:rsidP="005050B2">
      <w:pPr>
        <w:keepNext/>
        <w:keepLines/>
        <w:tabs>
          <w:tab w:val="num" w:pos="0"/>
        </w:tabs>
        <w:suppressAutoHyphens/>
        <w:spacing w:after="0" w:line="240" w:lineRule="auto"/>
        <w:ind w:left="432" w:hanging="432"/>
        <w:jc w:val="center"/>
        <w:outlineLvl w:val="0"/>
        <w:rPr>
          <w:rFonts w:ascii="Times New Roman" w:eastAsia="Times New Roman" w:hAnsi="Times New Roman" w:cs="Times New Roman"/>
          <w:b/>
          <w:bCs/>
          <w:lang w:eastAsia="zh-CN"/>
        </w:rPr>
      </w:pPr>
    </w:p>
    <w:p w:rsidR="001B58E0" w:rsidRPr="00F25D38" w:rsidRDefault="001B58E0" w:rsidP="005050B2">
      <w:pPr>
        <w:keepNext/>
        <w:keepLines/>
        <w:tabs>
          <w:tab w:val="num" w:pos="0"/>
        </w:tabs>
        <w:suppressAutoHyphens/>
        <w:spacing w:after="0" w:line="240" w:lineRule="auto"/>
        <w:ind w:left="432" w:hanging="432"/>
        <w:jc w:val="center"/>
        <w:outlineLvl w:val="0"/>
        <w:rPr>
          <w:rFonts w:ascii="Times New Roman" w:eastAsia="Times New Roman" w:hAnsi="Times New Roman" w:cs="Times New Roman"/>
          <w:b/>
          <w:bCs/>
          <w:lang w:eastAsia="zh-CN"/>
        </w:rPr>
      </w:pPr>
    </w:p>
    <w:p w:rsidR="001B58E0" w:rsidRPr="00F25D38" w:rsidRDefault="001B58E0" w:rsidP="005050B2">
      <w:pPr>
        <w:keepNext/>
        <w:keepLines/>
        <w:tabs>
          <w:tab w:val="num" w:pos="0"/>
        </w:tabs>
        <w:suppressAutoHyphens/>
        <w:spacing w:after="0" w:line="240" w:lineRule="auto"/>
        <w:ind w:left="432" w:hanging="432"/>
        <w:jc w:val="center"/>
        <w:outlineLvl w:val="0"/>
        <w:rPr>
          <w:rFonts w:ascii="Times New Roman" w:eastAsia="Times New Roman" w:hAnsi="Times New Roman" w:cs="Times New Roman"/>
          <w:b/>
          <w:bCs/>
          <w:lang w:eastAsia="zh-CN"/>
        </w:rPr>
      </w:pPr>
    </w:p>
    <w:p w:rsidR="001B58E0" w:rsidRPr="00F25D38" w:rsidRDefault="001B58E0" w:rsidP="005050B2">
      <w:pPr>
        <w:keepNext/>
        <w:keepLines/>
        <w:tabs>
          <w:tab w:val="num" w:pos="0"/>
        </w:tabs>
        <w:suppressAutoHyphens/>
        <w:spacing w:after="0" w:line="240" w:lineRule="auto"/>
        <w:ind w:left="432" w:hanging="432"/>
        <w:jc w:val="center"/>
        <w:outlineLvl w:val="0"/>
        <w:rPr>
          <w:rFonts w:ascii="Times New Roman" w:eastAsia="Times New Roman" w:hAnsi="Times New Roman" w:cs="Times New Roman"/>
          <w:b/>
          <w:bCs/>
          <w:lang w:eastAsia="zh-CN"/>
        </w:rPr>
      </w:pPr>
    </w:p>
    <w:p w:rsidR="001B58E0" w:rsidRPr="00F25D38" w:rsidRDefault="001B58E0" w:rsidP="005050B2">
      <w:pPr>
        <w:keepNext/>
        <w:keepLines/>
        <w:tabs>
          <w:tab w:val="num" w:pos="0"/>
        </w:tabs>
        <w:suppressAutoHyphens/>
        <w:spacing w:after="0" w:line="240" w:lineRule="auto"/>
        <w:ind w:left="432" w:hanging="432"/>
        <w:jc w:val="center"/>
        <w:outlineLvl w:val="0"/>
        <w:rPr>
          <w:rFonts w:ascii="Times New Roman" w:eastAsia="Times New Roman" w:hAnsi="Times New Roman" w:cs="Times New Roman"/>
          <w:b/>
          <w:bCs/>
          <w:lang w:eastAsia="zh-CN"/>
        </w:rPr>
      </w:pPr>
    </w:p>
    <w:p w:rsidR="001B58E0" w:rsidRPr="00F25D38" w:rsidRDefault="001B58E0" w:rsidP="005050B2">
      <w:pPr>
        <w:keepNext/>
        <w:keepLines/>
        <w:tabs>
          <w:tab w:val="num" w:pos="0"/>
        </w:tabs>
        <w:suppressAutoHyphens/>
        <w:spacing w:after="0" w:line="240" w:lineRule="auto"/>
        <w:ind w:left="432" w:hanging="432"/>
        <w:jc w:val="center"/>
        <w:outlineLvl w:val="0"/>
        <w:rPr>
          <w:rFonts w:ascii="Times New Roman" w:eastAsia="Times New Roman" w:hAnsi="Times New Roman" w:cs="Times New Roman"/>
          <w:b/>
          <w:bCs/>
          <w:lang w:eastAsia="zh-CN"/>
        </w:rPr>
      </w:pPr>
    </w:p>
    <w:p w:rsidR="001B58E0" w:rsidRPr="00F25D38" w:rsidRDefault="001B58E0" w:rsidP="005050B2">
      <w:pPr>
        <w:keepNext/>
        <w:keepLines/>
        <w:tabs>
          <w:tab w:val="num" w:pos="0"/>
        </w:tabs>
        <w:suppressAutoHyphens/>
        <w:spacing w:after="0" w:line="240" w:lineRule="auto"/>
        <w:ind w:left="432" w:hanging="432"/>
        <w:jc w:val="center"/>
        <w:outlineLvl w:val="0"/>
        <w:rPr>
          <w:rFonts w:ascii="Times New Roman" w:eastAsia="Times New Roman" w:hAnsi="Times New Roman" w:cs="Times New Roman"/>
          <w:b/>
          <w:bCs/>
          <w:lang w:eastAsia="zh-CN"/>
        </w:rPr>
      </w:pPr>
    </w:p>
    <w:p w:rsidR="001B58E0" w:rsidRPr="00F25D38" w:rsidRDefault="001B58E0" w:rsidP="005050B2">
      <w:pPr>
        <w:keepNext/>
        <w:keepLines/>
        <w:tabs>
          <w:tab w:val="num" w:pos="0"/>
        </w:tabs>
        <w:suppressAutoHyphens/>
        <w:spacing w:after="0" w:line="240" w:lineRule="auto"/>
        <w:ind w:left="432" w:hanging="432"/>
        <w:jc w:val="center"/>
        <w:outlineLvl w:val="0"/>
        <w:rPr>
          <w:rFonts w:ascii="Times New Roman" w:eastAsia="Times New Roman" w:hAnsi="Times New Roman" w:cs="Times New Roman"/>
          <w:b/>
          <w:bCs/>
          <w:lang w:eastAsia="zh-CN"/>
        </w:rPr>
      </w:pPr>
    </w:p>
    <w:p w:rsidR="001B58E0" w:rsidRPr="00F25D38" w:rsidRDefault="001B58E0" w:rsidP="005050B2">
      <w:pPr>
        <w:keepNext/>
        <w:keepLines/>
        <w:tabs>
          <w:tab w:val="num" w:pos="0"/>
        </w:tabs>
        <w:suppressAutoHyphens/>
        <w:spacing w:after="0" w:line="240" w:lineRule="auto"/>
        <w:ind w:left="432" w:hanging="432"/>
        <w:jc w:val="center"/>
        <w:outlineLvl w:val="0"/>
        <w:rPr>
          <w:rFonts w:ascii="Times New Roman" w:eastAsia="Times New Roman" w:hAnsi="Times New Roman" w:cs="Times New Roman"/>
          <w:b/>
          <w:bCs/>
          <w:lang w:eastAsia="zh-CN"/>
        </w:rPr>
      </w:pPr>
    </w:p>
    <w:p w:rsidR="001B58E0" w:rsidRPr="00F25D38" w:rsidRDefault="001B58E0" w:rsidP="005050B2">
      <w:pPr>
        <w:keepNext/>
        <w:keepLines/>
        <w:tabs>
          <w:tab w:val="num" w:pos="0"/>
        </w:tabs>
        <w:suppressAutoHyphens/>
        <w:spacing w:after="0" w:line="240" w:lineRule="auto"/>
        <w:ind w:left="432" w:hanging="432"/>
        <w:jc w:val="center"/>
        <w:outlineLvl w:val="0"/>
        <w:rPr>
          <w:rFonts w:ascii="Times New Roman" w:eastAsia="Times New Roman" w:hAnsi="Times New Roman" w:cs="Times New Roman"/>
          <w:b/>
          <w:bCs/>
          <w:lang w:eastAsia="zh-CN"/>
        </w:rPr>
      </w:pPr>
    </w:p>
    <w:p w:rsidR="001B58E0" w:rsidRPr="00F25D38" w:rsidRDefault="001B58E0" w:rsidP="005050B2">
      <w:pPr>
        <w:keepNext/>
        <w:keepLines/>
        <w:tabs>
          <w:tab w:val="num" w:pos="0"/>
        </w:tabs>
        <w:suppressAutoHyphens/>
        <w:spacing w:after="0" w:line="240" w:lineRule="auto"/>
        <w:ind w:left="432" w:hanging="432"/>
        <w:jc w:val="center"/>
        <w:outlineLvl w:val="0"/>
        <w:rPr>
          <w:rFonts w:ascii="Times New Roman" w:eastAsia="Times New Roman" w:hAnsi="Times New Roman" w:cs="Times New Roman"/>
          <w:b/>
          <w:bCs/>
          <w:lang w:eastAsia="zh-CN"/>
        </w:rPr>
      </w:pPr>
    </w:p>
    <w:p w:rsidR="001B58E0" w:rsidRPr="00F25D38" w:rsidRDefault="001B58E0" w:rsidP="005050B2">
      <w:pPr>
        <w:keepNext/>
        <w:keepLines/>
        <w:tabs>
          <w:tab w:val="num" w:pos="0"/>
        </w:tabs>
        <w:suppressAutoHyphens/>
        <w:spacing w:after="0" w:line="240" w:lineRule="auto"/>
        <w:ind w:left="432" w:hanging="432"/>
        <w:jc w:val="center"/>
        <w:outlineLvl w:val="0"/>
        <w:rPr>
          <w:rFonts w:ascii="Times New Roman" w:eastAsia="Times New Roman" w:hAnsi="Times New Roman" w:cs="Times New Roman"/>
          <w:b/>
          <w:bCs/>
          <w:lang w:eastAsia="zh-CN"/>
        </w:rPr>
      </w:pPr>
    </w:p>
    <w:p w:rsidR="001B58E0" w:rsidRPr="00F25D38" w:rsidRDefault="001B58E0" w:rsidP="005050B2">
      <w:pPr>
        <w:keepNext/>
        <w:keepLines/>
        <w:tabs>
          <w:tab w:val="num" w:pos="0"/>
        </w:tabs>
        <w:suppressAutoHyphens/>
        <w:spacing w:after="0" w:line="240" w:lineRule="auto"/>
        <w:ind w:left="432" w:hanging="432"/>
        <w:jc w:val="center"/>
        <w:outlineLvl w:val="0"/>
        <w:rPr>
          <w:rFonts w:ascii="Times New Roman" w:eastAsia="Times New Roman" w:hAnsi="Times New Roman" w:cs="Times New Roman"/>
          <w:b/>
          <w:bCs/>
          <w:lang w:eastAsia="zh-CN"/>
        </w:rPr>
      </w:pPr>
    </w:p>
    <w:p w:rsidR="001B58E0" w:rsidRPr="00F25D38" w:rsidRDefault="001B58E0" w:rsidP="005050B2">
      <w:pPr>
        <w:keepNext/>
        <w:keepLines/>
        <w:tabs>
          <w:tab w:val="num" w:pos="0"/>
        </w:tabs>
        <w:suppressAutoHyphens/>
        <w:spacing w:after="0" w:line="240" w:lineRule="auto"/>
        <w:ind w:left="432" w:hanging="432"/>
        <w:jc w:val="center"/>
        <w:outlineLvl w:val="0"/>
        <w:rPr>
          <w:rFonts w:ascii="Times New Roman" w:eastAsia="Times New Roman" w:hAnsi="Times New Roman" w:cs="Times New Roman"/>
          <w:b/>
          <w:bCs/>
          <w:lang w:eastAsia="zh-CN"/>
        </w:rPr>
      </w:pPr>
    </w:p>
    <w:p w:rsidR="005050B2" w:rsidRPr="00F25D38" w:rsidRDefault="005050B2" w:rsidP="005050B2">
      <w:pPr>
        <w:keepNext/>
        <w:keepLines/>
        <w:tabs>
          <w:tab w:val="num" w:pos="0"/>
        </w:tabs>
        <w:suppressAutoHyphens/>
        <w:spacing w:after="0" w:line="240" w:lineRule="auto"/>
        <w:ind w:left="432" w:hanging="432"/>
        <w:jc w:val="center"/>
        <w:outlineLvl w:val="0"/>
        <w:rPr>
          <w:rFonts w:ascii="Times New Roman" w:eastAsia="Times New Roman" w:hAnsi="Times New Roman" w:cs="Times New Roman"/>
          <w:b/>
          <w:bCs/>
          <w:lang w:eastAsia="zh-CN"/>
        </w:rPr>
      </w:pPr>
      <w:r w:rsidRPr="00F25D38">
        <w:rPr>
          <w:rFonts w:ascii="Times New Roman" w:eastAsia="Times New Roman" w:hAnsi="Times New Roman" w:cs="Times New Roman"/>
          <w:b/>
          <w:bCs/>
          <w:lang w:eastAsia="zh-CN"/>
        </w:rPr>
        <w:t>A. ŽENKLINIMAS</w:t>
      </w:r>
    </w:p>
    <w:p w:rsidR="005050B2" w:rsidRPr="00F25D38" w:rsidRDefault="005050B2" w:rsidP="005050B2">
      <w:pPr>
        <w:keepNext/>
        <w:pageBreakBefore/>
        <w:numPr>
          <w:ilvl w:val="1"/>
          <w:numId w:val="0"/>
        </w:numPr>
        <w:pBdr>
          <w:top w:val="single" w:sz="4" w:space="1" w:color="000000"/>
          <w:left w:val="single" w:sz="4" w:space="4" w:color="000000"/>
          <w:bottom w:val="single" w:sz="4" w:space="1" w:color="000000"/>
          <w:right w:val="single" w:sz="4" w:space="4" w:color="000000"/>
        </w:pBdr>
        <w:tabs>
          <w:tab w:val="num" w:pos="0"/>
        </w:tabs>
        <w:suppressAutoHyphens/>
        <w:spacing w:after="0" w:line="240" w:lineRule="auto"/>
        <w:ind w:left="576" w:hanging="576"/>
        <w:outlineLvl w:val="1"/>
        <w:rPr>
          <w:rFonts w:ascii="Times New Roman" w:eastAsia="Times New Roman" w:hAnsi="Times New Roman" w:cs="Times New Roman"/>
          <w:b/>
          <w:color w:val="000000"/>
          <w:lang w:eastAsia="zh-CN"/>
        </w:rPr>
      </w:pPr>
      <w:r w:rsidRPr="00F25D38">
        <w:rPr>
          <w:rFonts w:ascii="Times New Roman" w:eastAsia="Times New Roman" w:hAnsi="Times New Roman" w:cs="Times New Roman"/>
          <w:b/>
          <w:color w:val="000000"/>
          <w:lang w:eastAsia="zh-CN"/>
        </w:rPr>
        <w:lastRenderedPageBreak/>
        <w:t>INFORMACIJA ANT IŠORINĖS PAKUOTĖS</w:t>
      </w:r>
    </w:p>
    <w:p w:rsidR="005050B2" w:rsidRPr="00F25D38" w:rsidRDefault="005050B2" w:rsidP="005050B2">
      <w:pPr>
        <w:pBdr>
          <w:top w:val="single" w:sz="4" w:space="1" w:color="000000"/>
          <w:left w:val="single" w:sz="4" w:space="4" w:color="000000"/>
          <w:bottom w:val="single" w:sz="4" w:space="1" w:color="000000"/>
          <w:right w:val="single" w:sz="4" w:space="4" w:color="000000"/>
        </w:pBdr>
        <w:suppressAutoHyphens/>
        <w:spacing w:after="0" w:line="240" w:lineRule="auto"/>
        <w:rPr>
          <w:rFonts w:ascii="Times New Roman" w:eastAsia="Times New Roman" w:hAnsi="Times New Roman" w:cs="Times New Roman"/>
          <w:b/>
          <w:color w:val="000000"/>
          <w:lang w:eastAsia="zh-CN"/>
        </w:rPr>
      </w:pPr>
    </w:p>
    <w:p w:rsidR="005050B2" w:rsidRPr="00F25D38" w:rsidRDefault="00B270E6" w:rsidP="005050B2">
      <w:pPr>
        <w:pBdr>
          <w:top w:val="single" w:sz="4" w:space="1" w:color="000000"/>
          <w:left w:val="single" w:sz="4" w:space="4" w:color="000000"/>
          <w:bottom w:val="single" w:sz="4" w:space="1" w:color="000000"/>
          <w:right w:val="single" w:sz="4" w:space="4" w:color="000000"/>
        </w:pBdr>
        <w:suppressAutoHyphens/>
        <w:spacing w:after="0" w:line="240" w:lineRule="auto"/>
        <w:rPr>
          <w:rFonts w:ascii="Times New Roman" w:eastAsia="Times New Roman" w:hAnsi="Times New Roman" w:cs="Times New Roman"/>
          <w:b/>
          <w:color w:val="000000"/>
          <w:lang w:eastAsia="zh-CN"/>
        </w:rPr>
      </w:pPr>
      <w:r w:rsidRPr="00F25D38">
        <w:rPr>
          <w:rFonts w:ascii="Times New Roman" w:eastAsia="Times New Roman" w:hAnsi="Times New Roman" w:cs="Times New Roman"/>
          <w:b/>
          <w:color w:val="000000"/>
          <w:lang w:eastAsia="zh-CN"/>
        </w:rPr>
        <w:t xml:space="preserve">KARTONO </w:t>
      </w:r>
      <w:r w:rsidR="005050B2" w:rsidRPr="00F25D38">
        <w:rPr>
          <w:rFonts w:ascii="Times New Roman" w:eastAsia="Times New Roman" w:hAnsi="Times New Roman" w:cs="Times New Roman"/>
          <w:b/>
          <w:color w:val="000000"/>
          <w:lang w:eastAsia="zh-CN"/>
        </w:rPr>
        <w:t>DĖŽUTĖ</w:t>
      </w:r>
    </w:p>
    <w:p w:rsidR="005050B2" w:rsidRPr="00F25D38" w:rsidRDefault="005050B2" w:rsidP="005050B2">
      <w:pPr>
        <w:suppressAutoHyphens/>
        <w:spacing w:after="0" w:line="240" w:lineRule="auto"/>
        <w:rPr>
          <w:rFonts w:ascii="Times New Roman" w:eastAsia="Times New Roman" w:hAnsi="Times New Roman" w:cs="Times New Roman"/>
          <w:color w:val="000000"/>
          <w:lang w:eastAsia="zh-CN"/>
        </w:rPr>
      </w:pPr>
    </w:p>
    <w:p w:rsidR="005050B2" w:rsidRPr="00F25D38" w:rsidRDefault="005050B2" w:rsidP="005050B2">
      <w:pPr>
        <w:suppressAutoHyphens/>
        <w:spacing w:after="0" w:line="240" w:lineRule="auto"/>
        <w:rPr>
          <w:rFonts w:ascii="Times New Roman" w:eastAsia="Times New Roman" w:hAnsi="Times New Roman" w:cs="Times New Roman"/>
          <w:color w:val="000000"/>
          <w:lang w:eastAsia="zh-CN"/>
        </w:rPr>
      </w:pPr>
    </w:p>
    <w:p w:rsidR="005050B2" w:rsidRPr="00F25D38" w:rsidRDefault="005050B2" w:rsidP="005050B2">
      <w:pPr>
        <w:keepNext/>
        <w:numPr>
          <w:ilvl w:val="2"/>
          <w:numId w:val="0"/>
        </w:numPr>
        <w:pBdr>
          <w:top w:val="single" w:sz="4" w:space="1" w:color="000000"/>
          <w:left w:val="single" w:sz="4" w:space="4" w:color="000000"/>
          <w:bottom w:val="single" w:sz="4" w:space="1" w:color="000000"/>
          <w:right w:val="single" w:sz="4" w:space="4" w:color="000000"/>
        </w:pBdr>
        <w:tabs>
          <w:tab w:val="num" w:pos="0"/>
        </w:tabs>
        <w:suppressAutoHyphens/>
        <w:spacing w:after="0" w:line="240" w:lineRule="auto"/>
        <w:ind w:left="720" w:hanging="720"/>
        <w:outlineLvl w:val="2"/>
        <w:rPr>
          <w:rFonts w:ascii="Times New Roman" w:eastAsia="Times New Roman" w:hAnsi="Times New Roman" w:cs="Times New Roman"/>
          <w:b/>
          <w:color w:val="000000"/>
          <w:lang w:eastAsia="zh-CN"/>
        </w:rPr>
      </w:pPr>
      <w:r w:rsidRPr="00F25D38">
        <w:rPr>
          <w:rFonts w:ascii="Times New Roman" w:eastAsia="Times New Roman" w:hAnsi="Times New Roman" w:cs="Times New Roman"/>
          <w:b/>
          <w:color w:val="000000"/>
          <w:lang w:eastAsia="zh-CN"/>
        </w:rPr>
        <w:t>1.</w:t>
      </w:r>
      <w:r w:rsidRPr="00F25D38">
        <w:rPr>
          <w:rFonts w:ascii="Times New Roman" w:eastAsia="Times New Roman" w:hAnsi="Times New Roman" w:cs="Times New Roman"/>
          <w:b/>
          <w:color w:val="000000"/>
          <w:lang w:eastAsia="zh-CN"/>
        </w:rPr>
        <w:tab/>
        <w:t>VAISTINIO PREPARATO PAVADINIMAS</w:t>
      </w:r>
    </w:p>
    <w:p w:rsidR="005050B2" w:rsidRPr="00F25D38" w:rsidRDefault="005050B2" w:rsidP="005050B2">
      <w:pPr>
        <w:suppressAutoHyphens/>
        <w:spacing w:after="0" w:line="240" w:lineRule="auto"/>
        <w:rPr>
          <w:rFonts w:ascii="Times New Roman" w:eastAsia="Times New Roman" w:hAnsi="Times New Roman" w:cs="Times New Roman"/>
          <w:color w:val="000000"/>
          <w:lang w:eastAsia="zh-CN"/>
        </w:rPr>
      </w:pPr>
    </w:p>
    <w:p w:rsidR="005050B2" w:rsidRPr="00F25D38" w:rsidRDefault="007D6C6A" w:rsidP="005050B2">
      <w:pPr>
        <w:suppressAutoHyphens/>
        <w:spacing w:after="0" w:line="240" w:lineRule="auto"/>
        <w:rPr>
          <w:rFonts w:ascii="Times New Roman" w:eastAsia="Times New Roman" w:hAnsi="Times New Roman" w:cs="Times New Roman"/>
          <w:color w:val="000000"/>
          <w:lang w:eastAsia="zh-CN"/>
        </w:rPr>
      </w:pPr>
      <w:r w:rsidRPr="00F25D38">
        <w:rPr>
          <w:rFonts w:ascii="Times New Roman" w:eastAsia="Times New Roman" w:hAnsi="Times New Roman" w:cs="Times New Roman"/>
          <w:color w:val="000000"/>
          <w:lang w:eastAsia="zh-CN"/>
        </w:rPr>
        <w:t xml:space="preserve">FERVEX </w:t>
      </w:r>
      <w:r w:rsidR="005050B2" w:rsidRPr="00F25D38">
        <w:rPr>
          <w:rFonts w:ascii="Times New Roman" w:eastAsia="Times New Roman" w:hAnsi="Times New Roman" w:cs="Times New Roman"/>
          <w:color w:val="000000"/>
          <w:lang w:eastAsia="zh-CN"/>
        </w:rPr>
        <w:t>granulės geriamajam tirpalui</w:t>
      </w:r>
      <w:r w:rsidR="00A22177">
        <w:rPr>
          <w:rFonts w:ascii="Times New Roman" w:eastAsia="Times New Roman" w:hAnsi="Times New Roman" w:cs="Times New Roman"/>
          <w:color w:val="000000"/>
          <w:lang w:eastAsia="zh-CN"/>
        </w:rPr>
        <w:t>, suaugusiems</w:t>
      </w:r>
    </w:p>
    <w:p w:rsidR="0049357E" w:rsidRPr="00F25D38" w:rsidRDefault="005050B2" w:rsidP="005050B2">
      <w:pPr>
        <w:suppressAutoHyphens/>
        <w:spacing w:after="0" w:line="240" w:lineRule="auto"/>
        <w:rPr>
          <w:rFonts w:ascii="Times New Roman" w:eastAsia="Times New Roman" w:hAnsi="Times New Roman" w:cs="Times New Roman"/>
          <w:color w:val="000000"/>
          <w:lang w:eastAsia="zh-CN"/>
        </w:rPr>
      </w:pPr>
      <w:proofErr w:type="spellStart"/>
      <w:r w:rsidRPr="00F25D38">
        <w:rPr>
          <w:rFonts w:ascii="Times New Roman" w:eastAsia="Times New Roman" w:hAnsi="Times New Roman" w:cs="Times New Roman"/>
          <w:color w:val="000000"/>
          <w:lang w:eastAsia="zh-CN"/>
        </w:rPr>
        <w:t>Paracetamol</w:t>
      </w:r>
      <w:r w:rsidR="00B270E6" w:rsidRPr="00F25D38">
        <w:rPr>
          <w:rFonts w:ascii="Times New Roman" w:eastAsia="Times New Roman" w:hAnsi="Times New Roman" w:cs="Times New Roman"/>
          <w:color w:val="000000"/>
          <w:lang w:eastAsia="zh-CN"/>
        </w:rPr>
        <w:t>is</w:t>
      </w:r>
      <w:proofErr w:type="spellEnd"/>
      <w:r w:rsidR="00B270E6" w:rsidRPr="00F25D38">
        <w:rPr>
          <w:rFonts w:ascii="Times New Roman" w:eastAsia="Times New Roman" w:hAnsi="Times New Roman" w:cs="Times New Roman"/>
          <w:color w:val="000000"/>
          <w:lang w:eastAsia="zh-CN"/>
        </w:rPr>
        <w:t xml:space="preserve">, </w:t>
      </w:r>
      <w:proofErr w:type="spellStart"/>
      <w:r w:rsidR="00B270E6" w:rsidRPr="00F25D38">
        <w:rPr>
          <w:rFonts w:ascii="Times New Roman" w:eastAsia="Times New Roman" w:hAnsi="Times New Roman" w:cs="Times New Roman"/>
          <w:color w:val="000000"/>
          <w:lang w:eastAsia="zh-CN"/>
        </w:rPr>
        <w:t>f</w:t>
      </w:r>
      <w:r w:rsidRPr="00F25D38">
        <w:rPr>
          <w:rFonts w:ascii="Times New Roman" w:eastAsia="Times New Roman" w:hAnsi="Times New Roman" w:cs="Times New Roman"/>
          <w:color w:val="000000"/>
          <w:lang w:eastAsia="zh-CN"/>
        </w:rPr>
        <w:t>eniramin</w:t>
      </w:r>
      <w:r w:rsidR="00B270E6" w:rsidRPr="00F25D38">
        <w:rPr>
          <w:rFonts w:ascii="Times New Roman" w:eastAsia="Times New Roman" w:hAnsi="Times New Roman" w:cs="Times New Roman"/>
          <w:color w:val="000000"/>
          <w:lang w:eastAsia="zh-CN"/>
        </w:rPr>
        <w:t>o</w:t>
      </w:r>
      <w:proofErr w:type="spellEnd"/>
      <w:r w:rsidRPr="00F25D38">
        <w:rPr>
          <w:rFonts w:ascii="Times New Roman" w:eastAsia="Times New Roman" w:hAnsi="Times New Roman" w:cs="Times New Roman"/>
          <w:color w:val="000000"/>
          <w:lang w:eastAsia="zh-CN"/>
        </w:rPr>
        <w:t xml:space="preserve"> </w:t>
      </w:r>
      <w:proofErr w:type="spellStart"/>
      <w:r w:rsidRPr="00F25D38">
        <w:rPr>
          <w:rFonts w:ascii="Times New Roman" w:eastAsia="Times New Roman" w:hAnsi="Times New Roman" w:cs="Times New Roman"/>
          <w:color w:val="000000"/>
          <w:lang w:eastAsia="zh-CN"/>
        </w:rPr>
        <w:t>malea</w:t>
      </w:r>
      <w:r w:rsidR="00B270E6" w:rsidRPr="00F25D38">
        <w:rPr>
          <w:rFonts w:ascii="Times New Roman" w:eastAsia="Times New Roman" w:hAnsi="Times New Roman" w:cs="Times New Roman"/>
          <w:color w:val="000000"/>
          <w:lang w:eastAsia="zh-CN"/>
        </w:rPr>
        <w:t>ta</w:t>
      </w:r>
      <w:r w:rsidRPr="00F25D38">
        <w:rPr>
          <w:rFonts w:ascii="Times New Roman" w:eastAsia="Times New Roman" w:hAnsi="Times New Roman" w:cs="Times New Roman"/>
          <w:color w:val="000000"/>
          <w:lang w:eastAsia="zh-CN"/>
        </w:rPr>
        <w:t>s</w:t>
      </w:r>
      <w:proofErr w:type="spellEnd"/>
      <w:r w:rsidR="00B270E6" w:rsidRPr="00F25D38">
        <w:rPr>
          <w:rFonts w:ascii="Times New Roman" w:eastAsia="Times New Roman" w:hAnsi="Times New Roman" w:cs="Times New Roman"/>
          <w:color w:val="000000"/>
          <w:lang w:eastAsia="zh-CN"/>
        </w:rPr>
        <w:t>,</w:t>
      </w:r>
      <w:r w:rsidR="0049357E" w:rsidRPr="00F25D38">
        <w:rPr>
          <w:rFonts w:ascii="Times New Roman" w:eastAsia="Times New Roman" w:hAnsi="Times New Roman" w:cs="Times New Roman"/>
          <w:color w:val="000000"/>
          <w:lang w:eastAsia="zh-CN"/>
        </w:rPr>
        <w:t xml:space="preserve"> </w:t>
      </w:r>
      <w:proofErr w:type="spellStart"/>
      <w:r w:rsidR="00B270E6" w:rsidRPr="00F25D38">
        <w:rPr>
          <w:rFonts w:ascii="Times New Roman" w:eastAsia="Times New Roman" w:hAnsi="Times New Roman" w:cs="Times New Roman"/>
          <w:color w:val="000000"/>
          <w:lang w:eastAsia="zh-CN"/>
        </w:rPr>
        <w:t>askorbo</w:t>
      </w:r>
      <w:proofErr w:type="spellEnd"/>
      <w:r w:rsidR="00B270E6" w:rsidRPr="00F25D38">
        <w:rPr>
          <w:rFonts w:ascii="Times New Roman" w:eastAsia="Times New Roman" w:hAnsi="Times New Roman" w:cs="Times New Roman"/>
          <w:color w:val="000000"/>
          <w:lang w:eastAsia="zh-CN"/>
        </w:rPr>
        <w:t xml:space="preserve"> rūgštis</w:t>
      </w:r>
    </w:p>
    <w:p w:rsidR="005050B2" w:rsidRPr="00F25D38" w:rsidRDefault="005050B2" w:rsidP="005050B2">
      <w:pPr>
        <w:suppressAutoHyphens/>
        <w:spacing w:after="0" w:line="240" w:lineRule="auto"/>
        <w:rPr>
          <w:rFonts w:ascii="Times New Roman" w:eastAsia="Times New Roman" w:hAnsi="Times New Roman" w:cs="Times New Roman"/>
          <w:color w:val="000000"/>
          <w:lang w:eastAsia="zh-CN"/>
        </w:rPr>
      </w:pPr>
    </w:p>
    <w:p w:rsidR="00457F35" w:rsidRPr="00F25D38" w:rsidRDefault="00457F35" w:rsidP="005050B2">
      <w:pPr>
        <w:suppressAutoHyphens/>
        <w:spacing w:after="0" w:line="240" w:lineRule="auto"/>
        <w:rPr>
          <w:rFonts w:ascii="Times New Roman" w:eastAsia="Times New Roman" w:hAnsi="Times New Roman" w:cs="Times New Roman"/>
          <w:color w:val="000000"/>
          <w:lang w:eastAsia="zh-CN"/>
        </w:rPr>
      </w:pPr>
    </w:p>
    <w:p w:rsidR="005050B2" w:rsidRPr="00F25D38" w:rsidRDefault="005050B2" w:rsidP="005050B2">
      <w:pPr>
        <w:keepNext/>
        <w:numPr>
          <w:ilvl w:val="2"/>
          <w:numId w:val="0"/>
        </w:numPr>
        <w:pBdr>
          <w:top w:val="single" w:sz="4" w:space="1" w:color="000000"/>
          <w:left w:val="single" w:sz="4" w:space="4" w:color="000000"/>
          <w:bottom w:val="single" w:sz="4" w:space="1" w:color="000000"/>
          <w:right w:val="single" w:sz="4" w:space="4" w:color="000000"/>
        </w:pBdr>
        <w:tabs>
          <w:tab w:val="num" w:pos="0"/>
        </w:tabs>
        <w:suppressAutoHyphens/>
        <w:spacing w:after="0" w:line="240" w:lineRule="auto"/>
        <w:ind w:left="720" w:hanging="720"/>
        <w:outlineLvl w:val="2"/>
        <w:rPr>
          <w:rFonts w:ascii="Times New Roman" w:eastAsia="Times New Roman" w:hAnsi="Times New Roman" w:cs="Times New Roman"/>
          <w:b/>
          <w:color w:val="000000"/>
          <w:lang w:eastAsia="zh-CN"/>
        </w:rPr>
      </w:pPr>
      <w:r w:rsidRPr="00F25D38">
        <w:rPr>
          <w:rFonts w:ascii="Times New Roman" w:eastAsia="Times New Roman" w:hAnsi="Times New Roman" w:cs="Times New Roman"/>
          <w:b/>
          <w:color w:val="000000"/>
          <w:lang w:eastAsia="zh-CN"/>
        </w:rPr>
        <w:t>2.</w:t>
      </w:r>
      <w:r w:rsidRPr="00F25D38">
        <w:rPr>
          <w:rFonts w:ascii="Times New Roman" w:eastAsia="Times New Roman" w:hAnsi="Times New Roman" w:cs="Times New Roman"/>
          <w:b/>
          <w:color w:val="000000"/>
          <w:lang w:eastAsia="zh-CN"/>
        </w:rPr>
        <w:tab/>
        <w:t xml:space="preserve">VEIKLIOJI MEDŽIAGA IR JOS KIEKIS </w:t>
      </w:r>
    </w:p>
    <w:p w:rsidR="005050B2" w:rsidRPr="00F25D38" w:rsidRDefault="005050B2" w:rsidP="005050B2">
      <w:pPr>
        <w:suppressAutoHyphens/>
        <w:spacing w:after="0" w:line="240" w:lineRule="auto"/>
        <w:rPr>
          <w:rFonts w:ascii="Times New Roman" w:eastAsia="Times New Roman" w:hAnsi="Times New Roman" w:cs="Times New Roman"/>
          <w:color w:val="000000"/>
          <w:lang w:eastAsia="zh-CN"/>
        </w:rPr>
      </w:pPr>
    </w:p>
    <w:p w:rsidR="005050B2" w:rsidRPr="00F25D38" w:rsidRDefault="005050B2" w:rsidP="005050B2">
      <w:pPr>
        <w:suppressAutoHyphens/>
        <w:spacing w:after="0" w:line="240" w:lineRule="auto"/>
        <w:rPr>
          <w:rFonts w:ascii="Times New Roman" w:eastAsia="Times New Roman" w:hAnsi="Times New Roman" w:cs="Times New Roman"/>
          <w:color w:val="000000"/>
          <w:lang w:eastAsia="zh-CN"/>
        </w:rPr>
      </w:pPr>
      <w:r w:rsidRPr="00F25D38">
        <w:rPr>
          <w:rFonts w:ascii="Times New Roman" w:eastAsia="Times New Roman" w:hAnsi="Times New Roman" w:cs="Times New Roman"/>
          <w:color w:val="000000"/>
          <w:lang w:eastAsia="zh-CN"/>
        </w:rPr>
        <w:t xml:space="preserve">Viename paketėlyje yra 500 mg </w:t>
      </w:r>
      <w:proofErr w:type="spellStart"/>
      <w:r w:rsidRPr="00F25D38">
        <w:rPr>
          <w:rFonts w:ascii="Times New Roman" w:eastAsia="Times New Roman" w:hAnsi="Times New Roman" w:cs="Times New Roman"/>
          <w:color w:val="000000"/>
          <w:lang w:eastAsia="zh-CN"/>
        </w:rPr>
        <w:t>paracetamolio</w:t>
      </w:r>
      <w:proofErr w:type="spellEnd"/>
      <w:r w:rsidRPr="00F25D38">
        <w:rPr>
          <w:rFonts w:ascii="Times New Roman" w:eastAsia="Times New Roman" w:hAnsi="Times New Roman" w:cs="Times New Roman"/>
          <w:color w:val="000000"/>
          <w:lang w:eastAsia="zh-CN"/>
        </w:rPr>
        <w:t xml:space="preserve">, 25 mg </w:t>
      </w:r>
      <w:proofErr w:type="spellStart"/>
      <w:r w:rsidRPr="00F25D38">
        <w:rPr>
          <w:rFonts w:ascii="Times New Roman" w:eastAsia="Times New Roman" w:hAnsi="Times New Roman" w:cs="Times New Roman"/>
          <w:color w:val="000000"/>
          <w:lang w:eastAsia="zh-CN"/>
        </w:rPr>
        <w:t>feniramino</w:t>
      </w:r>
      <w:proofErr w:type="spellEnd"/>
      <w:r w:rsidRPr="00F25D38">
        <w:rPr>
          <w:rFonts w:ascii="Times New Roman" w:eastAsia="Times New Roman" w:hAnsi="Times New Roman" w:cs="Times New Roman"/>
          <w:color w:val="000000"/>
          <w:lang w:eastAsia="zh-CN"/>
        </w:rPr>
        <w:t xml:space="preserve"> </w:t>
      </w:r>
      <w:proofErr w:type="spellStart"/>
      <w:r w:rsidRPr="00F25D38">
        <w:rPr>
          <w:rFonts w:ascii="Times New Roman" w:eastAsia="Times New Roman" w:hAnsi="Times New Roman" w:cs="Times New Roman"/>
          <w:color w:val="000000"/>
          <w:lang w:eastAsia="zh-CN"/>
        </w:rPr>
        <w:t>maleato</w:t>
      </w:r>
      <w:proofErr w:type="spellEnd"/>
      <w:r w:rsidRPr="00F25D38">
        <w:rPr>
          <w:rFonts w:ascii="Times New Roman" w:eastAsia="Times New Roman" w:hAnsi="Times New Roman" w:cs="Times New Roman"/>
          <w:color w:val="000000"/>
          <w:lang w:eastAsia="zh-CN"/>
        </w:rPr>
        <w:t xml:space="preserve">, 200 mg </w:t>
      </w:r>
      <w:proofErr w:type="spellStart"/>
      <w:r w:rsidRPr="00F25D38">
        <w:rPr>
          <w:rFonts w:ascii="Times New Roman" w:eastAsia="Times New Roman" w:hAnsi="Times New Roman" w:cs="Times New Roman"/>
          <w:color w:val="000000"/>
          <w:lang w:eastAsia="zh-CN"/>
        </w:rPr>
        <w:t>askorbo</w:t>
      </w:r>
      <w:proofErr w:type="spellEnd"/>
      <w:r w:rsidRPr="00F25D38">
        <w:rPr>
          <w:rFonts w:ascii="Times New Roman" w:eastAsia="Times New Roman" w:hAnsi="Times New Roman" w:cs="Times New Roman"/>
          <w:color w:val="000000"/>
          <w:lang w:eastAsia="zh-CN"/>
        </w:rPr>
        <w:t xml:space="preserve"> rūgšties.</w:t>
      </w:r>
    </w:p>
    <w:p w:rsidR="005050B2" w:rsidRPr="00F25D38" w:rsidRDefault="005050B2" w:rsidP="005050B2">
      <w:pPr>
        <w:suppressAutoHyphens/>
        <w:spacing w:after="0" w:line="240" w:lineRule="auto"/>
        <w:rPr>
          <w:rFonts w:ascii="Times New Roman" w:eastAsia="Times New Roman" w:hAnsi="Times New Roman" w:cs="Times New Roman"/>
          <w:color w:val="000000"/>
          <w:lang w:eastAsia="zh-CN"/>
        </w:rPr>
      </w:pPr>
    </w:p>
    <w:p w:rsidR="005050B2" w:rsidRPr="00F25D38" w:rsidRDefault="005050B2" w:rsidP="005050B2">
      <w:pPr>
        <w:suppressAutoHyphens/>
        <w:spacing w:after="0" w:line="240" w:lineRule="auto"/>
        <w:rPr>
          <w:rFonts w:ascii="Times New Roman" w:eastAsia="Times New Roman" w:hAnsi="Times New Roman" w:cs="Times New Roman"/>
          <w:color w:val="000000"/>
          <w:lang w:eastAsia="zh-CN"/>
        </w:rPr>
      </w:pPr>
    </w:p>
    <w:p w:rsidR="005050B2" w:rsidRPr="00F25D38" w:rsidRDefault="005050B2" w:rsidP="005050B2">
      <w:pPr>
        <w:keepNext/>
        <w:numPr>
          <w:ilvl w:val="2"/>
          <w:numId w:val="0"/>
        </w:numPr>
        <w:pBdr>
          <w:top w:val="single" w:sz="4" w:space="1" w:color="000000"/>
          <w:left w:val="single" w:sz="4" w:space="4" w:color="000000"/>
          <w:bottom w:val="single" w:sz="4" w:space="1" w:color="000000"/>
          <w:right w:val="single" w:sz="4" w:space="4" w:color="000000"/>
        </w:pBdr>
        <w:tabs>
          <w:tab w:val="num" w:pos="0"/>
        </w:tabs>
        <w:suppressAutoHyphens/>
        <w:spacing w:after="0" w:line="240" w:lineRule="auto"/>
        <w:ind w:left="720" w:hanging="720"/>
        <w:outlineLvl w:val="2"/>
        <w:rPr>
          <w:rFonts w:ascii="Times New Roman" w:eastAsia="Times New Roman" w:hAnsi="Times New Roman" w:cs="Times New Roman"/>
          <w:b/>
          <w:color w:val="000000"/>
          <w:lang w:eastAsia="zh-CN"/>
        </w:rPr>
      </w:pPr>
      <w:r w:rsidRPr="00F25D38">
        <w:rPr>
          <w:rFonts w:ascii="Times New Roman" w:eastAsia="Times New Roman" w:hAnsi="Times New Roman" w:cs="Times New Roman"/>
          <w:b/>
          <w:color w:val="000000"/>
          <w:lang w:eastAsia="zh-CN"/>
        </w:rPr>
        <w:t>3.</w:t>
      </w:r>
      <w:r w:rsidRPr="00F25D38">
        <w:rPr>
          <w:rFonts w:ascii="Times New Roman" w:eastAsia="Times New Roman" w:hAnsi="Times New Roman" w:cs="Times New Roman"/>
          <w:b/>
          <w:color w:val="000000"/>
          <w:lang w:eastAsia="zh-CN"/>
        </w:rPr>
        <w:tab/>
        <w:t>PAGALBINIŲ MEDŽIAGŲ SĄRAŠAS</w:t>
      </w:r>
    </w:p>
    <w:p w:rsidR="005050B2" w:rsidRPr="00F25D38" w:rsidRDefault="005050B2" w:rsidP="005050B2">
      <w:pPr>
        <w:suppressAutoHyphens/>
        <w:spacing w:after="0" w:line="240" w:lineRule="auto"/>
        <w:rPr>
          <w:rFonts w:ascii="Times New Roman" w:eastAsia="Times New Roman" w:hAnsi="Times New Roman" w:cs="Times New Roman"/>
          <w:color w:val="000000"/>
          <w:lang w:eastAsia="zh-CN"/>
        </w:rPr>
      </w:pPr>
    </w:p>
    <w:p w:rsidR="00F57702" w:rsidRPr="00BE7BCE" w:rsidRDefault="00F57702" w:rsidP="00F57702">
      <w:pPr>
        <w:pStyle w:val="Pagrindinistekstas"/>
        <w:rPr>
          <w:color w:val="000000"/>
          <w:sz w:val="22"/>
          <w:szCs w:val="22"/>
        </w:rPr>
      </w:pPr>
      <w:r w:rsidRPr="00BE7BCE">
        <w:rPr>
          <w:color w:val="000000"/>
          <w:sz w:val="22"/>
          <w:szCs w:val="22"/>
        </w:rPr>
        <w:t>Sudėtyje yra 11,5 g sacharozės.</w:t>
      </w:r>
    </w:p>
    <w:p w:rsidR="00F57702" w:rsidRPr="00BE7BCE" w:rsidRDefault="00F57702" w:rsidP="00BE7BCE">
      <w:pPr>
        <w:suppressAutoHyphens/>
        <w:spacing w:after="0" w:line="240" w:lineRule="auto"/>
        <w:rPr>
          <w:color w:val="000000"/>
          <w:lang w:eastAsia="zh-CN"/>
        </w:rPr>
      </w:pPr>
    </w:p>
    <w:p w:rsidR="005050B2" w:rsidRPr="00F25D38" w:rsidRDefault="005050B2" w:rsidP="005050B2">
      <w:pPr>
        <w:suppressAutoHyphens/>
        <w:spacing w:after="0" w:line="240" w:lineRule="auto"/>
        <w:rPr>
          <w:rFonts w:ascii="Times New Roman" w:eastAsia="Times New Roman" w:hAnsi="Times New Roman" w:cs="Times New Roman"/>
          <w:color w:val="000000"/>
          <w:lang w:eastAsia="zh-CN"/>
        </w:rPr>
      </w:pPr>
    </w:p>
    <w:p w:rsidR="005050B2" w:rsidRPr="00C3521C" w:rsidRDefault="005050B2" w:rsidP="005050B2">
      <w:pPr>
        <w:keepNext/>
        <w:numPr>
          <w:ilvl w:val="2"/>
          <w:numId w:val="0"/>
        </w:numPr>
        <w:pBdr>
          <w:top w:val="single" w:sz="4" w:space="1" w:color="000000"/>
          <w:left w:val="single" w:sz="4" w:space="4" w:color="000000"/>
          <w:bottom w:val="single" w:sz="4" w:space="1" w:color="000000"/>
          <w:right w:val="single" w:sz="4" w:space="4" w:color="000000"/>
        </w:pBdr>
        <w:tabs>
          <w:tab w:val="num" w:pos="0"/>
        </w:tabs>
        <w:suppressAutoHyphens/>
        <w:spacing w:after="0" w:line="240" w:lineRule="auto"/>
        <w:ind w:left="720" w:hanging="720"/>
        <w:outlineLvl w:val="2"/>
        <w:rPr>
          <w:rFonts w:ascii="Times New Roman" w:eastAsia="Times New Roman" w:hAnsi="Times New Roman" w:cs="Times New Roman"/>
          <w:b/>
          <w:color w:val="000000"/>
          <w:lang w:eastAsia="zh-CN"/>
        </w:rPr>
      </w:pPr>
      <w:r w:rsidRPr="00C3521C">
        <w:rPr>
          <w:rFonts w:ascii="Times New Roman" w:eastAsia="Times New Roman" w:hAnsi="Times New Roman" w:cs="Times New Roman"/>
          <w:b/>
          <w:color w:val="000000"/>
          <w:lang w:eastAsia="zh-CN"/>
        </w:rPr>
        <w:t>4.</w:t>
      </w:r>
      <w:r w:rsidRPr="00C3521C">
        <w:rPr>
          <w:rFonts w:ascii="Times New Roman" w:eastAsia="Times New Roman" w:hAnsi="Times New Roman" w:cs="Times New Roman"/>
          <w:b/>
          <w:color w:val="000000"/>
          <w:lang w:eastAsia="zh-CN"/>
        </w:rPr>
        <w:tab/>
        <w:t>FARMACINĖ FORMA IR KIEKIS PAKUOTĖJE</w:t>
      </w:r>
    </w:p>
    <w:p w:rsidR="005050B2" w:rsidRPr="00F25D38" w:rsidRDefault="005050B2" w:rsidP="005050B2">
      <w:pPr>
        <w:suppressAutoHyphens/>
        <w:spacing w:after="0" w:line="240" w:lineRule="auto"/>
        <w:rPr>
          <w:rFonts w:ascii="Times New Roman" w:eastAsia="Times New Roman" w:hAnsi="Times New Roman" w:cs="Times New Roman"/>
          <w:color w:val="000000"/>
          <w:lang w:eastAsia="zh-CN"/>
        </w:rPr>
      </w:pPr>
    </w:p>
    <w:p w:rsidR="005050B2" w:rsidRPr="00F25D38" w:rsidRDefault="005050B2" w:rsidP="005050B2">
      <w:pPr>
        <w:suppressAutoHyphens/>
        <w:spacing w:after="0" w:line="240" w:lineRule="auto"/>
        <w:rPr>
          <w:rFonts w:ascii="Times New Roman" w:eastAsia="Times New Roman" w:hAnsi="Times New Roman" w:cs="Times New Roman"/>
          <w:color w:val="000000"/>
          <w:lang w:eastAsia="zh-CN"/>
        </w:rPr>
      </w:pPr>
      <w:r w:rsidRPr="00F25D38">
        <w:rPr>
          <w:rFonts w:ascii="Times New Roman" w:eastAsia="Times New Roman" w:hAnsi="Times New Roman" w:cs="Times New Roman"/>
          <w:color w:val="000000"/>
          <w:highlight w:val="lightGray"/>
          <w:lang w:eastAsia="zh-CN"/>
        </w:rPr>
        <w:t>Granulės geriamajam tirpalui</w:t>
      </w:r>
      <w:r w:rsidRPr="00F25D38">
        <w:rPr>
          <w:rFonts w:ascii="Times New Roman" w:eastAsia="Times New Roman" w:hAnsi="Times New Roman" w:cs="Times New Roman"/>
          <w:color w:val="000000"/>
          <w:lang w:eastAsia="zh-CN"/>
        </w:rPr>
        <w:t xml:space="preserve"> </w:t>
      </w:r>
    </w:p>
    <w:p w:rsidR="005050B2" w:rsidRPr="00F25D38" w:rsidRDefault="005050B2" w:rsidP="005050B2">
      <w:pPr>
        <w:suppressAutoHyphens/>
        <w:spacing w:after="0" w:line="240" w:lineRule="auto"/>
        <w:rPr>
          <w:rFonts w:ascii="Times New Roman" w:eastAsia="Times New Roman" w:hAnsi="Times New Roman" w:cs="Times New Roman"/>
          <w:color w:val="000000"/>
          <w:lang w:eastAsia="zh-CN"/>
        </w:rPr>
      </w:pPr>
      <w:r w:rsidRPr="00F25D38">
        <w:rPr>
          <w:rFonts w:ascii="Times New Roman" w:eastAsia="Times New Roman" w:hAnsi="Times New Roman" w:cs="Times New Roman"/>
          <w:color w:val="000000"/>
          <w:lang w:eastAsia="zh-CN"/>
        </w:rPr>
        <w:t>8 paketėliai</w:t>
      </w:r>
    </w:p>
    <w:p w:rsidR="005050B2" w:rsidRPr="00F25D38" w:rsidRDefault="005050B2" w:rsidP="005050B2">
      <w:pPr>
        <w:suppressAutoHyphens/>
        <w:spacing w:after="0" w:line="240" w:lineRule="auto"/>
        <w:rPr>
          <w:rFonts w:ascii="Times New Roman" w:eastAsia="Times New Roman" w:hAnsi="Times New Roman" w:cs="Times New Roman"/>
          <w:color w:val="000000"/>
          <w:lang w:eastAsia="zh-CN"/>
        </w:rPr>
      </w:pPr>
    </w:p>
    <w:p w:rsidR="005050B2" w:rsidRPr="00F25D38" w:rsidRDefault="005050B2" w:rsidP="005050B2">
      <w:pPr>
        <w:suppressAutoHyphens/>
        <w:spacing w:after="0" w:line="240" w:lineRule="auto"/>
        <w:rPr>
          <w:rFonts w:ascii="Times New Roman" w:eastAsia="Times New Roman" w:hAnsi="Times New Roman" w:cs="Times New Roman"/>
          <w:color w:val="000000"/>
          <w:lang w:eastAsia="zh-CN"/>
        </w:rPr>
      </w:pPr>
    </w:p>
    <w:p w:rsidR="005050B2" w:rsidRPr="00F25D38" w:rsidRDefault="005050B2" w:rsidP="005050B2">
      <w:pPr>
        <w:keepNext/>
        <w:numPr>
          <w:ilvl w:val="2"/>
          <w:numId w:val="0"/>
        </w:numPr>
        <w:pBdr>
          <w:top w:val="single" w:sz="4" w:space="1" w:color="000000"/>
          <w:left w:val="single" w:sz="4" w:space="4" w:color="000000"/>
          <w:bottom w:val="single" w:sz="4" w:space="1" w:color="000000"/>
          <w:right w:val="single" w:sz="4" w:space="4" w:color="000000"/>
        </w:pBdr>
        <w:tabs>
          <w:tab w:val="num" w:pos="0"/>
        </w:tabs>
        <w:suppressAutoHyphens/>
        <w:spacing w:after="0" w:line="240" w:lineRule="auto"/>
        <w:ind w:left="720" w:hanging="720"/>
        <w:outlineLvl w:val="2"/>
        <w:rPr>
          <w:rFonts w:ascii="Times New Roman" w:eastAsia="Times New Roman" w:hAnsi="Times New Roman" w:cs="Times New Roman"/>
          <w:b/>
          <w:color w:val="000000"/>
          <w:lang w:eastAsia="zh-CN"/>
        </w:rPr>
      </w:pPr>
      <w:r w:rsidRPr="00F25D38">
        <w:rPr>
          <w:rFonts w:ascii="Times New Roman" w:eastAsia="Times New Roman" w:hAnsi="Times New Roman" w:cs="Times New Roman"/>
          <w:b/>
          <w:color w:val="000000"/>
          <w:lang w:eastAsia="zh-CN"/>
        </w:rPr>
        <w:t>5.</w:t>
      </w:r>
      <w:r w:rsidRPr="00F25D38">
        <w:rPr>
          <w:rFonts w:ascii="Times New Roman" w:eastAsia="Times New Roman" w:hAnsi="Times New Roman" w:cs="Times New Roman"/>
          <w:b/>
          <w:color w:val="000000"/>
          <w:lang w:eastAsia="zh-CN"/>
        </w:rPr>
        <w:tab/>
        <w:t>VARTOJIMO METODAS IR BŪDAS</w:t>
      </w:r>
    </w:p>
    <w:p w:rsidR="005050B2" w:rsidRPr="00F25D38" w:rsidRDefault="005050B2" w:rsidP="005050B2">
      <w:pPr>
        <w:suppressAutoHyphens/>
        <w:spacing w:after="0" w:line="240" w:lineRule="auto"/>
        <w:rPr>
          <w:rFonts w:ascii="Times New Roman" w:eastAsia="Times New Roman" w:hAnsi="Times New Roman" w:cs="Times New Roman"/>
          <w:color w:val="000000"/>
          <w:lang w:eastAsia="zh-CN"/>
        </w:rPr>
      </w:pPr>
    </w:p>
    <w:p w:rsidR="005050B2" w:rsidRPr="00F25D38" w:rsidRDefault="005050B2" w:rsidP="005050B2">
      <w:pPr>
        <w:suppressAutoHyphens/>
        <w:spacing w:after="0" w:line="240" w:lineRule="auto"/>
        <w:rPr>
          <w:rFonts w:ascii="Times New Roman" w:eastAsia="Times New Roman" w:hAnsi="Times New Roman" w:cs="Times New Roman"/>
          <w:color w:val="000000"/>
          <w:lang w:eastAsia="zh-CN"/>
        </w:rPr>
      </w:pPr>
      <w:r w:rsidRPr="00F25D38">
        <w:rPr>
          <w:rFonts w:ascii="Times New Roman" w:eastAsia="Times New Roman" w:hAnsi="Times New Roman" w:cs="Times New Roman"/>
          <w:color w:val="000000"/>
          <w:lang w:eastAsia="zh-CN"/>
        </w:rPr>
        <w:t>Vartoti per burną.</w:t>
      </w:r>
    </w:p>
    <w:p w:rsidR="005050B2" w:rsidRPr="00F25D38" w:rsidRDefault="005050B2" w:rsidP="005050B2">
      <w:pPr>
        <w:suppressAutoHyphens/>
        <w:spacing w:after="0" w:line="240" w:lineRule="auto"/>
        <w:rPr>
          <w:rFonts w:ascii="Times New Roman" w:eastAsia="Times New Roman" w:hAnsi="Times New Roman" w:cs="Times New Roman"/>
          <w:color w:val="000000"/>
          <w:lang w:eastAsia="zh-CN"/>
        </w:rPr>
      </w:pPr>
      <w:r w:rsidRPr="00F25D38">
        <w:rPr>
          <w:rFonts w:ascii="Times New Roman" w:eastAsia="Times New Roman" w:hAnsi="Times New Roman" w:cs="Times New Roman"/>
          <w:color w:val="000000"/>
          <w:lang w:eastAsia="zh-CN"/>
        </w:rPr>
        <w:t>Prieš vartojimą perskaitykite pakuotės lapelį.</w:t>
      </w:r>
    </w:p>
    <w:p w:rsidR="005050B2" w:rsidRPr="00F25D38" w:rsidRDefault="005050B2" w:rsidP="005050B2">
      <w:pPr>
        <w:suppressAutoHyphens/>
        <w:spacing w:after="0" w:line="240" w:lineRule="auto"/>
        <w:rPr>
          <w:rFonts w:ascii="Times New Roman" w:eastAsia="Times New Roman" w:hAnsi="Times New Roman" w:cs="Times New Roman"/>
          <w:color w:val="000000"/>
          <w:lang w:eastAsia="zh-CN"/>
        </w:rPr>
      </w:pPr>
    </w:p>
    <w:p w:rsidR="005050B2" w:rsidRPr="00F25D38" w:rsidRDefault="005050B2" w:rsidP="005050B2">
      <w:pPr>
        <w:suppressAutoHyphens/>
        <w:spacing w:after="0" w:line="240" w:lineRule="auto"/>
        <w:rPr>
          <w:rFonts w:ascii="Times New Roman" w:eastAsia="Times New Roman" w:hAnsi="Times New Roman" w:cs="Times New Roman"/>
          <w:color w:val="000000"/>
          <w:lang w:eastAsia="zh-CN"/>
        </w:rPr>
      </w:pPr>
    </w:p>
    <w:p w:rsidR="005050B2" w:rsidRPr="00F25D38" w:rsidRDefault="005050B2" w:rsidP="005050B2">
      <w:pPr>
        <w:keepNext/>
        <w:numPr>
          <w:ilvl w:val="2"/>
          <w:numId w:val="0"/>
        </w:numPr>
        <w:pBdr>
          <w:top w:val="single" w:sz="4" w:space="1" w:color="000000"/>
          <w:left w:val="single" w:sz="4" w:space="4" w:color="000000"/>
          <w:bottom w:val="single" w:sz="4" w:space="1" w:color="000000"/>
          <w:right w:val="single" w:sz="4" w:space="4" w:color="000000"/>
        </w:pBdr>
        <w:tabs>
          <w:tab w:val="num" w:pos="0"/>
        </w:tabs>
        <w:suppressAutoHyphens/>
        <w:spacing w:after="0" w:line="240" w:lineRule="auto"/>
        <w:ind w:left="720" w:hanging="720"/>
        <w:outlineLvl w:val="2"/>
        <w:rPr>
          <w:rFonts w:ascii="Times New Roman" w:eastAsia="Times New Roman" w:hAnsi="Times New Roman" w:cs="Times New Roman"/>
          <w:b/>
          <w:color w:val="000000"/>
          <w:lang w:eastAsia="zh-CN"/>
        </w:rPr>
      </w:pPr>
      <w:r w:rsidRPr="00F25D38">
        <w:rPr>
          <w:rFonts w:ascii="Times New Roman" w:eastAsia="Times New Roman" w:hAnsi="Times New Roman" w:cs="Times New Roman"/>
          <w:b/>
          <w:color w:val="000000"/>
          <w:lang w:eastAsia="zh-CN"/>
        </w:rPr>
        <w:t>6.</w:t>
      </w:r>
      <w:r w:rsidRPr="00F25D38">
        <w:rPr>
          <w:rFonts w:ascii="Times New Roman" w:eastAsia="Times New Roman" w:hAnsi="Times New Roman" w:cs="Times New Roman"/>
          <w:b/>
          <w:color w:val="000000"/>
          <w:lang w:eastAsia="zh-CN"/>
        </w:rPr>
        <w:tab/>
        <w:t>SPECIALUS ĮSPĖJIMAS, KAD VAISTINĮ PREPARATĄ BŪTINA LAIKYTI VAIKAMS NEPASTEBIMOJE IR NEPASIEKIAMOJE VIETOJE</w:t>
      </w:r>
    </w:p>
    <w:p w:rsidR="005050B2" w:rsidRPr="00F25D38" w:rsidRDefault="005050B2" w:rsidP="005050B2">
      <w:pPr>
        <w:suppressAutoHyphens/>
        <w:spacing w:after="0" w:line="240" w:lineRule="auto"/>
        <w:rPr>
          <w:rFonts w:ascii="Times New Roman" w:eastAsia="Times New Roman" w:hAnsi="Times New Roman" w:cs="Times New Roman"/>
          <w:color w:val="000000"/>
          <w:lang w:eastAsia="zh-CN"/>
        </w:rPr>
      </w:pPr>
    </w:p>
    <w:p w:rsidR="005050B2" w:rsidRPr="00F25D38" w:rsidRDefault="005050B2" w:rsidP="005050B2">
      <w:pPr>
        <w:suppressAutoHyphens/>
        <w:spacing w:after="0" w:line="240" w:lineRule="auto"/>
        <w:rPr>
          <w:rFonts w:ascii="Times New Roman" w:eastAsia="Times New Roman" w:hAnsi="Times New Roman" w:cs="Times New Roman"/>
          <w:color w:val="000000"/>
          <w:lang w:eastAsia="zh-CN"/>
        </w:rPr>
      </w:pPr>
      <w:r w:rsidRPr="00F25D38">
        <w:rPr>
          <w:rFonts w:ascii="Times New Roman" w:eastAsia="Times New Roman" w:hAnsi="Times New Roman" w:cs="Times New Roman"/>
          <w:color w:val="000000"/>
          <w:lang w:eastAsia="zh-CN"/>
        </w:rPr>
        <w:t>Laikyti vaikams nepastebimoje ir nepasiekiamoje vietoje.</w:t>
      </w:r>
    </w:p>
    <w:p w:rsidR="005050B2" w:rsidRPr="00F25D38" w:rsidRDefault="005050B2" w:rsidP="005050B2">
      <w:pPr>
        <w:suppressAutoHyphens/>
        <w:spacing w:after="0" w:line="240" w:lineRule="auto"/>
        <w:rPr>
          <w:rFonts w:ascii="Times New Roman" w:eastAsia="Times New Roman" w:hAnsi="Times New Roman" w:cs="Times New Roman"/>
          <w:color w:val="000000"/>
          <w:lang w:eastAsia="zh-CN"/>
        </w:rPr>
      </w:pPr>
    </w:p>
    <w:p w:rsidR="005050B2" w:rsidRPr="00F25D38" w:rsidRDefault="005050B2" w:rsidP="005050B2">
      <w:pPr>
        <w:suppressAutoHyphens/>
        <w:spacing w:after="0" w:line="240" w:lineRule="auto"/>
        <w:rPr>
          <w:rFonts w:ascii="Times New Roman" w:eastAsia="Times New Roman" w:hAnsi="Times New Roman" w:cs="Times New Roman"/>
          <w:color w:val="000000"/>
          <w:lang w:eastAsia="zh-CN"/>
        </w:rPr>
      </w:pPr>
    </w:p>
    <w:p w:rsidR="005050B2" w:rsidRPr="00F25D38" w:rsidRDefault="005050B2" w:rsidP="005050B2">
      <w:pPr>
        <w:keepNext/>
        <w:numPr>
          <w:ilvl w:val="2"/>
          <w:numId w:val="0"/>
        </w:numPr>
        <w:pBdr>
          <w:top w:val="single" w:sz="4" w:space="1" w:color="000000"/>
          <w:left w:val="single" w:sz="4" w:space="4" w:color="000000"/>
          <w:bottom w:val="single" w:sz="4" w:space="1" w:color="000000"/>
          <w:right w:val="single" w:sz="4" w:space="4" w:color="000000"/>
        </w:pBdr>
        <w:tabs>
          <w:tab w:val="num" w:pos="0"/>
        </w:tabs>
        <w:suppressAutoHyphens/>
        <w:spacing w:after="0" w:line="240" w:lineRule="auto"/>
        <w:ind w:left="720" w:hanging="720"/>
        <w:outlineLvl w:val="2"/>
        <w:rPr>
          <w:rFonts w:ascii="Times New Roman" w:eastAsia="Times New Roman" w:hAnsi="Times New Roman" w:cs="Times New Roman"/>
          <w:b/>
          <w:color w:val="000000"/>
          <w:lang w:eastAsia="zh-CN"/>
        </w:rPr>
      </w:pPr>
      <w:r w:rsidRPr="00F25D38">
        <w:rPr>
          <w:rFonts w:ascii="Times New Roman" w:eastAsia="Times New Roman" w:hAnsi="Times New Roman" w:cs="Times New Roman"/>
          <w:b/>
          <w:color w:val="000000"/>
          <w:lang w:eastAsia="zh-CN"/>
        </w:rPr>
        <w:t>7.</w:t>
      </w:r>
      <w:r w:rsidRPr="00F25D38">
        <w:rPr>
          <w:rFonts w:ascii="Times New Roman" w:eastAsia="Times New Roman" w:hAnsi="Times New Roman" w:cs="Times New Roman"/>
          <w:b/>
          <w:color w:val="000000"/>
          <w:lang w:eastAsia="zh-CN"/>
        </w:rPr>
        <w:tab/>
        <w:t>KITAS SPECIALUS ĮSPĖJIMAS (JEI REIKIA)</w:t>
      </w:r>
    </w:p>
    <w:p w:rsidR="005050B2" w:rsidRPr="00F25D38" w:rsidRDefault="005050B2" w:rsidP="005050B2">
      <w:pPr>
        <w:suppressAutoHyphens/>
        <w:spacing w:after="0" w:line="240" w:lineRule="auto"/>
        <w:rPr>
          <w:rFonts w:ascii="Times New Roman" w:eastAsia="Times New Roman" w:hAnsi="Times New Roman" w:cs="Times New Roman"/>
          <w:color w:val="000000"/>
          <w:lang w:eastAsia="zh-CN"/>
        </w:rPr>
      </w:pPr>
    </w:p>
    <w:p w:rsidR="005050B2" w:rsidRPr="00F25D38" w:rsidRDefault="005050B2" w:rsidP="005050B2">
      <w:pPr>
        <w:suppressAutoHyphens/>
        <w:spacing w:after="0" w:line="240" w:lineRule="auto"/>
        <w:rPr>
          <w:rFonts w:ascii="Times New Roman" w:eastAsia="Times New Roman" w:hAnsi="Times New Roman" w:cs="Times New Roman"/>
          <w:color w:val="000000"/>
          <w:lang w:eastAsia="zh-CN"/>
        </w:rPr>
      </w:pPr>
      <w:r w:rsidRPr="00F25D38">
        <w:rPr>
          <w:rFonts w:ascii="Times New Roman" w:eastAsia="Times New Roman" w:hAnsi="Times New Roman" w:cs="Times New Roman"/>
          <w:color w:val="000000"/>
          <w:lang w:eastAsia="zh-CN"/>
        </w:rPr>
        <w:t>Šis vaistas gali sukelti mieguistumą. Tai pavojinga vairuojant ir dirbant su technika.</w:t>
      </w:r>
    </w:p>
    <w:p w:rsidR="005050B2" w:rsidRPr="00F25D38" w:rsidRDefault="005050B2" w:rsidP="005050B2">
      <w:pPr>
        <w:suppressAutoHyphens/>
        <w:spacing w:after="0" w:line="240" w:lineRule="auto"/>
        <w:rPr>
          <w:rFonts w:ascii="Times New Roman" w:eastAsia="Times New Roman" w:hAnsi="Times New Roman" w:cs="Times New Roman"/>
          <w:color w:val="000000"/>
          <w:lang w:eastAsia="zh-CN"/>
        </w:rPr>
      </w:pPr>
    </w:p>
    <w:p w:rsidR="005050B2" w:rsidRPr="00F25D38" w:rsidRDefault="005050B2" w:rsidP="005050B2">
      <w:pPr>
        <w:suppressAutoHyphens/>
        <w:spacing w:after="0" w:line="240" w:lineRule="auto"/>
        <w:rPr>
          <w:rFonts w:ascii="Times New Roman" w:eastAsia="Times New Roman" w:hAnsi="Times New Roman" w:cs="Times New Roman"/>
          <w:color w:val="000000"/>
          <w:lang w:eastAsia="zh-CN"/>
        </w:rPr>
      </w:pPr>
    </w:p>
    <w:p w:rsidR="005050B2" w:rsidRPr="00F25D38" w:rsidRDefault="005050B2" w:rsidP="005050B2">
      <w:pPr>
        <w:keepNext/>
        <w:numPr>
          <w:ilvl w:val="2"/>
          <w:numId w:val="0"/>
        </w:numPr>
        <w:pBdr>
          <w:top w:val="single" w:sz="4" w:space="1" w:color="000000"/>
          <w:left w:val="single" w:sz="4" w:space="4" w:color="000000"/>
          <w:bottom w:val="single" w:sz="4" w:space="1" w:color="000000"/>
          <w:right w:val="single" w:sz="4" w:space="4" w:color="000000"/>
        </w:pBdr>
        <w:tabs>
          <w:tab w:val="num" w:pos="0"/>
        </w:tabs>
        <w:suppressAutoHyphens/>
        <w:spacing w:after="0" w:line="240" w:lineRule="auto"/>
        <w:ind w:left="720" w:hanging="720"/>
        <w:outlineLvl w:val="2"/>
        <w:rPr>
          <w:rFonts w:ascii="Times New Roman" w:eastAsia="Times New Roman" w:hAnsi="Times New Roman" w:cs="Times New Roman"/>
          <w:b/>
          <w:color w:val="000000"/>
          <w:lang w:eastAsia="zh-CN"/>
        </w:rPr>
      </w:pPr>
      <w:r w:rsidRPr="00F25D38">
        <w:rPr>
          <w:rFonts w:ascii="Times New Roman" w:eastAsia="Times New Roman" w:hAnsi="Times New Roman" w:cs="Times New Roman"/>
          <w:b/>
          <w:color w:val="000000"/>
          <w:lang w:eastAsia="zh-CN"/>
        </w:rPr>
        <w:t>8.</w:t>
      </w:r>
      <w:r w:rsidRPr="00F25D38">
        <w:rPr>
          <w:rFonts w:ascii="Times New Roman" w:eastAsia="Times New Roman" w:hAnsi="Times New Roman" w:cs="Times New Roman"/>
          <w:b/>
          <w:color w:val="000000"/>
          <w:lang w:eastAsia="zh-CN"/>
        </w:rPr>
        <w:tab/>
        <w:t>TINKAMUMO LAIKAS</w:t>
      </w:r>
    </w:p>
    <w:p w:rsidR="005050B2" w:rsidRPr="00F25D38" w:rsidRDefault="005050B2" w:rsidP="005050B2">
      <w:pPr>
        <w:suppressAutoHyphens/>
        <w:spacing w:after="0" w:line="240" w:lineRule="auto"/>
        <w:rPr>
          <w:rFonts w:ascii="Times New Roman" w:eastAsia="Times New Roman" w:hAnsi="Times New Roman" w:cs="Times New Roman"/>
          <w:color w:val="000000"/>
          <w:lang w:eastAsia="zh-CN"/>
        </w:rPr>
      </w:pPr>
    </w:p>
    <w:p w:rsidR="005050B2" w:rsidRPr="00F25D38" w:rsidRDefault="005050B2" w:rsidP="005050B2">
      <w:pPr>
        <w:suppressAutoHyphens/>
        <w:spacing w:after="0" w:line="240" w:lineRule="auto"/>
        <w:rPr>
          <w:rFonts w:ascii="Times New Roman" w:eastAsia="Times New Roman" w:hAnsi="Times New Roman" w:cs="Times New Roman"/>
          <w:color w:val="000000"/>
          <w:lang w:eastAsia="zh-CN"/>
        </w:rPr>
      </w:pPr>
      <w:r w:rsidRPr="00F25D38">
        <w:rPr>
          <w:rFonts w:ascii="Times New Roman" w:eastAsia="Times New Roman" w:hAnsi="Times New Roman" w:cs="Times New Roman"/>
          <w:color w:val="000000"/>
          <w:lang w:eastAsia="zh-CN"/>
        </w:rPr>
        <w:t>Tinka iki {mm</w:t>
      </w:r>
      <w:r w:rsidR="00B270E6" w:rsidRPr="00F25D38">
        <w:rPr>
          <w:rFonts w:ascii="Times New Roman" w:eastAsia="Times New Roman" w:hAnsi="Times New Roman" w:cs="Times New Roman"/>
          <w:color w:val="000000"/>
          <w:lang w:eastAsia="zh-CN"/>
        </w:rPr>
        <w:t>/</w:t>
      </w:r>
      <w:r w:rsidRPr="00F25D38">
        <w:rPr>
          <w:rFonts w:ascii="Times New Roman" w:eastAsia="Times New Roman" w:hAnsi="Times New Roman" w:cs="Times New Roman"/>
          <w:color w:val="000000"/>
          <w:lang w:eastAsia="zh-CN"/>
        </w:rPr>
        <w:t>MMMM}</w:t>
      </w:r>
    </w:p>
    <w:p w:rsidR="005050B2" w:rsidRPr="00F25D38" w:rsidRDefault="005050B2" w:rsidP="005050B2">
      <w:pPr>
        <w:suppressAutoHyphens/>
        <w:spacing w:after="0" w:line="240" w:lineRule="auto"/>
        <w:rPr>
          <w:rFonts w:ascii="Times New Roman" w:eastAsia="Times New Roman" w:hAnsi="Times New Roman" w:cs="Times New Roman"/>
          <w:color w:val="000000"/>
          <w:lang w:eastAsia="zh-CN"/>
        </w:rPr>
      </w:pPr>
    </w:p>
    <w:p w:rsidR="005050B2" w:rsidRPr="00F25D38" w:rsidRDefault="005050B2" w:rsidP="005050B2">
      <w:pPr>
        <w:suppressAutoHyphens/>
        <w:spacing w:after="0" w:line="240" w:lineRule="auto"/>
        <w:rPr>
          <w:rFonts w:ascii="Times New Roman" w:eastAsia="Times New Roman" w:hAnsi="Times New Roman" w:cs="Times New Roman"/>
          <w:color w:val="000000"/>
          <w:lang w:eastAsia="zh-CN"/>
        </w:rPr>
      </w:pPr>
    </w:p>
    <w:p w:rsidR="005050B2" w:rsidRPr="00F25D38" w:rsidRDefault="005050B2" w:rsidP="005050B2">
      <w:pPr>
        <w:keepNext/>
        <w:numPr>
          <w:ilvl w:val="2"/>
          <w:numId w:val="0"/>
        </w:numPr>
        <w:pBdr>
          <w:top w:val="single" w:sz="4" w:space="1" w:color="000000"/>
          <w:left w:val="single" w:sz="4" w:space="4" w:color="000000"/>
          <w:bottom w:val="single" w:sz="4" w:space="1" w:color="000000"/>
          <w:right w:val="single" w:sz="4" w:space="4" w:color="000000"/>
        </w:pBdr>
        <w:tabs>
          <w:tab w:val="num" w:pos="0"/>
        </w:tabs>
        <w:suppressAutoHyphens/>
        <w:spacing w:after="0" w:line="240" w:lineRule="auto"/>
        <w:ind w:left="720" w:hanging="720"/>
        <w:outlineLvl w:val="2"/>
        <w:rPr>
          <w:rFonts w:ascii="Times New Roman" w:eastAsia="Times New Roman" w:hAnsi="Times New Roman" w:cs="Times New Roman"/>
          <w:b/>
          <w:color w:val="000000"/>
          <w:lang w:eastAsia="zh-CN"/>
        </w:rPr>
      </w:pPr>
      <w:r w:rsidRPr="00F25D38">
        <w:rPr>
          <w:rFonts w:ascii="Times New Roman" w:eastAsia="Times New Roman" w:hAnsi="Times New Roman" w:cs="Times New Roman"/>
          <w:b/>
          <w:color w:val="000000"/>
          <w:lang w:eastAsia="zh-CN"/>
        </w:rPr>
        <w:t>9.</w:t>
      </w:r>
      <w:r w:rsidRPr="00F25D38">
        <w:rPr>
          <w:rFonts w:ascii="Times New Roman" w:eastAsia="Times New Roman" w:hAnsi="Times New Roman" w:cs="Times New Roman"/>
          <w:b/>
          <w:color w:val="000000"/>
          <w:lang w:eastAsia="zh-CN"/>
        </w:rPr>
        <w:tab/>
        <w:t>SPECIALIOS LAIKYMO SĄLYGOS</w:t>
      </w:r>
    </w:p>
    <w:p w:rsidR="005050B2" w:rsidRPr="00F25D38" w:rsidRDefault="005050B2" w:rsidP="005050B2">
      <w:pPr>
        <w:suppressAutoHyphens/>
        <w:spacing w:after="0" w:line="240" w:lineRule="auto"/>
        <w:rPr>
          <w:rFonts w:ascii="Times New Roman" w:eastAsia="Times New Roman" w:hAnsi="Times New Roman" w:cs="Times New Roman"/>
          <w:color w:val="000000"/>
          <w:lang w:eastAsia="zh-CN"/>
        </w:rPr>
      </w:pPr>
    </w:p>
    <w:p w:rsidR="005050B2" w:rsidRPr="00F25D38" w:rsidRDefault="005050B2" w:rsidP="005050B2">
      <w:pPr>
        <w:suppressAutoHyphens/>
        <w:spacing w:after="0" w:line="240" w:lineRule="auto"/>
        <w:rPr>
          <w:rFonts w:ascii="Times New Roman" w:eastAsia="Times New Roman" w:hAnsi="Times New Roman" w:cs="Times New Roman"/>
          <w:color w:val="000000"/>
          <w:lang w:eastAsia="zh-CN"/>
        </w:rPr>
      </w:pPr>
      <w:r w:rsidRPr="00F25D38">
        <w:rPr>
          <w:rFonts w:ascii="Times New Roman" w:eastAsia="Times New Roman" w:hAnsi="Times New Roman" w:cs="Times New Roman"/>
          <w:color w:val="000000"/>
          <w:lang w:eastAsia="zh-CN"/>
        </w:rPr>
        <w:t>Laikyti ne aukštesnėje kaip 25 </w:t>
      </w:r>
      <w:r w:rsidRPr="00F25D38">
        <w:rPr>
          <w:rFonts w:ascii="Times New Roman" w:eastAsia="Times New Roman" w:hAnsi="Times New Roman" w:cs="Times New Roman"/>
          <w:lang w:eastAsia="zh-CN"/>
        </w:rPr>
        <w:t>º</w:t>
      </w:r>
      <w:r w:rsidRPr="00F25D38">
        <w:rPr>
          <w:rFonts w:ascii="Times New Roman" w:eastAsia="Times New Roman" w:hAnsi="Times New Roman" w:cs="Times New Roman"/>
          <w:color w:val="000000"/>
          <w:lang w:eastAsia="zh-CN"/>
        </w:rPr>
        <w:t>C temperatūroje.</w:t>
      </w:r>
    </w:p>
    <w:p w:rsidR="005050B2" w:rsidRPr="00F25D38" w:rsidRDefault="005050B2" w:rsidP="005050B2">
      <w:pPr>
        <w:suppressAutoHyphens/>
        <w:spacing w:after="0" w:line="240" w:lineRule="auto"/>
        <w:rPr>
          <w:rFonts w:ascii="Times New Roman" w:eastAsia="Times New Roman" w:hAnsi="Times New Roman" w:cs="Times New Roman"/>
          <w:color w:val="000000"/>
          <w:lang w:eastAsia="zh-CN"/>
        </w:rPr>
      </w:pPr>
    </w:p>
    <w:p w:rsidR="005050B2" w:rsidRPr="00F25D38" w:rsidRDefault="005050B2" w:rsidP="005050B2">
      <w:pPr>
        <w:suppressAutoHyphens/>
        <w:spacing w:after="0" w:line="240" w:lineRule="auto"/>
        <w:rPr>
          <w:rFonts w:ascii="Times New Roman" w:eastAsia="Times New Roman" w:hAnsi="Times New Roman" w:cs="Times New Roman"/>
          <w:color w:val="000000"/>
          <w:lang w:eastAsia="zh-CN"/>
        </w:rPr>
      </w:pPr>
    </w:p>
    <w:p w:rsidR="005050B2" w:rsidRPr="00F25D38" w:rsidRDefault="005050B2" w:rsidP="005050B2">
      <w:pPr>
        <w:keepNext/>
        <w:numPr>
          <w:ilvl w:val="2"/>
          <w:numId w:val="0"/>
        </w:numPr>
        <w:pBdr>
          <w:top w:val="single" w:sz="4" w:space="1" w:color="000000"/>
          <w:left w:val="single" w:sz="4" w:space="4" w:color="000000"/>
          <w:bottom w:val="single" w:sz="4" w:space="1" w:color="000000"/>
          <w:right w:val="single" w:sz="4" w:space="4" w:color="000000"/>
        </w:pBdr>
        <w:tabs>
          <w:tab w:val="num" w:pos="0"/>
        </w:tabs>
        <w:suppressAutoHyphens/>
        <w:spacing w:after="0" w:line="240" w:lineRule="auto"/>
        <w:ind w:left="720" w:hanging="720"/>
        <w:outlineLvl w:val="2"/>
        <w:rPr>
          <w:rFonts w:ascii="Times New Roman" w:eastAsia="Times New Roman" w:hAnsi="Times New Roman" w:cs="Times New Roman"/>
          <w:b/>
          <w:color w:val="000000"/>
          <w:lang w:eastAsia="zh-CN"/>
        </w:rPr>
      </w:pPr>
      <w:r w:rsidRPr="00F25D38">
        <w:rPr>
          <w:rFonts w:ascii="Times New Roman" w:eastAsia="Times New Roman" w:hAnsi="Times New Roman" w:cs="Times New Roman"/>
          <w:b/>
          <w:color w:val="000000"/>
          <w:lang w:eastAsia="zh-CN"/>
        </w:rPr>
        <w:t>10.</w:t>
      </w:r>
      <w:r w:rsidRPr="00F25D38">
        <w:rPr>
          <w:rFonts w:ascii="Times New Roman" w:eastAsia="Times New Roman" w:hAnsi="Times New Roman" w:cs="Times New Roman"/>
          <w:b/>
          <w:color w:val="000000"/>
          <w:lang w:eastAsia="zh-CN"/>
        </w:rPr>
        <w:tab/>
        <w:t xml:space="preserve">SPECIALIOS ATSARGUMO PRIEMONĖS DĖL NESUVARTOTO </w:t>
      </w:r>
      <w:r w:rsidRPr="00F25D38">
        <w:rPr>
          <w:rFonts w:ascii="Times New Roman" w:eastAsia="Times New Roman" w:hAnsi="Times New Roman" w:cs="Times New Roman"/>
          <w:b/>
          <w:bCs/>
          <w:color w:val="000000"/>
          <w:lang w:eastAsia="zh-CN"/>
        </w:rPr>
        <w:t xml:space="preserve">VAISTINIO PREPARATO AR JO ATLIEKŲ </w:t>
      </w:r>
      <w:r w:rsidRPr="00F25D38">
        <w:rPr>
          <w:rFonts w:ascii="Times New Roman" w:eastAsia="Times New Roman" w:hAnsi="Times New Roman" w:cs="Times New Roman"/>
          <w:b/>
          <w:color w:val="000000"/>
          <w:lang w:eastAsia="zh-CN"/>
        </w:rPr>
        <w:t>TVARKYMO (JEI REIKIA)</w:t>
      </w:r>
    </w:p>
    <w:p w:rsidR="005050B2" w:rsidRPr="00F25D38" w:rsidRDefault="005050B2" w:rsidP="005050B2">
      <w:pPr>
        <w:suppressAutoHyphens/>
        <w:spacing w:after="0" w:line="240" w:lineRule="auto"/>
        <w:rPr>
          <w:rFonts w:ascii="Times New Roman" w:eastAsia="Times New Roman" w:hAnsi="Times New Roman" w:cs="Times New Roman"/>
          <w:color w:val="000000"/>
          <w:lang w:eastAsia="zh-CN"/>
        </w:rPr>
      </w:pPr>
    </w:p>
    <w:p w:rsidR="005050B2" w:rsidRPr="00F25D38" w:rsidRDefault="005050B2" w:rsidP="005050B2">
      <w:pPr>
        <w:suppressAutoHyphens/>
        <w:spacing w:after="0" w:line="240" w:lineRule="auto"/>
        <w:rPr>
          <w:rFonts w:ascii="Times New Roman" w:eastAsia="Times New Roman" w:hAnsi="Times New Roman" w:cs="Times New Roman"/>
          <w:color w:val="000000"/>
          <w:lang w:eastAsia="zh-CN"/>
        </w:rPr>
      </w:pPr>
    </w:p>
    <w:p w:rsidR="005050B2" w:rsidRPr="00F25D38" w:rsidRDefault="005050B2" w:rsidP="005050B2">
      <w:pPr>
        <w:keepNext/>
        <w:numPr>
          <w:ilvl w:val="2"/>
          <w:numId w:val="0"/>
        </w:numPr>
        <w:pBdr>
          <w:top w:val="single" w:sz="4" w:space="1" w:color="000000"/>
          <w:left w:val="single" w:sz="4" w:space="4" w:color="000000"/>
          <w:bottom w:val="single" w:sz="4" w:space="1" w:color="000000"/>
          <w:right w:val="single" w:sz="4" w:space="4" w:color="000000"/>
        </w:pBdr>
        <w:tabs>
          <w:tab w:val="num" w:pos="0"/>
        </w:tabs>
        <w:suppressAutoHyphens/>
        <w:spacing w:after="0" w:line="240" w:lineRule="auto"/>
        <w:ind w:left="720" w:hanging="720"/>
        <w:outlineLvl w:val="2"/>
        <w:rPr>
          <w:rFonts w:ascii="Times New Roman" w:eastAsia="Times New Roman" w:hAnsi="Times New Roman" w:cs="Times New Roman"/>
          <w:b/>
          <w:color w:val="000000"/>
          <w:lang w:eastAsia="zh-CN"/>
        </w:rPr>
      </w:pPr>
      <w:r w:rsidRPr="00F25D38">
        <w:rPr>
          <w:rFonts w:ascii="Times New Roman" w:eastAsia="Times New Roman" w:hAnsi="Times New Roman" w:cs="Times New Roman"/>
          <w:b/>
          <w:color w:val="000000"/>
          <w:lang w:eastAsia="zh-CN"/>
        </w:rPr>
        <w:t>11.</w:t>
      </w:r>
      <w:r w:rsidRPr="00F25D38">
        <w:rPr>
          <w:rFonts w:ascii="Times New Roman" w:eastAsia="Times New Roman" w:hAnsi="Times New Roman" w:cs="Times New Roman"/>
          <w:b/>
          <w:color w:val="000000"/>
          <w:lang w:eastAsia="zh-CN"/>
        </w:rPr>
        <w:tab/>
      </w:r>
      <w:r w:rsidR="00B270E6" w:rsidRPr="00F25D38">
        <w:rPr>
          <w:rFonts w:ascii="Times New Roman" w:hAnsi="Times New Roman" w:cs="Times New Roman"/>
          <w:b/>
          <w:caps/>
          <w:noProof/>
        </w:rPr>
        <w:t>LYGIAGRETUS IMPORTUOTOJAS</w:t>
      </w:r>
    </w:p>
    <w:p w:rsidR="005050B2" w:rsidRPr="00F25D38" w:rsidRDefault="005050B2" w:rsidP="005050B2">
      <w:pPr>
        <w:suppressAutoHyphens/>
        <w:spacing w:after="0" w:line="240" w:lineRule="auto"/>
        <w:jc w:val="both"/>
        <w:rPr>
          <w:rFonts w:ascii="Times New Roman" w:eastAsia="Times New Roman" w:hAnsi="Times New Roman" w:cs="Times New Roman"/>
          <w:bCs/>
          <w:color w:val="000000"/>
          <w:lang w:eastAsia="zh-CN"/>
        </w:rPr>
      </w:pPr>
    </w:p>
    <w:p w:rsidR="00AC3C5E" w:rsidRPr="00F25D38" w:rsidRDefault="00AC3C5E" w:rsidP="00AC3C5E">
      <w:pPr>
        <w:keepNext/>
        <w:tabs>
          <w:tab w:val="left" w:pos="567"/>
        </w:tabs>
        <w:spacing w:after="0" w:line="240" w:lineRule="auto"/>
        <w:rPr>
          <w:rFonts w:ascii="Times New Roman" w:hAnsi="Times New Roman" w:cs="Times New Roman"/>
          <w:b/>
        </w:rPr>
      </w:pPr>
      <w:r w:rsidRPr="00F25D38">
        <w:rPr>
          <w:rFonts w:ascii="Times New Roman" w:hAnsi="Times New Roman" w:cs="Times New Roman"/>
          <w:b/>
        </w:rPr>
        <w:t xml:space="preserve">Lygiagretus importuotojas </w:t>
      </w:r>
    </w:p>
    <w:p w:rsidR="00AC3C5E" w:rsidRPr="00F25D38" w:rsidRDefault="00AC3C5E" w:rsidP="00AC3C5E">
      <w:pPr>
        <w:keepNext/>
        <w:tabs>
          <w:tab w:val="left" w:pos="567"/>
        </w:tabs>
        <w:spacing w:after="0" w:line="240" w:lineRule="auto"/>
        <w:rPr>
          <w:rFonts w:ascii="Times New Roman" w:hAnsi="Times New Roman" w:cs="Times New Roman"/>
        </w:rPr>
      </w:pPr>
      <w:r w:rsidRPr="00F25D38">
        <w:rPr>
          <w:rFonts w:ascii="Times New Roman" w:hAnsi="Times New Roman" w:cs="Times New Roman"/>
        </w:rPr>
        <w:t xml:space="preserve">UAB </w:t>
      </w:r>
      <w:r w:rsidR="00416459" w:rsidRPr="00F25D38">
        <w:rPr>
          <w:rFonts w:ascii="Times New Roman" w:hAnsi="Times New Roman" w:cs="Times New Roman"/>
        </w:rPr>
        <w:t>„</w:t>
      </w:r>
      <w:proofErr w:type="spellStart"/>
      <w:r w:rsidRPr="00F25D38">
        <w:rPr>
          <w:rFonts w:ascii="Times New Roman" w:hAnsi="Times New Roman" w:cs="Times New Roman"/>
        </w:rPr>
        <w:t>MedLinija</w:t>
      </w:r>
      <w:proofErr w:type="spellEnd"/>
      <w:r w:rsidRPr="00F25D38">
        <w:rPr>
          <w:rFonts w:ascii="Times New Roman" w:hAnsi="Times New Roman" w:cs="Times New Roman"/>
        </w:rPr>
        <w:t>“</w:t>
      </w:r>
    </w:p>
    <w:p w:rsidR="00AC3C5E" w:rsidRPr="00BE7BCE" w:rsidRDefault="00AC3C5E" w:rsidP="00AC3C5E">
      <w:pPr>
        <w:keepNext/>
        <w:tabs>
          <w:tab w:val="left" w:pos="567"/>
        </w:tabs>
        <w:spacing w:after="0" w:line="240" w:lineRule="auto"/>
        <w:rPr>
          <w:rFonts w:ascii="Times New Roman" w:hAnsi="Times New Roman" w:cs="Times New Roman"/>
          <w:highlight w:val="lightGray"/>
        </w:rPr>
      </w:pPr>
      <w:r w:rsidRPr="00BE7BCE">
        <w:rPr>
          <w:rFonts w:ascii="Times New Roman" w:hAnsi="Times New Roman" w:cs="Times New Roman"/>
          <w:highlight w:val="lightGray"/>
        </w:rPr>
        <w:t>Juozo Miltinio g. 30</w:t>
      </w:r>
    </w:p>
    <w:p w:rsidR="005050B2" w:rsidRPr="00BE7BCE" w:rsidRDefault="00AC3C5E" w:rsidP="00AC3C5E">
      <w:pPr>
        <w:suppressAutoHyphens/>
        <w:spacing w:after="0" w:line="240" w:lineRule="auto"/>
        <w:rPr>
          <w:rFonts w:ascii="Times New Roman" w:hAnsi="Times New Roman" w:cs="Times New Roman"/>
          <w:highlight w:val="lightGray"/>
        </w:rPr>
      </w:pPr>
      <w:r w:rsidRPr="00BE7BCE">
        <w:rPr>
          <w:rFonts w:ascii="Times New Roman" w:hAnsi="Times New Roman" w:cs="Times New Roman"/>
          <w:highlight w:val="lightGray"/>
        </w:rPr>
        <w:t>LT-14270 Vilnius</w:t>
      </w:r>
    </w:p>
    <w:p w:rsidR="001C0731" w:rsidRPr="00F25D38" w:rsidRDefault="001C0731" w:rsidP="00AC3C5E">
      <w:pPr>
        <w:suppressAutoHyphens/>
        <w:spacing w:after="0" w:line="240" w:lineRule="auto"/>
        <w:rPr>
          <w:rFonts w:ascii="Times New Roman" w:hAnsi="Times New Roman" w:cs="Times New Roman"/>
        </w:rPr>
      </w:pPr>
      <w:r w:rsidRPr="00BE7BCE">
        <w:rPr>
          <w:rFonts w:ascii="Times New Roman" w:hAnsi="Times New Roman" w:cs="Times New Roman"/>
          <w:highlight w:val="lightGray"/>
        </w:rPr>
        <w:t>Lietuva</w:t>
      </w:r>
    </w:p>
    <w:p w:rsidR="00AC3C5E" w:rsidRPr="00C3521C" w:rsidRDefault="00AC3C5E" w:rsidP="00AC3C5E">
      <w:pPr>
        <w:suppressAutoHyphens/>
        <w:spacing w:after="0" w:line="240" w:lineRule="auto"/>
        <w:rPr>
          <w:rFonts w:ascii="Times New Roman" w:eastAsia="Times New Roman" w:hAnsi="Times New Roman" w:cs="Times New Roman"/>
          <w:color w:val="000000"/>
          <w:lang w:eastAsia="zh-CN"/>
        </w:rPr>
      </w:pPr>
    </w:p>
    <w:p w:rsidR="005050B2" w:rsidRPr="00F25D38" w:rsidRDefault="005050B2" w:rsidP="005050B2">
      <w:pPr>
        <w:suppressAutoHyphens/>
        <w:spacing w:after="0" w:line="240" w:lineRule="auto"/>
        <w:rPr>
          <w:rFonts w:ascii="Times New Roman" w:eastAsia="Times New Roman" w:hAnsi="Times New Roman" w:cs="Times New Roman"/>
          <w:color w:val="000000"/>
          <w:lang w:eastAsia="zh-CN"/>
        </w:rPr>
      </w:pPr>
    </w:p>
    <w:p w:rsidR="005050B2" w:rsidRPr="00F25D38" w:rsidRDefault="005050B2" w:rsidP="005050B2">
      <w:pPr>
        <w:keepNext/>
        <w:numPr>
          <w:ilvl w:val="2"/>
          <w:numId w:val="0"/>
        </w:numPr>
        <w:pBdr>
          <w:top w:val="single" w:sz="4" w:space="1" w:color="000000"/>
          <w:left w:val="single" w:sz="4" w:space="4" w:color="000000"/>
          <w:bottom w:val="single" w:sz="4" w:space="1" w:color="000000"/>
          <w:right w:val="single" w:sz="4" w:space="4" w:color="000000"/>
        </w:pBdr>
        <w:tabs>
          <w:tab w:val="num" w:pos="0"/>
        </w:tabs>
        <w:suppressAutoHyphens/>
        <w:spacing w:after="0" w:line="240" w:lineRule="auto"/>
        <w:ind w:left="720" w:hanging="720"/>
        <w:outlineLvl w:val="2"/>
        <w:rPr>
          <w:rFonts w:ascii="Times New Roman" w:eastAsia="Times New Roman" w:hAnsi="Times New Roman" w:cs="Times New Roman"/>
          <w:b/>
          <w:color w:val="000000"/>
          <w:lang w:eastAsia="zh-CN"/>
        </w:rPr>
      </w:pPr>
      <w:r w:rsidRPr="00F25D38">
        <w:rPr>
          <w:rFonts w:ascii="Times New Roman" w:eastAsia="Times New Roman" w:hAnsi="Times New Roman" w:cs="Times New Roman"/>
          <w:b/>
          <w:color w:val="000000"/>
          <w:lang w:eastAsia="zh-CN"/>
        </w:rPr>
        <w:t>12.</w:t>
      </w:r>
      <w:r w:rsidRPr="00F25D38">
        <w:rPr>
          <w:rFonts w:ascii="Times New Roman" w:eastAsia="Times New Roman" w:hAnsi="Times New Roman" w:cs="Times New Roman"/>
          <w:b/>
          <w:color w:val="000000"/>
          <w:lang w:eastAsia="zh-CN"/>
        </w:rPr>
        <w:tab/>
      </w:r>
      <w:r w:rsidR="00B270E6" w:rsidRPr="00F25D38">
        <w:rPr>
          <w:rFonts w:ascii="Times New Roman" w:hAnsi="Times New Roman" w:cs="Times New Roman"/>
          <w:b/>
        </w:rPr>
        <w:t>LYGIAGRETAUS IMPORTO LEIDIMO NUMERIS</w:t>
      </w:r>
    </w:p>
    <w:p w:rsidR="005050B2" w:rsidRPr="00F25D38" w:rsidRDefault="005050B2" w:rsidP="005050B2">
      <w:pPr>
        <w:suppressAutoHyphens/>
        <w:spacing w:after="0" w:line="240" w:lineRule="auto"/>
        <w:rPr>
          <w:rFonts w:ascii="Times New Roman" w:eastAsia="Times New Roman" w:hAnsi="Times New Roman" w:cs="Times New Roman"/>
          <w:color w:val="000000"/>
          <w:lang w:eastAsia="zh-CN"/>
        </w:rPr>
      </w:pPr>
    </w:p>
    <w:p w:rsidR="005050B2" w:rsidRPr="00F25D38" w:rsidRDefault="005050B2" w:rsidP="005050B2">
      <w:pPr>
        <w:suppressAutoHyphens/>
        <w:spacing w:after="0" w:line="240" w:lineRule="auto"/>
        <w:rPr>
          <w:rFonts w:ascii="Times New Roman" w:eastAsia="Times New Roman" w:hAnsi="Times New Roman" w:cs="Times New Roman"/>
          <w:color w:val="000000"/>
          <w:lang w:eastAsia="zh-CN"/>
        </w:rPr>
      </w:pPr>
      <w:bookmarkStart w:id="0" w:name="_GoBack"/>
      <w:r w:rsidRPr="00F25D38">
        <w:rPr>
          <w:rFonts w:ascii="Times New Roman" w:eastAsia="Times New Roman" w:hAnsi="Times New Roman" w:cs="Times New Roman"/>
          <w:bCs/>
          <w:lang w:eastAsia="zh-CN"/>
        </w:rPr>
        <w:t>LT/</w:t>
      </w:r>
      <w:r w:rsidR="00B270E6" w:rsidRPr="00F25D38">
        <w:rPr>
          <w:rFonts w:ascii="Times New Roman" w:eastAsia="Times New Roman" w:hAnsi="Times New Roman" w:cs="Times New Roman"/>
          <w:bCs/>
          <w:lang w:eastAsia="zh-CN"/>
        </w:rPr>
        <w:t>L</w:t>
      </w:r>
      <w:r w:rsidRPr="00F25D38">
        <w:rPr>
          <w:rFonts w:ascii="Times New Roman" w:eastAsia="Times New Roman" w:hAnsi="Times New Roman" w:cs="Times New Roman"/>
          <w:bCs/>
          <w:lang w:eastAsia="zh-CN"/>
        </w:rPr>
        <w:t>/</w:t>
      </w:r>
      <w:r w:rsidR="001866DF">
        <w:rPr>
          <w:rFonts w:ascii="Times New Roman" w:eastAsia="Times New Roman" w:hAnsi="Times New Roman" w:cs="Times New Roman"/>
          <w:bCs/>
          <w:lang w:eastAsia="zh-CN"/>
        </w:rPr>
        <w:t>17/0549/001</w:t>
      </w:r>
    </w:p>
    <w:bookmarkEnd w:id="0"/>
    <w:p w:rsidR="005050B2" w:rsidRPr="00F25D38" w:rsidRDefault="005050B2" w:rsidP="005050B2">
      <w:pPr>
        <w:suppressAutoHyphens/>
        <w:spacing w:after="0" w:line="240" w:lineRule="auto"/>
        <w:rPr>
          <w:rFonts w:ascii="Times New Roman" w:eastAsia="Times New Roman" w:hAnsi="Times New Roman" w:cs="Times New Roman"/>
          <w:color w:val="000000"/>
          <w:lang w:eastAsia="zh-CN"/>
        </w:rPr>
      </w:pPr>
    </w:p>
    <w:p w:rsidR="005050B2" w:rsidRPr="00F25D38" w:rsidRDefault="005050B2" w:rsidP="005050B2">
      <w:pPr>
        <w:suppressAutoHyphens/>
        <w:spacing w:after="0" w:line="240" w:lineRule="auto"/>
        <w:rPr>
          <w:rFonts w:ascii="Times New Roman" w:eastAsia="Times New Roman" w:hAnsi="Times New Roman" w:cs="Times New Roman"/>
          <w:color w:val="000000"/>
          <w:lang w:eastAsia="zh-CN"/>
        </w:rPr>
      </w:pPr>
    </w:p>
    <w:p w:rsidR="005050B2" w:rsidRPr="00F25D38" w:rsidRDefault="005050B2" w:rsidP="005050B2">
      <w:pPr>
        <w:keepNext/>
        <w:numPr>
          <w:ilvl w:val="2"/>
          <w:numId w:val="0"/>
        </w:numPr>
        <w:pBdr>
          <w:top w:val="single" w:sz="4" w:space="1" w:color="000000"/>
          <w:left w:val="single" w:sz="4" w:space="4" w:color="000000"/>
          <w:bottom w:val="single" w:sz="4" w:space="1" w:color="000000"/>
          <w:right w:val="single" w:sz="4" w:space="4" w:color="000000"/>
        </w:pBdr>
        <w:tabs>
          <w:tab w:val="num" w:pos="0"/>
        </w:tabs>
        <w:suppressAutoHyphens/>
        <w:spacing w:after="0" w:line="240" w:lineRule="auto"/>
        <w:ind w:left="720" w:hanging="720"/>
        <w:outlineLvl w:val="2"/>
        <w:rPr>
          <w:rFonts w:ascii="Times New Roman" w:eastAsia="Times New Roman" w:hAnsi="Times New Roman" w:cs="Times New Roman"/>
          <w:b/>
          <w:color w:val="000000"/>
          <w:lang w:eastAsia="zh-CN"/>
        </w:rPr>
      </w:pPr>
      <w:r w:rsidRPr="00F25D38">
        <w:rPr>
          <w:rFonts w:ascii="Times New Roman" w:eastAsia="Times New Roman" w:hAnsi="Times New Roman" w:cs="Times New Roman"/>
          <w:b/>
          <w:color w:val="000000"/>
          <w:lang w:eastAsia="zh-CN"/>
        </w:rPr>
        <w:t>13.</w:t>
      </w:r>
      <w:r w:rsidRPr="00F25D38">
        <w:rPr>
          <w:rFonts w:ascii="Times New Roman" w:eastAsia="Times New Roman" w:hAnsi="Times New Roman" w:cs="Times New Roman"/>
          <w:b/>
          <w:color w:val="000000"/>
          <w:lang w:eastAsia="zh-CN"/>
        </w:rPr>
        <w:tab/>
        <w:t>SERIJOS NUMERIS</w:t>
      </w:r>
    </w:p>
    <w:p w:rsidR="005050B2" w:rsidRPr="00F25D38" w:rsidRDefault="005050B2" w:rsidP="005050B2">
      <w:pPr>
        <w:suppressAutoHyphens/>
        <w:spacing w:after="0" w:line="240" w:lineRule="auto"/>
        <w:rPr>
          <w:rFonts w:ascii="Times New Roman" w:eastAsia="Times New Roman" w:hAnsi="Times New Roman" w:cs="Times New Roman"/>
          <w:color w:val="000000"/>
          <w:lang w:eastAsia="zh-CN"/>
        </w:rPr>
      </w:pPr>
    </w:p>
    <w:p w:rsidR="005050B2" w:rsidRPr="00F25D38" w:rsidRDefault="005050B2" w:rsidP="005050B2">
      <w:pPr>
        <w:suppressAutoHyphens/>
        <w:spacing w:after="0" w:line="240" w:lineRule="auto"/>
        <w:rPr>
          <w:rFonts w:ascii="Times New Roman" w:eastAsia="Times New Roman" w:hAnsi="Times New Roman" w:cs="Times New Roman"/>
          <w:color w:val="000000"/>
          <w:lang w:eastAsia="zh-CN"/>
        </w:rPr>
      </w:pPr>
      <w:r w:rsidRPr="00F25D38">
        <w:rPr>
          <w:rFonts w:ascii="Times New Roman" w:eastAsia="Times New Roman" w:hAnsi="Times New Roman" w:cs="Times New Roman"/>
          <w:color w:val="000000"/>
          <w:lang w:eastAsia="zh-CN"/>
        </w:rPr>
        <w:t>Serija</w:t>
      </w:r>
    </w:p>
    <w:p w:rsidR="005050B2" w:rsidRPr="00F25D38" w:rsidRDefault="005050B2" w:rsidP="005050B2">
      <w:pPr>
        <w:suppressAutoHyphens/>
        <w:spacing w:after="0" w:line="240" w:lineRule="auto"/>
        <w:rPr>
          <w:rFonts w:ascii="Times New Roman" w:eastAsia="Times New Roman" w:hAnsi="Times New Roman" w:cs="Times New Roman"/>
          <w:color w:val="000000"/>
          <w:lang w:eastAsia="zh-CN"/>
        </w:rPr>
      </w:pPr>
    </w:p>
    <w:p w:rsidR="005050B2" w:rsidRPr="00F25D38" w:rsidRDefault="005050B2" w:rsidP="005050B2">
      <w:pPr>
        <w:suppressAutoHyphens/>
        <w:spacing w:after="0" w:line="240" w:lineRule="auto"/>
        <w:rPr>
          <w:rFonts w:ascii="Times New Roman" w:eastAsia="Times New Roman" w:hAnsi="Times New Roman" w:cs="Times New Roman"/>
          <w:color w:val="000000"/>
          <w:lang w:eastAsia="zh-CN"/>
        </w:rPr>
      </w:pPr>
    </w:p>
    <w:p w:rsidR="005050B2" w:rsidRPr="00F25D38" w:rsidRDefault="005050B2" w:rsidP="005050B2">
      <w:pPr>
        <w:keepNext/>
        <w:numPr>
          <w:ilvl w:val="2"/>
          <w:numId w:val="0"/>
        </w:numPr>
        <w:pBdr>
          <w:top w:val="single" w:sz="4" w:space="1" w:color="000000"/>
          <w:left w:val="single" w:sz="4" w:space="4" w:color="000000"/>
          <w:bottom w:val="single" w:sz="4" w:space="1" w:color="000000"/>
          <w:right w:val="single" w:sz="4" w:space="4" w:color="000000"/>
        </w:pBdr>
        <w:tabs>
          <w:tab w:val="num" w:pos="0"/>
        </w:tabs>
        <w:suppressAutoHyphens/>
        <w:spacing w:after="0" w:line="240" w:lineRule="auto"/>
        <w:ind w:left="720" w:hanging="720"/>
        <w:outlineLvl w:val="2"/>
        <w:rPr>
          <w:rFonts w:ascii="Times New Roman" w:eastAsia="Times New Roman" w:hAnsi="Times New Roman" w:cs="Times New Roman"/>
          <w:b/>
          <w:color w:val="000000"/>
          <w:lang w:eastAsia="zh-CN"/>
        </w:rPr>
      </w:pPr>
      <w:r w:rsidRPr="00F25D38">
        <w:rPr>
          <w:rFonts w:ascii="Times New Roman" w:eastAsia="Times New Roman" w:hAnsi="Times New Roman" w:cs="Times New Roman"/>
          <w:b/>
          <w:color w:val="000000"/>
          <w:lang w:eastAsia="zh-CN"/>
        </w:rPr>
        <w:t>14.</w:t>
      </w:r>
      <w:r w:rsidRPr="00F25D38">
        <w:rPr>
          <w:rFonts w:ascii="Times New Roman" w:eastAsia="Times New Roman" w:hAnsi="Times New Roman" w:cs="Times New Roman"/>
          <w:b/>
          <w:color w:val="000000"/>
          <w:lang w:eastAsia="zh-CN"/>
        </w:rPr>
        <w:tab/>
        <w:t>PARDAVIMO (IŠDAVIMO) TVARKA</w:t>
      </w:r>
    </w:p>
    <w:p w:rsidR="005050B2" w:rsidRPr="00F25D38" w:rsidRDefault="005050B2" w:rsidP="005050B2">
      <w:pPr>
        <w:suppressAutoHyphens/>
        <w:spacing w:after="0" w:line="240" w:lineRule="auto"/>
        <w:rPr>
          <w:rFonts w:ascii="Times New Roman" w:eastAsia="Times New Roman" w:hAnsi="Times New Roman" w:cs="Times New Roman"/>
          <w:color w:val="000000"/>
          <w:lang w:eastAsia="zh-CN"/>
        </w:rPr>
      </w:pPr>
    </w:p>
    <w:p w:rsidR="005050B2" w:rsidRPr="00F25D38" w:rsidRDefault="005050B2" w:rsidP="005050B2">
      <w:pPr>
        <w:suppressAutoHyphens/>
        <w:spacing w:after="0" w:line="240" w:lineRule="auto"/>
        <w:rPr>
          <w:rFonts w:ascii="Times New Roman" w:eastAsia="Times New Roman" w:hAnsi="Times New Roman" w:cs="Times New Roman"/>
          <w:color w:val="000000"/>
          <w:lang w:eastAsia="zh-CN"/>
        </w:rPr>
      </w:pPr>
      <w:r w:rsidRPr="00F25D38">
        <w:rPr>
          <w:rFonts w:ascii="Times New Roman" w:eastAsia="Times New Roman" w:hAnsi="Times New Roman" w:cs="Times New Roman"/>
          <w:color w:val="000000"/>
          <w:lang w:eastAsia="zh-CN"/>
        </w:rPr>
        <w:t>Nereceptinis vaistas</w:t>
      </w:r>
    </w:p>
    <w:p w:rsidR="005050B2" w:rsidRPr="00F25D38" w:rsidRDefault="005050B2" w:rsidP="005050B2">
      <w:pPr>
        <w:suppressAutoHyphens/>
        <w:spacing w:after="0" w:line="240" w:lineRule="auto"/>
        <w:rPr>
          <w:rFonts w:ascii="Times New Roman" w:eastAsia="Times New Roman" w:hAnsi="Times New Roman" w:cs="Times New Roman"/>
          <w:color w:val="000000"/>
          <w:lang w:eastAsia="zh-CN"/>
        </w:rPr>
      </w:pPr>
    </w:p>
    <w:p w:rsidR="005050B2" w:rsidRPr="00F25D38" w:rsidRDefault="005050B2" w:rsidP="005050B2">
      <w:pPr>
        <w:suppressAutoHyphens/>
        <w:spacing w:after="0" w:line="240" w:lineRule="auto"/>
        <w:rPr>
          <w:rFonts w:ascii="Times New Roman" w:eastAsia="Times New Roman" w:hAnsi="Times New Roman" w:cs="Times New Roman"/>
          <w:color w:val="000000"/>
          <w:lang w:eastAsia="zh-CN"/>
        </w:rPr>
      </w:pPr>
    </w:p>
    <w:p w:rsidR="005050B2" w:rsidRPr="00F25D38" w:rsidRDefault="005050B2" w:rsidP="005050B2">
      <w:pPr>
        <w:keepNext/>
        <w:numPr>
          <w:ilvl w:val="2"/>
          <w:numId w:val="0"/>
        </w:numPr>
        <w:pBdr>
          <w:top w:val="single" w:sz="4" w:space="1" w:color="000000"/>
          <w:left w:val="single" w:sz="4" w:space="4" w:color="000000"/>
          <w:bottom w:val="single" w:sz="4" w:space="1" w:color="000000"/>
          <w:right w:val="single" w:sz="4" w:space="4" w:color="000000"/>
        </w:pBdr>
        <w:tabs>
          <w:tab w:val="num" w:pos="0"/>
        </w:tabs>
        <w:suppressAutoHyphens/>
        <w:spacing w:after="0" w:line="240" w:lineRule="auto"/>
        <w:ind w:left="720" w:hanging="720"/>
        <w:outlineLvl w:val="2"/>
        <w:rPr>
          <w:rFonts w:ascii="Times New Roman" w:eastAsia="Times New Roman" w:hAnsi="Times New Roman" w:cs="Times New Roman"/>
          <w:b/>
          <w:color w:val="000000"/>
          <w:lang w:eastAsia="zh-CN"/>
        </w:rPr>
      </w:pPr>
      <w:r w:rsidRPr="00F25D38">
        <w:rPr>
          <w:rFonts w:ascii="Times New Roman" w:eastAsia="Times New Roman" w:hAnsi="Times New Roman" w:cs="Times New Roman"/>
          <w:b/>
          <w:color w:val="000000"/>
          <w:lang w:eastAsia="zh-CN"/>
        </w:rPr>
        <w:t>15.</w:t>
      </w:r>
      <w:r w:rsidRPr="00F25D38">
        <w:rPr>
          <w:rFonts w:ascii="Times New Roman" w:eastAsia="Times New Roman" w:hAnsi="Times New Roman" w:cs="Times New Roman"/>
          <w:b/>
          <w:color w:val="000000"/>
          <w:lang w:eastAsia="zh-CN"/>
        </w:rPr>
        <w:tab/>
        <w:t>VARTOJIMO INSTRUKCIJA</w:t>
      </w:r>
    </w:p>
    <w:p w:rsidR="005050B2" w:rsidRPr="00F25D38" w:rsidRDefault="005050B2" w:rsidP="005050B2">
      <w:pPr>
        <w:suppressAutoHyphens/>
        <w:spacing w:after="0" w:line="240" w:lineRule="auto"/>
        <w:rPr>
          <w:rFonts w:ascii="Times New Roman" w:eastAsia="Times New Roman" w:hAnsi="Times New Roman" w:cs="Times New Roman"/>
          <w:color w:val="000000"/>
          <w:lang w:eastAsia="zh-CN"/>
        </w:rPr>
      </w:pPr>
    </w:p>
    <w:p w:rsidR="005050B2" w:rsidRPr="00F25D38" w:rsidRDefault="005050B2" w:rsidP="005050B2">
      <w:pPr>
        <w:suppressAutoHyphens/>
        <w:spacing w:after="0" w:line="240" w:lineRule="auto"/>
        <w:rPr>
          <w:rFonts w:ascii="Times New Roman" w:eastAsia="Times New Roman" w:hAnsi="Times New Roman" w:cs="Times New Roman"/>
          <w:color w:val="000000"/>
          <w:lang w:eastAsia="zh-CN"/>
        </w:rPr>
      </w:pPr>
      <w:r w:rsidRPr="00F25D38">
        <w:rPr>
          <w:rFonts w:ascii="Times New Roman" w:eastAsia="Times New Roman" w:hAnsi="Times New Roman" w:cs="Times New Roman"/>
          <w:lang w:eastAsia="zh-CN"/>
        </w:rPr>
        <w:t>Trumpalaikiam ūminių peršalimo ligų simptomų (karščiavimo, nosies gleivinės paburkimo, skausmo) lengvinimui.</w:t>
      </w:r>
    </w:p>
    <w:p w:rsidR="005050B2" w:rsidRPr="00F25D38" w:rsidRDefault="005050B2" w:rsidP="005050B2">
      <w:pPr>
        <w:suppressAutoHyphens/>
        <w:spacing w:after="0" w:line="240" w:lineRule="auto"/>
        <w:rPr>
          <w:rFonts w:ascii="Times New Roman" w:eastAsia="Times New Roman" w:hAnsi="Times New Roman" w:cs="Times New Roman"/>
          <w:color w:val="000000"/>
          <w:lang w:eastAsia="zh-CN"/>
        </w:rPr>
      </w:pPr>
      <w:r w:rsidRPr="00F25D38">
        <w:rPr>
          <w:rFonts w:ascii="Times New Roman" w:eastAsia="Times New Roman" w:hAnsi="Times New Roman" w:cs="Times New Roman"/>
          <w:color w:val="000000"/>
          <w:lang w:eastAsia="zh-CN"/>
        </w:rPr>
        <w:t>Prieš vartojant granules reikia ištirpinti stiklinėje vandens.</w:t>
      </w:r>
    </w:p>
    <w:p w:rsidR="005050B2" w:rsidRPr="00F25D38" w:rsidRDefault="005050B2" w:rsidP="005050B2">
      <w:pPr>
        <w:suppressAutoHyphens/>
        <w:spacing w:after="0" w:line="240" w:lineRule="auto"/>
        <w:rPr>
          <w:rFonts w:ascii="Times New Roman" w:eastAsia="Times New Roman" w:hAnsi="Times New Roman" w:cs="Times New Roman"/>
          <w:color w:val="000000"/>
          <w:lang w:eastAsia="zh-CN"/>
        </w:rPr>
      </w:pPr>
    </w:p>
    <w:p w:rsidR="005050B2" w:rsidRPr="00F25D38" w:rsidRDefault="005050B2" w:rsidP="005050B2">
      <w:pPr>
        <w:suppressAutoHyphens/>
        <w:spacing w:after="0" w:line="240" w:lineRule="auto"/>
        <w:rPr>
          <w:rFonts w:ascii="Times New Roman" w:eastAsia="Times New Roman" w:hAnsi="Times New Roman" w:cs="Times New Roman"/>
          <w:color w:val="000000"/>
          <w:lang w:eastAsia="zh-CN"/>
        </w:rPr>
      </w:pPr>
      <w:r w:rsidRPr="00F25D38">
        <w:rPr>
          <w:rFonts w:ascii="Times New Roman" w:eastAsia="Times New Roman" w:hAnsi="Times New Roman" w:cs="Times New Roman"/>
          <w:i/>
          <w:color w:val="000000"/>
          <w:lang w:eastAsia="zh-CN"/>
        </w:rPr>
        <w:t>Suaugusiems ir paaugliams nuo 15 metų</w:t>
      </w:r>
      <w:r w:rsidRPr="00F25D38">
        <w:rPr>
          <w:rFonts w:ascii="Times New Roman" w:eastAsia="Times New Roman" w:hAnsi="Times New Roman" w:cs="Times New Roman"/>
          <w:color w:val="000000"/>
          <w:lang w:eastAsia="zh-CN"/>
        </w:rPr>
        <w:t xml:space="preserve"> gerti po vieną paketėlį 2</w:t>
      </w:r>
      <w:r w:rsidRPr="00F25D38">
        <w:rPr>
          <w:rFonts w:ascii="Times New Roman" w:eastAsia="Times New Roman" w:hAnsi="Times New Roman" w:cs="Times New Roman"/>
          <w:color w:val="000000"/>
          <w:lang w:eastAsia="zh-CN"/>
        </w:rPr>
        <w:noBreakHyphen/>
        <w:t xml:space="preserve">3 kartus per parą, bet ne dažniau kaip kas 4 val. Didžiausia paros dozė yra 6 paketėliai. Jei inkstų funkcija sunkiai sutrikusi, vartoti ne dažniau kaip kas 8 val. </w:t>
      </w:r>
    </w:p>
    <w:p w:rsidR="005050B2" w:rsidRPr="00F25D38" w:rsidRDefault="005050B2" w:rsidP="005050B2">
      <w:pPr>
        <w:suppressAutoHyphens/>
        <w:spacing w:after="0" w:line="240" w:lineRule="auto"/>
        <w:rPr>
          <w:rFonts w:ascii="Times New Roman" w:eastAsia="Times New Roman" w:hAnsi="Times New Roman" w:cs="Times New Roman"/>
          <w:color w:val="000000"/>
          <w:lang w:eastAsia="zh-CN"/>
        </w:rPr>
      </w:pPr>
    </w:p>
    <w:p w:rsidR="005050B2" w:rsidRPr="00F25D38" w:rsidRDefault="005050B2" w:rsidP="005050B2">
      <w:pPr>
        <w:suppressAutoHyphens/>
        <w:spacing w:after="0" w:line="240" w:lineRule="auto"/>
        <w:rPr>
          <w:rFonts w:ascii="Times New Roman" w:eastAsia="Times New Roman" w:hAnsi="Times New Roman" w:cs="Times New Roman"/>
          <w:color w:val="000000"/>
          <w:lang w:eastAsia="zh-CN"/>
        </w:rPr>
      </w:pPr>
    </w:p>
    <w:p w:rsidR="005050B2" w:rsidRPr="00F25D38" w:rsidRDefault="005050B2" w:rsidP="005050B2">
      <w:pPr>
        <w:pBdr>
          <w:top w:val="single" w:sz="4" w:space="1" w:color="000000"/>
          <w:left w:val="single" w:sz="4" w:space="4" w:color="000000"/>
          <w:bottom w:val="single" w:sz="4" w:space="1" w:color="000000"/>
          <w:right w:val="single" w:sz="4" w:space="4" w:color="000000"/>
        </w:pBdr>
        <w:tabs>
          <w:tab w:val="left" w:pos="540"/>
        </w:tabs>
        <w:suppressAutoHyphens/>
        <w:spacing w:after="0" w:line="240" w:lineRule="auto"/>
        <w:rPr>
          <w:rFonts w:ascii="Times New Roman" w:eastAsia="Times New Roman" w:hAnsi="Times New Roman" w:cs="Times New Roman"/>
          <w:b/>
          <w:color w:val="000000"/>
        </w:rPr>
      </w:pPr>
      <w:r w:rsidRPr="00F25D38">
        <w:rPr>
          <w:rFonts w:ascii="Times New Roman" w:eastAsia="Times New Roman" w:hAnsi="Times New Roman" w:cs="Times New Roman"/>
          <w:b/>
          <w:color w:val="000000"/>
        </w:rPr>
        <w:t>16.</w:t>
      </w:r>
      <w:r w:rsidRPr="00F25D38">
        <w:rPr>
          <w:rFonts w:ascii="Times New Roman" w:eastAsia="Times New Roman" w:hAnsi="Times New Roman" w:cs="Times New Roman"/>
          <w:b/>
          <w:color w:val="000000"/>
        </w:rPr>
        <w:tab/>
        <w:t>INFORMACIJA BRAILIO RAŠTU</w:t>
      </w:r>
    </w:p>
    <w:p w:rsidR="005050B2" w:rsidRPr="00F25D38" w:rsidRDefault="005050B2" w:rsidP="005050B2">
      <w:pPr>
        <w:tabs>
          <w:tab w:val="left" w:pos="1966"/>
        </w:tabs>
        <w:suppressAutoHyphens/>
        <w:spacing w:after="0" w:line="240" w:lineRule="auto"/>
        <w:rPr>
          <w:rFonts w:ascii="Times New Roman" w:eastAsia="Times New Roman" w:hAnsi="Times New Roman" w:cs="Times New Roman"/>
          <w:color w:val="000000"/>
          <w:lang w:eastAsia="zh-CN"/>
        </w:rPr>
      </w:pPr>
    </w:p>
    <w:p w:rsidR="005050B2" w:rsidRPr="00F25D38" w:rsidRDefault="0049357E" w:rsidP="005050B2">
      <w:pPr>
        <w:suppressAutoHyphens/>
        <w:spacing w:after="0" w:line="240" w:lineRule="auto"/>
        <w:rPr>
          <w:rFonts w:ascii="Times New Roman" w:eastAsia="Times New Roman" w:hAnsi="Times New Roman" w:cs="Times New Roman"/>
          <w:color w:val="000000"/>
          <w:lang w:eastAsia="zh-CN"/>
        </w:rPr>
      </w:pPr>
      <w:proofErr w:type="spellStart"/>
      <w:r w:rsidRPr="00F25D38">
        <w:rPr>
          <w:rFonts w:ascii="Times New Roman" w:eastAsia="Times New Roman" w:hAnsi="Times New Roman" w:cs="Times New Roman"/>
          <w:color w:val="000000"/>
          <w:lang w:eastAsia="zh-CN"/>
        </w:rPr>
        <w:t>fervex</w:t>
      </w:r>
      <w:proofErr w:type="spellEnd"/>
      <w:r w:rsidRPr="00F25D38">
        <w:rPr>
          <w:rFonts w:ascii="Times New Roman" w:eastAsia="Times New Roman" w:hAnsi="Times New Roman" w:cs="Times New Roman"/>
          <w:color w:val="000000"/>
          <w:lang w:eastAsia="zh-CN"/>
        </w:rPr>
        <w:t xml:space="preserve"> </w:t>
      </w:r>
    </w:p>
    <w:p w:rsidR="00B270E6" w:rsidRPr="00F25D38" w:rsidRDefault="00B270E6" w:rsidP="005050B2">
      <w:pPr>
        <w:spacing w:after="0" w:line="240" w:lineRule="auto"/>
        <w:rPr>
          <w:rFonts w:ascii="Times New Roman" w:eastAsia="Times New Roman" w:hAnsi="Times New Roman" w:cs="Times New Roman"/>
          <w:color w:val="000000"/>
          <w:lang w:eastAsia="zh-CN"/>
        </w:rPr>
      </w:pPr>
    </w:p>
    <w:p w:rsidR="00B270E6" w:rsidRPr="00F25D38" w:rsidRDefault="00B270E6" w:rsidP="00B270E6">
      <w:pPr>
        <w:tabs>
          <w:tab w:val="left" w:pos="567"/>
        </w:tabs>
        <w:spacing w:after="0" w:line="240" w:lineRule="auto"/>
        <w:rPr>
          <w:rFonts w:ascii="Times New Roman" w:hAnsi="Times New Roman" w:cs="Times New Roman"/>
        </w:rPr>
      </w:pPr>
    </w:p>
    <w:p w:rsidR="00B270E6" w:rsidRPr="00F25D38" w:rsidRDefault="00B270E6" w:rsidP="00B270E6">
      <w:pPr>
        <w:keepNext/>
        <w:numPr>
          <w:ilvl w:val="0"/>
          <w:numId w:val="2"/>
        </w:num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contextualSpacing/>
        <w:outlineLvl w:val="0"/>
        <w:rPr>
          <w:rFonts w:ascii="Times New Roman" w:eastAsia="Times New Roman" w:hAnsi="Times New Roman" w:cs="Times New Roman"/>
          <w:i/>
          <w:lang w:eastAsia="lt-LT" w:bidi="lt-LT"/>
        </w:rPr>
      </w:pPr>
      <w:r w:rsidRPr="00F25D38">
        <w:rPr>
          <w:rFonts w:ascii="Times New Roman" w:eastAsia="Times New Roman" w:hAnsi="Times New Roman" w:cs="Times New Roman"/>
          <w:b/>
          <w:lang w:eastAsia="lt-LT" w:bidi="lt-LT"/>
        </w:rPr>
        <w:t>UNIKALUS IDENTIFIKATORIUS – 2D BRŪKŠNINIS KODAS</w:t>
      </w:r>
    </w:p>
    <w:p w:rsidR="00B270E6" w:rsidRPr="00F25D38" w:rsidRDefault="00B270E6" w:rsidP="00B270E6">
      <w:pPr>
        <w:spacing w:after="0" w:line="240" w:lineRule="auto"/>
        <w:rPr>
          <w:rFonts w:ascii="Times New Roman" w:hAnsi="Times New Roman" w:cs="Times New Roman"/>
        </w:rPr>
      </w:pPr>
    </w:p>
    <w:p w:rsidR="00B270E6" w:rsidRPr="00F25D38" w:rsidRDefault="00B270E6" w:rsidP="00B270E6">
      <w:pPr>
        <w:spacing w:after="0" w:line="240" w:lineRule="auto"/>
        <w:rPr>
          <w:rFonts w:ascii="Times New Roman" w:hAnsi="Times New Roman" w:cs="Times New Roman"/>
        </w:rPr>
      </w:pPr>
      <w:r w:rsidRPr="00F25D38">
        <w:rPr>
          <w:rFonts w:ascii="Times New Roman" w:eastAsia="Times New Roman" w:hAnsi="Times New Roman" w:cs="Times New Roman"/>
          <w:highlight w:val="lightGray"/>
          <w:lang w:eastAsia="lt-LT" w:bidi="lt-LT"/>
        </w:rPr>
        <w:t>2D brūkšninis kodas su nurodytu unikaliu identifikatoriumi</w:t>
      </w:r>
    </w:p>
    <w:p w:rsidR="00B270E6" w:rsidRPr="00F25D38" w:rsidRDefault="00B270E6" w:rsidP="00B270E6">
      <w:pPr>
        <w:spacing w:after="0" w:line="240" w:lineRule="auto"/>
        <w:rPr>
          <w:rFonts w:ascii="Times New Roman" w:hAnsi="Times New Roman" w:cs="Times New Roman"/>
        </w:rPr>
      </w:pPr>
    </w:p>
    <w:p w:rsidR="00B270E6" w:rsidRPr="00F25D38" w:rsidRDefault="00B270E6" w:rsidP="00B270E6">
      <w:pPr>
        <w:spacing w:after="0" w:line="240" w:lineRule="auto"/>
        <w:rPr>
          <w:rFonts w:ascii="Times New Roman" w:hAnsi="Times New Roman" w:cs="Times New Roman"/>
          <w:vanish/>
          <w:lang w:bidi="lt-LT"/>
        </w:rPr>
      </w:pPr>
      <w:r w:rsidRPr="00F25D38">
        <w:rPr>
          <w:rFonts w:ascii="Times New Roman" w:hAnsi="Times New Roman" w:cs="Times New Roman"/>
          <w:highlight w:val="lightGray"/>
          <w:lang w:bidi="lt-LT"/>
        </w:rPr>
        <w:t>Duomenys nebūtini.</w:t>
      </w:r>
    </w:p>
    <w:p w:rsidR="00B270E6" w:rsidRPr="00F25D38" w:rsidRDefault="00B270E6" w:rsidP="00B270E6">
      <w:pPr>
        <w:spacing w:after="0" w:line="240" w:lineRule="auto"/>
        <w:rPr>
          <w:rFonts w:ascii="Times New Roman" w:hAnsi="Times New Roman" w:cs="Times New Roman"/>
        </w:rPr>
      </w:pPr>
    </w:p>
    <w:p w:rsidR="00B270E6" w:rsidRPr="00F25D38" w:rsidRDefault="00B270E6" w:rsidP="00B270E6">
      <w:pPr>
        <w:spacing w:after="0" w:line="240" w:lineRule="auto"/>
        <w:rPr>
          <w:rFonts w:ascii="Times New Roman" w:hAnsi="Times New Roman" w:cs="Times New Roman"/>
        </w:rPr>
      </w:pPr>
    </w:p>
    <w:p w:rsidR="00B270E6" w:rsidRPr="00F25D38" w:rsidRDefault="00B270E6" w:rsidP="00B270E6">
      <w:pPr>
        <w:keepNext/>
        <w:numPr>
          <w:ilvl w:val="0"/>
          <w:numId w:val="2"/>
        </w:numPr>
        <w:pBdr>
          <w:top w:val="single" w:sz="4" w:space="1" w:color="auto"/>
          <w:left w:val="single" w:sz="4" w:space="4" w:color="auto"/>
          <w:bottom w:val="single" w:sz="4" w:space="1" w:color="auto"/>
          <w:right w:val="single" w:sz="4" w:space="4" w:color="auto"/>
        </w:pBdr>
        <w:tabs>
          <w:tab w:val="left" w:pos="567"/>
        </w:tabs>
        <w:spacing w:after="0" w:line="240" w:lineRule="auto"/>
        <w:ind w:hanging="1440"/>
        <w:contextualSpacing/>
        <w:outlineLvl w:val="0"/>
        <w:rPr>
          <w:rFonts w:ascii="Times New Roman" w:eastAsia="Times New Roman" w:hAnsi="Times New Roman" w:cs="Times New Roman"/>
          <w:i/>
          <w:lang w:eastAsia="lt-LT" w:bidi="lt-LT"/>
        </w:rPr>
      </w:pPr>
      <w:r w:rsidRPr="00F25D38">
        <w:rPr>
          <w:rFonts w:ascii="Times New Roman" w:eastAsia="Times New Roman" w:hAnsi="Times New Roman" w:cs="Times New Roman"/>
          <w:b/>
          <w:lang w:eastAsia="lt-LT" w:bidi="lt-LT"/>
        </w:rPr>
        <w:t>UNIKALUS IDENTIFIKATORIUS – ŽMONĖMS SUPRANTAMI DUOMENYS</w:t>
      </w:r>
    </w:p>
    <w:p w:rsidR="00B270E6" w:rsidRPr="00F25D38" w:rsidRDefault="00B270E6" w:rsidP="00B270E6">
      <w:pPr>
        <w:spacing w:after="0" w:line="240" w:lineRule="auto"/>
        <w:rPr>
          <w:rFonts w:ascii="Times New Roman" w:hAnsi="Times New Roman" w:cs="Times New Roman"/>
        </w:rPr>
      </w:pPr>
    </w:p>
    <w:p w:rsidR="00B270E6" w:rsidRPr="00F25D38" w:rsidRDefault="00B270E6" w:rsidP="00B270E6">
      <w:pPr>
        <w:autoSpaceDE w:val="0"/>
        <w:autoSpaceDN w:val="0"/>
        <w:adjustRightInd w:val="0"/>
        <w:spacing w:after="0" w:line="240" w:lineRule="auto"/>
        <w:rPr>
          <w:rFonts w:ascii="Times New Roman" w:hAnsi="Times New Roman" w:cs="Times New Roman"/>
          <w:highlight w:val="lightGray"/>
        </w:rPr>
      </w:pPr>
      <w:r w:rsidRPr="00F25D38">
        <w:rPr>
          <w:rFonts w:ascii="Times New Roman" w:hAnsi="Times New Roman" w:cs="Times New Roman"/>
          <w:highlight w:val="lightGray"/>
        </w:rPr>
        <w:t xml:space="preserve">PC: {numeris} </w:t>
      </w:r>
    </w:p>
    <w:p w:rsidR="00B270E6" w:rsidRPr="00F25D38" w:rsidRDefault="00B270E6" w:rsidP="00B270E6">
      <w:pPr>
        <w:autoSpaceDE w:val="0"/>
        <w:autoSpaceDN w:val="0"/>
        <w:adjustRightInd w:val="0"/>
        <w:spacing w:after="0" w:line="240" w:lineRule="auto"/>
        <w:rPr>
          <w:rFonts w:ascii="Times New Roman" w:hAnsi="Times New Roman" w:cs="Times New Roman"/>
          <w:highlight w:val="lightGray"/>
        </w:rPr>
      </w:pPr>
      <w:r w:rsidRPr="00F25D38">
        <w:rPr>
          <w:rFonts w:ascii="Times New Roman" w:hAnsi="Times New Roman" w:cs="Times New Roman"/>
          <w:highlight w:val="lightGray"/>
        </w:rPr>
        <w:t xml:space="preserve">SN: {numeris} </w:t>
      </w:r>
    </w:p>
    <w:p w:rsidR="00B270E6" w:rsidRPr="00F25D38" w:rsidRDefault="00B270E6" w:rsidP="00B270E6">
      <w:pPr>
        <w:autoSpaceDE w:val="0"/>
        <w:autoSpaceDN w:val="0"/>
        <w:adjustRightInd w:val="0"/>
        <w:spacing w:after="0" w:line="240" w:lineRule="auto"/>
        <w:rPr>
          <w:rFonts w:ascii="Times New Roman" w:hAnsi="Times New Roman" w:cs="Times New Roman"/>
        </w:rPr>
      </w:pPr>
      <w:r w:rsidRPr="00F25D38">
        <w:rPr>
          <w:rFonts w:ascii="Times New Roman" w:hAnsi="Times New Roman" w:cs="Times New Roman"/>
          <w:highlight w:val="lightGray"/>
        </w:rPr>
        <w:t>NN: {numeris}</w:t>
      </w:r>
      <w:r w:rsidRPr="00F25D38">
        <w:rPr>
          <w:rFonts w:ascii="Times New Roman" w:hAnsi="Times New Roman" w:cs="Times New Roman"/>
        </w:rPr>
        <w:t xml:space="preserve"> </w:t>
      </w:r>
    </w:p>
    <w:p w:rsidR="00B270E6" w:rsidRPr="00F25D38" w:rsidRDefault="00B270E6" w:rsidP="00B270E6">
      <w:pPr>
        <w:autoSpaceDE w:val="0"/>
        <w:autoSpaceDN w:val="0"/>
        <w:adjustRightInd w:val="0"/>
        <w:spacing w:after="0" w:line="240" w:lineRule="auto"/>
        <w:rPr>
          <w:rFonts w:ascii="Times New Roman" w:hAnsi="Times New Roman" w:cs="Times New Roman"/>
        </w:rPr>
      </w:pPr>
    </w:p>
    <w:p w:rsidR="00B270E6" w:rsidRPr="00F25D38" w:rsidRDefault="00B270E6" w:rsidP="00B270E6">
      <w:pPr>
        <w:autoSpaceDE w:val="0"/>
        <w:autoSpaceDN w:val="0"/>
        <w:adjustRightInd w:val="0"/>
        <w:spacing w:after="0" w:line="240" w:lineRule="auto"/>
        <w:rPr>
          <w:rFonts w:ascii="Times New Roman" w:hAnsi="Times New Roman" w:cs="Times New Roman"/>
          <w:vanish/>
          <w:lang w:bidi="lt-LT"/>
        </w:rPr>
      </w:pPr>
      <w:r w:rsidRPr="00F25D38">
        <w:rPr>
          <w:rFonts w:ascii="Times New Roman" w:hAnsi="Times New Roman" w:cs="Times New Roman"/>
          <w:highlight w:val="lightGray"/>
          <w:lang w:bidi="lt-LT"/>
        </w:rPr>
        <w:t>Duomenys nebūtini.</w:t>
      </w:r>
    </w:p>
    <w:p w:rsidR="00B270E6" w:rsidRPr="00F25D38" w:rsidRDefault="00B270E6" w:rsidP="00B270E6">
      <w:pPr>
        <w:autoSpaceDE w:val="0"/>
        <w:autoSpaceDN w:val="0"/>
        <w:adjustRightInd w:val="0"/>
        <w:spacing w:after="0" w:line="240" w:lineRule="auto"/>
        <w:rPr>
          <w:rFonts w:ascii="Times New Roman" w:hAnsi="Times New Roman" w:cs="Times New Roman"/>
        </w:rPr>
      </w:pPr>
    </w:p>
    <w:p w:rsidR="00B270E6" w:rsidRPr="00F25D38" w:rsidRDefault="00B270E6" w:rsidP="00B270E6">
      <w:pPr>
        <w:tabs>
          <w:tab w:val="left" w:pos="567"/>
        </w:tabs>
        <w:spacing w:after="0" w:line="240" w:lineRule="auto"/>
        <w:rPr>
          <w:rFonts w:ascii="Times New Roman" w:hAnsi="Times New Roman" w:cs="Times New Roman"/>
        </w:rPr>
      </w:pPr>
    </w:p>
    <w:p w:rsidR="00B270E6" w:rsidRPr="00F25D38" w:rsidRDefault="00B270E6" w:rsidP="00B270E6">
      <w:pPr>
        <w:tabs>
          <w:tab w:val="left" w:pos="567"/>
        </w:tabs>
        <w:spacing w:after="0" w:line="240" w:lineRule="auto"/>
        <w:rPr>
          <w:rFonts w:ascii="Times New Roman" w:hAnsi="Times New Roman" w:cs="Times New Roman"/>
          <w:lang w:val="x-none"/>
        </w:rPr>
      </w:pPr>
      <w:r w:rsidRPr="00F25D38">
        <w:rPr>
          <w:rFonts w:ascii="Times New Roman" w:hAnsi="Times New Roman" w:cs="Times New Roman"/>
          <w:noProof/>
          <w:lang w:eastAsia="lt-LT"/>
        </w:rPr>
        <mc:AlternateContent>
          <mc:Choice Requires="wps">
            <w:drawing>
              <wp:anchor distT="0" distB="0" distL="114300" distR="114300" simplePos="0" relativeHeight="251659264" behindDoc="0" locked="0" layoutInCell="1" allowOverlap="1" wp14:anchorId="3C2F3015" wp14:editId="795477DB">
                <wp:simplePos x="0" y="0"/>
                <wp:positionH relativeFrom="column">
                  <wp:posOffset>0</wp:posOffset>
                </wp:positionH>
                <wp:positionV relativeFrom="paragraph">
                  <wp:posOffset>7620</wp:posOffset>
                </wp:positionV>
                <wp:extent cx="6334125" cy="0"/>
                <wp:effectExtent l="9525" t="8255" r="9525" b="1079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34125" cy="0"/>
                        </a:xfrm>
                        <a:prstGeom prst="line">
                          <a:avLst/>
                        </a:prstGeom>
                        <a:noFill/>
                        <a:ln w="1270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7FD2804"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pt" to="498.7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" strokeweight="1pt">
                <v:stroke dashstyle="dash"/>
              </v:line>
            </w:pict>
          </mc:Fallback>
        </mc:AlternateContent>
      </w:r>
    </w:p>
    <w:p w:rsidR="00B270E6" w:rsidRPr="00F25D38" w:rsidRDefault="00B270E6" w:rsidP="001B58E0">
      <w:pPr>
        <w:spacing w:after="0" w:line="240" w:lineRule="auto"/>
        <w:rPr>
          <w:rFonts w:ascii="Times New Roman" w:eastAsia="Times New Roman" w:hAnsi="Times New Roman" w:cs="Times New Roman"/>
          <w:lang w:eastAsia="zh-CN" w:bidi="lo-LA"/>
        </w:rPr>
      </w:pPr>
      <w:r w:rsidRPr="00C3521C">
        <w:rPr>
          <w:rFonts w:ascii="Times New Roman" w:hAnsi="Times New Roman" w:cs="Times New Roman"/>
          <w:b/>
        </w:rPr>
        <w:t>Gamintojas</w:t>
      </w:r>
      <w:r w:rsidR="00D55A50" w:rsidRPr="00C3521C">
        <w:rPr>
          <w:rFonts w:ascii="Times New Roman" w:hAnsi="Times New Roman" w:cs="Times New Roman"/>
          <w:b/>
        </w:rPr>
        <w:t xml:space="preserve">: </w:t>
      </w:r>
      <w:r w:rsidRPr="00F25D38">
        <w:rPr>
          <w:rFonts w:ascii="Times New Roman" w:eastAsia="Times New Roman" w:hAnsi="Times New Roman" w:cs="Times New Roman"/>
          <w:lang w:eastAsia="zh-CN"/>
        </w:rPr>
        <w:t xml:space="preserve">UPSA SAS, </w:t>
      </w:r>
      <w:r w:rsidRPr="00F25D38">
        <w:rPr>
          <w:rFonts w:ascii="Times New Roman" w:eastAsia="Times New Roman" w:hAnsi="Times New Roman" w:cs="Times New Roman"/>
          <w:lang w:eastAsia="zh-CN" w:bidi="lo-LA"/>
        </w:rPr>
        <w:t xml:space="preserve">304, </w:t>
      </w:r>
      <w:proofErr w:type="spellStart"/>
      <w:r w:rsidRPr="00F25D38">
        <w:rPr>
          <w:rFonts w:ascii="Times New Roman" w:eastAsia="Times New Roman" w:hAnsi="Times New Roman" w:cs="Times New Roman"/>
          <w:lang w:eastAsia="zh-CN" w:bidi="lo-LA"/>
        </w:rPr>
        <w:t>avenue</w:t>
      </w:r>
      <w:proofErr w:type="spellEnd"/>
      <w:r w:rsidRPr="00F25D38">
        <w:rPr>
          <w:rFonts w:ascii="Times New Roman" w:eastAsia="Times New Roman" w:hAnsi="Times New Roman" w:cs="Times New Roman"/>
          <w:lang w:eastAsia="zh-CN" w:bidi="lo-LA"/>
        </w:rPr>
        <w:t xml:space="preserve"> du </w:t>
      </w:r>
      <w:proofErr w:type="spellStart"/>
      <w:r w:rsidRPr="00F25D38">
        <w:rPr>
          <w:rFonts w:ascii="Times New Roman" w:eastAsia="Times New Roman" w:hAnsi="Times New Roman" w:cs="Times New Roman"/>
          <w:lang w:eastAsia="zh-CN" w:bidi="lo-LA"/>
        </w:rPr>
        <w:t>Docteur</w:t>
      </w:r>
      <w:proofErr w:type="spellEnd"/>
      <w:r w:rsidRPr="00F25D38">
        <w:rPr>
          <w:rFonts w:ascii="Times New Roman" w:eastAsia="Times New Roman" w:hAnsi="Times New Roman" w:cs="Times New Roman"/>
          <w:lang w:eastAsia="zh-CN" w:bidi="lo-LA"/>
        </w:rPr>
        <w:t xml:space="preserve"> </w:t>
      </w:r>
      <w:proofErr w:type="spellStart"/>
      <w:r w:rsidRPr="00F25D38">
        <w:rPr>
          <w:rFonts w:ascii="Times New Roman" w:eastAsia="Times New Roman" w:hAnsi="Times New Roman" w:cs="Times New Roman"/>
          <w:lang w:eastAsia="zh-CN" w:bidi="lo-LA"/>
        </w:rPr>
        <w:t>Jean</w:t>
      </w:r>
      <w:proofErr w:type="spellEnd"/>
      <w:r w:rsidRPr="00F25D38">
        <w:rPr>
          <w:rFonts w:ascii="Times New Roman" w:eastAsia="Times New Roman" w:hAnsi="Times New Roman" w:cs="Times New Roman"/>
          <w:lang w:eastAsia="zh-CN" w:bidi="lo-LA"/>
        </w:rPr>
        <w:t xml:space="preserve"> </w:t>
      </w:r>
      <w:proofErr w:type="spellStart"/>
      <w:r w:rsidRPr="00F25D38">
        <w:rPr>
          <w:rFonts w:ascii="Times New Roman" w:eastAsia="Times New Roman" w:hAnsi="Times New Roman" w:cs="Times New Roman"/>
          <w:lang w:eastAsia="zh-CN" w:bidi="lo-LA"/>
        </w:rPr>
        <w:t>Bru</w:t>
      </w:r>
      <w:proofErr w:type="spellEnd"/>
      <w:r w:rsidR="000B7E3A" w:rsidRPr="00F25D38">
        <w:rPr>
          <w:rFonts w:ascii="Times New Roman" w:eastAsia="Times New Roman" w:hAnsi="Times New Roman" w:cs="Times New Roman"/>
          <w:lang w:eastAsia="zh-CN" w:bidi="lo-LA"/>
        </w:rPr>
        <w:t xml:space="preserve">, </w:t>
      </w:r>
      <w:r w:rsidRPr="00F25D38">
        <w:rPr>
          <w:rFonts w:ascii="Times New Roman" w:eastAsia="Times New Roman" w:hAnsi="Times New Roman" w:cs="Times New Roman"/>
          <w:lang w:eastAsia="zh-CN" w:bidi="lo-LA"/>
        </w:rPr>
        <w:t xml:space="preserve">47000 </w:t>
      </w:r>
      <w:proofErr w:type="spellStart"/>
      <w:r w:rsidRPr="00F25D38">
        <w:rPr>
          <w:rFonts w:ascii="Times New Roman" w:eastAsia="Times New Roman" w:hAnsi="Times New Roman" w:cs="Times New Roman"/>
          <w:lang w:eastAsia="zh-CN" w:bidi="lo-LA"/>
        </w:rPr>
        <w:t>Agen</w:t>
      </w:r>
      <w:proofErr w:type="spellEnd"/>
      <w:r w:rsidR="000B7E3A" w:rsidRPr="00F25D38">
        <w:rPr>
          <w:rFonts w:ascii="Times New Roman" w:eastAsia="Times New Roman" w:hAnsi="Times New Roman" w:cs="Times New Roman"/>
          <w:lang w:eastAsia="zh-CN" w:bidi="lo-LA"/>
        </w:rPr>
        <w:t xml:space="preserve">, </w:t>
      </w:r>
      <w:r w:rsidRPr="00F25D38">
        <w:rPr>
          <w:rFonts w:ascii="Times New Roman" w:eastAsia="Times New Roman" w:hAnsi="Times New Roman" w:cs="Times New Roman"/>
          <w:lang w:eastAsia="zh-CN" w:bidi="lo-LA"/>
        </w:rPr>
        <w:t>Prancūzija</w:t>
      </w:r>
    </w:p>
    <w:p w:rsidR="00B270E6" w:rsidRPr="00F25D38" w:rsidRDefault="00B270E6" w:rsidP="00B270E6">
      <w:pPr>
        <w:suppressAutoHyphens/>
        <w:spacing w:after="0" w:line="240" w:lineRule="auto"/>
        <w:rPr>
          <w:rFonts w:ascii="Times New Roman" w:eastAsia="Times New Roman" w:hAnsi="Times New Roman" w:cs="Times New Roman"/>
          <w:lang w:eastAsia="zh-CN" w:bidi="lo-LA"/>
        </w:rPr>
      </w:pPr>
    </w:p>
    <w:p w:rsidR="00B270E6" w:rsidRPr="00F25D38" w:rsidRDefault="00B270E6" w:rsidP="00B270E6">
      <w:pPr>
        <w:suppressAutoHyphens/>
        <w:spacing w:after="0" w:line="240" w:lineRule="auto"/>
        <w:rPr>
          <w:rFonts w:ascii="Times New Roman" w:eastAsia="Times New Roman" w:hAnsi="Times New Roman" w:cs="Times New Roman"/>
          <w:lang w:eastAsia="zh-CN" w:bidi="lo-LA"/>
        </w:rPr>
      </w:pPr>
      <w:r w:rsidRPr="00F25D38">
        <w:rPr>
          <w:rFonts w:ascii="Times New Roman" w:eastAsia="Times New Roman" w:hAnsi="Times New Roman" w:cs="Times New Roman"/>
          <w:lang w:eastAsia="zh-CN" w:bidi="lo-LA"/>
        </w:rPr>
        <w:t>arba</w:t>
      </w:r>
    </w:p>
    <w:p w:rsidR="00B270E6" w:rsidRPr="00F25D38" w:rsidRDefault="00B270E6" w:rsidP="00B270E6">
      <w:pPr>
        <w:suppressAutoHyphens/>
        <w:spacing w:after="0" w:line="240" w:lineRule="auto"/>
        <w:rPr>
          <w:rFonts w:ascii="Times New Roman" w:eastAsia="Times New Roman" w:hAnsi="Times New Roman" w:cs="Times New Roman"/>
          <w:lang w:eastAsia="zh-CN"/>
        </w:rPr>
      </w:pPr>
    </w:p>
    <w:p w:rsidR="00B270E6" w:rsidRPr="00F25D38" w:rsidRDefault="00B270E6" w:rsidP="001B58E0">
      <w:pPr>
        <w:suppressAutoHyphens/>
        <w:spacing w:after="0" w:line="240" w:lineRule="auto"/>
        <w:rPr>
          <w:rFonts w:ascii="Times New Roman" w:hAnsi="Times New Roman" w:cs="Times New Roman"/>
          <w:b/>
        </w:rPr>
      </w:pPr>
      <w:r w:rsidRPr="00F25D38">
        <w:rPr>
          <w:rFonts w:ascii="Times New Roman" w:eastAsia="Times New Roman" w:hAnsi="Times New Roman" w:cs="Times New Roman"/>
          <w:lang w:eastAsia="zh-CN"/>
        </w:rPr>
        <w:t>UPSA SAS</w:t>
      </w:r>
      <w:r w:rsidR="000B7E3A" w:rsidRPr="00F25D38">
        <w:rPr>
          <w:rFonts w:ascii="Times New Roman" w:eastAsia="Times New Roman" w:hAnsi="Times New Roman" w:cs="Times New Roman"/>
          <w:lang w:eastAsia="zh-CN"/>
        </w:rPr>
        <w:t xml:space="preserve">, </w:t>
      </w:r>
      <w:r w:rsidRPr="00F25D38">
        <w:rPr>
          <w:rFonts w:ascii="Times New Roman" w:eastAsia="Times New Roman" w:hAnsi="Times New Roman" w:cs="Times New Roman"/>
          <w:lang w:eastAsia="zh-CN"/>
        </w:rPr>
        <w:t xml:space="preserve">979, </w:t>
      </w:r>
      <w:proofErr w:type="spellStart"/>
      <w:r w:rsidRPr="00F25D38">
        <w:rPr>
          <w:rFonts w:ascii="Times New Roman" w:eastAsia="Times New Roman" w:hAnsi="Times New Roman" w:cs="Times New Roman"/>
          <w:lang w:eastAsia="zh-CN"/>
        </w:rPr>
        <w:t>Avenue</w:t>
      </w:r>
      <w:proofErr w:type="spellEnd"/>
      <w:r w:rsidRPr="00F25D38">
        <w:rPr>
          <w:rFonts w:ascii="Times New Roman" w:eastAsia="Times New Roman" w:hAnsi="Times New Roman" w:cs="Times New Roman"/>
          <w:lang w:eastAsia="zh-CN"/>
        </w:rPr>
        <w:t xml:space="preserve"> </w:t>
      </w:r>
      <w:proofErr w:type="spellStart"/>
      <w:r w:rsidRPr="00F25D38">
        <w:rPr>
          <w:rFonts w:ascii="Times New Roman" w:eastAsia="Times New Roman" w:hAnsi="Times New Roman" w:cs="Times New Roman"/>
          <w:lang w:eastAsia="zh-CN"/>
        </w:rPr>
        <w:t>des</w:t>
      </w:r>
      <w:proofErr w:type="spellEnd"/>
      <w:r w:rsidRPr="00F25D38">
        <w:rPr>
          <w:rFonts w:ascii="Times New Roman" w:eastAsia="Times New Roman" w:hAnsi="Times New Roman" w:cs="Times New Roman"/>
          <w:lang w:eastAsia="zh-CN"/>
        </w:rPr>
        <w:t xml:space="preserve"> </w:t>
      </w:r>
      <w:proofErr w:type="spellStart"/>
      <w:r w:rsidRPr="00F25D38">
        <w:rPr>
          <w:rFonts w:ascii="Times New Roman" w:eastAsia="Times New Roman" w:hAnsi="Times New Roman" w:cs="Times New Roman"/>
          <w:lang w:eastAsia="zh-CN"/>
        </w:rPr>
        <w:t>Pyrénées</w:t>
      </w:r>
      <w:proofErr w:type="spellEnd"/>
      <w:r w:rsidR="000B7E3A" w:rsidRPr="00F25D38">
        <w:rPr>
          <w:rFonts w:ascii="Times New Roman" w:eastAsia="Times New Roman" w:hAnsi="Times New Roman" w:cs="Times New Roman"/>
          <w:lang w:eastAsia="zh-CN"/>
        </w:rPr>
        <w:t xml:space="preserve">, </w:t>
      </w:r>
      <w:r w:rsidRPr="00F25D38">
        <w:rPr>
          <w:rFonts w:ascii="Times New Roman" w:eastAsia="Times New Roman" w:hAnsi="Times New Roman" w:cs="Times New Roman"/>
          <w:lang w:eastAsia="zh-CN"/>
        </w:rPr>
        <w:t xml:space="preserve">47520 </w:t>
      </w:r>
      <w:proofErr w:type="spellStart"/>
      <w:r w:rsidRPr="00F25D38">
        <w:rPr>
          <w:rFonts w:ascii="Times New Roman" w:eastAsia="Times New Roman" w:hAnsi="Times New Roman" w:cs="Times New Roman"/>
          <w:lang w:eastAsia="zh-CN"/>
        </w:rPr>
        <w:t>Le</w:t>
      </w:r>
      <w:proofErr w:type="spellEnd"/>
      <w:r w:rsidRPr="00F25D38">
        <w:rPr>
          <w:rFonts w:ascii="Times New Roman" w:eastAsia="Times New Roman" w:hAnsi="Times New Roman" w:cs="Times New Roman"/>
          <w:lang w:eastAsia="zh-CN"/>
        </w:rPr>
        <w:t xml:space="preserve"> </w:t>
      </w:r>
      <w:proofErr w:type="spellStart"/>
      <w:r w:rsidRPr="00F25D38">
        <w:rPr>
          <w:rFonts w:ascii="Times New Roman" w:eastAsia="Times New Roman" w:hAnsi="Times New Roman" w:cs="Times New Roman"/>
          <w:lang w:eastAsia="zh-CN"/>
        </w:rPr>
        <w:t>Passage</w:t>
      </w:r>
      <w:proofErr w:type="spellEnd"/>
      <w:r w:rsidR="000B7E3A" w:rsidRPr="00F25D38">
        <w:rPr>
          <w:rFonts w:ascii="Times New Roman" w:eastAsia="Times New Roman" w:hAnsi="Times New Roman" w:cs="Times New Roman"/>
          <w:lang w:eastAsia="zh-CN"/>
        </w:rPr>
        <w:t xml:space="preserve">, </w:t>
      </w:r>
      <w:r w:rsidRPr="00F25D38">
        <w:rPr>
          <w:rFonts w:ascii="Times New Roman" w:eastAsia="Times New Roman" w:hAnsi="Times New Roman" w:cs="Times New Roman"/>
          <w:lang w:eastAsia="zh-CN" w:bidi="lo-LA"/>
        </w:rPr>
        <w:t>Prancūzija</w:t>
      </w:r>
    </w:p>
    <w:p w:rsidR="00B270E6" w:rsidRPr="00F25D38" w:rsidRDefault="00B270E6" w:rsidP="00B270E6">
      <w:pPr>
        <w:tabs>
          <w:tab w:val="left" w:pos="567"/>
        </w:tabs>
        <w:spacing w:after="0" w:line="240" w:lineRule="auto"/>
        <w:rPr>
          <w:rFonts w:ascii="Times New Roman" w:hAnsi="Times New Roman" w:cs="Times New Roman"/>
        </w:rPr>
      </w:pPr>
    </w:p>
    <w:p w:rsidR="000B7E3A" w:rsidRPr="00F25D38" w:rsidRDefault="000B7E3A" w:rsidP="00B270E6">
      <w:pPr>
        <w:tabs>
          <w:tab w:val="left" w:pos="567"/>
        </w:tabs>
        <w:spacing w:after="0" w:line="240" w:lineRule="auto"/>
        <w:rPr>
          <w:rFonts w:ascii="Times New Roman" w:hAnsi="Times New Roman" w:cs="Times New Roman"/>
        </w:rPr>
      </w:pPr>
    </w:p>
    <w:p w:rsidR="00B270E6" w:rsidRPr="00F25D38" w:rsidRDefault="004B3149" w:rsidP="00B270E6">
      <w:pPr>
        <w:tabs>
          <w:tab w:val="left" w:pos="567"/>
        </w:tabs>
        <w:spacing w:after="0" w:line="240" w:lineRule="auto"/>
        <w:rPr>
          <w:rFonts w:ascii="Times New Roman" w:hAnsi="Times New Roman" w:cs="Times New Roman"/>
        </w:rPr>
      </w:pPr>
      <w:r w:rsidRPr="00F25D38">
        <w:rPr>
          <w:rFonts w:ascii="Times New Roman" w:hAnsi="Times New Roman" w:cs="Times New Roman"/>
          <w:b/>
        </w:rPr>
        <w:t>Perpakavo</w:t>
      </w:r>
      <w:r w:rsidR="00B270E6" w:rsidRPr="00F25D38">
        <w:rPr>
          <w:rFonts w:ascii="Times New Roman" w:hAnsi="Times New Roman" w:cs="Times New Roman"/>
        </w:rPr>
        <w:t xml:space="preserve"> UAB „Entafarma“</w:t>
      </w:r>
    </w:p>
    <w:p w:rsidR="00B270E6" w:rsidRPr="00F25D38" w:rsidRDefault="00B270E6" w:rsidP="00B270E6">
      <w:pPr>
        <w:tabs>
          <w:tab w:val="left" w:pos="567"/>
        </w:tabs>
        <w:spacing w:after="0" w:line="240" w:lineRule="auto"/>
        <w:rPr>
          <w:rFonts w:ascii="Times New Roman" w:hAnsi="Times New Roman" w:cs="Times New Roman"/>
        </w:rPr>
      </w:pPr>
    </w:p>
    <w:p w:rsidR="00B270E6" w:rsidRPr="00F25D38" w:rsidRDefault="00B270E6" w:rsidP="00B270E6">
      <w:pPr>
        <w:tabs>
          <w:tab w:val="left" w:pos="567"/>
        </w:tabs>
        <w:spacing w:after="0" w:line="240" w:lineRule="auto"/>
        <w:rPr>
          <w:rFonts w:ascii="Times New Roman" w:hAnsi="Times New Roman" w:cs="Times New Roman"/>
          <w:b/>
        </w:rPr>
      </w:pPr>
      <w:proofErr w:type="spellStart"/>
      <w:r w:rsidRPr="00F25D38">
        <w:rPr>
          <w:rFonts w:ascii="Times New Roman" w:hAnsi="Times New Roman" w:cs="Times New Roman"/>
          <w:b/>
        </w:rPr>
        <w:t>Perpak</w:t>
      </w:r>
      <w:proofErr w:type="spellEnd"/>
      <w:r w:rsidRPr="00F25D38">
        <w:rPr>
          <w:rFonts w:ascii="Times New Roman" w:hAnsi="Times New Roman" w:cs="Times New Roman"/>
          <w:b/>
        </w:rPr>
        <w:t>. serija</w:t>
      </w:r>
    </w:p>
    <w:p w:rsidR="00B270E6" w:rsidRPr="00F25D38" w:rsidRDefault="00B270E6" w:rsidP="00B270E6">
      <w:pPr>
        <w:tabs>
          <w:tab w:val="left" w:pos="567"/>
        </w:tabs>
        <w:spacing w:after="0" w:line="240" w:lineRule="auto"/>
        <w:rPr>
          <w:rFonts w:ascii="Times New Roman" w:hAnsi="Times New Roman" w:cs="Times New Roman"/>
        </w:rPr>
      </w:pPr>
    </w:p>
    <w:p w:rsidR="00B270E6" w:rsidRPr="00F25D38" w:rsidRDefault="00B270E6" w:rsidP="00B270E6">
      <w:pPr>
        <w:tabs>
          <w:tab w:val="left" w:pos="567"/>
        </w:tabs>
        <w:spacing w:after="0" w:line="240" w:lineRule="auto"/>
        <w:rPr>
          <w:rFonts w:ascii="Times New Roman" w:hAnsi="Times New Roman" w:cs="Times New Roman"/>
        </w:rPr>
      </w:pPr>
    </w:p>
    <w:p w:rsidR="000B2401" w:rsidRPr="00F25D38" w:rsidRDefault="000B2401" w:rsidP="000B2401">
      <w:pPr>
        <w:spacing w:after="0" w:line="240" w:lineRule="auto"/>
        <w:jc w:val="both"/>
        <w:rPr>
          <w:rFonts w:ascii="Times New Roman" w:hAnsi="Times New Roman" w:cs="Times New Roman"/>
          <w:i/>
        </w:rPr>
      </w:pPr>
      <w:r w:rsidRPr="00F25D38">
        <w:rPr>
          <w:rFonts w:ascii="Times New Roman" w:hAnsi="Times New Roman" w:cs="Times New Roman"/>
          <w:i/>
        </w:rPr>
        <w:t xml:space="preserve">Lygiagrečiai importuojamas vaistas skiriasi nuo referencinio vaisto: </w:t>
      </w:r>
    </w:p>
    <w:p w:rsidR="005050B2" w:rsidRPr="00A22177" w:rsidRDefault="000B2401" w:rsidP="00BE7BCE">
      <w:pPr>
        <w:pStyle w:val="Pagrindinistekstas"/>
        <w:spacing w:line="240" w:lineRule="auto"/>
        <w:ind w:right="0"/>
        <w:jc w:val="left"/>
        <w:rPr>
          <w:color w:val="000000"/>
          <w:lang w:eastAsia="zh-CN"/>
        </w:rPr>
      </w:pPr>
      <w:proofErr w:type="spellStart"/>
      <w:r w:rsidRPr="00BE7BCE">
        <w:rPr>
          <w:i/>
          <w:color w:val="000000"/>
          <w:sz w:val="22"/>
          <w:szCs w:val="22"/>
          <w:u w:val="single"/>
          <w:lang w:eastAsia="zh-CN"/>
        </w:rPr>
        <w:t>Antilles</w:t>
      </w:r>
      <w:proofErr w:type="spellEnd"/>
      <w:r w:rsidRPr="00BE7BCE">
        <w:rPr>
          <w:i/>
          <w:color w:val="000000"/>
          <w:sz w:val="22"/>
          <w:szCs w:val="22"/>
          <w:lang w:eastAsia="zh-CN"/>
        </w:rPr>
        <w:t xml:space="preserve"> kvapiosios medžiagos sudėti</w:t>
      </w:r>
      <w:r w:rsidR="00217517" w:rsidRPr="00BE7BCE">
        <w:rPr>
          <w:i/>
          <w:color w:val="000000"/>
          <w:sz w:val="22"/>
          <w:szCs w:val="22"/>
          <w:lang w:eastAsia="zh-CN"/>
        </w:rPr>
        <w:t>mi</w:t>
      </w:r>
      <w:r w:rsidRPr="00BE7BCE">
        <w:rPr>
          <w:i/>
          <w:color w:val="000000"/>
          <w:sz w:val="22"/>
          <w:szCs w:val="22"/>
          <w:lang w:eastAsia="zh-CN"/>
        </w:rPr>
        <w:t xml:space="preserve">  - lygiagrečiai importuojamo vaisto - (jos sudėtyje yra Peru balzamo, karamelės), referencinio vaisto -</w:t>
      </w:r>
      <w:r w:rsidRPr="00BE7BCE">
        <w:rPr>
          <w:i/>
          <w:color w:val="000000"/>
          <w:sz w:val="22"/>
          <w:szCs w:val="22"/>
        </w:rPr>
        <w:t xml:space="preserve"> (gliukozės, </w:t>
      </w:r>
      <w:proofErr w:type="spellStart"/>
      <w:r w:rsidRPr="00BE7BCE">
        <w:rPr>
          <w:i/>
          <w:color w:val="000000"/>
          <w:sz w:val="22"/>
          <w:szCs w:val="22"/>
        </w:rPr>
        <w:t>maltodekstrino</w:t>
      </w:r>
      <w:proofErr w:type="spellEnd"/>
      <w:r w:rsidRPr="00BE7BCE">
        <w:rPr>
          <w:i/>
          <w:color w:val="000000"/>
          <w:sz w:val="22"/>
          <w:szCs w:val="22"/>
        </w:rPr>
        <w:t xml:space="preserve"> bei </w:t>
      </w:r>
      <w:proofErr w:type="spellStart"/>
      <w:r w:rsidRPr="00BE7BCE">
        <w:rPr>
          <w:i/>
          <w:color w:val="000000"/>
          <w:sz w:val="22"/>
          <w:szCs w:val="22"/>
        </w:rPr>
        <w:t>gumiarabiko</w:t>
      </w:r>
      <w:proofErr w:type="spellEnd"/>
      <w:r w:rsidRPr="00BE7BCE">
        <w:rPr>
          <w:i/>
          <w:color w:val="000000"/>
          <w:sz w:val="22"/>
          <w:szCs w:val="22"/>
        </w:rPr>
        <w:t>).</w:t>
      </w:r>
      <w:r w:rsidR="005050B2" w:rsidRPr="00BE7BCE">
        <w:rPr>
          <w:color w:val="000000"/>
          <w:sz w:val="22"/>
          <w:szCs w:val="22"/>
          <w:lang w:eastAsia="zh-CN"/>
        </w:rPr>
        <w:br w:type="page"/>
      </w:r>
    </w:p>
    <w:p w:rsidR="005050B2" w:rsidRPr="00F25D38" w:rsidRDefault="005050B2" w:rsidP="005050B2">
      <w:pPr>
        <w:suppressAutoHyphens/>
        <w:spacing w:after="0" w:line="240" w:lineRule="auto"/>
        <w:rPr>
          <w:rFonts w:ascii="Times New Roman" w:eastAsia="Times New Roman" w:hAnsi="Times New Roman" w:cs="Times New Roman"/>
          <w:color w:val="000000"/>
          <w:lang w:eastAsia="zh-CN"/>
        </w:rPr>
      </w:pPr>
    </w:p>
    <w:p w:rsidR="005050B2" w:rsidRPr="00C3521C" w:rsidRDefault="005050B2" w:rsidP="005050B2">
      <w:pPr>
        <w:suppressAutoHyphens/>
        <w:spacing w:after="0" w:line="240" w:lineRule="auto"/>
        <w:rPr>
          <w:rFonts w:ascii="Times New Roman" w:eastAsia="Times New Roman" w:hAnsi="Times New Roman" w:cs="Times New Roman"/>
          <w:color w:val="000000"/>
          <w:lang w:eastAsia="zh-CN"/>
        </w:rPr>
      </w:pPr>
    </w:p>
    <w:p w:rsidR="005050B2" w:rsidRPr="00F25D38" w:rsidRDefault="005050B2" w:rsidP="005050B2">
      <w:pPr>
        <w:suppressAutoHyphens/>
        <w:spacing w:after="0" w:line="240" w:lineRule="auto"/>
        <w:rPr>
          <w:rFonts w:ascii="Times New Roman" w:eastAsia="Times New Roman" w:hAnsi="Times New Roman" w:cs="Times New Roman"/>
          <w:color w:val="000000"/>
          <w:lang w:eastAsia="zh-CN"/>
        </w:rPr>
      </w:pPr>
    </w:p>
    <w:p w:rsidR="005050B2" w:rsidRPr="00F25D38" w:rsidRDefault="005050B2" w:rsidP="005050B2">
      <w:pPr>
        <w:suppressAutoHyphens/>
        <w:spacing w:after="0" w:line="240" w:lineRule="auto"/>
        <w:rPr>
          <w:rFonts w:ascii="Times New Roman" w:eastAsia="Times New Roman" w:hAnsi="Times New Roman" w:cs="Times New Roman"/>
          <w:color w:val="000000"/>
          <w:lang w:eastAsia="zh-CN"/>
        </w:rPr>
      </w:pPr>
    </w:p>
    <w:p w:rsidR="005050B2" w:rsidRPr="00F25D38" w:rsidRDefault="005050B2" w:rsidP="005050B2">
      <w:pPr>
        <w:suppressAutoHyphens/>
        <w:spacing w:after="0" w:line="240" w:lineRule="auto"/>
        <w:rPr>
          <w:rFonts w:ascii="Times New Roman" w:eastAsia="Times New Roman" w:hAnsi="Times New Roman" w:cs="Times New Roman"/>
          <w:color w:val="000000"/>
          <w:lang w:eastAsia="zh-CN"/>
        </w:rPr>
      </w:pPr>
    </w:p>
    <w:p w:rsidR="005050B2" w:rsidRPr="00F25D38" w:rsidRDefault="005050B2" w:rsidP="005050B2">
      <w:pPr>
        <w:suppressAutoHyphens/>
        <w:spacing w:after="0" w:line="240" w:lineRule="auto"/>
        <w:rPr>
          <w:rFonts w:ascii="Times New Roman" w:eastAsia="Times New Roman" w:hAnsi="Times New Roman" w:cs="Times New Roman"/>
          <w:color w:val="000000"/>
          <w:lang w:eastAsia="zh-CN"/>
        </w:rPr>
      </w:pPr>
    </w:p>
    <w:p w:rsidR="005050B2" w:rsidRPr="00F25D38" w:rsidRDefault="005050B2" w:rsidP="005050B2">
      <w:pPr>
        <w:suppressAutoHyphens/>
        <w:spacing w:after="0" w:line="240" w:lineRule="auto"/>
        <w:rPr>
          <w:rFonts w:ascii="Times New Roman" w:eastAsia="Times New Roman" w:hAnsi="Times New Roman" w:cs="Times New Roman"/>
          <w:color w:val="000000"/>
          <w:lang w:eastAsia="zh-CN"/>
        </w:rPr>
      </w:pPr>
    </w:p>
    <w:p w:rsidR="005050B2" w:rsidRPr="00F25D38" w:rsidRDefault="005050B2" w:rsidP="005050B2">
      <w:pPr>
        <w:suppressAutoHyphens/>
        <w:spacing w:after="0" w:line="240" w:lineRule="auto"/>
        <w:rPr>
          <w:rFonts w:ascii="Times New Roman" w:eastAsia="Times New Roman" w:hAnsi="Times New Roman" w:cs="Times New Roman"/>
          <w:color w:val="000000"/>
          <w:lang w:eastAsia="zh-CN"/>
        </w:rPr>
      </w:pPr>
    </w:p>
    <w:p w:rsidR="005050B2" w:rsidRPr="00F25D38" w:rsidRDefault="005050B2" w:rsidP="005050B2">
      <w:pPr>
        <w:suppressAutoHyphens/>
        <w:spacing w:after="0" w:line="240" w:lineRule="auto"/>
        <w:rPr>
          <w:rFonts w:ascii="Times New Roman" w:eastAsia="Times New Roman" w:hAnsi="Times New Roman" w:cs="Times New Roman"/>
          <w:color w:val="000000"/>
          <w:lang w:eastAsia="zh-CN"/>
        </w:rPr>
      </w:pPr>
    </w:p>
    <w:p w:rsidR="005050B2" w:rsidRPr="00F25D38" w:rsidRDefault="005050B2" w:rsidP="005050B2">
      <w:pPr>
        <w:suppressAutoHyphens/>
        <w:spacing w:after="0" w:line="240" w:lineRule="auto"/>
        <w:rPr>
          <w:rFonts w:ascii="Times New Roman" w:eastAsia="Times New Roman" w:hAnsi="Times New Roman" w:cs="Times New Roman"/>
          <w:color w:val="000000"/>
          <w:lang w:eastAsia="zh-CN"/>
        </w:rPr>
      </w:pPr>
    </w:p>
    <w:p w:rsidR="005050B2" w:rsidRPr="00F25D38" w:rsidRDefault="005050B2" w:rsidP="005050B2">
      <w:pPr>
        <w:suppressAutoHyphens/>
        <w:spacing w:after="0" w:line="240" w:lineRule="auto"/>
        <w:rPr>
          <w:rFonts w:ascii="Times New Roman" w:eastAsia="Times New Roman" w:hAnsi="Times New Roman" w:cs="Times New Roman"/>
          <w:color w:val="000000"/>
          <w:lang w:eastAsia="zh-CN"/>
        </w:rPr>
      </w:pPr>
    </w:p>
    <w:p w:rsidR="005050B2" w:rsidRPr="00F25D38" w:rsidRDefault="005050B2" w:rsidP="005050B2">
      <w:pPr>
        <w:suppressAutoHyphens/>
        <w:spacing w:after="0" w:line="240" w:lineRule="auto"/>
        <w:rPr>
          <w:rFonts w:ascii="Times New Roman" w:eastAsia="Times New Roman" w:hAnsi="Times New Roman" w:cs="Times New Roman"/>
          <w:color w:val="000000"/>
          <w:lang w:eastAsia="zh-CN"/>
        </w:rPr>
      </w:pPr>
    </w:p>
    <w:p w:rsidR="005050B2" w:rsidRPr="00F25D38" w:rsidRDefault="005050B2" w:rsidP="005050B2">
      <w:pPr>
        <w:suppressAutoHyphens/>
        <w:spacing w:after="0" w:line="240" w:lineRule="auto"/>
        <w:rPr>
          <w:rFonts w:ascii="Times New Roman" w:eastAsia="Times New Roman" w:hAnsi="Times New Roman" w:cs="Times New Roman"/>
          <w:color w:val="000000"/>
          <w:lang w:eastAsia="zh-CN"/>
        </w:rPr>
      </w:pPr>
    </w:p>
    <w:p w:rsidR="005050B2" w:rsidRPr="00F25D38" w:rsidRDefault="005050B2" w:rsidP="005050B2">
      <w:pPr>
        <w:suppressAutoHyphens/>
        <w:spacing w:after="0" w:line="240" w:lineRule="auto"/>
        <w:rPr>
          <w:rFonts w:ascii="Times New Roman" w:eastAsia="Times New Roman" w:hAnsi="Times New Roman" w:cs="Times New Roman"/>
          <w:color w:val="000000"/>
          <w:lang w:eastAsia="zh-CN"/>
        </w:rPr>
      </w:pPr>
    </w:p>
    <w:p w:rsidR="005050B2" w:rsidRPr="00F25D38" w:rsidRDefault="005050B2" w:rsidP="005050B2">
      <w:pPr>
        <w:suppressAutoHyphens/>
        <w:spacing w:after="0" w:line="240" w:lineRule="auto"/>
        <w:rPr>
          <w:rFonts w:ascii="Times New Roman" w:eastAsia="Times New Roman" w:hAnsi="Times New Roman" w:cs="Times New Roman"/>
          <w:color w:val="000000"/>
          <w:lang w:eastAsia="zh-CN"/>
        </w:rPr>
      </w:pPr>
    </w:p>
    <w:p w:rsidR="005050B2" w:rsidRPr="00F25D38" w:rsidRDefault="005050B2" w:rsidP="005050B2">
      <w:pPr>
        <w:suppressAutoHyphens/>
        <w:spacing w:after="0" w:line="240" w:lineRule="auto"/>
        <w:rPr>
          <w:rFonts w:ascii="Times New Roman" w:eastAsia="Times New Roman" w:hAnsi="Times New Roman" w:cs="Times New Roman"/>
          <w:color w:val="000000"/>
          <w:lang w:eastAsia="zh-CN"/>
        </w:rPr>
      </w:pPr>
    </w:p>
    <w:p w:rsidR="005050B2" w:rsidRPr="00F25D38" w:rsidRDefault="005050B2" w:rsidP="005050B2">
      <w:pPr>
        <w:suppressAutoHyphens/>
        <w:spacing w:after="0" w:line="240" w:lineRule="auto"/>
        <w:rPr>
          <w:rFonts w:ascii="Times New Roman" w:eastAsia="Times New Roman" w:hAnsi="Times New Roman" w:cs="Times New Roman"/>
          <w:color w:val="000000"/>
          <w:lang w:eastAsia="zh-CN"/>
        </w:rPr>
      </w:pPr>
    </w:p>
    <w:p w:rsidR="005050B2" w:rsidRPr="00F25D38" w:rsidRDefault="005050B2" w:rsidP="005050B2">
      <w:pPr>
        <w:suppressAutoHyphens/>
        <w:spacing w:after="0" w:line="240" w:lineRule="auto"/>
        <w:rPr>
          <w:rFonts w:ascii="Times New Roman" w:eastAsia="Times New Roman" w:hAnsi="Times New Roman" w:cs="Times New Roman"/>
          <w:color w:val="000000"/>
          <w:lang w:eastAsia="zh-CN"/>
        </w:rPr>
      </w:pPr>
    </w:p>
    <w:p w:rsidR="005050B2" w:rsidRPr="00F25D38" w:rsidRDefault="005050B2" w:rsidP="005050B2">
      <w:pPr>
        <w:suppressAutoHyphens/>
        <w:spacing w:after="0" w:line="240" w:lineRule="auto"/>
        <w:rPr>
          <w:rFonts w:ascii="Times New Roman" w:eastAsia="Times New Roman" w:hAnsi="Times New Roman" w:cs="Times New Roman"/>
          <w:color w:val="000000"/>
          <w:lang w:eastAsia="zh-CN"/>
        </w:rPr>
      </w:pPr>
    </w:p>
    <w:p w:rsidR="005050B2" w:rsidRPr="00F25D38" w:rsidRDefault="005050B2" w:rsidP="005050B2">
      <w:pPr>
        <w:suppressAutoHyphens/>
        <w:spacing w:after="0" w:line="240" w:lineRule="auto"/>
        <w:rPr>
          <w:rFonts w:ascii="Times New Roman" w:eastAsia="Times New Roman" w:hAnsi="Times New Roman" w:cs="Times New Roman"/>
          <w:color w:val="000000"/>
          <w:lang w:eastAsia="zh-CN"/>
        </w:rPr>
      </w:pPr>
    </w:p>
    <w:p w:rsidR="005050B2" w:rsidRPr="00F25D38" w:rsidRDefault="005050B2" w:rsidP="005050B2">
      <w:pPr>
        <w:suppressAutoHyphens/>
        <w:spacing w:after="0" w:line="240" w:lineRule="auto"/>
        <w:rPr>
          <w:rFonts w:ascii="Times New Roman" w:eastAsia="Times New Roman" w:hAnsi="Times New Roman" w:cs="Times New Roman"/>
          <w:color w:val="000000"/>
          <w:lang w:eastAsia="zh-CN"/>
        </w:rPr>
      </w:pPr>
    </w:p>
    <w:p w:rsidR="005050B2" w:rsidRPr="00F25D38" w:rsidRDefault="005050B2" w:rsidP="005050B2">
      <w:pPr>
        <w:suppressAutoHyphens/>
        <w:spacing w:after="0" w:line="240" w:lineRule="auto"/>
        <w:rPr>
          <w:rFonts w:ascii="Times New Roman" w:eastAsia="Times New Roman" w:hAnsi="Times New Roman" w:cs="Times New Roman"/>
          <w:color w:val="000000"/>
          <w:lang w:eastAsia="zh-CN"/>
        </w:rPr>
      </w:pPr>
    </w:p>
    <w:p w:rsidR="005050B2" w:rsidRPr="00F25D38" w:rsidRDefault="005050B2" w:rsidP="005050B2">
      <w:pPr>
        <w:keepNext/>
        <w:keepLines/>
        <w:tabs>
          <w:tab w:val="num" w:pos="0"/>
        </w:tabs>
        <w:suppressAutoHyphens/>
        <w:spacing w:after="0" w:line="240" w:lineRule="auto"/>
        <w:ind w:left="432" w:hanging="432"/>
        <w:jc w:val="center"/>
        <w:outlineLvl w:val="0"/>
        <w:rPr>
          <w:rFonts w:ascii="Times New Roman" w:eastAsia="Times New Roman" w:hAnsi="Times New Roman" w:cs="Times New Roman"/>
          <w:b/>
          <w:bCs/>
          <w:lang w:eastAsia="zh-CN"/>
        </w:rPr>
      </w:pPr>
    </w:p>
    <w:p w:rsidR="005050B2" w:rsidRPr="00F25D38" w:rsidRDefault="005050B2" w:rsidP="005050B2">
      <w:pPr>
        <w:keepNext/>
        <w:keepLines/>
        <w:tabs>
          <w:tab w:val="num" w:pos="0"/>
        </w:tabs>
        <w:suppressAutoHyphens/>
        <w:spacing w:after="0" w:line="240" w:lineRule="auto"/>
        <w:ind w:left="432" w:hanging="432"/>
        <w:jc w:val="center"/>
        <w:outlineLvl w:val="0"/>
        <w:rPr>
          <w:rFonts w:ascii="Times New Roman" w:eastAsia="Times New Roman" w:hAnsi="Times New Roman" w:cs="Times New Roman"/>
          <w:b/>
          <w:bCs/>
          <w:lang w:eastAsia="zh-CN"/>
        </w:rPr>
      </w:pPr>
      <w:r w:rsidRPr="00F25D38">
        <w:rPr>
          <w:rFonts w:ascii="Times New Roman" w:eastAsia="Times New Roman" w:hAnsi="Times New Roman" w:cs="Times New Roman"/>
          <w:b/>
          <w:bCs/>
          <w:lang w:eastAsia="zh-CN"/>
        </w:rPr>
        <w:t>B. PAKUOTĖS LAPELIS</w:t>
      </w:r>
    </w:p>
    <w:p w:rsidR="00D9395E" w:rsidRPr="00BE7BCE" w:rsidRDefault="005050B2" w:rsidP="00D9395E">
      <w:pPr>
        <w:pStyle w:val="Pagrindinistekstas"/>
        <w:pageBreakBefore/>
        <w:jc w:val="center"/>
        <w:rPr>
          <w:b/>
          <w:color w:val="000000"/>
          <w:sz w:val="22"/>
          <w:szCs w:val="22"/>
          <w:lang w:eastAsia="zh-CN"/>
        </w:rPr>
      </w:pPr>
      <w:r w:rsidRPr="00BE7BCE">
        <w:rPr>
          <w:sz w:val="22"/>
          <w:szCs w:val="22"/>
          <w:lang w:eastAsia="zh-CN"/>
        </w:rPr>
        <w:lastRenderedPageBreak/>
        <w:br w:type="page"/>
      </w:r>
    </w:p>
    <w:p w:rsidR="00D9395E" w:rsidRPr="00BE7BCE" w:rsidRDefault="00D9395E" w:rsidP="00D9395E">
      <w:pPr>
        <w:pStyle w:val="Pagrindinistekstas"/>
        <w:pageBreakBefore/>
        <w:jc w:val="center"/>
        <w:rPr>
          <w:b/>
          <w:color w:val="000000"/>
          <w:sz w:val="22"/>
          <w:szCs w:val="22"/>
          <w:lang w:eastAsia="zh-CN"/>
        </w:rPr>
      </w:pPr>
      <w:r w:rsidRPr="00BE7BCE">
        <w:rPr>
          <w:b/>
          <w:color w:val="000000"/>
          <w:sz w:val="22"/>
          <w:szCs w:val="22"/>
          <w:lang w:eastAsia="zh-CN"/>
        </w:rPr>
        <w:lastRenderedPageBreak/>
        <w:t>Pakuotės lapelis: informacija vartotojui</w:t>
      </w:r>
    </w:p>
    <w:p w:rsidR="00D9395E" w:rsidRPr="00F25D38" w:rsidRDefault="00D9395E" w:rsidP="00D9395E">
      <w:pPr>
        <w:suppressAutoHyphens/>
        <w:spacing w:after="0" w:line="240" w:lineRule="auto"/>
        <w:rPr>
          <w:rFonts w:ascii="Times New Roman" w:eastAsia="Times New Roman" w:hAnsi="Times New Roman" w:cs="Times New Roman"/>
          <w:b/>
          <w:color w:val="000000"/>
          <w:lang w:eastAsia="zh-CN"/>
        </w:rPr>
      </w:pPr>
    </w:p>
    <w:p w:rsidR="00D9395E" w:rsidRPr="00C3521C" w:rsidRDefault="00D9395E" w:rsidP="00D9395E">
      <w:pPr>
        <w:suppressAutoHyphens/>
        <w:spacing w:after="0" w:line="240" w:lineRule="auto"/>
        <w:jc w:val="center"/>
        <w:rPr>
          <w:rFonts w:ascii="Times New Roman" w:eastAsia="Times New Roman" w:hAnsi="Times New Roman" w:cs="Times New Roman"/>
          <w:b/>
          <w:bCs/>
          <w:color w:val="000000"/>
          <w:lang w:eastAsia="zh-CN"/>
        </w:rPr>
      </w:pPr>
      <w:r w:rsidRPr="00C3521C">
        <w:rPr>
          <w:rFonts w:ascii="Times New Roman" w:eastAsia="Times New Roman" w:hAnsi="Times New Roman" w:cs="Times New Roman"/>
          <w:b/>
          <w:bCs/>
          <w:color w:val="000000"/>
          <w:lang w:eastAsia="zh-CN"/>
        </w:rPr>
        <w:t>FERVEX granulės geriamajam tirpalui</w:t>
      </w:r>
      <w:r w:rsidR="00A22177">
        <w:rPr>
          <w:rFonts w:ascii="Times New Roman" w:eastAsia="Times New Roman" w:hAnsi="Times New Roman" w:cs="Times New Roman"/>
          <w:b/>
          <w:bCs/>
          <w:color w:val="000000"/>
          <w:lang w:eastAsia="zh-CN"/>
        </w:rPr>
        <w:t>,</w:t>
      </w:r>
      <w:r w:rsidRPr="00C3521C">
        <w:rPr>
          <w:rFonts w:ascii="Times New Roman" w:eastAsia="Times New Roman" w:hAnsi="Times New Roman" w:cs="Times New Roman"/>
          <w:b/>
          <w:bCs/>
          <w:color w:val="000000"/>
          <w:lang w:eastAsia="zh-CN"/>
        </w:rPr>
        <w:t xml:space="preserve"> suaugusiems</w:t>
      </w:r>
    </w:p>
    <w:p w:rsidR="00D9395E" w:rsidRPr="00F25D38" w:rsidRDefault="00D9395E" w:rsidP="00D9395E">
      <w:pPr>
        <w:suppressAutoHyphens/>
        <w:spacing w:after="0" w:line="240" w:lineRule="auto"/>
        <w:jc w:val="center"/>
        <w:rPr>
          <w:rFonts w:ascii="Times New Roman" w:eastAsia="Times New Roman" w:hAnsi="Times New Roman" w:cs="Times New Roman"/>
          <w:color w:val="000000"/>
          <w:lang w:eastAsia="zh-CN"/>
        </w:rPr>
      </w:pPr>
      <w:proofErr w:type="spellStart"/>
      <w:r w:rsidRPr="00F25D38">
        <w:rPr>
          <w:rFonts w:ascii="Times New Roman" w:eastAsia="Times New Roman" w:hAnsi="Times New Roman" w:cs="Times New Roman"/>
          <w:color w:val="000000"/>
          <w:lang w:eastAsia="zh-CN"/>
        </w:rPr>
        <w:t>Paracetamolis</w:t>
      </w:r>
      <w:proofErr w:type="spellEnd"/>
      <w:r w:rsidRPr="00F25D38">
        <w:rPr>
          <w:rFonts w:ascii="Times New Roman" w:eastAsia="Times New Roman" w:hAnsi="Times New Roman" w:cs="Times New Roman"/>
          <w:color w:val="000000"/>
          <w:lang w:eastAsia="zh-CN"/>
        </w:rPr>
        <w:t xml:space="preserve">, </w:t>
      </w:r>
      <w:proofErr w:type="spellStart"/>
      <w:r w:rsidRPr="00F25D38">
        <w:rPr>
          <w:rFonts w:ascii="Times New Roman" w:eastAsia="Times New Roman" w:hAnsi="Times New Roman" w:cs="Times New Roman"/>
          <w:color w:val="000000"/>
          <w:lang w:eastAsia="zh-CN"/>
        </w:rPr>
        <w:t>feniramino</w:t>
      </w:r>
      <w:proofErr w:type="spellEnd"/>
      <w:r w:rsidRPr="00F25D38">
        <w:rPr>
          <w:rFonts w:ascii="Times New Roman" w:eastAsia="Times New Roman" w:hAnsi="Times New Roman" w:cs="Times New Roman"/>
          <w:color w:val="000000"/>
          <w:lang w:eastAsia="zh-CN"/>
        </w:rPr>
        <w:t xml:space="preserve"> </w:t>
      </w:r>
      <w:proofErr w:type="spellStart"/>
      <w:r w:rsidRPr="00F25D38">
        <w:rPr>
          <w:rFonts w:ascii="Times New Roman" w:eastAsia="Times New Roman" w:hAnsi="Times New Roman" w:cs="Times New Roman"/>
          <w:color w:val="000000"/>
          <w:lang w:eastAsia="zh-CN"/>
        </w:rPr>
        <w:t>maleatas</w:t>
      </w:r>
      <w:proofErr w:type="spellEnd"/>
      <w:r w:rsidRPr="00F25D38">
        <w:rPr>
          <w:rFonts w:ascii="Times New Roman" w:eastAsia="Times New Roman" w:hAnsi="Times New Roman" w:cs="Times New Roman"/>
          <w:color w:val="000000"/>
          <w:lang w:eastAsia="zh-CN"/>
        </w:rPr>
        <w:t xml:space="preserve">, </w:t>
      </w:r>
      <w:proofErr w:type="spellStart"/>
      <w:r w:rsidRPr="00F25D38">
        <w:rPr>
          <w:rFonts w:ascii="Times New Roman" w:eastAsia="Times New Roman" w:hAnsi="Times New Roman" w:cs="Times New Roman"/>
          <w:color w:val="000000"/>
          <w:lang w:eastAsia="zh-CN"/>
        </w:rPr>
        <w:t>askorbo</w:t>
      </w:r>
      <w:proofErr w:type="spellEnd"/>
      <w:r w:rsidRPr="00F25D38">
        <w:rPr>
          <w:rFonts w:ascii="Times New Roman" w:eastAsia="Times New Roman" w:hAnsi="Times New Roman" w:cs="Times New Roman"/>
          <w:color w:val="000000"/>
          <w:lang w:eastAsia="zh-CN"/>
        </w:rPr>
        <w:t xml:space="preserve"> rūgštis</w:t>
      </w:r>
    </w:p>
    <w:p w:rsidR="00D9395E" w:rsidRPr="00F25D38" w:rsidRDefault="00D9395E" w:rsidP="00D9395E">
      <w:pPr>
        <w:suppressAutoHyphens/>
        <w:spacing w:after="0" w:line="240" w:lineRule="auto"/>
        <w:rPr>
          <w:rFonts w:ascii="Times New Roman" w:eastAsia="Times New Roman" w:hAnsi="Times New Roman" w:cs="Times New Roman"/>
          <w:b/>
          <w:color w:val="000000"/>
          <w:lang w:eastAsia="zh-CN"/>
        </w:rPr>
      </w:pPr>
    </w:p>
    <w:p w:rsidR="00D9395E" w:rsidRPr="00F25D38" w:rsidRDefault="00D9395E" w:rsidP="00D9395E">
      <w:pPr>
        <w:suppressAutoHyphens/>
        <w:spacing w:after="0" w:line="240" w:lineRule="auto"/>
        <w:ind w:right="-2"/>
        <w:rPr>
          <w:rFonts w:ascii="Times New Roman" w:eastAsia="Times New Roman" w:hAnsi="Times New Roman" w:cs="Times New Roman"/>
          <w:b/>
          <w:color w:val="000000"/>
          <w:lang w:eastAsia="zh-CN"/>
        </w:rPr>
      </w:pPr>
      <w:r w:rsidRPr="00F25D38">
        <w:rPr>
          <w:rFonts w:ascii="Times New Roman" w:eastAsia="Times New Roman" w:hAnsi="Times New Roman" w:cs="Times New Roman"/>
          <w:b/>
          <w:color w:val="000000"/>
          <w:lang w:eastAsia="zh-CN"/>
        </w:rPr>
        <w:t>Atidžiai perskaitykite visą šį lapelį, prieš pradėdami vartoti šį vaistą, nes jame pateikiama Jums svarbi informacija.</w:t>
      </w:r>
    </w:p>
    <w:p w:rsidR="00D9395E" w:rsidRPr="00F25D38" w:rsidRDefault="00D9395E" w:rsidP="00D9395E">
      <w:pPr>
        <w:suppressAutoHyphens/>
        <w:spacing w:after="0" w:line="240" w:lineRule="auto"/>
        <w:rPr>
          <w:rFonts w:ascii="Times New Roman" w:eastAsia="Times New Roman" w:hAnsi="Times New Roman" w:cs="Times New Roman"/>
          <w:color w:val="000000"/>
          <w:lang w:eastAsia="zh-CN"/>
        </w:rPr>
      </w:pPr>
      <w:r w:rsidRPr="00F25D38">
        <w:rPr>
          <w:rFonts w:ascii="Times New Roman" w:eastAsia="Times New Roman" w:hAnsi="Times New Roman" w:cs="Times New Roman"/>
          <w:color w:val="000000"/>
          <w:lang w:eastAsia="zh-CN"/>
        </w:rPr>
        <w:t>Visada vartokite šį vaistą tiksliai kaip aprašyta šiame lapelyje arba kaip nurodė gydytojas arba vaistininkas.</w:t>
      </w:r>
    </w:p>
    <w:p w:rsidR="00D9395E" w:rsidRPr="00F25D38" w:rsidRDefault="00D9395E" w:rsidP="00D9395E">
      <w:pPr>
        <w:numPr>
          <w:ilvl w:val="0"/>
          <w:numId w:val="1"/>
        </w:numPr>
        <w:suppressAutoHyphens/>
        <w:spacing w:after="0" w:line="240" w:lineRule="auto"/>
        <w:ind w:left="567" w:hanging="567"/>
        <w:contextualSpacing/>
        <w:rPr>
          <w:rFonts w:ascii="Times New Roman" w:eastAsia="Times New Roman" w:hAnsi="Times New Roman" w:cs="Times New Roman"/>
          <w:lang w:eastAsia="zh-CN"/>
        </w:rPr>
      </w:pPr>
      <w:r w:rsidRPr="00F25D38">
        <w:rPr>
          <w:rFonts w:ascii="Times New Roman" w:eastAsia="Times New Roman" w:hAnsi="Times New Roman" w:cs="Times New Roman"/>
          <w:lang w:eastAsia="zh-CN"/>
        </w:rPr>
        <w:t xml:space="preserve">Neišmeskite šio lapelio, nes vėl gali prireikti jį perskaityti. </w:t>
      </w:r>
    </w:p>
    <w:p w:rsidR="00D9395E" w:rsidRPr="00F25D38" w:rsidRDefault="00D9395E" w:rsidP="00D9395E">
      <w:pPr>
        <w:numPr>
          <w:ilvl w:val="0"/>
          <w:numId w:val="1"/>
        </w:numPr>
        <w:suppressAutoHyphens/>
        <w:spacing w:after="0" w:line="240" w:lineRule="auto"/>
        <w:ind w:left="567" w:hanging="567"/>
        <w:contextualSpacing/>
        <w:rPr>
          <w:rFonts w:ascii="Times New Roman" w:eastAsia="Times New Roman" w:hAnsi="Times New Roman" w:cs="Times New Roman"/>
          <w:lang w:eastAsia="zh-CN"/>
        </w:rPr>
      </w:pPr>
      <w:r w:rsidRPr="00F25D38">
        <w:rPr>
          <w:rFonts w:ascii="Times New Roman" w:eastAsia="Times New Roman" w:hAnsi="Times New Roman" w:cs="Times New Roman"/>
          <w:lang w:eastAsia="zh-CN"/>
        </w:rPr>
        <w:t>Jeigu norite sužinoti daugiau arba pasitarti, kreipkitės į vaistininką.</w:t>
      </w:r>
    </w:p>
    <w:p w:rsidR="00D9395E" w:rsidRPr="00F25D38" w:rsidRDefault="00D9395E" w:rsidP="00D9395E">
      <w:pPr>
        <w:numPr>
          <w:ilvl w:val="0"/>
          <w:numId w:val="1"/>
        </w:numPr>
        <w:suppressAutoHyphens/>
        <w:spacing w:after="0" w:line="240" w:lineRule="auto"/>
        <w:ind w:left="567" w:hanging="567"/>
        <w:contextualSpacing/>
        <w:rPr>
          <w:rFonts w:ascii="Times New Roman" w:eastAsia="Times New Roman" w:hAnsi="Times New Roman" w:cs="Times New Roman"/>
          <w:lang w:eastAsia="zh-CN"/>
        </w:rPr>
      </w:pPr>
      <w:r w:rsidRPr="00F25D38">
        <w:rPr>
          <w:rFonts w:ascii="Times New Roman" w:eastAsia="Times New Roman" w:hAnsi="Times New Roman" w:cs="Times New Roman"/>
          <w:lang w:eastAsia="zh-CN"/>
        </w:rPr>
        <w:t xml:space="preserve">Jeigu pasireiškė šalutinis poveikis (net jeigu jis šiame lapelyje nenurodytas), kreipkitės į gydytoją arba vaistininką. </w:t>
      </w:r>
    </w:p>
    <w:p w:rsidR="00D9395E" w:rsidRPr="00F25D38" w:rsidRDefault="00D9395E" w:rsidP="00D9395E">
      <w:pPr>
        <w:numPr>
          <w:ilvl w:val="0"/>
          <w:numId w:val="1"/>
        </w:numPr>
        <w:suppressAutoHyphens/>
        <w:spacing w:after="0" w:line="240" w:lineRule="auto"/>
        <w:ind w:left="567" w:hanging="567"/>
        <w:contextualSpacing/>
        <w:rPr>
          <w:rFonts w:ascii="Times New Roman" w:eastAsia="Times New Roman" w:hAnsi="Times New Roman" w:cs="Times New Roman"/>
          <w:lang w:eastAsia="zh-CN"/>
        </w:rPr>
      </w:pPr>
      <w:r w:rsidRPr="00F25D38">
        <w:rPr>
          <w:rFonts w:ascii="Times New Roman" w:eastAsia="Times New Roman" w:hAnsi="Times New Roman" w:cs="Times New Roman"/>
          <w:lang w:eastAsia="zh-CN"/>
        </w:rPr>
        <w:t>Jeigu per 3 dienas Jūsų savijauta nepagerėjo arba net pablogėjo, kreipkitės į gydytoją.</w:t>
      </w:r>
    </w:p>
    <w:p w:rsidR="00D9395E" w:rsidRPr="00F25D38" w:rsidRDefault="00D9395E" w:rsidP="00D9395E">
      <w:pPr>
        <w:suppressAutoHyphens/>
        <w:spacing w:after="0" w:line="240" w:lineRule="auto"/>
        <w:rPr>
          <w:rFonts w:ascii="Times New Roman" w:eastAsia="Times New Roman" w:hAnsi="Times New Roman" w:cs="Times New Roman"/>
          <w:b/>
          <w:color w:val="000000"/>
          <w:lang w:eastAsia="zh-CN"/>
        </w:rPr>
      </w:pPr>
    </w:p>
    <w:p w:rsidR="00D9395E" w:rsidRPr="00F25D38" w:rsidRDefault="00D9395E" w:rsidP="00D9395E">
      <w:pPr>
        <w:suppressAutoHyphens/>
        <w:spacing w:after="0" w:line="240" w:lineRule="auto"/>
        <w:ind w:left="567" w:hanging="567"/>
        <w:rPr>
          <w:rFonts w:ascii="Times New Roman" w:eastAsia="Times New Roman" w:hAnsi="Times New Roman" w:cs="Times New Roman"/>
          <w:b/>
          <w:color w:val="000000"/>
          <w:lang w:eastAsia="zh-CN"/>
        </w:rPr>
      </w:pPr>
      <w:r w:rsidRPr="00F25D38">
        <w:rPr>
          <w:rFonts w:ascii="Times New Roman" w:eastAsia="Times New Roman" w:hAnsi="Times New Roman" w:cs="Times New Roman"/>
          <w:b/>
          <w:color w:val="000000"/>
          <w:lang w:eastAsia="zh-CN"/>
        </w:rPr>
        <w:t>Apie ką rašoma šiame lapelyje?</w:t>
      </w:r>
    </w:p>
    <w:p w:rsidR="00D9395E" w:rsidRPr="00F25D38" w:rsidRDefault="00D9395E" w:rsidP="00D9395E">
      <w:pPr>
        <w:suppressAutoHyphens/>
        <w:spacing w:after="0" w:line="240" w:lineRule="auto"/>
        <w:ind w:left="567" w:hanging="567"/>
        <w:rPr>
          <w:rFonts w:ascii="Times New Roman" w:eastAsia="Times New Roman" w:hAnsi="Times New Roman" w:cs="Times New Roman"/>
          <w:b/>
          <w:color w:val="000000"/>
          <w:lang w:eastAsia="zh-CN"/>
        </w:rPr>
      </w:pPr>
    </w:p>
    <w:p w:rsidR="00D9395E" w:rsidRPr="00F25D38" w:rsidRDefault="00D9395E" w:rsidP="00D9395E">
      <w:pPr>
        <w:suppressAutoHyphens/>
        <w:spacing w:after="0" w:line="240" w:lineRule="auto"/>
        <w:ind w:left="567" w:hanging="567"/>
        <w:rPr>
          <w:rFonts w:ascii="Times New Roman" w:eastAsia="Times New Roman" w:hAnsi="Times New Roman" w:cs="Times New Roman"/>
          <w:color w:val="000000"/>
          <w:lang w:eastAsia="zh-CN"/>
        </w:rPr>
      </w:pPr>
      <w:r w:rsidRPr="00F25D38">
        <w:rPr>
          <w:rFonts w:ascii="Times New Roman" w:eastAsia="Times New Roman" w:hAnsi="Times New Roman" w:cs="Times New Roman"/>
          <w:color w:val="000000"/>
          <w:lang w:eastAsia="zh-CN"/>
        </w:rPr>
        <w:t>1.</w:t>
      </w:r>
      <w:r w:rsidRPr="00F25D38">
        <w:rPr>
          <w:rFonts w:ascii="Times New Roman" w:eastAsia="Times New Roman" w:hAnsi="Times New Roman" w:cs="Times New Roman"/>
          <w:color w:val="000000"/>
          <w:lang w:eastAsia="zh-CN"/>
        </w:rPr>
        <w:tab/>
        <w:t>Kas yra FERVEX ir kam jis vartojamas</w:t>
      </w:r>
    </w:p>
    <w:p w:rsidR="00D9395E" w:rsidRPr="00F25D38" w:rsidRDefault="00D9395E" w:rsidP="00D9395E">
      <w:pPr>
        <w:suppressAutoHyphens/>
        <w:spacing w:after="0" w:line="240" w:lineRule="auto"/>
        <w:ind w:left="567" w:hanging="567"/>
        <w:rPr>
          <w:rFonts w:ascii="Times New Roman" w:eastAsia="Times New Roman" w:hAnsi="Times New Roman" w:cs="Times New Roman"/>
          <w:color w:val="000000"/>
          <w:lang w:eastAsia="zh-CN"/>
        </w:rPr>
      </w:pPr>
      <w:r w:rsidRPr="00F25D38">
        <w:rPr>
          <w:rFonts w:ascii="Times New Roman" w:eastAsia="Times New Roman" w:hAnsi="Times New Roman" w:cs="Times New Roman"/>
          <w:color w:val="000000"/>
          <w:lang w:eastAsia="zh-CN"/>
        </w:rPr>
        <w:t>2.</w:t>
      </w:r>
      <w:r w:rsidRPr="00F25D38">
        <w:rPr>
          <w:rFonts w:ascii="Times New Roman" w:eastAsia="Times New Roman" w:hAnsi="Times New Roman" w:cs="Times New Roman"/>
          <w:color w:val="000000"/>
          <w:lang w:eastAsia="zh-CN"/>
        </w:rPr>
        <w:tab/>
        <w:t>Kas žinotina prieš vartojant FERVEX</w:t>
      </w:r>
    </w:p>
    <w:p w:rsidR="00D9395E" w:rsidRPr="00F25D38" w:rsidRDefault="00D9395E" w:rsidP="00D9395E">
      <w:pPr>
        <w:suppressAutoHyphens/>
        <w:spacing w:after="0" w:line="240" w:lineRule="auto"/>
        <w:ind w:left="567" w:hanging="567"/>
        <w:rPr>
          <w:rFonts w:ascii="Times New Roman" w:eastAsia="Times New Roman" w:hAnsi="Times New Roman" w:cs="Times New Roman"/>
          <w:color w:val="000000"/>
          <w:lang w:eastAsia="zh-CN"/>
        </w:rPr>
      </w:pPr>
      <w:r w:rsidRPr="00F25D38">
        <w:rPr>
          <w:rFonts w:ascii="Times New Roman" w:eastAsia="Times New Roman" w:hAnsi="Times New Roman" w:cs="Times New Roman"/>
          <w:color w:val="000000"/>
          <w:lang w:eastAsia="zh-CN"/>
        </w:rPr>
        <w:t>3.</w:t>
      </w:r>
      <w:r w:rsidRPr="00F25D38">
        <w:rPr>
          <w:rFonts w:ascii="Times New Roman" w:eastAsia="Times New Roman" w:hAnsi="Times New Roman" w:cs="Times New Roman"/>
          <w:color w:val="000000"/>
          <w:lang w:eastAsia="zh-CN"/>
        </w:rPr>
        <w:tab/>
        <w:t>Kaip vartoti FERVEX</w:t>
      </w:r>
    </w:p>
    <w:p w:rsidR="00D9395E" w:rsidRPr="00F25D38" w:rsidRDefault="00D9395E" w:rsidP="00D9395E">
      <w:pPr>
        <w:suppressAutoHyphens/>
        <w:spacing w:after="0" w:line="240" w:lineRule="auto"/>
        <w:ind w:left="567" w:hanging="567"/>
        <w:rPr>
          <w:rFonts w:ascii="Times New Roman" w:eastAsia="Times New Roman" w:hAnsi="Times New Roman" w:cs="Times New Roman"/>
          <w:color w:val="000000"/>
          <w:lang w:eastAsia="zh-CN"/>
        </w:rPr>
      </w:pPr>
      <w:r w:rsidRPr="00F25D38">
        <w:rPr>
          <w:rFonts w:ascii="Times New Roman" w:eastAsia="Times New Roman" w:hAnsi="Times New Roman" w:cs="Times New Roman"/>
          <w:color w:val="000000"/>
          <w:lang w:eastAsia="zh-CN"/>
        </w:rPr>
        <w:t>4.</w:t>
      </w:r>
      <w:r w:rsidRPr="00F25D38">
        <w:rPr>
          <w:rFonts w:ascii="Times New Roman" w:eastAsia="Times New Roman" w:hAnsi="Times New Roman" w:cs="Times New Roman"/>
          <w:color w:val="000000"/>
          <w:lang w:eastAsia="zh-CN"/>
        </w:rPr>
        <w:tab/>
        <w:t>Galimas šalutinis poveikis</w:t>
      </w:r>
    </w:p>
    <w:p w:rsidR="00D9395E" w:rsidRPr="00F25D38" w:rsidRDefault="00D9395E" w:rsidP="00D9395E">
      <w:pPr>
        <w:suppressAutoHyphens/>
        <w:spacing w:after="0" w:line="240" w:lineRule="auto"/>
        <w:ind w:left="567" w:hanging="567"/>
        <w:rPr>
          <w:rFonts w:ascii="Times New Roman" w:eastAsia="Times New Roman" w:hAnsi="Times New Roman" w:cs="Times New Roman"/>
          <w:color w:val="000000"/>
          <w:lang w:eastAsia="zh-CN"/>
        </w:rPr>
      </w:pPr>
      <w:r w:rsidRPr="00F25D38">
        <w:rPr>
          <w:rFonts w:ascii="Times New Roman" w:eastAsia="Times New Roman" w:hAnsi="Times New Roman" w:cs="Times New Roman"/>
          <w:color w:val="000000"/>
          <w:lang w:eastAsia="zh-CN"/>
        </w:rPr>
        <w:t>5.</w:t>
      </w:r>
      <w:r w:rsidRPr="00F25D38">
        <w:rPr>
          <w:rFonts w:ascii="Times New Roman" w:eastAsia="Times New Roman" w:hAnsi="Times New Roman" w:cs="Times New Roman"/>
          <w:color w:val="000000"/>
          <w:lang w:eastAsia="zh-CN"/>
        </w:rPr>
        <w:tab/>
        <w:t>Kaip laikyti FERVEX</w:t>
      </w:r>
    </w:p>
    <w:p w:rsidR="00D9395E" w:rsidRPr="00F25D38" w:rsidRDefault="00D9395E" w:rsidP="00D9395E">
      <w:pPr>
        <w:suppressAutoHyphens/>
        <w:spacing w:after="0" w:line="240" w:lineRule="auto"/>
        <w:ind w:left="567" w:hanging="567"/>
        <w:rPr>
          <w:rFonts w:ascii="Times New Roman" w:eastAsia="Times New Roman" w:hAnsi="Times New Roman" w:cs="Times New Roman"/>
          <w:color w:val="000000"/>
          <w:lang w:eastAsia="zh-CN"/>
        </w:rPr>
      </w:pPr>
      <w:r w:rsidRPr="00F25D38">
        <w:rPr>
          <w:rFonts w:ascii="Times New Roman" w:eastAsia="Times New Roman" w:hAnsi="Times New Roman" w:cs="Times New Roman"/>
          <w:color w:val="000000"/>
          <w:lang w:eastAsia="zh-CN"/>
        </w:rPr>
        <w:t>6.</w:t>
      </w:r>
      <w:r w:rsidRPr="00F25D38">
        <w:rPr>
          <w:rFonts w:ascii="Times New Roman" w:eastAsia="Times New Roman" w:hAnsi="Times New Roman" w:cs="Times New Roman"/>
          <w:color w:val="000000"/>
          <w:lang w:eastAsia="zh-CN"/>
        </w:rPr>
        <w:tab/>
        <w:t>Pakuotės turinys ir kita informacija</w:t>
      </w:r>
    </w:p>
    <w:p w:rsidR="00D9395E" w:rsidRPr="00F25D38" w:rsidRDefault="00D9395E" w:rsidP="00D9395E">
      <w:pPr>
        <w:suppressAutoHyphens/>
        <w:spacing w:after="0" w:line="240" w:lineRule="auto"/>
        <w:rPr>
          <w:rFonts w:ascii="Times New Roman" w:eastAsia="Times New Roman" w:hAnsi="Times New Roman" w:cs="Times New Roman"/>
          <w:color w:val="000000"/>
          <w:lang w:eastAsia="zh-CN"/>
        </w:rPr>
      </w:pPr>
    </w:p>
    <w:p w:rsidR="00D9395E" w:rsidRPr="00F25D38" w:rsidRDefault="00D9395E" w:rsidP="00D9395E">
      <w:pPr>
        <w:suppressAutoHyphens/>
        <w:spacing w:after="0" w:line="240" w:lineRule="auto"/>
        <w:rPr>
          <w:rFonts w:ascii="Times New Roman" w:eastAsia="Times New Roman" w:hAnsi="Times New Roman" w:cs="Times New Roman"/>
          <w:color w:val="000000"/>
          <w:lang w:eastAsia="zh-CN"/>
        </w:rPr>
      </w:pPr>
    </w:p>
    <w:p w:rsidR="00D9395E" w:rsidRPr="00F25D38" w:rsidRDefault="00D9395E" w:rsidP="00D9395E">
      <w:pPr>
        <w:keepNext/>
        <w:numPr>
          <w:ilvl w:val="1"/>
          <w:numId w:val="0"/>
        </w:numPr>
        <w:tabs>
          <w:tab w:val="num" w:pos="0"/>
        </w:tabs>
        <w:suppressAutoHyphens/>
        <w:spacing w:after="0" w:line="100" w:lineRule="atLeast"/>
        <w:ind w:left="576" w:hanging="576"/>
        <w:outlineLvl w:val="1"/>
        <w:rPr>
          <w:rFonts w:ascii="Times New Roman" w:eastAsia="Times New Roman" w:hAnsi="Times New Roman" w:cs="Times New Roman"/>
          <w:b/>
          <w:color w:val="000000"/>
          <w:lang w:eastAsia="zh-CN"/>
        </w:rPr>
      </w:pPr>
      <w:r w:rsidRPr="00F25D38">
        <w:rPr>
          <w:rFonts w:ascii="Times New Roman" w:eastAsia="Times New Roman" w:hAnsi="Times New Roman" w:cs="Times New Roman"/>
          <w:b/>
          <w:color w:val="000000"/>
          <w:lang w:eastAsia="zh-CN"/>
        </w:rPr>
        <w:t>1.</w:t>
      </w:r>
      <w:r w:rsidRPr="00F25D38">
        <w:rPr>
          <w:rFonts w:ascii="Times New Roman" w:eastAsia="Times New Roman" w:hAnsi="Times New Roman" w:cs="Times New Roman"/>
          <w:b/>
          <w:color w:val="000000"/>
          <w:lang w:eastAsia="zh-CN"/>
        </w:rPr>
        <w:tab/>
        <w:t>Kas yra FERVEX ir kam jis vartojamas</w:t>
      </w:r>
    </w:p>
    <w:p w:rsidR="00D9395E" w:rsidRPr="00F25D38" w:rsidRDefault="00D9395E" w:rsidP="00D9395E">
      <w:pPr>
        <w:suppressAutoHyphens/>
        <w:spacing w:after="0" w:line="240" w:lineRule="auto"/>
        <w:rPr>
          <w:rFonts w:ascii="Times New Roman" w:eastAsia="Times New Roman" w:hAnsi="Times New Roman" w:cs="Times New Roman"/>
          <w:color w:val="000000"/>
          <w:lang w:eastAsia="zh-CN"/>
        </w:rPr>
      </w:pPr>
    </w:p>
    <w:p w:rsidR="00D9395E" w:rsidRPr="00F25D38" w:rsidRDefault="00D9395E" w:rsidP="00D9395E">
      <w:pPr>
        <w:suppressAutoHyphens/>
        <w:spacing w:after="0" w:line="240" w:lineRule="auto"/>
        <w:rPr>
          <w:rFonts w:ascii="Times New Roman" w:eastAsia="Times New Roman" w:hAnsi="Times New Roman" w:cs="Times New Roman"/>
          <w:lang w:eastAsia="zh-CN"/>
        </w:rPr>
      </w:pPr>
      <w:r w:rsidRPr="00F25D38">
        <w:rPr>
          <w:rFonts w:ascii="Times New Roman" w:eastAsia="Times New Roman" w:hAnsi="Times New Roman" w:cs="Times New Roman"/>
          <w:lang w:eastAsia="zh-CN"/>
        </w:rPr>
        <w:t>FERVEX sudėtyje yra 3 veikliosios medžiagos:</w:t>
      </w:r>
    </w:p>
    <w:p w:rsidR="00D9395E" w:rsidRPr="00F25D38" w:rsidRDefault="00D9395E" w:rsidP="00D9395E">
      <w:pPr>
        <w:numPr>
          <w:ilvl w:val="0"/>
          <w:numId w:val="1"/>
        </w:numPr>
        <w:suppressAutoHyphens/>
        <w:spacing w:after="0" w:line="240" w:lineRule="auto"/>
        <w:ind w:left="567" w:hanging="567"/>
        <w:contextualSpacing/>
        <w:rPr>
          <w:rFonts w:ascii="Times New Roman" w:eastAsia="Times New Roman" w:hAnsi="Times New Roman" w:cs="Times New Roman"/>
          <w:lang w:eastAsia="zh-CN"/>
        </w:rPr>
      </w:pPr>
      <w:r w:rsidRPr="00F25D38">
        <w:rPr>
          <w:rFonts w:ascii="Times New Roman" w:eastAsia="Times New Roman" w:hAnsi="Times New Roman" w:cs="Times New Roman"/>
          <w:lang w:eastAsia="zh-CN"/>
        </w:rPr>
        <w:t>paracetamolis, kuris malšina skausmą ir mažina karščiavimą;</w:t>
      </w:r>
    </w:p>
    <w:p w:rsidR="00D9395E" w:rsidRPr="00F25D38" w:rsidRDefault="00D9395E" w:rsidP="00D9395E">
      <w:pPr>
        <w:numPr>
          <w:ilvl w:val="0"/>
          <w:numId w:val="1"/>
        </w:numPr>
        <w:suppressAutoHyphens/>
        <w:spacing w:after="0" w:line="240" w:lineRule="auto"/>
        <w:ind w:left="567" w:hanging="567"/>
        <w:contextualSpacing/>
        <w:rPr>
          <w:rFonts w:ascii="Times New Roman" w:eastAsia="Times New Roman" w:hAnsi="Times New Roman" w:cs="Times New Roman"/>
          <w:lang w:eastAsia="zh-CN"/>
        </w:rPr>
      </w:pPr>
      <w:proofErr w:type="spellStart"/>
      <w:r w:rsidRPr="00F25D38">
        <w:rPr>
          <w:rFonts w:ascii="Times New Roman" w:eastAsia="Times New Roman" w:hAnsi="Times New Roman" w:cs="Times New Roman"/>
          <w:lang w:eastAsia="zh-CN"/>
        </w:rPr>
        <w:t>feniramino</w:t>
      </w:r>
      <w:proofErr w:type="spellEnd"/>
      <w:r w:rsidRPr="00F25D38">
        <w:rPr>
          <w:rFonts w:ascii="Times New Roman" w:eastAsia="Times New Roman" w:hAnsi="Times New Roman" w:cs="Times New Roman"/>
          <w:lang w:eastAsia="zh-CN"/>
        </w:rPr>
        <w:t xml:space="preserve"> </w:t>
      </w:r>
      <w:proofErr w:type="spellStart"/>
      <w:r w:rsidRPr="00F25D38">
        <w:rPr>
          <w:rFonts w:ascii="Times New Roman" w:eastAsia="Times New Roman" w:hAnsi="Times New Roman" w:cs="Times New Roman"/>
          <w:lang w:eastAsia="zh-CN"/>
        </w:rPr>
        <w:t>maleatas</w:t>
      </w:r>
      <w:proofErr w:type="spellEnd"/>
      <w:r w:rsidRPr="00F25D38">
        <w:rPr>
          <w:rFonts w:ascii="Times New Roman" w:eastAsia="Times New Roman" w:hAnsi="Times New Roman" w:cs="Times New Roman"/>
          <w:lang w:eastAsia="zh-CN"/>
        </w:rPr>
        <w:t>, kuris mažina nosies sekreciją, ašarojimą ir slopina čiaudulio priepuolius;</w:t>
      </w:r>
    </w:p>
    <w:p w:rsidR="00D9395E" w:rsidRPr="00F25D38" w:rsidRDefault="00D9395E" w:rsidP="00D9395E">
      <w:pPr>
        <w:numPr>
          <w:ilvl w:val="0"/>
          <w:numId w:val="1"/>
        </w:numPr>
        <w:suppressAutoHyphens/>
        <w:spacing w:after="0" w:line="240" w:lineRule="auto"/>
        <w:ind w:left="567" w:hanging="567"/>
        <w:contextualSpacing/>
        <w:rPr>
          <w:rFonts w:ascii="Times New Roman" w:eastAsia="Times New Roman" w:hAnsi="Times New Roman" w:cs="Times New Roman"/>
          <w:lang w:eastAsia="zh-CN"/>
        </w:rPr>
      </w:pPr>
      <w:proofErr w:type="spellStart"/>
      <w:r w:rsidRPr="00F25D38">
        <w:rPr>
          <w:rFonts w:ascii="Times New Roman" w:eastAsia="Times New Roman" w:hAnsi="Times New Roman" w:cs="Times New Roman"/>
          <w:lang w:eastAsia="zh-CN"/>
        </w:rPr>
        <w:t>askorbo</w:t>
      </w:r>
      <w:proofErr w:type="spellEnd"/>
      <w:r w:rsidRPr="00F25D38">
        <w:rPr>
          <w:rFonts w:ascii="Times New Roman" w:eastAsia="Times New Roman" w:hAnsi="Times New Roman" w:cs="Times New Roman"/>
          <w:lang w:eastAsia="zh-CN"/>
        </w:rPr>
        <w:t xml:space="preserve"> rūgštis, kuri patenkina sergant peršalimo ligomis ir karščiuojant padidėjusį jos poreikį.</w:t>
      </w:r>
    </w:p>
    <w:p w:rsidR="00D9395E" w:rsidRPr="00F25D38" w:rsidRDefault="00D9395E" w:rsidP="00D9395E">
      <w:pPr>
        <w:suppressAutoHyphens/>
        <w:spacing w:after="0" w:line="240" w:lineRule="auto"/>
        <w:rPr>
          <w:rFonts w:ascii="Times New Roman" w:eastAsia="Times New Roman" w:hAnsi="Times New Roman" w:cs="Times New Roman"/>
          <w:color w:val="000000"/>
          <w:lang w:eastAsia="zh-CN"/>
        </w:rPr>
      </w:pPr>
    </w:p>
    <w:p w:rsidR="00D9395E" w:rsidRPr="00F25D38" w:rsidRDefault="00D9395E" w:rsidP="00D9395E">
      <w:pPr>
        <w:suppressAutoHyphens/>
        <w:spacing w:after="0" w:line="240" w:lineRule="auto"/>
        <w:rPr>
          <w:rFonts w:ascii="Times New Roman" w:eastAsia="Times New Roman" w:hAnsi="Times New Roman" w:cs="Times New Roman"/>
          <w:color w:val="000000"/>
          <w:lang w:eastAsia="zh-CN"/>
        </w:rPr>
      </w:pPr>
      <w:r w:rsidRPr="00F25D38">
        <w:rPr>
          <w:rFonts w:ascii="Times New Roman" w:eastAsia="Times New Roman" w:hAnsi="Times New Roman" w:cs="Times New Roman"/>
          <w:lang w:eastAsia="zh-CN"/>
        </w:rPr>
        <w:t>Trumpalaikis ūminių peršalimo ligų simptomų (karščiavimo, nosies gleivinės paburkimo, skausmo) lengvinimas.</w:t>
      </w:r>
    </w:p>
    <w:p w:rsidR="00D9395E" w:rsidRPr="00F25D38" w:rsidRDefault="00D9395E" w:rsidP="00D9395E">
      <w:pPr>
        <w:suppressAutoHyphens/>
        <w:spacing w:after="0" w:line="240" w:lineRule="auto"/>
        <w:rPr>
          <w:rFonts w:ascii="Times New Roman" w:eastAsia="Times New Roman" w:hAnsi="Times New Roman" w:cs="Times New Roman"/>
          <w:color w:val="000000"/>
          <w:lang w:eastAsia="zh-CN"/>
        </w:rPr>
      </w:pPr>
    </w:p>
    <w:p w:rsidR="00D9395E" w:rsidRPr="00F25D38" w:rsidRDefault="00D9395E" w:rsidP="00D9395E">
      <w:pPr>
        <w:suppressAutoHyphens/>
        <w:spacing w:after="0" w:line="240" w:lineRule="auto"/>
        <w:rPr>
          <w:rFonts w:ascii="Times New Roman" w:eastAsia="Times New Roman" w:hAnsi="Times New Roman" w:cs="Times New Roman"/>
          <w:color w:val="000000"/>
          <w:lang w:eastAsia="zh-CN"/>
        </w:rPr>
      </w:pPr>
      <w:r w:rsidRPr="00F25D38">
        <w:rPr>
          <w:rFonts w:ascii="Times New Roman" w:eastAsia="Times New Roman" w:hAnsi="Times New Roman" w:cs="Times New Roman"/>
          <w:color w:val="000000"/>
          <w:lang w:eastAsia="zh-CN"/>
        </w:rPr>
        <w:t>Jeigu per 3 dienas Jūsų savijauta nepagerėjo arba net pablogėjo, kreipkitės į gydytoją.</w:t>
      </w:r>
    </w:p>
    <w:p w:rsidR="00D9395E" w:rsidRPr="00F25D38" w:rsidRDefault="00D9395E" w:rsidP="00D9395E">
      <w:pPr>
        <w:suppressAutoHyphens/>
        <w:spacing w:after="0" w:line="240" w:lineRule="auto"/>
        <w:rPr>
          <w:rFonts w:ascii="Times New Roman" w:eastAsia="Times New Roman" w:hAnsi="Times New Roman" w:cs="Times New Roman"/>
          <w:color w:val="000000"/>
          <w:lang w:eastAsia="zh-CN"/>
        </w:rPr>
      </w:pPr>
    </w:p>
    <w:p w:rsidR="00D9395E" w:rsidRPr="00F25D38" w:rsidRDefault="00D9395E" w:rsidP="00D9395E">
      <w:pPr>
        <w:suppressAutoHyphens/>
        <w:spacing w:after="0" w:line="240" w:lineRule="auto"/>
        <w:rPr>
          <w:rFonts w:ascii="Times New Roman" w:eastAsia="Times New Roman" w:hAnsi="Times New Roman" w:cs="Times New Roman"/>
          <w:color w:val="000000"/>
          <w:lang w:eastAsia="zh-CN"/>
        </w:rPr>
      </w:pPr>
    </w:p>
    <w:p w:rsidR="00D9395E" w:rsidRPr="00F25D38" w:rsidRDefault="00D9395E" w:rsidP="00D9395E">
      <w:pPr>
        <w:keepNext/>
        <w:numPr>
          <w:ilvl w:val="1"/>
          <w:numId w:val="0"/>
        </w:numPr>
        <w:tabs>
          <w:tab w:val="num" w:pos="0"/>
        </w:tabs>
        <w:suppressAutoHyphens/>
        <w:spacing w:after="0" w:line="100" w:lineRule="atLeast"/>
        <w:ind w:left="576" w:hanging="576"/>
        <w:outlineLvl w:val="1"/>
        <w:rPr>
          <w:rFonts w:ascii="Times New Roman" w:eastAsia="Times New Roman" w:hAnsi="Times New Roman" w:cs="Times New Roman"/>
          <w:b/>
          <w:color w:val="000000"/>
          <w:lang w:eastAsia="zh-CN"/>
        </w:rPr>
      </w:pPr>
      <w:r w:rsidRPr="00F25D38">
        <w:rPr>
          <w:rFonts w:ascii="Times New Roman" w:eastAsia="Times New Roman" w:hAnsi="Times New Roman" w:cs="Times New Roman"/>
          <w:b/>
          <w:color w:val="000000"/>
          <w:lang w:eastAsia="zh-CN"/>
        </w:rPr>
        <w:t>2.</w:t>
      </w:r>
      <w:r w:rsidRPr="00F25D38">
        <w:rPr>
          <w:rFonts w:ascii="Times New Roman" w:eastAsia="Times New Roman" w:hAnsi="Times New Roman" w:cs="Times New Roman"/>
          <w:b/>
          <w:color w:val="000000"/>
          <w:lang w:eastAsia="zh-CN"/>
        </w:rPr>
        <w:tab/>
        <w:t>Kas žinotina prieš vartojant FERVEX</w:t>
      </w:r>
    </w:p>
    <w:p w:rsidR="00D9395E" w:rsidRPr="00F25D38" w:rsidRDefault="00D9395E" w:rsidP="00D9395E">
      <w:pPr>
        <w:suppressAutoHyphens/>
        <w:spacing w:after="0" w:line="240" w:lineRule="auto"/>
        <w:rPr>
          <w:rFonts w:ascii="Times New Roman" w:eastAsia="Times New Roman" w:hAnsi="Times New Roman" w:cs="Times New Roman"/>
          <w:color w:val="000000"/>
          <w:lang w:eastAsia="zh-CN"/>
        </w:rPr>
      </w:pPr>
    </w:p>
    <w:p w:rsidR="00D9395E" w:rsidRPr="00F25D38" w:rsidRDefault="00D9395E" w:rsidP="00D9395E">
      <w:pPr>
        <w:keepNext/>
        <w:numPr>
          <w:ilvl w:val="2"/>
          <w:numId w:val="0"/>
        </w:numPr>
        <w:tabs>
          <w:tab w:val="num" w:pos="0"/>
        </w:tabs>
        <w:suppressAutoHyphens/>
        <w:spacing w:after="0" w:line="100" w:lineRule="atLeast"/>
        <w:ind w:left="720" w:hanging="720"/>
        <w:outlineLvl w:val="2"/>
        <w:rPr>
          <w:rFonts w:ascii="Times New Roman" w:eastAsia="Times New Roman" w:hAnsi="Times New Roman" w:cs="Times New Roman"/>
          <w:b/>
          <w:color w:val="000000"/>
          <w:lang w:eastAsia="zh-CN"/>
        </w:rPr>
      </w:pPr>
      <w:r w:rsidRPr="00F25D38">
        <w:rPr>
          <w:rFonts w:ascii="Times New Roman" w:eastAsia="Times New Roman" w:hAnsi="Times New Roman" w:cs="Times New Roman"/>
          <w:b/>
          <w:color w:val="000000"/>
          <w:lang w:eastAsia="zh-CN"/>
        </w:rPr>
        <w:t>FERVEX vartoti negalima:</w:t>
      </w:r>
    </w:p>
    <w:p w:rsidR="00D9395E" w:rsidRPr="00F25D38" w:rsidRDefault="00D9395E" w:rsidP="00D9395E">
      <w:pPr>
        <w:numPr>
          <w:ilvl w:val="0"/>
          <w:numId w:val="1"/>
        </w:numPr>
        <w:suppressAutoHyphens/>
        <w:spacing w:after="0" w:line="240" w:lineRule="auto"/>
        <w:ind w:left="709" w:hanging="709"/>
        <w:contextualSpacing/>
        <w:rPr>
          <w:rFonts w:ascii="Times New Roman" w:eastAsia="Times New Roman" w:hAnsi="Times New Roman" w:cs="Times New Roman"/>
          <w:lang w:eastAsia="zh-CN"/>
        </w:rPr>
      </w:pPr>
      <w:r w:rsidRPr="00F25D38">
        <w:rPr>
          <w:rFonts w:ascii="Times New Roman" w:eastAsia="Times New Roman" w:hAnsi="Times New Roman" w:cs="Times New Roman"/>
          <w:lang w:eastAsia="zh-CN"/>
        </w:rPr>
        <w:t xml:space="preserve">jeigu yra alergija </w:t>
      </w:r>
      <w:proofErr w:type="spellStart"/>
      <w:r w:rsidRPr="00F25D38">
        <w:rPr>
          <w:rFonts w:ascii="Times New Roman" w:eastAsia="Times New Roman" w:hAnsi="Times New Roman" w:cs="Times New Roman"/>
          <w:lang w:eastAsia="zh-CN"/>
        </w:rPr>
        <w:t>paracetamoliui</w:t>
      </w:r>
      <w:proofErr w:type="spellEnd"/>
      <w:r w:rsidRPr="00F25D38">
        <w:rPr>
          <w:rFonts w:ascii="Times New Roman" w:eastAsia="Times New Roman" w:hAnsi="Times New Roman" w:cs="Times New Roman"/>
          <w:lang w:eastAsia="zh-CN"/>
        </w:rPr>
        <w:t xml:space="preserve">, </w:t>
      </w:r>
      <w:proofErr w:type="spellStart"/>
      <w:r w:rsidRPr="00F25D38">
        <w:rPr>
          <w:rFonts w:ascii="Times New Roman" w:eastAsia="Times New Roman" w:hAnsi="Times New Roman" w:cs="Times New Roman"/>
          <w:lang w:eastAsia="zh-CN"/>
        </w:rPr>
        <w:t>feniramino</w:t>
      </w:r>
      <w:proofErr w:type="spellEnd"/>
      <w:r w:rsidRPr="00F25D38">
        <w:rPr>
          <w:rFonts w:ascii="Times New Roman" w:eastAsia="Times New Roman" w:hAnsi="Times New Roman" w:cs="Times New Roman"/>
          <w:lang w:eastAsia="zh-CN"/>
        </w:rPr>
        <w:t xml:space="preserve"> </w:t>
      </w:r>
      <w:proofErr w:type="spellStart"/>
      <w:r w:rsidRPr="00F25D38">
        <w:rPr>
          <w:rFonts w:ascii="Times New Roman" w:eastAsia="Times New Roman" w:hAnsi="Times New Roman" w:cs="Times New Roman"/>
          <w:lang w:eastAsia="zh-CN"/>
        </w:rPr>
        <w:t>maleatui</w:t>
      </w:r>
      <w:proofErr w:type="spellEnd"/>
      <w:r w:rsidRPr="00F25D38">
        <w:rPr>
          <w:rFonts w:ascii="Times New Roman" w:eastAsia="Times New Roman" w:hAnsi="Times New Roman" w:cs="Times New Roman"/>
          <w:lang w:eastAsia="zh-CN"/>
        </w:rPr>
        <w:t xml:space="preserve">, </w:t>
      </w:r>
      <w:proofErr w:type="spellStart"/>
      <w:r w:rsidRPr="00F25D38">
        <w:rPr>
          <w:rFonts w:ascii="Times New Roman" w:eastAsia="Times New Roman" w:hAnsi="Times New Roman" w:cs="Times New Roman"/>
          <w:lang w:eastAsia="zh-CN"/>
        </w:rPr>
        <w:t>askorbo</w:t>
      </w:r>
      <w:proofErr w:type="spellEnd"/>
      <w:r w:rsidRPr="00F25D38">
        <w:rPr>
          <w:rFonts w:ascii="Times New Roman" w:eastAsia="Times New Roman" w:hAnsi="Times New Roman" w:cs="Times New Roman"/>
          <w:lang w:eastAsia="zh-CN"/>
        </w:rPr>
        <w:t xml:space="preserve"> rūgščiai arba bet kuriai pagalbinei šio vaisto medžiagai (jos išvardytos 6 skyriuje);</w:t>
      </w:r>
    </w:p>
    <w:p w:rsidR="00D9395E" w:rsidRPr="00F25D38" w:rsidRDefault="00D9395E" w:rsidP="00D9395E">
      <w:pPr>
        <w:numPr>
          <w:ilvl w:val="0"/>
          <w:numId w:val="1"/>
        </w:numPr>
        <w:suppressAutoHyphens/>
        <w:spacing w:after="0" w:line="240" w:lineRule="auto"/>
        <w:ind w:left="709" w:hanging="709"/>
        <w:contextualSpacing/>
        <w:rPr>
          <w:rFonts w:ascii="Times New Roman" w:eastAsia="Times New Roman" w:hAnsi="Times New Roman" w:cs="Times New Roman"/>
          <w:lang w:eastAsia="zh-CN"/>
        </w:rPr>
      </w:pPr>
      <w:r w:rsidRPr="00F25D38">
        <w:rPr>
          <w:rFonts w:ascii="Times New Roman" w:eastAsia="Times New Roman" w:hAnsi="Times New Roman" w:cs="Times New Roman"/>
          <w:lang w:eastAsia="zh-CN"/>
        </w:rPr>
        <w:t>jeigu Jūs sergate sunkia kepenų liga;</w:t>
      </w:r>
    </w:p>
    <w:p w:rsidR="00D9395E" w:rsidRPr="00F25D38" w:rsidRDefault="00D9395E" w:rsidP="00D9395E">
      <w:pPr>
        <w:numPr>
          <w:ilvl w:val="0"/>
          <w:numId w:val="1"/>
        </w:numPr>
        <w:suppressAutoHyphens/>
        <w:spacing w:after="0" w:line="240" w:lineRule="auto"/>
        <w:ind w:left="709" w:hanging="709"/>
        <w:contextualSpacing/>
        <w:rPr>
          <w:rFonts w:ascii="Times New Roman" w:eastAsia="Times New Roman" w:hAnsi="Times New Roman" w:cs="Times New Roman"/>
          <w:lang w:eastAsia="zh-CN"/>
        </w:rPr>
      </w:pPr>
      <w:r w:rsidRPr="00F25D38">
        <w:rPr>
          <w:rFonts w:ascii="Times New Roman" w:eastAsia="Times New Roman" w:hAnsi="Times New Roman" w:cs="Times New Roman"/>
          <w:lang w:eastAsia="zh-CN"/>
        </w:rPr>
        <w:t>jeigu Jūs sergate aktyvia kepenų liga;</w:t>
      </w:r>
    </w:p>
    <w:p w:rsidR="00D9395E" w:rsidRPr="00F25D38" w:rsidRDefault="00D9395E" w:rsidP="00D9395E">
      <w:pPr>
        <w:numPr>
          <w:ilvl w:val="0"/>
          <w:numId w:val="1"/>
        </w:numPr>
        <w:suppressAutoHyphens/>
        <w:spacing w:after="0" w:line="240" w:lineRule="auto"/>
        <w:ind w:left="709" w:hanging="709"/>
        <w:contextualSpacing/>
        <w:rPr>
          <w:rFonts w:ascii="Times New Roman" w:eastAsia="Times New Roman" w:hAnsi="Times New Roman" w:cs="Times New Roman"/>
          <w:lang w:eastAsia="zh-CN"/>
        </w:rPr>
      </w:pPr>
      <w:r w:rsidRPr="00F25D38">
        <w:rPr>
          <w:rFonts w:ascii="Times New Roman" w:eastAsia="Times New Roman" w:hAnsi="Times New Roman" w:cs="Times New Roman"/>
          <w:lang w:eastAsia="zh-CN"/>
        </w:rPr>
        <w:t>jeigu padidėjęs spaudimas vienoje arba abejose Jūsų akyse (sergate uždaro kampo glaukoma);</w:t>
      </w:r>
    </w:p>
    <w:p w:rsidR="00D9395E" w:rsidRPr="00F25D38" w:rsidRDefault="00D9395E" w:rsidP="00D9395E">
      <w:pPr>
        <w:numPr>
          <w:ilvl w:val="0"/>
          <w:numId w:val="1"/>
        </w:numPr>
        <w:suppressAutoHyphens/>
        <w:spacing w:after="0" w:line="240" w:lineRule="auto"/>
        <w:ind w:left="709" w:hanging="709"/>
        <w:contextualSpacing/>
        <w:rPr>
          <w:rFonts w:ascii="Times New Roman" w:eastAsia="Times New Roman" w:hAnsi="Times New Roman" w:cs="Times New Roman"/>
          <w:lang w:eastAsia="zh-CN"/>
        </w:rPr>
      </w:pPr>
      <w:r w:rsidRPr="00F25D38">
        <w:rPr>
          <w:rFonts w:ascii="Times New Roman" w:eastAsia="Times New Roman" w:hAnsi="Times New Roman" w:cs="Times New Roman"/>
          <w:lang w:eastAsia="zh-CN"/>
        </w:rPr>
        <w:lastRenderedPageBreak/>
        <w:t>jeigu Jums susilaiko šlapimas (pvz., dėl prostatos padidėjimo);</w:t>
      </w:r>
    </w:p>
    <w:p w:rsidR="00D9395E" w:rsidRPr="00F25D38" w:rsidRDefault="00D9395E" w:rsidP="00D9395E">
      <w:pPr>
        <w:numPr>
          <w:ilvl w:val="0"/>
          <w:numId w:val="1"/>
        </w:numPr>
        <w:suppressAutoHyphens/>
        <w:spacing w:after="0" w:line="240" w:lineRule="auto"/>
        <w:ind w:left="709" w:hanging="709"/>
        <w:contextualSpacing/>
        <w:rPr>
          <w:rFonts w:ascii="Times New Roman" w:eastAsia="Times New Roman" w:hAnsi="Times New Roman" w:cs="Times New Roman"/>
          <w:lang w:eastAsia="zh-CN"/>
        </w:rPr>
      </w:pPr>
      <w:r w:rsidRPr="00F25D38">
        <w:rPr>
          <w:rFonts w:ascii="Times New Roman" w:eastAsia="Times New Roman" w:hAnsi="Times New Roman" w:cs="Times New Roman"/>
          <w:lang w:eastAsia="zh-CN"/>
        </w:rPr>
        <w:t>jeigu sutrikęs maisto patekimas iš Jūsų skrandžio į žarnyną;</w:t>
      </w:r>
    </w:p>
    <w:p w:rsidR="00D9395E" w:rsidRPr="00F25D38" w:rsidRDefault="00D9395E" w:rsidP="00D9395E">
      <w:pPr>
        <w:numPr>
          <w:ilvl w:val="0"/>
          <w:numId w:val="1"/>
        </w:numPr>
        <w:suppressAutoHyphens/>
        <w:spacing w:after="0" w:line="240" w:lineRule="auto"/>
        <w:ind w:left="709" w:hanging="709"/>
        <w:contextualSpacing/>
        <w:rPr>
          <w:rFonts w:ascii="Times New Roman" w:eastAsia="Times New Roman" w:hAnsi="Times New Roman" w:cs="Times New Roman"/>
          <w:lang w:eastAsia="zh-CN"/>
        </w:rPr>
      </w:pPr>
      <w:r w:rsidRPr="00F25D38">
        <w:rPr>
          <w:rFonts w:ascii="Times New Roman" w:eastAsia="Times New Roman" w:hAnsi="Times New Roman" w:cs="Times New Roman"/>
          <w:lang w:eastAsia="zh-CN"/>
        </w:rPr>
        <w:t xml:space="preserve">jeigu Jūsų šlapimo takuose yra akmenų (negalima vartoti daugiau kaip 1 g </w:t>
      </w:r>
      <w:proofErr w:type="spellStart"/>
      <w:r w:rsidRPr="00F25D38">
        <w:rPr>
          <w:rFonts w:ascii="Times New Roman" w:eastAsia="Times New Roman" w:hAnsi="Times New Roman" w:cs="Times New Roman"/>
          <w:lang w:eastAsia="zh-CN"/>
        </w:rPr>
        <w:t>askorbo</w:t>
      </w:r>
      <w:proofErr w:type="spellEnd"/>
      <w:r w:rsidRPr="00F25D38">
        <w:rPr>
          <w:rFonts w:ascii="Times New Roman" w:eastAsia="Times New Roman" w:hAnsi="Times New Roman" w:cs="Times New Roman"/>
          <w:lang w:eastAsia="zh-CN"/>
        </w:rPr>
        <w:t xml:space="preserve"> rūgšties per parą);</w:t>
      </w:r>
    </w:p>
    <w:p w:rsidR="00D9395E" w:rsidRPr="00F25D38" w:rsidRDefault="00D9395E" w:rsidP="00D9395E">
      <w:pPr>
        <w:numPr>
          <w:ilvl w:val="0"/>
          <w:numId w:val="1"/>
        </w:numPr>
        <w:suppressAutoHyphens/>
        <w:spacing w:after="0" w:line="240" w:lineRule="auto"/>
        <w:ind w:left="709" w:hanging="709"/>
        <w:contextualSpacing/>
        <w:rPr>
          <w:rFonts w:ascii="Times New Roman" w:eastAsia="Times New Roman" w:hAnsi="Times New Roman" w:cs="Times New Roman"/>
          <w:lang w:eastAsia="zh-CN"/>
        </w:rPr>
      </w:pPr>
      <w:r w:rsidRPr="00F25D38">
        <w:rPr>
          <w:rFonts w:ascii="Times New Roman" w:eastAsia="Times New Roman" w:hAnsi="Times New Roman" w:cs="Times New Roman"/>
          <w:color w:val="000000"/>
          <w:lang w:eastAsia="zh-CN"/>
        </w:rPr>
        <w:t>vaikams ir paaugliams iki 15 metų</w:t>
      </w:r>
      <w:r w:rsidRPr="00F25D38">
        <w:rPr>
          <w:rFonts w:ascii="Times New Roman" w:eastAsia="Times New Roman" w:hAnsi="Times New Roman" w:cs="Times New Roman"/>
          <w:lang w:eastAsia="zh-CN"/>
        </w:rPr>
        <w:t>.</w:t>
      </w:r>
    </w:p>
    <w:p w:rsidR="00D9395E" w:rsidRPr="00F25D38" w:rsidRDefault="00D9395E" w:rsidP="00D9395E">
      <w:pPr>
        <w:suppressAutoHyphens/>
        <w:spacing w:after="0" w:line="240" w:lineRule="auto"/>
        <w:rPr>
          <w:rFonts w:ascii="Times New Roman" w:eastAsia="Times New Roman" w:hAnsi="Times New Roman" w:cs="Times New Roman"/>
          <w:b/>
          <w:color w:val="000000"/>
          <w:lang w:eastAsia="zh-CN"/>
        </w:rPr>
      </w:pPr>
    </w:p>
    <w:p w:rsidR="00D9395E" w:rsidRPr="00F25D38" w:rsidRDefault="00D9395E" w:rsidP="00D9395E">
      <w:pPr>
        <w:keepNext/>
        <w:numPr>
          <w:ilvl w:val="2"/>
          <w:numId w:val="0"/>
        </w:numPr>
        <w:tabs>
          <w:tab w:val="num" w:pos="0"/>
        </w:tabs>
        <w:suppressAutoHyphens/>
        <w:spacing w:after="0" w:line="100" w:lineRule="atLeast"/>
        <w:ind w:left="720" w:hanging="720"/>
        <w:outlineLvl w:val="2"/>
        <w:rPr>
          <w:rFonts w:ascii="Times New Roman" w:eastAsia="Times New Roman" w:hAnsi="Times New Roman" w:cs="Times New Roman"/>
          <w:b/>
          <w:color w:val="000000"/>
          <w:lang w:eastAsia="zh-CN"/>
        </w:rPr>
      </w:pPr>
      <w:r w:rsidRPr="00F25D38">
        <w:rPr>
          <w:rFonts w:ascii="Times New Roman" w:eastAsia="Times New Roman" w:hAnsi="Times New Roman" w:cs="Times New Roman"/>
          <w:b/>
          <w:color w:val="000000"/>
          <w:lang w:eastAsia="zh-CN"/>
        </w:rPr>
        <w:t>Įspėjimai ir atsargumo priemonės</w:t>
      </w:r>
    </w:p>
    <w:p w:rsidR="00D9395E" w:rsidRPr="00F25D38" w:rsidRDefault="00D9395E" w:rsidP="00D9395E">
      <w:pPr>
        <w:suppressAutoHyphens/>
        <w:spacing w:after="0" w:line="240" w:lineRule="auto"/>
        <w:rPr>
          <w:rFonts w:ascii="Times New Roman" w:eastAsia="Times New Roman" w:hAnsi="Times New Roman" w:cs="Times New Roman"/>
          <w:color w:val="000000"/>
          <w:lang w:eastAsia="zh-CN"/>
        </w:rPr>
      </w:pPr>
      <w:r w:rsidRPr="00F25D38">
        <w:rPr>
          <w:rFonts w:ascii="Times New Roman" w:eastAsia="Times New Roman" w:hAnsi="Times New Roman" w:cs="Times New Roman"/>
          <w:color w:val="000000"/>
          <w:lang w:eastAsia="zh-CN"/>
        </w:rPr>
        <w:t>Pasitarkite su gydytoju arba vaistininku, prieš pradėdami vartoti FERVEX:</w:t>
      </w:r>
    </w:p>
    <w:p w:rsidR="00D9395E" w:rsidRPr="00F25D38" w:rsidRDefault="00D9395E" w:rsidP="00D9395E">
      <w:pPr>
        <w:numPr>
          <w:ilvl w:val="0"/>
          <w:numId w:val="1"/>
        </w:numPr>
        <w:suppressAutoHyphens/>
        <w:spacing w:after="0" w:line="240" w:lineRule="auto"/>
        <w:ind w:left="709" w:hanging="709"/>
        <w:contextualSpacing/>
        <w:rPr>
          <w:rFonts w:ascii="Times New Roman" w:eastAsia="Times New Roman" w:hAnsi="Times New Roman" w:cs="Times New Roman"/>
          <w:lang w:eastAsia="zh-CN"/>
        </w:rPr>
      </w:pPr>
      <w:r w:rsidRPr="00F25D38">
        <w:rPr>
          <w:rFonts w:ascii="Times New Roman" w:eastAsia="Times New Roman" w:hAnsi="Times New Roman" w:cs="Times New Roman"/>
          <w:lang w:eastAsia="zh-CN"/>
        </w:rPr>
        <w:t xml:space="preserve">jeigu Jūs sergate </w:t>
      </w:r>
      <w:proofErr w:type="spellStart"/>
      <w:r w:rsidRPr="00F25D38">
        <w:rPr>
          <w:rFonts w:ascii="Times New Roman" w:eastAsia="Times New Roman" w:hAnsi="Times New Roman" w:cs="Times New Roman"/>
          <w:lang w:eastAsia="zh-CN"/>
        </w:rPr>
        <w:t>Žilbero</w:t>
      </w:r>
      <w:proofErr w:type="spellEnd"/>
      <w:r w:rsidRPr="00F25D38">
        <w:rPr>
          <w:rFonts w:ascii="Times New Roman" w:eastAsia="Times New Roman" w:hAnsi="Times New Roman" w:cs="Times New Roman"/>
          <w:lang w:eastAsia="zh-CN"/>
        </w:rPr>
        <w:t xml:space="preserve"> sindromu (šeimine kepenų liga);</w:t>
      </w:r>
    </w:p>
    <w:p w:rsidR="00D9395E" w:rsidRPr="00F25D38" w:rsidRDefault="00D9395E" w:rsidP="00D9395E">
      <w:pPr>
        <w:numPr>
          <w:ilvl w:val="0"/>
          <w:numId w:val="1"/>
        </w:numPr>
        <w:suppressAutoHyphens/>
        <w:spacing w:after="0" w:line="240" w:lineRule="auto"/>
        <w:ind w:left="709" w:hanging="709"/>
        <w:contextualSpacing/>
        <w:rPr>
          <w:rFonts w:ascii="Times New Roman" w:eastAsia="Times New Roman" w:hAnsi="Times New Roman" w:cs="Times New Roman"/>
          <w:lang w:eastAsia="zh-CN"/>
        </w:rPr>
      </w:pPr>
      <w:r w:rsidRPr="00F25D38">
        <w:rPr>
          <w:rFonts w:ascii="Times New Roman" w:eastAsia="Times New Roman" w:hAnsi="Times New Roman" w:cs="Times New Roman"/>
          <w:lang w:eastAsia="zh-CN"/>
        </w:rPr>
        <w:t>jeigu Jūs sergate sunkia inkstų liga;</w:t>
      </w:r>
    </w:p>
    <w:p w:rsidR="00D9395E" w:rsidRPr="00F25D38" w:rsidRDefault="00D9395E" w:rsidP="00D9395E">
      <w:pPr>
        <w:numPr>
          <w:ilvl w:val="0"/>
          <w:numId w:val="1"/>
        </w:numPr>
        <w:suppressAutoHyphens/>
        <w:spacing w:after="0" w:line="240" w:lineRule="auto"/>
        <w:ind w:left="709" w:hanging="709"/>
        <w:contextualSpacing/>
        <w:rPr>
          <w:rFonts w:ascii="Times New Roman" w:eastAsia="Times New Roman" w:hAnsi="Times New Roman" w:cs="Times New Roman"/>
          <w:lang w:eastAsia="zh-CN"/>
        </w:rPr>
      </w:pPr>
      <w:r w:rsidRPr="00F25D38">
        <w:rPr>
          <w:rFonts w:ascii="Times New Roman" w:eastAsia="Times New Roman" w:hAnsi="Times New Roman" w:cs="Times New Roman"/>
          <w:lang w:eastAsia="zh-CN"/>
        </w:rPr>
        <w:t>jeigu Jūs sergate hemolizine anemija (dėl raudonųjų kraujo kūnelių irimo pasireiškiančia mažakraujyste);</w:t>
      </w:r>
    </w:p>
    <w:p w:rsidR="00D9395E" w:rsidRPr="00F25D38" w:rsidRDefault="00D9395E" w:rsidP="00D9395E">
      <w:pPr>
        <w:numPr>
          <w:ilvl w:val="0"/>
          <w:numId w:val="1"/>
        </w:numPr>
        <w:suppressAutoHyphens/>
        <w:spacing w:after="0" w:line="240" w:lineRule="auto"/>
        <w:ind w:left="709" w:hanging="709"/>
        <w:contextualSpacing/>
        <w:rPr>
          <w:rFonts w:ascii="Times New Roman" w:eastAsia="Times New Roman" w:hAnsi="Times New Roman" w:cs="Times New Roman"/>
          <w:lang w:eastAsia="zh-CN"/>
        </w:rPr>
      </w:pPr>
      <w:r w:rsidRPr="00F25D38">
        <w:rPr>
          <w:rFonts w:ascii="Times New Roman" w:eastAsia="Times New Roman" w:hAnsi="Times New Roman" w:cs="Times New Roman"/>
          <w:lang w:eastAsia="zh-CN"/>
        </w:rPr>
        <w:t>jeigu Jūs piktnaudžiaujate alkoholiniais gėrimais;</w:t>
      </w:r>
    </w:p>
    <w:p w:rsidR="00D9395E" w:rsidRPr="00F25D38" w:rsidRDefault="00D9395E" w:rsidP="00D9395E">
      <w:pPr>
        <w:numPr>
          <w:ilvl w:val="0"/>
          <w:numId w:val="1"/>
        </w:numPr>
        <w:suppressAutoHyphens/>
        <w:spacing w:after="0" w:line="240" w:lineRule="auto"/>
        <w:ind w:left="709" w:hanging="709"/>
        <w:contextualSpacing/>
        <w:rPr>
          <w:rFonts w:ascii="Times New Roman" w:eastAsia="Times New Roman" w:hAnsi="Times New Roman" w:cs="Times New Roman"/>
          <w:lang w:eastAsia="zh-CN"/>
        </w:rPr>
      </w:pPr>
      <w:r w:rsidRPr="00F25D38">
        <w:rPr>
          <w:rFonts w:ascii="Times New Roman" w:eastAsia="Times New Roman" w:hAnsi="Times New Roman" w:cs="Times New Roman"/>
          <w:lang w:eastAsia="zh-CN"/>
        </w:rPr>
        <w:t>jeigu Jus vargina apetito stoka arba ilgai netinkamai maitinatės;</w:t>
      </w:r>
    </w:p>
    <w:p w:rsidR="00D9395E" w:rsidRPr="00F25D38" w:rsidRDefault="00D9395E" w:rsidP="00D9395E">
      <w:pPr>
        <w:numPr>
          <w:ilvl w:val="0"/>
          <w:numId w:val="1"/>
        </w:numPr>
        <w:suppressAutoHyphens/>
        <w:spacing w:after="0" w:line="240" w:lineRule="auto"/>
        <w:ind w:left="709" w:hanging="709"/>
        <w:contextualSpacing/>
        <w:rPr>
          <w:rFonts w:ascii="Times New Roman" w:eastAsia="Times New Roman" w:hAnsi="Times New Roman" w:cs="Times New Roman"/>
          <w:lang w:eastAsia="zh-CN"/>
        </w:rPr>
      </w:pPr>
      <w:r w:rsidRPr="00F25D38">
        <w:rPr>
          <w:rFonts w:ascii="Times New Roman" w:eastAsia="Times New Roman" w:hAnsi="Times New Roman" w:cs="Times New Roman"/>
          <w:lang w:eastAsia="zh-CN"/>
        </w:rPr>
        <w:t>jeigu Jūsų organizme sumažėjęs skysčių kiekis;</w:t>
      </w:r>
    </w:p>
    <w:p w:rsidR="00D9395E" w:rsidRPr="00F25D38" w:rsidRDefault="00D9395E" w:rsidP="00D9395E">
      <w:pPr>
        <w:numPr>
          <w:ilvl w:val="0"/>
          <w:numId w:val="1"/>
        </w:numPr>
        <w:suppressAutoHyphens/>
        <w:spacing w:after="0" w:line="240" w:lineRule="auto"/>
        <w:ind w:left="709" w:hanging="709"/>
        <w:contextualSpacing/>
        <w:rPr>
          <w:rFonts w:ascii="Times New Roman" w:eastAsia="Times New Roman" w:hAnsi="Times New Roman" w:cs="Times New Roman"/>
          <w:lang w:eastAsia="zh-CN"/>
        </w:rPr>
      </w:pPr>
      <w:r w:rsidRPr="00F25D38">
        <w:rPr>
          <w:rFonts w:ascii="Times New Roman" w:eastAsia="Times New Roman" w:hAnsi="Times New Roman" w:cs="Times New Roman"/>
          <w:lang w:eastAsia="zh-CN"/>
        </w:rPr>
        <w:t>jeigu Jūs sveriate mažiau kaip 50 kg;</w:t>
      </w:r>
    </w:p>
    <w:p w:rsidR="00D9395E" w:rsidRPr="00F25D38" w:rsidRDefault="00D9395E" w:rsidP="00D9395E">
      <w:pPr>
        <w:numPr>
          <w:ilvl w:val="0"/>
          <w:numId w:val="1"/>
        </w:numPr>
        <w:suppressAutoHyphens/>
        <w:spacing w:after="0" w:line="240" w:lineRule="auto"/>
        <w:ind w:left="709" w:hanging="709"/>
        <w:contextualSpacing/>
        <w:rPr>
          <w:rFonts w:ascii="Times New Roman" w:eastAsia="Times New Roman" w:hAnsi="Times New Roman" w:cs="Times New Roman"/>
          <w:lang w:eastAsia="zh-CN"/>
        </w:rPr>
      </w:pPr>
      <w:r w:rsidRPr="00F25D38">
        <w:rPr>
          <w:rFonts w:ascii="Times New Roman" w:eastAsia="Times New Roman" w:hAnsi="Times New Roman" w:cs="Times New Roman"/>
          <w:lang w:eastAsia="zh-CN"/>
        </w:rPr>
        <w:t>jeigu Jūs sergate epilepsija;</w:t>
      </w:r>
    </w:p>
    <w:p w:rsidR="00D9395E" w:rsidRPr="00F25D38" w:rsidRDefault="00D9395E" w:rsidP="00D9395E">
      <w:pPr>
        <w:numPr>
          <w:ilvl w:val="0"/>
          <w:numId w:val="1"/>
        </w:numPr>
        <w:suppressAutoHyphens/>
        <w:spacing w:after="0" w:line="240" w:lineRule="auto"/>
        <w:ind w:left="709" w:hanging="709"/>
        <w:contextualSpacing/>
        <w:rPr>
          <w:rFonts w:ascii="Times New Roman" w:eastAsia="Times New Roman" w:hAnsi="Times New Roman" w:cs="Times New Roman"/>
          <w:lang w:eastAsia="zh-CN"/>
        </w:rPr>
      </w:pPr>
      <w:r w:rsidRPr="00F25D38">
        <w:rPr>
          <w:rFonts w:ascii="Times New Roman" w:eastAsia="Times New Roman" w:hAnsi="Times New Roman" w:cs="Times New Roman"/>
          <w:lang w:eastAsia="zh-CN"/>
        </w:rPr>
        <w:t>jeigu Jūsų organizme sutrikusi geležies apykaita;</w:t>
      </w:r>
    </w:p>
    <w:p w:rsidR="00D9395E" w:rsidRPr="00F25D38" w:rsidRDefault="00D9395E" w:rsidP="00D9395E">
      <w:pPr>
        <w:numPr>
          <w:ilvl w:val="0"/>
          <w:numId w:val="1"/>
        </w:numPr>
        <w:suppressAutoHyphens/>
        <w:spacing w:after="0" w:line="240" w:lineRule="auto"/>
        <w:ind w:left="709" w:hanging="709"/>
        <w:contextualSpacing/>
        <w:rPr>
          <w:rFonts w:ascii="Times New Roman" w:eastAsia="Times New Roman" w:hAnsi="Times New Roman" w:cs="Times New Roman"/>
          <w:lang w:eastAsia="zh-CN"/>
        </w:rPr>
      </w:pPr>
      <w:r w:rsidRPr="00F25D38">
        <w:rPr>
          <w:rFonts w:ascii="Times New Roman" w:eastAsia="Times New Roman" w:hAnsi="Times New Roman" w:cs="Times New Roman"/>
          <w:lang w:eastAsia="zh-CN"/>
        </w:rPr>
        <w:t>jeigu turite polinkį susidaryti akmenims šlapimo takuose;</w:t>
      </w:r>
    </w:p>
    <w:p w:rsidR="00D9395E" w:rsidRPr="00F25D38" w:rsidRDefault="00D9395E" w:rsidP="00D9395E">
      <w:pPr>
        <w:numPr>
          <w:ilvl w:val="0"/>
          <w:numId w:val="1"/>
        </w:numPr>
        <w:suppressAutoHyphens/>
        <w:spacing w:after="0" w:line="240" w:lineRule="auto"/>
        <w:ind w:left="709" w:hanging="709"/>
        <w:contextualSpacing/>
        <w:rPr>
          <w:rFonts w:ascii="Times New Roman" w:eastAsia="Times New Roman" w:hAnsi="Times New Roman" w:cs="Times New Roman"/>
          <w:lang w:eastAsia="zh-CN"/>
        </w:rPr>
      </w:pPr>
      <w:r w:rsidRPr="00F25D38">
        <w:rPr>
          <w:rFonts w:ascii="Times New Roman" w:eastAsia="Times New Roman" w:hAnsi="Times New Roman" w:cs="Times New Roman"/>
          <w:lang w:eastAsia="zh-CN"/>
        </w:rPr>
        <w:t xml:space="preserve">jeigu </w:t>
      </w:r>
      <w:proofErr w:type="spellStart"/>
      <w:r w:rsidRPr="00F25D38">
        <w:rPr>
          <w:rFonts w:ascii="Times New Roman" w:eastAsia="Times New Roman" w:hAnsi="Times New Roman" w:cs="Times New Roman"/>
          <w:lang w:eastAsia="zh-CN"/>
        </w:rPr>
        <w:t>acetilsalicilo</w:t>
      </w:r>
      <w:proofErr w:type="spellEnd"/>
      <w:r w:rsidRPr="00F25D38">
        <w:rPr>
          <w:rFonts w:ascii="Times New Roman" w:eastAsia="Times New Roman" w:hAnsi="Times New Roman" w:cs="Times New Roman"/>
          <w:lang w:eastAsia="zh-CN"/>
        </w:rPr>
        <w:t xml:space="preserve"> rūgštis buvo sukėlusi bronchų spazmo (dusulio) priepuolį (tuomet jį gali sukelti ir paracetamolis);</w:t>
      </w:r>
    </w:p>
    <w:p w:rsidR="00D9395E" w:rsidRPr="00F25D38" w:rsidRDefault="00D9395E" w:rsidP="00D9395E">
      <w:pPr>
        <w:numPr>
          <w:ilvl w:val="0"/>
          <w:numId w:val="1"/>
        </w:numPr>
        <w:suppressAutoHyphens/>
        <w:spacing w:after="0" w:line="240" w:lineRule="auto"/>
        <w:ind w:left="709" w:hanging="709"/>
        <w:contextualSpacing/>
        <w:rPr>
          <w:rFonts w:ascii="Times New Roman" w:eastAsia="Times New Roman" w:hAnsi="Times New Roman" w:cs="Times New Roman"/>
          <w:lang w:eastAsia="zh-CN"/>
        </w:rPr>
      </w:pPr>
      <w:r w:rsidRPr="00F25D38">
        <w:rPr>
          <w:rFonts w:ascii="Times New Roman" w:eastAsia="Times New Roman" w:hAnsi="Times New Roman" w:cs="Times New Roman"/>
          <w:lang w:eastAsia="zh-CN"/>
        </w:rPr>
        <w:t xml:space="preserve">jeigu sergate hemolizine anemija; </w:t>
      </w:r>
    </w:p>
    <w:p w:rsidR="00D9395E" w:rsidRPr="00F25D38" w:rsidRDefault="00D9395E" w:rsidP="00D9395E">
      <w:pPr>
        <w:numPr>
          <w:ilvl w:val="0"/>
          <w:numId w:val="1"/>
        </w:numPr>
        <w:suppressAutoHyphens/>
        <w:spacing w:after="0" w:line="240" w:lineRule="auto"/>
        <w:ind w:left="709" w:hanging="709"/>
        <w:contextualSpacing/>
        <w:rPr>
          <w:rFonts w:ascii="Times New Roman" w:eastAsia="Times New Roman" w:hAnsi="Times New Roman" w:cs="Times New Roman"/>
          <w:lang w:eastAsia="zh-CN"/>
        </w:rPr>
      </w:pPr>
      <w:r w:rsidRPr="00F25D38">
        <w:rPr>
          <w:rFonts w:ascii="Times New Roman" w:eastAsia="Times New Roman" w:hAnsi="Times New Roman" w:cs="Times New Roman"/>
          <w:lang w:eastAsia="zh-CN"/>
        </w:rPr>
        <w:t xml:space="preserve">jeigu Jūsų organizme trūksta fermento – gliukozės 6-fosfato </w:t>
      </w:r>
      <w:proofErr w:type="spellStart"/>
      <w:r w:rsidRPr="00F25D38">
        <w:rPr>
          <w:rFonts w:ascii="Times New Roman" w:eastAsia="Times New Roman" w:hAnsi="Times New Roman" w:cs="Times New Roman"/>
          <w:lang w:eastAsia="zh-CN"/>
        </w:rPr>
        <w:t>dehidrogenazės</w:t>
      </w:r>
      <w:proofErr w:type="spellEnd"/>
      <w:r w:rsidRPr="00F25D38">
        <w:rPr>
          <w:rFonts w:ascii="Times New Roman" w:eastAsia="Times New Roman" w:hAnsi="Times New Roman" w:cs="Times New Roman"/>
          <w:lang w:eastAsia="zh-CN"/>
        </w:rPr>
        <w:t xml:space="preserve"> (gali pasireikšti mažakraujystė dėl raudonųjų kraujo kūnelio irimo).</w:t>
      </w:r>
    </w:p>
    <w:p w:rsidR="00D9395E" w:rsidRPr="00F25D38" w:rsidRDefault="00D9395E" w:rsidP="00D9395E">
      <w:pPr>
        <w:suppressAutoHyphens/>
        <w:spacing w:after="0" w:line="240" w:lineRule="auto"/>
        <w:rPr>
          <w:rFonts w:ascii="Times New Roman" w:eastAsia="Times New Roman" w:hAnsi="Times New Roman" w:cs="Times New Roman"/>
          <w:color w:val="000000"/>
          <w:lang w:eastAsia="zh-CN"/>
        </w:rPr>
      </w:pPr>
    </w:p>
    <w:p w:rsidR="00D9395E" w:rsidRPr="00F25D38" w:rsidRDefault="00D9395E" w:rsidP="00D9395E">
      <w:pPr>
        <w:keepNext/>
        <w:numPr>
          <w:ilvl w:val="2"/>
          <w:numId w:val="0"/>
        </w:numPr>
        <w:tabs>
          <w:tab w:val="num" w:pos="0"/>
        </w:tabs>
        <w:suppressAutoHyphens/>
        <w:spacing w:after="0" w:line="100" w:lineRule="atLeast"/>
        <w:ind w:left="720" w:hanging="720"/>
        <w:outlineLvl w:val="2"/>
        <w:rPr>
          <w:rFonts w:ascii="Times New Roman" w:eastAsia="Times New Roman" w:hAnsi="Times New Roman" w:cs="Times New Roman"/>
          <w:b/>
          <w:color w:val="000000"/>
          <w:lang w:eastAsia="zh-CN"/>
        </w:rPr>
      </w:pPr>
      <w:r w:rsidRPr="00F25D38">
        <w:rPr>
          <w:rFonts w:ascii="Times New Roman" w:eastAsia="Times New Roman" w:hAnsi="Times New Roman" w:cs="Times New Roman"/>
          <w:b/>
          <w:color w:val="000000"/>
          <w:lang w:eastAsia="zh-CN"/>
        </w:rPr>
        <w:t>Vaikams ir paaugliams</w:t>
      </w:r>
    </w:p>
    <w:p w:rsidR="00D9395E" w:rsidRPr="00F25D38" w:rsidRDefault="00D9395E" w:rsidP="00D9395E">
      <w:pPr>
        <w:suppressAutoHyphens/>
        <w:spacing w:after="0" w:line="240" w:lineRule="auto"/>
        <w:rPr>
          <w:rFonts w:ascii="Times New Roman" w:eastAsia="Times New Roman" w:hAnsi="Times New Roman" w:cs="Times New Roman"/>
          <w:color w:val="000000"/>
          <w:lang w:eastAsia="zh-CN"/>
        </w:rPr>
      </w:pPr>
      <w:r w:rsidRPr="00F25D38">
        <w:rPr>
          <w:rFonts w:ascii="Times New Roman" w:eastAsia="Times New Roman" w:hAnsi="Times New Roman" w:cs="Times New Roman"/>
          <w:color w:val="000000"/>
        </w:rPr>
        <w:t xml:space="preserve">FERVEX granulės geriamajam tirpalui yra skirtos tik suaugusiesiems ir </w:t>
      </w:r>
      <w:r w:rsidRPr="00F25D38">
        <w:rPr>
          <w:rFonts w:ascii="Times New Roman" w:eastAsia="Times New Roman" w:hAnsi="Times New Roman" w:cs="Times New Roman"/>
          <w:color w:val="000000"/>
          <w:lang w:eastAsia="zh-CN"/>
        </w:rPr>
        <w:t>paaugliams nuo 15 metų.</w:t>
      </w:r>
    </w:p>
    <w:p w:rsidR="00D9395E" w:rsidRPr="00F25D38" w:rsidRDefault="00D9395E" w:rsidP="00D9395E">
      <w:pPr>
        <w:suppressAutoHyphens/>
        <w:spacing w:after="0" w:line="240" w:lineRule="auto"/>
        <w:rPr>
          <w:rFonts w:ascii="Times New Roman" w:eastAsia="Times New Roman" w:hAnsi="Times New Roman" w:cs="Times New Roman"/>
          <w:color w:val="000000"/>
          <w:lang w:eastAsia="zh-CN"/>
        </w:rPr>
      </w:pPr>
    </w:p>
    <w:p w:rsidR="00D9395E" w:rsidRPr="00F25D38" w:rsidRDefault="00D9395E" w:rsidP="00D9395E">
      <w:pPr>
        <w:keepNext/>
        <w:numPr>
          <w:ilvl w:val="2"/>
          <w:numId w:val="0"/>
        </w:numPr>
        <w:tabs>
          <w:tab w:val="num" w:pos="0"/>
        </w:tabs>
        <w:suppressAutoHyphens/>
        <w:spacing w:after="0" w:line="100" w:lineRule="atLeast"/>
        <w:ind w:left="720" w:hanging="720"/>
        <w:outlineLvl w:val="2"/>
        <w:rPr>
          <w:rFonts w:ascii="Times New Roman" w:eastAsia="Times New Roman" w:hAnsi="Times New Roman" w:cs="Times New Roman"/>
          <w:b/>
          <w:color w:val="000000"/>
          <w:lang w:eastAsia="zh-CN"/>
        </w:rPr>
      </w:pPr>
      <w:r w:rsidRPr="00F25D38">
        <w:rPr>
          <w:rFonts w:ascii="Times New Roman" w:eastAsia="Times New Roman" w:hAnsi="Times New Roman" w:cs="Times New Roman"/>
          <w:b/>
          <w:color w:val="000000"/>
          <w:lang w:eastAsia="zh-CN"/>
        </w:rPr>
        <w:t>Kiti vaistai ir FERVEX</w:t>
      </w:r>
    </w:p>
    <w:p w:rsidR="00D9395E" w:rsidRPr="00F25D38" w:rsidRDefault="00D9395E" w:rsidP="00D9395E">
      <w:pPr>
        <w:suppressAutoHyphens/>
        <w:spacing w:after="0" w:line="240" w:lineRule="auto"/>
        <w:ind w:firstLine="13"/>
        <w:rPr>
          <w:rFonts w:ascii="Times New Roman" w:eastAsia="Times New Roman" w:hAnsi="Times New Roman" w:cs="Times New Roman"/>
          <w:lang w:eastAsia="zh-CN"/>
        </w:rPr>
      </w:pPr>
      <w:r w:rsidRPr="00F25D38">
        <w:rPr>
          <w:rFonts w:ascii="Times New Roman" w:eastAsia="Times New Roman" w:hAnsi="Times New Roman" w:cs="Times New Roman"/>
          <w:iCs/>
          <w:color w:val="000000"/>
          <w:lang w:eastAsia="zh-CN"/>
        </w:rPr>
        <w:t xml:space="preserve">Nevartokite kartu jokio kito vaisto, kurio sudėtyje yra paracetamolio, kad neišgertumėte per didelės dozės. </w:t>
      </w:r>
      <w:r w:rsidRPr="00F25D38">
        <w:rPr>
          <w:rFonts w:ascii="Times New Roman" w:eastAsia="Times New Roman" w:hAnsi="Times New Roman" w:cs="Times New Roman"/>
          <w:lang w:eastAsia="zh-CN"/>
        </w:rPr>
        <w:t>Jeigu vartojate ar neseniai vartojote kitų vaistų arba dėl to nesate tikri, apie tai pasakykite gydytojui arba vaistininkui. Tai ypač svarbu, jeigu vartojate arba vartojote:</w:t>
      </w:r>
    </w:p>
    <w:p w:rsidR="00D9395E" w:rsidRPr="00F25D38" w:rsidRDefault="00D9395E" w:rsidP="00D9395E">
      <w:pPr>
        <w:numPr>
          <w:ilvl w:val="0"/>
          <w:numId w:val="1"/>
        </w:numPr>
        <w:suppressAutoHyphens/>
        <w:spacing w:after="0" w:line="240" w:lineRule="auto"/>
        <w:ind w:left="709" w:hanging="709"/>
        <w:contextualSpacing/>
        <w:rPr>
          <w:rFonts w:ascii="Times New Roman" w:eastAsia="Times New Roman" w:hAnsi="Times New Roman" w:cs="Times New Roman"/>
          <w:lang w:eastAsia="zh-CN"/>
        </w:rPr>
      </w:pPr>
      <w:r w:rsidRPr="00F25D38">
        <w:rPr>
          <w:rFonts w:ascii="Times New Roman" w:eastAsia="Times New Roman" w:hAnsi="Times New Roman" w:cs="Times New Roman"/>
          <w:lang w:eastAsia="zh-CN"/>
        </w:rPr>
        <w:t xml:space="preserve">vaistų epilepsijai gydyti, pvz., </w:t>
      </w:r>
      <w:proofErr w:type="spellStart"/>
      <w:r w:rsidRPr="00F25D38">
        <w:rPr>
          <w:rFonts w:ascii="Times New Roman" w:eastAsia="Times New Roman" w:hAnsi="Times New Roman" w:cs="Times New Roman"/>
          <w:lang w:eastAsia="zh-CN"/>
        </w:rPr>
        <w:t>fenobarbitalio</w:t>
      </w:r>
      <w:proofErr w:type="spellEnd"/>
      <w:r w:rsidRPr="00F25D38">
        <w:rPr>
          <w:rFonts w:ascii="Times New Roman" w:eastAsia="Times New Roman" w:hAnsi="Times New Roman" w:cs="Times New Roman"/>
          <w:lang w:eastAsia="zh-CN"/>
        </w:rPr>
        <w:t xml:space="preserve">, </w:t>
      </w:r>
      <w:proofErr w:type="spellStart"/>
      <w:r w:rsidRPr="00F25D38">
        <w:rPr>
          <w:rFonts w:ascii="Times New Roman" w:eastAsia="Times New Roman" w:hAnsi="Times New Roman" w:cs="Times New Roman"/>
          <w:lang w:eastAsia="zh-CN"/>
        </w:rPr>
        <w:t>fenitoino</w:t>
      </w:r>
      <w:proofErr w:type="spellEnd"/>
      <w:r w:rsidRPr="00F25D38">
        <w:rPr>
          <w:rFonts w:ascii="Times New Roman" w:eastAsia="Times New Roman" w:hAnsi="Times New Roman" w:cs="Times New Roman"/>
          <w:lang w:eastAsia="zh-CN"/>
        </w:rPr>
        <w:t xml:space="preserve"> arba </w:t>
      </w:r>
      <w:proofErr w:type="spellStart"/>
      <w:r w:rsidRPr="00F25D38">
        <w:rPr>
          <w:rFonts w:ascii="Times New Roman" w:eastAsia="Times New Roman" w:hAnsi="Times New Roman" w:cs="Times New Roman"/>
          <w:lang w:eastAsia="zh-CN"/>
        </w:rPr>
        <w:t>karbamazepino</w:t>
      </w:r>
      <w:proofErr w:type="spellEnd"/>
      <w:r w:rsidRPr="00F25D38">
        <w:rPr>
          <w:rFonts w:ascii="Times New Roman" w:eastAsia="Times New Roman" w:hAnsi="Times New Roman" w:cs="Times New Roman"/>
          <w:lang w:eastAsia="zh-CN"/>
        </w:rPr>
        <w:t>;</w:t>
      </w:r>
    </w:p>
    <w:p w:rsidR="00D9395E" w:rsidRPr="00F25D38" w:rsidRDefault="00D9395E" w:rsidP="00D9395E">
      <w:pPr>
        <w:numPr>
          <w:ilvl w:val="0"/>
          <w:numId w:val="1"/>
        </w:numPr>
        <w:suppressAutoHyphens/>
        <w:spacing w:after="0" w:line="240" w:lineRule="auto"/>
        <w:ind w:left="709" w:hanging="709"/>
        <w:contextualSpacing/>
        <w:rPr>
          <w:rFonts w:ascii="Times New Roman" w:eastAsia="Times New Roman" w:hAnsi="Times New Roman" w:cs="Times New Roman"/>
          <w:lang w:eastAsia="zh-CN"/>
        </w:rPr>
      </w:pPr>
      <w:r w:rsidRPr="00F25D38">
        <w:rPr>
          <w:rFonts w:ascii="Times New Roman" w:eastAsia="Times New Roman" w:hAnsi="Times New Roman" w:cs="Times New Roman"/>
          <w:lang w:eastAsia="zh-CN"/>
        </w:rPr>
        <w:t xml:space="preserve">vaistų tuberkuliozei gydyti, pvz., </w:t>
      </w:r>
      <w:proofErr w:type="spellStart"/>
      <w:r w:rsidRPr="00F25D38">
        <w:rPr>
          <w:rFonts w:ascii="Times New Roman" w:eastAsia="Times New Roman" w:hAnsi="Times New Roman" w:cs="Times New Roman"/>
          <w:lang w:eastAsia="zh-CN"/>
        </w:rPr>
        <w:t>izoniazido</w:t>
      </w:r>
      <w:proofErr w:type="spellEnd"/>
      <w:r w:rsidRPr="00F25D38">
        <w:rPr>
          <w:rFonts w:ascii="Times New Roman" w:eastAsia="Times New Roman" w:hAnsi="Times New Roman" w:cs="Times New Roman"/>
          <w:lang w:eastAsia="zh-CN"/>
        </w:rPr>
        <w:t xml:space="preserve"> arba </w:t>
      </w:r>
      <w:proofErr w:type="spellStart"/>
      <w:r w:rsidRPr="00F25D38">
        <w:rPr>
          <w:rFonts w:ascii="Times New Roman" w:eastAsia="Times New Roman" w:hAnsi="Times New Roman" w:cs="Times New Roman"/>
          <w:lang w:eastAsia="zh-CN"/>
        </w:rPr>
        <w:t>rifampino</w:t>
      </w:r>
      <w:proofErr w:type="spellEnd"/>
      <w:r w:rsidRPr="00F25D38">
        <w:rPr>
          <w:rFonts w:ascii="Times New Roman" w:eastAsia="Times New Roman" w:hAnsi="Times New Roman" w:cs="Times New Roman"/>
          <w:lang w:eastAsia="zh-CN"/>
        </w:rPr>
        <w:t>;</w:t>
      </w:r>
    </w:p>
    <w:p w:rsidR="00D9395E" w:rsidRPr="00F25D38" w:rsidRDefault="00D9395E" w:rsidP="00D9395E">
      <w:pPr>
        <w:numPr>
          <w:ilvl w:val="0"/>
          <w:numId w:val="1"/>
        </w:numPr>
        <w:suppressAutoHyphens/>
        <w:spacing w:after="0" w:line="240" w:lineRule="auto"/>
        <w:ind w:left="709" w:hanging="709"/>
        <w:contextualSpacing/>
        <w:rPr>
          <w:rFonts w:ascii="Times New Roman" w:eastAsia="Times New Roman" w:hAnsi="Times New Roman" w:cs="Times New Roman"/>
          <w:lang w:eastAsia="zh-CN"/>
        </w:rPr>
      </w:pPr>
      <w:r w:rsidRPr="00F25D38">
        <w:rPr>
          <w:rFonts w:ascii="Times New Roman" w:eastAsia="Times New Roman" w:hAnsi="Times New Roman" w:cs="Times New Roman"/>
          <w:lang w:eastAsia="zh-CN"/>
        </w:rPr>
        <w:t>vaistų stipriam skausmui malšinti, pvz., morfino;</w:t>
      </w:r>
    </w:p>
    <w:p w:rsidR="00D9395E" w:rsidRPr="00F25D38" w:rsidRDefault="00D9395E" w:rsidP="00D9395E">
      <w:pPr>
        <w:numPr>
          <w:ilvl w:val="0"/>
          <w:numId w:val="1"/>
        </w:numPr>
        <w:suppressAutoHyphens/>
        <w:spacing w:after="0" w:line="240" w:lineRule="auto"/>
        <w:ind w:left="709" w:hanging="709"/>
        <w:contextualSpacing/>
        <w:rPr>
          <w:rFonts w:ascii="Times New Roman" w:eastAsia="Times New Roman" w:hAnsi="Times New Roman" w:cs="Times New Roman"/>
          <w:lang w:eastAsia="zh-CN"/>
        </w:rPr>
      </w:pPr>
      <w:r w:rsidRPr="00F25D38">
        <w:rPr>
          <w:rFonts w:ascii="Times New Roman" w:eastAsia="Times New Roman" w:hAnsi="Times New Roman" w:cs="Times New Roman"/>
          <w:lang w:eastAsia="zh-CN"/>
        </w:rPr>
        <w:t xml:space="preserve">vaistų skausmui malšinti ir uždegimui mažinti, pvz., </w:t>
      </w:r>
      <w:proofErr w:type="spellStart"/>
      <w:r w:rsidRPr="00F25D38">
        <w:rPr>
          <w:rFonts w:ascii="Times New Roman" w:eastAsia="Times New Roman" w:hAnsi="Times New Roman" w:cs="Times New Roman"/>
          <w:lang w:eastAsia="zh-CN"/>
        </w:rPr>
        <w:t>ibuprofeno</w:t>
      </w:r>
      <w:proofErr w:type="spellEnd"/>
      <w:r w:rsidRPr="00F25D38">
        <w:rPr>
          <w:rFonts w:ascii="Times New Roman" w:eastAsia="Times New Roman" w:hAnsi="Times New Roman" w:cs="Times New Roman"/>
          <w:lang w:eastAsia="zh-CN"/>
        </w:rPr>
        <w:t xml:space="preserve"> arba </w:t>
      </w:r>
      <w:proofErr w:type="spellStart"/>
      <w:r w:rsidRPr="00F25D38">
        <w:rPr>
          <w:rFonts w:ascii="Times New Roman" w:eastAsia="Times New Roman" w:hAnsi="Times New Roman" w:cs="Times New Roman"/>
          <w:lang w:eastAsia="zh-CN"/>
        </w:rPr>
        <w:t>diklofenako</w:t>
      </w:r>
      <w:proofErr w:type="spellEnd"/>
      <w:r w:rsidRPr="00F25D38">
        <w:rPr>
          <w:rFonts w:ascii="Times New Roman" w:eastAsia="Times New Roman" w:hAnsi="Times New Roman" w:cs="Times New Roman"/>
          <w:lang w:eastAsia="zh-CN"/>
        </w:rPr>
        <w:t>;</w:t>
      </w:r>
    </w:p>
    <w:p w:rsidR="00D9395E" w:rsidRPr="00F25D38" w:rsidRDefault="00D9395E" w:rsidP="00D9395E">
      <w:pPr>
        <w:numPr>
          <w:ilvl w:val="0"/>
          <w:numId w:val="1"/>
        </w:numPr>
        <w:suppressAutoHyphens/>
        <w:spacing w:after="0" w:line="240" w:lineRule="auto"/>
        <w:ind w:left="709" w:hanging="709"/>
        <w:contextualSpacing/>
        <w:rPr>
          <w:rFonts w:ascii="Times New Roman" w:eastAsia="Times New Roman" w:hAnsi="Times New Roman" w:cs="Times New Roman"/>
          <w:lang w:eastAsia="zh-CN"/>
        </w:rPr>
      </w:pPr>
      <w:r w:rsidRPr="00F25D38">
        <w:rPr>
          <w:rFonts w:ascii="Times New Roman" w:eastAsia="Times New Roman" w:hAnsi="Times New Roman" w:cs="Times New Roman"/>
          <w:lang w:eastAsia="zh-CN"/>
        </w:rPr>
        <w:t xml:space="preserve">vaistų nerimui ar nemigai šalinti, pvz., </w:t>
      </w:r>
      <w:proofErr w:type="spellStart"/>
      <w:r w:rsidRPr="00F25D38">
        <w:rPr>
          <w:rFonts w:ascii="Times New Roman" w:eastAsia="Times New Roman" w:hAnsi="Times New Roman" w:cs="Times New Roman"/>
          <w:lang w:eastAsia="zh-CN"/>
        </w:rPr>
        <w:t>diazepamo</w:t>
      </w:r>
      <w:proofErr w:type="spellEnd"/>
      <w:r w:rsidRPr="00F25D38">
        <w:rPr>
          <w:rFonts w:ascii="Times New Roman" w:eastAsia="Times New Roman" w:hAnsi="Times New Roman" w:cs="Times New Roman"/>
          <w:lang w:eastAsia="zh-CN"/>
        </w:rPr>
        <w:t xml:space="preserve"> arba </w:t>
      </w:r>
      <w:proofErr w:type="spellStart"/>
      <w:r w:rsidRPr="00F25D38">
        <w:rPr>
          <w:rFonts w:ascii="Times New Roman" w:eastAsia="Times New Roman" w:hAnsi="Times New Roman" w:cs="Times New Roman"/>
          <w:lang w:eastAsia="zh-CN"/>
        </w:rPr>
        <w:t>zolpidemo</w:t>
      </w:r>
      <w:proofErr w:type="spellEnd"/>
      <w:r w:rsidRPr="00F25D38">
        <w:rPr>
          <w:rFonts w:ascii="Times New Roman" w:eastAsia="Times New Roman" w:hAnsi="Times New Roman" w:cs="Times New Roman"/>
          <w:lang w:eastAsia="zh-CN"/>
        </w:rPr>
        <w:t>;</w:t>
      </w:r>
    </w:p>
    <w:p w:rsidR="00D9395E" w:rsidRPr="00F25D38" w:rsidRDefault="00D9395E" w:rsidP="00D9395E">
      <w:pPr>
        <w:numPr>
          <w:ilvl w:val="0"/>
          <w:numId w:val="1"/>
        </w:numPr>
        <w:suppressAutoHyphens/>
        <w:spacing w:after="0" w:line="240" w:lineRule="auto"/>
        <w:ind w:left="709" w:hanging="709"/>
        <w:contextualSpacing/>
        <w:rPr>
          <w:rFonts w:ascii="Times New Roman" w:eastAsia="Times New Roman" w:hAnsi="Times New Roman" w:cs="Times New Roman"/>
          <w:lang w:eastAsia="zh-CN"/>
        </w:rPr>
      </w:pPr>
      <w:r w:rsidRPr="00F25D38">
        <w:rPr>
          <w:rFonts w:ascii="Times New Roman" w:eastAsia="Times New Roman" w:hAnsi="Times New Roman" w:cs="Times New Roman"/>
          <w:lang w:eastAsia="zh-CN"/>
        </w:rPr>
        <w:t xml:space="preserve">vaistų psichozei gydyti, pvz., </w:t>
      </w:r>
      <w:proofErr w:type="spellStart"/>
      <w:r w:rsidRPr="00F25D38">
        <w:rPr>
          <w:rFonts w:ascii="Times New Roman" w:eastAsia="Times New Roman" w:hAnsi="Times New Roman" w:cs="Times New Roman"/>
          <w:lang w:eastAsia="zh-CN"/>
        </w:rPr>
        <w:t>chlorpromazino</w:t>
      </w:r>
      <w:proofErr w:type="spellEnd"/>
      <w:r w:rsidRPr="00F25D38">
        <w:rPr>
          <w:rFonts w:ascii="Times New Roman" w:eastAsia="Times New Roman" w:hAnsi="Times New Roman" w:cs="Times New Roman"/>
          <w:lang w:eastAsia="zh-CN"/>
        </w:rPr>
        <w:t>;</w:t>
      </w:r>
    </w:p>
    <w:p w:rsidR="00D9395E" w:rsidRPr="00F25D38" w:rsidRDefault="00D9395E" w:rsidP="00D9395E">
      <w:pPr>
        <w:numPr>
          <w:ilvl w:val="0"/>
          <w:numId w:val="1"/>
        </w:numPr>
        <w:suppressAutoHyphens/>
        <w:spacing w:after="0" w:line="240" w:lineRule="auto"/>
        <w:ind w:left="709" w:hanging="709"/>
        <w:contextualSpacing/>
        <w:rPr>
          <w:rFonts w:ascii="Times New Roman" w:eastAsia="Times New Roman" w:hAnsi="Times New Roman" w:cs="Times New Roman"/>
          <w:lang w:eastAsia="zh-CN"/>
        </w:rPr>
      </w:pPr>
      <w:r w:rsidRPr="00F25D38">
        <w:rPr>
          <w:rFonts w:ascii="Times New Roman" w:eastAsia="Times New Roman" w:hAnsi="Times New Roman" w:cs="Times New Roman"/>
          <w:lang w:eastAsia="zh-CN"/>
        </w:rPr>
        <w:t xml:space="preserve">vaistų depresijai gydyti, pvz., </w:t>
      </w:r>
      <w:proofErr w:type="spellStart"/>
      <w:r w:rsidRPr="00F25D38">
        <w:rPr>
          <w:rFonts w:ascii="Times New Roman" w:eastAsia="Times New Roman" w:hAnsi="Times New Roman" w:cs="Times New Roman"/>
          <w:lang w:eastAsia="zh-CN"/>
        </w:rPr>
        <w:t>imipramino</w:t>
      </w:r>
      <w:proofErr w:type="spellEnd"/>
      <w:r w:rsidRPr="00F25D38">
        <w:rPr>
          <w:rFonts w:ascii="Times New Roman" w:eastAsia="Times New Roman" w:hAnsi="Times New Roman" w:cs="Times New Roman"/>
          <w:lang w:eastAsia="zh-CN"/>
        </w:rPr>
        <w:t xml:space="preserve"> arba </w:t>
      </w:r>
      <w:proofErr w:type="spellStart"/>
      <w:r w:rsidRPr="00F25D38">
        <w:rPr>
          <w:rFonts w:ascii="Times New Roman" w:eastAsia="Times New Roman" w:hAnsi="Times New Roman" w:cs="Times New Roman"/>
          <w:lang w:eastAsia="zh-CN"/>
        </w:rPr>
        <w:t>amitriptilino</w:t>
      </w:r>
      <w:proofErr w:type="spellEnd"/>
      <w:r w:rsidRPr="00F25D38">
        <w:rPr>
          <w:rFonts w:ascii="Times New Roman" w:eastAsia="Times New Roman" w:hAnsi="Times New Roman" w:cs="Times New Roman"/>
          <w:lang w:eastAsia="zh-CN"/>
        </w:rPr>
        <w:t>;</w:t>
      </w:r>
    </w:p>
    <w:p w:rsidR="00D9395E" w:rsidRPr="00F25D38" w:rsidRDefault="00D9395E" w:rsidP="00D9395E">
      <w:pPr>
        <w:numPr>
          <w:ilvl w:val="0"/>
          <w:numId w:val="1"/>
        </w:numPr>
        <w:suppressAutoHyphens/>
        <w:spacing w:after="0" w:line="240" w:lineRule="auto"/>
        <w:ind w:left="709" w:hanging="709"/>
        <w:contextualSpacing/>
        <w:rPr>
          <w:rFonts w:ascii="Times New Roman" w:eastAsia="Times New Roman" w:hAnsi="Times New Roman" w:cs="Times New Roman"/>
          <w:lang w:eastAsia="zh-CN"/>
        </w:rPr>
      </w:pPr>
      <w:r w:rsidRPr="00F25D38">
        <w:rPr>
          <w:rFonts w:ascii="Times New Roman" w:eastAsia="Times New Roman" w:hAnsi="Times New Roman" w:cs="Times New Roman"/>
          <w:lang w:eastAsia="zh-CN"/>
        </w:rPr>
        <w:t xml:space="preserve">vaistų </w:t>
      </w:r>
      <w:proofErr w:type="spellStart"/>
      <w:r w:rsidRPr="00F25D38">
        <w:rPr>
          <w:rFonts w:ascii="Times New Roman" w:eastAsia="Times New Roman" w:hAnsi="Times New Roman" w:cs="Times New Roman"/>
          <w:lang w:eastAsia="zh-CN"/>
        </w:rPr>
        <w:t>parkinsonizmui</w:t>
      </w:r>
      <w:proofErr w:type="spellEnd"/>
      <w:r w:rsidRPr="00F25D38">
        <w:rPr>
          <w:rFonts w:ascii="Times New Roman" w:eastAsia="Times New Roman" w:hAnsi="Times New Roman" w:cs="Times New Roman"/>
          <w:lang w:eastAsia="zh-CN"/>
        </w:rPr>
        <w:t xml:space="preserve"> gydyti, pvz., </w:t>
      </w:r>
      <w:proofErr w:type="spellStart"/>
      <w:r w:rsidRPr="00F25D38">
        <w:rPr>
          <w:rFonts w:ascii="Times New Roman" w:eastAsia="Times New Roman" w:hAnsi="Times New Roman" w:cs="Times New Roman"/>
          <w:lang w:eastAsia="zh-CN"/>
        </w:rPr>
        <w:t>triheksifenidilio</w:t>
      </w:r>
      <w:proofErr w:type="spellEnd"/>
      <w:r w:rsidRPr="00F25D38">
        <w:rPr>
          <w:rFonts w:ascii="Times New Roman" w:eastAsia="Times New Roman" w:hAnsi="Times New Roman" w:cs="Times New Roman"/>
          <w:lang w:eastAsia="zh-CN"/>
        </w:rPr>
        <w:t>;</w:t>
      </w:r>
    </w:p>
    <w:p w:rsidR="00D9395E" w:rsidRPr="00F25D38" w:rsidRDefault="00D9395E" w:rsidP="00D9395E">
      <w:pPr>
        <w:numPr>
          <w:ilvl w:val="0"/>
          <w:numId w:val="1"/>
        </w:numPr>
        <w:suppressAutoHyphens/>
        <w:spacing w:after="0" w:line="240" w:lineRule="auto"/>
        <w:ind w:left="709" w:hanging="709"/>
        <w:contextualSpacing/>
        <w:rPr>
          <w:rFonts w:ascii="Times New Roman" w:eastAsia="Times New Roman" w:hAnsi="Times New Roman" w:cs="Times New Roman"/>
          <w:lang w:eastAsia="zh-CN"/>
        </w:rPr>
      </w:pPr>
      <w:r w:rsidRPr="00F25D38">
        <w:rPr>
          <w:rFonts w:ascii="Times New Roman" w:eastAsia="Times New Roman" w:hAnsi="Times New Roman" w:cs="Times New Roman"/>
          <w:lang w:eastAsia="zh-CN"/>
        </w:rPr>
        <w:t>vaistų alergijai gydyti, pvz., difenhidramino;</w:t>
      </w:r>
    </w:p>
    <w:p w:rsidR="00D9395E" w:rsidRPr="00F25D38" w:rsidRDefault="00D9395E" w:rsidP="00D9395E">
      <w:pPr>
        <w:numPr>
          <w:ilvl w:val="0"/>
          <w:numId w:val="1"/>
        </w:numPr>
        <w:suppressAutoHyphens/>
        <w:spacing w:after="0" w:line="240" w:lineRule="auto"/>
        <w:ind w:left="709" w:hanging="709"/>
        <w:contextualSpacing/>
        <w:rPr>
          <w:rFonts w:ascii="Times New Roman" w:eastAsia="Times New Roman" w:hAnsi="Times New Roman" w:cs="Times New Roman"/>
          <w:lang w:eastAsia="zh-CN"/>
        </w:rPr>
      </w:pPr>
      <w:r w:rsidRPr="00F25D38">
        <w:rPr>
          <w:rFonts w:ascii="Times New Roman" w:eastAsia="Times New Roman" w:hAnsi="Times New Roman" w:cs="Times New Roman"/>
          <w:lang w:eastAsia="zh-CN"/>
        </w:rPr>
        <w:t xml:space="preserve">tam tikrų vaistų hipertenzijai gydyti, pvz., </w:t>
      </w:r>
      <w:proofErr w:type="spellStart"/>
      <w:r w:rsidRPr="00F25D38">
        <w:rPr>
          <w:rFonts w:ascii="Times New Roman" w:eastAsia="Times New Roman" w:hAnsi="Times New Roman" w:cs="Times New Roman"/>
          <w:lang w:eastAsia="zh-CN"/>
        </w:rPr>
        <w:t>klonidino</w:t>
      </w:r>
      <w:proofErr w:type="spellEnd"/>
      <w:r w:rsidRPr="00F25D38">
        <w:rPr>
          <w:rFonts w:ascii="Times New Roman" w:eastAsia="Times New Roman" w:hAnsi="Times New Roman" w:cs="Times New Roman"/>
          <w:lang w:eastAsia="zh-CN"/>
        </w:rPr>
        <w:t xml:space="preserve"> arba </w:t>
      </w:r>
      <w:proofErr w:type="spellStart"/>
      <w:r w:rsidRPr="00F25D38">
        <w:rPr>
          <w:rFonts w:ascii="Times New Roman" w:eastAsia="Times New Roman" w:hAnsi="Times New Roman" w:cs="Times New Roman"/>
          <w:lang w:eastAsia="zh-CN"/>
        </w:rPr>
        <w:t>rilmenidino</w:t>
      </w:r>
      <w:proofErr w:type="spellEnd"/>
      <w:r w:rsidRPr="00F25D38">
        <w:rPr>
          <w:rFonts w:ascii="Times New Roman" w:eastAsia="Times New Roman" w:hAnsi="Times New Roman" w:cs="Times New Roman"/>
          <w:lang w:eastAsia="zh-CN"/>
        </w:rPr>
        <w:t>;</w:t>
      </w:r>
    </w:p>
    <w:p w:rsidR="00D9395E" w:rsidRPr="00F25D38" w:rsidRDefault="00D9395E" w:rsidP="00D9395E">
      <w:pPr>
        <w:numPr>
          <w:ilvl w:val="0"/>
          <w:numId w:val="1"/>
        </w:numPr>
        <w:suppressAutoHyphens/>
        <w:spacing w:after="0" w:line="240" w:lineRule="auto"/>
        <w:ind w:left="709" w:hanging="709"/>
        <w:contextualSpacing/>
        <w:rPr>
          <w:rFonts w:ascii="Times New Roman" w:eastAsia="Times New Roman" w:hAnsi="Times New Roman" w:cs="Times New Roman"/>
          <w:lang w:eastAsia="zh-CN"/>
        </w:rPr>
      </w:pPr>
      <w:r w:rsidRPr="00F25D38">
        <w:rPr>
          <w:rFonts w:ascii="Times New Roman" w:eastAsia="Times New Roman" w:hAnsi="Times New Roman" w:cs="Times New Roman"/>
          <w:lang w:eastAsia="zh-CN"/>
        </w:rPr>
        <w:t xml:space="preserve">virškinimo trakto judesius slopinančių vaistų, pvz., </w:t>
      </w:r>
      <w:proofErr w:type="spellStart"/>
      <w:r w:rsidRPr="00F25D38">
        <w:rPr>
          <w:rFonts w:ascii="Times New Roman" w:eastAsia="Times New Roman" w:hAnsi="Times New Roman" w:cs="Times New Roman"/>
          <w:lang w:eastAsia="zh-CN"/>
        </w:rPr>
        <w:t>propantelino</w:t>
      </w:r>
      <w:proofErr w:type="spellEnd"/>
      <w:r w:rsidRPr="00F25D38">
        <w:rPr>
          <w:rFonts w:ascii="Times New Roman" w:eastAsia="Times New Roman" w:hAnsi="Times New Roman" w:cs="Times New Roman"/>
          <w:lang w:eastAsia="zh-CN"/>
        </w:rPr>
        <w:t>;</w:t>
      </w:r>
    </w:p>
    <w:p w:rsidR="00D9395E" w:rsidRPr="00F25D38" w:rsidRDefault="00D9395E" w:rsidP="00D9395E">
      <w:pPr>
        <w:numPr>
          <w:ilvl w:val="0"/>
          <w:numId w:val="1"/>
        </w:numPr>
        <w:suppressAutoHyphens/>
        <w:spacing w:after="0" w:line="240" w:lineRule="auto"/>
        <w:ind w:left="709" w:hanging="709"/>
        <w:contextualSpacing/>
        <w:rPr>
          <w:rFonts w:ascii="Times New Roman" w:eastAsia="Times New Roman" w:hAnsi="Times New Roman" w:cs="Times New Roman"/>
          <w:lang w:eastAsia="zh-CN"/>
        </w:rPr>
      </w:pPr>
      <w:r w:rsidRPr="00F25D38">
        <w:rPr>
          <w:rFonts w:ascii="Times New Roman" w:eastAsia="Times New Roman" w:hAnsi="Times New Roman" w:cs="Times New Roman"/>
          <w:lang w:eastAsia="zh-CN"/>
        </w:rPr>
        <w:t>kraują skystinančių vaistų, pvz., varfarino;</w:t>
      </w:r>
    </w:p>
    <w:p w:rsidR="00D9395E" w:rsidRPr="00F25D38" w:rsidRDefault="00D9395E" w:rsidP="00D9395E">
      <w:pPr>
        <w:numPr>
          <w:ilvl w:val="0"/>
          <w:numId w:val="1"/>
        </w:numPr>
        <w:suppressAutoHyphens/>
        <w:spacing w:after="0" w:line="240" w:lineRule="auto"/>
        <w:ind w:left="709" w:hanging="709"/>
        <w:contextualSpacing/>
        <w:rPr>
          <w:rFonts w:ascii="Times New Roman" w:eastAsia="Times New Roman" w:hAnsi="Times New Roman" w:cs="Times New Roman"/>
          <w:lang w:eastAsia="zh-CN"/>
        </w:rPr>
      </w:pPr>
      <w:proofErr w:type="spellStart"/>
      <w:r w:rsidRPr="00F25D38">
        <w:rPr>
          <w:rFonts w:ascii="Times New Roman" w:eastAsia="Times New Roman" w:hAnsi="Times New Roman" w:cs="Times New Roman"/>
          <w:lang w:eastAsia="zh-CN"/>
        </w:rPr>
        <w:t>baklofeno</w:t>
      </w:r>
      <w:proofErr w:type="spellEnd"/>
      <w:r w:rsidRPr="00F25D38">
        <w:rPr>
          <w:rFonts w:ascii="Times New Roman" w:eastAsia="Times New Roman" w:hAnsi="Times New Roman" w:cs="Times New Roman"/>
          <w:lang w:eastAsia="zh-CN"/>
        </w:rPr>
        <w:t xml:space="preserve"> (vaisto stipriems raumenų spazmams palengvinti);</w:t>
      </w:r>
    </w:p>
    <w:p w:rsidR="00D9395E" w:rsidRPr="00F25D38" w:rsidRDefault="00D9395E" w:rsidP="00D9395E">
      <w:pPr>
        <w:numPr>
          <w:ilvl w:val="0"/>
          <w:numId w:val="1"/>
        </w:numPr>
        <w:suppressAutoHyphens/>
        <w:spacing w:after="0" w:line="240" w:lineRule="auto"/>
        <w:ind w:left="709" w:hanging="709"/>
        <w:contextualSpacing/>
        <w:rPr>
          <w:rFonts w:ascii="Times New Roman" w:eastAsia="Times New Roman" w:hAnsi="Times New Roman" w:cs="Times New Roman"/>
          <w:lang w:eastAsia="zh-CN"/>
        </w:rPr>
      </w:pPr>
      <w:proofErr w:type="spellStart"/>
      <w:r w:rsidRPr="00F25D38">
        <w:rPr>
          <w:rFonts w:ascii="Times New Roman" w:eastAsia="Times New Roman" w:hAnsi="Times New Roman" w:cs="Times New Roman"/>
          <w:lang w:eastAsia="zh-CN"/>
        </w:rPr>
        <w:t>talidomido</w:t>
      </w:r>
      <w:proofErr w:type="spellEnd"/>
      <w:r w:rsidRPr="00F25D38">
        <w:rPr>
          <w:rFonts w:ascii="Times New Roman" w:eastAsia="Times New Roman" w:hAnsi="Times New Roman" w:cs="Times New Roman"/>
          <w:lang w:eastAsia="zh-CN"/>
        </w:rPr>
        <w:t xml:space="preserve"> (vaisto dauginei mielomai – kaulų čiulpų vėžiui gydyti);</w:t>
      </w:r>
    </w:p>
    <w:p w:rsidR="00D9395E" w:rsidRPr="00F25D38" w:rsidRDefault="00D9395E" w:rsidP="00D9395E">
      <w:pPr>
        <w:suppressAutoHyphens/>
        <w:spacing w:after="0" w:line="240" w:lineRule="auto"/>
        <w:ind w:left="709" w:hanging="709"/>
        <w:rPr>
          <w:rFonts w:ascii="Times New Roman" w:eastAsia="Times New Roman" w:hAnsi="Times New Roman" w:cs="Times New Roman"/>
          <w:lang w:eastAsia="zh-CN"/>
        </w:rPr>
      </w:pPr>
      <w:r w:rsidRPr="00F25D38">
        <w:rPr>
          <w:rFonts w:ascii="Times New Roman" w:eastAsia="Times New Roman" w:hAnsi="Times New Roman" w:cs="Times New Roman"/>
          <w:lang w:eastAsia="zh-CN"/>
        </w:rPr>
        <w:t>-</w:t>
      </w:r>
      <w:r w:rsidRPr="00F25D38">
        <w:rPr>
          <w:rFonts w:ascii="Times New Roman" w:eastAsia="Times New Roman" w:hAnsi="Times New Roman" w:cs="Times New Roman"/>
          <w:lang w:eastAsia="zh-CN"/>
        </w:rPr>
        <w:tab/>
      </w:r>
      <w:proofErr w:type="spellStart"/>
      <w:r w:rsidRPr="00F25D38">
        <w:rPr>
          <w:rFonts w:ascii="Times New Roman" w:eastAsia="Times New Roman" w:hAnsi="Times New Roman" w:cs="Times New Roman"/>
          <w:lang w:eastAsia="zh-CN"/>
        </w:rPr>
        <w:t>dizopiramido</w:t>
      </w:r>
      <w:proofErr w:type="spellEnd"/>
      <w:r w:rsidRPr="00F25D38">
        <w:rPr>
          <w:rFonts w:ascii="Times New Roman" w:eastAsia="Times New Roman" w:hAnsi="Times New Roman" w:cs="Times New Roman"/>
          <w:lang w:eastAsia="zh-CN"/>
        </w:rPr>
        <w:t xml:space="preserve"> (vaisto širdies ritmo sutrikimams gydyti);</w:t>
      </w:r>
    </w:p>
    <w:p w:rsidR="00D9395E" w:rsidRPr="00F25D38" w:rsidRDefault="00D9395E" w:rsidP="00D9395E">
      <w:pPr>
        <w:suppressAutoHyphens/>
        <w:spacing w:after="0" w:line="240" w:lineRule="auto"/>
        <w:ind w:left="709" w:hanging="709"/>
        <w:contextualSpacing/>
        <w:rPr>
          <w:rFonts w:ascii="Times New Roman" w:eastAsia="Times New Roman" w:hAnsi="Times New Roman" w:cs="Times New Roman"/>
          <w:lang w:eastAsia="zh-CN"/>
        </w:rPr>
      </w:pPr>
      <w:r w:rsidRPr="00F25D38">
        <w:rPr>
          <w:rFonts w:ascii="Times New Roman" w:eastAsia="Times New Roman" w:hAnsi="Times New Roman" w:cs="Times New Roman"/>
          <w:lang w:eastAsia="zh-CN"/>
        </w:rPr>
        <w:t>-</w:t>
      </w:r>
      <w:r w:rsidRPr="00F25D38">
        <w:rPr>
          <w:rFonts w:ascii="Times New Roman" w:eastAsia="Times New Roman" w:hAnsi="Times New Roman" w:cs="Times New Roman"/>
          <w:lang w:eastAsia="zh-CN"/>
        </w:rPr>
        <w:tab/>
      </w:r>
      <w:proofErr w:type="spellStart"/>
      <w:r w:rsidRPr="00F25D38">
        <w:rPr>
          <w:rFonts w:ascii="Times New Roman" w:eastAsia="Times New Roman" w:hAnsi="Times New Roman" w:cs="Times New Roman"/>
          <w:lang w:eastAsia="zh-CN"/>
        </w:rPr>
        <w:t>probenecido</w:t>
      </w:r>
      <w:proofErr w:type="spellEnd"/>
      <w:r w:rsidRPr="00F25D38">
        <w:rPr>
          <w:rFonts w:ascii="Times New Roman" w:eastAsia="Times New Roman" w:hAnsi="Times New Roman" w:cs="Times New Roman"/>
          <w:lang w:eastAsia="zh-CN"/>
        </w:rPr>
        <w:t xml:space="preserve"> (vaisto podagrai gydyti);</w:t>
      </w:r>
    </w:p>
    <w:p w:rsidR="00D9395E" w:rsidRPr="00F25D38" w:rsidRDefault="00D9395E" w:rsidP="00D9395E">
      <w:pPr>
        <w:suppressAutoHyphens/>
        <w:spacing w:after="0" w:line="240" w:lineRule="auto"/>
        <w:ind w:left="709" w:hanging="709"/>
        <w:contextualSpacing/>
        <w:rPr>
          <w:rFonts w:ascii="Times New Roman" w:eastAsia="Times New Roman" w:hAnsi="Times New Roman" w:cs="Times New Roman"/>
          <w:lang w:eastAsia="zh-CN"/>
        </w:rPr>
      </w:pPr>
      <w:r w:rsidRPr="00F25D38">
        <w:rPr>
          <w:rFonts w:ascii="Times New Roman" w:eastAsia="Times New Roman" w:hAnsi="Times New Roman" w:cs="Times New Roman"/>
          <w:lang w:eastAsia="zh-CN"/>
        </w:rPr>
        <w:t>-</w:t>
      </w:r>
      <w:r w:rsidRPr="00F25D38">
        <w:rPr>
          <w:rFonts w:ascii="Times New Roman" w:eastAsia="Times New Roman" w:hAnsi="Times New Roman" w:cs="Times New Roman"/>
          <w:lang w:eastAsia="zh-CN"/>
        </w:rPr>
        <w:tab/>
      </w:r>
      <w:proofErr w:type="spellStart"/>
      <w:r w:rsidRPr="00F25D38">
        <w:rPr>
          <w:rFonts w:ascii="Times New Roman" w:eastAsia="Times New Roman" w:hAnsi="Times New Roman" w:cs="Times New Roman"/>
          <w:lang w:eastAsia="zh-CN"/>
        </w:rPr>
        <w:t>kolestiramino</w:t>
      </w:r>
      <w:proofErr w:type="spellEnd"/>
      <w:r w:rsidRPr="00F25D38">
        <w:rPr>
          <w:rFonts w:ascii="Times New Roman" w:eastAsia="Times New Roman" w:hAnsi="Times New Roman" w:cs="Times New Roman"/>
          <w:lang w:eastAsia="zh-CN"/>
        </w:rPr>
        <w:t xml:space="preserve"> (vaisto cholesterolio kiekiui kraujyje mažinti);</w:t>
      </w:r>
    </w:p>
    <w:p w:rsidR="00D9395E" w:rsidRPr="00F25D38" w:rsidRDefault="00D9395E" w:rsidP="00D9395E">
      <w:pPr>
        <w:suppressAutoHyphens/>
        <w:spacing w:after="0" w:line="240" w:lineRule="auto"/>
        <w:ind w:left="709" w:hanging="709"/>
        <w:contextualSpacing/>
        <w:rPr>
          <w:rFonts w:ascii="Times New Roman" w:eastAsia="Times New Roman" w:hAnsi="Times New Roman" w:cs="Times New Roman"/>
          <w:lang w:eastAsia="zh-CN"/>
        </w:rPr>
      </w:pPr>
      <w:r w:rsidRPr="00F25D38">
        <w:rPr>
          <w:rFonts w:ascii="Times New Roman" w:eastAsia="Times New Roman" w:hAnsi="Times New Roman" w:cs="Times New Roman"/>
          <w:lang w:eastAsia="zh-CN"/>
        </w:rPr>
        <w:lastRenderedPageBreak/>
        <w:t>-</w:t>
      </w:r>
      <w:r w:rsidRPr="00F25D38">
        <w:rPr>
          <w:rFonts w:ascii="Times New Roman" w:eastAsia="Times New Roman" w:hAnsi="Times New Roman" w:cs="Times New Roman"/>
          <w:lang w:eastAsia="zh-CN"/>
        </w:rPr>
        <w:tab/>
      </w:r>
      <w:proofErr w:type="spellStart"/>
      <w:r w:rsidRPr="00F25D38">
        <w:rPr>
          <w:rFonts w:ascii="Times New Roman" w:eastAsia="Times New Roman" w:hAnsi="Times New Roman" w:cs="Times New Roman"/>
          <w:lang w:eastAsia="zh-CN"/>
        </w:rPr>
        <w:t>chloramfenikolio</w:t>
      </w:r>
      <w:proofErr w:type="spellEnd"/>
      <w:r w:rsidRPr="00F25D38">
        <w:rPr>
          <w:rFonts w:ascii="Times New Roman" w:eastAsia="Times New Roman" w:hAnsi="Times New Roman" w:cs="Times New Roman"/>
          <w:lang w:eastAsia="zh-CN"/>
        </w:rPr>
        <w:t xml:space="preserve"> (vaisto tam tikrų bakterijų sukeltoms infekcijos gydyti);</w:t>
      </w:r>
    </w:p>
    <w:p w:rsidR="00D9395E" w:rsidRPr="00F25D38" w:rsidRDefault="00D9395E" w:rsidP="00D9395E">
      <w:pPr>
        <w:suppressAutoHyphens/>
        <w:spacing w:after="0" w:line="240" w:lineRule="auto"/>
        <w:ind w:left="709" w:hanging="709"/>
        <w:contextualSpacing/>
        <w:rPr>
          <w:rFonts w:ascii="Times New Roman" w:eastAsia="Times New Roman" w:hAnsi="Times New Roman" w:cs="Times New Roman"/>
          <w:lang w:eastAsia="zh-CN"/>
        </w:rPr>
      </w:pPr>
      <w:r w:rsidRPr="00F25D38">
        <w:rPr>
          <w:rFonts w:ascii="Times New Roman" w:eastAsia="Times New Roman" w:hAnsi="Times New Roman" w:cs="Times New Roman"/>
          <w:lang w:eastAsia="zh-CN"/>
        </w:rPr>
        <w:t>-</w:t>
      </w:r>
      <w:r w:rsidRPr="00F25D38">
        <w:rPr>
          <w:rFonts w:ascii="Times New Roman" w:eastAsia="Times New Roman" w:hAnsi="Times New Roman" w:cs="Times New Roman"/>
          <w:lang w:eastAsia="zh-CN"/>
        </w:rPr>
        <w:tab/>
      </w:r>
      <w:proofErr w:type="spellStart"/>
      <w:r w:rsidRPr="00F25D38">
        <w:rPr>
          <w:rFonts w:ascii="Times New Roman" w:eastAsia="Times New Roman" w:hAnsi="Times New Roman" w:cs="Times New Roman"/>
          <w:lang w:eastAsia="zh-CN"/>
        </w:rPr>
        <w:t>zidovudino</w:t>
      </w:r>
      <w:proofErr w:type="spellEnd"/>
      <w:r w:rsidRPr="00F25D38">
        <w:rPr>
          <w:rFonts w:ascii="Times New Roman" w:eastAsia="Times New Roman" w:hAnsi="Times New Roman" w:cs="Times New Roman"/>
          <w:lang w:eastAsia="zh-CN"/>
        </w:rPr>
        <w:t xml:space="preserve"> (vaisto ŽIV infekcijai gydyti).</w:t>
      </w:r>
    </w:p>
    <w:p w:rsidR="00D9395E" w:rsidRPr="00F25D38" w:rsidRDefault="00D9395E" w:rsidP="00D9395E">
      <w:pPr>
        <w:suppressAutoHyphens/>
        <w:spacing w:after="0" w:line="240" w:lineRule="auto"/>
        <w:rPr>
          <w:rFonts w:ascii="Times New Roman" w:eastAsia="Times New Roman" w:hAnsi="Times New Roman" w:cs="Times New Roman"/>
          <w:color w:val="000000"/>
          <w:lang w:eastAsia="zh-CN"/>
        </w:rPr>
      </w:pPr>
    </w:p>
    <w:p w:rsidR="00D9395E" w:rsidRPr="00F25D38" w:rsidRDefault="00D9395E" w:rsidP="00D9395E">
      <w:pPr>
        <w:keepNext/>
        <w:numPr>
          <w:ilvl w:val="2"/>
          <w:numId w:val="0"/>
        </w:numPr>
        <w:tabs>
          <w:tab w:val="num" w:pos="0"/>
        </w:tabs>
        <w:suppressAutoHyphens/>
        <w:spacing w:after="0" w:line="100" w:lineRule="atLeast"/>
        <w:ind w:left="720" w:hanging="720"/>
        <w:outlineLvl w:val="2"/>
        <w:rPr>
          <w:rFonts w:ascii="Times New Roman" w:eastAsia="Times New Roman" w:hAnsi="Times New Roman" w:cs="Times New Roman"/>
          <w:b/>
          <w:color w:val="000000"/>
          <w:lang w:eastAsia="zh-CN"/>
        </w:rPr>
      </w:pPr>
      <w:r w:rsidRPr="00F25D38">
        <w:rPr>
          <w:rFonts w:ascii="Times New Roman" w:eastAsia="Times New Roman" w:hAnsi="Times New Roman" w:cs="Times New Roman"/>
          <w:b/>
          <w:color w:val="000000"/>
          <w:lang w:eastAsia="zh-CN"/>
        </w:rPr>
        <w:t>FERVEX ir alkoholis</w:t>
      </w:r>
    </w:p>
    <w:p w:rsidR="00D9395E" w:rsidRPr="00F25D38" w:rsidRDefault="00D9395E" w:rsidP="00D9395E">
      <w:pPr>
        <w:suppressAutoHyphens/>
        <w:spacing w:after="0" w:line="240" w:lineRule="auto"/>
        <w:rPr>
          <w:rFonts w:ascii="Times New Roman" w:eastAsia="Times New Roman" w:hAnsi="Times New Roman" w:cs="Times New Roman"/>
          <w:color w:val="000000"/>
          <w:lang w:bidi="lo-LA"/>
        </w:rPr>
      </w:pPr>
      <w:r w:rsidRPr="00F25D38">
        <w:rPr>
          <w:rFonts w:ascii="Times New Roman" w:eastAsia="Times New Roman" w:hAnsi="Times New Roman" w:cs="Times New Roman"/>
          <w:color w:val="000000"/>
          <w:lang w:bidi="lo-LA"/>
        </w:rPr>
        <w:t>Alkoholio ir vaistų, kurių sudėtyje yra alkoholio, kartu su FERVEX vartoti negalima.</w:t>
      </w:r>
    </w:p>
    <w:p w:rsidR="00D9395E" w:rsidRPr="00F25D38" w:rsidRDefault="00D9395E" w:rsidP="00D9395E">
      <w:pPr>
        <w:suppressAutoHyphens/>
        <w:spacing w:after="0" w:line="240" w:lineRule="auto"/>
        <w:rPr>
          <w:rFonts w:ascii="Times New Roman" w:eastAsia="Times New Roman" w:hAnsi="Times New Roman" w:cs="Times New Roman"/>
          <w:color w:val="000000"/>
          <w:lang w:eastAsia="zh-CN"/>
        </w:rPr>
      </w:pPr>
    </w:p>
    <w:p w:rsidR="00D9395E" w:rsidRPr="00F25D38" w:rsidRDefault="00D9395E" w:rsidP="00D9395E">
      <w:pPr>
        <w:keepNext/>
        <w:numPr>
          <w:ilvl w:val="2"/>
          <w:numId w:val="0"/>
        </w:numPr>
        <w:tabs>
          <w:tab w:val="num" w:pos="0"/>
        </w:tabs>
        <w:suppressAutoHyphens/>
        <w:spacing w:after="0" w:line="100" w:lineRule="atLeast"/>
        <w:ind w:left="720" w:hanging="720"/>
        <w:outlineLvl w:val="2"/>
        <w:rPr>
          <w:rFonts w:ascii="Times New Roman" w:eastAsia="Times New Roman" w:hAnsi="Times New Roman" w:cs="Times New Roman"/>
          <w:b/>
          <w:color w:val="000000"/>
          <w:lang w:eastAsia="zh-CN"/>
        </w:rPr>
      </w:pPr>
      <w:r w:rsidRPr="00F25D38">
        <w:rPr>
          <w:rFonts w:ascii="Times New Roman" w:eastAsia="Times New Roman" w:hAnsi="Times New Roman" w:cs="Times New Roman"/>
          <w:b/>
          <w:color w:val="000000"/>
          <w:lang w:eastAsia="zh-CN"/>
        </w:rPr>
        <w:t>Nėštumas ir žindymo laikotarpis</w:t>
      </w:r>
    </w:p>
    <w:p w:rsidR="00D9395E" w:rsidRPr="00F25D38" w:rsidRDefault="00D9395E" w:rsidP="00D9395E">
      <w:pPr>
        <w:suppressAutoHyphens/>
        <w:spacing w:after="0" w:line="240" w:lineRule="auto"/>
        <w:rPr>
          <w:rFonts w:ascii="Times New Roman" w:eastAsia="Times New Roman" w:hAnsi="Times New Roman" w:cs="Times New Roman"/>
          <w:color w:val="000000"/>
          <w:lang w:eastAsia="zh-CN"/>
        </w:rPr>
      </w:pPr>
      <w:r w:rsidRPr="00F25D38">
        <w:rPr>
          <w:rFonts w:ascii="Times New Roman" w:eastAsia="Times New Roman" w:hAnsi="Times New Roman" w:cs="Times New Roman"/>
          <w:color w:val="000000"/>
          <w:lang w:eastAsia="zh-CN"/>
        </w:rPr>
        <w:t>Nesant pakankamai duomenų, nėštumo ir žindymo laikotarpiais atsargumo dėlei šio vaisto vartoti negalima.</w:t>
      </w:r>
    </w:p>
    <w:p w:rsidR="00D9395E" w:rsidRPr="00F25D38" w:rsidRDefault="00D9395E" w:rsidP="00D9395E">
      <w:pPr>
        <w:suppressAutoHyphens/>
        <w:spacing w:after="0" w:line="240" w:lineRule="auto"/>
        <w:ind w:left="567" w:hanging="567"/>
        <w:rPr>
          <w:rFonts w:ascii="Times New Roman" w:eastAsia="Times New Roman" w:hAnsi="Times New Roman" w:cs="Times New Roman"/>
          <w:b/>
          <w:color w:val="000000"/>
          <w:lang w:eastAsia="zh-CN"/>
        </w:rPr>
      </w:pPr>
    </w:p>
    <w:p w:rsidR="00D9395E" w:rsidRPr="00F25D38" w:rsidRDefault="00D9395E" w:rsidP="00D9395E">
      <w:pPr>
        <w:suppressAutoHyphens/>
        <w:spacing w:after="0" w:line="240" w:lineRule="auto"/>
        <w:rPr>
          <w:rFonts w:ascii="Times New Roman" w:eastAsia="Times New Roman" w:hAnsi="Times New Roman" w:cs="Times New Roman"/>
          <w:b/>
          <w:color w:val="000000"/>
          <w:lang w:eastAsia="zh-CN"/>
        </w:rPr>
      </w:pPr>
      <w:r w:rsidRPr="00F25D38">
        <w:rPr>
          <w:rFonts w:ascii="Times New Roman" w:eastAsia="Times New Roman" w:hAnsi="Times New Roman" w:cs="Times New Roman"/>
          <w:b/>
          <w:color w:val="000000"/>
          <w:lang w:eastAsia="zh-CN"/>
        </w:rPr>
        <w:t>Vairavimas ir mechanizmų valdymas</w:t>
      </w:r>
    </w:p>
    <w:p w:rsidR="00D9395E" w:rsidRPr="00F25D38" w:rsidRDefault="00D9395E" w:rsidP="00D9395E">
      <w:pPr>
        <w:suppressAutoHyphens/>
        <w:spacing w:after="0" w:line="240" w:lineRule="auto"/>
        <w:rPr>
          <w:rFonts w:ascii="Times New Roman" w:eastAsia="Times New Roman" w:hAnsi="Times New Roman" w:cs="Times New Roman"/>
          <w:color w:val="000000"/>
          <w:lang w:eastAsia="zh-CN"/>
        </w:rPr>
      </w:pPr>
      <w:r w:rsidRPr="00F25D38">
        <w:rPr>
          <w:rFonts w:ascii="Times New Roman" w:eastAsia="Times New Roman" w:hAnsi="Times New Roman" w:cs="Times New Roman"/>
          <w:color w:val="000000"/>
          <w:lang w:eastAsia="zh-CN"/>
        </w:rPr>
        <w:t>Nevairuokite ir nevaldykite mechanizmų ar įrengimų, kadangi šis vaistas gali sukelti mieguistumą dieną bei dėl to sutrikdyti gebėjimą vairuoti, valdyti mechanizmus ir įrengimus.</w:t>
      </w:r>
    </w:p>
    <w:p w:rsidR="00D9395E" w:rsidRPr="00F25D38" w:rsidRDefault="00D9395E" w:rsidP="00D9395E">
      <w:pPr>
        <w:suppressAutoHyphens/>
        <w:spacing w:after="0" w:line="240" w:lineRule="auto"/>
        <w:ind w:left="567" w:hanging="567"/>
        <w:rPr>
          <w:rFonts w:ascii="Times New Roman" w:eastAsia="Times New Roman" w:hAnsi="Times New Roman" w:cs="Times New Roman"/>
          <w:b/>
          <w:color w:val="000000"/>
          <w:lang w:eastAsia="zh-CN"/>
        </w:rPr>
      </w:pPr>
    </w:p>
    <w:p w:rsidR="00D9395E" w:rsidRPr="00F25D38" w:rsidRDefault="00D9395E" w:rsidP="00D9395E">
      <w:pPr>
        <w:keepNext/>
        <w:numPr>
          <w:ilvl w:val="2"/>
          <w:numId w:val="0"/>
        </w:numPr>
        <w:tabs>
          <w:tab w:val="num" w:pos="0"/>
        </w:tabs>
        <w:suppressAutoHyphens/>
        <w:spacing w:after="0" w:line="100" w:lineRule="atLeast"/>
        <w:ind w:left="720" w:hanging="720"/>
        <w:outlineLvl w:val="2"/>
        <w:rPr>
          <w:rFonts w:ascii="Times New Roman" w:eastAsia="Times New Roman" w:hAnsi="Times New Roman" w:cs="Times New Roman"/>
          <w:b/>
          <w:color w:val="000000"/>
          <w:lang w:eastAsia="zh-CN"/>
        </w:rPr>
      </w:pPr>
      <w:r w:rsidRPr="00F25D38">
        <w:rPr>
          <w:rFonts w:ascii="Times New Roman" w:eastAsia="Times New Roman" w:hAnsi="Times New Roman" w:cs="Times New Roman"/>
          <w:b/>
          <w:color w:val="000000"/>
          <w:lang w:eastAsia="zh-CN"/>
        </w:rPr>
        <w:t>Svarbi informacija apie kai kurias pagalbines FERVEX medžiagas</w:t>
      </w:r>
    </w:p>
    <w:p w:rsidR="00D9395E" w:rsidRPr="00F25D38" w:rsidRDefault="00D9395E" w:rsidP="00D9395E">
      <w:pPr>
        <w:suppressAutoHyphens/>
        <w:spacing w:after="0" w:line="240" w:lineRule="auto"/>
        <w:rPr>
          <w:rFonts w:ascii="Times New Roman" w:eastAsia="Times New Roman" w:hAnsi="Times New Roman" w:cs="Times New Roman"/>
          <w:color w:val="000000"/>
          <w:lang w:eastAsia="zh-CN"/>
        </w:rPr>
      </w:pPr>
      <w:r w:rsidRPr="00F25D38">
        <w:rPr>
          <w:rFonts w:ascii="Times New Roman" w:eastAsia="Times New Roman" w:hAnsi="Times New Roman" w:cs="Times New Roman"/>
          <w:color w:val="000000"/>
          <w:lang w:eastAsia="zh-CN"/>
        </w:rPr>
        <w:t>FERVEX sudėtyje yra sacharozės (11,</w:t>
      </w:r>
      <w:r w:rsidR="000E73E2" w:rsidRPr="00F25D38">
        <w:rPr>
          <w:rFonts w:ascii="Times New Roman" w:eastAsia="Times New Roman" w:hAnsi="Times New Roman" w:cs="Times New Roman"/>
          <w:color w:val="000000"/>
          <w:lang w:eastAsia="zh-CN"/>
        </w:rPr>
        <w:t>5</w:t>
      </w:r>
      <w:r w:rsidRPr="00F25D38">
        <w:rPr>
          <w:rFonts w:ascii="Times New Roman" w:eastAsia="Times New Roman" w:hAnsi="Times New Roman" w:cs="Times New Roman"/>
          <w:color w:val="000000"/>
          <w:lang w:eastAsia="zh-CN"/>
        </w:rPr>
        <w:t> g paketėlyje). Cukriniu diabetu sergantiems pacientams būtina į tai atsižvelgti. Jeigu gydytojas Jums yra sakęs, kad netoleruojate kokių nors angliavandenių, kreipkitės į jį prieš pradėdami vartoti šį vaistą.</w:t>
      </w:r>
    </w:p>
    <w:p w:rsidR="00D9395E" w:rsidRPr="00F25D38" w:rsidRDefault="00D9395E" w:rsidP="00D9395E">
      <w:pPr>
        <w:suppressAutoHyphens/>
        <w:spacing w:after="0" w:line="240" w:lineRule="auto"/>
        <w:rPr>
          <w:rFonts w:ascii="Times New Roman" w:eastAsia="Times New Roman" w:hAnsi="Times New Roman" w:cs="Times New Roman"/>
          <w:color w:val="000000"/>
          <w:lang w:eastAsia="zh-CN"/>
        </w:rPr>
      </w:pPr>
    </w:p>
    <w:p w:rsidR="00D9395E" w:rsidRPr="00F25D38" w:rsidRDefault="00D9395E" w:rsidP="00D9395E">
      <w:pPr>
        <w:suppressAutoHyphens/>
        <w:spacing w:after="0" w:line="240" w:lineRule="auto"/>
        <w:rPr>
          <w:rFonts w:ascii="Times New Roman" w:eastAsia="Times New Roman" w:hAnsi="Times New Roman" w:cs="Times New Roman"/>
          <w:color w:val="000000"/>
          <w:lang w:eastAsia="zh-CN"/>
        </w:rPr>
      </w:pPr>
    </w:p>
    <w:p w:rsidR="00D9395E" w:rsidRPr="00F25D38" w:rsidRDefault="00D9395E" w:rsidP="00D9395E">
      <w:pPr>
        <w:keepNext/>
        <w:numPr>
          <w:ilvl w:val="1"/>
          <w:numId w:val="0"/>
        </w:numPr>
        <w:tabs>
          <w:tab w:val="num" w:pos="0"/>
        </w:tabs>
        <w:suppressAutoHyphens/>
        <w:spacing w:after="0" w:line="100" w:lineRule="atLeast"/>
        <w:ind w:left="576" w:hanging="576"/>
        <w:outlineLvl w:val="1"/>
        <w:rPr>
          <w:rFonts w:ascii="Times New Roman" w:eastAsia="Times New Roman" w:hAnsi="Times New Roman" w:cs="Times New Roman"/>
          <w:b/>
          <w:color w:val="000000"/>
          <w:lang w:eastAsia="zh-CN"/>
        </w:rPr>
      </w:pPr>
      <w:r w:rsidRPr="00F25D38">
        <w:rPr>
          <w:rFonts w:ascii="Times New Roman" w:eastAsia="Times New Roman" w:hAnsi="Times New Roman" w:cs="Times New Roman"/>
          <w:b/>
          <w:color w:val="000000"/>
          <w:lang w:eastAsia="zh-CN"/>
        </w:rPr>
        <w:t>3.</w:t>
      </w:r>
      <w:r w:rsidRPr="00F25D38">
        <w:rPr>
          <w:rFonts w:ascii="Times New Roman" w:eastAsia="Times New Roman" w:hAnsi="Times New Roman" w:cs="Times New Roman"/>
          <w:b/>
          <w:color w:val="000000"/>
          <w:lang w:eastAsia="zh-CN"/>
        </w:rPr>
        <w:tab/>
        <w:t>Kaip vartoti FERVEX</w:t>
      </w:r>
    </w:p>
    <w:p w:rsidR="00D9395E" w:rsidRPr="00F25D38" w:rsidRDefault="00D9395E" w:rsidP="00D9395E">
      <w:pPr>
        <w:suppressAutoHyphens/>
        <w:spacing w:after="0" w:line="240" w:lineRule="auto"/>
        <w:rPr>
          <w:rFonts w:ascii="Times New Roman" w:eastAsia="Times New Roman" w:hAnsi="Times New Roman" w:cs="Times New Roman"/>
          <w:color w:val="000000"/>
          <w:lang w:eastAsia="zh-CN"/>
        </w:rPr>
      </w:pPr>
    </w:p>
    <w:p w:rsidR="00D9395E" w:rsidRPr="00F25D38" w:rsidRDefault="00D9395E" w:rsidP="00D9395E">
      <w:pPr>
        <w:suppressAutoHyphens/>
        <w:spacing w:after="0" w:line="240" w:lineRule="auto"/>
        <w:rPr>
          <w:rFonts w:ascii="Times New Roman" w:eastAsia="Times New Roman" w:hAnsi="Times New Roman" w:cs="Times New Roman"/>
          <w:color w:val="000000"/>
          <w:lang w:eastAsia="zh-CN"/>
        </w:rPr>
      </w:pPr>
      <w:r w:rsidRPr="00F25D38">
        <w:rPr>
          <w:rFonts w:ascii="Times New Roman" w:eastAsia="Times New Roman" w:hAnsi="Times New Roman" w:cs="Times New Roman"/>
          <w:color w:val="000000"/>
          <w:lang w:eastAsia="zh-CN"/>
        </w:rPr>
        <w:t xml:space="preserve">Visada vartokite šį vaistą tiksliai kaip aprašyta šiame lapelyje arba kaip nurodė gydytojas arba vaistininkas. Jeigu abejojate, kreipkitės į vaistininką. </w:t>
      </w:r>
    </w:p>
    <w:p w:rsidR="00D9395E" w:rsidRPr="00F25D38" w:rsidRDefault="00D9395E" w:rsidP="00D9395E">
      <w:pPr>
        <w:suppressAutoHyphens/>
        <w:spacing w:after="0" w:line="240" w:lineRule="auto"/>
        <w:rPr>
          <w:rFonts w:ascii="Times New Roman" w:eastAsia="Times New Roman" w:hAnsi="Times New Roman" w:cs="Times New Roman"/>
          <w:color w:val="000000"/>
          <w:lang w:eastAsia="zh-CN"/>
        </w:rPr>
      </w:pPr>
    </w:p>
    <w:p w:rsidR="00D9395E" w:rsidRPr="00F25D38" w:rsidRDefault="00D9395E" w:rsidP="00D9395E">
      <w:pPr>
        <w:suppressAutoHyphens/>
        <w:spacing w:after="0" w:line="240" w:lineRule="auto"/>
        <w:rPr>
          <w:rFonts w:ascii="Times New Roman" w:eastAsia="Times New Roman" w:hAnsi="Times New Roman" w:cs="Times New Roman"/>
          <w:color w:val="000000"/>
          <w:lang w:eastAsia="zh-CN"/>
        </w:rPr>
      </w:pPr>
      <w:r w:rsidRPr="00F25D38">
        <w:rPr>
          <w:rFonts w:ascii="Times New Roman" w:eastAsia="Times New Roman" w:hAnsi="Times New Roman" w:cs="Times New Roman"/>
          <w:color w:val="000000"/>
          <w:lang w:eastAsia="zh-CN"/>
        </w:rPr>
        <w:t>Rekomenduojama dozė suaugusiesiems yra po vieną paketėlį 2</w:t>
      </w:r>
      <w:r w:rsidRPr="00F25D38">
        <w:rPr>
          <w:rFonts w:ascii="Times New Roman" w:eastAsia="Times New Roman" w:hAnsi="Times New Roman" w:cs="Times New Roman"/>
          <w:color w:val="000000"/>
          <w:lang w:eastAsia="zh-CN"/>
        </w:rPr>
        <w:noBreakHyphen/>
        <w:t>3 kartus per parą Jei būtina, galima gerti iki 6 paketėlių per parą, bet ne dažniau kaip kas 4 val. Didžiausia paros dozė yra 6 paketėliai (3 g paracetamolio). Vieno paketėlio turinį supilkite į stiklinę vandens, pamaišykite, kol granulės ištirps, ir tuoj pat išgerkite. Geriamasis tirpalas yra skaidrus bespalvis skystis.</w:t>
      </w:r>
    </w:p>
    <w:p w:rsidR="00D9395E" w:rsidRPr="00F25D38" w:rsidRDefault="00D9395E" w:rsidP="00D9395E">
      <w:pPr>
        <w:suppressAutoHyphens/>
        <w:spacing w:after="0" w:line="240" w:lineRule="auto"/>
        <w:rPr>
          <w:rFonts w:ascii="Times New Roman" w:eastAsia="Times New Roman" w:hAnsi="Times New Roman" w:cs="Times New Roman"/>
          <w:color w:val="000000"/>
          <w:lang w:eastAsia="zh-CN"/>
        </w:rPr>
      </w:pPr>
    </w:p>
    <w:p w:rsidR="00D9395E" w:rsidRPr="00F25D38" w:rsidRDefault="00D9395E" w:rsidP="00D9395E">
      <w:pPr>
        <w:suppressAutoHyphens/>
        <w:spacing w:after="0" w:line="240" w:lineRule="auto"/>
        <w:rPr>
          <w:rFonts w:ascii="Times New Roman" w:eastAsia="Times New Roman" w:hAnsi="Times New Roman" w:cs="Times New Roman"/>
          <w:i/>
          <w:iCs/>
          <w:color w:val="000000"/>
          <w:lang w:eastAsia="zh-CN"/>
        </w:rPr>
      </w:pPr>
      <w:r w:rsidRPr="00F25D38">
        <w:rPr>
          <w:rFonts w:ascii="Times New Roman" w:eastAsia="Times New Roman" w:hAnsi="Times New Roman" w:cs="Times New Roman"/>
          <w:i/>
          <w:iCs/>
          <w:color w:val="000000"/>
          <w:lang w:eastAsia="zh-CN"/>
        </w:rPr>
        <w:t>Senyviems pacientams</w:t>
      </w:r>
    </w:p>
    <w:p w:rsidR="00D9395E" w:rsidRPr="00F25D38" w:rsidRDefault="00D9395E" w:rsidP="00D9395E">
      <w:pPr>
        <w:suppressAutoHyphens/>
        <w:spacing w:after="0" w:line="240" w:lineRule="auto"/>
        <w:rPr>
          <w:rFonts w:ascii="Times New Roman" w:eastAsia="Times New Roman" w:hAnsi="Times New Roman" w:cs="Times New Roman"/>
          <w:color w:val="000000"/>
          <w:lang w:eastAsia="zh-CN"/>
        </w:rPr>
      </w:pPr>
      <w:r w:rsidRPr="00F25D38">
        <w:rPr>
          <w:rFonts w:ascii="Times New Roman" w:eastAsia="Times New Roman" w:hAnsi="Times New Roman" w:cs="Times New Roman"/>
          <w:color w:val="000000"/>
          <w:lang w:eastAsia="zh-CN"/>
        </w:rPr>
        <w:t>Dažniausiai dozės koreguoti nereikia.</w:t>
      </w:r>
    </w:p>
    <w:p w:rsidR="00D9395E" w:rsidRPr="00F25D38" w:rsidRDefault="00D9395E" w:rsidP="00D9395E">
      <w:pPr>
        <w:suppressAutoHyphens/>
        <w:spacing w:after="0" w:line="240" w:lineRule="auto"/>
        <w:rPr>
          <w:rFonts w:ascii="Times New Roman" w:eastAsia="Times New Roman" w:hAnsi="Times New Roman" w:cs="Times New Roman"/>
          <w:color w:val="000000"/>
          <w:lang w:eastAsia="zh-CN"/>
        </w:rPr>
      </w:pPr>
    </w:p>
    <w:p w:rsidR="00D9395E" w:rsidRPr="00F25D38" w:rsidRDefault="00D9395E" w:rsidP="00D9395E">
      <w:pPr>
        <w:suppressAutoHyphens/>
        <w:spacing w:after="0" w:line="240" w:lineRule="auto"/>
        <w:rPr>
          <w:rFonts w:ascii="Times New Roman" w:eastAsia="Times New Roman" w:hAnsi="Times New Roman" w:cs="Times New Roman"/>
          <w:i/>
          <w:iCs/>
          <w:color w:val="000000"/>
          <w:lang w:eastAsia="zh-CN"/>
        </w:rPr>
      </w:pPr>
      <w:r w:rsidRPr="00F25D38">
        <w:rPr>
          <w:rFonts w:ascii="Times New Roman" w:eastAsia="Times New Roman" w:hAnsi="Times New Roman" w:cs="Times New Roman"/>
          <w:i/>
          <w:iCs/>
          <w:color w:val="000000"/>
          <w:lang w:eastAsia="zh-CN"/>
        </w:rPr>
        <w:t>Pacientams, kurių kepenų funkcija sutrikusi</w:t>
      </w:r>
    </w:p>
    <w:p w:rsidR="00D9395E" w:rsidRPr="00F25D38" w:rsidRDefault="00D9395E" w:rsidP="00D9395E">
      <w:pPr>
        <w:suppressAutoHyphens/>
        <w:spacing w:after="0" w:line="240" w:lineRule="auto"/>
        <w:rPr>
          <w:rFonts w:ascii="Times New Roman" w:eastAsia="Times New Roman" w:hAnsi="Times New Roman" w:cs="Times New Roman"/>
          <w:color w:val="000000"/>
          <w:lang w:eastAsia="zh-CN"/>
        </w:rPr>
      </w:pPr>
      <w:r w:rsidRPr="00F25D38">
        <w:rPr>
          <w:rFonts w:ascii="Times New Roman" w:eastAsia="Times New Roman" w:hAnsi="Times New Roman" w:cs="Times New Roman"/>
          <w:color w:val="000000"/>
          <w:lang w:eastAsia="zh-CN"/>
        </w:rPr>
        <w:t>Pacientai, kurių kepenų funkcija sutrikusi, FERVEX turi vartoti atsargiai. Jeigu piktnaudžiaujate alkoholiniais gėrimais, tai didžiausia paros dozė yra 4 paketėliai (2 g paracetamolio). Jeigu kepenų funkcija sunkiai sutrikusi arba sergate aktyvia kepenų liga, tai FERVEX Jums vartoti negalima.</w:t>
      </w:r>
    </w:p>
    <w:p w:rsidR="00D9395E" w:rsidRPr="00F25D38" w:rsidRDefault="00D9395E" w:rsidP="00D9395E">
      <w:pPr>
        <w:suppressAutoHyphens/>
        <w:spacing w:after="0" w:line="240" w:lineRule="auto"/>
        <w:rPr>
          <w:rFonts w:ascii="Times New Roman" w:eastAsia="Times New Roman" w:hAnsi="Times New Roman" w:cs="Times New Roman"/>
          <w:color w:val="000000"/>
          <w:lang w:eastAsia="zh-CN"/>
        </w:rPr>
      </w:pPr>
    </w:p>
    <w:p w:rsidR="00D9395E" w:rsidRPr="00F25D38" w:rsidRDefault="00D9395E" w:rsidP="00D9395E">
      <w:pPr>
        <w:suppressAutoHyphens/>
        <w:spacing w:after="0" w:line="240" w:lineRule="auto"/>
        <w:rPr>
          <w:rFonts w:ascii="Times New Roman" w:eastAsia="Times New Roman" w:hAnsi="Times New Roman" w:cs="Times New Roman"/>
          <w:i/>
          <w:iCs/>
          <w:color w:val="000000"/>
          <w:lang w:eastAsia="zh-CN"/>
        </w:rPr>
      </w:pPr>
      <w:r w:rsidRPr="00F25D38">
        <w:rPr>
          <w:rFonts w:ascii="Times New Roman" w:eastAsia="Times New Roman" w:hAnsi="Times New Roman" w:cs="Times New Roman"/>
          <w:i/>
          <w:iCs/>
          <w:color w:val="000000"/>
          <w:lang w:eastAsia="zh-CN"/>
        </w:rPr>
        <w:t>Pacientams, kurių inkstų funkcija sutrikusi</w:t>
      </w:r>
    </w:p>
    <w:p w:rsidR="00D9395E" w:rsidRPr="00F25D38" w:rsidRDefault="00D9395E" w:rsidP="00D9395E">
      <w:pPr>
        <w:suppressAutoHyphens/>
        <w:spacing w:after="0" w:line="240" w:lineRule="auto"/>
        <w:rPr>
          <w:rFonts w:ascii="Times New Roman" w:eastAsia="Times New Roman" w:hAnsi="Times New Roman" w:cs="Times New Roman"/>
          <w:color w:val="000000"/>
          <w:lang w:eastAsia="zh-CN"/>
        </w:rPr>
      </w:pPr>
      <w:r w:rsidRPr="00F25D38">
        <w:rPr>
          <w:rFonts w:ascii="Times New Roman" w:eastAsia="Times New Roman" w:hAnsi="Times New Roman" w:cs="Times New Roman"/>
          <w:color w:val="000000"/>
          <w:lang w:eastAsia="zh-CN"/>
        </w:rPr>
        <w:t>Jeigu sunkiai sutrikusi inkstų funkcija, šį vaistą galima vartoti ne dažniau kaip kas 8 val.</w:t>
      </w:r>
    </w:p>
    <w:p w:rsidR="00D9395E" w:rsidRPr="00F25D38" w:rsidRDefault="00D9395E" w:rsidP="00D9395E">
      <w:pPr>
        <w:suppressAutoHyphens/>
        <w:spacing w:after="0" w:line="240" w:lineRule="auto"/>
        <w:rPr>
          <w:rFonts w:ascii="Times New Roman" w:eastAsia="Times New Roman" w:hAnsi="Times New Roman" w:cs="Times New Roman"/>
          <w:color w:val="000000"/>
          <w:lang w:eastAsia="zh-CN"/>
        </w:rPr>
      </w:pPr>
    </w:p>
    <w:p w:rsidR="00D9395E" w:rsidRPr="00F25D38" w:rsidRDefault="00D9395E" w:rsidP="00D9395E">
      <w:pPr>
        <w:keepNext/>
        <w:numPr>
          <w:ilvl w:val="2"/>
          <w:numId w:val="0"/>
        </w:numPr>
        <w:tabs>
          <w:tab w:val="num" w:pos="0"/>
        </w:tabs>
        <w:suppressAutoHyphens/>
        <w:spacing w:after="0" w:line="100" w:lineRule="atLeast"/>
        <w:ind w:left="720" w:hanging="720"/>
        <w:outlineLvl w:val="2"/>
        <w:rPr>
          <w:rFonts w:ascii="Times New Roman" w:eastAsia="Times New Roman" w:hAnsi="Times New Roman" w:cs="Times New Roman"/>
          <w:b/>
          <w:color w:val="000000"/>
          <w:lang w:eastAsia="zh-CN"/>
        </w:rPr>
      </w:pPr>
      <w:r w:rsidRPr="00F25D38">
        <w:rPr>
          <w:rFonts w:ascii="Times New Roman" w:eastAsia="Times New Roman" w:hAnsi="Times New Roman" w:cs="Times New Roman"/>
          <w:b/>
          <w:color w:val="000000"/>
          <w:lang w:eastAsia="zh-CN"/>
        </w:rPr>
        <w:t>Vartojimas vaikams ir paaugliams</w:t>
      </w:r>
    </w:p>
    <w:p w:rsidR="00D9395E" w:rsidRPr="00F25D38" w:rsidRDefault="00D9395E" w:rsidP="00D9395E">
      <w:pPr>
        <w:suppressAutoHyphens/>
        <w:spacing w:after="0" w:line="240" w:lineRule="auto"/>
        <w:rPr>
          <w:rFonts w:ascii="Times New Roman" w:eastAsia="Times New Roman" w:hAnsi="Times New Roman" w:cs="Times New Roman"/>
          <w:color w:val="000000"/>
          <w:lang w:eastAsia="zh-CN"/>
        </w:rPr>
      </w:pPr>
      <w:r w:rsidRPr="00F25D38">
        <w:rPr>
          <w:rFonts w:ascii="Times New Roman" w:eastAsia="Times New Roman" w:hAnsi="Times New Roman" w:cs="Times New Roman"/>
          <w:color w:val="000000"/>
          <w:lang w:eastAsia="zh-CN"/>
        </w:rPr>
        <w:t>Rekomenduojama dozė paaugliams nuo 15 metų yra po vieną paketėlį 2</w:t>
      </w:r>
      <w:r w:rsidRPr="00F25D38">
        <w:rPr>
          <w:rFonts w:ascii="Times New Roman" w:eastAsia="Times New Roman" w:hAnsi="Times New Roman" w:cs="Times New Roman"/>
          <w:color w:val="000000"/>
          <w:lang w:eastAsia="zh-CN"/>
        </w:rPr>
        <w:noBreakHyphen/>
        <w:t>3 kartus per parą Jei būtina, galima gerti iki 6 paketėlių per parą, bet ne dažniau kaip kas 4 val. Didžiausia paros dozė yra 6 paketėliai (3 g paracetamolio). Vaikams ir paaugliams iki 15 metų FERVEX granulių geriamajam tirpalui vartoti negalima.</w:t>
      </w:r>
    </w:p>
    <w:p w:rsidR="00D9395E" w:rsidRPr="00F25D38" w:rsidRDefault="00D9395E" w:rsidP="00D9395E">
      <w:pPr>
        <w:suppressAutoHyphens/>
        <w:spacing w:after="0" w:line="240" w:lineRule="auto"/>
        <w:rPr>
          <w:rFonts w:ascii="Times New Roman" w:eastAsia="Times New Roman" w:hAnsi="Times New Roman" w:cs="Times New Roman"/>
          <w:color w:val="000000"/>
          <w:lang w:eastAsia="zh-CN"/>
        </w:rPr>
      </w:pPr>
    </w:p>
    <w:p w:rsidR="00D9395E" w:rsidRPr="00F25D38" w:rsidRDefault="00D9395E" w:rsidP="00D9395E">
      <w:pPr>
        <w:keepNext/>
        <w:numPr>
          <w:ilvl w:val="2"/>
          <w:numId w:val="0"/>
        </w:numPr>
        <w:tabs>
          <w:tab w:val="num" w:pos="0"/>
        </w:tabs>
        <w:suppressAutoHyphens/>
        <w:spacing w:after="0" w:line="100" w:lineRule="atLeast"/>
        <w:ind w:left="720" w:hanging="720"/>
        <w:outlineLvl w:val="2"/>
        <w:rPr>
          <w:rFonts w:ascii="Times New Roman" w:eastAsia="Times New Roman" w:hAnsi="Times New Roman" w:cs="Times New Roman"/>
          <w:b/>
          <w:color w:val="000000"/>
          <w:lang w:eastAsia="zh-CN"/>
        </w:rPr>
      </w:pPr>
      <w:r w:rsidRPr="00F25D38">
        <w:rPr>
          <w:rFonts w:ascii="Times New Roman" w:eastAsia="Times New Roman" w:hAnsi="Times New Roman" w:cs="Times New Roman"/>
          <w:b/>
          <w:color w:val="000000"/>
          <w:lang w:eastAsia="zh-CN"/>
        </w:rPr>
        <w:lastRenderedPageBreak/>
        <w:t>Ką daryti pavartojus per didelę FERVEX dozę?</w:t>
      </w:r>
    </w:p>
    <w:p w:rsidR="00D9395E" w:rsidRPr="00F25D38" w:rsidRDefault="00D9395E" w:rsidP="00D9395E">
      <w:pPr>
        <w:suppressAutoHyphens/>
        <w:spacing w:after="0" w:line="240" w:lineRule="auto"/>
        <w:rPr>
          <w:rFonts w:ascii="Times New Roman" w:eastAsia="Times New Roman" w:hAnsi="Times New Roman" w:cs="Times New Roman"/>
          <w:color w:val="000000"/>
          <w:lang w:eastAsia="zh-CN"/>
        </w:rPr>
      </w:pPr>
      <w:r w:rsidRPr="00F25D38">
        <w:rPr>
          <w:rFonts w:ascii="Times New Roman" w:eastAsia="Times New Roman" w:hAnsi="Times New Roman" w:cs="Times New Roman"/>
          <w:color w:val="000000"/>
          <w:lang w:eastAsia="zh-CN"/>
        </w:rPr>
        <w:t xml:space="preserve">Apsinuodijimo rizika yra didesnė mažiems vaikams, taip pat senyviems ir nusilpusiems asmenims. Perdozuotas paracetamolis gali sukelti sunkų kepenų pažeidimą ir mirtį. Perdozavimo simptomų paprastai atsiranda per pirmąsias 24 val. Dažniausiai tai būna pykinimas, vėmimas, apetito stoka, prakaitavimas, blyškumas ir bloga savijauta. Perdozuotas </w:t>
      </w:r>
      <w:proofErr w:type="spellStart"/>
      <w:r w:rsidRPr="00F25D38">
        <w:rPr>
          <w:rFonts w:ascii="Times New Roman" w:eastAsia="Times New Roman" w:hAnsi="Times New Roman" w:cs="Times New Roman"/>
          <w:color w:val="000000"/>
          <w:lang w:eastAsia="zh-CN"/>
        </w:rPr>
        <w:t>feniraminas</w:t>
      </w:r>
      <w:proofErr w:type="spellEnd"/>
      <w:r w:rsidRPr="00F25D38">
        <w:rPr>
          <w:rFonts w:ascii="Times New Roman" w:eastAsia="Times New Roman" w:hAnsi="Times New Roman" w:cs="Times New Roman"/>
          <w:color w:val="000000"/>
          <w:lang w:eastAsia="zh-CN"/>
        </w:rPr>
        <w:t xml:space="preserve"> gali sukelti traukulių (ypač vaikams), sąmonės sutrikimų ir jos netekimą (komą).</w:t>
      </w:r>
    </w:p>
    <w:p w:rsidR="00D9395E" w:rsidRPr="00F25D38" w:rsidRDefault="00D9395E" w:rsidP="00D9395E">
      <w:pPr>
        <w:suppressAutoHyphens/>
        <w:spacing w:after="0" w:line="240" w:lineRule="auto"/>
        <w:rPr>
          <w:rFonts w:ascii="Times New Roman" w:eastAsia="Times New Roman" w:hAnsi="Times New Roman" w:cs="Times New Roman"/>
          <w:color w:val="000000"/>
          <w:lang w:eastAsia="zh-CN"/>
        </w:rPr>
      </w:pPr>
    </w:p>
    <w:p w:rsidR="00D9395E" w:rsidRPr="00F25D38" w:rsidRDefault="00D9395E" w:rsidP="00D9395E">
      <w:pPr>
        <w:suppressAutoHyphens/>
        <w:spacing w:after="0" w:line="240" w:lineRule="auto"/>
        <w:rPr>
          <w:rFonts w:ascii="Times New Roman" w:eastAsia="Times New Roman" w:hAnsi="Times New Roman" w:cs="Times New Roman"/>
          <w:color w:val="000000"/>
          <w:lang w:eastAsia="zh-CN"/>
        </w:rPr>
      </w:pPr>
      <w:r w:rsidRPr="00F25D38">
        <w:rPr>
          <w:rFonts w:ascii="Times New Roman" w:eastAsia="Times New Roman" w:hAnsi="Times New Roman" w:cs="Times New Roman"/>
          <w:color w:val="000000"/>
          <w:lang w:eastAsia="zh-CN"/>
        </w:rPr>
        <w:t>Išgėrę per didelę FERVEX dozę, nedelsdami kreipkitės į gydytoją.</w:t>
      </w:r>
    </w:p>
    <w:p w:rsidR="00D9395E" w:rsidRPr="00F25D38" w:rsidRDefault="00D9395E" w:rsidP="00D9395E">
      <w:pPr>
        <w:suppressAutoHyphens/>
        <w:spacing w:after="0" w:line="240" w:lineRule="auto"/>
        <w:rPr>
          <w:rFonts w:ascii="Times New Roman" w:eastAsia="Times New Roman" w:hAnsi="Times New Roman" w:cs="Times New Roman"/>
          <w:color w:val="000000"/>
          <w:lang w:eastAsia="zh-CN"/>
        </w:rPr>
      </w:pPr>
    </w:p>
    <w:p w:rsidR="00D9395E" w:rsidRPr="00F25D38" w:rsidRDefault="00D9395E" w:rsidP="00D9395E">
      <w:pPr>
        <w:keepNext/>
        <w:numPr>
          <w:ilvl w:val="2"/>
          <w:numId w:val="0"/>
        </w:numPr>
        <w:tabs>
          <w:tab w:val="num" w:pos="0"/>
        </w:tabs>
        <w:suppressAutoHyphens/>
        <w:spacing w:after="0" w:line="100" w:lineRule="atLeast"/>
        <w:ind w:left="720" w:hanging="720"/>
        <w:outlineLvl w:val="2"/>
        <w:rPr>
          <w:rFonts w:ascii="Times New Roman" w:eastAsia="Times New Roman" w:hAnsi="Times New Roman" w:cs="Times New Roman"/>
          <w:b/>
          <w:color w:val="000000"/>
          <w:lang w:eastAsia="zh-CN"/>
        </w:rPr>
      </w:pPr>
      <w:r w:rsidRPr="00F25D38">
        <w:rPr>
          <w:rFonts w:ascii="Times New Roman" w:eastAsia="Times New Roman" w:hAnsi="Times New Roman" w:cs="Times New Roman"/>
          <w:b/>
          <w:color w:val="000000"/>
          <w:lang w:eastAsia="zh-CN"/>
        </w:rPr>
        <w:t>Pamiršus pavartoti FERVEX</w:t>
      </w:r>
    </w:p>
    <w:p w:rsidR="00D9395E" w:rsidRPr="00F25D38" w:rsidRDefault="00D9395E" w:rsidP="00D9395E">
      <w:pPr>
        <w:suppressAutoHyphens/>
        <w:spacing w:after="0" w:line="240" w:lineRule="auto"/>
        <w:rPr>
          <w:rFonts w:ascii="Times New Roman" w:eastAsia="Times New Roman" w:hAnsi="Times New Roman" w:cs="Times New Roman"/>
          <w:color w:val="000000"/>
          <w:lang w:eastAsia="zh-CN"/>
        </w:rPr>
      </w:pPr>
      <w:r w:rsidRPr="00F25D38">
        <w:rPr>
          <w:rFonts w:ascii="Times New Roman" w:eastAsia="Times New Roman" w:hAnsi="Times New Roman" w:cs="Times New Roman"/>
          <w:color w:val="000000"/>
          <w:lang w:eastAsia="zh-CN"/>
        </w:rPr>
        <w:t>Nerimauti nereikia. Negalima vartoti dvigubos dozės norint kompensuoti praleistą dozę.</w:t>
      </w:r>
    </w:p>
    <w:p w:rsidR="00D9395E" w:rsidRPr="00F25D38" w:rsidRDefault="00D9395E" w:rsidP="00D9395E">
      <w:pPr>
        <w:suppressAutoHyphens/>
        <w:spacing w:after="0" w:line="240" w:lineRule="auto"/>
        <w:rPr>
          <w:rFonts w:ascii="Times New Roman" w:eastAsia="Times New Roman" w:hAnsi="Times New Roman" w:cs="Times New Roman"/>
          <w:color w:val="000000"/>
          <w:lang w:eastAsia="zh-CN"/>
        </w:rPr>
      </w:pPr>
    </w:p>
    <w:p w:rsidR="00D9395E" w:rsidRPr="00F25D38" w:rsidRDefault="00D9395E" w:rsidP="00D9395E">
      <w:pPr>
        <w:keepNext/>
        <w:numPr>
          <w:ilvl w:val="2"/>
          <w:numId w:val="0"/>
        </w:numPr>
        <w:tabs>
          <w:tab w:val="num" w:pos="0"/>
        </w:tabs>
        <w:suppressAutoHyphens/>
        <w:spacing w:after="0" w:line="100" w:lineRule="atLeast"/>
        <w:ind w:left="720" w:hanging="720"/>
        <w:outlineLvl w:val="2"/>
        <w:rPr>
          <w:rFonts w:ascii="Times New Roman" w:eastAsia="Times New Roman" w:hAnsi="Times New Roman" w:cs="Times New Roman"/>
          <w:b/>
          <w:color w:val="000000"/>
          <w:lang w:eastAsia="zh-CN"/>
        </w:rPr>
      </w:pPr>
      <w:r w:rsidRPr="00F25D38">
        <w:rPr>
          <w:rFonts w:ascii="Times New Roman" w:eastAsia="Times New Roman" w:hAnsi="Times New Roman" w:cs="Times New Roman"/>
          <w:b/>
          <w:color w:val="000000"/>
          <w:lang w:eastAsia="zh-CN"/>
        </w:rPr>
        <w:t>Nustojus vartoti FERVEX</w:t>
      </w:r>
    </w:p>
    <w:p w:rsidR="00D9395E" w:rsidRPr="00F25D38" w:rsidRDefault="00D9395E" w:rsidP="00D9395E">
      <w:pPr>
        <w:suppressAutoHyphens/>
        <w:spacing w:after="0" w:line="240" w:lineRule="auto"/>
        <w:rPr>
          <w:rFonts w:ascii="Times New Roman" w:eastAsia="Times New Roman" w:hAnsi="Times New Roman" w:cs="Times New Roman"/>
          <w:b/>
          <w:color w:val="000000"/>
          <w:lang w:eastAsia="zh-CN"/>
        </w:rPr>
      </w:pPr>
      <w:proofErr w:type="spellStart"/>
      <w:r w:rsidRPr="00F25D38">
        <w:rPr>
          <w:rFonts w:ascii="Times New Roman" w:eastAsia="Times New Roman" w:hAnsi="Times New Roman" w:cs="Times New Roman"/>
          <w:color w:val="000000"/>
          <w:lang w:eastAsia="zh-CN"/>
        </w:rPr>
        <w:t>Fervex</w:t>
      </w:r>
      <w:proofErr w:type="spellEnd"/>
      <w:r w:rsidRPr="00F25D38">
        <w:rPr>
          <w:rFonts w:ascii="Times New Roman" w:eastAsia="Times New Roman" w:hAnsi="Times New Roman" w:cs="Times New Roman"/>
          <w:color w:val="000000"/>
          <w:lang w:eastAsia="zh-CN"/>
        </w:rPr>
        <w:t xml:space="preserve"> vartojimo nutraukimas problemų nekelia.</w:t>
      </w:r>
    </w:p>
    <w:p w:rsidR="00D9395E" w:rsidRPr="00F25D38" w:rsidRDefault="00D9395E" w:rsidP="00D9395E">
      <w:pPr>
        <w:suppressAutoHyphens/>
        <w:spacing w:after="0" w:line="240" w:lineRule="auto"/>
        <w:rPr>
          <w:rFonts w:ascii="Times New Roman" w:eastAsia="Times New Roman" w:hAnsi="Times New Roman" w:cs="Times New Roman"/>
          <w:color w:val="000000"/>
          <w:lang w:eastAsia="zh-CN"/>
        </w:rPr>
      </w:pPr>
    </w:p>
    <w:p w:rsidR="00D9395E" w:rsidRPr="00F25D38" w:rsidRDefault="00D9395E" w:rsidP="00D9395E">
      <w:pPr>
        <w:suppressAutoHyphens/>
        <w:spacing w:after="0" w:line="240" w:lineRule="auto"/>
        <w:rPr>
          <w:rFonts w:ascii="Times New Roman" w:eastAsia="Times New Roman" w:hAnsi="Times New Roman" w:cs="Times New Roman"/>
          <w:color w:val="000000"/>
          <w:lang w:eastAsia="zh-CN"/>
        </w:rPr>
      </w:pPr>
      <w:r w:rsidRPr="00F25D38">
        <w:rPr>
          <w:rFonts w:ascii="Times New Roman" w:eastAsia="Times New Roman" w:hAnsi="Times New Roman" w:cs="Times New Roman"/>
          <w:color w:val="000000"/>
          <w:lang w:eastAsia="zh-CN"/>
        </w:rPr>
        <w:t>Jeigu kiltų daugiau klausimų dėl šio vaisto vartojimo, kreipkitės į gydytoją arba vaistininką.</w:t>
      </w:r>
    </w:p>
    <w:p w:rsidR="00D9395E" w:rsidRPr="00F25D38" w:rsidRDefault="00D9395E" w:rsidP="00D9395E">
      <w:pPr>
        <w:suppressAutoHyphens/>
        <w:spacing w:after="0" w:line="240" w:lineRule="auto"/>
        <w:rPr>
          <w:rFonts w:ascii="Times New Roman" w:eastAsia="Times New Roman" w:hAnsi="Times New Roman" w:cs="Times New Roman"/>
          <w:color w:val="000000"/>
          <w:lang w:eastAsia="zh-CN"/>
        </w:rPr>
      </w:pPr>
    </w:p>
    <w:p w:rsidR="00D9395E" w:rsidRPr="00F25D38" w:rsidRDefault="00D9395E" w:rsidP="00D9395E">
      <w:pPr>
        <w:suppressAutoHyphens/>
        <w:spacing w:after="0" w:line="240" w:lineRule="auto"/>
        <w:rPr>
          <w:rFonts w:ascii="Times New Roman" w:eastAsia="Times New Roman" w:hAnsi="Times New Roman" w:cs="Times New Roman"/>
          <w:color w:val="000000"/>
          <w:lang w:eastAsia="zh-CN"/>
        </w:rPr>
      </w:pPr>
    </w:p>
    <w:p w:rsidR="00D9395E" w:rsidRPr="00F25D38" w:rsidRDefault="00D9395E" w:rsidP="00D9395E">
      <w:pPr>
        <w:keepNext/>
        <w:numPr>
          <w:ilvl w:val="1"/>
          <w:numId w:val="0"/>
        </w:numPr>
        <w:tabs>
          <w:tab w:val="num" w:pos="0"/>
        </w:tabs>
        <w:suppressAutoHyphens/>
        <w:spacing w:after="0" w:line="100" w:lineRule="atLeast"/>
        <w:ind w:left="576" w:hanging="576"/>
        <w:outlineLvl w:val="1"/>
        <w:rPr>
          <w:rFonts w:ascii="Times New Roman" w:eastAsia="Times New Roman" w:hAnsi="Times New Roman" w:cs="Times New Roman"/>
          <w:b/>
          <w:color w:val="000000"/>
          <w:lang w:eastAsia="zh-CN"/>
        </w:rPr>
      </w:pPr>
      <w:r w:rsidRPr="00F25D38">
        <w:rPr>
          <w:rFonts w:ascii="Times New Roman" w:eastAsia="Times New Roman" w:hAnsi="Times New Roman" w:cs="Times New Roman"/>
          <w:b/>
          <w:color w:val="000000"/>
          <w:lang w:eastAsia="zh-CN"/>
        </w:rPr>
        <w:t>4.</w:t>
      </w:r>
      <w:r w:rsidRPr="00F25D38">
        <w:rPr>
          <w:rFonts w:ascii="Times New Roman" w:eastAsia="Times New Roman" w:hAnsi="Times New Roman" w:cs="Times New Roman"/>
          <w:b/>
          <w:color w:val="000000"/>
          <w:lang w:eastAsia="zh-CN"/>
        </w:rPr>
        <w:tab/>
        <w:t>Galimas šalutinis poveikis</w:t>
      </w:r>
    </w:p>
    <w:p w:rsidR="00D9395E" w:rsidRPr="00F25D38" w:rsidRDefault="00D9395E" w:rsidP="00D9395E">
      <w:pPr>
        <w:suppressAutoHyphens/>
        <w:spacing w:after="0" w:line="240" w:lineRule="auto"/>
        <w:rPr>
          <w:rFonts w:ascii="Times New Roman" w:eastAsia="Times New Roman" w:hAnsi="Times New Roman" w:cs="Times New Roman"/>
          <w:color w:val="000000"/>
          <w:lang w:eastAsia="zh-CN"/>
        </w:rPr>
      </w:pPr>
    </w:p>
    <w:p w:rsidR="00D9395E" w:rsidRPr="00F25D38" w:rsidRDefault="00D9395E" w:rsidP="00D9395E">
      <w:pPr>
        <w:suppressAutoHyphens/>
        <w:spacing w:after="0" w:line="240" w:lineRule="auto"/>
        <w:rPr>
          <w:rFonts w:ascii="Times New Roman" w:eastAsia="Times New Roman" w:hAnsi="Times New Roman" w:cs="Times New Roman"/>
          <w:color w:val="000000"/>
          <w:lang w:bidi="lo-LA"/>
        </w:rPr>
      </w:pPr>
      <w:r w:rsidRPr="00F25D38">
        <w:rPr>
          <w:rFonts w:ascii="Times New Roman" w:eastAsia="Times New Roman" w:hAnsi="Times New Roman" w:cs="Times New Roman"/>
          <w:color w:val="000000"/>
          <w:lang w:bidi="lo-LA"/>
        </w:rPr>
        <w:t>Šis vaistas, kaip ir visi kiti, gali sukelti šalutinį poveikį, nors jis pasireiškia ne visiems žmonėms.</w:t>
      </w:r>
    </w:p>
    <w:p w:rsidR="00D9395E" w:rsidRPr="00F25D38" w:rsidRDefault="00D9395E" w:rsidP="00D9395E">
      <w:pPr>
        <w:suppressAutoHyphens/>
        <w:spacing w:after="0" w:line="240" w:lineRule="auto"/>
        <w:rPr>
          <w:rFonts w:ascii="Times New Roman" w:eastAsia="Times New Roman" w:hAnsi="Times New Roman" w:cs="Times New Roman"/>
          <w:color w:val="000000"/>
          <w:lang w:eastAsia="zh-CN"/>
        </w:rPr>
      </w:pPr>
    </w:p>
    <w:p w:rsidR="00D9395E" w:rsidRPr="00F25D38" w:rsidRDefault="00D9395E" w:rsidP="00D9395E">
      <w:pPr>
        <w:suppressAutoHyphens/>
        <w:spacing w:after="0" w:line="240" w:lineRule="auto"/>
        <w:rPr>
          <w:rFonts w:ascii="Times New Roman" w:eastAsia="Times New Roman" w:hAnsi="Times New Roman" w:cs="Times New Roman"/>
          <w:color w:val="000000"/>
          <w:lang w:bidi="lo-LA"/>
        </w:rPr>
      </w:pPr>
      <w:r w:rsidRPr="00F25D38">
        <w:rPr>
          <w:rFonts w:ascii="Times New Roman" w:eastAsia="Times New Roman" w:hAnsi="Times New Roman" w:cs="Times New Roman"/>
          <w:color w:val="000000"/>
          <w:lang w:bidi="lo-LA"/>
        </w:rPr>
        <w:t>Nedelsdami pasakykite gydytojui, jeigu pastebėtumėte arba pajustumėte kurį nors iš šių sutrikimų:</w:t>
      </w:r>
    </w:p>
    <w:p w:rsidR="00D9395E" w:rsidRPr="00F25D38" w:rsidRDefault="00D9395E" w:rsidP="00D9395E">
      <w:pPr>
        <w:tabs>
          <w:tab w:val="num" w:pos="0"/>
        </w:tabs>
        <w:spacing w:after="0" w:line="240" w:lineRule="auto"/>
        <w:ind w:left="567" w:hanging="567"/>
        <w:rPr>
          <w:rFonts w:ascii="Times New Roman" w:eastAsia="Times New Roman" w:hAnsi="Times New Roman" w:cs="Times New Roman"/>
          <w:color w:val="000000"/>
          <w:lang w:eastAsia="zh-CN"/>
        </w:rPr>
      </w:pPr>
      <w:r w:rsidRPr="00F25D38">
        <w:rPr>
          <w:rFonts w:ascii="Times New Roman" w:eastAsia="Times New Roman" w:hAnsi="Times New Roman" w:cs="Times New Roman"/>
          <w:color w:val="000000"/>
          <w:lang w:eastAsia="zh-CN"/>
        </w:rPr>
        <w:t>veido, liežuvio arba gerklės patinimą;</w:t>
      </w:r>
    </w:p>
    <w:p w:rsidR="00D9395E" w:rsidRPr="00F25D38" w:rsidRDefault="00D9395E" w:rsidP="00D9395E">
      <w:pPr>
        <w:tabs>
          <w:tab w:val="num" w:pos="0"/>
        </w:tabs>
        <w:spacing w:after="0" w:line="240" w:lineRule="auto"/>
        <w:ind w:left="567" w:hanging="567"/>
        <w:rPr>
          <w:rFonts w:ascii="Times New Roman" w:eastAsia="Times New Roman" w:hAnsi="Times New Roman" w:cs="Times New Roman"/>
          <w:color w:val="000000"/>
          <w:lang w:eastAsia="zh-CN"/>
        </w:rPr>
      </w:pPr>
      <w:r w:rsidRPr="00F25D38">
        <w:rPr>
          <w:rFonts w:ascii="Times New Roman" w:eastAsia="Times New Roman" w:hAnsi="Times New Roman" w:cs="Times New Roman"/>
          <w:color w:val="000000"/>
          <w:lang w:eastAsia="zh-CN"/>
        </w:rPr>
        <w:t>alpimą;</w:t>
      </w:r>
    </w:p>
    <w:p w:rsidR="00D9395E" w:rsidRPr="00F25D38" w:rsidRDefault="00D9395E" w:rsidP="00D9395E">
      <w:pPr>
        <w:tabs>
          <w:tab w:val="num" w:pos="0"/>
        </w:tabs>
        <w:spacing w:after="0" w:line="240" w:lineRule="auto"/>
        <w:ind w:left="567" w:hanging="567"/>
        <w:rPr>
          <w:rFonts w:ascii="Times New Roman" w:eastAsia="Times New Roman" w:hAnsi="Times New Roman" w:cs="Times New Roman"/>
          <w:color w:val="000000"/>
          <w:lang w:eastAsia="zh-CN"/>
        </w:rPr>
      </w:pPr>
      <w:r w:rsidRPr="00F25D38">
        <w:rPr>
          <w:rFonts w:ascii="Times New Roman" w:eastAsia="Times New Roman" w:hAnsi="Times New Roman" w:cs="Times New Roman"/>
          <w:color w:val="000000"/>
          <w:lang w:eastAsia="zh-CN"/>
        </w:rPr>
        <w:t>pasunkėjusį kvėpavimą ar rijimą.</w:t>
      </w:r>
    </w:p>
    <w:p w:rsidR="00D9395E" w:rsidRPr="00F25D38" w:rsidRDefault="00D9395E" w:rsidP="00D9395E">
      <w:pPr>
        <w:suppressAutoHyphens/>
        <w:spacing w:after="0" w:line="240" w:lineRule="auto"/>
        <w:rPr>
          <w:rFonts w:ascii="Times New Roman" w:eastAsia="Times New Roman" w:hAnsi="Times New Roman" w:cs="Times New Roman"/>
          <w:color w:val="000000"/>
          <w:lang w:eastAsia="zh-CN"/>
        </w:rPr>
      </w:pPr>
    </w:p>
    <w:p w:rsidR="00D9395E" w:rsidRPr="00C3521C" w:rsidRDefault="00D9395E" w:rsidP="00D9395E">
      <w:pPr>
        <w:keepNext/>
        <w:suppressAutoHyphens/>
        <w:spacing w:after="0" w:line="240" w:lineRule="auto"/>
        <w:rPr>
          <w:rFonts w:ascii="Times New Roman" w:eastAsia="Times New Roman" w:hAnsi="Times New Roman" w:cs="Times New Roman"/>
          <w:i/>
          <w:color w:val="000000"/>
          <w:lang w:eastAsia="zh-CN"/>
        </w:rPr>
      </w:pPr>
      <w:r w:rsidRPr="00C3521C">
        <w:rPr>
          <w:rFonts w:ascii="Times New Roman" w:eastAsia="Times New Roman" w:hAnsi="Times New Roman" w:cs="Times New Roman"/>
          <w:i/>
          <w:color w:val="000000"/>
          <w:lang w:eastAsia="zh-CN"/>
        </w:rPr>
        <w:t>Ret</w:t>
      </w:r>
      <w:r w:rsidR="00C3521C">
        <w:rPr>
          <w:rFonts w:ascii="Times New Roman" w:eastAsia="Times New Roman" w:hAnsi="Times New Roman" w:cs="Times New Roman"/>
          <w:i/>
          <w:color w:val="000000"/>
          <w:lang w:eastAsia="zh-CN"/>
        </w:rPr>
        <w:t>as</w:t>
      </w:r>
      <w:r w:rsidRPr="00C3521C">
        <w:rPr>
          <w:rFonts w:ascii="Times New Roman" w:eastAsia="Times New Roman" w:hAnsi="Times New Roman" w:cs="Times New Roman"/>
          <w:b/>
          <w:i/>
          <w:color w:val="000000"/>
          <w:lang w:eastAsia="zh-CN"/>
        </w:rPr>
        <w:t xml:space="preserve"> </w:t>
      </w:r>
      <w:r w:rsidRPr="00C3521C">
        <w:rPr>
          <w:rFonts w:ascii="Times New Roman" w:eastAsia="Times New Roman" w:hAnsi="Times New Roman" w:cs="Times New Roman"/>
          <w:i/>
          <w:color w:val="000000"/>
          <w:lang w:eastAsia="zh-CN"/>
        </w:rPr>
        <w:t>(gali pasireikšti iki 1 iš 1000 žmonių):</w:t>
      </w:r>
    </w:p>
    <w:p w:rsidR="00D9395E" w:rsidRPr="00F25D38" w:rsidRDefault="00D9395E" w:rsidP="00BE7BCE">
      <w:pPr>
        <w:tabs>
          <w:tab w:val="num" w:pos="0"/>
        </w:tabs>
        <w:spacing w:after="0" w:line="240" w:lineRule="auto"/>
        <w:rPr>
          <w:rFonts w:ascii="Times New Roman" w:eastAsia="Times New Roman" w:hAnsi="Times New Roman" w:cs="Times New Roman"/>
          <w:color w:val="000000"/>
          <w:lang w:eastAsia="zh-CN"/>
        </w:rPr>
      </w:pPr>
      <w:r w:rsidRPr="00C3521C">
        <w:rPr>
          <w:rFonts w:ascii="Times New Roman" w:eastAsia="Times New Roman" w:hAnsi="Times New Roman" w:cs="Times New Roman"/>
          <w:color w:val="000000"/>
          <w:lang w:eastAsia="zh-CN"/>
        </w:rPr>
        <w:t>alerginės reakcijos: odos išbėrimas, dilgėlinė, niežulys, paraudimas, mažos raudonos dėmelės, veido, liežuvio ar gerklės patinimas, pasunkėjęs kvėpavimas ar rijimas, alpimas, anafilaksinis šokas.</w:t>
      </w:r>
    </w:p>
    <w:p w:rsidR="00D9395E" w:rsidRPr="00F25D38" w:rsidRDefault="00D9395E" w:rsidP="00BE7BCE">
      <w:pPr>
        <w:tabs>
          <w:tab w:val="num" w:pos="0"/>
        </w:tabs>
        <w:spacing w:after="0" w:line="240" w:lineRule="auto"/>
        <w:ind w:left="567" w:hanging="567"/>
        <w:rPr>
          <w:rFonts w:ascii="Times New Roman" w:eastAsia="Times New Roman" w:hAnsi="Times New Roman" w:cs="Times New Roman"/>
          <w:color w:val="000000"/>
          <w:lang w:eastAsia="zh-CN"/>
        </w:rPr>
      </w:pPr>
    </w:p>
    <w:p w:rsidR="00D9395E" w:rsidRPr="00C3521C" w:rsidRDefault="00D9395E" w:rsidP="00D9395E">
      <w:pPr>
        <w:keepNext/>
        <w:suppressAutoHyphens/>
        <w:spacing w:after="0" w:line="240" w:lineRule="auto"/>
        <w:rPr>
          <w:rFonts w:ascii="Times New Roman" w:eastAsia="Times New Roman" w:hAnsi="Times New Roman" w:cs="Times New Roman"/>
          <w:i/>
          <w:color w:val="000000"/>
          <w:lang w:eastAsia="zh-CN"/>
        </w:rPr>
      </w:pPr>
      <w:r w:rsidRPr="00F25D38">
        <w:rPr>
          <w:rFonts w:ascii="Times New Roman" w:eastAsia="Times New Roman" w:hAnsi="Times New Roman" w:cs="Times New Roman"/>
          <w:i/>
          <w:color w:val="000000"/>
          <w:lang w:eastAsia="zh-CN"/>
        </w:rPr>
        <w:t>Labai ret</w:t>
      </w:r>
      <w:r w:rsidR="00C3521C">
        <w:rPr>
          <w:rFonts w:ascii="Times New Roman" w:eastAsia="Times New Roman" w:hAnsi="Times New Roman" w:cs="Times New Roman"/>
          <w:i/>
          <w:color w:val="000000"/>
          <w:lang w:eastAsia="zh-CN"/>
        </w:rPr>
        <w:t>as</w:t>
      </w:r>
      <w:r w:rsidRPr="00C3521C">
        <w:rPr>
          <w:rFonts w:ascii="Times New Roman" w:eastAsia="Times New Roman" w:hAnsi="Times New Roman" w:cs="Times New Roman"/>
          <w:i/>
          <w:color w:val="000000"/>
          <w:lang w:eastAsia="zh-CN"/>
        </w:rPr>
        <w:t xml:space="preserve"> (gali pasireikšti iki 1 iš 10000 žmonių</w:t>
      </w:r>
      <w:r w:rsidR="00C3521C">
        <w:rPr>
          <w:rFonts w:ascii="Times New Roman" w:eastAsia="Times New Roman" w:hAnsi="Times New Roman" w:cs="Times New Roman"/>
          <w:i/>
          <w:color w:val="000000"/>
          <w:lang w:eastAsia="zh-CN"/>
        </w:rPr>
        <w:t>)</w:t>
      </w:r>
      <w:r w:rsidRPr="00C3521C">
        <w:rPr>
          <w:rFonts w:ascii="Times New Roman" w:eastAsia="Times New Roman" w:hAnsi="Times New Roman" w:cs="Times New Roman"/>
          <w:i/>
          <w:color w:val="000000"/>
          <w:lang w:eastAsia="zh-CN"/>
        </w:rPr>
        <w:t>:</w:t>
      </w:r>
    </w:p>
    <w:p w:rsidR="00D9395E" w:rsidRPr="00C3521C" w:rsidRDefault="00D9395E" w:rsidP="00D9395E">
      <w:pPr>
        <w:tabs>
          <w:tab w:val="num" w:pos="0"/>
        </w:tabs>
        <w:spacing w:after="0" w:line="240" w:lineRule="auto"/>
        <w:ind w:left="567" w:hanging="567"/>
        <w:rPr>
          <w:rFonts w:ascii="Times New Roman" w:eastAsia="Times New Roman" w:hAnsi="Times New Roman" w:cs="Times New Roman"/>
          <w:color w:val="000000"/>
          <w:lang w:eastAsia="zh-CN"/>
        </w:rPr>
      </w:pPr>
      <w:r w:rsidRPr="00C3521C">
        <w:rPr>
          <w:rFonts w:ascii="Times New Roman" w:eastAsia="Times New Roman" w:hAnsi="Times New Roman" w:cs="Times New Roman"/>
          <w:color w:val="000000"/>
          <w:lang w:eastAsia="zh-CN"/>
        </w:rPr>
        <w:t>sumažėjęs raudonųjų kraujo kūnelių, baltųjų kraujo kūnelių ar kraujo plokštelių (trombocitų) kiekis;</w:t>
      </w:r>
    </w:p>
    <w:p w:rsidR="00D9395E" w:rsidRPr="00F25D38" w:rsidRDefault="00D9395E" w:rsidP="00D9395E">
      <w:pPr>
        <w:tabs>
          <w:tab w:val="num" w:pos="0"/>
        </w:tabs>
        <w:spacing w:after="0" w:line="240" w:lineRule="auto"/>
        <w:ind w:left="567" w:hanging="567"/>
        <w:rPr>
          <w:rFonts w:ascii="Times New Roman" w:eastAsia="Times New Roman" w:hAnsi="Times New Roman" w:cs="Times New Roman"/>
          <w:color w:val="000000"/>
          <w:lang w:eastAsia="zh-CN"/>
        </w:rPr>
      </w:pPr>
      <w:r w:rsidRPr="00F25D38">
        <w:rPr>
          <w:rFonts w:ascii="Times New Roman" w:eastAsia="Times New Roman" w:hAnsi="Times New Roman" w:cs="Times New Roman"/>
          <w:color w:val="000000"/>
          <w:lang w:eastAsia="zh-CN"/>
        </w:rPr>
        <w:t>inkstų sutrikimai (ilgai vartojant skausmą malšinančių vaistų).</w:t>
      </w:r>
    </w:p>
    <w:p w:rsidR="00D9395E" w:rsidRPr="00F25D38" w:rsidRDefault="00D9395E" w:rsidP="00D9395E">
      <w:pPr>
        <w:suppressAutoHyphens/>
        <w:spacing w:after="0" w:line="100" w:lineRule="atLeast"/>
        <w:ind w:right="-29"/>
        <w:rPr>
          <w:rFonts w:ascii="Times New Roman" w:eastAsia="Times New Roman" w:hAnsi="Times New Roman" w:cs="Times New Roman"/>
          <w:color w:val="000000"/>
          <w:lang w:eastAsia="zh-CN"/>
        </w:rPr>
      </w:pPr>
    </w:p>
    <w:p w:rsidR="00D9395E" w:rsidRPr="00F25D38" w:rsidRDefault="00D9395E" w:rsidP="00D9395E">
      <w:pPr>
        <w:keepNext/>
        <w:suppressAutoHyphens/>
        <w:spacing w:after="0" w:line="240" w:lineRule="auto"/>
        <w:rPr>
          <w:rFonts w:ascii="Times New Roman" w:eastAsia="Times New Roman" w:hAnsi="Times New Roman" w:cs="Times New Roman"/>
          <w:i/>
          <w:color w:val="000000"/>
          <w:lang w:eastAsia="zh-CN"/>
        </w:rPr>
      </w:pPr>
      <w:r w:rsidRPr="00F25D38">
        <w:rPr>
          <w:rFonts w:ascii="Times New Roman" w:eastAsia="Times New Roman" w:hAnsi="Times New Roman" w:cs="Times New Roman"/>
          <w:i/>
          <w:color w:val="000000"/>
          <w:lang w:eastAsia="zh-CN"/>
        </w:rPr>
        <w:t xml:space="preserve">Dažnis nežinomas </w:t>
      </w:r>
      <w:r w:rsidRPr="00F25D38">
        <w:rPr>
          <w:rFonts w:ascii="Times New Roman" w:eastAsia="Times New Roman" w:hAnsi="Times New Roman" w:cs="Times New Roman"/>
          <w:i/>
          <w:lang w:eastAsia="zh-CN"/>
        </w:rPr>
        <w:t>(negali būti apskaičiuotas pagal turimus duomenis):</w:t>
      </w:r>
    </w:p>
    <w:p w:rsidR="00D9395E" w:rsidRPr="00F25D38" w:rsidRDefault="00D9395E" w:rsidP="00D9395E">
      <w:pPr>
        <w:tabs>
          <w:tab w:val="num" w:pos="0"/>
        </w:tabs>
        <w:spacing w:after="0" w:line="240" w:lineRule="auto"/>
        <w:ind w:left="567" w:hanging="567"/>
        <w:rPr>
          <w:rFonts w:ascii="Times New Roman" w:eastAsia="Times New Roman" w:hAnsi="Times New Roman" w:cs="Times New Roman"/>
          <w:color w:val="000000"/>
          <w:lang w:eastAsia="zh-CN"/>
        </w:rPr>
      </w:pPr>
      <w:r w:rsidRPr="00F25D38">
        <w:rPr>
          <w:rFonts w:ascii="Times New Roman" w:eastAsia="Times New Roman" w:hAnsi="Times New Roman" w:cs="Times New Roman"/>
          <w:color w:val="000000"/>
          <w:lang w:eastAsia="zh-CN"/>
        </w:rPr>
        <w:t>virškinimo sutrikimai: pilvo skausmas, viduriavimas ar vidurių užkietėjimas;</w:t>
      </w:r>
    </w:p>
    <w:p w:rsidR="00D9395E" w:rsidRPr="00F25D38" w:rsidRDefault="00D9395E" w:rsidP="00D9395E">
      <w:pPr>
        <w:tabs>
          <w:tab w:val="num" w:pos="0"/>
        </w:tabs>
        <w:spacing w:after="0" w:line="240" w:lineRule="auto"/>
        <w:ind w:left="567" w:hanging="567"/>
        <w:rPr>
          <w:rFonts w:ascii="Times New Roman" w:eastAsia="Times New Roman" w:hAnsi="Times New Roman" w:cs="Times New Roman"/>
          <w:color w:val="000000"/>
          <w:lang w:eastAsia="zh-CN"/>
        </w:rPr>
      </w:pPr>
      <w:r w:rsidRPr="00F25D38">
        <w:rPr>
          <w:rFonts w:ascii="Times New Roman" w:eastAsia="Times New Roman" w:hAnsi="Times New Roman" w:cs="Times New Roman"/>
          <w:color w:val="000000"/>
          <w:lang w:eastAsia="zh-CN"/>
        </w:rPr>
        <w:t>padidėjęs kepenų fermentų kiekis;</w:t>
      </w:r>
    </w:p>
    <w:p w:rsidR="00D9395E" w:rsidRPr="00F25D38" w:rsidRDefault="00D9395E" w:rsidP="00BE7BCE">
      <w:pPr>
        <w:tabs>
          <w:tab w:val="num" w:pos="0"/>
        </w:tabs>
        <w:spacing w:after="0" w:line="240" w:lineRule="auto"/>
        <w:ind w:left="28" w:hanging="14"/>
        <w:rPr>
          <w:rFonts w:ascii="Times New Roman" w:eastAsia="Times New Roman" w:hAnsi="Times New Roman" w:cs="Times New Roman"/>
          <w:color w:val="000000"/>
          <w:lang w:eastAsia="zh-CN"/>
        </w:rPr>
      </w:pPr>
      <w:r w:rsidRPr="00F25D38">
        <w:rPr>
          <w:rFonts w:ascii="Times New Roman" w:eastAsia="Times New Roman" w:hAnsi="Times New Roman" w:cs="Times New Roman"/>
          <w:color w:val="000000"/>
          <w:lang w:eastAsia="zh-CN"/>
        </w:rPr>
        <w:t>sujaudinimas, nerimas, nemiga, sutrikusi orientacija ar haliucinacijos (matoma, girdima arba užuodžiama tai, ko nėra);</w:t>
      </w:r>
    </w:p>
    <w:p w:rsidR="00D9395E" w:rsidRPr="00F25D38" w:rsidRDefault="00D9395E" w:rsidP="00D9395E">
      <w:pPr>
        <w:tabs>
          <w:tab w:val="num" w:pos="0"/>
        </w:tabs>
        <w:spacing w:after="0" w:line="240" w:lineRule="auto"/>
        <w:ind w:left="567" w:hanging="567"/>
        <w:rPr>
          <w:rFonts w:ascii="Times New Roman" w:eastAsia="Times New Roman" w:hAnsi="Times New Roman" w:cs="Times New Roman"/>
          <w:color w:val="000000"/>
          <w:lang w:eastAsia="zh-CN"/>
        </w:rPr>
      </w:pPr>
      <w:r w:rsidRPr="00F25D38">
        <w:rPr>
          <w:rFonts w:ascii="Times New Roman" w:eastAsia="Times New Roman" w:hAnsi="Times New Roman" w:cs="Times New Roman"/>
          <w:color w:val="000000"/>
          <w:lang w:eastAsia="zh-CN"/>
        </w:rPr>
        <w:t>atminties ar dėmesio sutelkimo sutrikimai, ypač senyviems žmonėms;</w:t>
      </w:r>
    </w:p>
    <w:p w:rsidR="00D9395E" w:rsidRPr="00F25D38" w:rsidRDefault="00D9395E" w:rsidP="00D9395E">
      <w:pPr>
        <w:tabs>
          <w:tab w:val="num" w:pos="0"/>
        </w:tabs>
        <w:spacing w:after="0" w:line="240" w:lineRule="auto"/>
        <w:ind w:left="567" w:hanging="567"/>
        <w:rPr>
          <w:rFonts w:ascii="Times New Roman" w:eastAsia="Times New Roman" w:hAnsi="Times New Roman" w:cs="Times New Roman"/>
          <w:color w:val="000000"/>
          <w:lang w:eastAsia="zh-CN"/>
        </w:rPr>
      </w:pPr>
      <w:r w:rsidRPr="00F25D38">
        <w:rPr>
          <w:rFonts w:ascii="Times New Roman" w:eastAsia="Times New Roman" w:hAnsi="Times New Roman" w:cs="Times New Roman"/>
          <w:color w:val="000000"/>
          <w:lang w:eastAsia="zh-CN"/>
        </w:rPr>
        <w:t>mieguistumas, ypač pradedant vartoti šį vaistą;</w:t>
      </w:r>
    </w:p>
    <w:p w:rsidR="00D9395E" w:rsidRPr="00F25D38" w:rsidRDefault="00D9395E" w:rsidP="00D9395E">
      <w:pPr>
        <w:tabs>
          <w:tab w:val="num" w:pos="0"/>
        </w:tabs>
        <w:spacing w:after="0" w:line="240" w:lineRule="auto"/>
        <w:ind w:left="567" w:hanging="567"/>
        <w:rPr>
          <w:rFonts w:ascii="Times New Roman" w:eastAsia="Times New Roman" w:hAnsi="Times New Roman" w:cs="Times New Roman"/>
          <w:color w:val="000000"/>
          <w:lang w:eastAsia="zh-CN"/>
        </w:rPr>
      </w:pPr>
      <w:r w:rsidRPr="00F25D38">
        <w:rPr>
          <w:rFonts w:ascii="Times New Roman" w:eastAsia="Times New Roman" w:hAnsi="Times New Roman" w:cs="Times New Roman"/>
          <w:color w:val="000000"/>
          <w:lang w:eastAsia="zh-CN"/>
        </w:rPr>
        <w:t>galvos sukimasis (</w:t>
      </w:r>
      <w:proofErr w:type="spellStart"/>
      <w:r w:rsidRPr="00F25D38">
        <w:rPr>
          <w:rFonts w:ascii="Times New Roman" w:eastAsia="Times New Roman" w:hAnsi="Times New Roman" w:cs="Times New Roman"/>
          <w:color w:val="000000"/>
          <w:lang w:eastAsia="zh-CN"/>
        </w:rPr>
        <w:t>vertigas</w:t>
      </w:r>
      <w:proofErr w:type="spellEnd"/>
      <w:r w:rsidRPr="00F25D38">
        <w:rPr>
          <w:rFonts w:ascii="Times New Roman" w:eastAsia="Times New Roman" w:hAnsi="Times New Roman" w:cs="Times New Roman"/>
          <w:color w:val="000000"/>
          <w:lang w:eastAsia="zh-CN"/>
        </w:rPr>
        <w:t>), drebulys;</w:t>
      </w:r>
    </w:p>
    <w:p w:rsidR="00D9395E" w:rsidRPr="00F25D38" w:rsidRDefault="00D9395E" w:rsidP="00D9395E">
      <w:pPr>
        <w:tabs>
          <w:tab w:val="num" w:pos="0"/>
        </w:tabs>
        <w:spacing w:after="0" w:line="240" w:lineRule="auto"/>
        <w:ind w:left="567" w:hanging="567"/>
        <w:rPr>
          <w:rFonts w:ascii="Times New Roman" w:eastAsia="Times New Roman" w:hAnsi="Times New Roman" w:cs="Times New Roman"/>
          <w:color w:val="000000"/>
          <w:lang w:eastAsia="zh-CN"/>
        </w:rPr>
      </w:pPr>
      <w:r w:rsidRPr="00F25D38">
        <w:rPr>
          <w:rFonts w:ascii="Times New Roman" w:eastAsia="Times New Roman" w:hAnsi="Times New Roman" w:cs="Times New Roman"/>
          <w:color w:val="000000"/>
          <w:lang w:eastAsia="zh-CN"/>
        </w:rPr>
        <w:t>pusiausvyros ar koordinacijos sutrikimai;</w:t>
      </w:r>
    </w:p>
    <w:p w:rsidR="00D9395E" w:rsidRPr="00F25D38" w:rsidRDefault="00D9395E" w:rsidP="00D9395E">
      <w:pPr>
        <w:tabs>
          <w:tab w:val="num" w:pos="0"/>
        </w:tabs>
        <w:spacing w:after="0" w:line="240" w:lineRule="auto"/>
        <w:ind w:left="567" w:hanging="567"/>
        <w:rPr>
          <w:rFonts w:ascii="Times New Roman" w:eastAsia="Times New Roman" w:hAnsi="Times New Roman" w:cs="Times New Roman"/>
          <w:color w:val="000000"/>
          <w:lang w:eastAsia="zh-CN"/>
        </w:rPr>
      </w:pPr>
      <w:r w:rsidRPr="00F25D38">
        <w:rPr>
          <w:rFonts w:ascii="Times New Roman" w:eastAsia="Times New Roman" w:hAnsi="Times New Roman" w:cs="Times New Roman"/>
          <w:color w:val="000000"/>
          <w:lang w:eastAsia="zh-CN"/>
        </w:rPr>
        <w:lastRenderedPageBreak/>
        <w:t>neaiškus matymas, vyzdžio išsiplėtimas (dėl jo pasireiškia šviesos baimė), padidėjęs akispūdis;</w:t>
      </w:r>
    </w:p>
    <w:p w:rsidR="00D9395E" w:rsidRPr="00F25D38" w:rsidRDefault="00D9395E" w:rsidP="00D9395E">
      <w:pPr>
        <w:tabs>
          <w:tab w:val="num" w:pos="0"/>
        </w:tabs>
        <w:spacing w:after="0" w:line="240" w:lineRule="auto"/>
        <w:ind w:left="567" w:hanging="567"/>
        <w:rPr>
          <w:rFonts w:ascii="Times New Roman" w:eastAsia="Times New Roman" w:hAnsi="Times New Roman" w:cs="Times New Roman"/>
          <w:color w:val="000000"/>
          <w:lang w:eastAsia="zh-CN"/>
        </w:rPr>
      </w:pPr>
      <w:r w:rsidRPr="00F25D38">
        <w:rPr>
          <w:rFonts w:ascii="Times New Roman" w:eastAsia="Times New Roman" w:hAnsi="Times New Roman" w:cs="Times New Roman"/>
          <w:color w:val="000000"/>
          <w:lang w:eastAsia="zh-CN"/>
        </w:rPr>
        <w:t>galvos svaigimas ar alpimas atsistojus iš sėdimos ar gulimos padėties;</w:t>
      </w:r>
    </w:p>
    <w:p w:rsidR="00D9395E" w:rsidRPr="00F25D38" w:rsidRDefault="00D9395E" w:rsidP="00D9395E">
      <w:pPr>
        <w:tabs>
          <w:tab w:val="num" w:pos="0"/>
        </w:tabs>
        <w:spacing w:after="0" w:line="240" w:lineRule="auto"/>
        <w:ind w:left="567" w:hanging="567"/>
        <w:rPr>
          <w:rFonts w:ascii="Times New Roman" w:eastAsia="Times New Roman" w:hAnsi="Times New Roman" w:cs="Times New Roman"/>
          <w:color w:val="000000"/>
          <w:lang w:eastAsia="zh-CN"/>
        </w:rPr>
      </w:pPr>
      <w:r w:rsidRPr="00F25D38">
        <w:rPr>
          <w:rFonts w:ascii="Times New Roman" w:eastAsia="Times New Roman" w:hAnsi="Times New Roman" w:cs="Times New Roman"/>
          <w:color w:val="000000"/>
          <w:lang w:eastAsia="zh-CN"/>
        </w:rPr>
        <w:t>sausa gleivinė;</w:t>
      </w:r>
    </w:p>
    <w:p w:rsidR="00D9395E" w:rsidRPr="00F25D38" w:rsidRDefault="00D9395E" w:rsidP="00D9395E">
      <w:pPr>
        <w:tabs>
          <w:tab w:val="num" w:pos="0"/>
        </w:tabs>
        <w:spacing w:after="0" w:line="240" w:lineRule="auto"/>
        <w:ind w:left="567" w:hanging="567"/>
        <w:rPr>
          <w:rFonts w:ascii="Times New Roman" w:eastAsia="Times New Roman" w:hAnsi="Times New Roman" w:cs="Times New Roman"/>
          <w:color w:val="000000"/>
          <w:lang w:eastAsia="zh-CN"/>
        </w:rPr>
      </w:pPr>
      <w:r w:rsidRPr="00F25D38">
        <w:rPr>
          <w:rFonts w:ascii="Times New Roman" w:eastAsia="Times New Roman" w:hAnsi="Times New Roman" w:cs="Times New Roman"/>
          <w:color w:val="000000"/>
          <w:lang w:eastAsia="zh-CN"/>
        </w:rPr>
        <w:t>šlapimo susilaikymas;</w:t>
      </w:r>
    </w:p>
    <w:p w:rsidR="00D9395E" w:rsidRPr="00F25D38" w:rsidRDefault="00D9395E" w:rsidP="00D9395E">
      <w:pPr>
        <w:tabs>
          <w:tab w:val="num" w:pos="0"/>
        </w:tabs>
        <w:spacing w:after="0" w:line="240" w:lineRule="auto"/>
        <w:ind w:left="567" w:hanging="567"/>
        <w:rPr>
          <w:rFonts w:ascii="Times New Roman" w:eastAsia="Times New Roman" w:hAnsi="Times New Roman" w:cs="Times New Roman"/>
          <w:color w:val="000000"/>
          <w:lang w:eastAsia="zh-CN"/>
        </w:rPr>
      </w:pPr>
      <w:r w:rsidRPr="00F25D38">
        <w:rPr>
          <w:rFonts w:ascii="Times New Roman" w:eastAsia="Times New Roman" w:hAnsi="Times New Roman" w:cs="Times New Roman"/>
          <w:color w:val="000000"/>
          <w:lang w:eastAsia="zh-CN"/>
        </w:rPr>
        <w:t xml:space="preserve">šlapimo akmenys (vartojant daugiau kaip 1 g </w:t>
      </w:r>
      <w:proofErr w:type="spellStart"/>
      <w:r w:rsidRPr="00F25D38">
        <w:rPr>
          <w:rFonts w:ascii="Times New Roman" w:eastAsia="Times New Roman" w:hAnsi="Times New Roman" w:cs="Times New Roman"/>
          <w:color w:val="000000"/>
          <w:lang w:eastAsia="zh-CN"/>
        </w:rPr>
        <w:t>askorbo</w:t>
      </w:r>
      <w:proofErr w:type="spellEnd"/>
      <w:r w:rsidRPr="00F25D38">
        <w:rPr>
          <w:rFonts w:ascii="Times New Roman" w:eastAsia="Times New Roman" w:hAnsi="Times New Roman" w:cs="Times New Roman"/>
          <w:color w:val="000000"/>
          <w:lang w:eastAsia="zh-CN"/>
        </w:rPr>
        <w:t xml:space="preserve"> rūgšties per parą);</w:t>
      </w:r>
    </w:p>
    <w:p w:rsidR="00D9395E" w:rsidRPr="00F25D38" w:rsidRDefault="00D9395E" w:rsidP="00BE7BCE">
      <w:pPr>
        <w:tabs>
          <w:tab w:val="num" w:pos="0"/>
        </w:tabs>
        <w:spacing w:after="0" w:line="240" w:lineRule="auto"/>
        <w:ind w:left="28" w:hanging="28"/>
        <w:rPr>
          <w:rFonts w:ascii="Times New Roman" w:eastAsia="Times New Roman" w:hAnsi="Times New Roman" w:cs="Times New Roman"/>
          <w:color w:val="000000"/>
          <w:lang w:eastAsia="zh-CN"/>
        </w:rPr>
      </w:pPr>
      <w:r w:rsidRPr="00F25D38">
        <w:rPr>
          <w:rFonts w:ascii="Times New Roman" w:eastAsia="Times New Roman" w:hAnsi="Times New Roman" w:cs="Times New Roman"/>
          <w:color w:val="000000"/>
          <w:lang w:eastAsia="zh-CN"/>
        </w:rPr>
        <w:t xml:space="preserve">padidėjęs lėtinis raudonųjų kraujo kūnelių irimas žmonėms, kurių organizme trūksta gliukozės 6-fosfato </w:t>
      </w:r>
      <w:proofErr w:type="spellStart"/>
      <w:r w:rsidRPr="00F25D38">
        <w:rPr>
          <w:rFonts w:ascii="Times New Roman" w:eastAsia="Times New Roman" w:hAnsi="Times New Roman" w:cs="Times New Roman"/>
          <w:color w:val="000000"/>
          <w:lang w:eastAsia="zh-CN"/>
        </w:rPr>
        <w:t>dehidrogenazės</w:t>
      </w:r>
      <w:proofErr w:type="spellEnd"/>
      <w:r w:rsidRPr="00F25D38">
        <w:rPr>
          <w:rFonts w:ascii="Times New Roman" w:eastAsia="Times New Roman" w:hAnsi="Times New Roman" w:cs="Times New Roman"/>
          <w:color w:val="000000"/>
          <w:lang w:eastAsia="zh-CN"/>
        </w:rPr>
        <w:t>.</w:t>
      </w:r>
    </w:p>
    <w:p w:rsidR="00D9395E" w:rsidRPr="00F25D38" w:rsidRDefault="00D9395E" w:rsidP="00D9395E">
      <w:pPr>
        <w:suppressAutoHyphens/>
        <w:spacing w:after="0" w:line="240" w:lineRule="auto"/>
        <w:rPr>
          <w:rFonts w:ascii="Times New Roman" w:eastAsia="Times New Roman" w:hAnsi="Times New Roman" w:cs="Times New Roman"/>
          <w:color w:val="000000"/>
          <w:lang w:eastAsia="zh-CN"/>
        </w:rPr>
      </w:pPr>
    </w:p>
    <w:p w:rsidR="00CB145C" w:rsidRPr="00F25D38" w:rsidRDefault="00CB145C" w:rsidP="00CB145C">
      <w:pPr>
        <w:spacing w:after="0" w:line="240" w:lineRule="auto"/>
        <w:rPr>
          <w:rFonts w:ascii="Times New Roman" w:eastAsia="Calibri" w:hAnsi="Times New Roman" w:cs="Times New Roman"/>
          <w:b/>
          <w:lang w:eastAsia="lt-LT"/>
        </w:rPr>
      </w:pPr>
      <w:r w:rsidRPr="00F25D38">
        <w:rPr>
          <w:rFonts w:ascii="Times New Roman" w:eastAsia="Calibri" w:hAnsi="Times New Roman" w:cs="Times New Roman"/>
          <w:b/>
          <w:noProof/>
          <w:lang w:eastAsia="lt-LT"/>
        </w:rPr>
        <w:t>Pranešimas apie šalutinį poveikį</w:t>
      </w:r>
    </w:p>
    <w:p w:rsidR="00CB145C" w:rsidRPr="00C3521C" w:rsidRDefault="00CB145C" w:rsidP="00CB145C">
      <w:pPr>
        <w:spacing w:after="0" w:line="240" w:lineRule="auto"/>
        <w:ind w:right="-449"/>
        <w:rPr>
          <w:rFonts w:ascii="Times New Roman" w:eastAsia="Calibri" w:hAnsi="Times New Roman" w:cs="Times New Roman"/>
          <w:lang w:eastAsia="lt-LT"/>
        </w:rPr>
      </w:pPr>
      <w:r w:rsidRPr="00F25D38">
        <w:rPr>
          <w:rFonts w:ascii="Times New Roman" w:eastAsia="Calibri" w:hAnsi="Times New Roman" w:cs="Times New Roman"/>
          <w:noProof/>
          <w:lang w:eastAsia="lt-LT"/>
        </w:rPr>
        <w:t>Jeigu pasireiškė šalutinis poveikis, įskaitant šiame lapelyje nenurodytą, pasakykite gydytojui arba vaistininkui</w:t>
      </w:r>
      <w:r w:rsidRPr="00F25D38">
        <w:rPr>
          <w:rFonts w:ascii="Times New Roman" w:eastAsia="Calibri" w:hAnsi="Times New Roman" w:cs="Times New Roman"/>
          <w:lang w:eastAsia="lt-LT"/>
        </w:rPr>
        <w:t>. Apie šalutinį poveikį taip pat galite pranešti Valstybinei vaistų kontrolės tarnybai prie Lietuvos Respublikos sveikatos apsaugos ministerijos nemokamu t</w:t>
      </w:r>
      <w:r w:rsidRPr="00F25D38">
        <w:rPr>
          <w:rFonts w:ascii="Times New Roman" w:eastAsia="Calibri" w:hAnsi="Times New Roman" w:cs="Times New Roman"/>
          <w:lang w:eastAsia="zh-CN"/>
        </w:rPr>
        <w:t>elefonu 8 800 73568</w:t>
      </w:r>
      <w:r w:rsidRPr="00F25D38">
        <w:rPr>
          <w:rFonts w:ascii="Times New Roman" w:eastAsia="Calibri" w:hAnsi="Times New Roman" w:cs="Times New Roman"/>
          <w:lang w:eastAsia="lt-LT"/>
        </w:rPr>
        <w:t xml:space="preserve"> arba užpildyti interneto svetainėje </w:t>
      </w:r>
      <w:hyperlink r:id="rId5" w:history="1">
        <w:r w:rsidRPr="00F25D38">
          <w:rPr>
            <w:rFonts w:ascii="Times New Roman" w:eastAsia="SimSun" w:hAnsi="Times New Roman" w:cs="Times New Roman"/>
            <w:color w:val="0000FF"/>
            <w:u w:val="single"/>
            <w:lang w:eastAsia="lt-LT"/>
          </w:rPr>
          <w:t>www.vvkt.lt</w:t>
        </w:r>
      </w:hyperlink>
      <w:r w:rsidRPr="00F25D38">
        <w:rPr>
          <w:rFonts w:ascii="Times New Roman" w:eastAsia="Calibri" w:hAnsi="Times New Roman" w:cs="Times New Roman"/>
          <w:lang w:eastAsia="lt-LT"/>
        </w:rPr>
        <w:t xml:space="preserve"> esančią formą ir pateikti ją Valstybinei vaistų kontrolės tarnybai prie Lietuvos Respublikos sveikatos apsaugos ministerijos vienu iš šių būdų: raštu (adresu Žirmūnų g. 139A, LT-09120 Vilnius), </w:t>
      </w:r>
      <w:r w:rsidRPr="00C3521C">
        <w:rPr>
          <w:rFonts w:ascii="Times New Roman" w:eastAsia="Calibri" w:hAnsi="Times New Roman" w:cs="Times New Roman"/>
          <w:lang w:eastAsia="zh-CN"/>
        </w:rPr>
        <w:t xml:space="preserve">nemokamu </w:t>
      </w:r>
      <w:r w:rsidRPr="00C3521C">
        <w:rPr>
          <w:rFonts w:ascii="Times New Roman" w:eastAsia="Calibri" w:hAnsi="Times New Roman" w:cs="Times New Roman"/>
          <w:lang w:eastAsia="lt-LT"/>
        </w:rPr>
        <w:t>fakso numeriu 8 800 20131</w:t>
      </w:r>
      <w:r w:rsidRPr="00C3521C">
        <w:rPr>
          <w:rFonts w:ascii="Times New Roman" w:eastAsia="Calibri" w:hAnsi="Times New Roman" w:cs="Times New Roman"/>
          <w:lang w:eastAsia="zh-CN"/>
        </w:rPr>
        <w:t xml:space="preserve">, </w:t>
      </w:r>
      <w:r w:rsidRPr="00C3521C">
        <w:rPr>
          <w:rFonts w:ascii="Times New Roman" w:eastAsia="Calibri" w:hAnsi="Times New Roman" w:cs="Times New Roman"/>
          <w:lang w:eastAsia="lt-LT"/>
        </w:rPr>
        <w:t xml:space="preserve">el. paštu </w:t>
      </w:r>
      <w:hyperlink r:id="rId6" w:history="1">
        <w:r w:rsidRPr="00F25D38">
          <w:rPr>
            <w:rFonts w:ascii="Times New Roman" w:eastAsia="SimSun" w:hAnsi="Times New Roman" w:cs="Times New Roman"/>
            <w:color w:val="0000FF"/>
            <w:u w:val="single"/>
            <w:lang w:eastAsia="lt-LT"/>
          </w:rPr>
          <w:t>NepageidaujamaR@vvkt.lt</w:t>
        </w:r>
      </w:hyperlink>
      <w:r w:rsidRPr="00F25D38">
        <w:rPr>
          <w:rFonts w:ascii="Times New Roman" w:eastAsia="Calibri" w:hAnsi="Times New Roman" w:cs="Times New Roman"/>
          <w:lang w:eastAsia="lt-LT"/>
        </w:rPr>
        <w:t xml:space="preserve">, taip pat per Valstybinės vaistų kontrolės tarnybos prie Lietuvos Respublikos sveikatos apsaugos ministerijos interneto svetainę (adresu </w:t>
      </w:r>
      <w:hyperlink r:id="rId7" w:history="1">
        <w:r w:rsidRPr="00F25D38">
          <w:rPr>
            <w:rFonts w:ascii="Times New Roman" w:eastAsia="SimSun" w:hAnsi="Times New Roman" w:cs="Times New Roman"/>
            <w:color w:val="0000FF"/>
            <w:u w:val="single"/>
            <w:lang w:eastAsia="lt-LT"/>
          </w:rPr>
          <w:t>http://www.vvkt.lt</w:t>
        </w:r>
      </w:hyperlink>
      <w:r w:rsidRPr="00F25D38">
        <w:rPr>
          <w:rFonts w:ascii="Times New Roman" w:eastAsia="Calibri" w:hAnsi="Times New Roman" w:cs="Times New Roman"/>
          <w:lang w:eastAsia="lt-LT"/>
        </w:rPr>
        <w:t>). Pranešdami apie šalutinį poveikį galite mums padėti gauti daugiau informacijos apie šio vaisto saugumą.</w:t>
      </w:r>
    </w:p>
    <w:p w:rsidR="00D9395E" w:rsidRPr="00C3521C" w:rsidRDefault="00D9395E" w:rsidP="00D9395E">
      <w:pPr>
        <w:suppressAutoHyphens/>
        <w:spacing w:after="0" w:line="240" w:lineRule="auto"/>
        <w:rPr>
          <w:rFonts w:ascii="Times New Roman" w:eastAsia="Times New Roman" w:hAnsi="Times New Roman" w:cs="Times New Roman"/>
          <w:color w:val="000000"/>
          <w:lang w:eastAsia="zh-CN"/>
        </w:rPr>
      </w:pPr>
    </w:p>
    <w:p w:rsidR="00D9395E" w:rsidRPr="00F25D38" w:rsidRDefault="00D9395E" w:rsidP="00D9395E">
      <w:pPr>
        <w:suppressAutoHyphens/>
        <w:spacing w:after="0" w:line="240" w:lineRule="auto"/>
        <w:rPr>
          <w:rFonts w:ascii="Times New Roman" w:eastAsia="Times New Roman" w:hAnsi="Times New Roman" w:cs="Times New Roman"/>
          <w:color w:val="000000"/>
          <w:lang w:eastAsia="zh-CN"/>
        </w:rPr>
      </w:pPr>
    </w:p>
    <w:p w:rsidR="00D9395E" w:rsidRPr="00F25D38" w:rsidRDefault="00D9395E" w:rsidP="00D9395E">
      <w:pPr>
        <w:keepNext/>
        <w:numPr>
          <w:ilvl w:val="1"/>
          <w:numId w:val="0"/>
        </w:numPr>
        <w:tabs>
          <w:tab w:val="num" w:pos="0"/>
        </w:tabs>
        <w:suppressAutoHyphens/>
        <w:spacing w:after="0" w:line="100" w:lineRule="atLeast"/>
        <w:ind w:left="576" w:hanging="576"/>
        <w:outlineLvl w:val="1"/>
        <w:rPr>
          <w:rFonts w:ascii="Times New Roman" w:eastAsia="Times New Roman" w:hAnsi="Times New Roman" w:cs="Times New Roman"/>
          <w:b/>
          <w:color w:val="000000"/>
          <w:lang w:eastAsia="zh-CN"/>
        </w:rPr>
      </w:pPr>
      <w:r w:rsidRPr="00F25D38">
        <w:rPr>
          <w:rFonts w:ascii="Times New Roman" w:eastAsia="Times New Roman" w:hAnsi="Times New Roman" w:cs="Times New Roman"/>
          <w:b/>
          <w:color w:val="000000"/>
          <w:lang w:eastAsia="zh-CN"/>
        </w:rPr>
        <w:t>5.</w:t>
      </w:r>
      <w:r w:rsidRPr="00F25D38">
        <w:rPr>
          <w:rFonts w:ascii="Times New Roman" w:eastAsia="Times New Roman" w:hAnsi="Times New Roman" w:cs="Times New Roman"/>
          <w:b/>
          <w:color w:val="000000"/>
          <w:lang w:eastAsia="zh-CN"/>
        </w:rPr>
        <w:tab/>
        <w:t>Kaip laikyti FERVEX</w:t>
      </w:r>
    </w:p>
    <w:p w:rsidR="00D9395E" w:rsidRPr="00F25D38" w:rsidRDefault="00D9395E" w:rsidP="00D9395E">
      <w:pPr>
        <w:suppressAutoHyphens/>
        <w:spacing w:after="0" w:line="240" w:lineRule="auto"/>
        <w:rPr>
          <w:rFonts w:ascii="Times New Roman" w:eastAsia="Times New Roman" w:hAnsi="Times New Roman" w:cs="Times New Roman"/>
          <w:color w:val="000000"/>
          <w:lang w:eastAsia="zh-CN"/>
        </w:rPr>
      </w:pPr>
    </w:p>
    <w:p w:rsidR="00D9395E" w:rsidRPr="00F25D38" w:rsidRDefault="00D9395E" w:rsidP="00D9395E">
      <w:pPr>
        <w:suppressAutoHyphens/>
        <w:spacing w:after="0" w:line="240" w:lineRule="auto"/>
        <w:rPr>
          <w:rFonts w:ascii="Times New Roman" w:eastAsia="Times New Roman" w:hAnsi="Times New Roman" w:cs="Times New Roman"/>
          <w:color w:val="000000"/>
          <w:lang w:eastAsia="zh-CN"/>
        </w:rPr>
      </w:pPr>
      <w:r w:rsidRPr="00F25D38">
        <w:rPr>
          <w:rFonts w:ascii="Times New Roman" w:eastAsia="Times New Roman" w:hAnsi="Times New Roman" w:cs="Times New Roman"/>
          <w:color w:val="000000"/>
          <w:lang w:eastAsia="zh-CN"/>
        </w:rPr>
        <w:t>Šį vaistą laikykite vaikams nepastebimoje ir nepasiekiamoje vietoje.</w:t>
      </w:r>
    </w:p>
    <w:p w:rsidR="00D9395E" w:rsidRPr="00F25D38" w:rsidRDefault="00D9395E" w:rsidP="00D9395E">
      <w:pPr>
        <w:suppressAutoHyphens/>
        <w:spacing w:after="0" w:line="240" w:lineRule="auto"/>
        <w:rPr>
          <w:rFonts w:ascii="Times New Roman" w:eastAsia="Times New Roman" w:hAnsi="Times New Roman" w:cs="Times New Roman"/>
          <w:color w:val="000000"/>
          <w:lang w:eastAsia="zh-CN"/>
        </w:rPr>
      </w:pPr>
    </w:p>
    <w:p w:rsidR="00D9395E" w:rsidRPr="00F25D38" w:rsidRDefault="00D9395E" w:rsidP="00D9395E">
      <w:pPr>
        <w:suppressAutoHyphens/>
        <w:spacing w:after="0" w:line="240" w:lineRule="auto"/>
        <w:rPr>
          <w:rFonts w:ascii="Times New Roman" w:eastAsia="Times New Roman" w:hAnsi="Times New Roman" w:cs="Times New Roman"/>
          <w:color w:val="000000"/>
          <w:lang w:eastAsia="zh-CN"/>
        </w:rPr>
      </w:pPr>
      <w:r w:rsidRPr="00F25D38">
        <w:rPr>
          <w:rFonts w:ascii="Times New Roman" w:eastAsia="Times New Roman" w:hAnsi="Times New Roman" w:cs="Times New Roman"/>
          <w:color w:val="000000"/>
          <w:lang w:eastAsia="zh-CN"/>
        </w:rPr>
        <w:t>Laikyti ne aukštesnėje kaip 25 </w:t>
      </w:r>
      <w:r w:rsidRPr="00F25D38">
        <w:rPr>
          <w:rFonts w:ascii="Times New Roman" w:eastAsia="Times New Roman" w:hAnsi="Times New Roman" w:cs="Times New Roman"/>
          <w:lang w:val="en-GB" w:eastAsia="zh-CN"/>
        </w:rPr>
        <w:t>º</w:t>
      </w:r>
      <w:r w:rsidRPr="00F25D38">
        <w:rPr>
          <w:rFonts w:ascii="Times New Roman" w:eastAsia="Times New Roman" w:hAnsi="Times New Roman" w:cs="Times New Roman"/>
          <w:color w:val="000000"/>
          <w:lang w:eastAsia="zh-CN"/>
        </w:rPr>
        <w:t>C temperatūroje.</w:t>
      </w:r>
    </w:p>
    <w:p w:rsidR="00D9395E" w:rsidRPr="00F25D38" w:rsidRDefault="00D9395E" w:rsidP="00D9395E">
      <w:pPr>
        <w:suppressAutoHyphens/>
        <w:spacing w:after="0" w:line="240" w:lineRule="auto"/>
        <w:rPr>
          <w:rFonts w:ascii="Times New Roman" w:eastAsia="Times New Roman" w:hAnsi="Times New Roman" w:cs="Times New Roman"/>
          <w:color w:val="000000"/>
          <w:lang w:eastAsia="zh-CN"/>
        </w:rPr>
      </w:pPr>
    </w:p>
    <w:p w:rsidR="00D9395E" w:rsidRPr="00F25D38" w:rsidRDefault="00D9395E" w:rsidP="00D9395E">
      <w:pPr>
        <w:suppressAutoHyphens/>
        <w:spacing w:after="0" w:line="240" w:lineRule="auto"/>
        <w:rPr>
          <w:rFonts w:ascii="Times New Roman" w:eastAsia="Times New Roman" w:hAnsi="Times New Roman" w:cs="Times New Roman"/>
          <w:color w:val="000000"/>
          <w:lang w:eastAsia="zh-CN"/>
        </w:rPr>
      </w:pPr>
      <w:r w:rsidRPr="00F25D38">
        <w:rPr>
          <w:rFonts w:ascii="Times New Roman" w:eastAsia="Times New Roman" w:hAnsi="Times New Roman" w:cs="Times New Roman"/>
          <w:color w:val="000000"/>
          <w:lang w:eastAsia="zh-CN"/>
        </w:rPr>
        <w:t xml:space="preserve">Ant dėžutės </w:t>
      </w:r>
      <w:r w:rsidR="00A07F24" w:rsidRPr="00F25D38">
        <w:rPr>
          <w:rFonts w:ascii="Times New Roman" w:eastAsia="Times New Roman" w:hAnsi="Times New Roman" w:cs="Times New Roman"/>
          <w:color w:val="000000"/>
          <w:lang w:eastAsia="zh-CN"/>
        </w:rPr>
        <w:t xml:space="preserve">po „Tinka iki“ ir </w:t>
      </w:r>
      <w:r w:rsidRPr="00F25D38">
        <w:rPr>
          <w:rFonts w:ascii="Times New Roman" w:eastAsia="Times New Roman" w:hAnsi="Times New Roman" w:cs="Times New Roman"/>
          <w:color w:val="000000"/>
          <w:lang w:eastAsia="zh-CN"/>
        </w:rPr>
        <w:t>paketėlio nurodytam tinkamumo laikui pasibaigus, šio vaisto vartoti negalima. Vaistas tinkamas vartoti iki paskutinės nurodyto mėnesio dienos.</w:t>
      </w:r>
    </w:p>
    <w:p w:rsidR="00D9395E" w:rsidRPr="00F25D38" w:rsidRDefault="00D9395E" w:rsidP="00D9395E">
      <w:pPr>
        <w:suppressAutoHyphens/>
        <w:spacing w:after="0" w:line="240" w:lineRule="auto"/>
        <w:rPr>
          <w:rFonts w:ascii="Times New Roman" w:eastAsia="Times New Roman" w:hAnsi="Times New Roman" w:cs="Times New Roman"/>
          <w:color w:val="000000"/>
          <w:lang w:eastAsia="zh-CN"/>
        </w:rPr>
      </w:pPr>
    </w:p>
    <w:p w:rsidR="00D9395E" w:rsidRPr="00F25D38" w:rsidRDefault="00D9395E" w:rsidP="00D9395E">
      <w:pPr>
        <w:suppressAutoHyphens/>
        <w:spacing w:after="0" w:line="240" w:lineRule="auto"/>
        <w:rPr>
          <w:rFonts w:ascii="Times New Roman" w:eastAsia="Times New Roman" w:hAnsi="Times New Roman" w:cs="Times New Roman"/>
          <w:color w:val="000000"/>
          <w:lang w:eastAsia="zh-CN"/>
        </w:rPr>
      </w:pPr>
      <w:r w:rsidRPr="00F25D38">
        <w:rPr>
          <w:rFonts w:ascii="Times New Roman" w:eastAsia="Times New Roman" w:hAnsi="Times New Roman" w:cs="Times New Roman"/>
          <w:color w:val="000000"/>
          <w:lang w:eastAsia="zh-CN"/>
        </w:rPr>
        <w:t>Vaistų negalima išmesti į kanalizaciją arba su buitinėmis atliekomis. Kaip išmesti nereikalingus vaistus, klauskite vaistininko. Šios priemonės padės apsaugoti aplinką.</w:t>
      </w:r>
    </w:p>
    <w:p w:rsidR="00D9395E" w:rsidRPr="00F25D38" w:rsidRDefault="00D9395E" w:rsidP="00D9395E">
      <w:pPr>
        <w:suppressAutoHyphens/>
        <w:spacing w:after="0" w:line="240" w:lineRule="auto"/>
        <w:ind w:right="-2"/>
        <w:rPr>
          <w:rFonts w:ascii="Times New Roman" w:eastAsia="Times New Roman" w:hAnsi="Times New Roman" w:cs="Times New Roman"/>
          <w:b/>
          <w:color w:val="000000"/>
          <w:lang w:eastAsia="zh-CN"/>
        </w:rPr>
      </w:pPr>
    </w:p>
    <w:p w:rsidR="00D9395E" w:rsidRPr="00F25D38" w:rsidRDefault="00D9395E" w:rsidP="00D9395E">
      <w:pPr>
        <w:suppressAutoHyphens/>
        <w:spacing w:after="0" w:line="240" w:lineRule="auto"/>
        <w:ind w:right="-2"/>
        <w:rPr>
          <w:rFonts w:ascii="Times New Roman" w:eastAsia="Times New Roman" w:hAnsi="Times New Roman" w:cs="Times New Roman"/>
          <w:b/>
          <w:color w:val="000000"/>
          <w:lang w:eastAsia="zh-CN"/>
        </w:rPr>
      </w:pPr>
    </w:p>
    <w:p w:rsidR="00D9395E" w:rsidRPr="00F25D38" w:rsidRDefault="00D9395E" w:rsidP="00D9395E">
      <w:pPr>
        <w:keepNext/>
        <w:numPr>
          <w:ilvl w:val="1"/>
          <w:numId w:val="0"/>
        </w:numPr>
        <w:tabs>
          <w:tab w:val="num" w:pos="0"/>
        </w:tabs>
        <w:suppressAutoHyphens/>
        <w:spacing w:after="0" w:line="100" w:lineRule="atLeast"/>
        <w:ind w:left="576" w:hanging="576"/>
        <w:outlineLvl w:val="1"/>
        <w:rPr>
          <w:rFonts w:ascii="Times New Roman" w:eastAsia="Times New Roman" w:hAnsi="Times New Roman" w:cs="Times New Roman"/>
          <w:b/>
          <w:color w:val="000000"/>
          <w:lang w:eastAsia="zh-CN"/>
        </w:rPr>
      </w:pPr>
      <w:r w:rsidRPr="00F25D38">
        <w:rPr>
          <w:rFonts w:ascii="Times New Roman" w:eastAsia="Times New Roman" w:hAnsi="Times New Roman" w:cs="Times New Roman"/>
          <w:b/>
          <w:color w:val="000000"/>
          <w:lang w:eastAsia="zh-CN"/>
        </w:rPr>
        <w:t>6.</w:t>
      </w:r>
      <w:r w:rsidRPr="00F25D38">
        <w:rPr>
          <w:rFonts w:ascii="Times New Roman" w:eastAsia="Times New Roman" w:hAnsi="Times New Roman" w:cs="Times New Roman"/>
          <w:b/>
          <w:color w:val="000000"/>
          <w:lang w:eastAsia="zh-CN"/>
        </w:rPr>
        <w:tab/>
        <w:t>Pakuotės turinys ir kita informacija</w:t>
      </w:r>
    </w:p>
    <w:p w:rsidR="00D9395E" w:rsidRPr="00F25D38" w:rsidRDefault="00D9395E" w:rsidP="00D9395E">
      <w:pPr>
        <w:suppressAutoHyphens/>
        <w:spacing w:after="0" w:line="240" w:lineRule="auto"/>
        <w:ind w:right="-2"/>
        <w:rPr>
          <w:rFonts w:ascii="Times New Roman" w:eastAsia="Times New Roman" w:hAnsi="Times New Roman" w:cs="Times New Roman"/>
          <w:color w:val="000000"/>
          <w:lang w:eastAsia="zh-CN"/>
        </w:rPr>
      </w:pPr>
    </w:p>
    <w:p w:rsidR="00D9395E" w:rsidRPr="00F25D38" w:rsidRDefault="00D9395E" w:rsidP="00D9395E">
      <w:pPr>
        <w:keepNext/>
        <w:numPr>
          <w:ilvl w:val="2"/>
          <w:numId w:val="0"/>
        </w:numPr>
        <w:tabs>
          <w:tab w:val="num" w:pos="0"/>
        </w:tabs>
        <w:suppressAutoHyphens/>
        <w:spacing w:after="0" w:line="100" w:lineRule="atLeast"/>
        <w:ind w:left="720" w:hanging="720"/>
        <w:outlineLvl w:val="2"/>
        <w:rPr>
          <w:rFonts w:ascii="Times New Roman" w:eastAsia="Times New Roman" w:hAnsi="Times New Roman" w:cs="Times New Roman"/>
          <w:b/>
          <w:color w:val="000000"/>
          <w:lang w:eastAsia="zh-CN"/>
        </w:rPr>
      </w:pPr>
      <w:r w:rsidRPr="00F25D38">
        <w:rPr>
          <w:rFonts w:ascii="Times New Roman" w:eastAsia="Times New Roman" w:hAnsi="Times New Roman" w:cs="Times New Roman"/>
          <w:b/>
          <w:color w:val="000000"/>
          <w:lang w:eastAsia="zh-CN"/>
        </w:rPr>
        <w:t>FERVEX sudėtis</w:t>
      </w:r>
    </w:p>
    <w:p w:rsidR="00D9395E" w:rsidRPr="00F25D38" w:rsidRDefault="00D9395E" w:rsidP="00D9395E">
      <w:pPr>
        <w:suppressAutoHyphens/>
        <w:spacing w:after="120" w:line="240" w:lineRule="auto"/>
        <w:ind w:left="709" w:hanging="709"/>
        <w:rPr>
          <w:rFonts w:ascii="Times New Roman" w:eastAsia="Times New Roman" w:hAnsi="Times New Roman" w:cs="Times New Roman"/>
          <w:color w:val="000000"/>
          <w:lang w:eastAsia="zh-CN"/>
        </w:rPr>
      </w:pPr>
      <w:r w:rsidRPr="00F25D38">
        <w:rPr>
          <w:rFonts w:ascii="Times New Roman" w:eastAsia="Times New Roman" w:hAnsi="Times New Roman" w:cs="Times New Roman"/>
          <w:color w:val="000000"/>
          <w:lang w:eastAsia="zh-CN"/>
        </w:rPr>
        <w:t>-</w:t>
      </w:r>
      <w:r w:rsidRPr="00F25D38">
        <w:rPr>
          <w:rFonts w:ascii="Times New Roman" w:eastAsia="Times New Roman" w:hAnsi="Times New Roman" w:cs="Times New Roman"/>
          <w:color w:val="000000"/>
          <w:lang w:eastAsia="zh-CN"/>
        </w:rPr>
        <w:tab/>
        <w:t xml:space="preserve">Veikliosios medžiagos yra </w:t>
      </w:r>
      <w:proofErr w:type="spellStart"/>
      <w:r w:rsidRPr="00F25D38">
        <w:rPr>
          <w:rFonts w:ascii="Times New Roman" w:eastAsia="Times New Roman" w:hAnsi="Times New Roman" w:cs="Times New Roman"/>
          <w:color w:val="000000"/>
          <w:lang w:eastAsia="zh-CN"/>
        </w:rPr>
        <w:t>paracetamolis</w:t>
      </w:r>
      <w:proofErr w:type="spellEnd"/>
      <w:r w:rsidRPr="00F25D38">
        <w:rPr>
          <w:rFonts w:ascii="Times New Roman" w:eastAsia="Times New Roman" w:hAnsi="Times New Roman" w:cs="Times New Roman"/>
          <w:color w:val="000000"/>
          <w:lang w:eastAsia="zh-CN"/>
        </w:rPr>
        <w:t xml:space="preserve">, </w:t>
      </w:r>
      <w:proofErr w:type="spellStart"/>
      <w:r w:rsidRPr="00F25D38">
        <w:rPr>
          <w:rFonts w:ascii="Times New Roman" w:eastAsia="Times New Roman" w:hAnsi="Times New Roman" w:cs="Times New Roman"/>
          <w:color w:val="000000"/>
          <w:lang w:eastAsia="zh-CN"/>
        </w:rPr>
        <w:t>feniramino</w:t>
      </w:r>
      <w:proofErr w:type="spellEnd"/>
      <w:r w:rsidRPr="00F25D38">
        <w:rPr>
          <w:rFonts w:ascii="Times New Roman" w:eastAsia="Times New Roman" w:hAnsi="Times New Roman" w:cs="Times New Roman"/>
          <w:color w:val="000000"/>
          <w:lang w:eastAsia="zh-CN"/>
        </w:rPr>
        <w:t xml:space="preserve"> </w:t>
      </w:r>
      <w:proofErr w:type="spellStart"/>
      <w:r w:rsidRPr="00F25D38">
        <w:rPr>
          <w:rFonts w:ascii="Times New Roman" w:eastAsia="Times New Roman" w:hAnsi="Times New Roman" w:cs="Times New Roman"/>
          <w:color w:val="000000"/>
          <w:lang w:eastAsia="zh-CN"/>
        </w:rPr>
        <w:t>maleatas</w:t>
      </w:r>
      <w:proofErr w:type="spellEnd"/>
      <w:r w:rsidRPr="00F25D38">
        <w:rPr>
          <w:rFonts w:ascii="Times New Roman" w:eastAsia="Times New Roman" w:hAnsi="Times New Roman" w:cs="Times New Roman"/>
          <w:color w:val="000000"/>
          <w:lang w:eastAsia="zh-CN"/>
        </w:rPr>
        <w:t xml:space="preserve"> ir </w:t>
      </w:r>
      <w:proofErr w:type="spellStart"/>
      <w:r w:rsidRPr="00F25D38">
        <w:rPr>
          <w:rFonts w:ascii="Times New Roman" w:eastAsia="Times New Roman" w:hAnsi="Times New Roman" w:cs="Times New Roman"/>
          <w:color w:val="000000"/>
          <w:lang w:eastAsia="zh-CN"/>
        </w:rPr>
        <w:t>askorbo</w:t>
      </w:r>
      <w:proofErr w:type="spellEnd"/>
      <w:r w:rsidRPr="00F25D38">
        <w:rPr>
          <w:rFonts w:ascii="Times New Roman" w:eastAsia="Times New Roman" w:hAnsi="Times New Roman" w:cs="Times New Roman"/>
          <w:color w:val="000000"/>
          <w:lang w:eastAsia="zh-CN"/>
        </w:rPr>
        <w:t xml:space="preserve"> rūgštis.</w:t>
      </w:r>
      <w:r w:rsidRPr="00F25D38">
        <w:rPr>
          <w:rFonts w:ascii="Times New Roman" w:eastAsia="Times New Roman" w:hAnsi="Times New Roman" w:cs="Times New Roman"/>
          <w:lang w:eastAsia="zh-CN"/>
        </w:rPr>
        <w:t xml:space="preserve"> Viename paketėlyje yra </w:t>
      </w:r>
      <w:r w:rsidRPr="00F25D38">
        <w:rPr>
          <w:rFonts w:ascii="Times New Roman" w:eastAsia="Times New Roman" w:hAnsi="Times New Roman" w:cs="Times New Roman"/>
          <w:noProof/>
          <w:lang w:eastAsia="zh-CN"/>
        </w:rPr>
        <w:t>500 mg</w:t>
      </w:r>
      <w:r w:rsidRPr="00F25D38">
        <w:rPr>
          <w:rFonts w:ascii="Times New Roman" w:eastAsia="Times New Roman" w:hAnsi="Times New Roman" w:cs="Times New Roman"/>
          <w:lang w:eastAsia="zh-CN"/>
        </w:rPr>
        <w:t xml:space="preserve"> </w:t>
      </w:r>
      <w:proofErr w:type="spellStart"/>
      <w:r w:rsidRPr="00F25D38">
        <w:rPr>
          <w:rFonts w:ascii="Times New Roman" w:eastAsia="Times New Roman" w:hAnsi="Times New Roman" w:cs="Times New Roman"/>
          <w:lang w:eastAsia="zh-CN"/>
        </w:rPr>
        <w:t>paracetamolio</w:t>
      </w:r>
      <w:proofErr w:type="spellEnd"/>
      <w:r w:rsidRPr="00F25D38">
        <w:rPr>
          <w:rFonts w:ascii="Times New Roman" w:eastAsia="Times New Roman" w:hAnsi="Times New Roman" w:cs="Times New Roman"/>
          <w:lang w:eastAsia="zh-CN"/>
        </w:rPr>
        <w:t xml:space="preserve">, </w:t>
      </w:r>
      <w:r w:rsidRPr="00F25D38">
        <w:rPr>
          <w:rFonts w:ascii="Times New Roman" w:eastAsia="Times New Roman" w:hAnsi="Times New Roman" w:cs="Times New Roman"/>
          <w:noProof/>
          <w:lang w:eastAsia="zh-CN"/>
        </w:rPr>
        <w:t>25</w:t>
      </w:r>
      <w:r w:rsidRPr="00F25D38">
        <w:rPr>
          <w:rFonts w:ascii="Times New Roman" w:eastAsia="Times New Roman" w:hAnsi="Times New Roman" w:cs="Times New Roman"/>
          <w:lang w:eastAsia="zh-CN"/>
        </w:rPr>
        <w:t xml:space="preserve"> mg </w:t>
      </w:r>
      <w:proofErr w:type="spellStart"/>
      <w:r w:rsidRPr="00F25D38">
        <w:rPr>
          <w:rFonts w:ascii="Times New Roman" w:eastAsia="Times New Roman" w:hAnsi="Times New Roman" w:cs="Times New Roman"/>
          <w:lang w:eastAsia="zh-CN"/>
        </w:rPr>
        <w:t>feniramino</w:t>
      </w:r>
      <w:proofErr w:type="spellEnd"/>
      <w:r w:rsidRPr="00F25D38">
        <w:rPr>
          <w:rFonts w:ascii="Times New Roman" w:eastAsia="Times New Roman" w:hAnsi="Times New Roman" w:cs="Times New Roman"/>
          <w:lang w:eastAsia="zh-CN"/>
        </w:rPr>
        <w:t xml:space="preserve"> </w:t>
      </w:r>
      <w:proofErr w:type="spellStart"/>
      <w:r w:rsidRPr="00F25D38">
        <w:rPr>
          <w:rFonts w:ascii="Times New Roman" w:eastAsia="Times New Roman" w:hAnsi="Times New Roman" w:cs="Times New Roman"/>
          <w:lang w:eastAsia="zh-CN"/>
        </w:rPr>
        <w:t>maleato</w:t>
      </w:r>
      <w:proofErr w:type="spellEnd"/>
      <w:r w:rsidRPr="00F25D38">
        <w:rPr>
          <w:rFonts w:ascii="Times New Roman" w:eastAsia="Times New Roman" w:hAnsi="Times New Roman" w:cs="Times New Roman"/>
          <w:lang w:eastAsia="zh-CN"/>
        </w:rPr>
        <w:t xml:space="preserve">, 200 mg </w:t>
      </w:r>
      <w:proofErr w:type="spellStart"/>
      <w:r w:rsidRPr="00F25D38">
        <w:rPr>
          <w:rFonts w:ascii="Times New Roman" w:eastAsia="Times New Roman" w:hAnsi="Times New Roman" w:cs="Times New Roman"/>
          <w:lang w:eastAsia="zh-CN"/>
        </w:rPr>
        <w:t>askorbo</w:t>
      </w:r>
      <w:proofErr w:type="spellEnd"/>
      <w:r w:rsidRPr="00F25D38">
        <w:rPr>
          <w:rFonts w:ascii="Times New Roman" w:eastAsia="Times New Roman" w:hAnsi="Times New Roman" w:cs="Times New Roman"/>
          <w:lang w:eastAsia="zh-CN"/>
        </w:rPr>
        <w:t xml:space="preserve"> rūgšties</w:t>
      </w:r>
      <w:r w:rsidRPr="00F25D38">
        <w:rPr>
          <w:rFonts w:ascii="Times New Roman" w:eastAsia="Times New Roman" w:hAnsi="Times New Roman" w:cs="Times New Roman"/>
          <w:noProof/>
          <w:lang w:eastAsia="zh-CN"/>
        </w:rPr>
        <w:t>.</w:t>
      </w:r>
    </w:p>
    <w:p w:rsidR="00D9395E" w:rsidRPr="00F25D38" w:rsidRDefault="00D9395E" w:rsidP="00D9395E">
      <w:pPr>
        <w:tabs>
          <w:tab w:val="left" w:pos="713"/>
        </w:tabs>
        <w:suppressAutoHyphens/>
        <w:spacing w:after="0" w:line="240" w:lineRule="auto"/>
        <w:ind w:left="709" w:hanging="709"/>
        <w:rPr>
          <w:rFonts w:ascii="Times New Roman" w:eastAsia="Times New Roman" w:hAnsi="Times New Roman" w:cs="Times New Roman"/>
          <w:color w:val="000000"/>
          <w:lang w:eastAsia="zh-CN"/>
        </w:rPr>
      </w:pPr>
      <w:r w:rsidRPr="00F25D38">
        <w:rPr>
          <w:rFonts w:ascii="Times New Roman" w:eastAsia="Times New Roman" w:hAnsi="Times New Roman" w:cs="Times New Roman"/>
          <w:color w:val="000000"/>
          <w:lang w:eastAsia="zh-CN"/>
        </w:rPr>
        <w:t>-</w:t>
      </w:r>
      <w:r w:rsidRPr="00F25D38">
        <w:rPr>
          <w:rFonts w:ascii="Times New Roman" w:eastAsia="Times New Roman" w:hAnsi="Times New Roman" w:cs="Times New Roman"/>
          <w:color w:val="000000"/>
          <w:lang w:eastAsia="zh-CN"/>
        </w:rPr>
        <w:tab/>
        <w:t xml:space="preserve">Pagalbinės medžiagos yra sacharozė, </w:t>
      </w:r>
      <w:proofErr w:type="spellStart"/>
      <w:r w:rsidRPr="00F25D38">
        <w:rPr>
          <w:rFonts w:ascii="Times New Roman" w:eastAsia="Times New Roman" w:hAnsi="Times New Roman" w:cs="Times New Roman"/>
          <w:color w:val="000000"/>
          <w:lang w:eastAsia="zh-CN"/>
        </w:rPr>
        <w:t>gumiarabikas</w:t>
      </w:r>
      <w:proofErr w:type="spellEnd"/>
      <w:r w:rsidRPr="00F25D38">
        <w:rPr>
          <w:rFonts w:ascii="Times New Roman" w:eastAsia="Times New Roman" w:hAnsi="Times New Roman" w:cs="Times New Roman"/>
          <w:color w:val="000000"/>
          <w:lang w:eastAsia="zh-CN"/>
        </w:rPr>
        <w:t xml:space="preserve">, bevandenė citrinų rūgštis, sacharino natrio druska ir </w:t>
      </w:r>
      <w:proofErr w:type="spellStart"/>
      <w:r w:rsidRPr="00F25D38">
        <w:rPr>
          <w:rFonts w:ascii="Times New Roman" w:eastAsia="Times New Roman" w:hAnsi="Times New Roman" w:cs="Times New Roman"/>
          <w:i/>
          <w:color w:val="000000"/>
          <w:lang w:eastAsia="zh-CN"/>
        </w:rPr>
        <w:t>Antilles</w:t>
      </w:r>
      <w:proofErr w:type="spellEnd"/>
      <w:r w:rsidRPr="00F25D38">
        <w:rPr>
          <w:rFonts w:ascii="Times New Roman" w:eastAsia="Times New Roman" w:hAnsi="Times New Roman" w:cs="Times New Roman"/>
          <w:color w:val="000000"/>
          <w:lang w:eastAsia="zh-CN"/>
        </w:rPr>
        <w:t xml:space="preserve"> kvapioji medžiaga (jos sudėtyje yra citrinų, cinamonų ir gvazdikėlių eterinių aliejų, romo, vanilės ekstraktų, </w:t>
      </w:r>
      <w:r w:rsidR="00217517" w:rsidRPr="00BE7BCE">
        <w:rPr>
          <w:rFonts w:ascii="Times New Roman" w:hAnsi="Times New Roman" w:cs="Times New Roman"/>
          <w:color w:val="000000"/>
          <w:lang w:eastAsia="zh-CN"/>
        </w:rPr>
        <w:t>Peru balzamo, karamelės</w:t>
      </w:r>
      <w:r w:rsidRPr="00F25D38">
        <w:rPr>
          <w:rFonts w:ascii="Times New Roman" w:eastAsia="Times New Roman" w:hAnsi="Times New Roman" w:cs="Times New Roman"/>
          <w:color w:val="000000"/>
          <w:lang w:eastAsia="zh-CN"/>
        </w:rPr>
        <w:t>).</w:t>
      </w:r>
    </w:p>
    <w:p w:rsidR="00D9395E" w:rsidRPr="00C3521C" w:rsidRDefault="00D9395E" w:rsidP="00D9395E">
      <w:pPr>
        <w:suppressAutoHyphens/>
        <w:spacing w:after="0" w:line="240" w:lineRule="auto"/>
        <w:ind w:right="-2"/>
        <w:rPr>
          <w:rFonts w:ascii="Times New Roman" w:eastAsia="Times New Roman" w:hAnsi="Times New Roman" w:cs="Times New Roman"/>
          <w:color w:val="000000"/>
          <w:lang w:eastAsia="zh-CN"/>
        </w:rPr>
      </w:pPr>
    </w:p>
    <w:p w:rsidR="00D9395E" w:rsidRPr="00C3521C" w:rsidRDefault="00D9395E" w:rsidP="00D9395E">
      <w:pPr>
        <w:keepNext/>
        <w:numPr>
          <w:ilvl w:val="2"/>
          <w:numId w:val="0"/>
        </w:numPr>
        <w:tabs>
          <w:tab w:val="num" w:pos="0"/>
        </w:tabs>
        <w:suppressAutoHyphens/>
        <w:spacing w:after="0" w:line="100" w:lineRule="atLeast"/>
        <w:ind w:left="720" w:hanging="720"/>
        <w:outlineLvl w:val="2"/>
        <w:rPr>
          <w:rFonts w:ascii="Times New Roman" w:eastAsia="Times New Roman" w:hAnsi="Times New Roman" w:cs="Times New Roman"/>
          <w:b/>
          <w:color w:val="000000"/>
          <w:lang w:eastAsia="zh-CN"/>
        </w:rPr>
      </w:pPr>
      <w:r w:rsidRPr="00C3521C">
        <w:rPr>
          <w:rFonts w:ascii="Times New Roman" w:eastAsia="Times New Roman" w:hAnsi="Times New Roman" w:cs="Times New Roman"/>
          <w:b/>
          <w:color w:val="000000"/>
          <w:lang w:eastAsia="zh-CN"/>
        </w:rPr>
        <w:t>FERVEX išvaizda ir kiekis pakuotėje</w:t>
      </w:r>
    </w:p>
    <w:p w:rsidR="00D9395E" w:rsidRPr="00F25D38" w:rsidRDefault="00D9395E" w:rsidP="00D9395E">
      <w:pPr>
        <w:suppressAutoHyphens/>
        <w:spacing w:after="0" w:line="240" w:lineRule="auto"/>
        <w:rPr>
          <w:rFonts w:ascii="Times New Roman" w:eastAsia="Times New Roman" w:hAnsi="Times New Roman" w:cs="Times New Roman"/>
          <w:color w:val="000000"/>
          <w:lang w:eastAsia="zh-CN"/>
        </w:rPr>
      </w:pPr>
      <w:r w:rsidRPr="00F25D38">
        <w:rPr>
          <w:rFonts w:ascii="Times New Roman" w:eastAsia="Times New Roman" w:hAnsi="Times New Roman" w:cs="Times New Roman"/>
          <w:color w:val="000000"/>
          <w:lang w:eastAsia="zh-CN"/>
        </w:rPr>
        <w:t>Granulės geriamajam tirpalui yra šviesaus smėlio spalvos, supakuotos į paketėlius.</w:t>
      </w:r>
    </w:p>
    <w:p w:rsidR="00D9395E" w:rsidRPr="00F25D38" w:rsidRDefault="00D9395E" w:rsidP="00D9395E">
      <w:pPr>
        <w:suppressAutoHyphens/>
        <w:spacing w:after="0" w:line="240" w:lineRule="auto"/>
        <w:rPr>
          <w:rFonts w:ascii="Times New Roman" w:eastAsia="Times New Roman" w:hAnsi="Times New Roman" w:cs="Times New Roman"/>
          <w:color w:val="000000"/>
          <w:lang w:eastAsia="zh-CN"/>
        </w:rPr>
      </w:pPr>
      <w:r w:rsidRPr="00F25D38">
        <w:rPr>
          <w:rFonts w:ascii="Times New Roman" w:eastAsia="Times New Roman" w:hAnsi="Times New Roman" w:cs="Times New Roman"/>
          <w:color w:val="000000"/>
          <w:lang w:eastAsia="zh-CN"/>
        </w:rPr>
        <w:t>Dėžutėje yra 8 paketėliai.</w:t>
      </w:r>
    </w:p>
    <w:p w:rsidR="00D9395E" w:rsidRPr="00F25D38" w:rsidRDefault="00D9395E" w:rsidP="00D9395E">
      <w:pPr>
        <w:suppressAutoHyphens/>
        <w:autoSpaceDE w:val="0"/>
        <w:spacing w:after="0" w:line="240" w:lineRule="auto"/>
        <w:rPr>
          <w:rFonts w:ascii="Times New Roman" w:eastAsia="Times New Roman" w:hAnsi="Times New Roman" w:cs="Times New Roman"/>
          <w:color w:val="000000"/>
          <w:lang w:eastAsia="zh-CN"/>
        </w:rPr>
      </w:pPr>
    </w:p>
    <w:p w:rsidR="00D9395E" w:rsidRPr="00F25D38" w:rsidRDefault="008E6107" w:rsidP="00D9395E">
      <w:pPr>
        <w:keepNext/>
        <w:numPr>
          <w:ilvl w:val="2"/>
          <w:numId w:val="0"/>
        </w:numPr>
        <w:tabs>
          <w:tab w:val="num" w:pos="0"/>
        </w:tabs>
        <w:suppressAutoHyphens/>
        <w:spacing w:after="0" w:line="100" w:lineRule="atLeast"/>
        <w:ind w:left="720" w:hanging="720"/>
        <w:outlineLvl w:val="2"/>
        <w:rPr>
          <w:rFonts w:ascii="Times New Roman" w:eastAsia="Times New Roman" w:hAnsi="Times New Roman" w:cs="Times New Roman"/>
          <w:b/>
          <w:color w:val="000000"/>
          <w:lang w:eastAsia="zh-CN"/>
        </w:rPr>
      </w:pPr>
      <w:r w:rsidRPr="00F25D38">
        <w:rPr>
          <w:rFonts w:ascii="Times New Roman" w:eastAsia="Times New Roman" w:hAnsi="Times New Roman" w:cs="Times New Roman"/>
          <w:b/>
          <w:color w:val="000000"/>
          <w:lang w:eastAsia="zh-CN"/>
        </w:rPr>
        <w:lastRenderedPageBreak/>
        <w:t xml:space="preserve">Registruotojas </w:t>
      </w:r>
      <w:r w:rsidR="00D9395E" w:rsidRPr="00F25D38">
        <w:rPr>
          <w:rFonts w:ascii="Times New Roman" w:eastAsia="Times New Roman" w:hAnsi="Times New Roman" w:cs="Times New Roman"/>
          <w:b/>
          <w:color w:val="000000"/>
          <w:lang w:eastAsia="zh-CN"/>
        </w:rPr>
        <w:t xml:space="preserve"> ir gamintojas</w:t>
      </w:r>
      <w:r w:rsidRPr="00F25D38">
        <w:rPr>
          <w:rFonts w:ascii="Times New Roman" w:eastAsia="Times New Roman" w:hAnsi="Times New Roman" w:cs="Times New Roman"/>
          <w:b/>
          <w:color w:val="000000"/>
          <w:lang w:eastAsia="zh-CN"/>
        </w:rPr>
        <w:t xml:space="preserve"> eksportuojančioje šalyje</w:t>
      </w:r>
    </w:p>
    <w:p w:rsidR="00D9395E" w:rsidRPr="00F25D38" w:rsidRDefault="00D9395E" w:rsidP="00D9395E">
      <w:pPr>
        <w:suppressAutoHyphens/>
        <w:spacing w:after="0" w:line="240" w:lineRule="auto"/>
        <w:rPr>
          <w:rFonts w:ascii="Times New Roman" w:eastAsia="Times New Roman" w:hAnsi="Times New Roman" w:cs="Times New Roman"/>
          <w:color w:val="000000"/>
          <w:lang w:eastAsia="zh-CN"/>
        </w:rPr>
      </w:pPr>
    </w:p>
    <w:p w:rsidR="00D9395E" w:rsidRPr="00BE7BCE" w:rsidRDefault="008E6107" w:rsidP="00D9395E">
      <w:pPr>
        <w:suppressAutoHyphens/>
        <w:spacing w:after="0" w:line="240" w:lineRule="auto"/>
        <w:rPr>
          <w:rFonts w:ascii="Times New Roman" w:eastAsia="Times New Roman" w:hAnsi="Times New Roman" w:cs="Times New Roman"/>
          <w:b/>
          <w:color w:val="000000"/>
          <w:u w:val="single"/>
          <w:lang w:eastAsia="zh-CN"/>
        </w:rPr>
      </w:pPr>
      <w:r w:rsidRPr="00BE7BCE">
        <w:rPr>
          <w:rFonts w:ascii="Times New Roman" w:eastAsia="Times New Roman" w:hAnsi="Times New Roman" w:cs="Times New Roman"/>
          <w:b/>
          <w:color w:val="000000"/>
          <w:u w:val="single"/>
          <w:lang w:eastAsia="zh-CN"/>
        </w:rPr>
        <w:t>Registruotojas</w:t>
      </w:r>
    </w:p>
    <w:p w:rsidR="00D9395E" w:rsidRPr="00F25D38" w:rsidRDefault="00D9395E" w:rsidP="00D9395E">
      <w:pPr>
        <w:suppressAutoHyphens/>
        <w:spacing w:after="0" w:line="240" w:lineRule="auto"/>
        <w:rPr>
          <w:rFonts w:ascii="Times New Roman" w:eastAsia="Times New Roman" w:hAnsi="Times New Roman" w:cs="Times New Roman"/>
          <w:color w:val="000000"/>
          <w:lang w:eastAsia="zh-CN"/>
        </w:rPr>
      </w:pPr>
      <w:proofErr w:type="spellStart"/>
      <w:r w:rsidRPr="00F25D38">
        <w:rPr>
          <w:rFonts w:ascii="Times New Roman" w:eastAsia="Times New Roman" w:hAnsi="Times New Roman" w:cs="Times New Roman"/>
          <w:color w:val="000000"/>
          <w:lang w:eastAsia="zh-CN"/>
        </w:rPr>
        <w:t>Bristol-Myers</w:t>
      </w:r>
      <w:proofErr w:type="spellEnd"/>
      <w:r w:rsidRPr="00F25D38">
        <w:rPr>
          <w:rFonts w:ascii="Times New Roman" w:eastAsia="Times New Roman" w:hAnsi="Times New Roman" w:cs="Times New Roman"/>
          <w:color w:val="000000"/>
          <w:lang w:eastAsia="zh-CN"/>
        </w:rPr>
        <w:t xml:space="preserve"> </w:t>
      </w:r>
      <w:proofErr w:type="spellStart"/>
      <w:r w:rsidRPr="00F25D38">
        <w:rPr>
          <w:rFonts w:ascii="Times New Roman" w:eastAsia="Times New Roman" w:hAnsi="Times New Roman" w:cs="Times New Roman"/>
          <w:color w:val="000000"/>
          <w:lang w:eastAsia="zh-CN"/>
        </w:rPr>
        <w:t>Squibb</w:t>
      </w:r>
      <w:proofErr w:type="spellEnd"/>
      <w:r w:rsidRPr="00F25D38">
        <w:rPr>
          <w:rFonts w:ascii="Times New Roman" w:eastAsia="Times New Roman" w:hAnsi="Times New Roman" w:cs="Times New Roman"/>
          <w:color w:val="000000"/>
          <w:lang w:eastAsia="zh-CN"/>
        </w:rPr>
        <w:t xml:space="preserve"> </w:t>
      </w:r>
      <w:proofErr w:type="spellStart"/>
      <w:r w:rsidRPr="00F25D38">
        <w:rPr>
          <w:rFonts w:ascii="Times New Roman" w:eastAsia="Times New Roman" w:hAnsi="Times New Roman" w:cs="Times New Roman"/>
          <w:color w:val="000000"/>
          <w:lang w:eastAsia="zh-CN"/>
        </w:rPr>
        <w:t>Kft</w:t>
      </w:r>
      <w:proofErr w:type="spellEnd"/>
      <w:r w:rsidRPr="00F25D38">
        <w:rPr>
          <w:rFonts w:ascii="Times New Roman" w:eastAsia="Times New Roman" w:hAnsi="Times New Roman" w:cs="Times New Roman"/>
          <w:color w:val="000000"/>
          <w:lang w:eastAsia="zh-CN"/>
        </w:rPr>
        <w:t>.</w:t>
      </w:r>
    </w:p>
    <w:p w:rsidR="00D9395E" w:rsidRPr="00C3521C" w:rsidRDefault="00D9395E" w:rsidP="00D9395E">
      <w:pPr>
        <w:suppressAutoHyphens/>
        <w:spacing w:after="0" w:line="240" w:lineRule="auto"/>
        <w:rPr>
          <w:rFonts w:ascii="Times New Roman" w:eastAsia="Times New Roman" w:hAnsi="Times New Roman" w:cs="Times New Roman"/>
          <w:color w:val="000000"/>
          <w:lang w:eastAsia="zh-CN"/>
        </w:rPr>
      </w:pPr>
      <w:proofErr w:type="spellStart"/>
      <w:r w:rsidRPr="00C3521C">
        <w:rPr>
          <w:rFonts w:ascii="Times New Roman" w:eastAsia="Times New Roman" w:hAnsi="Times New Roman" w:cs="Times New Roman"/>
          <w:color w:val="000000"/>
          <w:lang w:eastAsia="zh-CN"/>
        </w:rPr>
        <w:t>Lövőház</w:t>
      </w:r>
      <w:proofErr w:type="spellEnd"/>
      <w:r w:rsidRPr="00C3521C">
        <w:rPr>
          <w:rFonts w:ascii="Times New Roman" w:eastAsia="Times New Roman" w:hAnsi="Times New Roman" w:cs="Times New Roman"/>
          <w:color w:val="000000"/>
          <w:lang w:eastAsia="zh-CN"/>
        </w:rPr>
        <w:t xml:space="preserve"> u. 39</w:t>
      </w:r>
      <w:r w:rsidR="007705B6" w:rsidRPr="00C3521C">
        <w:rPr>
          <w:rFonts w:ascii="Times New Roman" w:eastAsia="Times New Roman" w:hAnsi="Times New Roman" w:cs="Times New Roman"/>
          <w:color w:val="000000"/>
          <w:lang w:eastAsia="zh-CN"/>
        </w:rPr>
        <w:t>, 3.em.</w:t>
      </w:r>
    </w:p>
    <w:p w:rsidR="00D9395E" w:rsidRPr="00C3521C" w:rsidRDefault="00D9395E" w:rsidP="00D9395E">
      <w:pPr>
        <w:suppressAutoHyphens/>
        <w:spacing w:after="0" w:line="240" w:lineRule="auto"/>
        <w:rPr>
          <w:rFonts w:ascii="Times New Roman" w:eastAsia="Times New Roman" w:hAnsi="Times New Roman" w:cs="Times New Roman"/>
          <w:color w:val="000000"/>
          <w:lang w:eastAsia="zh-CN"/>
        </w:rPr>
      </w:pPr>
      <w:r w:rsidRPr="00C3521C">
        <w:rPr>
          <w:rFonts w:ascii="Times New Roman" w:eastAsia="Times New Roman" w:hAnsi="Times New Roman" w:cs="Times New Roman"/>
          <w:color w:val="000000"/>
          <w:lang w:eastAsia="zh-CN"/>
        </w:rPr>
        <w:t xml:space="preserve">1024 </w:t>
      </w:r>
      <w:proofErr w:type="spellStart"/>
      <w:r w:rsidRPr="00C3521C">
        <w:rPr>
          <w:rFonts w:ascii="Times New Roman" w:eastAsia="Times New Roman" w:hAnsi="Times New Roman" w:cs="Times New Roman"/>
          <w:color w:val="000000"/>
          <w:lang w:eastAsia="zh-CN"/>
        </w:rPr>
        <w:t>Budapest</w:t>
      </w:r>
      <w:proofErr w:type="spellEnd"/>
    </w:p>
    <w:p w:rsidR="00D9395E" w:rsidRPr="00F25D38" w:rsidRDefault="00D9395E" w:rsidP="00D9395E">
      <w:pPr>
        <w:suppressAutoHyphens/>
        <w:spacing w:after="0" w:line="240" w:lineRule="auto"/>
        <w:rPr>
          <w:rFonts w:ascii="Times New Roman" w:eastAsia="Times New Roman" w:hAnsi="Times New Roman" w:cs="Times New Roman"/>
          <w:color w:val="000000"/>
          <w:lang w:eastAsia="zh-CN"/>
        </w:rPr>
      </w:pPr>
      <w:r w:rsidRPr="00F25D38">
        <w:rPr>
          <w:rFonts w:ascii="Times New Roman" w:eastAsia="Times New Roman" w:hAnsi="Times New Roman" w:cs="Times New Roman"/>
          <w:color w:val="000000"/>
          <w:lang w:eastAsia="zh-CN"/>
        </w:rPr>
        <w:t>Vengrija</w:t>
      </w:r>
    </w:p>
    <w:p w:rsidR="00D9395E" w:rsidRPr="00F25D38" w:rsidRDefault="00D9395E" w:rsidP="00D9395E">
      <w:pPr>
        <w:suppressAutoHyphens/>
        <w:spacing w:after="0" w:line="240" w:lineRule="auto"/>
        <w:rPr>
          <w:rFonts w:ascii="Times New Roman" w:eastAsia="Times New Roman" w:hAnsi="Times New Roman" w:cs="Times New Roman"/>
          <w:color w:val="000000"/>
          <w:lang w:eastAsia="zh-CN"/>
        </w:rPr>
      </w:pPr>
    </w:p>
    <w:p w:rsidR="00D9395E" w:rsidRPr="00BE7BCE" w:rsidRDefault="00D9395E" w:rsidP="00D9395E">
      <w:pPr>
        <w:suppressAutoHyphens/>
        <w:spacing w:after="0" w:line="240" w:lineRule="auto"/>
        <w:rPr>
          <w:rFonts w:ascii="Times New Roman" w:eastAsia="Times New Roman" w:hAnsi="Times New Roman" w:cs="Times New Roman"/>
          <w:b/>
          <w:color w:val="000000"/>
          <w:u w:val="single"/>
          <w:lang w:eastAsia="zh-CN"/>
        </w:rPr>
      </w:pPr>
      <w:r w:rsidRPr="00BE7BCE">
        <w:rPr>
          <w:rFonts w:ascii="Times New Roman" w:eastAsia="Times New Roman" w:hAnsi="Times New Roman" w:cs="Times New Roman"/>
          <w:b/>
          <w:color w:val="000000"/>
          <w:u w:val="single"/>
          <w:lang w:eastAsia="zh-CN"/>
        </w:rPr>
        <w:t>Gamintojas</w:t>
      </w:r>
    </w:p>
    <w:p w:rsidR="00D9395E" w:rsidRPr="00F25D38" w:rsidRDefault="00D9395E" w:rsidP="00D9395E">
      <w:pPr>
        <w:suppressAutoHyphens/>
        <w:spacing w:after="0" w:line="240" w:lineRule="auto"/>
        <w:rPr>
          <w:rFonts w:ascii="Times New Roman" w:eastAsia="Times New Roman" w:hAnsi="Times New Roman" w:cs="Times New Roman"/>
          <w:lang w:eastAsia="zh-CN"/>
        </w:rPr>
      </w:pPr>
      <w:r w:rsidRPr="00F25D38">
        <w:rPr>
          <w:rFonts w:ascii="Times New Roman" w:eastAsia="Times New Roman" w:hAnsi="Times New Roman" w:cs="Times New Roman"/>
          <w:lang w:eastAsia="zh-CN"/>
        </w:rPr>
        <w:t>UPSA SAS</w:t>
      </w:r>
    </w:p>
    <w:p w:rsidR="00D9395E" w:rsidRPr="00C3521C" w:rsidRDefault="00D9395E" w:rsidP="00D9395E">
      <w:pPr>
        <w:suppressAutoHyphens/>
        <w:spacing w:after="0" w:line="240" w:lineRule="auto"/>
        <w:rPr>
          <w:rFonts w:ascii="Times New Roman" w:eastAsia="Times New Roman" w:hAnsi="Times New Roman" w:cs="Times New Roman"/>
          <w:lang w:eastAsia="zh-CN" w:bidi="lo-LA"/>
        </w:rPr>
      </w:pPr>
      <w:r w:rsidRPr="00C3521C">
        <w:rPr>
          <w:rFonts w:ascii="Times New Roman" w:eastAsia="Times New Roman" w:hAnsi="Times New Roman" w:cs="Times New Roman"/>
          <w:lang w:eastAsia="zh-CN" w:bidi="lo-LA"/>
        </w:rPr>
        <w:t xml:space="preserve">304, </w:t>
      </w:r>
      <w:proofErr w:type="spellStart"/>
      <w:r w:rsidRPr="00C3521C">
        <w:rPr>
          <w:rFonts w:ascii="Times New Roman" w:eastAsia="Times New Roman" w:hAnsi="Times New Roman" w:cs="Times New Roman"/>
          <w:lang w:eastAsia="zh-CN" w:bidi="lo-LA"/>
        </w:rPr>
        <w:t>avenue</w:t>
      </w:r>
      <w:proofErr w:type="spellEnd"/>
      <w:r w:rsidRPr="00C3521C">
        <w:rPr>
          <w:rFonts w:ascii="Times New Roman" w:eastAsia="Times New Roman" w:hAnsi="Times New Roman" w:cs="Times New Roman"/>
          <w:lang w:eastAsia="zh-CN" w:bidi="lo-LA"/>
        </w:rPr>
        <w:t xml:space="preserve"> du </w:t>
      </w:r>
      <w:proofErr w:type="spellStart"/>
      <w:r w:rsidRPr="00C3521C">
        <w:rPr>
          <w:rFonts w:ascii="Times New Roman" w:eastAsia="Times New Roman" w:hAnsi="Times New Roman" w:cs="Times New Roman"/>
          <w:lang w:eastAsia="zh-CN" w:bidi="lo-LA"/>
        </w:rPr>
        <w:t>Docteur</w:t>
      </w:r>
      <w:proofErr w:type="spellEnd"/>
      <w:r w:rsidRPr="00C3521C">
        <w:rPr>
          <w:rFonts w:ascii="Times New Roman" w:eastAsia="Times New Roman" w:hAnsi="Times New Roman" w:cs="Times New Roman"/>
          <w:lang w:eastAsia="zh-CN" w:bidi="lo-LA"/>
        </w:rPr>
        <w:t xml:space="preserve"> </w:t>
      </w:r>
      <w:proofErr w:type="spellStart"/>
      <w:r w:rsidRPr="00C3521C">
        <w:rPr>
          <w:rFonts w:ascii="Times New Roman" w:eastAsia="Times New Roman" w:hAnsi="Times New Roman" w:cs="Times New Roman"/>
          <w:lang w:eastAsia="zh-CN" w:bidi="lo-LA"/>
        </w:rPr>
        <w:t>Jean</w:t>
      </w:r>
      <w:proofErr w:type="spellEnd"/>
      <w:r w:rsidRPr="00C3521C">
        <w:rPr>
          <w:rFonts w:ascii="Times New Roman" w:eastAsia="Times New Roman" w:hAnsi="Times New Roman" w:cs="Times New Roman"/>
          <w:lang w:eastAsia="zh-CN" w:bidi="lo-LA"/>
        </w:rPr>
        <w:t xml:space="preserve"> </w:t>
      </w:r>
      <w:proofErr w:type="spellStart"/>
      <w:r w:rsidRPr="00C3521C">
        <w:rPr>
          <w:rFonts w:ascii="Times New Roman" w:eastAsia="Times New Roman" w:hAnsi="Times New Roman" w:cs="Times New Roman"/>
          <w:lang w:eastAsia="zh-CN" w:bidi="lo-LA"/>
        </w:rPr>
        <w:t>Bru</w:t>
      </w:r>
      <w:proofErr w:type="spellEnd"/>
    </w:p>
    <w:p w:rsidR="00D9395E" w:rsidRPr="00C3521C" w:rsidRDefault="00D9395E" w:rsidP="00D9395E">
      <w:pPr>
        <w:suppressAutoHyphens/>
        <w:spacing w:after="0" w:line="240" w:lineRule="auto"/>
        <w:rPr>
          <w:rFonts w:ascii="Times New Roman" w:eastAsia="Times New Roman" w:hAnsi="Times New Roman" w:cs="Times New Roman"/>
          <w:lang w:eastAsia="zh-CN" w:bidi="lo-LA"/>
        </w:rPr>
      </w:pPr>
      <w:r w:rsidRPr="00C3521C">
        <w:rPr>
          <w:rFonts w:ascii="Times New Roman" w:eastAsia="Times New Roman" w:hAnsi="Times New Roman" w:cs="Times New Roman"/>
          <w:lang w:eastAsia="zh-CN" w:bidi="lo-LA"/>
        </w:rPr>
        <w:t xml:space="preserve">47000 </w:t>
      </w:r>
      <w:proofErr w:type="spellStart"/>
      <w:r w:rsidRPr="00C3521C">
        <w:rPr>
          <w:rFonts w:ascii="Times New Roman" w:eastAsia="Times New Roman" w:hAnsi="Times New Roman" w:cs="Times New Roman"/>
          <w:lang w:eastAsia="zh-CN" w:bidi="lo-LA"/>
        </w:rPr>
        <w:t>Agen</w:t>
      </w:r>
      <w:proofErr w:type="spellEnd"/>
    </w:p>
    <w:p w:rsidR="00D9395E" w:rsidRPr="00F25D38" w:rsidRDefault="00D9395E" w:rsidP="00D9395E">
      <w:pPr>
        <w:suppressAutoHyphens/>
        <w:spacing w:after="0" w:line="240" w:lineRule="auto"/>
        <w:rPr>
          <w:rFonts w:ascii="Times New Roman" w:eastAsia="Times New Roman" w:hAnsi="Times New Roman" w:cs="Times New Roman"/>
          <w:lang w:eastAsia="zh-CN" w:bidi="lo-LA"/>
        </w:rPr>
      </w:pPr>
      <w:r w:rsidRPr="00F25D38">
        <w:rPr>
          <w:rFonts w:ascii="Times New Roman" w:eastAsia="Times New Roman" w:hAnsi="Times New Roman" w:cs="Times New Roman"/>
          <w:lang w:eastAsia="zh-CN" w:bidi="lo-LA"/>
        </w:rPr>
        <w:t>Prancūzija</w:t>
      </w:r>
    </w:p>
    <w:p w:rsidR="00D9395E" w:rsidRPr="00F25D38" w:rsidRDefault="00D9395E" w:rsidP="00D9395E">
      <w:pPr>
        <w:suppressAutoHyphens/>
        <w:spacing w:after="0" w:line="240" w:lineRule="auto"/>
        <w:rPr>
          <w:rFonts w:ascii="Times New Roman" w:eastAsia="Times New Roman" w:hAnsi="Times New Roman" w:cs="Times New Roman"/>
          <w:lang w:eastAsia="zh-CN" w:bidi="lo-LA"/>
        </w:rPr>
      </w:pPr>
    </w:p>
    <w:p w:rsidR="00D9395E" w:rsidRPr="00F25D38" w:rsidRDefault="00D9395E" w:rsidP="00D9395E">
      <w:pPr>
        <w:suppressAutoHyphens/>
        <w:spacing w:after="0" w:line="240" w:lineRule="auto"/>
        <w:rPr>
          <w:rFonts w:ascii="Times New Roman" w:eastAsia="Times New Roman" w:hAnsi="Times New Roman" w:cs="Times New Roman"/>
          <w:lang w:eastAsia="zh-CN" w:bidi="lo-LA"/>
        </w:rPr>
      </w:pPr>
      <w:r w:rsidRPr="00F25D38">
        <w:rPr>
          <w:rFonts w:ascii="Times New Roman" w:eastAsia="Times New Roman" w:hAnsi="Times New Roman" w:cs="Times New Roman"/>
          <w:lang w:eastAsia="zh-CN" w:bidi="lo-LA"/>
        </w:rPr>
        <w:t>arba</w:t>
      </w:r>
    </w:p>
    <w:p w:rsidR="00D9395E" w:rsidRPr="00F25D38" w:rsidRDefault="00D9395E" w:rsidP="00D9395E">
      <w:pPr>
        <w:suppressAutoHyphens/>
        <w:spacing w:after="0" w:line="240" w:lineRule="auto"/>
        <w:rPr>
          <w:rFonts w:ascii="Times New Roman" w:eastAsia="Times New Roman" w:hAnsi="Times New Roman" w:cs="Times New Roman"/>
          <w:lang w:eastAsia="zh-CN"/>
        </w:rPr>
      </w:pPr>
    </w:p>
    <w:p w:rsidR="00D9395E" w:rsidRPr="00F25D38" w:rsidRDefault="00D9395E" w:rsidP="00D9395E">
      <w:pPr>
        <w:suppressAutoHyphens/>
        <w:spacing w:after="0" w:line="240" w:lineRule="auto"/>
        <w:rPr>
          <w:rFonts w:ascii="Times New Roman" w:eastAsia="Times New Roman" w:hAnsi="Times New Roman" w:cs="Times New Roman"/>
          <w:lang w:eastAsia="zh-CN"/>
        </w:rPr>
      </w:pPr>
      <w:r w:rsidRPr="00F25D38">
        <w:rPr>
          <w:rFonts w:ascii="Times New Roman" w:eastAsia="Times New Roman" w:hAnsi="Times New Roman" w:cs="Times New Roman"/>
          <w:lang w:eastAsia="zh-CN"/>
        </w:rPr>
        <w:t>UPSA SAS</w:t>
      </w:r>
    </w:p>
    <w:p w:rsidR="00D9395E" w:rsidRPr="00F25D38" w:rsidRDefault="00D9395E" w:rsidP="00D9395E">
      <w:pPr>
        <w:suppressAutoHyphens/>
        <w:spacing w:after="0" w:line="240" w:lineRule="auto"/>
        <w:rPr>
          <w:rFonts w:ascii="Times New Roman" w:eastAsia="Times New Roman" w:hAnsi="Times New Roman" w:cs="Times New Roman"/>
          <w:lang w:eastAsia="zh-CN"/>
        </w:rPr>
      </w:pPr>
      <w:r w:rsidRPr="00F25D38">
        <w:rPr>
          <w:rFonts w:ascii="Times New Roman" w:eastAsia="Times New Roman" w:hAnsi="Times New Roman" w:cs="Times New Roman"/>
          <w:lang w:eastAsia="zh-CN"/>
        </w:rPr>
        <w:t xml:space="preserve">979, </w:t>
      </w:r>
      <w:proofErr w:type="spellStart"/>
      <w:r w:rsidRPr="00F25D38">
        <w:rPr>
          <w:rFonts w:ascii="Times New Roman" w:eastAsia="Times New Roman" w:hAnsi="Times New Roman" w:cs="Times New Roman"/>
          <w:lang w:eastAsia="zh-CN"/>
        </w:rPr>
        <w:t>Avenue</w:t>
      </w:r>
      <w:proofErr w:type="spellEnd"/>
      <w:r w:rsidRPr="00F25D38">
        <w:rPr>
          <w:rFonts w:ascii="Times New Roman" w:eastAsia="Times New Roman" w:hAnsi="Times New Roman" w:cs="Times New Roman"/>
          <w:lang w:eastAsia="zh-CN"/>
        </w:rPr>
        <w:t xml:space="preserve"> </w:t>
      </w:r>
      <w:proofErr w:type="spellStart"/>
      <w:r w:rsidRPr="00F25D38">
        <w:rPr>
          <w:rFonts w:ascii="Times New Roman" w:eastAsia="Times New Roman" w:hAnsi="Times New Roman" w:cs="Times New Roman"/>
          <w:lang w:eastAsia="zh-CN"/>
        </w:rPr>
        <w:t>des</w:t>
      </w:r>
      <w:proofErr w:type="spellEnd"/>
      <w:r w:rsidRPr="00F25D38">
        <w:rPr>
          <w:rFonts w:ascii="Times New Roman" w:eastAsia="Times New Roman" w:hAnsi="Times New Roman" w:cs="Times New Roman"/>
          <w:lang w:eastAsia="zh-CN"/>
        </w:rPr>
        <w:t xml:space="preserve"> </w:t>
      </w:r>
      <w:proofErr w:type="spellStart"/>
      <w:r w:rsidRPr="00F25D38">
        <w:rPr>
          <w:rFonts w:ascii="Times New Roman" w:eastAsia="Times New Roman" w:hAnsi="Times New Roman" w:cs="Times New Roman"/>
          <w:lang w:eastAsia="zh-CN"/>
        </w:rPr>
        <w:t>Pyrénées</w:t>
      </w:r>
      <w:proofErr w:type="spellEnd"/>
    </w:p>
    <w:p w:rsidR="00D9395E" w:rsidRPr="00F25D38" w:rsidRDefault="00D9395E" w:rsidP="00D9395E">
      <w:pPr>
        <w:suppressAutoHyphens/>
        <w:spacing w:after="0" w:line="240" w:lineRule="auto"/>
        <w:rPr>
          <w:rFonts w:ascii="Times New Roman" w:eastAsia="Times New Roman" w:hAnsi="Times New Roman" w:cs="Times New Roman"/>
          <w:lang w:eastAsia="zh-CN"/>
        </w:rPr>
      </w:pPr>
      <w:r w:rsidRPr="00F25D38">
        <w:rPr>
          <w:rFonts w:ascii="Times New Roman" w:eastAsia="Times New Roman" w:hAnsi="Times New Roman" w:cs="Times New Roman"/>
          <w:lang w:eastAsia="zh-CN"/>
        </w:rPr>
        <w:t xml:space="preserve">47520 </w:t>
      </w:r>
      <w:proofErr w:type="spellStart"/>
      <w:r w:rsidRPr="00F25D38">
        <w:rPr>
          <w:rFonts w:ascii="Times New Roman" w:eastAsia="Times New Roman" w:hAnsi="Times New Roman" w:cs="Times New Roman"/>
          <w:lang w:eastAsia="zh-CN"/>
        </w:rPr>
        <w:t>Le</w:t>
      </w:r>
      <w:proofErr w:type="spellEnd"/>
      <w:r w:rsidRPr="00F25D38">
        <w:rPr>
          <w:rFonts w:ascii="Times New Roman" w:eastAsia="Times New Roman" w:hAnsi="Times New Roman" w:cs="Times New Roman"/>
          <w:lang w:eastAsia="zh-CN"/>
        </w:rPr>
        <w:t xml:space="preserve"> </w:t>
      </w:r>
      <w:proofErr w:type="spellStart"/>
      <w:r w:rsidRPr="00F25D38">
        <w:rPr>
          <w:rFonts w:ascii="Times New Roman" w:eastAsia="Times New Roman" w:hAnsi="Times New Roman" w:cs="Times New Roman"/>
          <w:lang w:eastAsia="zh-CN"/>
        </w:rPr>
        <w:t>Passage</w:t>
      </w:r>
      <w:proofErr w:type="spellEnd"/>
    </w:p>
    <w:p w:rsidR="00D9395E" w:rsidRPr="00F25D38" w:rsidRDefault="00D9395E" w:rsidP="00D9395E">
      <w:pPr>
        <w:suppressAutoHyphens/>
        <w:spacing w:after="0" w:line="240" w:lineRule="auto"/>
        <w:ind w:right="-2"/>
        <w:jc w:val="both"/>
        <w:rPr>
          <w:rFonts w:ascii="Times New Roman" w:eastAsia="Times New Roman" w:hAnsi="Times New Roman" w:cs="Times New Roman"/>
          <w:lang w:eastAsia="zh-CN" w:bidi="lo-LA"/>
        </w:rPr>
      </w:pPr>
      <w:r w:rsidRPr="00F25D38">
        <w:rPr>
          <w:rFonts w:ascii="Times New Roman" w:eastAsia="Times New Roman" w:hAnsi="Times New Roman" w:cs="Times New Roman"/>
          <w:lang w:eastAsia="zh-CN" w:bidi="lo-LA"/>
        </w:rPr>
        <w:t>Prancūzija</w:t>
      </w:r>
    </w:p>
    <w:p w:rsidR="00D9395E" w:rsidRPr="00F25D38" w:rsidRDefault="00D9395E" w:rsidP="00D9395E">
      <w:pPr>
        <w:suppressAutoHyphens/>
        <w:spacing w:after="0" w:line="240" w:lineRule="auto"/>
        <w:ind w:right="-2"/>
        <w:jc w:val="both"/>
        <w:rPr>
          <w:rFonts w:ascii="Times New Roman" w:eastAsia="Times New Roman" w:hAnsi="Times New Roman" w:cs="Times New Roman"/>
          <w:color w:val="000000"/>
          <w:lang w:eastAsia="zh-CN"/>
        </w:rPr>
      </w:pPr>
    </w:p>
    <w:p w:rsidR="00B30BC1" w:rsidRPr="00F25D38" w:rsidRDefault="00B30BC1" w:rsidP="00B30BC1">
      <w:pPr>
        <w:spacing w:after="0" w:line="240" w:lineRule="auto"/>
        <w:rPr>
          <w:rFonts w:ascii="Times New Roman" w:eastAsia="Times New Roman" w:hAnsi="Times New Roman" w:cs="Times New Roman"/>
          <w:b/>
        </w:rPr>
      </w:pPr>
      <w:r w:rsidRPr="00F25D38">
        <w:rPr>
          <w:rFonts w:ascii="Times New Roman" w:eastAsia="Times New Roman" w:hAnsi="Times New Roman" w:cs="Times New Roman"/>
          <w:b/>
        </w:rPr>
        <w:t xml:space="preserve">Lygiagretus importuotojas </w:t>
      </w:r>
    </w:p>
    <w:p w:rsidR="00B30BC1" w:rsidRPr="00F25D38" w:rsidRDefault="00B30BC1" w:rsidP="00B30BC1">
      <w:pPr>
        <w:keepNext/>
        <w:tabs>
          <w:tab w:val="left" w:pos="567"/>
        </w:tabs>
        <w:spacing w:after="0" w:line="240" w:lineRule="auto"/>
        <w:rPr>
          <w:rFonts w:ascii="Times New Roman" w:hAnsi="Times New Roman" w:cs="Times New Roman"/>
        </w:rPr>
      </w:pPr>
      <w:r w:rsidRPr="00F25D38">
        <w:rPr>
          <w:rFonts w:ascii="Times New Roman" w:hAnsi="Times New Roman" w:cs="Times New Roman"/>
        </w:rPr>
        <w:t>UAB „</w:t>
      </w:r>
      <w:proofErr w:type="spellStart"/>
      <w:r w:rsidRPr="00F25D38">
        <w:rPr>
          <w:rFonts w:ascii="Times New Roman" w:hAnsi="Times New Roman" w:cs="Times New Roman"/>
        </w:rPr>
        <w:t>MedLinija</w:t>
      </w:r>
      <w:proofErr w:type="spellEnd"/>
      <w:r w:rsidRPr="00F25D38">
        <w:rPr>
          <w:rFonts w:ascii="Times New Roman" w:hAnsi="Times New Roman" w:cs="Times New Roman"/>
        </w:rPr>
        <w:t>“</w:t>
      </w:r>
    </w:p>
    <w:p w:rsidR="00B30BC1" w:rsidRPr="00F25D38" w:rsidRDefault="00B30BC1" w:rsidP="00B30BC1">
      <w:pPr>
        <w:keepNext/>
        <w:tabs>
          <w:tab w:val="left" w:pos="567"/>
        </w:tabs>
        <w:spacing w:after="0" w:line="240" w:lineRule="auto"/>
        <w:rPr>
          <w:rFonts w:ascii="Times New Roman" w:hAnsi="Times New Roman" w:cs="Times New Roman"/>
        </w:rPr>
      </w:pPr>
      <w:r w:rsidRPr="00F25D38">
        <w:rPr>
          <w:rFonts w:ascii="Times New Roman" w:hAnsi="Times New Roman" w:cs="Times New Roman"/>
        </w:rPr>
        <w:t>J. Miltinio g. 30</w:t>
      </w:r>
    </w:p>
    <w:p w:rsidR="00B30BC1" w:rsidRPr="00F25D38" w:rsidRDefault="00B30BC1" w:rsidP="00B30BC1">
      <w:pPr>
        <w:spacing w:after="0" w:line="240" w:lineRule="auto"/>
        <w:rPr>
          <w:rFonts w:ascii="Times New Roman" w:hAnsi="Times New Roman" w:cs="Times New Roman"/>
        </w:rPr>
      </w:pPr>
      <w:r w:rsidRPr="00F25D38">
        <w:rPr>
          <w:rFonts w:ascii="Times New Roman" w:hAnsi="Times New Roman" w:cs="Times New Roman"/>
        </w:rPr>
        <w:t>LT-14270 Vilnius</w:t>
      </w:r>
    </w:p>
    <w:p w:rsidR="00B30BC1" w:rsidRPr="00F25D38" w:rsidRDefault="00B30BC1" w:rsidP="00B30BC1">
      <w:pPr>
        <w:spacing w:after="0" w:line="240" w:lineRule="auto"/>
        <w:rPr>
          <w:rFonts w:ascii="Times New Roman" w:eastAsia="Times New Roman" w:hAnsi="Times New Roman" w:cs="Times New Roman"/>
        </w:rPr>
      </w:pPr>
      <w:r w:rsidRPr="00F25D38">
        <w:rPr>
          <w:rFonts w:ascii="Times New Roman" w:hAnsi="Times New Roman" w:cs="Times New Roman"/>
        </w:rPr>
        <w:t>Lietuva</w:t>
      </w:r>
    </w:p>
    <w:p w:rsidR="00B30BC1" w:rsidRPr="00F25D38" w:rsidRDefault="00B30BC1" w:rsidP="00B30BC1">
      <w:pPr>
        <w:tabs>
          <w:tab w:val="left" w:pos="567"/>
        </w:tabs>
        <w:spacing w:after="0" w:line="240" w:lineRule="auto"/>
        <w:rPr>
          <w:rFonts w:ascii="Times New Roman" w:eastAsia="Times New Roman" w:hAnsi="Times New Roman" w:cs="Times New Roman"/>
        </w:rPr>
      </w:pPr>
    </w:p>
    <w:p w:rsidR="00B30BC1" w:rsidRPr="00F25D38" w:rsidRDefault="00B30BC1" w:rsidP="00B30BC1">
      <w:pPr>
        <w:spacing w:after="0" w:line="240" w:lineRule="auto"/>
        <w:rPr>
          <w:rFonts w:ascii="Times New Roman" w:eastAsia="Times New Roman" w:hAnsi="Times New Roman" w:cs="Times New Roman"/>
          <w:b/>
          <w:bCs/>
          <w:iCs/>
          <w:lang w:eastAsia="lt-LT"/>
        </w:rPr>
      </w:pPr>
      <w:r w:rsidRPr="00F25D38">
        <w:rPr>
          <w:rFonts w:ascii="Times New Roman" w:eastAsia="Times New Roman" w:hAnsi="Times New Roman" w:cs="Times New Roman"/>
          <w:b/>
          <w:bCs/>
          <w:iCs/>
          <w:lang w:eastAsia="lt-LT"/>
        </w:rPr>
        <w:t xml:space="preserve">Perpakavo </w:t>
      </w:r>
    </w:p>
    <w:p w:rsidR="00B30BC1" w:rsidRPr="00F25D38" w:rsidRDefault="00B30BC1" w:rsidP="00B30BC1">
      <w:pPr>
        <w:spacing w:after="0" w:line="240" w:lineRule="auto"/>
        <w:rPr>
          <w:rFonts w:ascii="Times New Roman" w:eastAsia="Times New Roman" w:hAnsi="Times New Roman" w:cs="Times New Roman"/>
          <w:bCs/>
          <w:iCs/>
          <w:lang w:eastAsia="lt-LT"/>
        </w:rPr>
      </w:pPr>
      <w:r w:rsidRPr="00F25D38">
        <w:rPr>
          <w:rFonts w:ascii="Times New Roman" w:eastAsia="Times New Roman" w:hAnsi="Times New Roman" w:cs="Times New Roman"/>
          <w:bCs/>
          <w:iCs/>
          <w:lang w:eastAsia="lt-LT"/>
        </w:rPr>
        <w:t>UAB „Entafarma“</w:t>
      </w:r>
    </w:p>
    <w:p w:rsidR="00B30BC1" w:rsidRPr="00F25D38" w:rsidRDefault="00B30BC1" w:rsidP="00B30BC1">
      <w:pPr>
        <w:spacing w:after="0" w:line="240" w:lineRule="auto"/>
        <w:rPr>
          <w:rFonts w:ascii="Times New Roman" w:eastAsia="Times New Roman" w:hAnsi="Times New Roman" w:cs="Times New Roman"/>
          <w:bCs/>
          <w:iCs/>
          <w:lang w:eastAsia="lt-LT"/>
        </w:rPr>
      </w:pPr>
      <w:proofErr w:type="spellStart"/>
      <w:r w:rsidRPr="00F25D38">
        <w:rPr>
          <w:rFonts w:ascii="Times New Roman" w:eastAsia="Times New Roman" w:hAnsi="Times New Roman" w:cs="Times New Roman"/>
          <w:bCs/>
          <w:iCs/>
          <w:lang w:eastAsia="lt-LT"/>
        </w:rPr>
        <w:t>Klonėnų</w:t>
      </w:r>
      <w:proofErr w:type="spellEnd"/>
      <w:r w:rsidRPr="00F25D38">
        <w:rPr>
          <w:rFonts w:ascii="Times New Roman" w:eastAsia="Times New Roman" w:hAnsi="Times New Roman" w:cs="Times New Roman"/>
          <w:bCs/>
          <w:iCs/>
          <w:lang w:eastAsia="lt-LT"/>
        </w:rPr>
        <w:t xml:space="preserve"> vs. 1</w:t>
      </w:r>
    </w:p>
    <w:p w:rsidR="00B30BC1" w:rsidRPr="00F25D38" w:rsidRDefault="00B30BC1" w:rsidP="00B30BC1">
      <w:pPr>
        <w:spacing w:after="0" w:line="240" w:lineRule="auto"/>
        <w:rPr>
          <w:rFonts w:ascii="Times New Roman" w:eastAsia="Times New Roman" w:hAnsi="Times New Roman" w:cs="Times New Roman"/>
          <w:bCs/>
          <w:iCs/>
          <w:lang w:eastAsia="lt-LT"/>
        </w:rPr>
      </w:pPr>
      <w:r w:rsidRPr="00F25D38">
        <w:rPr>
          <w:rFonts w:ascii="Times New Roman" w:eastAsia="Times New Roman" w:hAnsi="Times New Roman" w:cs="Times New Roman"/>
          <w:bCs/>
          <w:iCs/>
          <w:lang w:eastAsia="lt-LT"/>
        </w:rPr>
        <w:t>Širvintų r. sav.</w:t>
      </w:r>
    </w:p>
    <w:p w:rsidR="00B30BC1" w:rsidRPr="00F25D38" w:rsidRDefault="00B30BC1" w:rsidP="00B30BC1">
      <w:pPr>
        <w:spacing w:after="0" w:line="240" w:lineRule="auto"/>
        <w:rPr>
          <w:rFonts w:ascii="Times New Roman" w:eastAsia="Times New Roman" w:hAnsi="Times New Roman" w:cs="Times New Roman"/>
          <w:bCs/>
          <w:iCs/>
          <w:lang w:eastAsia="lt-LT"/>
        </w:rPr>
      </w:pPr>
      <w:r w:rsidRPr="00F25D38">
        <w:rPr>
          <w:rFonts w:ascii="Times New Roman" w:eastAsia="Times New Roman" w:hAnsi="Times New Roman" w:cs="Times New Roman"/>
          <w:bCs/>
          <w:iCs/>
          <w:lang w:eastAsia="lt-LT"/>
        </w:rPr>
        <w:t>Lietuva</w:t>
      </w:r>
    </w:p>
    <w:p w:rsidR="00D9395E" w:rsidRPr="00F25D38" w:rsidRDefault="00D9395E" w:rsidP="00D9395E">
      <w:pPr>
        <w:suppressAutoHyphens/>
        <w:spacing w:after="0" w:line="240" w:lineRule="auto"/>
        <w:jc w:val="both"/>
        <w:rPr>
          <w:rFonts w:ascii="Times New Roman" w:eastAsia="Times New Roman" w:hAnsi="Times New Roman" w:cs="Times New Roman"/>
          <w:b/>
          <w:color w:val="000000"/>
          <w:lang w:eastAsia="zh-CN"/>
        </w:rPr>
      </w:pPr>
    </w:p>
    <w:p w:rsidR="00B30BC1" w:rsidRPr="00F25D38" w:rsidRDefault="00B30BC1" w:rsidP="00D9395E">
      <w:pPr>
        <w:suppressAutoHyphens/>
        <w:spacing w:after="0" w:line="240" w:lineRule="auto"/>
        <w:rPr>
          <w:rFonts w:ascii="Times New Roman" w:eastAsia="Times New Roman" w:hAnsi="Times New Roman" w:cs="Times New Roman"/>
          <w:b/>
          <w:bCs/>
          <w:color w:val="000000"/>
          <w:lang w:eastAsia="zh-CN"/>
        </w:rPr>
      </w:pPr>
    </w:p>
    <w:p w:rsidR="00B30BC1" w:rsidRPr="00BE7BCE" w:rsidRDefault="00B30BC1" w:rsidP="00BE7BCE">
      <w:pPr>
        <w:spacing w:after="0" w:line="240" w:lineRule="auto"/>
        <w:jc w:val="both"/>
        <w:rPr>
          <w:rFonts w:ascii="Times New Roman" w:hAnsi="Times New Roman" w:cs="Times New Roman"/>
          <w:i/>
          <w:color w:val="000000"/>
        </w:rPr>
      </w:pPr>
      <w:r w:rsidRPr="00F25D38">
        <w:rPr>
          <w:rFonts w:ascii="Times New Roman" w:hAnsi="Times New Roman" w:cs="Times New Roman"/>
          <w:i/>
        </w:rPr>
        <w:t xml:space="preserve">Lygiagrečiai importuojamas vaistas skiriasi nuo referencinio vaisto: </w:t>
      </w:r>
      <w:proofErr w:type="spellStart"/>
      <w:r w:rsidRPr="00BE7BCE">
        <w:rPr>
          <w:rFonts w:ascii="Times New Roman" w:hAnsi="Times New Roman" w:cs="Times New Roman"/>
          <w:i/>
          <w:color w:val="000000"/>
          <w:u w:val="single"/>
          <w:lang w:eastAsia="zh-CN"/>
        </w:rPr>
        <w:t>Antilles</w:t>
      </w:r>
      <w:proofErr w:type="spellEnd"/>
      <w:r w:rsidRPr="00BE7BCE">
        <w:rPr>
          <w:rFonts w:ascii="Times New Roman" w:hAnsi="Times New Roman" w:cs="Times New Roman"/>
          <w:i/>
          <w:color w:val="000000"/>
          <w:lang w:eastAsia="zh-CN"/>
        </w:rPr>
        <w:t xml:space="preserve"> kvapiosios medžiagos sudėtimi  - lygiagrečiai importuojamo vaisto - (jos sudėtyje yra Peru balzamo, karamelės), referencinio vaisto -</w:t>
      </w:r>
      <w:r w:rsidRPr="00BE7BCE">
        <w:rPr>
          <w:rFonts w:ascii="Times New Roman" w:hAnsi="Times New Roman" w:cs="Times New Roman"/>
          <w:i/>
          <w:color w:val="000000"/>
        </w:rPr>
        <w:t xml:space="preserve"> (gliukozės, </w:t>
      </w:r>
      <w:proofErr w:type="spellStart"/>
      <w:r w:rsidRPr="00BE7BCE">
        <w:rPr>
          <w:rFonts w:ascii="Times New Roman" w:hAnsi="Times New Roman" w:cs="Times New Roman"/>
          <w:i/>
          <w:color w:val="000000"/>
        </w:rPr>
        <w:t>maltodekstrino</w:t>
      </w:r>
      <w:proofErr w:type="spellEnd"/>
      <w:r w:rsidRPr="00BE7BCE">
        <w:rPr>
          <w:rFonts w:ascii="Times New Roman" w:hAnsi="Times New Roman" w:cs="Times New Roman"/>
          <w:i/>
          <w:color w:val="000000"/>
        </w:rPr>
        <w:t xml:space="preserve"> bei </w:t>
      </w:r>
      <w:proofErr w:type="spellStart"/>
      <w:r w:rsidRPr="00BE7BCE">
        <w:rPr>
          <w:rFonts w:ascii="Times New Roman" w:hAnsi="Times New Roman" w:cs="Times New Roman"/>
          <w:i/>
          <w:color w:val="000000"/>
        </w:rPr>
        <w:t>gumiarabiko</w:t>
      </w:r>
      <w:proofErr w:type="spellEnd"/>
      <w:r w:rsidRPr="00BE7BCE">
        <w:rPr>
          <w:rFonts w:ascii="Times New Roman" w:hAnsi="Times New Roman" w:cs="Times New Roman"/>
          <w:i/>
          <w:color w:val="000000"/>
        </w:rPr>
        <w:t>).</w:t>
      </w:r>
    </w:p>
    <w:p w:rsidR="00B30BC1" w:rsidRPr="00F25D38" w:rsidRDefault="00B30BC1" w:rsidP="00B30BC1">
      <w:pPr>
        <w:suppressAutoHyphens/>
        <w:spacing w:after="0" w:line="240" w:lineRule="auto"/>
        <w:rPr>
          <w:rFonts w:ascii="Times New Roman" w:eastAsia="Times New Roman" w:hAnsi="Times New Roman" w:cs="Times New Roman"/>
          <w:b/>
          <w:bCs/>
          <w:color w:val="000000"/>
          <w:lang w:eastAsia="zh-CN"/>
        </w:rPr>
      </w:pPr>
    </w:p>
    <w:p w:rsidR="00D9395E" w:rsidRPr="00C3521C" w:rsidRDefault="00D9395E" w:rsidP="00D9395E">
      <w:pPr>
        <w:suppressAutoHyphens/>
        <w:spacing w:after="0" w:line="240" w:lineRule="auto"/>
        <w:rPr>
          <w:rFonts w:ascii="Times New Roman" w:eastAsia="Times New Roman" w:hAnsi="Times New Roman" w:cs="Times New Roman"/>
          <w:b/>
          <w:color w:val="000000"/>
          <w:lang w:eastAsia="zh-CN"/>
        </w:rPr>
      </w:pPr>
      <w:r w:rsidRPr="00C3521C">
        <w:rPr>
          <w:rFonts w:ascii="Times New Roman" w:eastAsia="Times New Roman" w:hAnsi="Times New Roman" w:cs="Times New Roman"/>
          <w:b/>
          <w:bCs/>
          <w:color w:val="000000"/>
          <w:lang w:eastAsia="zh-CN"/>
        </w:rPr>
        <w:t>Šis pakuotės lapelis</w:t>
      </w:r>
      <w:r w:rsidRPr="00C3521C">
        <w:rPr>
          <w:rFonts w:ascii="Times New Roman" w:eastAsia="Times New Roman" w:hAnsi="Times New Roman" w:cs="Times New Roman"/>
          <w:b/>
          <w:color w:val="000000"/>
          <w:lang w:eastAsia="zh-CN"/>
        </w:rPr>
        <w:t xml:space="preserve"> paskutinį kartą peržiūrėtas </w:t>
      </w:r>
      <w:r w:rsidR="001866DF">
        <w:rPr>
          <w:rFonts w:ascii="Times New Roman" w:eastAsia="Times New Roman" w:hAnsi="Times New Roman" w:cs="Times New Roman"/>
          <w:b/>
          <w:color w:val="000000"/>
          <w:lang w:eastAsia="zh-CN"/>
        </w:rPr>
        <w:t>2017-09-15.</w:t>
      </w:r>
    </w:p>
    <w:p w:rsidR="00D9395E" w:rsidRPr="00C3521C" w:rsidRDefault="00D9395E" w:rsidP="00D9395E">
      <w:pPr>
        <w:suppressAutoHyphens/>
        <w:spacing w:after="0" w:line="240" w:lineRule="auto"/>
        <w:rPr>
          <w:rFonts w:ascii="Times New Roman" w:eastAsia="Times New Roman" w:hAnsi="Times New Roman" w:cs="Times New Roman"/>
          <w:color w:val="000000"/>
          <w:lang w:eastAsia="zh-CN"/>
        </w:rPr>
      </w:pPr>
    </w:p>
    <w:p w:rsidR="00D9395E" w:rsidRPr="00F25D38" w:rsidRDefault="00D9395E" w:rsidP="00D9395E">
      <w:pPr>
        <w:suppressAutoHyphens/>
        <w:spacing w:after="0" w:line="240" w:lineRule="auto"/>
        <w:rPr>
          <w:rFonts w:ascii="Times New Roman" w:eastAsia="Times New Roman" w:hAnsi="Times New Roman" w:cs="Times New Roman"/>
          <w:color w:val="000000"/>
          <w:lang w:eastAsia="zh-CN"/>
        </w:rPr>
      </w:pPr>
    </w:p>
    <w:p w:rsidR="007E1963" w:rsidRPr="001866DF" w:rsidRDefault="00CB145C" w:rsidP="001866DF">
      <w:pPr>
        <w:tabs>
          <w:tab w:val="left" w:pos="6521"/>
        </w:tabs>
        <w:spacing w:after="0" w:line="240" w:lineRule="auto"/>
        <w:rPr>
          <w:rFonts w:ascii="Times New Roman" w:eastAsia="Calibri" w:hAnsi="Times New Roman" w:cs="Times New Roman"/>
          <w:lang w:eastAsia="lt-LT"/>
        </w:rPr>
      </w:pPr>
      <w:r w:rsidRPr="00F25D38">
        <w:rPr>
          <w:rFonts w:ascii="Times New Roman" w:eastAsia="Calibri" w:hAnsi="Times New Roman" w:cs="Times New Roman"/>
          <w:lang w:eastAsia="lt-LT"/>
        </w:rPr>
        <w:t>Išsami informacija apie šį vaistą pateikiama Valstybinės vaistų kontrolės tarnybos prie Lietuvos Respublikos sveikatos apsaugos ministerijos tinklalapyje</w:t>
      </w:r>
      <w:r w:rsidRPr="00F25D38" w:rsidDel="0084232C">
        <w:rPr>
          <w:rFonts w:ascii="Times New Roman" w:eastAsia="Calibri" w:hAnsi="Times New Roman" w:cs="Times New Roman"/>
          <w:lang w:eastAsia="lt-LT"/>
        </w:rPr>
        <w:t xml:space="preserve"> </w:t>
      </w:r>
      <w:hyperlink r:id="rId8" w:history="1">
        <w:r w:rsidRPr="00F25D38">
          <w:rPr>
            <w:rFonts w:ascii="Times New Roman" w:eastAsia="Calibri" w:hAnsi="Times New Roman" w:cs="Times New Roman"/>
            <w:u w:val="single"/>
            <w:lang w:eastAsia="lt-LT"/>
          </w:rPr>
          <w:t>h</w:t>
        </w:r>
        <w:r w:rsidRPr="00F25D38">
          <w:rPr>
            <w:rFonts w:ascii="Times New Roman" w:eastAsia="SimSun" w:hAnsi="Times New Roman" w:cs="Times New Roman"/>
            <w:color w:val="0000FF"/>
            <w:u w:val="single"/>
            <w:lang w:eastAsia="lt-LT"/>
          </w:rPr>
          <w:t>ttp://www.vvkt.lt</w:t>
        </w:r>
        <w:r w:rsidRPr="00F25D38">
          <w:rPr>
            <w:rFonts w:ascii="Times New Roman" w:eastAsia="Calibri" w:hAnsi="Times New Roman" w:cs="Times New Roman"/>
            <w:u w:val="single"/>
            <w:lang w:eastAsia="lt-LT"/>
          </w:rPr>
          <w:t>/</w:t>
        </w:r>
      </w:hyperlink>
    </w:p>
    <w:sectPr w:rsidR="007E1963" w:rsidRPr="001866DF">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00326F2"/>
    <w:multiLevelType w:val="hybridMultilevel"/>
    <w:tmpl w:val="A1862850"/>
    <w:lvl w:ilvl="0" w:tplc="65FE1CA0">
      <w:start w:val="1"/>
      <w:numFmt w:val="bullet"/>
      <w:lvlText w:val="-"/>
      <w:lvlJc w:val="left"/>
      <w:pPr>
        <w:ind w:left="1095" w:hanging="360"/>
      </w:pPr>
      <w:rPr>
        <w:rFonts w:ascii="Times New Roman" w:eastAsia="Times New Roman" w:hAnsi="Times New Roman" w:cs="Times New Roman" w:hint="default"/>
      </w:rPr>
    </w:lvl>
    <w:lvl w:ilvl="1" w:tplc="04270003" w:tentative="1">
      <w:start w:val="1"/>
      <w:numFmt w:val="bullet"/>
      <w:lvlText w:val="o"/>
      <w:lvlJc w:val="left"/>
      <w:pPr>
        <w:ind w:left="1815" w:hanging="360"/>
      </w:pPr>
      <w:rPr>
        <w:rFonts w:ascii="Courier New" w:hAnsi="Courier New" w:cs="Courier New" w:hint="default"/>
      </w:rPr>
    </w:lvl>
    <w:lvl w:ilvl="2" w:tplc="04270005" w:tentative="1">
      <w:start w:val="1"/>
      <w:numFmt w:val="bullet"/>
      <w:lvlText w:val=""/>
      <w:lvlJc w:val="left"/>
      <w:pPr>
        <w:ind w:left="2535" w:hanging="360"/>
      </w:pPr>
      <w:rPr>
        <w:rFonts w:ascii="Wingdings" w:hAnsi="Wingdings" w:hint="default"/>
      </w:rPr>
    </w:lvl>
    <w:lvl w:ilvl="3" w:tplc="04270001" w:tentative="1">
      <w:start w:val="1"/>
      <w:numFmt w:val="bullet"/>
      <w:lvlText w:val=""/>
      <w:lvlJc w:val="left"/>
      <w:pPr>
        <w:ind w:left="3255" w:hanging="360"/>
      </w:pPr>
      <w:rPr>
        <w:rFonts w:ascii="Symbol" w:hAnsi="Symbol" w:hint="default"/>
      </w:rPr>
    </w:lvl>
    <w:lvl w:ilvl="4" w:tplc="04270003" w:tentative="1">
      <w:start w:val="1"/>
      <w:numFmt w:val="bullet"/>
      <w:lvlText w:val="o"/>
      <w:lvlJc w:val="left"/>
      <w:pPr>
        <w:ind w:left="3975" w:hanging="360"/>
      </w:pPr>
      <w:rPr>
        <w:rFonts w:ascii="Courier New" w:hAnsi="Courier New" w:cs="Courier New" w:hint="default"/>
      </w:rPr>
    </w:lvl>
    <w:lvl w:ilvl="5" w:tplc="04270005" w:tentative="1">
      <w:start w:val="1"/>
      <w:numFmt w:val="bullet"/>
      <w:lvlText w:val=""/>
      <w:lvlJc w:val="left"/>
      <w:pPr>
        <w:ind w:left="4695" w:hanging="360"/>
      </w:pPr>
      <w:rPr>
        <w:rFonts w:ascii="Wingdings" w:hAnsi="Wingdings" w:hint="default"/>
      </w:rPr>
    </w:lvl>
    <w:lvl w:ilvl="6" w:tplc="04270001" w:tentative="1">
      <w:start w:val="1"/>
      <w:numFmt w:val="bullet"/>
      <w:lvlText w:val=""/>
      <w:lvlJc w:val="left"/>
      <w:pPr>
        <w:ind w:left="5415" w:hanging="360"/>
      </w:pPr>
      <w:rPr>
        <w:rFonts w:ascii="Symbol" w:hAnsi="Symbol" w:hint="default"/>
      </w:rPr>
    </w:lvl>
    <w:lvl w:ilvl="7" w:tplc="04270003" w:tentative="1">
      <w:start w:val="1"/>
      <w:numFmt w:val="bullet"/>
      <w:lvlText w:val="o"/>
      <w:lvlJc w:val="left"/>
      <w:pPr>
        <w:ind w:left="6135" w:hanging="360"/>
      </w:pPr>
      <w:rPr>
        <w:rFonts w:ascii="Courier New" w:hAnsi="Courier New" w:cs="Courier New" w:hint="default"/>
      </w:rPr>
    </w:lvl>
    <w:lvl w:ilvl="8" w:tplc="04270005" w:tentative="1">
      <w:start w:val="1"/>
      <w:numFmt w:val="bullet"/>
      <w:lvlText w:val=""/>
      <w:lvlJc w:val="left"/>
      <w:pPr>
        <w:ind w:left="6855" w:hanging="360"/>
      </w:pPr>
      <w:rPr>
        <w:rFonts w:ascii="Wingdings" w:hAnsi="Wingdings" w:hint="default"/>
      </w:rPr>
    </w:lvl>
  </w:abstractNum>
  <w:abstractNum w:abstractNumId="1" w15:restartNumberingAfterBreak="0">
    <w:nsid w:val="674F021B"/>
    <w:multiLevelType w:val="hybridMultilevel"/>
    <w:tmpl w:val="A63A83E2"/>
    <w:lvl w:ilvl="0" w:tplc="918AD30A">
      <w:start w:val="17"/>
      <w:numFmt w:val="decimal"/>
      <w:lvlText w:val="%1."/>
      <w:lvlJc w:val="left"/>
      <w:pPr>
        <w:ind w:left="1440" w:hanging="360"/>
      </w:pPr>
      <w:rPr>
        <w:rFonts w:hint="default"/>
        <w:b/>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0p4CxlcjiDN6ag1fNGaaGZJEduT3GmyuQCZSgvbxwvDVfCYWb0mj3wBOHm3KUldfWmaKPpq71Kdmef3p9aIgaQ==" w:salt="9a49fVsELoB9z3nYmKcGnw=="/>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50B2"/>
    <w:rsid w:val="000B2401"/>
    <w:rsid w:val="000B7E3A"/>
    <w:rsid w:val="000C25CA"/>
    <w:rsid w:val="000E73E2"/>
    <w:rsid w:val="000F7286"/>
    <w:rsid w:val="00133312"/>
    <w:rsid w:val="001814D2"/>
    <w:rsid w:val="001866DF"/>
    <w:rsid w:val="001B58E0"/>
    <w:rsid w:val="001C0731"/>
    <w:rsid w:val="00217517"/>
    <w:rsid w:val="0025320B"/>
    <w:rsid w:val="00285A3D"/>
    <w:rsid w:val="00287366"/>
    <w:rsid w:val="002E1CD6"/>
    <w:rsid w:val="00380659"/>
    <w:rsid w:val="0038622B"/>
    <w:rsid w:val="00416459"/>
    <w:rsid w:val="00457F35"/>
    <w:rsid w:val="0049357E"/>
    <w:rsid w:val="004B3149"/>
    <w:rsid w:val="005050B2"/>
    <w:rsid w:val="006022C7"/>
    <w:rsid w:val="006542EA"/>
    <w:rsid w:val="00677926"/>
    <w:rsid w:val="006B20E7"/>
    <w:rsid w:val="007705B6"/>
    <w:rsid w:val="007A3440"/>
    <w:rsid w:val="007D6C6A"/>
    <w:rsid w:val="007E1963"/>
    <w:rsid w:val="00824819"/>
    <w:rsid w:val="008E6107"/>
    <w:rsid w:val="009636A9"/>
    <w:rsid w:val="00A07F24"/>
    <w:rsid w:val="00A22177"/>
    <w:rsid w:val="00A424F8"/>
    <w:rsid w:val="00AC3C5E"/>
    <w:rsid w:val="00B270E6"/>
    <w:rsid w:val="00B30BC1"/>
    <w:rsid w:val="00BC0268"/>
    <w:rsid w:val="00BE7BCE"/>
    <w:rsid w:val="00BF03F0"/>
    <w:rsid w:val="00C23B30"/>
    <w:rsid w:val="00C3521C"/>
    <w:rsid w:val="00C80DBE"/>
    <w:rsid w:val="00C937C9"/>
    <w:rsid w:val="00CB145C"/>
    <w:rsid w:val="00CF620E"/>
    <w:rsid w:val="00D55A50"/>
    <w:rsid w:val="00D9395E"/>
    <w:rsid w:val="00DD3345"/>
    <w:rsid w:val="00DF5124"/>
    <w:rsid w:val="00E54753"/>
    <w:rsid w:val="00E77A96"/>
    <w:rsid w:val="00F17A2A"/>
    <w:rsid w:val="00F25D38"/>
    <w:rsid w:val="00F30FFD"/>
    <w:rsid w:val="00F5770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B6CF74A-D0BB-4DCC-92B6-550ADF76C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B270E6"/>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270E6"/>
    <w:rPr>
      <w:rFonts w:ascii="Segoe UI" w:hAnsi="Segoe UI" w:cs="Segoe UI"/>
      <w:sz w:val="18"/>
      <w:szCs w:val="18"/>
    </w:rPr>
  </w:style>
  <w:style w:type="paragraph" w:customStyle="1" w:styleId="BTEMEASMCA">
    <w:name w:val="BT EMEA_SMCA"/>
    <w:basedOn w:val="prastasis"/>
    <w:link w:val="BTEMEASMCAChar"/>
    <w:autoRedefine/>
    <w:rsid w:val="00B270E6"/>
    <w:pPr>
      <w:spacing w:after="0" w:line="240" w:lineRule="auto"/>
    </w:pPr>
    <w:rPr>
      <w:rFonts w:ascii="Times New Roman" w:eastAsia="SimSun" w:hAnsi="Times New Roman" w:cs="Times New Roman"/>
      <w:noProof/>
      <w:sz w:val="20"/>
      <w:szCs w:val="20"/>
      <w:lang w:val="x-none" w:eastAsia="x-none"/>
    </w:rPr>
  </w:style>
  <w:style w:type="character" w:customStyle="1" w:styleId="BTEMEASMCAChar">
    <w:name w:val="BT EMEA_SMCA Char"/>
    <w:link w:val="BTEMEASMCA"/>
    <w:locked/>
    <w:rsid w:val="00B270E6"/>
    <w:rPr>
      <w:rFonts w:ascii="Times New Roman" w:eastAsia="SimSun" w:hAnsi="Times New Roman" w:cs="Times New Roman"/>
      <w:noProof/>
      <w:sz w:val="20"/>
      <w:szCs w:val="20"/>
      <w:lang w:val="x-none" w:eastAsia="x-none"/>
    </w:rPr>
  </w:style>
  <w:style w:type="paragraph" w:styleId="Pagrindinistekstas">
    <w:name w:val="Body Text"/>
    <w:basedOn w:val="prastasis"/>
    <w:link w:val="PagrindinistekstasDiagrama"/>
    <w:uiPriority w:val="99"/>
    <w:rsid w:val="000C25CA"/>
    <w:pPr>
      <w:spacing w:after="0" w:line="360" w:lineRule="auto"/>
      <w:ind w:right="-57"/>
      <w:jc w:val="both"/>
    </w:pPr>
    <w:rPr>
      <w:rFonts w:ascii="Times New Roman" w:eastAsia="Times New Roman" w:hAnsi="Times New Roman" w:cs="Times New Roman"/>
      <w:sz w:val="24"/>
      <w:szCs w:val="20"/>
    </w:rPr>
  </w:style>
  <w:style w:type="character" w:customStyle="1" w:styleId="PagrindinistekstasDiagrama">
    <w:name w:val="Pagrindinis tekstas Diagrama"/>
    <w:basedOn w:val="Numatytasispastraiposriftas"/>
    <w:link w:val="Pagrindinistekstas"/>
    <w:uiPriority w:val="99"/>
    <w:rsid w:val="000C25CA"/>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5" Type="http://schemas.openxmlformats.org/officeDocument/2006/relationships/hyperlink" Target="http://www.vvk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11</Pages>
  <Words>9638</Words>
  <Characters>5495</Characters>
  <Application>Microsoft Office Word</Application>
  <DocSecurity>12</DocSecurity>
  <Lines>45</Lines>
  <Paragraphs>30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15103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Actio 435</dc:creator>
  <cp:keywords/>
  <dc:description/>
  <cp:lastModifiedBy>Birutė Valkauskaitė</cp:lastModifiedBy>
  <cp:revision>2</cp:revision>
  <cp:lastPrinted>2017-06-01T06:52:00Z</cp:lastPrinted>
  <dcterms:created xsi:type="dcterms:W3CDTF">2017-09-20T07:09:00Z</dcterms:created>
  <dcterms:modified xsi:type="dcterms:W3CDTF">2017-09-20T07:09:00Z</dcterms:modified>
</cp:coreProperties>
</file>