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02E27B" w14:textId="77777777" w:rsidR="009122B3" w:rsidRPr="00AF5597" w:rsidRDefault="009122B3" w:rsidP="00AF5597">
      <w:pPr>
        <w:pStyle w:val="TTEMEASMCA"/>
        <w:rPr>
          <w:lang w:val="lt-LT" w:eastAsia="ko-KR"/>
        </w:rPr>
      </w:pPr>
    </w:p>
    <w:p w14:paraId="0AB77E8D" w14:textId="77777777" w:rsidR="009122B3" w:rsidRPr="00AF5597" w:rsidRDefault="009122B3" w:rsidP="00AF5597">
      <w:pPr>
        <w:pStyle w:val="TTEMEASMCA"/>
        <w:rPr>
          <w:lang w:val="lt-LT" w:eastAsia="ko-KR"/>
        </w:rPr>
      </w:pPr>
    </w:p>
    <w:p w14:paraId="3C7E900F" w14:textId="77777777" w:rsidR="009122B3" w:rsidRPr="00AF5597" w:rsidRDefault="009122B3" w:rsidP="00AF5597">
      <w:pPr>
        <w:pStyle w:val="TTEMEASMCA"/>
        <w:rPr>
          <w:lang w:val="lt-LT" w:eastAsia="ko-KR"/>
        </w:rPr>
      </w:pPr>
    </w:p>
    <w:p w14:paraId="5E696910" w14:textId="77777777" w:rsidR="009122B3" w:rsidRPr="00AF5597" w:rsidRDefault="009122B3" w:rsidP="00AF5597">
      <w:pPr>
        <w:pStyle w:val="TTEMEASMCA"/>
        <w:rPr>
          <w:lang w:val="lt-LT" w:eastAsia="ko-KR"/>
        </w:rPr>
      </w:pPr>
    </w:p>
    <w:p w14:paraId="0CF06DF2" w14:textId="77777777" w:rsidR="009122B3" w:rsidRPr="00AF5597" w:rsidRDefault="009122B3" w:rsidP="00AF5597">
      <w:pPr>
        <w:pStyle w:val="TTEMEASMCA"/>
        <w:rPr>
          <w:lang w:val="lt-LT" w:eastAsia="ko-KR"/>
        </w:rPr>
      </w:pPr>
    </w:p>
    <w:p w14:paraId="7EB69C4D" w14:textId="77777777" w:rsidR="009122B3" w:rsidRPr="00AF5597" w:rsidRDefault="009122B3" w:rsidP="00AF5597">
      <w:pPr>
        <w:pStyle w:val="TTEMEASMCA"/>
        <w:rPr>
          <w:lang w:val="lt-LT" w:eastAsia="ko-KR"/>
        </w:rPr>
      </w:pPr>
    </w:p>
    <w:p w14:paraId="3E972970" w14:textId="77777777" w:rsidR="009122B3" w:rsidRPr="00AF5597" w:rsidRDefault="009122B3" w:rsidP="00AF5597">
      <w:pPr>
        <w:pStyle w:val="TTEMEASMCA"/>
        <w:rPr>
          <w:lang w:val="lt-LT" w:eastAsia="ko-KR"/>
        </w:rPr>
      </w:pPr>
    </w:p>
    <w:p w14:paraId="481D8414" w14:textId="77777777" w:rsidR="009122B3" w:rsidRPr="00AF5597" w:rsidRDefault="009122B3" w:rsidP="00AF5597">
      <w:pPr>
        <w:pStyle w:val="TTEMEASMCA"/>
        <w:rPr>
          <w:lang w:val="lt-LT" w:eastAsia="ko-KR"/>
        </w:rPr>
      </w:pPr>
    </w:p>
    <w:p w14:paraId="2F60DDAA" w14:textId="77777777" w:rsidR="009122B3" w:rsidRPr="00AF5597" w:rsidRDefault="009122B3" w:rsidP="00AF5597">
      <w:pPr>
        <w:pStyle w:val="TTEMEASMCA"/>
        <w:rPr>
          <w:lang w:val="lt-LT" w:eastAsia="ko-KR"/>
        </w:rPr>
      </w:pPr>
    </w:p>
    <w:p w14:paraId="322499E7" w14:textId="77777777" w:rsidR="009122B3" w:rsidRPr="00AF5597" w:rsidRDefault="009122B3" w:rsidP="00AF5597">
      <w:pPr>
        <w:pStyle w:val="TTEMEASMCA"/>
        <w:rPr>
          <w:lang w:val="lt-LT" w:eastAsia="ko-KR"/>
        </w:rPr>
      </w:pPr>
    </w:p>
    <w:p w14:paraId="4130EFE9" w14:textId="77777777" w:rsidR="009122B3" w:rsidRPr="00AF5597" w:rsidRDefault="009122B3" w:rsidP="00AF5597">
      <w:pPr>
        <w:pStyle w:val="TTEMEASMCA"/>
        <w:rPr>
          <w:lang w:val="lt-LT" w:eastAsia="ko-KR"/>
        </w:rPr>
      </w:pPr>
    </w:p>
    <w:p w14:paraId="0D7091F1" w14:textId="77777777" w:rsidR="009122B3" w:rsidRPr="00AF5597" w:rsidRDefault="009122B3" w:rsidP="00AF5597">
      <w:pPr>
        <w:pStyle w:val="TTEMEASMCA"/>
        <w:rPr>
          <w:lang w:val="lt-LT" w:eastAsia="ko-KR"/>
        </w:rPr>
      </w:pPr>
    </w:p>
    <w:p w14:paraId="329B8B4A" w14:textId="77777777" w:rsidR="009122B3" w:rsidRPr="00AF5597" w:rsidRDefault="009122B3" w:rsidP="00AF5597">
      <w:pPr>
        <w:pStyle w:val="TTEMEASMCA"/>
        <w:rPr>
          <w:lang w:val="lt-LT" w:eastAsia="ko-KR"/>
        </w:rPr>
      </w:pPr>
    </w:p>
    <w:p w14:paraId="143B6D54" w14:textId="77777777" w:rsidR="009122B3" w:rsidRPr="00AF5597" w:rsidRDefault="009122B3" w:rsidP="00AF5597">
      <w:pPr>
        <w:pStyle w:val="TTEMEASMCA"/>
        <w:rPr>
          <w:lang w:val="lt-LT" w:eastAsia="ko-KR"/>
        </w:rPr>
      </w:pPr>
    </w:p>
    <w:p w14:paraId="46DDE204" w14:textId="77777777" w:rsidR="009122B3" w:rsidRPr="00AF5597" w:rsidRDefault="009122B3" w:rsidP="00AF5597">
      <w:pPr>
        <w:pStyle w:val="TTEMEASMCA"/>
        <w:rPr>
          <w:lang w:val="lt-LT" w:eastAsia="ko-KR"/>
        </w:rPr>
      </w:pPr>
    </w:p>
    <w:p w14:paraId="49349DA0" w14:textId="77777777" w:rsidR="009122B3" w:rsidRPr="00AF5597" w:rsidRDefault="009122B3" w:rsidP="00AF5597">
      <w:pPr>
        <w:pStyle w:val="TTEMEASMCA"/>
        <w:rPr>
          <w:lang w:val="lt-LT" w:eastAsia="ko-KR"/>
        </w:rPr>
      </w:pPr>
    </w:p>
    <w:p w14:paraId="028FEBBB" w14:textId="77777777" w:rsidR="009122B3" w:rsidRPr="00AF5597" w:rsidRDefault="009122B3" w:rsidP="00AF5597">
      <w:pPr>
        <w:pStyle w:val="TTEMEASMCA"/>
        <w:rPr>
          <w:lang w:val="lt-LT" w:eastAsia="ko-KR"/>
        </w:rPr>
      </w:pPr>
    </w:p>
    <w:p w14:paraId="665307EC" w14:textId="77777777" w:rsidR="009122B3" w:rsidRPr="00AF5597" w:rsidRDefault="009122B3" w:rsidP="00AF5597">
      <w:pPr>
        <w:pStyle w:val="TTEMEASMCA"/>
        <w:rPr>
          <w:lang w:val="lt-LT" w:eastAsia="ko-KR"/>
        </w:rPr>
      </w:pPr>
    </w:p>
    <w:p w14:paraId="1A63E246" w14:textId="77777777" w:rsidR="009122B3" w:rsidRPr="00AF5597" w:rsidRDefault="009122B3" w:rsidP="00AF5597">
      <w:pPr>
        <w:pStyle w:val="TTEMEASMCA"/>
        <w:rPr>
          <w:lang w:val="lt-LT" w:eastAsia="ko-KR"/>
        </w:rPr>
      </w:pPr>
    </w:p>
    <w:p w14:paraId="04EC5360" w14:textId="77777777" w:rsidR="009122B3" w:rsidRPr="00AF5597" w:rsidRDefault="009122B3" w:rsidP="00AF5597">
      <w:pPr>
        <w:pStyle w:val="TTEMEASMCA"/>
        <w:rPr>
          <w:lang w:val="lt-LT" w:eastAsia="ko-KR"/>
        </w:rPr>
      </w:pPr>
    </w:p>
    <w:p w14:paraId="79474956" w14:textId="77777777" w:rsidR="009122B3" w:rsidRPr="00AF5597" w:rsidRDefault="009122B3" w:rsidP="00AF5597">
      <w:pPr>
        <w:pStyle w:val="TTEMEASMCA"/>
        <w:rPr>
          <w:lang w:val="lt-LT" w:eastAsia="ko-KR"/>
        </w:rPr>
      </w:pPr>
    </w:p>
    <w:p w14:paraId="3ED562AD" w14:textId="77777777" w:rsidR="009122B3" w:rsidRPr="00AF5597" w:rsidRDefault="009122B3" w:rsidP="00AF5597">
      <w:pPr>
        <w:pStyle w:val="TTEMEASMCA"/>
        <w:rPr>
          <w:lang w:val="lt-LT" w:eastAsia="ko-KR"/>
        </w:rPr>
      </w:pPr>
    </w:p>
    <w:p w14:paraId="1B375932" w14:textId="77777777" w:rsidR="009122B3" w:rsidRPr="00AF5597" w:rsidRDefault="009122B3" w:rsidP="00AF5597">
      <w:pPr>
        <w:pStyle w:val="TTEMEASMCA"/>
        <w:rPr>
          <w:lang w:val="lt-LT" w:eastAsia="ko-KR"/>
        </w:rPr>
      </w:pPr>
    </w:p>
    <w:p w14:paraId="35659E8B" w14:textId="77777777" w:rsidR="009122B3" w:rsidRPr="00AF5597" w:rsidRDefault="009122B3" w:rsidP="00AF5597">
      <w:pPr>
        <w:pStyle w:val="TTEMEASMCA"/>
        <w:rPr>
          <w:lang w:val="lt-LT" w:eastAsia="ko-KR"/>
        </w:rPr>
      </w:pPr>
    </w:p>
    <w:p w14:paraId="168009FF" w14:textId="77777777" w:rsidR="00F2698D" w:rsidRPr="00AF5597" w:rsidRDefault="00F2698D" w:rsidP="00AF5597">
      <w:pPr>
        <w:pStyle w:val="TTEMEASMCA"/>
        <w:rPr>
          <w:lang w:val="lt-LT" w:eastAsia="ko-KR"/>
        </w:rPr>
      </w:pPr>
      <w:r w:rsidRPr="00AF5597">
        <w:rPr>
          <w:lang w:val="lt-LT" w:eastAsia="ko-KR"/>
        </w:rPr>
        <w:t>PRIEDAS</w:t>
      </w:r>
    </w:p>
    <w:p w14:paraId="490C4AC3" w14:textId="77777777" w:rsidR="00F2698D" w:rsidRPr="00AF5597" w:rsidRDefault="00F2698D" w:rsidP="00AF5597">
      <w:pPr>
        <w:pStyle w:val="BTEMEASMCA"/>
        <w:rPr>
          <w:lang w:eastAsia="ko-KR"/>
        </w:rPr>
      </w:pPr>
    </w:p>
    <w:p w14:paraId="779CED7C" w14:textId="77777777" w:rsidR="00F2698D" w:rsidRPr="00AF5597" w:rsidRDefault="00F2698D" w:rsidP="00AF5597">
      <w:pPr>
        <w:pStyle w:val="TTEMEASMCA"/>
        <w:rPr>
          <w:lang w:val="lt-LT" w:eastAsia="ko-KR"/>
        </w:rPr>
      </w:pPr>
      <w:bookmarkStart w:id="0" w:name="_Toc129243135"/>
      <w:bookmarkStart w:id="1" w:name="_Toc129243260"/>
      <w:r w:rsidRPr="00AF5597">
        <w:rPr>
          <w:lang w:val="lt-LT" w:eastAsia="ko-KR"/>
        </w:rPr>
        <w:t>ŽENKLINIMAS IR PAKUOTĖS LAPELIS</w:t>
      </w:r>
      <w:bookmarkEnd w:id="0"/>
      <w:bookmarkEnd w:id="1"/>
    </w:p>
    <w:p w14:paraId="5A4F954C" w14:textId="77777777" w:rsidR="00F2698D" w:rsidRPr="00AF5597" w:rsidRDefault="00F2698D" w:rsidP="00AF5597">
      <w:pPr>
        <w:pStyle w:val="BTEMEASMCA"/>
        <w:rPr>
          <w:lang w:eastAsia="ko-KR"/>
        </w:rPr>
      </w:pPr>
      <w:r w:rsidRPr="00AF5597">
        <w:rPr>
          <w:lang w:eastAsia="ko-KR"/>
        </w:rPr>
        <w:br w:type="page"/>
      </w:r>
    </w:p>
    <w:p w14:paraId="3A1F6A23" w14:textId="77777777" w:rsidR="009122B3" w:rsidRPr="00AF5597" w:rsidRDefault="009122B3" w:rsidP="00AF5597">
      <w:pPr>
        <w:pStyle w:val="TTEMEASMCA"/>
        <w:rPr>
          <w:lang w:val="lt-LT" w:eastAsia="ko-KR"/>
        </w:rPr>
      </w:pPr>
      <w:bookmarkStart w:id="2" w:name="_Toc129243136"/>
      <w:bookmarkStart w:id="3" w:name="_Toc129243261"/>
    </w:p>
    <w:p w14:paraId="62379F46" w14:textId="77777777" w:rsidR="009122B3" w:rsidRPr="00AF5597" w:rsidRDefault="009122B3" w:rsidP="00AF5597">
      <w:pPr>
        <w:pStyle w:val="TTEMEASMCA"/>
        <w:rPr>
          <w:lang w:val="lt-LT" w:eastAsia="ko-KR"/>
        </w:rPr>
      </w:pPr>
    </w:p>
    <w:p w14:paraId="0AE6231D" w14:textId="77777777" w:rsidR="009122B3" w:rsidRPr="00AF5597" w:rsidRDefault="009122B3" w:rsidP="00AF5597">
      <w:pPr>
        <w:pStyle w:val="TTEMEASMCA"/>
        <w:rPr>
          <w:lang w:val="lt-LT" w:eastAsia="ko-KR"/>
        </w:rPr>
      </w:pPr>
    </w:p>
    <w:p w14:paraId="39DDCB7A" w14:textId="77777777" w:rsidR="009122B3" w:rsidRPr="00AF5597" w:rsidRDefault="009122B3" w:rsidP="00AF5597">
      <w:pPr>
        <w:pStyle w:val="TTEMEASMCA"/>
        <w:rPr>
          <w:lang w:val="lt-LT" w:eastAsia="ko-KR"/>
        </w:rPr>
      </w:pPr>
    </w:p>
    <w:p w14:paraId="0CD3ED27" w14:textId="77777777" w:rsidR="009122B3" w:rsidRPr="00AF5597" w:rsidRDefault="009122B3" w:rsidP="00AF5597">
      <w:pPr>
        <w:pStyle w:val="TTEMEASMCA"/>
        <w:rPr>
          <w:lang w:val="lt-LT" w:eastAsia="ko-KR"/>
        </w:rPr>
      </w:pPr>
    </w:p>
    <w:p w14:paraId="393D9EE0" w14:textId="77777777" w:rsidR="009122B3" w:rsidRPr="00AF5597" w:rsidRDefault="009122B3" w:rsidP="00AF5597">
      <w:pPr>
        <w:pStyle w:val="TTEMEASMCA"/>
        <w:rPr>
          <w:lang w:val="lt-LT" w:eastAsia="ko-KR"/>
        </w:rPr>
      </w:pPr>
    </w:p>
    <w:p w14:paraId="0C04C993" w14:textId="77777777" w:rsidR="009122B3" w:rsidRPr="00AF5597" w:rsidRDefault="009122B3" w:rsidP="00AF5597">
      <w:pPr>
        <w:pStyle w:val="TTEMEASMCA"/>
        <w:rPr>
          <w:lang w:val="lt-LT" w:eastAsia="ko-KR"/>
        </w:rPr>
      </w:pPr>
    </w:p>
    <w:p w14:paraId="2EB5C9D8" w14:textId="77777777" w:rsidR="009122B3" w:rsidRPr="00AF5597" w:rsidRDefault="009122B3" w:rsidP="00AF5597">
      <w:pPr>
        <w:pStyle w:val="TTEMEASMCA"/>
        <w:rPr>
          <w:lang w:val="lt-LT" w:eastAsia="ko-KR"/>
        </w:rPr>
      </w:pPr>
    </w:p>
    <w:p w14:paraId="0F0D3B37" w14:textId="77777777" w:rsidR="009122B3" w:rsidRPr="00AF5597" w:rsidRDefault="009122B3" w:rsidP="00AF5597">
      <w:pPr>
        <w:pStyle w:val="TTEMEASMCA"/>
        <w:rPr>
          <w:lang w:val="lt-LT" w:eastAsia="ko-KR"/>
        </w:rPr>
      </w:pPr>
    </w:p>
    <w:p w14:paraId="09A554FF" w14:textId="77777777" w:rsidR="009122B3" w:rsidRPr="00AF5597" w:rsidRDefault="009122B3" w:rsidP="00AF5597">
      <w:pPr>
        <w:pStyle w:val="TTEMEASMCA"/>
        <w:rPr>
          <w:lang w:val="lt-LT" w:eastAsia="ko-KR"/>
        </w:rPr>
      </w:pPr>
    </w:p>
    <w:p w14:paraId="26BA6DF7" w14:textId="77777777" w:rsidR="009122B3" w:rsidRPr="00AF5597" w:rsidRDefault="009122B3" w:rsidP="00AF5597">
      <w:pPr>
        <w:pStyle w:val="TTEMEASMCA"/>
        <w:rPr>
          <w:lang w:val="lt-LT" w:eastAsia="ko-KR"/>
        </w:rPr>
      </w:pPr>
    </w:p>
    <w:p w14:paraId="59196077" w14:textId="77777777" w:rsidR="009122B3" w:rsidRPr="00AF5597" w:rsidRDefault="009122B3" w:rsidP="00AF5597">
      <w:pPr>
        <w:pStyle w:val="TTEMEASMCA"/>
        <w:rPr>
          <w:lang w:val="lt-LT" w:eastAsia="ko-KR"/>
        </w:rPr>
      </w:pPr>
    </w:p>
    <w:p w14:paraId="3D9696DD" w14:textId="77777777" w:rsidR="009122B3" w:rsidRPr="00AF5597" w:rsidRDefault="009122B3" w:rsidP="00AF5597">
      <w:pPr>
        <w:pStyle w:val="TTEMEASMCA"/>
        <w:rPr>
          <w:lang w:val="lt-LT" w:eastAsia="ko-KR"/>
        </w:rPr>
      </w:pPr>
    </w:p>
    <w:p w14:paraId="552669C3" w14:textId="77777777" w:rsidR="009122B3" w:rsidRPr="00AF5597" w:rsidRDefault="009122B3" w:rsidP="00AF5597">
      <w:pPr>
        <w:pStyle w:val="TTEMEASMCA"/>
        <w:rPr>
          <w:lang w:val="lt-LT" w:eastAsia="ko-KR"/>
        </w:rPr>
      </w:pPr>
    </w:p>
    <w:p w14:paraId="3DB430A3" w14:textId="77777777" w:rsidR="009122B3" w:rsidRPr="00AF5597" w:rsidRDefault="009122B3" w:rsidP="00AF5597">
      <w:pPr>
        <w:pStyle w:val="TTEMEASMCA"/>
        <w:rPr>
          <w:lang w:val="lt-LT" w:eastAsia="ko-KR"/>
        </w:rPr>
      </w:pPr>
    </w:p>
    <w:p w14:paraId="44BAAC0A" w14:textId="77777777" w:rsidR="009122B3" w:rsidRPr="00AF5597" w:rsidRDefault="009122B3" w:rsidP="00AF5597">
      <w:pPr>
        <w:pStyle w:val="TTEMEASMCA"/>
        <w:rPr>
          <w:lang w:val="lt-LT" w:eastAsia="ko-KR"/>
        </w:rPr>
      </w:pPr>
    </w:p>
    <w:p w14:paraId="4866D8C5" w14:textId="77777777" w:rsidR="009122B3" w:rsidRPr="00AF5597" w:rsidRDefault="009122B3" w:rsidP="00AF5597">
      <w:pPr>
        <w:pStyle w:val="TTEMEASMCA"/>
        <w:rPr>
          <w:lang w:val="lt-LT" w:eastAsia="ko-KR"/>
        </w:rPr>
      </w:pPr>
    </w:p>
    <w:p w14:paraId="2C96CEF1" w14:textId="77777777" w:rsidR="009122B3" w:rsidRPr="00AF5597" w:rsidRDefault="009122B3" w:rsidP="00AF5597">
      <w:pPr>
        <w:pStyle w:val="TTEMEASMCA"/>
        <w:rPr>
          <w:lang w:val="lt-LT" w:eastAsia="ko-KR"/>
        </w:rPr>
      </w:pPr>
    </w:p>
    <w:p w14:paraId="308DB111" w14:textId="77777777" w:rsidR="009122B3" w:rsidRPr="00AF5597" w:rsidRDefault="009122B3" w:rsidP="00AF5597">
      <w:pPr>
        <w:pStyle w:val="TTEMEASMCA"/>
        <w:rPr>
          <w:lang w:val="lt-LT" w:eastAsia="ko-KR"/>
        </w:rPr>
      </w:pPr>
    </w:p>
    <w:p w14:paraId="46CEB7E3" w14:textId="77777777" w:rsidR="009122B3" w:rsidRPr="00AF5597" w:rsidRDefault="009122B3" w:rsidP="00AF5597">
      <w:pPr>
        <w:pStyle w:val="TTEMEASMCA"/>
        <w:rPr>
          <w:lang w:val="lt-LT" w:eastAsia="ko-KR"/>
        </w:rPr>
      </w:pPr>
    </w:p>
    <w:p w14:paraId="037149B9" w14:textId="77777777" w:rsidR="009122B3" w:rsidRPr="00AF5597" w:rsidRDefault="009122B3" w:rsidP="00AF5597">
      <w:pPr>
        <w:pStyle w:val="TTEMEASMCA"/>
        <w:rPr>
          <w:lang w:val="lt-LT" w:eastAsia="ko-KR"/>
        </w:rPr>
      </w:pPr>
    </w:p>
    <w:p w14:paraId="2C25F1E9" w14:textId="77777777" w:rsidR="009122B3" w:rsidRPr="00AF5597" w:rsidRDefault="009122B3" w:rsidP="00AF5597">
      <w:pPr>
        <w:pStyle w:val="TTEMEASMCA"/>
        <w:rPr>
          <w:lang w:val="lt-LT" w:eastAsia="ko-KR"/>
        </w:rPr>
      </w:pPr>
    </w:p>
    <w:p w14:paraId="46BE37DC" w14:textId="77777777" w:rsidR="009122B3" w:rsidRPr="00AF5597" w:rsidRDefault="009122B3" w:rsidP="00AF5597">
      <w:pPr>
        <w:pStyle w:val="TTEMEASMCA"/>
        <w:rPr>
          <w:lang w:val="lt-LT" w:eastAsia="ko-KR"/>
        </w:rPr>
      </w:pPr>
    </w:p>
    <w:p w14:paraId="0A71BFF4" w14:textId="77777777" w:rsidR="009122B3" w:rsidRPr="00AF5597" w:rsidRDefault="009122B3" w:rsidP="00AF5597">
      <w:pPr>
        <w:pStyle w:val="TTEMEASMCA"/>
        <w:rPr>
          <w:lang w:val="lt-LT" w:eastAsia="ko-KR"/>
        </w:rPr>
      </w:pPr>
    </w:p>
    <w:p w14:paraId="48DD9CA0" w14:textId="77777777" w:rsidR="00F2698D" w:rsidRPr="00AF5597" w:rsidRDefault="00F2698D" w:rsidP="00AF5597">
      <w:pPr>
        <w:pStyle w:val="TTEMEASMCA"/>
        <w:rPr>
          <w:lang w:val="lt-LT" w:eastAsia="ko-KR"/>
        </w:rPr>
      </w:pPr>
      <w:r w:rsidRPr="00AF5597">
        <w:rPr>
          <w:lang w:val="lt-LT" w:eastAsia="ko-KR"/>
        </w:rPr>
        <w:t>A. ŽENKLINIMAS</w:t>
      </w:r>
      <w:bookmarkEnd w:id="2"/>
      <w:bookmarkEnd w:id="3"/>
    </w:p>
    <w:p w14:paraId="78CE8DAC" w14:textId="77777777" w:rsidR="00F2698D" w:rsidRPr="00AF5597" w:rsidRDefault="00F2698D" w:rsidP="00AF5597">
      <w:pPr>
        <w:rPr>
          <w:lang w:eastAsia="ko-KR"/>
        </w:rPr>
      </w:pPr>
    </w:p>
    <w:p w14:paraId="271E00BD" w14:textId="77777777" w:rsidR="00F2698D" w:rsidRPr="00AF5597" w:rsidRDefault="00F2698D" w:rsidP="00AF5597">
      <w:pPr>
        <w:rPr>
          <w:lang w:eastAsia="ko-KR"/>
        </w:rPr>
      </w:pPr>
    </w:p>
    <w:p w14:paraId="450F12E0" w14:textId="77777777" w:rsidR="00F2698D" w:rsidRPr="00AF5597" w:rsidRDefault="00F2698D" w:rsidP="00AF5597">
      <w:pPr>
        <w:rPr>
          <w:lang w:eastAsia="ko-KR"/>
        </w:rPr>
      </w:pPr>
    </w:p>
    <w:p w14:paraId="6E53E866" w14:textId="77777777" w:rsidR="00610ED7" w:rsidRPr="00AF5597" w:rsidRDefault="00610ED7" w:rsidP="00AF5597">
      <w:pPr>
        <w:rPr>
          <w:lang w:eastAsia="ko-KR"/>
        </w:rPr>
      </w:pPr>
    </w:p>
    <w:p w14:paraId="240786C5" w14:textId="77777777" w:rsidR="00610ED7" w:rsidRPr="00AF5597" w:rsidRDefault="00610ED7" w:rsidP="00AF5597">
      <w:pPr>
        <w:rPr>
          <w:lang w:eastAsia="ko-KR"/>
        </w:rPr>
      </w:pPr>
    </w:p>
    <w:p w14:paraId="4FC9F4D4" w14:textId="77777777" w:rsidR="00610ED7" w:rsidRPr="00AF5597" w:rsidRDefault="00610ED7" w:rsidP="00AF5597">
      <w:pPr>
        <w:rPr>
          <w:lang w:eastAsia="ko-KR"/>
        </w:rPr>
      </w:pPr>
    </w:p>
    <w:p w14:paraId="11C24AE0" w14:textId="77777777" w:rsidR="00610ED7" w:rsidRPr="00AF5597" w:rsidRDefault="00610ED7" w:rsidP="00AF5597">
      <w:pPr>
        <w:rPr>
          <w:lang w:eastAsia="ko-KR"/>
        </w:rPr>
      </w:pPr>
    </w:p>
    <w:p w14:paraId="65BF2F64" w14:textId="77777777" w:rsidR="00610ED7" w:rsidRPr="00AF5597" w:rsidRDefault="00610ED7" w:rsidP="00AF5597">
      <w:pPr>
        <w:rPr>
          <w:lang w:eastAsia="ko-KR"/>
        </w:rPr>
      </w:pPr>
    </w:p>
    <w:p w14:paraId="7289FC1F" w14:textId="77777777" w:rsidR="00610ED7" w:rsidRPr="00AF5597" w:rsidRDefault="00610ED7" w:rsidP="00AF5597">
      <w:pPr>
        <w:rPr>
          <w:lang w:eastAsia="ko-KR"/>
        </w:rPr>
      </w:pPr>
    </w:p>
    <w:p w14:paraId="329A2793" w14:textId="77777777" w:rsidR="00610ED7" w:rsidRPr="00AF5597" w:rsidRDefault="00610ED7" w:rsidP="00AF5597">
      <w:pPr>
        <w:rPr>
          <w:lang w:eastAsia="ko-KR"/>
        </w:rPr>
      </w:pPr>
    </w:p>
    <w:p w14:paraId="5EED050C" w14:textId="77777777" w:rsidR="00610ED7" w:rsidRPr="00AF5597" w:rsidRDefault="00610ED7" w:rsidP="00AF5597">
      <w:pPr>
        <w:rPr>
          <w:lang w:eastAsia="ko-KR"/>
        </w:rPr>
      </w:pPr>
    </w:p>
    <w:p w14:paraId="45E7849C" w14:textId="77777777" w:rsidR="00610ED7" w:rsidRPr="00AF5597" w:rsidRDefault="00610ED7" w:rsidP="00AF5597">
      <w:pPr>
        <w:rPr>
          <w:lang w:eastAsia="ko-KR"/>
        </w:rPr>
      </w:pPr>
    </w:p>
    <w:p w14:paraId="5DD73A0C" w14:textId="77777777" w:rsidR="00610ED7" w:rsidRPr="00AF5597" w:rsidRDefault="00610ED7" w:rsidP="00AF5597">
      <w:pPr>
        <w:rPr>
          <w:lang w:eastAsia="ko-KR"/>
        </w:rPr>
      </w:pPr>
    </w:p>
    <w:p w14:paraId="24DAD559" w14:textId="77777777" w:rsidR="00610ED7" w:rsidRPr="00AF5597" w:rsidRDefault="00610ED7" w:rsidP="00AF5597">
      <w:pPr>
        <w:rPr>
          <w:lang w:eastAsia="ko-KR"/>
        </w:rPr>
      </w:pPr>
    </w:p>
    <w:p w14:paraId="7A377BE3" w14:textId="77777777" w:rsidR="00610ED7" w:rsidRPr="00AF5597" w:rsidRDefault="00610ED7" w:rsidP="00AF5597">
      <w:pPr>
        <w:rPr>
          <w:lang w:eastAsia="ko-KR"/>
        </w:rPr>
      </w:pPr>
    </w:p>
    <w:p w14:paraId="3D98BB63" w14:textId="77777777" w:rsidR="00610ED7" w:rsidRPr="00AF5597" w:rsidRDefault="00610ED7" w:rsidP="00AF5597">
      <w:pPr>
        <w:rPr>
          <w:lang w:eastAsia="ko-KR"/>
        </w:rPr>
      </w:pPr>
    </w:p>
    <w:p w14:paraId="27598BA0" w14:textId="77777777" w:rsidR="00F2698D" w:rsidRPr="00AF5597" w:rsidRDefault="00F2698D" w:rsidP="00AF5597">
      <w:pPr>
        <w:rPr>
          <w:lang w:eastAsia="ko-KR"/>
        </w:rPr>
      </w:pPr>
    </w:p>
    <w:p w14:paraId="314E379E" w14:textId="77777777" w:rsidR="00F2698D" w:rsidRPr="00AF5597" w:rsidRDefault="00F2698D" w:rsidP="00AF5597">
      <w:pPr>
        <w:rPr>
          <w:lang w:eastAsia="ko-KR"/>
        </w:rPr>
      </w:pPr>
    </w:p>
    <w:p w14:paraId="20B86E9C" w14:textId="77777777" w:rsidR="00F2698D" w:rsidRPr="00AF5597" w:rsidRDefault="00F2698D" w:rsidP="00AF5597">
      <w:pPr>
        <w:rPr>
          <w:lang w:eastAsia="ko-KR"/>
        </w:rPr>
      </w:pPr>
    </w:p>
    <w:p w14:paraId="5E7811B7" w14:textId="77777777" w:rsidR="00F2698D" w:rsidRPr="00AF5597" w:rsidRDefault="00F2698D" w:rsidP="00AF5597">
      <w:pPr>
        <w:rPr>
          <w:lang w:eastAsia="ko-KR"/>
        </w:rPr>
      </w:pPr>
    </w:p>
    <w:p w14:paraId="3F4C786A" w14:textId="77777777" w:rsidR="00F2698D" w:rsidRPr="00AF5597" w:rsidRDefault="00F2698D" w:rsidP="00AF5597">
      <w:pPr>
        <w:rPr>
          <w:lang w:eastAsia="ko-KR"/>
        </w:rPr>
      </w:pPr>
    </w:p>
    <w:p w14:paraId="73B459AA" w14:textId="77777777" w:rsidR="00F2698D" w:rsidRPr="00AF5597" w:rsidRDefault="00F2698D" w:rsidP="00AF5597">
      <w:pPr>
        <w:rPr>
          <w:lang w:eastAsia="ko-KR"/>
        </w:rPr>
      </w:pPr>
    </w:p>
    <w:p w14:paraId="68E0C2D2" w14:textId="77777777" w:rsidR="00F2698D" w:rsidRPr="00AF5597" w:rsidRDefault="00F2698D" w:rsidP="00AF5597">
      <w:pPr>
        <w:rPr>
          <w:lang w:eastAsia="ko-KR"/>
        </w:rPr>
      </w:pPr>
    </w:p>
    <w:p w14:paraId="119EDA11" w14:textId="77777777" w:rsidR="00F2698D" w:rsidRPr="00AF5597" w:rsidRDefault="00F2698D" w:rsidP="00AF5597">
      <w:pPr>
        <w:rPr>
          <w:lang w:eastAsia="ko-KR"/>
        </w:rPr>
      </w:pPr>
    </w:p>
    <w:p w14:paraId="1620879C" w14:textId="77777777" w:rsidR="00F2698D" w:rsidRPr="00AF5597" w:rsidRDefault="00F2698D" w:rsidP="00AF5597">
      <w:pPr>
        <w:rPr>
          <w:lang w:eastAsia="ko-KR"/>
        </w:rPr>
      </w:pPr>
    </w:p>
    <w:p w14:paraId="78FF1F72" w14:textId="77777777" w:rsidR="00F2698D" w:rsidRPr="00AF5597" w:rsidRDefault="00F2698D" w:rsidP="00AF5597">
      <w:pPr>
        <w:rPr>
          <w:lang w:eastAsia="ko-KR"/>
        </w:rPr>
      </w:pPr>
    </w:p>
    <w:p w14:paraId="6E6645F5" w14:textId="77777777" w:rsidR="00F2698D" w:rsidRPr="00AF5597" w:rsidRDefault="00F2698D" w:rsidP="00AF5597">
      <w:pPr>
        <w:rPr>
          <w:lang w:eastAsia="ko-KR"/>
        </w:rPr>
      </w:pPr>
    </w:p>
    <w:p w14:paraId="6496B76C" w14:textId="77777777" w:rsidR="000E0AC2" w:rsidRPr="00AF5597" w:rsidRDefault="000E0AC2" w:rsidP="00AF5597">
      <w:pPr>
        <w:rPr>
          <w:lang w:eastAsia="ko-KR"/>
        </w:rPr>
      </w:pPr>
    </w:p>
    <w:p w14:paraId="050787F9" w14:textId="77777777" w:rsidR="00501C9B" w:rsidRPr="00AF5597" w:rsidRDefault="00F2698D" w:rsidP="00AF5597">
      <w:pPr>
        <w:pStyle w:val="PI-1labEMEASMCA"/>
        <w:rPr>
          <w:lang w:eastAsia="ko-KR"/>
        </w:rPr>
      </w:pPr>
      <w:r w:rsidRPr="00AF5597">
        <w:rPr>
          <w:lang w:eastAsia="ko-KR"/>
        </w:rPr>
        <w:lastRenderedPageBreak/>
        <w:t>INFORMACI</w:t>
      </w:r>
      <w:r w:rsidR="00501C9B" w:rsidRPr="00AF5597">
        <w:rPr>
          <w:lang w:eastAsia="ko-KR"/>
        </w:rPr>
        <w:t>JA ANT IŠORINĖS PAKUOTĖS</w:t>
      </w:r>
    </w:p>
    <w:p w14:paraId="0CF817DA" w14:textId="77777777" w:rsidR="00501C9B" w:rsidRPr="00AF5597" w:rsidRDefault="00501C9B" w:rsidP="00AF5597">
      <w:pPr>
        <w:pStyle w:val="PI-1labEMEASMCA"/>
        <w:rPr>
          <w:lang w:eastAsia="ko-KR"/>
        </w:rPr>
      </w:pPr>
    </w:p>
    <w:p w14:paraId="24B7C91C" w14:textId="77777777" w:rsidR="00501C9B" w:rsidRPr="00AF5597" w:rsidRDefault="00501C9B" w:rsidP="00AF5597">
      <w:pPr>
        <w:pStyle w:val="PI-1labEMEASMCA"/>
        <w:rPr>
          <w:lang w:eastAsia="ko-KR"/>
        </w:rPr>
      </w:pPr>
      <w:r w:rsidRPr="00AF5597">
        <w:rPr>
          <w:lang w:eastAsia="ko-KR"/>
        </w:rPr>
        <w:t>KARTONO DĖŽUTĖ</w:t>
      </w:r>
    </w:p>
    <w:p w14:paraId="39AAF284" w14:textId="77777777" w:rsidR="00501C9B" w:rsidRPr="00AF5597" w:rsidRDefault="00501C9B" w:rsidP="00AF5597">
      <w:pPr>
        <w:pStyle w:val="BTEMEASMCA"/>
        <w:rPr>
          <w:lang w:eastAsia="ko-KR"/>
        </w:rPr>
      </w:pPr>
    </w:p>
    <w:p w14:paraId="6E268665" w14:textId="77777777" w:rsidR="00501C9B" w:rsidRPr="00AF5597" w:rsidRDefault="00501C9B" w:rsidP="00AF5597">
      <w:pPr>
        <w:pStyle w:val="BTEMEASMCA"/>
        <w:rPr>
          <w:lang w:eastAsia="ko-KR"/>
        </w:rPr>
      </w:pPr>
    </w:p>
    <w:p w14:paraId="56FEC5BA" w14:textId="77777777" w:rsidR="00501C9B" w:rsidRPr="00AF5597" w:rsidRDefault="00501C9B" w:rsidP="00AF5597">
      <w:pPr>
        <w:pStyle w:val="PI-1labEMEASMCA"/>
        <w:rPr>
          <w:lang w:eastAsia="ko-KR"/>
        </w:rPr>
      </w:pPr>
      <w:r w:rsidRPr="00AF5597">
        <w:rPr>
          <w:lang w:eastAsia="ko-KR"/>
        </w:rPr>
        <w:t>1.</w:t>
      </w:r>
      <w:r w:rsidRPr="00AF5597">
        <w:rPr>
          <w:lang w:eastAsia="ko-KR"/>
        </w:rPr>
        <w:tab/>
        <w:t>VAISTINIO PREPARATO PAVADINIMAS</w:t>
      </w:r>
    </w:p>
    <w:p w14:paraId="06F46649" w14:textId="77777777" w:rsidR="00501C9B" w:rsidRPr="00AF5597" w:rsidRDefault="00501C9B" w:rsidP="00AF5597">
      <w:pPr>
        <w:pStyle w:val="BTEMEASMCA"/>
        <w:rPr>
          <w:lang w:eastAsia="ko-KR"/>
        </w:rPr>
      </w:pPr>
    </w:p>
    <w:p w14:paraId="6904BFB4" w14:textId="77777777" w:rsidR="00886BA3" w:rsidRPr="00AF5597" w:rsidRDefault="00886BA3" w:rsidP="00AF5597">
      <w:pPr>
        <w:pStyle w:val="BodyText"/>
        <w:spacing w:after="0"/>
      </w:pPr>
      <w:r w:rsidRPr="00AF5597">
        <w:t>Skinoren 200 mg/g kremas</w:t>
      </w:r>
    </w:p>
    <w:p w14:paraId="763B5DA4" w14:textId="77777777" w:rsidR="00886BA3" w:rsidRPr="00AF5597" w:rsidRDefault="00886BA3" w:rsidP="00AF5597">
      <w:pPr>
        <w:pStyle w:val="BTEMEASMCA"/>
        <w:rPr>
          <w:lang w:eastAsia="ko-KR"/>
        </w:rPr>
      </w:pPr>
      <w:r w:rsidRPr="00AF5597">
        <w:rPr>
          <w:lang w:eastAsia="ko-KR"/>
        </w:rPr>
        <w:t>Azelaino rūgštis</w:t>
      </w:r>
    </w:p>
    <w:p w14:paraId="5E844314" w14:textId="77777777" w:rsidR="00886BA3" w:rsidRPr="00AF5597" w:rsidRDefault="00886BA3" w:rsidP="00AF5597">
      <w:pPr>
        <w:pStyle w:val="BTEMEASMCA"/>
        <w:rPr>
          <w:lang w:eastAsia="ko-KR"/>
        </w:rPr>
      </w:pPr>
    </w:p>
    <w:p w14:paraId="130E42B1" w14:textId="77777777" w:rsidR="004B799B" w:rsidRPr="00AF5597" w:rsidRDefault="004B799B" w:rsidP="00AF5597">
      <w:pPr>
        <w:keepNext/>
        <w:pBdr>
          <w:top w:val="single" w:sz="4" w:space="1" w:color="auto"/>
          <w:left w:val="single" w:sz="4" w:space="4" w:color="auto"/>
          <w:bottom w:val="single" w:sz="4" w:space="1" w:color="auto"/>
          <w:right w:val="single" w:sz="4" w:space="4" w:color="auto"/>
        </w:pBdr>
        <w:ind w:left="480" w:hanging="480"/>
        <w:outlineLvl w:val="2"/>
        <w:rPr>
          <w:lang w:eastAsia="ko-KR"/>
        </w:rPr>
      </w:pPr>
      <w:r w:rsidRPr="00AF5597">
        <w:rPr>
          <w:b/>
          <w:lang w:eastAsia="ko-KR"/>
        </w:rPr>
        <w:t>2.</w:t>
      </w:r>
      <w:r w:rsidRPr="00AF5597">
        <w:rPr>
          <w:b/>
          <w:lang w:eastAsia="ko-KR"/>
        </w:rPr>
        <w:tab/>
      </w:r>
      <w:r w:rsidRPr="00AF5597">
        <w:rPr>
          <w:b/>
          <w:bCs/>
          <w:lang w:eastAsia="ko-KR" w:bidi="lo-LA"/>
        </w:rPr>
        <w:t>VEIKLIOJI (-IOS) MEDŽIAGA (-OS) IR JOS (-Ų) KIEKIS (-IAI)</w:t>
      </w:r>
    </w:p>
    <w:p w14:paraId="25212D69" w14:textId="77777777" w:rsidR="00501C9B" w:rsidRPr="00AF5597" w:rsidRDefault="00501C9B" w:rsidP="00AF5597">
      <w:pPr>
        <w:pStyle w:val="BTEMEASMCA"/>
        <w:rPr>
          <w:lang w:eastAsia="ko-KR"/>
        </w:rPr>
      </w:pPr>
    </w:p>
    <w:p w14:paraId="04D7D5F6" w14:textId="77777777" w:rsidR="00011125" w:rsidRPr="00AF5597" w:rsidRDefault="00886BA3" w:rsidP="00AF5597">
      <w:pPr>
        <w:pStyle w:val="BTEMEASMCA"/>
      </w:pPr>
      <w:r w:rsidRPr="00AF5597">
        <w:t>1 g kremo yra 200 mg azelaino rūgšties.</w:t>
      </w:r>
    </w:p>
    <w:p w14:paraId="6737F669" w14:textId="77777777" w:rsidR="00886BA3" w:rsidRPr="00AF5597" w:rsidRDefault="00886BA3" w:rsidP="00AF5597">
      <w:pPr>
        <w:pStyle w:val="BTEMEASMCA"/>
        <w:rPr>
          <w:lang w:eastAsia="ko-KR"/>
        </w:rPr>
      </w:pPr>
    </w:p>
    <w:p w14:paraId="68F51540" w14:textId="77777777" w:rsidR="00501C9B" w:rsidRPr="00AF5597" w:rsidRDefault="00501C9B" w:rsidP="00AF5597">
      <w:pPr>
        <w:pStyle w:val="PI-1labEMEASMCA"/>
        <w:rPr>
          <w:highlight w:val="lightGray"/>
          <w:lang w:eastAsia="ko-KR"/>
        </w:rPr>
      </w:pPr>
      <w:r w:rsidRPr="00AF5597">
        <w:rPr>
          <w:lang w:eastAsia="ko-KR"/>
        </w:rPr>
        <w:t>3.</w:t>
      </w:r>
      <w:r w:rsidRPr="00AF5597">
        <w:rPr>
          <w:lang w:eastAsia="ko-KR"/>
        </w:rPr>
        <w:tab/>
        <w:t>PAGALBINIŲ MEDŽIAGŲ SĄRAŠAS</w:t>
      </w:r>
    </w:p>
    <w:p w14:paraId="1D3D22CD" w14:textId="77777777" w:rsidR="00501C9B" w:rsidRPr="00AF5597" w:rsidRDefault="00501C9B" w:rsidP="00AF5597">
      <w:pPr>
        <w:pStyle w:val="BTEMEASMCA"/>
        <w:rPr>
          <w:lang w:eastAsia="ko-KR"/>
        </w:rPr>
      </w:pPr>
    </w:p>
    <w:p w14:paraId="4D6CD130" w14:textId="77777777" w:rsidR="00886BA3" w:rsidRPr="00AF5597" w:rsidRDefault="00886BA3" w:rsidP="00AF5597">
      <w:r w:rsidRPr="00AF5597">
        <w:t>Pagalbinės medžiagos: benzenkarboksirūgštis (E210), cetearilo oktanoatas, glicerolis 85 %, glicerolio stearato, cetostearilo alkoholio, cetilo palmitato ir kokoglicedridų mišinys (KUTINA CBS), propilenglikolis, išgrynintas vanduo, stearoilmakrogolgliceridai.</w:t>
      </w:r>
    </w:p>
    <w:p w14:paraId="62A1F98C" w14:textId="77777777" w:rsidR="00011125" w:rsidRPr="00AF5597" w:rsidRDefault="00011125" w:rsidP="00AF5597">
      <w:pPr>
        <w:pStyle w:val="BTEMEASMCA"/>
        <w:rPr>
          <w:lang w:eastAsia="ko-KR"/>
        </w:rPr>
      </w:pPr>
    </w:p>
    <w:p w14:paraId="7AEF6B43" w14:textId="77777777" w:rsidR="00501C9B" w:rsidRPr="00AF5597" w:rsidRDefault="00501C9B" w:rsidP="00AF5597">
      <w:pPr>
        <w:pStyle w:val="PI-1labEMEASMCA"/>
        <w:rPr>
          <w:lang w:eastAsia="ko-KR"/>
        </w:rPr>
      </w:pPr>
      <w:r w:rsidRPr="00AF5597">
        <w:rPr>
          <w:lang w:eastAsia="ko-KR"/>
        </w:rPr>
        <w:t>4.</w:t>
      </w:r>
      <w:r w:rsidRPr="00AF5597">
        <w:rPr>
          <w:lang w:eastAsia="ko-KR"/>
        </w:rPr>
        <w:tab/>
        <w:t>FARMACINĖ FORMA IR KIEKIS PAKUOTĖJE</w:t>
      </w:r>
    </w:p>
    <w:p w14:paraId="4DF2EFC3" w14:textId="77777777" w:rsidR="0058382B" w:rsidRPr="00AF5597" w:rsidRDefault="0058382B" w:rsidP="00AF5597">
      <w:pPr>
        <w:pStyle w:val="BodyText"/>
        <w:tabs>
          <w:tab w:val="left" w:pos="567"/>
        </w:tabs>
        <w:spacing w:after="0"/>
        <w:rPr>
          <w:lang w:eastAsia="ko-KR"/>
        </w:rPr>
      </w:pPr>
    </w:p>
    <w:p w14:paraId="7BE4E095" w14:textId="77777777" w:rsidR="00823F1E" w:rsidRPr="00AF5597" w:rsidRDefault="00823F1E" w:rsidP="00AF5597">
      <w:pPr>
        <w:pStyle w:val="BodyText"/>
        <w:tabs>
          <w:tab w:val="left" w:pos="567"/>
        </w:tabs>
        <w:spacing w:after="0"/>
        <w:rPr>
          <w:bCs/>
        </w:rPr>
      </w:pPr>
      <w:r w:rsidRPr="00AF5597">
        <w:rPr>
          <w:bCs/>
          <w:highlight w:val="lightGray"/>
        </w:rPr>
        <w:t>Kremas</w:t>
      </w:r>
      <w:r w:rsidRPr="00AF5597">
        <w:rPr>
          <w:bCs/>
        </w:rPr>
        <w:t xml:space="preserve"> </w:t>
      </w:r>
    </w:p>
    <w:p w14:paraId="16889EAE" w14:textId="77777777" w:rsidR="00011125" w:rsidRPr="00AF5597" w:rsidRDefault="00823F1E" w:rsidP="00AF5597">
      <w:pPr>
        <w:pStyle w:val="BodyText"/>
        <w:tabs>
          <w:tab w:val="left" w:pos="567"/>
        </w:tabs>
        <w:spacing w:after="0"/>
        <w:rPr>
          <w:bCs/>
        </w:rPr>
      </w:pPr>
      <w:r w:rsidRPr="00AF5597">
        <w:rPr>
          <w:bCs/>
        </w:rPr>
        <w:t>30 g</w:t>
      </w:r>
    </w:p>
    <w:p w14:paraId="123C3814" w14:textId="77777777" w:rsidR="00823F1E" w:rsidRPr="00AF5597" w:rsidRDefault="00823F1E" w:rsidP="00AF5597">
      <w:pPr>
        <w:pStyle w:val="BodyText"/>
        <w:tabs>
          <w:tab w:val="left" w:pos="567"/>
        </w:tabs>
        <w:spacing w:after="0"/>
        <w:rPr>
          <w:lang w:eastAsia="ko-KR"/>
        </w:rPr>
      </w:pPr>
    </w:p>
    <w:p w14:paraId="2B4019F4" w14:textId="77777777" w:rsidR="004B799B" w:rsidRPr="00AF5597" w:rsidRDefault="004B799B" w:rsidP="00AF5597">
      <w:pPr>
        <w:keepNext/>
        <w:pBdr>
          <w:top w:val="single" w:sz="4" w:space="1" w:color="auto"/>
          <w:left w:val="single" w:sz="4" w:space="4" w:color="auto"/>
          <w:bottom w:val="single" w:sz="4" w:space="1" w:color="auto"/>
          <w:right w:val="single" w:sz="4" w:space="4" w:color="auto"/>
        </w:pBdr>
        <w:ind w:left="600" w:hanging="600"/>
        <w:outlineLvl w:val="2"/>
        <w:rPr>
          <w:lang w:eastAsia="ko-KR"/>
        </w:rPr>
      </w:pPr>
      <w:r w:rsidRPr="00AF5597">
        <w:rPr>
          <w:b/>
          <w:lang w:eastAsia="ko-KR"/>
        </w:rPr>
        <w:t>5.</w:t>
      </w:r>
      <w:r w:rsidRPr="00AF5597">
        <w:rPr>
          <w:b/>
          <w:lang w:eastAsia="ko-KR"/>
        </w:rPr>
        <w:tab/>
      </w:r>
      <w:r w:rsidRPr="00AF5597">
        <w:rPr>
          <w:b/>
          <w:bCs/>
          <w:lang w:eastAsia="ko-KR" w:bidi="lo-LA"/>
        </w:rPr>
        <w:t>VARTOJIMO METODAS IR BŪDAS (-AI)</w:t>
      </w:r>
    </w:p>
    <w:p w14:paraId="55307271" w14:textId="77777777" w:rsidR="00501C9B" w:rsidRPr="00AF5597" w:rsidRDefault="00501C9B" w:rsidP="00AF5597">
      <w:pPr>
        <w:pStyle w:val="BTEMEASMCA"/>
        <w:rPr>
          <w:lang w:eastAsia="ko-KR"/>
        </w:rPr>
      </w:pPr>
    </w:p>
    <w:p w14:paraId="3EA339DC" w14:textId="77777777" w:rsidR="00105C24" w:rsidRPr="00AF5597" w:rsidRDefault="00105C24" w:rsidP="00AF5597">
      <w:pPr>
        <w:pStyle w:val="BodyText"/>
        <w:spacing w:after="0"/>
      </w:pPr>
      <w:r w:rsidRPr="00AF5597">
        <w:t>Vartoti ant odos.</w:t>
      </w:r>
    </w:p>
    <w:p w14:paraId="16EF7A7A" w14:textId="77777777" w:rsidR="00105C24" w:rsidRPr="00AF5597" w:rsidRDefault="00105C24" w:rsidP="00AF5597">
      <w:pPr>
        <w:pStyle w:val="BodyText"/>
        <w:spacing w:after="0"/>
      </w:pPr>
      <w:r w:rsidRPr="00AF5597">
        <w:t>Prieš vartojimą perskaitykite pakuotės lapelį.</w:t>
      </w:r>
    </w:p>
    <w:p w14:paraId="7C3A4DB8" w14:textId="77777777" w:rsidR="00501C9B" w:rsidRPr="00AF5597" w:rsidRDefault="00501C9B" w:rsidP="00AF5597">
      <w:pPr>
        <w:pStyle w:val="BTEMEASMCA"/>
        <w:rPr>
          <w:lang w:eastAsia="ko-KR"/>
        </w:rPr>
      </w:pPr>
    </w:p>
    <w:p w14:paraId="63C47CE9" w14:textId="77777777" w:rsidR="00501C9B" w:rsidRPr="00AF5597" w:rsidRDefault="00501C9B" w:rsidP="00AF5597">
      <w:pPr>
        <w:pStyle w:val="PI-1labEMEASMCA"/>
        <w:rPr>
          <w:lang w:eastAsia="ko-KR"/>
        </w:rPr>
      </w:pPr>
      <w:r w:rsidRPr="00AF5597">
        <w:rPr>
          <w:lang w:eastAsia="ko-KR"/>
        </w:rPr>
        <w:t>6.</w:t>
      </w:r>
      <w:r w:rsidRPr="00AF5597">
        <w:rPr>
          <w:lang w:eastAsia="ko-KR"/>
        </w:rPr>
        <w:tab/>
        <w:t>SPECIALUS ĮSPĖJIMAS, KAD VAISTINĮ PREPARATĄ BŪTINA LAIKYTI VAIKAMS NEPASTEBIMOJE IR NEPASIEKIAMOJE VIETOJE</w:t>
      </w:r>
    </w:p>
    <w:p w14:paraId="03F8D43C" w14:textId="77777777" w:rsidR="00501C9B" w:rsidRPr="00AF5597" w:rsidRDefault="00501C9B" w:rsidP="00AF5597">
      <w:pPr>
        <w:pStyle w:val="BTEMEASMCA"/>
        <w:rPr>
          <w:lang w:eastAsia="ko-KR"/>
        </w:rPr>
      </w:pPr>
    </w:p>
    <w:p w14:paraId="7BF2B040" w14:textId="77777777" w:rsidR="00105C24" w:rsidRPr="00AF5597" w:rsidRDefault="00105C24" w:rsidP="00AF5597">
      <w:pPr>
        <w:pStyle w:val="BodyText"/>
        <w:spacing w:after="0"/>
      </w:pPr>
      <w:r w:rsidRPr="00AF5597">
        <w:t>Laikyti vaikams nepastebimoje ir nepasiekiamoje vietoje.</w:t>
      </w:r>
    </w:p>
    <w:p w14:paraId="286078C5" w14:textId="77777777" w:rsidR="00501C9B" w:rsidRPr="00AF5597" w:rsidRDefault="00501C9B" w:rsidP="00AF5597">
      <w:pPr>
        <w:pStyle w:val="BTEMEASMCA"/>
        <w:rPr>
          <w:lang w:eastAsia="ko-KR"/>
        </w:rPr>
      </w:pPr>
    </w:p>
    <w:p w14:paraId="1805D83D" w14:textId="77777777" w:rsidR="004B799B" w:rsidRPr="00AF5597" w:rsidRDefault="004B799B" w:rsidP="00AF5597">
      <w:pPr>
        <w:keepNext/>
        <w:pBdr>
          <w:top w:val="single" w:sz="4" w:space="1" w:color="auto"/>
          <w:left w:val="single" w:sz="4" w:space="4" w:color="auto"/>
          <w:bottom w:val="single" w:sz="4" w:space="1" w:color="auto"/>
          <w:right w:val="single" w:sz="4" w:space="4" w:color="auto"/>
        </w:pBdr>
        <w:ind w:left="600" w:hanging="600"/>
        <w:outlineLvl w:val="2"/>
        <w:rPr>
          <w:b/>
          <w:lang w:eastAsia="ko-KR"/>
        </w:rPr>
      </w:pPr>
      <w:r w:rsidRPr="00AF5597">
        <w:rPr>
          <w:b/>
          <w:lang w:eastAsia="ko-KR"/>
        </w:rPr>
        <w:t>7.</w:t>
      </w:r>
      <w:r w:rsidRPr="00AF5597">
        <w:rPr>
          <w:b/>
          <w:lang w:eastAsia="ko-KR"/>
        </w:rPr>
        <w:tab/>
        <w:t>K</w:t>
      </w:r>
      <w:r w:rsidRPr="00AF5597">
        <w:rPr>
          <w:b/>
          <w:bCs/>
          <w:lang w:eastAsia="ko-KR" w:bidi="lo-LA"/>
        </w:rPr>
        <w:t>ITAS (-I) SPECIALUS (-ŪS) ĮSPĖJIMAS (-AI) (JEI REIKIA)</w:t>
      </w:r>
    </w:p>
    <w:p w14:paraId="33455841" w14:textId="77777777" w:rsidR="00501C9B" w:rsidRPr="00AF5597" w:rsidRDefault="00501C9B" w:rsidP="00AF5597">
      <w:pPr>
        <w:pStyle w:val="BTEMEASMCA"/>
        <w:rPr>
          <w:lang w:eastAsia="ko-KR"/>
        </w:rPr>
      </w:pPr>
    </w:p>
    <w:p w14:paraId="06578305" w14:textId="77777777" w:rsidR="00501C9B" w:rsidRPr="00AF5597" w:rsidRDefault="00501C9B" w:rsidP="00AF5597">
      <w:pPr>
        <w:pStyle w:val="BTEMEASMCA"/>
        <w:rPr>
          <w:lang w:eastAsia="ko-KR"/>
        </w:rPr>
      </w:pPr>
    </w:p>
    <w:p w14:paraId="6649FC47" w14:textId="77777777" w:rsidR="00501C9B" w:rsidRPr="00AF5597" w:rsidRDefault="00501C9B" w:rsidP="00AF5597">
      <w:pPr>
        <w:pStyle w:val="PI-1labEMEASMCA"/>
        <w:rPr>
          <w:highlight w:val="lightGray"/>
          <w:lang w:eastAsia="ko-KR"/>
        </w:rPr>
      </w:pPr>
      <w:r w:rsidRPr="00AF5597">
        <w:rPr>
          <w:lang w:eastAsia="ko-KR"/>
        </w:rPr>
        <w:t>8.</w:t>
      </w:r>
      <w:r w:rsidRPr="00AF5597">
        <w:rPr>
          <w:lang w:eastAsia="ko-KR"/>
        </w:rPr>
        <w:tab/>
        <w:t>TINKAMUMO LAIKAS</w:t>
      </w:r>
    </w:p>
    <w:p w14:paraId="3F60291A" w14:textId="77777777" w:rsidR="00501C9B" w:rsidRPr="00AF5597" w:rsidRDefault="00501C9B" w:rsidP="00AF5597">
      <w:pPr>
        <w:pStyle w:val="BTEMEASMCA"/>
        <w:rPr>
          <w:lang w:eastAsia="ko-KR"/>
        </w:rPr>
      </w:pPr>
    </w:p>
    <w:p w14:paraId="6715A734" w14:textId="77777777" w:rsidR="00BF0B82" w:rsidRPr="00AF5597" w:rsidRDefault="0030653B" w:rsidP="00AF5597">
      <w:pPr>
        <w:rPr>
          <w:lang w:eastAsia="ko-KR"/>
        </w:rPr>
      </w:pPr>
      <w:r w:rsidRPr="00AF5597">
        <w:rPr>
          <w:lang w:eastAsia="ko-KR"/>
        </w:rPr>
        <w:t>Tinka iki: MMMM/mm.</w:t>
      </w:r>
      <w:r w:rsidR="00116E14">
        <w:rPr>
          <w:lang w:eastAsia="ko-KR"/>
        </w:rPr>
        <w:t xml:space="preserve"> </w:t>
      </w:r>
      <w:r w:rsidR="00116E14" w:rsidRPr="00116E14">
        <w:rPr>
          <w:lang w:eastAsia="ko-KR"/>
        </w:rPr>
        <w:t>Po atidarymo galiojimo laikas 3 mėnesiai.</w:t>
      </w:r>
    </w:p>
    <w:p w14:paraId="44BC7126" w14:textId="77777777" w:rsidR="00501C9B" w:rsidRPr="00AF5597" w:rsidRDefault="00501C9B" w:rsidP="00AF5597">
      <w:pPr>
        <w:pStyle w:val="BTEMEASMCA"/>
        <w:rPr>
          <w:lang w:eastAsia="ko-KR"/>
        </w:rPr>
      </w:pPr>
    </w:p>
    <w:p w14:paraId="0C4D90EE" w14:textId="77777777" w:rsidR="00501C9B" w:rsidRPr="00AF5597" w:rsidRDefault="00501C9B" w:rsidP="00AF5597">
      <w:pPr>
        <w:pStyle w:val="PI-1labEMEASMCA"/>
        <w:rPr>
          <w:lang w:eastAsia="ko-KR"/>
        </w:rPr>
      </w:pPr>
      <w:r w:rsidRPr="00AF5597">
        <w:rPr>
          <w:lang w:eastAsia="ko-KR"/>
        </w:rPr>
        <w:t>9.</w:t>
      </w:r>
      <w:r w:rsidRPr="00AF5597">
        <w:rPr>
          <w:lang w:eastAsia="ko-KR"/>
        </w:rPr>
        <w:tab/>
        <w:t>SPECIALIOS LAIKYMO SĄLYGOS</w:t>
      </w:r>
    </w:p>
    <w:p w14:paraId="16BDB0F0" w14:textId="77777777" w:rsidR="009E493C" w:rsidRPr="00AF5597" w:rsidRDefault="009E493C" w:rsidP="00AF5597"/>
    <w:p w14:paraId="06399CB1" w14:textId="77777777" w:rsidR="00105C24" w:rsidRPr="00AF5597" w:rsidRDefault="00105C24" w:rsidP="00AF5597">
      <w:pPr>
        <w:pStyle w:val="BodyText"/>
        <w:spacing w:after="0"/>
      </w:pPr>
      <w:r w:rsidRPr="00AF5597">
        <w:t xml:space="preserve">Laikyti ne aukštesnėje kaip 30 </w:t>
      </w:r>
      <w:r w:rsidRPr="00AF5597">
        <w:sym w:font="Symbol" w:char="F0B0"/>
      </w:r>
      <w:r w:rsidRPr="00AF5597">
        <w:t>C temperatūroje.</w:t>
      </w:r>
    </w:p>
    <w:p w14:paraId="6B3CD9EF" w14:textId="77777777" w:rsidR="00883A05" w:rsidRPr="00AF5597" w:rsidRDefault="00883A05" w:rsidP="00AF5597">
      <w:pPr>
        <w:pStyle w:val="BTEMEASMCA"/>
        <w:rPr>
          <w:lang w:eastAsia="ko-KR"/>
        </w:rPr>
      </w:pPr>
    </w:p>
    <w:p w14:paraId="1881A967" w14:textId="77777777" w:rsidR="00501C9B" w:rsidRPr="00AF5597" w:rsidRDefault="00501C9B" w:rsidP="00AF5597">
      <w:pPr>
        <w:pStyle w:val="PI-1labEMEASMCA"/>
        <w:rPr>
          <w:lang w:eastAsia="ko-KR"/>
        </w:rPr>
      </w:pPr>
      <w:r w:rsidRPr="00AF5597">
        <w:rPr>
          <w:lang w:eastAsia="ko-KR"/>
        </w:rPr>
        <w:t>10.</w:t>
      </w:r>
      <w:r w:rsidRPr="00AF5597">
        <w:rPr>
          <w:lang w:eastAsia="ko-KR"/>
        </w:rPr>
        <w:tab/>
        <w:t>SPECIALIOS ATSARGUMO PRIEMONĖS DĖL NESUVARTOTO VAISTINIO PREPARATO AR JO ATLIEKŲ TVARKYMO (JEI REIKIA)</w:t>
      </w:r>
    </w:p>
    <w:p w14:paraId="414C8665" w14:textId="77777777" w:rsidR="00501C9B" w:rsidRPr="00AF5597" w:rsidRDefault="00501C9B" w:rsidP="00AF5597">
      <w:pPr>
        <w:pStyle w:val="BTEMEASMCA"/>
        <w:rPr>
          <w:lang w:eastAsia="ko-KR"/>
        </w:rPr>
      </w:pPr>
    </w:p>
    <w:p w14:paraId="2FCCB073" w14:textId="77777777" w:rsidR="00501C9B" w:rsidRPr="00AF5597" w:rsidRDefault="00501C9B" w:rsidP="00AF5597">
      <w:pPr>
        <w:pStyle w:val="BTEMEASMCA"/>
        <w:rPr>
          <w:lang w:eastAsia="ko-KR"/>
        </w:rPr>
      </w:pPr>
    </w:p>
    <w:p w14:paraId="5A9A0ADC" w14:textId="77777777" w:rsidR="00501C9B" w:rsidRPr="00AF5597" w:rsidRDefault="00501C9B" w:rsidP="00AF5597">
      <w:pPr>
        <w:pStyle w:val="PI-1labEMEASMCA"/>
        <w:rPr>
          <w:lang w:eastAsia="ko-KR"/>
        </w:rPr>
      </w:pPr>
      <w:r w:rsidRPr="00AF5597">
        <w:rPr>
          <w:lang w:eastAsia="ko-KR"/>
        </w:rPr>
        <w:lastRenderedPageBreak/>
        <w:t>11.</w:t>
      </w:r>
      <w:r w:rsidRPr="00AF5597">
        <w:rPr>
          <w:lang w:eastAsia="ko-KR"/>
        </w:rPr>
        <w:tab/>
        <w:t>LYGIAGRETUS IMPORTUOTOJAS</w:t>
      </w:r>
    </w:p>
    <w:p w14:paraId="629F8704" w14:textId="77777777" w:rsidR="00501C9B" w:rsidRPr="00AF5597" w:rsidRDefault="00501C9B" w:rsidP="00AF5597">
      <w:pPr>
        <w:pStyle w:val="BTEMEASMCA"/>
        <w:rPr>
          <w:lang w:eastAsia="ko-KR"/>
        </w:rPr>
      </w:pPr>
    </w:p>
    <w:p w14:paraId="1D0B9047" w14:textId="01DB2B09" w:rsidR="00501C9B" w:rsidRPr="00AF5597" w:rsidRDefault="00501C9B" w:rsidP="00AF5597">
      <w:pPr>
        <w:pStyle w:val="BTEMEASMCA"/>
        <w:rPr>
          <w:lang w:eastAsia="ko-KR"/>
        </w:rPr>
      </w:pPr>
      <w:r w:rsidRPr="00AF5597">
        <w:rPr>
          <w:lang w:eastAsia="ko-KR"/>
        </w:rPr>
        <w:t>Lygiag</w:t>
      </w:r>
      <w:r w:rsidR="004A45EB" w:rsidRPr="00AF5597">
        <w:rPr>
          <w:lang w:eastAsia="ko-KR"/>
        </w:rPr>
        <w:t>retus importuotojas</w:t>
      </w:r>
      <w:r w:rsidR="00200DE7">
        <w:rPr>
          <w:lang w:eastAsia="ko-KR"/>
        </w:rPr>
        <w:t>:</w:t>
      </w:r>
      <w:r w:rsidR="004A45EB" w:rsidRPr="00AF5597">
        <w:rPr>
          <w:lang w:eastAsia="ko-KR"/>
        </w:rPr>
        <w:t xml:space="preserve"> UAB „Limedika</w:t>
      </w:r>
      <w:r w:rsidRPr="00AF5597">
        <w:rPr>
          <w:lang w:eastAsia="ko-KR"/>
        </w:rPr>
        <w:t>“</w:t>
      </w:r>
      <w:r w:rsidR="00831996" w:rsidRPr="00AF5597">
        <w:rPr>
          <w:lang w:eastAsia="ko-KR"/>
        </w:rPr>
        <w:t>.</w:t>
      </w:r>
    </w:p>
    <w:p w14:paraId="5FAAB5E1" w14:textId="77777777" w:rsidR="00501C9B" w:rsidRPr="00AF5597" w:rsidRDefault="00501C9B" w:rsidP="00AF5597">
      <w:pPr>
        <w:pStyle w:val="BTEMEASMCA"/>
        <w:rPr>
          <w:lang w:eastAsia="ko-KR"/>
        </w:rPr>
      </w:pPr>
    </w:p>
    <w:p w14:paraId="33105A85" w14:textId="77777777" w:rsidR="00501C9B" w:rsidRPr="00AF5597" w:rsidRDefault="00501C9B" w:rsidP="00AF5597">
      <w:pPr>
        <w:pStyle w:val="PI-1labEMEASMCA"/>
        <w:rPr>
          <w:lang w:eastAsia="ko-KR"/>
        </w:rPr>
      </w:pPr>
      <w:r w:rsidRPr="00AF5597">
        <w:rPr>
          <w:lang w:eastAsia="ko-KR"/>
        </w:rPr>
        <w:t>12.</w:t>
      </w:r>
      <w:r w:rsidRPr="00AF5597">
        <w:rPr>
          <w:lang w:eastAsia="ko-KR"/>
        </w:rPr>
        <w:tab/>
        <w:t xml:space="preserve">LYGIAGRETAUS IMPORTO LEIDIMO NUMERIS </w:t>
      </w:r>
    </w:p>
    <w:p w14:paraId="156D7BBB" w14:textId="77777777" w:rsidR="00501C9B" w:rsidRPr="00AF5597" w:rsidRDefault="00045A55" w:rsidP="00AF5597">
      <w:pPr>
        <w:rPr>
          <w:u w:val="single"/>
          <w:lang w:eastAsia="ko-KR"/>
        </w:rPr>
      </w:pPr>
      <w:r w:rsidRPr="00AF5597">
        <w:rPr>
          <w:u w:val="single"/>
          <w:lang w:eastAsia="ko-KR"/>
        </w:rPr>
        <w:t xml:space="preserve"> </w:t>
      </w:r>
    </w:p>
    <w:p w14:paraId="24307F7D" w14:textId="255BB7A9" w:rsidR="00501C9B" w:rsidRPr="00AF5597" w:rsidRDefault="00501C9B" w:rsidP="00AF5597">
      <w:pPr>
        <w:rPr>
          <w:lang w:eastAsia="ko-KR"/>
        </w:rPr>
      </w:pPr>
      <w:r w:rsidRPr="00AF5597">
        <w:rPr>
          <w:lang w:eastAsia="ko-KR"/>
        </w:rPr>
        <w:t xml:space="preserve">Lyg.imp.Nr.: </w:t>
      </w:r>
      <w:r w:rsidR="00DB6695">
        <w:rPr>
          <w:lang w:eastAsia="ko-KR"/>
        </w:rPr>
        <w:t>LT/L/18/0581/001</w:t>
      </w:r>
      <w:r w:rsidR="00200DE7">
        <w:rPr>
          <w:lang w:eastAsia="ko-KR"/>
        </w:rPr>
        <w:t>.</w:t>
      </w:r>
    </w:p>
    <w:p w14:paraId="7397ADFB" w14:textId="77777777" w:rsidR="00501C9B" w:rsidRPr="00AF5597" w:rsidRDefault="00501C9B" w:rsidP="00AF5597">
      <w:pPr>
        <w:pStyle w:val="BTEMEASMCA"/>
        <w:rPr>
          <w:lang w:eastAsia="ko-KR"/>
        </w:rPr>
      </w:pPr>
    </w:p>
    <w:p w14:paraId="1CFA72A4" w14:textId="77777777" w:rsidR="00501C9B" w:rsidRPr="00AF5597" w:rsidRDefault="00501C9B" w:rsidP="00AF5597">
      <w:pPr>
        <w:pStyle w:val="PI-1labEMEASMCA"/>
        <w:rPr>
          <w:lang w:eastAsia="ko-KR"/>
        </w:rPr>
      </w:pPr>
      <w:r w:rsidRPr="00AF5597">
        <w:rPr>
          <w:lang w:eastAsia="ko-KR"/>
        </w:rPr>
        <w:t>13.</w:t>
      </w:r>
      <w:r w:rsidRPr="00AF5597">
        <w:rPr>
          <w:lang w:eastAsia="ko-KR"/>
        </w:rPr>
        <w:tab/>
        <w:t>SERIJOS NUMERIS</w:t>
      </w:r>
    </w:p>
    <w:p w14:paraId="4F0CCC2D" w14:textId="77777777" w:rsidR="00501C9B" w:rsidRPr="00AF5597" w:rsidRDefault="00501C9B" w:rsidP="00AF5597">
      <w:pPr>
        <w:pStyle w:val="BTEMEASMCA"/>
        <w:rPr>
          <w:lang w:eastAsia="ko-KR"/>
        </w:rPr>
      </w:pPr>
    </w:p>
    <w:p w14:paraId="3901C8F1" w14:textId="77777777" w:rsidR="00501C9B" w:rsidRPr="00AF5597" w:rsidRDefault="00501C9B" w:rsidP="00AF5597">
      <w:pPr>
        <w:rPr>
          <w:lang w:eastAsia="ko-KR"/>
        </w:rPr>
      </w:pPr>
      <w:r w:rsidRPr="00AF5597">
        <w:rPr>
          <w:lang w:eastAsia="ko-KR"/>
        </w:rPr>
        <w:t xml:space="preserve">Serija: </w:t>
      </w:r>
      <w:r w:rsidR="00831996" w:rsidRPr="00AF5597">
        <w:rPr>
          <w:lang w:eastAsia="ko-KR"/>
        </w:rPr>
        <w:t xml:space="preserve">{ </w:t>
      </w:r>
      <w:r w:rsidR="00D2509B" w:rsidRPr="00AF5597">
        <w:rPr>
          <w:lang w:eastAsia="ko-KR"/>
        </w:rPr>
        <w:t xml:space="preserve">  </w:t>
      </w:r>
      <w:r w:rsidR="00045A55" w:rsidRPr="00AF5597">
        <w:rPr>
          <w:lang w:eastAsia="ko-KR"/>
        </w:rPr>
        <w:t xml:space="preserve"> </w:t>
      </w:r>
      <w:r w:rsidR="00831996" w:rsidRPr="00AF5597">
        <w:rPr>
          <w:lang w:eastAsia="ko-KR"/>
        </w:rPr>
        <w:t>}</w:t>
      </w:r>
      <w:r w:rsidR="00D2509B" w:rsidRPr="00AF5597">
        <w:rPr>
          <w:lang w:eastAsia="ko-KR"/>
        </w:rPr>
        <w:t>.</w:t>
      </w:r>
    </w:p>
    <w:p w14:paraId="1486A34A" w14:textId="77777777" w:rsidR="00501C9B" w:rsidRPr="00AF5597" w:rsidRDefault="00501C9B" w:rsidP="00AF5597">
      <w:pPr>
        <w:pStyle w:val="BTEMEASMCA"/>
        <w:rPr>
          <w:lang w:eastAsia="ko-KR"/>
        </w:rPr>
      </w:pPr>
    </w:p>
    <w:p w14:paraId="0C330A47" w14:textId="77777777" w:rsidR="00501C9B" w:rsidRPr="00AF5597" w:rsidRDefault="00501C9B" w:rsidP="00AF5597">
      <w:pPr>
        <w:pStyle w:val="PI-1labEMEASMCA"/>
        <w:rPr>
          <w:lang w:eastAsia="ko-KR"/>
        </w:rPr>
      </w:pPr>
      <w:r w:rsidRPr="00AF5597">
        <w:rPr>
          <w:lang w:eastAsia="ko-KR"/>
        </w:rPr>
        <w:t>14.</w:t>
      </w:r>
      <w:r w:rsidRPr="00AF5597">
        <w:rPr>
          <w:lang w:eastAsia="ko-KR"/>
        </w:rPr>
        <w:tab/>
        <w:t>PARDAVIMO (IŠDAVIMO) TVARKA</w:t>
      </w:r>
    </w:p>
    <w:p w14:paraId="1D1E08B5" w14:textId="77777777" w:rsidR="00E55D6E" w:rsidRPr="00AF5597" w:rsidRDefault="00E55D6E" w:rsidP="00AF5597">
      <w:pPr>
        <w:rPr>
          <w:lang w:eastAsia="ko-KR"/>
        </w:rPr>
      </w:pPr>
    </w:p>
    <w:p w14:paraId="2440C319" w14:textId="77777777" w:rsidR="002802CA" w:rsidRPr="00AF5597" w:rsidRDefault="002802CA" w:rsidP="00AF5597">
      <w:pPr>
        <w:rPr>
          <w:noProof/>
          <w:lang w:eastAsia="ko-KR"/>
        </w:rPr>
      </w:pPr>
      <w:r w:rsidRPr="00AF5597">
        <w:rPr>
          <w:noProof/>
          <w:lang w:eastAsia="ko-KR"/>
        </w:rPr>
        <w:t xml:space="preserve">Receptinis </w:t>
      </w:r>
      <w:r w:rsidR="0044233A" w:rsidRPr="00AF5597">
        <w:rPr>
          <w:noProof/>
          <w:lang w:eastAsia="ko-KR"/>
        </w:rPr>
        <w:t>vaistas.</w:t>
      </w:r>
    </w:p>
    <w:p w14:paraId="63896A86" w14:textId="77777777" w:rsidR="00501C9B" w:rsidRPr="00AF5597" w:rsidRDefault="00501C9B" w:rsidP="00AF5597">
      <w:pPr>
        <w:pStyle w:val="BTEMEASMCA"/>
        <w:rPr>
          <w:lang w:eastAsia="ko-KR"/>
        </w:rPr>
      </w:pPr>
    </w:p>
    <w:p w14:paraId="29C88BB8" w14:textId="77777777" w:rsidR="00501C9B" w:rsidRPr="00AF5597" w:rsidRDefault="00501C9B" w:rsidP="00AF5597">
      <w:pPr>
        <w:pStyle w:val="PI-1labEMEASMCA"/>
        <w:rPr>
          <w:lang w:eastAsia="ko-KR"/>
        </w:rPr>
      </w:pPr>
      <w:r w:rsidRPr="00AF5597">
        <w:rPr>
          <w:lang w:eastAsia="ko-KR"/>
        </w:rPr>
        <w:t>15.</w:t>
      </w:r>
      <w:r w:rsidRPr="00AF5597">
        <w:rPr>
          <w:lang w:eastAsia="ko-KR"/>
        </w:rPr>
        <w:tab/>
        <w:t>VARTOJIMO INSTRUKCIJA</w:t>
      </w:r>
    </w:p>
    <w:p w14:paraId="0DA4E10C" w14:textId="77777777" w:rsidR="00501C9B" w:rsidRPr="00AF5597" w:rsidRDefault="00501C9B" w:rsidP="00AF5597">
      <w:pPr>
        <w:pStyle w:val="BTEMEASMCA"/>
        <w:rPr>
          <w:lang w:eastAsia="ko-KR"/>
        </w:rPr>
      </w:pPr>
    </w:p>
    <w:p w14:paraId="095A3C9D" w14:textId="77777777" w:rsidR="00583496" w:rsidRPr="00AF5597" w:rsidRDefault="00583496" w:rsidP="00AF5597">
      <w:pPr>
        <w:pStyle w:val="BTEMEASMCA"/>
        <w:rPr>
          <w:lang w:eastAsia="ko-KR"/>
        </w:rPr>
      </w:pPr>
    </w:p>
    <w:p w14:paraId="65D40FCD" w14:textId="77777777" w:rsidR="00501C9B" w:rsidRPr="00AF5597" w:rsidRDefault="00501C9B" w:rsidP="00AF5597">
      <w:pPr>
        <w:pStyle w:val="PI-1labEMEASMCA"/>
        <w:rPr>
          <w:lang w:eastAsia="ko-KR"/>
        </w:rPr>
      </w:pPr>
      <w:r w:rsidRPr="00AF5597">
        <w:rPr>
          <w:lang w:eastAsia="ko-KR"/>
        </w:rPr>
        <w:t>16.</w:t>
      </w:r>
      <w:r w:rsidRPr="00AF5597">
        <w:rPr>
          <w:lang w:eastAsia="ko-KR"/>
        </w:rPr>
        <w:tab/>
        <w:t>INFORMACIJA BRAILIO RAŠTU</w:t>
      </w:r>
    </w:p>
    <w:p w14:paraId="136F113A" w14:textId="77777777" w:rsidR="00D06C5C" w:rsidRPr="00AF5597" w:rsidRDefault="00D06C5C" w:rsidP="00AF5597">
      <w:pPr>
        <w:pStyle w:val="BTEMEASMCA"/>
        <w:rPr>
          <w:lang w:eastAsia="ko-KR"/>
        </w:rPr>
      </w:pPr>
    </w:p>
    <w:p w14:paraId="26F4AB2C" w14:textId="77777777" w:rsidR="001C38D7" w:rsidRPr="00AF5597" w:rsidRDefault="00105C24" w:rsidP="00AF5597">
      <w:pPr>
        <w:pStyle w:val="PI-1labEMEASMCA"/>
        <w:pBdr>
          <w:top w:val="none" w:sz="0" w:space="0" w:color="auto"/>
          <w:left w:val="none" w:sz="0" w:space="0" w:color="auto"/>
          <w:bottom w:val="none" w:sz="0" w:space="0" w:color="auto"/>
          <w:right w:val="none" w:sz="0" w:space="0" w:color="auto"/>
        </w:pBdr>
        <w:rPr>
          <w:b w:val="0"/>
          <w:noProof w:val="0"/>
        </w:rPr>
      </w:pPr>
      <w:r w:rsidRPr="00AF5597">
        <w:rPr>
          <w:b w:val="0"/>
          <w:noProof w:val="0"/>
        </w:rPr>
        <w:t>skinoren</w:t>
      </w:r>
    </w:p>
    <w:p w14:paraId="13578D4E" w14:textId="77777777" w:rsidR="0044233A" w:rsidRPr="00AF5597" w:rsidRDefault="0044233A" w:rsidP="00AF5597"/>
    <w:p w14:paraId="20D4A668" w14:textId="77777777" w:rsidR="008B3A0E" w:rsidRPr="00AF5597" w:rsidRDefault="008B3A0E" w:rsidP="00AF5597">
      <w:pPr>
        <w:pStyle w:val="PI-1labEMEASMCA"/>
        <w:rPr>
          <w:lang w:eastAsia="ko-KR"/>
        </w:rPr>
      </w:pPr>
      <w:r w:rsidRPr="00AF5597">
        <w:rPr>
          <w:lang w:eastAsia="ko-KR"/>
        </w:rPr>
        <w:t>17.</w:t>
      </w:r>
      <w:r w:rsidRPr="00AF5597">
        <w:rPr>
          <w:lang w:eastAsia="ko-KR"/>
        </w:rPr>
        <w:tab/>
        <w:t>UNIKALUS IDENTIFIKATORIUS – 2D BRŪKŠNINIS KODAS</w:t>
      </w:r>
    </w:p>
    <w:p w14:paraId="190098AF" w14:textId="77777777" w:rsidR="008B3A0E" w:rsidRPr="00AF5597" w:rsidRDefault="008B3A0E" w:rsidP="00AF5597"/>
    <w:p w14:paraId="46EE2E31" w14:textId="77777777" w:rsidR="008B3A0E" w:rsidRPr="00AF5597" w:rsidRDefault="008B3A0E" w:rsidP="00AF5597"/>
    <w:p w14:paraId="3A6EE59E" w14:textId="77777777" w:rsidR="008B3A0E" w:rsidRPr="00AF5597" w:rsidRDefault="008B3A0E" w:rsidP="00AF5597">
      <w:pPr>
        <w:pStyle w:val="PI-1labEMEASMCA"/>
        <w:pBdr>
          <w:top w:val="single" w:sz="4" w:space="0" w:color="auto"/>
        </w:pBdr>
        <w:rPr>
          <w:lang w:eastAsia="ko-KR"/>
        </w:rPr>
      </w:pPr>
      <w:r w:rsidRPr="00AF5597">
        <w:rPr>
          <w:lang w:eastAsia="ko-KR"/>
        </w:rPr>
        <w:t>18.</w:t>
      </w:r>
      <w:r w:rsidRPr="00AF5597">
        <w:rPr>
          <w:lang w:eastAsia="ko-KR"/>
        </w:rPr>
        <w:tab/>
        <w:t>UNIKALUS IDENTIFIKATORIUS – ŽMONĖMS SUPRANTAMI DUOMENYS</w:t>
      </w:r>
    </w:p>
    <w:p w14:paraId="4B6BB3BE" w14:textId="77777777" w:rsidR="008B3A0E" w:rsidRPr="00AF5597" w:rsidRDefault="008B3A0E" w:rsidP="00AF5597"/>
    <w:p w14:paraId="7DDB5597" w14:textId="77777777" w:rsidR="00501C9B" w:rsidRPr="00AF5597" w:rsidRDefault="00501C9B" w:rsidP="00AF5597">
      <w:pPr>
        <w:rPr>
          <w:lang w:eastAsia="ko-KR"/>
        </w:rPr>
      </w:pPr>
      <w:r w:rsidRPr="00AF5597">
        <w:rPr>
          <w:noProof/>
          <w:lang w:val="en-US" w:eastAsia="en-US"/>
        </w:rPr>
        <mc:AlternateContent>
          <mc:Choice Requires="wps">
            <w:drawing>
              <wp:anchor distT="0" distB="0" distL="114300" distR="114300" simplePos="0" relativeHeight="251659264" behindDoc="0" locked="0" layoutInCell="1" allowOverlap="1" wp14:anchorId="3912A07B" wp14:editId="1AA35246">
                <wp:simplePos x="0" y="0"/>
                <wp:positionH relativeFrom="column">
                  <wp:posOffset>-51435</wp:posOffset>
                </wp:positionH>
                <wp:positionV relativeFrom="paragraph">
                  <wp:posOffset>116205</wp:posOffset>
                </wp:positionV>
                <wp:extent cx="6448425" cy="0"/>
                <wp:effectExtent l="9525" t="6985" r="9525" b="1206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48425" cy="0"/>
                        </a:xfrm>
                        <a:prstGeom prst="line">
                          <a:avLst/>
                        </a:prstGeom>
                        <a:noFill/>
                        <a:ln w="1270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3A487B"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9.15pt" to="503.7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" strokeweight="1pt">
                <v:stroke dashstyle="dash"/>
              </v:line>
            </w:pict>
          </mc:Fallback>
        </mc:AlternateContent>
      </w:r>
    </w:p>
    <w:p w14:paraId="626F6C54" w14:textId="77777777" w:rsidR="00501C9B" w:rsidRPr="00AF5597" w:rsidRDefault="00501C9B" w:rsidP="00AF5597">
      <w:pPr>
        <w:pStyle w:val="BTEMEASMCA"/>
        <w:rPr>
          <w:lang w:eastAsia="ko-KR"/>
        </w:rPr>
      </w:pPr>
    </w:p>
    <w:p w14:paraId="679BB0B3" w14:textId="77777777" w:rsidR="00746EBB" w:rsidRPr="00AF5597" w:rsidRDefault="00501C9B" w:rsidP="00AF5597">
      <w:pPr>
        <w:tabs>
          <w:tab w:val="left" w:pos="540"/>
        </w:tabs>
        <w:rPr>
          <w:rFonts w:eastAsia="Batang"/>
        </w:rPr>
      </w:pPr>
      <w:r w:rsidRPr="00AF5597">
        <w:rPr>
          <w:lang w:eastAsia="ko-KR"/>
        </w:rPr>
        <w:t xml:space="preserve">Gamintojas: </w:t>
      </w:r>
      <w:r w:rsidR="00105C24" w:rsidRPr="00AF5597">
        <w:rPr>
          <w:lang w:eastAsia="ko-KR"/>
        </w:rPr>
        <w:t xml:space="preserve">Bayer HealthCare Manufacturing S.r.l., Via E.Schering 21, 20090 Segrate (Milano), Italija.    </w:t>
      </w:r>
    </w:p>
    <w:p w14:paraId="5AD6A93A" w14:textId="0924E371" w:rsidR="00DA3C10" w:rsidRDefault="00501C9B" w:rsidP="00AF5597">
      <w:pPr>
        <w:rPr>
          <w:lang w:eastAsia="ko-KR"/>
        </w:rPr>
      </w:pPr>
      <w:r w:rsidRPr="00AF5597">
        <w:rPr>
          <w:lang w:eastAsia="ko-KR"/>
        </w:rPr>
        <w:t xml:space="preserve">Perpakavo </w:t>
      </w:r>
      <w:r w:rsidR="005D7C74" w:rsidRPr="00AF5597">
        <w:rPr>
          <w:lang w:eastAsia="ko-KR"/>
        </w:rPr>
        <w:t xml:space="preserve">: </w:t>
      </w:r>
      <w:r w:rsidRPr="00AF5597">
        <w:rPr>
          <w:lang w:eastAsia="ko-KR"/>
        </w:rPr>
        <w:t>BĮ UAB „Norfachema“</w:t>
      </w:r>
      <w:r w:rsidR="0043362A" w:rsidRPr="00AF5597">
        <w:rPr>
          <w:lang w:eastAsia="ko-KR"/>
        </w:rPr>
        <w:t>.</w:t>
      </w:r>
    </w:p>
    <w:p w14:paraId="51AC681E" w14:textId="77777777" w:rsidR="00A020A7" w:rsidRPr="00BA2D67" w:rsidRDefault="00A020A7" w:rsidP="00A020A7">
      <w:r w:rsidRPr="00BA2D67">
        <w:rPr>
          <w:highlight w:val="lightGray"/>
        </w:rPr>
        <w:t>Perpakavo UAB „Entafarma“.</w:t>
      </w:r>
    </w:p>
    <w:p w14:paraId="673615EE" w14:textId="77777777" w:rsidR="00A020A7" w:rsidRPr="00AF5597" w:rsidRDefault="00A020A7" w:rsidP="00AF5597">
      <w:pPr>
        <w:rPr>
          <w:lang w:eastAsia="ko-KR"/>
        </w:rPr>
      </w:pPr>
    </w:p>
    <w:p w14:paraId="78270CFA" w14:textId="77777777" w:rsidR="00501C9B" w:rsidRPr="00AF5597" w:rsidRDefault="0043362A" w:rsidP="00AF5597">
      <w:pPr>
        <w:pStyle w:val="BTEMEASMCA"/>
        <w:rPr>
          <w:lang w:eastAsia="ko-KR"/>
        </w:rPr>
      </w:pPr>
      <w:r w:rsidRPr="00AF5597">
        <w:rPr>
          <w:lang w:eastAsia="ko-KR"/>
        </w:rPr>
        <w:t>Perpak. s</w:t>
      </w:r>
      <w:r w:rsidR="00501C9B" w:rsidRPr="00AF5597">
        <w:rPr>
          <w:lang w:eastAsia="ko-KR"/>
        </w:rPr>
        <w:t>erija</w:t>
      </w:r>
      <w:r w:rsidR="00831996" w:rsidRPr="00AF5597">
        <w:rPr>
          <w:lang w:eastAsia="ko-KR"/>
        </w:rPr>
        <w:t>:</w:t>
      </w:r>
      <w:r w:rsidRPr="00AF5597">
        <w:rPr>
          <w:lang w:eastAsia="ko-KR"/>
        </w:rPr>
        <w:t xml:space="preserve"> { </w:t>
      </w:r>
      <w:r w:rsidR="00D2509B" w:rsidRPr="00AF5597">
        <w:rPr>
          <w:lang w:eastAsia="ko-KR"/>
        </w:rPr>
        <w:t xml:space="preserve">   </w:t>
      </w:r>
      <w:r w:rsidRPr="00AF5597">
        <w:rPr>
          <w:lang w:eastAsia="ko-KR"/>
        </w:rPr>
        <w:t>}</w:t>
      </w:r>
      <w:r w:rsidR="00831996" w:rsidRPr="00AF5597">
        <w:rPr>
          <w:lang w:eastAsia="ko-KR"/>
        </w:rPr>
        <w:t>.</w:t>
      </w:r>
    </w:p>
    <w:p w14:paraId="0D29DD24" w14:textId="77777777" w:rsidR="00501C9B" w:rsidRPr="00AF5597" w:rsidRDefault="00501C9B" w:rsidP="00AF5597">
      <w:pPr>
        <w:rPr>
          <w:lang w:eastAsia="ko-KR"/>
        </w:rPr>
      </w:pPr>
    </w:p>
    <w:p w14:paraId="1A156D8C" w14:textId="77777777" w:rsidR="00BE3232" w:rsidRPr="00AF5597" w:rsidRDefault="002074D3" w:rsidP="00AF5597">
      <w:pPr>
        <w:rPr>
          <w:lang w:eastAsia="ko-KR"/>
        </w:rPr>
      </w:pPr>
      <w:r w:rsidRPr="00AF5597">
        <w:rPr>
          <w:i/>
        </w:rPr>
        <w:t xml:space="preserve">Lygiagrečiai importuojamas vaistinis preparatas skiriasi nuo referencinio vaistinio preparato tinkamumo laiku: </w:t>
      </w:r>
      <w:r w:rsidR="00BE3232" w:rsidRPr="00AF5597">
        <w:rPr>
          <w:i/>
        </w:rPr>
        <w:t>referencinis vaistinis preparatas tinkamas vartoti 3 metus, o po pirmo atidarymo - 6 mėnesius.</w:t>
      </w:r>
    </w:p>
    <w:p w14:paraId="43184191" w14:textId="77777777" w:rsidR="00501C9B" w:rsidRPr="00AF5597" w:rsidRDefault="002074D3" w:rsidP="00AF5597">
      <w:pPr>
        <w:rPr>
          <w:lang w:eastAsia="ko-KR"/>
        </w:rPr>
      </w:pPr>
      <w:r w:rsidRPr="00AF5597">
        <w:rPr>
          <w:i/>
        </w:rPr>
        <w:t xml:space="preserve">lygiagrečiai importuojamas vaistinis preparatas </w:t>
      </w:r>
      <w:r w:rsidR="00BE3232" w:rsidRPr="00AF5597">
        <w:rPr>
          <w:i/>
        </w:rPr>
        <w:t>tinkamas vartoti 3 metus</w:t>
      </w:r>
      <w:r w:rsidRPr="00AF5597">
        <w:rPr>
          <w:i/>
        </w:rPr>
        <w:t xml:space="preserve">, </w:t>
      </w:r>
      <w:r w:rsidR="00402027">
        <w:rPr>
          <w:i/>
        </w:rPr>
        <w:t>po pirmo atidarymo – 3 mėn.</w:t>
      </w:r>
    </w:p>
    <w:p w14:paraId="149829E0" w14:textId="77777777" w:rsidR="009122B3" w:rsidRPr="00AF5597" w:rsidRDefault="009122B3" w:rsidP="00AF5597">
      <w:pPr>
        <w:keepNext/>
        <w:outlineLvl w:val="2"/>
        <w:rPr>
          <w:b/>
          <w:lang w:eastAsia="ko-KR"/>
        </w:rPr>
      </w:pPr>
    </w:p>
    <w:p w14:paraId="2C8B33D1" w14:textId="77777777" w:rsidR="009122B3" w:rsidRPr="00AF5597" w:rsidRDefault="009122B3" w:rsidP="00AF5597">
      <w:pPr>
        <w:keepNext/>
        <w:outlineLvl w:val="2"/>
        <w:rPr>
          <w:b/>
          <w:lang w:eastAsia="ko-KR"/>
        </w:rPr>
      </w:pPr>
    </w:p>
    <w:p w14:paraId="734FB0AA" w14:textId="77777777" w:rsidR="009122B3" w:rsidRPr="00AF5597" w:rsidRDefault="009122B3" w:rsidP="00AF5597">
      <w:pPr>
        <w:keepNext/>
        <w:outlineLvl w:val="2"/>
        <w:rPr>
          <w:b/>
          <w:lang w:eastAsia="ko-KR"/>
        </w:rPr>
      </w:pPr>
    </w:p>
    <w:p w14:paraId="53395E7F" w14:textId="77777777" w:rsidR="009122B3" w:rsidRPr="00AF5597" w:rsidRDefault="009122B3" w:rsidP="00AF5597">
      <w:pPr>
        <w:keepNext/>
        <w:outlineLvl w:val="2"/>
        <w:rPr>
          <w:b/>
          <w:lang w:eastAsia="ko-KR"/>
        </w:rPr>
      </w:pPr>
    </w:p>
    <w:p w14:paraId="5AEB07F9" w14:textId="77777777" w:rsidR="009122B3" w:rsidRPr="00AF5597" w:rsidRDefault="009122B3" w:rsidP="00AF5597">
      <w:pPr>
        <w:keepNext/>
        <w:outlineLvl w:val="2"/>
        <w:rPr>
          <w:b/>
          <w:lang w:eastAsia="ko-KR"/>
        </w:rPr>
      </w:pPr>
    </w:p>
    <w:p w14:paraId="059DD37F" w14:textId="77777777" w:rsidR="009122B3" w:rsidRPr="00AF5597" w:rsidRDefault="009122B3" w:rsidP="00AF5597">
      <w:pPr>
        <w:keepNext/>
        <w:outlineLvl w:val="2"/>
        <w:rPr>
          <w:b/>
          <w:lang w:eastAsia="ko-KR"/>
        </w:rPr>
      </w:pPr>
    </w:p>
    <w:p w14:paraId="12C7622A" w14:textId="77777777" w:rsidR="009122B3" w:rsidRPr="00AF5597" w:rsidRDefault="009122B3" w:rsidP="00AF5597">
      <w:pPr>
        <w:keepNext/>
        <w:outlineLvl w:val="2"/>
        <w:rPr>
          <w:b/>
          <w:lang w:eastAsia="ko-KR"/>
        </w:rPr>
      </w:pPr>
    </w:p>
    <w:p w14:paraId="060DB37D" w14:textId="77777777" w:rsidR="009122B3" w:rsidRPr="00AF5597" w:rsidRDefault="009122B3" w:rsidP="00AF5597">
      <w:pPr>
        <w:keepNext/>
        <w:outlineLvl w:val="2"/>
        <w:rPr>
          <w:b/>
          <w:lang w:eastAsia="ko-KR"/>
        </w:rPr>
      </w:pPr>
    </w:p>
    <w:p w14:paraId="56AB67CC" w14:textId="77777777" w:rsidR="009122B3" w:rsidRPr="00AF5597" w:rsidRDefault="009122B3" w:rsidP="00AF5597">
      <w:pPr>
        <w:keepNext/>
        <w:outlineLvl w:val="2"/>
        <w:rPr>
          <w:b/>
          <w:lang w:eastAsia="ko-KR"/>
        </w:rPr>
      </w:pPr>
    </w:p>
    <w:p w14:paraId="08B9EF74" w14:textId="77777777" w:rsidR="009122B3" w:rsidRPr="00AF5597" w:rsidRDefault="009122B3" w:rsidP="00AF5597">
      <w:pPr>
        <w:keepNext/>
        <w:outlineLvl w:val="2"/>
        <w:rPr>
          <w:b/>
          <w:lang w:eastAsia="ko-KR"/>
        </w:rPr>
      </w:pPr>
    </w:p>
    <w:p w14:paraId="6023EFA8" w14:textId="77777777" w:rsidR="009122B3" w:rsidRPr="00AF5597" w:rsidRDefault="009122B3" w:rsidP="00AF5597">
      <w:pPr>
        <w:keepNext/>
        <w:outlineLvl w:val="2"/>
        <w:rPr>
          <w:b/>
          <w:lang w:eastAsia="ko-KR"/>
        </w:rPr>
      </w:pPr>
    </w:p>
    <w:p w14:paraId="5DADFAEA" w14:textId="77777777" w:rsidR="009122B3" w:rsidRPr="00AF5597" w:rsidRDefault="009122B3" w:rsidP="00AF5597">
      <w:pPr>
        <w:keepNext/>
        <w:outlineLvl w:val="2"/>
        <w:rPr>
          <w:b/>
          <w:lang w:eastAsia="ko-KR"/>
        </w:rPr>
      </w:pPr>
    </w:p>
    <w:p w14:paraId="767FB8A6" w14:textId="77777777" w:rsidR="009122B3" w:rsidRPr="00AF5597" w:rsidRDefault="009122B3" w:rsidP="00AF5597">
      <w:pPr>
        <w:keepNext/>
        <w:outlineLvl w:val="2"/>
        <w:rPr>
          <w:b/>
          <w:lang w:eastAsia="ko-KR"/>
        </w:rPr>
      </w:pPr>
    </w:p>
    <w:p w14:paraId="1CDBA9C0" w14:textId="77777777" w:rsidR="009122B3" w:rsidRPr="00AF5597" w:rsidRDefault="009122B3" w:rsidP="00AF5597">
      <w:pPr>
        <w:keepNext/>
        <w:outlineLvl w:val="2"/>
        <w:rPr>
          <w:b/>
          <w:lang w:eastAsia="ko-KR"/>
        </w:rPr>
      </w:pPr>
    </w:p>
    <w:p w14:paraId="320BDE87" w14:textId="77777777" w:rsidR="009122B3" w:rsidRPr="00AF5597" w:rsidRDefault="009122B3" w:rsidP="00AF5597">
      <w:pPr>
        <w:keepNext/>
        <w:outlineLvl w:val="2"/>
        <w:rPr>
          <w:b/>
          <w:lang w:eastAsia="ko-KR"/>
        </w:rPr>
      </w:pPr>
    </w:p>
    <w:p w14:paraId="0C64A83A" w14:textId="77777777" w:rsidR="009122B3" w:rsidRPr="00AF5597" w:rsidRDefault="009122B3" w:rsidP="00AF5597">
      <w:pPr>
        <w:keepNext/>
        <w:outlineLvl w:val="2"/>
        <w:rPr>
          <w:b/>
          <w:lang w:eastAsia="ko-KR"/>
        </w:rPr>
      </w:pPr>
    </w:p>
    <w:p w14:paraId="0C9681FB" w14:textId="77777777" w:rsidR="009122B3" w:rsidRPr="00AF5597" w:rsidRDefault="009122B3" w:rsidP="00AF5597">
      <w:pPr>
        <w:keepNext/>
        <w:outlineLvl w:val="2"/>
        <w:rPr>
          <w:b/>
          <w:lang w:eastAsia="ko-KR"/>
        </w:rPr>
      </w:pPr>
    </w:p>
    <w:p w14:paraId="0505238C" w14:textId="77777777" w:rsidR="009122B3" w:rsidRPr="00AF5597" w:rsidRDefault="009122B3" w:rsidP="00AF5597">
      <w:pPr>
        <w:keepNext/>
        <w:outlineLvl w:val="2"/>
        <w:rPr>
          <w:b/>
          <w:lang w:eastAsia="ko-KR"/>
        </w:rPr>
      </w:pPr>
    </w:p>
    <w:p w14:paraId="31316F87" w14:textId="77777777" w:rsidR="009122B3" w:rsidRPr="00AF5597" w:rsidRDefault="009122B3" w:rsidP="00AF5597">
      <w:pPr>
        <w:keepNext/>
        <w:outlineLvl w:val="2"/>
        <w:rPr>
          <w:b/>
          <w:lang w:eastAsia="ko-KR"/>
        </w:rPr>
      </w:pPr>
    </w:p>
    <w:p w14:paraId="50905453" w14:textId="77777777" w:rsidR="009122B3" w:rsidRPr="00AF5597" w:rsidRDefault="009122B3" w:rsidP="00AF5597">
      <w:pPr>
        <w:keepNext/>
        <w:outlineLvl w:val="2"/>
        <w:rPr>
          <w:b/>
          <w:lang w:eastAsia="ko-KR"/>
        </w:rPr>
      </w:pPr>
    </w:p>
    <w:p w14:paraId="4BFFDC87" w14:textId="77777777" w:rsidR="009122B3" w:rsidRPr="00AF5597" w:rsidRDefault="009122B3" w:rsidP="00AF5597">
      <w:pPr>
        <w:keepNext/>
        <w:outlineLvl w:val="2"/>
        <w:rPr>
          <w:b/>
          <w:lang w:eastAsia="ko-KR"/>
        </w:rPr>
      </w:pPr>
    </w:p>
    <w:p w14:paraId="31BC01DB" w14:textId="77777777" w:rsidR="009122B3" w:rsidRPr="00AF5597" w:rsidRDefault="009122B3" w:rsidP="00AF5597">
      <w:pPr>
        <w:keepNext/>
        <w:outlineLvl w:val="2"/>
        <w:rPr>
          <w:b/>
          <w:lang w:eastAsia="ko-KR"/>
        </w:rPr>
      </w:pPr>
    </w:p>
    <w:p w14:paraId="14A00E18" w14:textId="77777777" w:rsidR="009122B3" w:rsidRPr="00AF5597" w:rsidRDefault="009122B3" w:rsidP="00AF5597">
      <w:pPr>
        <w:keepNext/>
        <w:outlineLvl w:val="2"/>
        <w:rPr>
          <w:b/>
          <w:lang w:eastAsia="ko-KR"/>
        </w:rPr>
      </w:pPr>
    </w:p>
    <w:p w14:paraId="5B4978E5" w14:textId="77777777" w:rsidR="009122B3" w:rsidRPr="00AF5597" w:rsidRDefault="009122B3" w:rsidP="00AF5597">
      <w:pPr>
        <w:keepNext/>
        <w:outlineLvl w:val="2"/>
        <w:rPr>
          <w:b/>
          <w:lang w:eastAsia="ko-KR"/>
        </w:rPr>
      </w:pPr>
    </w:p>
    <w:p w14:paraId="2CAFE2A7" w14:textId="77777777" w:rsidR="00DA3C10" w:rsidRPr="00AF5597" w:rsidRDefault="009122B3" w:rsidP="00AF5597">
      <w:pPr>
        <w:keepNext/>
        <w:jc w:val="center"/>
        <w:outlineLvl w:val="2"/>
        <w:rPr>
          <w:b/>
          <w:lang w:eastAsia="ko-KR"/>
        </w:rPr>
      </w:pPr>
      <w:r w:rsidRPr="00AF5597">
        <w:rPr>
          <w:b/>
          <w:lang w:eastAsia="ko-KR"/>
        </w:rPr>
        <w:t>B</w:t>
      </w:r>
      <w:r w:rsidR="00DA3C10" w:rsidRPr="00AF5597">
        <w:rPr>
          <w:b/>
          <w:lang w:eastAsia="ko-KR"/>
        </w:rPr>
        <w:t xml:space="preserve">. </w:t>
      </w:r>
      <w:r w:rsidR="00DA3C10" w:rsidRPr="00AF5597">
        <w:rPr>
          <w:b/>
          <w:bCs/>
          <w:lang w:eastAsia="ko-KR"/>
        </w:rPr>
        <w:t>PAKUOTĖS</w:t>
      </w:r>
      <w:r w:rsidR="00DA3C10" w:rsidRPr="00AF5597">
        <w:rPr>
          <w:b/>
          <w:bCs/>
          <w:i/>
          <w:lang w:eastAsia="ko-KR"/>
        </w:rPr>
        <w:t xml:space="preserve"> </w:t>
      </w:r>
      <w:r w:rsidR="00DA3C10" w:rsidRPr="00AF5597">
        <w:rPr>
          <w:b/>
          <w:bCs/>
          <w:lang w:eastAsia="ko-KR"/>
        </w:rPr>
        <w:t>LAPELIS</w:t>
      </w:r>
    </w:p>
    <w:p w14:paraId="7296E500" w14:textId="77777777" w:rsidR="00501C9B" w:rsidRPr="00AF5597" w:rsidRDefault="00501C9B" w:rsidP="00AF5597">
      <w:pPr>
        <w:rPr>
          <w:lang w:eastAsia="ko-KR"/>
        </w:rPr>
      </w:pPr>
    </w:p>
    <w:p w14:paraId="21DC2404" w14:textId="77777777" w:rsidR="00501C9B" w:rsidRPr="00AF5597" w:rsidRDefault="00501C9B" w:rsidP="00AF5597">
      <w:pPr>
        <w:rPr>
          <w:lang w:eastAsia="ko-KR"/>
        </w:rPr>
      </w:pPr>
    </w:p>
    <w:p w14:paraId="155E8067" w14:textId="77777777" w:rsidR="00501C9B" w:rsidRPr="00AF5597" w:rsidRDefault="00501C9B" w:rsidP="00AF5597">
      <w:pPr>
        <w:rPr>
          <w:lang w:eastAsia="ko-KR"/>
        </w:rPr>
      </w:pPr>
    </w:p>
    <w:p w14:paraId="6570A5D0" w14:textId="77777777" w:rsidR="00501C9B" w:rsidRPr="00AF5597" w:rsidRDefault="00501C9B" w:rsidP="00AF5597">
      <w:pPr>
        <w:rPr>
          <w:lang w:eastAsia="ko-KR"/>
        </w:rPr>
      </w:pPr>
    </w:p>
    <w:p w14:paraId="2D9617D2" w14:textId="77777777" w:rsidR="00501C9B" w:rsidRPr="00AF5597" w:rsidRDefault="00501C9B" w:rsidP="00AF5597">
      <w:pPr>
        <w:rPr>
          <w:lang w:eastAsia="ko-KR"/>
        </w:rPr>
      </w:pPr>
    </w:p>
    <w:p w14:paraId="721CA568" w14:textId="77777777" w:rsidR="00501C9B" w:rsidRPr="00AF5597" w:rsidRDefault="00501C9B" w:rsidP="00AF5597">
      <w:pPr>
        <w:rPr>
          <w:lang w:eastAsia="ko-KR"/>
        </w:rPr>
      </w:pPr>
    </w:p>
    <w:p w14:paraId="500289FB" w14:textId="77777777" w:rsidR="00501C9B" w:rsidRPr="00AF5597" w:rsidRDefault="00501C9B" w:rsidP="00AF5597">
      <w:pPr>
        <w:rPr>
          <w:lang w:eastAsia="ko-KR"/>
        </w:rPr>
      </w:pPr>
    </w:p>
    <w:p w14:paraId="0C743E20" w14:textId="77777777" w:rsidR="00501C9B" w:rsidRPr="00AF5597" w:rsidRDefault="00501C9B" w:rsidP="00AF5597">
      <w:pPr>
        <w:rPr>
          <w:lang w:eastAsia="ko-KR"/>
        </w:rPr>
      </w:pPr>
    </w:p>
    <w:p w14:paraId="6280003B" w14:textId="77777777" w:rsidR="00501C9B" w:rsidRPr="00AF5597" w:rsidRDefault="00501C9B" w:rsidP="00AF5597">
      <w:pPr>
        <w:rPr>
          <w:lang w:eastAsia="ko-KR"/>
        </w:rPr>
      </w:pPr>
    </w:p>
    <w:p w14:paraId="6395B086" w14:textId="77777777" w:rsidR="00501C9B" w:rsidRPr="00AF5597" w:rsidRDefault="00501C9B" w:rsidP="00AF5597">
      <w:pPr>
        <w:rPr>
          <w:lang w:eastAsia="ko-KR"/>
        </w:rPr>
      </w:pPr>
    </w:p>
    <w:p w14:paraId="00A1DD66" w14:textId="77777777" w:rsidR="00501C9B" w:rsidRPr="00AF5597" w:rsidRDefault="00501C9B" w:rsidP="00AF5597">
      <w:pPr>
        <w:rPr>
          <w:lang w:eastAsia="ko-KR"/>
        </w:rPr>
      </w:pPr>
    </w:p>
    <w:p w14:paraId="5CB747ED" w14:textId="77777777" w:rsidR="00501C9B" w:rsidRPr="00AF5597" w:rsidRDefault="00501C9B" w:rsidP="00AF5597">
      <w:pPr>
        <w:rPr>
          <w:lang w:eastAsia="ko-KR"/>
        </w:rPr>
      </w:pPr>
    </w:p>
    <w:p w14:paraId="7E4F3FF0" w14:textId="77777777" w:rsidR="00501C9B" w:rsidRPr="00AF5597" w:rsidRDefault="00501C9B" w:rsidP="00AF5597">
      <w:pPr>
        <w:rPr>
          <w:lang w:eastAsia="ko-KR"/>
        </w:rPr>
      </w:pPr>
    </w:p>
    <w:p w14:paraId="4154D49F" w14:textId="77777777" w:rsidR="00501C9B" w:rsidRPr="00AF5597" w:rsidRDefault="00501C9B" w:rsidP="00AF5597">
      <w:pPr>
        <w:rPr>
          <w:lang w:eastAsia="ko-KR"/>
        </w:rPr>
      </w:pPr>
    </w:p>
    <w:p w14:paraId="6E6DAA1B" w14:textId="77777777" w:rsidR="00501C9B" w:rsidRPr="00AF5597" w:rsidRDefault="00501C9B" w:rsidP="00AF5597">
      <w:pPr>
        <w:rPr>
          <w:lang w:eastAsia="ko-KR"/>
        </w:rPr>
      </w:pPr>
    </w:p>
    <w:p w14:paraId="0023BF8E" w14:textId="77777777" w:rsidR="00501C9B" w:rsidRPr="00AF5597" w:rsidRDefault="00501C9B" w:rsidP="00AF5597">
      <w:pPr>
        <w:rPr>
          <w:lang w:eastAsia="ko-KR"/>
        </w:rPr>
      </w:pPr>
    </w:p>
    <w:p w14:paraId="767853DE" w14:textId="77777777" w:rsidR="00501C9B" w:rsidRPr="00AF5597" w:rsidRDefault="00501C9B" w:rsidP="00AF5597">
      <w:pPr>
        <w:rPr>
          <w:lang w:eastAsia="ko-KR"/>
        </w:rPr>
      </w:pPr>
    </w:p>
    <w:p w14:paraId="01366F14" w14:textId="77777777" w:rsidR="00501C9B" w:rsidRPr="00AF5597" w:rsidRDefault="00501C9B" w:rsidP="00AF5597">
      <w:pPr>
        <w:rPr>
          <w:lang w:eastAsia="ko-KR"/>
        </w:rPr>
      </w:pPr>
    </w:p>
    <w:p w14:paraId="205004B2" w14:textId="77777777" w:rsidR="00501C9B" w:rsidRPr="00AF5597" w:rsidRDefault="00501C9B" w:rsidP="00AF5597">
      <w:pPr>
        <w:rPr>
          <w:lang w:eastAsia="ko-KR"/>
        </w:rPr>
      </w:pPr>
    </w:p>
    <w:p w14:paraId="38D0DD82" w14:textId="77777777" w:rsidR="005D6E20" w:rsidRPr="00AF5597" w:rsidRDefault="005D6E20" w:rsidP="00AF5597">
      <w:pPr>
        <w:pStyle w:val="BodyText"/>
        <w:spacing w:after="0"/>
        <w:rPr>
          <w:b/>
          <w:bCs/>
          <w:iCs/>
          <w:lang w:eastAsia="ko-KR"/>
        </w:rPr>
      </w:pPr>
    </w:p>
    <w:p w14:paraId="3FCE9616" w14:textId="77777777" w:rsidR="005D6E20" w:rsidRPr="00AF5597" w:rsidRDefault="005D6E20" w:rsidP="00AF5597">
      <w:pPr>
        <w:pStyle w:val="BodyText"/>
        <w:spacing w:after="0"/>
        <w:rPr>
          <w:b/>
          <w:bCs/>
          <w:iCs/>
          <w:lang w:eastAsia="ko-KR"/>
        </w:rPr>
      </w:pPr>
    </w:p>
    <w:p w14:paraId="7360A1A8" w14:textId="77777777" w:rsidR="005D6E20" w:rsidRPr="00AF5597" w:rsidRDefault="005D6E20" w:rsidP="00AF5597">
      <w:pPr>
        <w:pStyle w:val="BodyText"/>
        <w:spacing w:after="0"/>
        <w:rPr>
          <w:b/>
          <w:bCs/>
          <w:iCs/>
          <w:lang w:eastAsia="ko-KR"/>
        </w:rPr>
      </w:pPr>
    </w:p>
    <w:p w14:paraId="5D2697CD" w14:textId="77777777" w:rsidR="000E0AC2" w:rsidRPr="00AF5597" w:rsidRDefault="000E0AC2" w:rsidP="00AF5597">
      <w:pPr>
        <w:pStyle w:val="BodyText"/>
        <w:spacing w:after="0"/>
        <w:rPr>
          <w:b/>
          <w:bCs/>
          <w:iCs/>
          <w:lang w:eastAsia="ko-KR"/>
        </w:rPr>
      </w:pPr>
    </w:p>
    <w:p w14:paraId="2C9A715C" w14:textId="77777777" w:rsidR="000E0AC2" w:rsidRPr="00AF5597" w:rsidRDefault="000E0AC2" w:rsidP="00AF5597">
      <w:pPr>
        <w:pStyle w:val="BodyText"/>
        <w:spacing w:after="0"/>
        <w:rPr>
          <w:b/>
          <w:bCs/>
          <w:iCs/>
          <w:lang w:eastAsia="ko-KR"/>
        </w:rPr>
      </w:pPr>
    </w:p>
    <w:p w14:paraId="3BFBA0C0" w14:textId="77777777" w:rsidR="000E0AC2" w:rsidRPr="00AF5597" w:rsidRDefault="000E0AC2" w:rsidP="00AF5597">
      <w:pPr>
        <w:pStyle w:val="BodyText"/>
        <w:spacing w:after="0"/>
        <w:rPr>
          <w:b/>
          <w:bCs/>
          <w:iCs/>
          <w:lang w:eastAsia="ko-KR"/>
        </w:rPr>
      </w:pPr>
    </w:p>
    <w:p w14:paraId="3F52C6C8" w14:textId="77777777" w:rsidR="000E0AC2" w:rsidRPr="00AF5597" w:rsidRDefault="000E0AC2" w:rsidP="00AF5597">
      <w:pPr>
        <w:pStyle w:val="BodyText"/>
        <w:spacing w:after="0"/>
        <w:rPr>
          <w:b/>
          <w:bCs/>
          <w:iCs/>
          <w:lang w:eastAsia="ko-KR"/>
        </w:rPr>
      </w:pPr>
    </w:p>
    <w:p w14:paraId="65A0C91C" w14:textId="77777777" w:rsidR="0074111F" w:rsidRPr="00AF5597" w:rsidRDefault="0074111F" w:rsidP="00AF5597">
      <w:pPr>
        <w:pStyle w:val="BodyText"/>
        <w:spacing w:after="0"/>
        <w:rPr>
          <w:b/>
          <w:bCs/>
          <w:iCs/>
          <w:lang w:eastAsia="ko-KR"/>
        </w:rPr>
      </w:pPr>
    </w:p>
    <w:p w14:paraId="64502AEF" w14:textId="77777777" w:rsidR="000E0AC2" w:rsidRPr="00AF5597" w:rsidRDefault="000E0AC2" w:rsidP="00AF5597">
      <w:pPr>
        <w:pStyle w:val="BodyText"/>
        <w:spacing w:after="0"/>
        <w:rPr>
          <w:b/>
          <w:bCs/>
          <w:iCs/>
          <w:lang w:eastAsia="ko-KR"/>
        </w:rPr>
      </w:pPr>
    </w:p>
    <w:p w14:paraId="728C0503" w14:textId="77777777" w:rsidR="007B096F" w:rsidRPr="00AF5597" w:rsidRDefault="007B096F" w:rsidP="00AF5597">
      <w:pPr>
        <w:tabs>
          <w:tab w:val="left" w:pos="567"/>
        </w:tabs>
        <w:jc w:val="center"/>
        <w:rPr>
          <w:b/>
          <w:iCs/>
          <w:lang w:eastAsia="ko-KR"/>
        </w:rPr>
      </w:pPr>
      <w:r w:rsidRPr="00AF5597">
        <w:rPr>
          <w:b/>
          <w:iCs/>
          <w:lang w:eastAsia="ko-KR"/>
        </w:rPr>
        <w:lastRenderedPageBreak/>
        <w:t>Pakuotės lapelis: informacija vartotojui</w:t>
      </w:r>
    </w:p>
    <w:p w14:paraId="00A93D67" w14:textId="77777777" w:rsidR="00A03D7B" w:rsidRPr="00AF5597" w:rsidRDefault="00A03D7B" w:rsidP="00AF5597">
      <w:pPr>
        <w:tabs>
          <w:tab w:val="left" w:pos="567"/>
        </w:tabs>
        <w:jc w:val="center"/>
        <w:rPr>
          <w:b/>
          <w:lang w:eastAsia="ko-KR"/>
        </w:rPr>
      </w:pPr>
    </w:p>
    <w:p w14:paraId="77A54EE3" w14:textId="77777777" w:rsidR="00366765" w:rsidRPr="00AF5597" w:rsidRDefault="00366765" w:rsidP="00AF5597">
      <w:pPr>
        <w:jc w:val="center"/>
        <w:rPr>
          <w:b/>
          <w:bCs/>
          <w:lang w:eastAsia="en-US"/>
        </w:rPr>
      </w:pPr>
      <w:bookmarkStart w:id="4" w:name="_Toc129243139"/>
      <w:bookmarkStart w:id="5" w:name="_Toc129243264"/>
      <w:r w:rsidRPr="00AF5597">
        <w:rPr>
          <w:b/>
          <w:bCs/>
          <w:lang w:eastAsia="en-US"/>
        </w:rPr>
        <w:t>Skinoren 200 mg/g kremas</w:t>
      </w:r>
    </w:p>
    <w:p w14:paraId="1BD05CB2" w14:textId="77777777" w:rsidR="001C7503" w:rsidRPr="00AF5597" w:rsidRDefault="00366765" w:rsidP="00AF5597">
      <w:pPr>
        <w:jc w:val="center"/>
        <w:rPr>
          <w:bCs/>
          <w:lang w:eastAsia="en-US"/>
        </w:rPr>
      </w:pPr>
      <w:r w:rsidRPr="00AF5597">
        <w:rPr>
          <w:bCs/>
          <w:lang w:eastAsia="en-US"/>
        </w:rPr>
        <w:t>Azelaino rūgštis</w:t>
      </w:r>
    </w:p>
    <w:p w14:paraId="2380CBD8" w14:textId="77777777" w:rsidR="00366765" w:rsidRPr="00AF5597" w:rsidRDefault="00366765" w:rsidP="00AF5597">
      <w:pPr>
        <w:jc w:val="center"/>
        <w:rPr>
          <w:lang w:eastAsia="en-US"/>
        </w:rPr>
      </w:pPr>
    </w:p>
    <w:p w14:paraId="1F18D345" w14:textId="77777777" w:rsidR="00366765" w:rsidRPr="00AF5597" w:rsidRDefault="00366765" w:rsidP="00AF5597">
      <w:pPr>
        <w:pStyle w:val="BodyText"/>
        <w:spacing w:after="0"/>
        <w:rPr>
          <w:b/>
          <w:noProof/>
        </w:rPr>
      </w:pPr>
      <w:r w:rsidRPr="00AF5597">
        <w:rPr>
          <w:b/>
          <w:noProof/>
        </w:rPr>
        <w:t xml:space="preserve">Atidžiai perskaitykite visą šį lapelį, prieš pradėdami vartoti vaistą, </w:t>
      </w:r>
      <w:r w:rsidRPr="00AF5597">
        <w:rPr>
          <w:b/>
        </w:rPr>
        <w:t>nes jame pateikiama Jums svarbi informacija</w:t>
      </w:r>
      <w:r w:rsidRPr="00AF5597">
        <w:rPr>
          <w:b/>
          <w:noProof/>
        </w:rPr>
        <w:t>.</w:t>
      </w:r>
    </w:p>
    <w:p w14:paraId="166DC194" w14:textId="77777777" w:rsidR="00366765" w:rsidRPr="00AF5597" w:rsidRDefault="00366765" w:rsidP="00AF5597">
      <w:pPr>
        <w:pStyle w:val="BodyText"/>
        <w:spacing w:after="0"/>
        <w:rPr>
          <w:noProof/>
        </w:rPr>
      </w:pPr>
      <w:r w:rsidRPr="00AF5597">
        <w:rPr>
          <w:noProof/>
        </w:rPr>
        <w:t>-</w:t>
      </w:r>
      <w:r w:rsidRPr="00AF5597">
        <w:rPr>
          <w:noProof/>
        </w:rPr>
        <w:tab/>
        <w:t xml:space="preserve">   Neišmeskite šio lapelio, nes vėl gali prireikti jį perskaityti.</w:t>
      </w:r>
    </w:p>
    <w:p w14:paraId="0BA8177F" w14:textId="77777777" w:rsidR="00366765" w:rsidRPr="00AF5597" w:rsidRDefault="00366765" w:rsidP="00AF5597">
      <w:pPr>
        <w:pStyle w:val="BodyText"/>
        <w:spacing w:after="0"/>
        <w:rPr>
          <w:noProof/>
        </w:rPr>
      </w:pPr>
      <w:r w:rsidRPr="00AF5597">
        <w:rPr>
          <w:noProof/>
        </w:rPr>
        <w:t>-</w:t>
      </w:r>
      <w:r w:rsidRPr="00AF5597">
        <w:rPr>
          <w:noProof/>
        </w:rPr>
        <w:tab/>
        <w:t xml:space="preserve">   Jeigu kiltų daugiau klausimų, kreipkitės į gydytoją arba vaistininką.</w:t>
      </w:r>
    </w:p>
    <w:p w14:paraId="4A9A169D" w14:textId="77777777" w:rsidR="00366765" w:rsidRPr="00AF5597" w:rsidRDefault="00366765" w:rsidP="00AF5597">
      <w:pPr>
        <w:pStyle w:val="BodyText"/>
        <w:numPr>
          <w:ilvl w:val="0"/>
          <w:numId w:val="37"/>
        </w:numPr>
        <w:tabs>
          <w:tab w:val="num" w:pos="720"/>
        </w:tabs>
        <w:spacing w:after="0"/>
        <w:ind w:left="720"/>
        <w:rPr>
          <w:noProof/>
        </w:rPr>
      </w:pPr>
      <w:r w:rsidRPr="00AF5597">
        <w:rPr>
          <w:noProof/>
        </w:rPr>
        <w:t>Šis vaistas skirtas tik Jums, todėl kitiems žmonėms jo duoti negalima. Vaistas gali jiems pakenkti (net tiems, kurių ligos požymiai yra tokie patys kaip Jūsų).</w:t>
      </w:r>
    </w:p>
    <w:p w14:paraId="146256B6" w14:textId="77777777" w:rsidR="00366765" w:rsidRPr="00AF5597" w:rsidRDefault="00366765" w:rsidP="00AF5597">
      <w:pPr>
        <w:pStyle w:val="BodyText"/>
        <w:numPr>
          <w:ilvl w:val="0"/>
          <w:numId w:val="37"/>
        </w:numPr>
        <w:tabs>
          <w:tab w:val="num" w:pos="720"/>
        </w:tabs>
        <w:spacing w:after="0"/>
        <w:ind w:left="720"/>
      </w:pPr>
      <w:r w:rsidRPr="00AF5597">
        <w:t>Jeigu pasireiškė šalutinis poveikis (net jeigu jis šiame lapelyje nenurodytas), kreipkitės į gydytoją arba vaistininką.</w:t>
      </w:r>
    </w:p>
    <w:p w14:paraId="1BA53725" w14:textId="77777777" w:rsidR="00783F7C" w:rsidRPr="00AF5597" w:rsidRDefault="00783F7C" w:rsidP="00AF5597">
      <w:pPr>
        <w:numPr>
          <w:ilvl w:val="12"/>
          <w:numId w:val="0"/>
        </w:numPr>
        <w:ind w:right="-2"/>
        <w:outlineLvl w:val="0"/>
        <w:rPr>
          <w:b/>
          <w:lang w:eastAsia="en-US"/>
        </w:rPr>
      </w:pPr>
    </w:p>
    <w:p w14:paraId="2C4154AB" w14:textId="77777777" w:rsidR="00783F7C" w:rsidRPr="00AF5597" w:rsidRDefault="00783F7C" w:rsidP="00AF5597">
      <w:pPr>
        <w:ind w:left="567" w:hanging="567"/>
        <w:rPr>
          <w:b/>
          <w:lang w:eastAsia="en-US"/>
        </w:rPr>
      </w:pPr>
      <w:r w:rsidRPr="00AF5597">
        <w:rPr>
          <w:b/>
          <w:lang w:eastAsia="en-US"/>
        </w:rPr>
        <w:t>Apie ką rašoma šiame lapelyje?</w:t>
      </w:r>
    </w:p>
    <w:p w14:paraId="6159EFDF" w14:textId="77777777" w:rsidR="00783F7C" w:rsidRPr="00AF5597" w:rsidRDefault="00783F7C" w:rsidP="00AF5597">
      <w:pPr>
        <w:rPr>
          <w:b/>
          <w:lang w:eastAsia="en-US"/>
        </w:rPr>
      </w:pPr>
    </w:p>
    <w:p w14:paraId="5254305A" w14:textId="77777777" w:rsidR="00783F7C" w:rsidRPr="00AF5597" w:rsidRDefault="00783F7C" w:rsidP="00AF5597">
      <w:pPr>
        <w:ind w:left="567" w:hanging="567"/>
        <w:rPr>
          <w:lang w:eastAsia="en-US"/>
        </w:rPr>
      </w:pPr>
      <w:r w:rsidRPr="00AF5597">
        <w:rPr>
          <w:lang w:eastAsia="en-US"/>
        </w:rPr>
        <w:t>1.</w:t>
      </w:r>
      <w:r w:rsidRPr="00AF5597">
        <w:rPr>
          <w:lang w:eastAsia="en-US"/>
        </w:rPr>
        <w:tab/>
        <w:t xml:space="preserve">Kas yra </w:t>
      </w:r>
      <w:r w:rsidR="00306731" w:rsidRPr="00AF5597">
        <w:t>Skinoren</w:t>
      </w:r>
      <w:r w:rsidR="00E7465D" w:rsidRPr="00AF5597">
        <w:t xml:space="preserve"> kremas</w:t>
      </w:r>
      <w:r w:rsidRPr="00AF5597">
        <w:rPr>
          <w:lang w:eastAsia="en-US"/>
        </w:rPr>
        <w:t xml:space="preserve"> ir kam jis vartojamas</w:t>
      </w:r>
    </w:p>
    <w:p w14:paraId="02CFCD95" w14:textId="77777777" w:rsidR="00783F7C" w:rsidRPr="00AF5597" w:rsidRDefault="00783F7C" w:rsidP="00AF5597">
      <w:pPr>
        <w:ind w:left="567" w:hanging="567"/>
        <w:rPr>
          <w:lang w:eastAsia="en-US"/>
        </w:rPr>
      </w:pPr>
      <w:r w:rsidRPr="00AF5597">
        <w:rPr>
          <w:lang w:eastAsia="en-US"/>
        </w:rPr>
        <w:t>2.</w:t>
      </w:r>
      <w:r w:rsidRPr="00AF5597">
        <w:rPr>
          <w:lang w:eastAsia="en-US"/>
        </w:rPr>
        <w:tab/>
        <w:t xml:space="preserve">Kas žinotina prieš vartojant </w:t>
      </w:r>
      <w:r w:rsidR="00306731" w:rsidRPr="00AF5597">
        <w:t>Skinoren</w:t>
      </w:r>
      <w:r w:rsidR="00E7465D" w:rsidRPr="00AF5597">
        <w:t xml:space="preserve"> kremą</w:t>
      </w:r>
    </w:p>
    <w:p w14:paraId="790E7B48" w14:textId="77777777" w:rsidR="00783F7C" w:rsidRPr="00AF5597" w:rsidRDefault="00783F7C" w:rsidP="00AF5597">
      <w:pPr>
        <w:ind w:left="567" w:hanging="567"/>
        <w:rPr>
          <w:lang w:eastAsia="en-US"/>
        </w:rPr>
      </w:pPr>
      <w:r w:rsidRPr="00AF5597">
        <w:rPr>
          <w:lang w:eastAsia="en-US"/>
        </w:rPr>
        <w:t>3.</w:t>
      </w:r>
      <w:r w:rsidRPr="00AF5597">
        <w:rPr>
          <w:lang w:eastAsia="en-US"/>
        </w:rPr>
        <w:tab/>
        <w:t xml:space="preserve">Kaip vartoti </w:t>
      </w:r>
      <w:r w:rsidR="00306731" w:rsidRPr="00AF5597">
        <w:t>Skinoren</w:t>
      </w:r>
      <w:r w:rsidR="00E7465D" w:rsidRPr="00AF5597">
        <w:t xml:space="preserve"> kremą</w:t>
      </w:r>
    </w:p>
    <w:p w14:paraId="3B9C752A" w14:textId="77777777" w:rsidR="00783F7C" w:rsidRPr="00AF5597" w:rsidRDefault="00783F7C" w:rsidP="00AF5597">
      <w:pPr>
        <w:ind w:left="567" w:hanging="567"/>
        <w:rPr>
          <w:lang w:eastAsia="en-US"/>
        </w:rPr>
      </w:pPr>
      <w:r w:rsidRPr="00AF5597">
        <w:rPr>
          <w:lang w:eastAsia="en-US"/>
        </w:rPr>
        <w:t>4.</w:t>
      </w:r>
      <w:r w:rsidRPr="00AF5597">
        <w:rPr>
          <w:lang w:eastAsia="en-US"/>
        </w:rPr>
        <w:tab/>
        <w:t>Galimas šalutinis poveikis</w:t>
      </w:r>
    </w:p>
    <w:p w14:paraId="7C47AE56" w14:textId="77777777" w:rsidR="00783F7C" w:rsidRPr="00AF5597" w:rsidRDefault="00783F7C" w:rsidP="00AF5597">
      <w:pPr>
        <w:ind w:left="567" w:hanging="567"/>
        <w:rPr>
          <w:lang w:eastAsia="en-US"/>
        </w:rPr>
      </w:pPr>
      <w:r w:rsidRPr="00AF5597">
        <w:rPr>
          <w:lang w:eastAsia="en-US"/>
        </w:rPr>
        <w:t>5.</w:t>
      </w:r>
      <w:r w:rsidRPr="00AF5597">
        <w:rPr>
          <w:lang w:eastAsia="en-US"/>
        </w:rPr>
        <w:tab/>
        <w:t xml:space="preserve">Kaip laikyti </w:t>
      </w:r>
      <w:r w:rsidR="00306731" w:rsidRPr="00AF5597">
        <w:t>Skinoren</w:t>
      </w:r>
      <w:r w:rsidR="00E7465D" w:rsidRPr="00AF5597">
        <w:t xml:space="preserve"> kremą</w:t>
      </w:r>
    </w:p>
    <w:p w14:paraId="64F81087" w14:textId="77777777" w:rsidR="00783F7C" w:rsidRPr="00AF5597" w:rsidRDefault="00783F7C" w:rsidP="00AF5597">
      <w:pPr>
        <w:ind w:left="567" w:hanging="567"/>
        <w:rPr>
          <w:lang w:eastAsia="en-US"/>
        </w:rPr>
      </w:pPr>
      <w:r w:rsidRPr="00AF5597">
        <w:rPr>
          <w:lang w:eastAsia="en-US"/>
        </w:rPr>
        <w:t>6.</w:t>
      </w:r>
      <w:r w:rsidRPr="00AF5597">
        <w:rPr>
          <w:lang w:eastAsia="en-US"/>
        </w:rPr>
        <w:tab/>
        <w:t>Pakuotės turinys ir kita informacija</w:t>
      </w:r>
    </w:p>
    <w:p w14:paraId="1B9EEB7A" w14:textId="77777777" w:rsidR="006E66AE" w:rsidRPr="00AF5597" w:rsidRDefault="006E66AE" w:rsidP="00AF5597">
      <w:pPr>
        <w:pStyle w:val="PI-1EMEASMCA"/>
        <w:rPr>
          <w:lang w:eastAsia="ko-KR"/>
        </w:rPr>
      </w:pPr>
    </w:p>
    <w:p w14:paraId="3ABC7865" w14:textId="77777777" w:rsidR="006E66AE" w:rsidRPr="00AF5597" w:rsidRDefault="006E66AE" w:rsidP="00AF5597">
      <w:pPr>
        <w:pStyle w:val="PI-1EMEASMCA"/>
        <w:rPr>
          <w:lang w:eastAsia="ko-KR"/>
        </w:rPr>
      </w:pPr>
    </w:p>
    <w:p w14:paraId="6B6382B2" w14:textId="77777777" w:rsidR="00D06C5C" w:rsidRPr="00AF5597" w:rsidRDefault="00D06C5C" w:rsidP="00AF5597">
      <w:pPr>
        <w:pStyle w:val="PI-1EMEASMCA"/>
        <w:rPr>
          <w:lang w:eastAsia="ko-KR"/>
        </w:rPr>
      </w:pPr>
      <w:r w:rsidRPr="00AF5597">
        <w:rPr>
          <w:lang w:eastAsia="ko-KR"/>
        </w:rPr>
        <w:t>1.</w:t>
      </w:r>
      <w:r w:rsidRPr="00AF5597">
        <w:rPr>
          <w:lang w:eastAsia="ko-KR"/>
        </w:rPr>
        <w:tab/>
      </w:r>
      <w:bookmarkEnd w:id="4"/>
      <w:bookmarkEnd w:id="5"/>
      <w:r w:rsidR="00DB6ABF" w:rsidRPr="00AF5597">
        <w:rPr>
          <w:lang w:eastAsia="ko-KR"/>
        </w:rPr>
        <w:t xml:space="preserve">Kas yra </w:t>
      </w:r>
      <w:r w:rsidR="00306731" w:rsidRPr="00AF5597">
        <w:t>Skinoren</w:t>
      </w:r>
      <w:r w:rsidR="00ED2E49" w:rsidRPr="00AF5597">
        <w:t xml:space="preserve"> kremas </w:t>
      </w:r>
      <w:r w:rsidR="00783F7C" w:rsidRPr="00AF5597">
        <w:rPr>
          <w:rFonts w:eastAsia="Calibri"/>
        </w:rPr>
        <w:t xml:space="preserve"> </w:t>
      </w:r>
      <w:r w:rsidR="00DB6ABF" w:rsidRPr="00AF5597">
        <w:rPr>
          <w:lang w:eastAsia="ko-KR"/>
        </w:rPr>
        <w:t>ir kam jis vartojamas</w:t>
      </w:r>
    </w:p>
    <w:p w14:paraId="6399D5DB" w14:textId="77777777" w:rsidR="00D06C5C" w:rsidRPr="00AF5597" w:rsidRDefault="00D06C5C" w:rsidP="00AF5597">
      <w:pPr>
        <w:pStyle w:val="BTEMEASMCA"/>
        <w:rPr>
          <w:lang w:eastAsia="ko-KR"/>
        </w:rPr>
      </w:pPr>
    </w:p>
    <w:p w14:paraId="1FAE21AE" w14:textId="77777777" w:rsidR="00306731" w:rsidRPr="00AF5597" w:rsidRDefault="00306731" w:rsidP="00AF5597">
      <w:bookmarkStart w:id="6" w:name="_Toc129243140"/>
      <w:bookmarkStart w:id="7" w:name="_Toc129243265"/>
      <w:r w:rsidRPr="00AF5597">
        <w:t>Skinoren kremu gydomi spuogai (neatsižvelgiant, ar yra uždegimo požymių, ar jų nėra). Vaistas veikia bakterijas (</w:t>
      </w:r>
      <w:r w:rsidRPr="00AF5597">
        <w:rPr>
          <w:i/>
        </w:rPr>
        <w:t>Propionibacterium acnes)</w:t>
      </w:r>
      <w:r w:rsidRPr="00AF5597">
        <w:t>, sukeliančias spuogus. Jis taip pat mažina suragėjusių ir sukietėjusių odos ląstelių susidarymą; šios ląstelės užkemša odos angeles, dėl to atsiranda spuogų baltomis arba juodomis viršūnėlėmis.</w:t>
      </w:r>
    </w:p>
    <w:p w14:paraId="764ED1FF" w14:textId="77777777" w:rsidR="00306731" w:rsidRPr="00AF5597" w:rsidRDefault="00306731" w:rsidP="00AF5597"/>
    <w:p w14:paraId="48DB0FE8" w14:textId="77777777" w:rsidR="00306731" w:rsidRPr="00AF5597" w:rsidRDefault="00306731" w:rsidP="00AF5597">
      <w:r w:rsidRPr="00AF5597">
        <w:t>Skinoren kremas taip pat vartojamas melazmai gydyti. Jis slopina nenormalų melanocitų augimą ir gyvybingumą. Nuo šių ląstelių tamsėja oda; tai ir vadinama melazma.</w:t>
      </w:r>
    </w:p>
    <w:p w14:paraId="16FE2341" w14:textId="77777777" w:rsidR="00956C1D" w:rsidRPr="00AF5597" w:rsidRDefault="00956C1D" w:rsidP="00AF5597">
      <w:pPr>
        <w:pStyle w:val="PI-1EMEASMCA"/>
        <w:rPr>
          <w:lang w:eastAsia="ko-KR"/>
        </w:rPr>
      </w:pPr>
    </w:p>
    <w:p w14:paraId="2E9B44A3" w14:textId="77777777" w:rsidR="0058688E" w:rsidRPr="00AF5597" w:rsidRDefault="0058688E" w:rsidP="00AF5597">
      <w:pPr>
        <w:pStyle w:val="PI-1EMEASMCA"/>
        <w:rPr>
          <w:lang w:eastAsia="ko-KR"/>
        </w:rPr>
      </w:pPr>
    </w:p>
    <w:p w14:paraId="15A4FAC2" w14:textId="77777777" w:rsidR="00D06C5C" w:rsidRPr="00AF5597" w:rsidRDefault="00D06C5C" w:rsidP="00AF5597">
      <w:pPr>
        <w:pStyle w:val="PI-1EMEASMCA"/>
        <w:rPr>
          <w:noProof/>
          <w:lang w:eastAsia="ko-KR"/>
        </w:rPr>
      </w:pPr>
      <w:r w:rsidRPr="00AF5597">
        <w:rPr>
          <w:lang w:eastAsia="ko-KR"/>
        </w:rPr>
        <w:t>2.</w:t>
      </w:r>
      <w:r w:rsidRPr="00AF5597">
        <w:rPr>
          <w:lang w:eastAsia="ko-KR"/>
        </w:rPr>
        <w:tab/>
        <w:t xml:space="preserve">Kas žinotina prieš vartojant </w:t>
      </w:r>
      <w:bookmarkEnd w:id="6"/>
      <w:bookmarkEnd w:id="7"/>
      <w:r w:rsidR="00306731" w:rsidRPr="00AF5597">
        <w:t>Skinoren</w:t>
      </w:r>
      <w:r w:rsidR="00ED2E49" w:rsidRPr="00AF5597">
        <w:t xml:space="preserve"> kremą</w:t>
      </w:r>
    </w:p>
    <w:p w14:paraId="75349A46" w14:textId="77777777" w:rsidR="00D2509B" w:rsidRPr="00AF5597" w:rsidRDefault="00D2509B" w:rsidP="00AF5597">
      <w:pPr>
        <w:pStyle w:val="PI-1EMEASMCA"/>
        <w:rPr>
          <w:noProof/>
          <w:lang w:eastAsia="ko-KR"/>
        </w:rPr>
      </w:pPr>
    </w:p>
    <w:p w14:paraId="7E0F594D" w14:textId="77777777" w:rsidR="00306731" w:rsidRPr="00AF5597" w:rsidRDefault="00306731" w:rsidP="00AF5597">
      <w:r w:rsidRPr="00AF5597">
        <w:t>Skinoren kremo vartoti negalima:</w:t>
      </w:r>
    </w:p>
    <w:p w14:paraId="2DE1D224" w14:textId="77777777" w:rsidR="00306731" w:rsidRPr="00AF5597" w:rsidRDefault="00306731" w:rsidP="00AF5597">
      <w:pPr>
        <w:ind w:left="720" w:hanging="720"/>
      </w:pPr>
      <w:r w:rsidRPr="00AF5597">
        <w:t>-</w:t>
      </w:r>
      <w:r w:rsidRPr="00AF5597">
        <w:tab/>
        <w:t>jeigu yra alergija azelaino rūgščiai arba bet kuriai pagalbinei šio vaisto medžiagai (jos išvardytos 6 skyriuje).</w:t>
      </w:r>
    </w:p>
    <w:p w14:paraId="4B476999" w14:textId="77777777" w:rsidR="00306731" w:rsidRPr="00AF5597" w:rsidRDefault="00306731" w:rsidP="00AF5597"/>
    <w:p w14:paraId="0DAAE71B" w14:textId="77777777" w:rsidR="00306731" w:rsidRPr="00AF5597" w:rsidRDefault="00306731" w:rsidP="00AF5597">
      <w:r w:rsidRPr="00AF5597">
        <w:rPr>
          <w:b/>
        </w:rPr>
        <w:t>Įspėjimai ir atsargumo priemonės</w:t>
      </w:r>
    </w:p>
    <w:p w14:paraId="7070A616" w14:textId="77777777" w:rsidR="00306731" w:rsidRPr="00AF5597" w:rsidRDefault="00306731" w:rsidP="00AF5597">
      <w:r w:rsidRPr="00AF5597">
        <w:t>-</w:t>
      </w:r>
      <w:r w:rsidRPr="00AF5597">
        <w:tab/>
        <w:t>Jeigu Jūs tepate Skinoren, tepkite tik pažeistus odos plotelius.</w:t>
      </w:r>
    </w:p>
    <w:p w14:paraId="2CA08B6F" w14:textId="77777777" w:rsidR="002C6477" w:rsidRPr="00AF5597" w:rsidRDefault="002C6477" w:rsidP="00AF5597">
      <w:pPr>
        <w:ind w:left="720" w:hanging="720"/>
      </w:pPr>
      <w:r w:rsidRPr="00AF5597">
        <w:t xml:space="preserve">-         </w:t>
      </w:r>
      <w:r w:rsidR="00306731" w:rsidRPr="00AF5597">
        <w:t>Saugokitės, kad kremo nepatektų į akis, burną ar ant kitų gleivinių. Jei</w:t>
      </w:r>
      <w:r w:rsidRPr="00AF5597">
        <w:t xml:space="preserve"> taip atsitiktų, akis, burną ir</w:t>
      </w:r>
    </w:p>
    <w:p w14:paraId="2611FB77" w14:textId="77777777" w:rsidR="002C6477" w:rsidRPr="00AF5597" w:rsidRDefault="00306731" w:rsidP="00AF5597">
      <w:pPr>
        <w:ind w:left="720" w:hanging="720"/>
      </w:pPr>
      <w:r w:rsidRPr="00AF5597">
        <w:t>(arba) pažeistas gleivines nedelsdami gausiai plaukite vandeniu. J</w:t>
      </w:r>
      <w:r w:rsidR="002C6477" w:rsidRPr="00AF5597">
        <w:t>ei akių sudirginimas nepraeina,</w:t>
      </w:r>
    </w:p>
    <w:p w14:paraId="1AE8CB6A" w14:textId="77777777" w:rsidR="00306731" w:rsidRPr="00AF5597" w:rsidRDefault="00306731" w:rsidP="00AF5597">
      <w:pPr>
        <w:ind w:left="720" w:hanging="720"/>
      </w:pPr>
      <w:r w:rsidRPr="00AF5597">
        <w:t>kreipkitės į gydytoją. Po kiekvieno Skinoren kremo pavartojimo reikia nusiplauti rankas.</w:t>
      </w:r>
    </w:p>
    <w:p w14:paraId="6FD06A69" w14:textId="77777777" w:rsidR="00306731" w:rsidRPr="00AF5597" w:rsidRDefault="00306731" w:rsidP="00AF5597">
      <w:pPr>
        <w:pStyle w:val="BodyText"/>
        <w:spacing w:after="0"/>
      </w:pPr>
    </w:p>
    <w:p w14:paraId="298F343C" w14:textId="77777777" w:rsidR="00306731" w:rsidRPr="00AF5597" w:rsidRDefault="00306731" w:rsidP="00AF5597">
      <w:r w:rsidRPr="00AF5597">
        <w:t>Buvo gauta pranešimų apie retus atvejus, kai azelaino rūgštimi gydytiems pacientams pasunkėjo astma.</w:t>
      </w:r>
    </w:p>
    <w:p w14:paraId="75D39F76" w14:textId="77777777" w:rsidR="00306731" w:rsidRPr="00AF5597" w:rsidRDefault="00306731" w:rsidP="00AF5597"/>
    <w:p w14:paraId="52995E83" w14:textId="77777777" w:rsidR="00306731" w:rsidRPr="00AF5597" w:rsidRDefault="00306731" w:rsidP="00AF5597">
      <w:r w:rsidRPr="00AF5597">
        <w:t xml:space="preserve">Skinoren kremas gerai gydo kai kurias melazmos rūšis (epidermio ir mišrią epidermio bei dermos melazmą), tačiau negydo vien tik dermos melazmos. </w:t>
      </w:r>
    </w:p>
    <w:p w14:paraId="60CBB01D" w14:textId="77777777" w:rsidR="00306731" w:rsidRPr="00AF5597" w:rsidRDefault="00306731" w:rsidP="00AF5597"/>
    <w:p w14:paraId="0130314A" w14:textId="77777777" w:rsidR="00306731" w:rsidRPr="00AF5597" w:rsidRDefault="00306731" w:rsidP="00AF5597">
      <w:pPr>
        <w:rPr>
          <w:b/>
        </w:rPr>
      </w:pPr>
      <w:r w:rsidRPr="00AF5597">
        <w:rPr>
          <w:b/>
        </w:rPr>
        <w:t xml:space="preserve">Kiti vaistai ir Skinoren kremas </w:t>
      </w:r>
    </w:p>
    <w:p w14:paraId="30DF94D0" w14:textId="77777777" w:rsidR="00306731" w:rsidRPr="00AF5597" w:rsidRDefault="00306731" w:rsidP="00AF5597"/>
    <w:p w14:paraId="0C5CBA7F" w14:textId="77777777" w:rsidR="00306731" w:rsidRPr="00AF5597" w:rsidRDefault="00306731" w:rsidP="00AF5597">
      <w:pPr>
        <w:pStyle w:val="BodyText"/>
        <w:spacing w:after="0"/>
      </w:pPr>
      <w:r w:rsidRPr="00AF5597">
        <w:t xml:space="preserve">Ar Skinoren kremas veikia kitus vaistus ir ar kiti vaistai veikia Skinoren, tirta nebuvo. </w:t>
      </w:r>
    </w:p>
    <w:p w14:paraId="5C6B4B53" w14:textId="77777777" w:rsidR="00306731" w:rsidRPr="00AF5597" w:rsidRDefault="00306731" w:rsidP="00AF5597">
      <w:pPr>
        <w:pStyle w:val="BodyText"/>
        <w:spacing w:after="0"/>
      </w:pPr>
    </w:p>
    <w:p w14:paraId="1B35A5A7" w14:textId="77777777" w:rsidR="00306731" w:rsidRPr="00AF5597" w:rsidRDefault="00306731" w:rsidP="00AF5597">
      <w:pPr>
        <w:pStyle w:val="BodyText"/>
        <w:spacing w:after="0"/>
      </w:pPr>
      <w:r w:rsidRPr="00AF5597">
        <w:t>Jeigu vartojate ar neseniai vartojote kitų vaistų arba dėl to nesate tikri, apie tai pasakykite gydytojui arba vaistininkui.</w:t>
      </w:r>
    </w:p>
    <w:p w14:paraId="7420C870" w14:textId="77777777" w:rsidR="00306731" w:rsidRPr="00AF5597" w:rsidRDefault="00306731" w:rsidP="00AF5597">
      <w:pPr>
        <w:pStyle w:val="BodyText"/>
        <w:spacing w:after="0"/>
      </w:pPr>
    </w:p>
    <w:p w14:paraId="28B6698C" w14:textId="77777777" w:rsidR="00306731" w:rsidRPr="00AF5597" w:rsidRDefault="00306731" w:rsidP="00AF5597">
      <w:r w:rsidRPr="00AF5597">
        <w:rPr>
          <w:b/>
        </w:rPr>
        <w:t>Nėštumas ir žindymo laikotarpis</w:t>
      </w:r>
    </w:p>
    <w:p w14:paraId="78FBF93F" w14:textId="77777777" w:rsidR="00306731" w:rsidRPr="00AF5597" w:rsidRDefault="00306731" w:rsidP="00AF5597">
      <w:r w:rsidRPr="00AF5597">
        <w:t>Jeigu esate nėščia, žindote kūdikį, manote, kad galbūt esate nėščia arba planuojate pastoti, tai prieš vartodama šį vaistą, pasitarkite su gydytoju arba vaistininku.</w:t>
      </w:r>
    </w:p>
    <w:p w14:paraId="7595DA79" w14:textId="77777777" w:rsidR="00306731" w:rsidRPr="00AF5597" w:rsidRDefault="00306731" w:rsidP="00AF5597"/>
    <w:p w14:paraId="10EB4613" w14:textId="77777777" w:rsidR="00306731" w:rsidRPr="00AF5597" w:rsidRDefault="00306731" w:rsidP="00AF5597">
      <w:r w:rsidRPr="00AF5597">
        <w:t xml:space="preserve">Adekvačių ir gerai kontroliuojamų tyrimų, vietiškai skiriant azelaino rūgštį nėščioms moterims, neatlikta. Gyvūnų vaisingumo tyrimų duomenimis Skinoren kremas neturėtų būti pavojingas nėštumo metu. </w:t>
      </w:r>
    </w:p>
    <w:p w14:paraId="2CEC12F5" w14:textId="77777777" w:rsidR="00306731" w:rsidRPr="00AF5597" w:rsidRDefault="00306731" w:rsidP="00AF5597"/>
    <w:p w14:paraId="77A0027D" w14:textId="77777777" w:rsidR="00306731" w:rsidRPr="00AF5597" w:rsidRDefault="00306731" w:rsidP="00AF5597">
      <w:pPr>
        <w:pStyle w:val="BodyText"/>
        <w:spacing w:after="0"/>
      </w:pPr>
      <w:r w:rsidRPr="00AF5597">
        <w:t xml:space="preserve">Nežinoma, ar azelaino rūgšties patenka į motinos pieną, tačiau </w:t>
      </w:r>
      <w:r w:rsidRPr="00AF5597">
        <w:rPr>
          <w:i/>
        </w:rPr>
        <w:t>in vitro</w:t>
      </w:r>
      <w:r w:rsidRPr="00AF5597">
        <w:t xml:space="preserve"> atliktas eksperimentas parodė, kad vaisto gali patekti į motinos pieną. Vis tik nėra tikėtina, kad į motinos pieną patekusi azelaino rūgštis ženkliai padidintų fiziologinę šios rūgšties koncentraciją piene. </w:t>
      </w:r>
    </w:p>
    <w:p w14:paraId="508C6C2C" w14:textId="77777777" w:rsidR="00306731" w:rsidRPr="00AF5597" w:rsidRDefault="00306731" w:rsidP="00AF5597">
      <w:pPr>
        <w:pStyle w:val="BodyText"/>
        <w:spacing w:after="0"/>
      </w:pPr>
    </w:p>
    <w:p w14:paraId="361EAA14" w14:textId="77777777" w:rsidR="00306731" w:rsidRPr="00AF5597" w:rsidRDefault="00306731" w:rsidP="00AF5597">
      <w:pPr>
        <w:pStyle w:val="BodyText"/>
        <w:spacing w:after="0"/>
      </w:pPr>
      <w:r w:rsidRPr="00AF5597">
        <w:t>Kūdikiams negalima turėti sąlyčio su gydoma oda (krūtimi).</w:t>
      </w:r>
    </w:p>
    <w:p w14:paraId="516F8FCA" w14:textId="77777777" w:rsidR="00306731" w:rsidRPr="00AF5597" w:rsidRDefault="00306731" w:rsidP="00AF5597">
      <w:pPr>
        <w:pStyle w:val="BodyText"/>
        <w:spacing w:after="0"/>
      </w:pPr>
    </w:p>
    <w:p w14:paraId="3FEC2002" w14:textId="77777777" w:rsidR="00306731" w:rsidRPr="00AF5597" w:rsidRDefault="00306731" w:rsidP="00AF5597">
      <w:pPr>
        <w:pStyle w:val="BodyText"/>
        <w:spacing w:after="0"/>
      </w:pPr>
      <w:r w:rsidRPr="00AF5597">
        <w:t>Jei esate nėščia ar žindote, Jūsų gydytojas nuspręs, ar galite vartoti Skinoren kremą.</w:t>
      </w:r>
    </w:p>
    <w:p w14:paraId="6094CE95" w14:textId="77777777" w:rsidR="00306731" w:rsidRPr="00AF5597" w:rsidRDefault="00306731" w:rsidP="00AF5597">
      <w:pPr>
        <w:pStyle w:val="BodyText"/>
        <w:spacing w:after="0"/>
      </w:pPr>
    </w:p>
    <w:p w14:paraId="47C60C82" w14:textId="77777777" w:rsidR="00306731" w:rsidRPr="00AF5597" w:rsidRDefault="00306731" w:rsidP="00AF5597">
      <w:r w:rsidRPr="00AF5597">
        <w:rPr>
          <w:b/>
        </w:rPr>
        <w:t>Vairavimas ir mechanizmų valdymas</w:t>
      </w:r>
    </w:p>
    <w:p w14:paraId="13DAC407" w14:textId="77777777" w:rsidR="00306731" w:rsidRPr="00AF5597" w:rsidRDefault="00306731" w:rsidP="00AF5597">
      <w:r w:rsidRPr="00AF5597">
        <w:t>Gebėjimo vairuoti ir valdyti mechanizmus Skinoren kremas neveikia.</w:t>
      </w:r>
    </w:p>
    <w:p w14:paraId="4A9EEA21" w14:textId="77777777" w:rsidR="00306731" w:rsidRPr="00AF5597" w:rsidRDefault="00306731" w:rsidP="00AF5597">
      <w:pPr>
        <w:pStyle w:val="BodyText"/>
        <w:spacing w:after="0"/>
      </w:pPr>
    </w:p>
    <w:p w14:paraId="4D88C68F" w14:textId="77777777" w:rsidR="00306731" w:rsidRPr="00AF5597" w:rsidRDefault="00306731" w:rsidP="00AF5597">
      <w:pPr>
        <w:ind w:left="567" w:hanging="567"/>
        <w:rPr>
          <w:b/>
          <w:noProof/>
        </w:rPr>
      </w:pPr>
      <w:r w:rsidRPr="00AF5597">
        <w:rPr>
          <w:b/>
          <w:noProof/>
        </w:rPr>
        <w:t xml:space="preserve">Svarbi informacija apie kai kurias pagalbines </w:t>
      </w:r>
      <w:r w:rsidRPr="00AF5597">
        <w:rPr>
          <w:b/>
        </w:rPr>
        <w:t>Skinoren</w:t>
      </w:r>
      <w:r w:rsidRPr="00AF5597">
        <w:rPr>
          <w:b/>
          <w:noProof/>
        </w:rPr>
        <w:t xml:space="preserve"> medžiagas</w:t>
      </w:r>
    </w:p>
    <w:p w14:paraId="13363C3C" w14:textId="77777777" w:rsidR="00306731" w:rsidRPr="00AF5597" w:rsidRDefault="00306731" w:rsidP="00AF5597">
      <w:pPr>
        <w:pStyle w:val="BodyText"/>
        <w:spacing w:after="0"/>
      </w:pPr>
      <w:r w:rsidRPr="00AF5597">
        <w:t>Skinoren kremo sudėtyje yra benzenkarboksirūgšties, kuri truputį dirgina odą, akis ir gleivinę, ir propilenglikolio, kuris gali sudirginti odą.</w:t>
      </w:r>
    </w:p>
    <w:p w14:paraId="22B18CEF" w14:textId="77777777" w:rsidR="00072EB2" w:rsidRPr="00AF5597" w:rsidRDefault="00072EB2" w:rsidP="00AF5597">
      <w:pPr>
        <w:numPr>
          <w:ilvl w:val="12"/>
          <w:numId w:val="0"/>
        </w:numPr>
        <w:outlineLvl w:val="0"/>
      </w:pPr>
    </w:p>
    <w:p w14:paraId="10787D13" w14:textId="77777777" w:rsidR="00072EB2" w:rsidRPr="00AF5597" w:rsidRDefault="00072EB2" w:rsidP="00AF5597">
      <w:pPr>
        <w:numPr>
          <w:ilvl w:val="12"/>
          <w:numId w:val="0"/>
        </w:numPr>
        <w:outlineLvl w:val="0"/>
        <w:rPr>
          <w:lang w:eastAsia="ko-KR"/>
        </w:rPr>
      </w:pPr>
    </w:p>
    <w:p w14:paraId="796309FB" w14:textId="77777777" w:rsidR="00D06C5C" w:rsidRPr="00AF5597" w:rsidRDefault="00D06C5C" w:rsidP="00AF5597">
      <w:pPr>
        <w:pStyle w:val="PI-1EMEASMCA"/>
      </w:pPr>
      <w:bookmarkStart w:id="8" w:name="_Toc129243141"/>
      <w:bookmarkStart w:id="9" w:name="_Toc129243266"/>
      <w:r w:rsidRPr="00AF5597">
        <w:rPr>
          <w:lang w:eastAsia="ko-KR"/>
        </w:rPr>
        <w:t>3.</w:t>
      </w:r>
      <w:r w:rsidRPr="00AF5597">
        <w:rPr>
          <w:lang w:eastAsia="ko-KR"/>
        </w:rPr>
        <w:tab/>
        <w:t xml:space="preserve">Kaip vartoti </w:t>
      </w:r>
      <w:bookmarkEnd w:id="8"/>
      <w:bookmarkEnd w:id="9"/>
      <w:r w:rsidR="003D76C5" w:rsidRPr="00AF5597">
        <w:t>Skinoren</w:t>
      </w:r>
      <w:r w:rsidR="00ED2E49" w:rsidRPr="00AF5597">
        <w:t xml:space="preserve"> kremą</w:t>
      </w:r>
    </w:p>
    <w:p w14:paraId="6782D858" w14:textId="77777777" w:rsidR="00A1315F" w:rsidRPr="00AF5597" w:rsidRDefault="00A1315F" w:rsidP="00AF5597">
      <w:pPr>
        <w:pStyle w:val="PI-1EMEASMCA"/>
      </w:pPr>
    </w:p>
    <w:p w14:paraId="21B2930B" w14:textId="77777777" w:rsidR="00F4320B" w:rsidRPr="00AF5597" w:rsidRDefault="00F4320B" w:rsidP="00AF5597">
      <w:bookmarkStart w:id="10" w:name="_Toc129243142"/>
      <w:bookmarkStart w:id="11" w:name="_Toc129243267"/>
      <w:r w:rsidRPr="00AF5597">
        <w:t>Visada vartokite šį vaistą tiksliai kaip nurodė gydytojas. Jeigu abejojate, kreipkitės į gydytoją arba vaistininką. Laikykitės šių nurodymų, kitaip vaistas gali veikti nepakankamai.</w:t>
      </w:r>
    </w:p>
    <w:p w14:paraId="5ABFD620" w14:textId="77777777" w:rsidR="00F4320B" w:rsidRPr="00AF5597" w:rsidRDefault="00F4320B" w:rsidP="00AF5597"/>
    <w:p w14:paraId="0C866E42" w14:textId="77777777" w:rsidR="00F4320B" w:rsidRPr="00AF5597" w:rsidRDefault="00F4320B" w:rsidP="00AF5597">
      <w:r w:rsidRPr="00AF5597">
        <w:t>▪</w:t>
      </w:r>
      <w:r w:rsidRPr="00AF5597">
        <w:tab/>
        <w:t>Kaip ir kada vartoti Skinoren kremą</w:t>
      </w:r>
    </w:p>
    <w:p w14:paraId="1C408B48" w14:textId="77777777" w:rsidR="00F4320B" w:rsidRPr="00AF5597" w:rsidRDefault="00F4320B" w:rsidP="00AF5597"/>
    <w:p w14:paraId="732C108F" w14:textId="77777777" w:rsidR="00F4320B" w:rsidRPr="00AF5597" w:rsidRDefault="00F4320B" w:rsidP="00AF5597">
      <w:r w:rsidRPr="00AF5597">
        <w:t>Prieš vartojant Skinoren kremą odą reikia švariai nuplauti ir nusausinti. Odą galima nuvalyti nestipria valomąja priemone.</w:t>
      </w:r>
    </w:p>
    <w:p w14:paraId="7C84421F" w14:textId="77777777" w:rsidR="00F4320B" w:rsidRPr="00AF5597" w:rsidRDefault="00F4320B" w:rsidP="00AF5597"/>
    <w:p w14:paraId="78E988FB" w14:textId="77777777" w:rsidR="00F4320B" w:rsidRPr="00AF5597" w:rsidRDefault="00F4320B" w:rsidP="00AF5597">
      <w:r w:rsidRPr="00AF5597">
        <w:t>Pažeistą odą reikia tepti Skinoren kremu dukart per parą (rytą ir vakare) ir švelniai įtrinti. Vartojamas kremo kiekis priklauso nuo pažeistos odos ploto. Visam veidui užtenka maždaug 2,5 cm kremo. Jei reikia gydyti ne tik veidą, bet ir kitas sritis, pvz., krūtinę ir nugarą, kremo kiekį reikia atitinkamai pakoreguoti.</w:t>
      </w:r>
    </w:p>
    <w:p w14:paraId="323910C7" w14:textId="77777777" w:rsidR="00F4320B" w:rsidRPr="00AF5597" w:rsidRDefault="00F4320B" w:rsidP="00AF5597"/>
    <w:p w14:paraId="5245650E" w14:textId="77777777" w:rsidR="00F4320B" w:rsidRPr="00AF5597" w:rsidRDefault="00F4320B" w:rsidP="00AF5597">
      <w:r w:rsidRPr="00AF5597">
        <w:t>Jei kremas per stipriai dirgina odą (žr. 4 skyrių), tepti jo reikia mažiau arba rečiau – kartą per parą, kol dirginimas praeis. Jei reikia, gydymą kelioms dienoms galima nutraukti.</w:t>
      </w:r>
    </w:p>
    <w:p w14:paraId="4B429DDB" w14:textId="77777777" w:rsidR="00F4320B" w:rsidRPr="00AF5597" w:rsidRDefault="00F4320B" w:rsidP="00AF5597"/>
    <w:p w14:paraId="55AEB73E" w14:textId="77777777" w:rsidR="00F4320B" w:rsidRPr="00AF5597" w:rsidRDefault="00F4320B" w:rsidP="00AF5597">
      <w:r w:rsidRPr="00AF5597">
        <w:t>▪</w:t>
      </w:r>
      <w:r w:rsidRPr="00AF5597">
        <w:tab/>
        <w:t>Kiek laiko vartoti Skinoren kremą</w:t>
      </w:r>
    </w:p>
    <w:p w14:paraId="2AB8B9D0" w14:textId="77777777" w:rsidR="00F4320B" w:rsidRPr="00AF5597" w:rsidRDefault="00F4320B" w:rsidP="00AF5597"/>
    <w:p w14:paraId="0BBD36CF" w14:textId="77777777" w:rsidR="00F4320B" w:rsidRPr="00AF5597" w:rsidRDefault="00F4320B" w:rsidP="00AF5597">
      <w:r w:rsidRPr="00AF5597">
        <w:t>Skinoren kremo vartojimo trukmė gali būti įvairi ir priklauso nuo odos ligos sunkumo. Svarbu reguliariai vartoti Skinoren visą gydymo laiką.</w:t>
      </w:r>
    </w:p>
    <w:p w14:paraId="74EC594B" w14:textId="77777777" w:rsidR="00F4320B" w:rsidRPr="00AF5597" w:rsidRDefault="00F4320B" w:rsidP="00AF5597"/>
    <w:p w14:paraId="2A2A97FF" w14:textId="77777777" w:rsidR="00F4320B" w:rsidRPr="00AF5597" w:rsidRDefault="00F4320B" w:rsidP="00AF5597">
      <w:r w:rsidRPr="00AF5597">
        <w:t>Gydant paprastuosius spuogus, ženklus pagerėjimas paprastai pastebimas maždaug po 4 savaičių. Kad gydymo rezultatai būtų geriausi, Skinoren kremą reikia vartoti be pertraukos keletą mėnesių.</w:t>
      </w:r>
    </w:p>
    <w:p w14:paraId="3F15CDF4" w14:textId="77777777" w:rsidR="00F4320B" w:rsidRPr="00AF5597" w:rsidRDefault="00F4320B" w:rsidP="00AF5597"/>
    <w:p w14:paraId="428AEBF2" w14:textId="77777777" w:rsidR="00F4320B" w:rsidRPr="00AF5597" w:rsidRDefault="00F4320B" w:rsidP="00AF5597">
      <w:r w:rsidRPr="00AF5597">
        <w:t>Melazma gydoma mažiausiai 3 mėnesius; gydymo rezultatai būna geriausi, jei Skinoren kremas vartojamas reguliariai. Kartu visą gydymo laiką reikia vartoti plataus spektro (UVA ir UVB) apsaugos nuo saulės priemones, kad liga nepaūmėtų ir (arba) vėl nesustiprėtų pašviesėjusių odos plotų pigmentacija.</w:t>
      </w:r>
    </w:p>
    <w:p w14:paraId="668A88BD" w14:textId="77777777" w:rsidR="00F4320B" w:rsidRPr="00AF5597" w:rsidRDefault="00F4320B" w:rsidP="00AF5597"/>
    <w:p w14:paraId="6BACB517" w14:textId="77777777" w:rsidR="00F4320B" w:rsidRPr="00AF5597" w:rsidRDefault="00F4320B" w:rsidP="00AF5597">
      <w:pPr>
        <w:rPr>
          <w:i/>
        </w:rPr>
      </w:pPr>
      <w:r w:rsidRPr="00AF5597">
        <w:rPr>
          <w:i/>
        </w:rPr>
        <w:t>Vartojimas vaikams ir paaugliams</w:t>
      </w:r>
    </w:p>
    <w:p w14:paraId="5BAC2BEA" w14:textId="77777777" w:rsidR="00F4320B" w:rsidRPr="00AF5597" w:rsidRDefault="00F4320B" w:rsidP="00AF5597">
      <w:r w:rsidRPr="00AF5597">
        <w:rPr>
          <w:i/>
        </w:rPr>
        <w:t>12–17 metų paaugliams</w:t>
      </w:r>
      <w:r w:rsidRPr="00AF5597">
        <w:t xml:space="preserve"> Skinoren kremas vartojamas taip pat kaip ir suaugusiems.   </w:t>
      </w:r>
    </w:p>
    <w:p w14:paraId="771D93E2" w14:textId="77777777" w:rsidR="00F4320B" w:rsidRPr="00AF5597" w:rsidRDefault="00F4320B" w:rsidP="00AF5597">
      <w:r w:rsidRPr="00AF5597">
        <w:rPr>
          <w:i/>
        </w:rPr>
        <w:t>Jaunesniems kaip 12 metų vaikams</w:t>
      </w:r>
      <w:r w:rsidRPr="00AF5597">
        <w:t xml:space="preserve"> Skinoren kremo saugumas ir veiksmingumas nenustatytas, todėl jo vartoti negalima.</w:t>
      </w:r>
    </w:p>
    <w:p w14:paraId="44BF4A2D" w14:textId="77777777" w:rsidR="00F4320B" w:rsidRPr="00AF5597" w:rsidRDefault="00F4320B" w:rsidP="00AF5597"/>
    <w:p w14:paraId="798D6A99" w14:textId="77777777" w:rsidR="00F4320B" w:rsidRPr="00AF5597" w:rsidRDefault="00F4320B" w:rsidP="00AF5597">
      <w:r w:rsidRPr="00AF5597">
        <w:t>Jeigu manote, kad Skinoren kremas veikia per stipriai ar per silpnai, kreipkitės į gydytoją arba vaistininką.</w:t>
      </w:r>
    </w:p>
    <w:p w14:paraId="413F7002" w14:textId="77777777" w:rsidR="00F4320B" w:rsidRPr="00AF5597" w:rsidRDefault="00F4320B" w:rsidP="00AF5597">
      <w:pPr>
        <w:pStyle w:val="BodyText"/>
        <w:spacing w:after="0"/>
      </w:pPr>
    </w:p>
    <w:p w14:paraId="39B8E374" w14:textId="77777777" w:rsidR="00F4320B" w:rsidRPr="00AF5597" w:rsidRDefault="00F4320B" w:rsidP="00AF5597">
      <w:pPr>
        <w:rPr>
          <w:b/>
        </w:rPr>
      </w:pPr>
      <w:r w:rsidRPr="00AF5597">
        <w:rPr>
          <w:b/>
        </w:rPr>
        <w:t>Ką daryti pavartojus per didelę Skinoren kremo dozę?</w:t>
      </w:r>
    </w:p>
    <w:p w14:paraId="04FAB41C" w14:textId="77777777" w:rsidR="00F4320B" w:rsidRPr="00AF5597" w:rsidRDefault="00F4320B" w:rsidP="00AF5597">
      <w:r w:rsidRPr="00AF5597">
        <w:t>Net jei netyčia pavartojote didesnį Skinoren kremo kiekį nei turėtumėte, kenksmingas poveikis (intoksikacija) mažai tikėtinas.</w:t>
      </w:r>
    </w:p>
    <w:p w14:paraId="20DC36EB" w14:textId="77777777" w:rsidR="00F4320B" w:rsidRPr="00AF5597" w:rsidRDefault="00F4320B" w:rsidP="00AF5597">
      <w:pPr>
        <w:pStyle w:val="BodyText"/>
        <w:spacing w:after="0"/>
      </w:pPr>
    </w:p>
    <w:p w14:paraId="3B33974F" w14:textId="77777777" w:rsidR="00F4320B" w:rsidRPr="00AF5597" w:rsidRDefault="00F4320B" w:rsidP="00AF5597">
      <w:pPr>
        <w:rPr>
          <w:b/>
        </w:rPr>
      </w:pPr>
      <w:r w:rsidRPr="00AF5597">
        <w:rPr>
          <w:b/>
        </w:rPr>
        <w:t>Pamiršus pavartoti Skinoren kremo</w:t>
      </w:r>
    </w:p>
    <w:p w14:paraId="4540858B" w14:textId="77777777" w:rsidR="00F4320B" w:rsidRPr="00AF5597" w:rsidRDefault="00F4320B" w:rsidP="00AF5597">
      <w:r w:rsidRPr="00AF5597">
        <w:t>Negalima vartoti dvigubos dozės norint kompensuoti praleistą dozę.</w:t>
      </w:r>
    </w:p>
    <w:p w14:paraId="57500926" w14:textId="77777777" w:rsidR="00F4320B" w:rsidRPr="00AF5597" w:rsidRDefault="00F4320B" w:rsidP="00AF5597"/>
    <w:p w14:paraId="347BE6F9" w14:textId="77777777" w:rsidR="00F4320B" w:rsidRPr="00AF5597" w:rsidRDefault="00F4320B" w:rsidP="00AF5597">
      <w:pPr>
        <w:pStyle w:val="BodyText"/>
        <w:spacing w:after="0"/>
        <w:rPr>
          <w:b/>
        </w:rPr>
      </w:pPr>
      <w:r w:rsidRPr="00AF5597">
        <w:rPr>
          <w:b/>
        </w:rPr>
        <w:t>Nustojus vartoti Skinoren kremą</w:t>
      </w:r>
    </w:p>
    <w:p w14:paraId="1058B514" w14:textId="77777777" w:rsidR="00F4320B" w:rsidRPr="00AF5597" w:rsidRDefault="00F4320B" w:rsidP="00AF5597">
      <w:r w:rsidRPr="00AF5597">
        <w:t>Kad gydymas būtų veiksmingas, svarbu vartoti Skinoren kremą visą gydytojo nurodytą laiką. Taip vartojant, ligos požymiai turėtų išnykti. Jei liga nepraeina arba jos požymiai atsinaujina nutraukus gydymą, kreipkitės į gydytoją.</w:t>
      </w:r>
    </w:p>
    <w:p w14:paraId="362772D8" w14:textId="77777777" w:rsidR="007D2238" w:rsidRPr="00AF5597" w:rsidRDefault="007D2238" w:rsidP="00AF5597">
      <w:pPr>
        <w:pStyle w:val="PI-1EMEASMCA"/>
        <w:rPr>
          <w:lang w:eastAsia="ko-KR"/>
        </w:rPr>
      </w:pPr>
    </w:p>
    <w:p w14:paraId="226D9340" w14:textId="77777777" w:rsidR="00A1315F" w:rsidRPr="00AF5597" w:rsidRDefault="00A1315F" w:rsidP="00AF5597">
      <w:pPr>
        <w:pStyle w:val="PI-1EMEASMCA"/>
        <w:rPr>
          <w:lang w:eastAsia="ko-KR"/>
        </w:rPr>
      </w:pPr>
    </w:p>
    <w:p w14:paraId="60B6BC5D" w14:textId="77777777" w:rsidR="00D06C5C" w:rsidRPr="00AF5597" w:rsidRDefault="00D06C5C" w:rsidP="00AF5597">
      <w:pPr>
        <w:pStyle w:val="PI-1EMEASMCA"/>
        <w:rPr>
          <w:lang w:eastAsia="ko-KR"/>
        </w:rPr>
      </w:pPr>
      <w:r w:rsidRPr="00AF5597">
        <w:rPr>
          <w:lang w:eastAsia="ko-KR"/>
        </w:rPr>
        <w:t>4.</w:t>
      </w:r>
      <w:r w:rsidRPr="00AF5597">
        <w:rPr>
          <w:lang w:eastAsia="ko-KR"/>
        </w:rPr>
        <w:tab/>
      </w:r>
      <w:bookmarkEnd w:id="10"/>
      <w:bookmarkEnd w:id="11"/>
      <w:r w:rsidRPr="00AF5597">
        <w:rPr>
          <w:lang w:eastAsia="ko-KR"/>
        </w:rPr>
        <w:t>Galimas šalutinis poveikis</w:t>
      </w:r>
    </w:p>
    <w:p w14:paraId="5D652BE0" w14:textId="77777777" w:rsidR="00F75AD7" w:rsidRPr="00AF5597" w:rsidRDefault="00F75AD7" w:rsidP="00AF5597">
      <w:pPr>
        <w:pStyle w:val="PI-1EMEASMCA"/>
        <w:rPr>
          <w:lang w:eastAsia="ko-KR"/>
        </w:rPr>
      </w:pPr>
    </w:p>
    <w:p w14:paraId="0D512664" w14:textId="77777777" w:rsidR="00F4320B" w:rsidRPr="00AF5597" w:rsidRDefault="00F4320B" w:rsidP="00AF5597">
      <w:bookmarkStart w:id="12" w:name="_Toc129243143"/>
      <w:bookmarkStart w:id="13" w:name="_Toc129243268"/>
      <w:r w:rsidRPr="00AF5597">
        <w:t>Šis vaistas, kaip ir visi kiti, gali sukelti šalutinį poveikį, nors jis pasireiškia ne visiems žmonėms.</w:t>
      </w:r>
    </w:p>
    <w:p w14:paraId="7D3A8106" w14:textId="77777777" w:rsidR="00F4320B" w:rsidRPr="00AF5597" w:rsidRDefault="00F4320B" w:rsidP="00AF5597"/>
    <w:p w14:paraId="4874B3F2" w14:textId="77777777" w:rsidR="00F4320B" w:rsidRPr="00AF5597" w:rsidRDefault="00F4320B" w:rsidP="00AF5597">
      <w:r w:rsidRPr="00AF5597">
        <w:t>Dažniausi klinikinių tyrimų metu ir vaistui esant rinkoje pasireiškę šalutiniai poveikiai buvo deginimo pojūtis vartojimo vietoje, vartojimo vietos niežėjimas ir vartojimo vietos raudonė.</w:t>
      </w:r>
    </w:p>
    <w:p w14:paraId="402832FD" w14:textId="77777777" w:rsidR="00F4320B" w:rsidRPr="00AF5597" w:rsidRDefault="00F4320B" w:rsidP="00AF5597"/>
    <w:p w14:paraId="6138F936" w14:textId="77777777" w:rsidR="00F4320B" w:rsidRPr="00AF5597" w:rsidRDefault="00F4320B" w:rsidP="00AF5597">
      <w:r w:rsidRPr="00AF5597">
        <w:t>Toliau išvardintas Skinoren kremo šalutinis poveikis nustatytas klinikinių tyrimų metu ir vaistui esant rinkoje. Šalutinių poveikių dažniai yra apibūdinami taip: labai dažni (≥1/10), dažni (nuo ≥1/100 iki &lt;1/10), nedažni (nuo ≥1/1000 iki &lt;1/100), reti (nuo ≥1/10 000 iki &lt;1/1000), labai reti (&lt;1/10 000), dažnis nežinomas (negali būti įvertintas pagal turimus duomenis).</w:t>
      </w:r>
    </w:p>
    <w:p w14:paraId="61BD7CA2" w14:textId="77777777" w:rsidR="00F4320B" w:rsidRPr="00AF5597" w:rsidRDefault="00F4320B" w:rsidP="00AF5597"/>
    <w:p w14:paraId="3D6341E5" w14:textId="77777777" w:rsidR="00F4320B" w:rsidRPr="00AF5597" w:rsidRDefault="00F4320B" w:rsidP="00AF5597">
      <w:pPr>
        <w:rPr>
          <w:i/>
        </w:rPr>
      </w:pPr>
      <w:r w:rsidRPr="00AF5597">
        <w:rPr>
          <w:i/>
        </w:rPr>
        <w:t>Odos ir poodinio audinio sutrikimai</w:t>
      </w:r>
    </w:p>
    <w:p w14:paraId="23E3CF60" w14:textId="77777777" w:rsidR="00F4320B" w:rsidRPr="00AF5597" w:rsidRDefault="00F4320B" w:rsidP="00AF5597">
      <w:r w:rsidRPr="00AF5597">
        <w:t xml:space="preserve">Nedažni: </w:t>
      </w:r>
      <w:r w:rsidRPr="00AF5597">
        <w:tab/>
        <w:t>Seborėja, spuogai, odos pigmento išnykimas (depigmentacija).</w:t>
      </w:r>
    </w:p>
    <w:p w14:paraId="75975FE7" w14:textId="77777777" w:rsidR="00F4320B" w:rsidRPr="00AF5597" w:rsidRDefault="00F4320B" w:rsidP="00AF5597">
      <w:r w:rsidRPr="00AF5597">
        <w:t>Reti:</w:t>
      </w:r>
      <w:r w:rsidRPr="00AF5597">
        <w:tab/>
      </w:r>
      <w:r w:rsidRPr="00AF5597">
        <w:tab/>
        <w:t>Dilgėlinė</w:t>
      </w:r>
      <w:r w:rsidRPr="00AF5597">
        <w:rPr>
          <w:vertAlign w:val="superscript"/>
        </w:rPr>
        <w:t>1</w:t>
      </w:r>
      <w:r w:rsidRPr="00AF5597">
        <w:t>, lūpų uždegimas (cheilitas), išbėrimas</w:t>
      </w:r>
      <w:r w:rsidRPr="00AF5597">
        <w:rPr>
          <w:vertAlign w:val="superscript"/>
        </w:rPr>
        <w:t>1</w:t>
      </w:r>
      <w:r w:rsidRPr="00AF5597">
        <w:t>.</w:t>
      </w:r>
    </w:p>
    <w:p w14:paraId="4B470C71" w14:textId="77777777" w:rsidR="00F4320B" w:rsidRPr="00AF5597" w:rsidRDefault="00F4320B" w:rsidP="00AF5597"/>
    <w:p w14:paraId="7FB517B3" w14:textId="77777777" w:rsidR="00F4320B" w:rsidRPr="00AF5597" w:rsidRDefault="00F4320B" w:rsidP="00AF5597">
      <w:pPr>
        <w:rPr>
          <w:i/>
        </w:rPr>
      </w:pPr>
      <w:r w:rsidRPr="00AF5597">
        <w:rPr>
          <w:i/>
        </w:rPr>
        <w:t>Bendrieji sutrikimai ir vartojimo vietos pažeidimai</w:t>
      </w:r>
    </w:p>
    <w:p w14:paraId="615B2742" w14:textId="77777777" w:rsidR="00F4320B" w:rsidRPr="00AF5597" w:rsidRDefault="00F4320B" w:rsidP="00AF5597">
      <w:r w:rsidRPr="00AF5597">
        <w:t xml:space="preserve">Labai dažni: </w:t>
      </w:r>
      <w:r w:rsidRPr="00AF5597">
        <w:tab/>
        <w:t>vartojimo vietos deginimo pojūtis, niežėjimas, raudonė.</w:t>
      </w:r>
    </w:p>
    <w:p w14:paraId="00FE0B49" w14:textId="77777777" w:rsidR="00F4320B" w:rsidRPr="00AF5597" w:rsidRDefault="00F4320B" w:rsidP="00AF5597">
      <w:r w:rsidRPr="00AF5597">
        <w:t xml:space="preserve">Dažni: </w:t>
      </w:r>
      <w:r w:rsidRPr="00AF5597">
        <w:tab/>
      </w:r>
      <w:r w:rsidRPr="00AF5597">
        <w:tab/>
        <w:t>vartojimo vietos odos lupimasis, skausmas, sausumas, odos spalvos pokyčiai,</w:t>
      </w:r>
    </w:p>
    <w:p w14:paraId="2D03B01C" w14:textId="77777777" w:rsidR="00F4320B" w:rsidRPr="00AF5597" w:rsidRDefault="00F4320B" w:rsidP="00AF5597">
      <w:pPr>
        <w:ind w:left="720" w:firstLine="720"/>
      </w:pPr>
      <w:r w:rsidRPr="00AF5597">
        <w:t>sudirginimas.</w:t>
      </w:r>
    </w:p>
    <w:p w14:paraId="0187EBAF" w14:textId="77777777" w:rsidR="00F4320B" w:rsidRPr="00AF5597" w:rsidRDefault="00F4320B" w:rsidP="00AF5597">
      <w:r w:rsidRPr="00AF5597">
        <w:t xml:space="preserve">Nedažni: </w:t>
      </w:r>
      <w:r w:rsidRPr="00AF5597">
        <w:tab/>
        <w:t xml:space="preserve">vartojimo vietos dilgčiojimas (parestezija), dermatitas, diskomfortas, tinimas (edema). </w:t>
      </w:r>
    </w:p>
    <w:p w14:paraId="56693875" w14:textId="77777777" w:rsidR="00F4320B" w:rsidRPr="00AF5597" w:rsidRDefault="00F4320B" w:rsidP="00AF5597">
      <w:r w:rsidRPr="00AF5597">
        <w:t xml:space="preserve">Reti: </w:t>
      </w:r>
      <w:r w:rsidRPr="00AF5597">
        <w:tab/>
      </w:r>
      <w:r w:rsidRPr="00AF5597">
        <w:tab/>
        <w:t>vartojimo vietos pūslelės, egzema, šilumos pojūtis, opa.</w:t>
      </w:r>
    </w:p>
    <w:p w14:paraId="1DA7B238" w14:textId="77777777" w:rsidR="00F4320B" w:rsidRPr="00AF5597" w:rsidRDefault="00F4320B" w:rsidP="00AF5597"/>
    <w:p w14:paraId="456CBD2D" w14:textId="77777777" w:rsidR="00F4320B" w:rsidRPr="00AF5597" w:rsidRDefault="00F4320B" w:rsidP="00AF5597">
      <w:pPr>
        <w:keepNext/>
        <w:keepLines/>
        <w:rPr>
          <w:i/>
        </w:rPr>
      </w:pPr>
      <w:r w:rsidRPr="00AF5597">
        <w:rPr>
          <w:i/>
        </w:rPr>
        <w:t>Imuninės sistemos sutrikimai</w:t>
      </w:r>
    </w:p>
    <w:p w14:paraId="77A22EFA" w14:textId="77777777" w:rsidR="00F4320B" w:rsidRPr="00AF5597" w:rsidRDefault="00F4320B" w:rsidP="00AF5597">
      <w:pPr>
        <w:keepNext/>
        <w:keepLines/>
        <w:ind w:left="1418" w:hanging="1418"/>
      </w:pPr>
      <w:r w:rsidRPr="00AF5597">
        <w:t>Reti:</w:t>
      </w:r>
      <w:r w:rsidRPr="00AF5597">
        <w:tab/>
      </w:r>
      <w:r w:rsidRPr="00AF5597">
        <w:tab/>
        <w:t xml:space="preserve">padidėjęs jautrumas vaistui </w:t>
      </w:r>
      <w:r w:rsidRPr="00AF5597">
        <w:rPr>
          <w:color w:val="000000"/>
        </w:rPr>
        <w:t>(kuris gali pasireikšti</w:t>
      </w:r>
      <w:r w:rsidRPr="00AF5597">
        <w:t xml:space="preserve"> </w:t>
      </w:r>
      <w:r w:rsidRPr="00AF5597">
        <w:rPr>
          <w:color w:val="000000"/>
        </w:rPr>
        <w:t>angioneurozine edema</w:t>
      </w:r>
      <w:r w:rsidRPr="00AF5597">
        <w:rPr>
          <w:color w:val="000000"/>
          <w:vertAlign w:val="superscript"/>
        </w:rPr>
        <w:t>1</w:t>
      </w:r>
      <w:r w:rsidRPr="00AF5597">
        <w:rPr>
          <w:color w:val="000000"/>
        </w:rPr>
        <w:t>, kontaktiniu dermatitu</w:t>
      </w:r>
      <w:r w:rsidRPr="00AF5597">
        <w:rPr>
          <w:color w:val="000000"/>
          <w:vertAlign w:val="superscript"/>
        </w:rPr>
        <w:t>1</w:t>
      </w:r>
      <w:r w:rsidRPr="00AF5597">
        <w:rPr>
          <w:color w:val="000000"/>
        </w:rPr>
        <w:t>, akių patinimu</w:t>
      </w:r>
      <w:r w:rsidRPr="00AF5597">
        <w:rPr>
          <w:color w:val="000000"/>
          <w:vertAlign w:val="superscript"/>
        </w:rPr>
        <w:t>1</w:t>
      </w:r>
      <w:r w:rsidRPr="00AF5597">
        <w:rPr>
          <w:color w:val="000000"/>
        </w:rPr>
        <w:t>, veido patinimu</w:t>
      </w:r>
      <w:r w:rsidRPr="00AF5597">
        <w:rPr>
          <w:color w:val="000000"/>
          <w:vertAlign w:val="superscript"/>
        </w:rPr>
        <w:t>1</w:t>
      </w:r>
      <w:r w:rsidRPr="00AF5597">
        <w:rPr>
          <w:color w:val="000000"/>
        </w:rPr>
        <w:t>)</w:t>
      </w:r>
      <w:r w:rsidRPr="00AF5597">
        <w:t>, astmos pasunkėjimas.</w:t>
      </w:r>
    </w:p>
    <w:p w14:paraId="23F11F8A" w14:textId="77777777" w:rsidR="00F4320B" w:rsidRPr="00AF5597" w:rsidRDefault="00F4320B" w:rsidP="00AF5597">
      <w:pPr>
        <w:rPr>
          <w:b/>
          <w:i/>
        </w:rPr>
      </w:pPr>
      <w:r w:rsidRPr="00AF5597">
        <w:rPr>
          <w:vertAlign w:val="superscript"/>
        </w:rPr>
        <w:t>1</w:t>
      </w:r>
      <w:r w:rsidRPr="00AF5597">
        <w:rPr>
          <w:b/>
          <w:i/>
        </w:rPr>
        <w:t xml:space="preserve"> Apie šias nepageidaujamas reakcijas pranešta Skinoren kremą pateikus į rinką.</w:t>
      </w:r>
    </w:p>
    <w:p w14:paraId="7453A834" w14:textId="77777777" w:rsidR="00F4320B" w:rsidRPr="00AF5597" w:rsidRDefault="00F4320B" w:rsidP="00AF5597">
      <w:r w:rsidRPr="00AF5597">
        <w:t>Tęsiant gydymo kursą, vietinis odos sudirginimas paprastai silpnėja.</w:t>
      </w:r>
    </w:p>
    <w:p w14:paraId="4868C023" w14:textId="77777777" w:rsidR="00F4320B" w:rsidRPr="00AF5597" w:rsidRDefault="00F4320B" w:rsidP="00AF5597"/>
    <w:p w14:paraId="759FD242" w14:textId="77777777" w:rsidR="00F4320B" w:rsidRPr="00AF5597" w:rsidRDefault="00F4320B" w:rsidP="00AF5597">
      <w:pPr>
        <w:rPr>
          <w:i/>
        </w:rPr>
      </w:pPr>
      <w:r w:rsidRPr="00AF5597">
        <w:rPr>
          <w:i/>
        </w:rPr>
        <w:t>Vaikai</w:t>
      </w:r>
    </w:p>
    <w:p w14:paraId="0F521C20" w14:textId="77777777" w:rsidR="00F4320B" w:rsidRPr="00AF5597" w:rsidRDefault="00F4320B" w:rsidP="00AF5597">
      <w:r w:rsidRPr="00AF5597">
        <w:t>Atliekant klinikinius tyrimus, į kuriuos buvo įtraukti 12–18 metų paaugliai, vietiškai vartojamą Skinoren kremą vaikai ir suaugusieji toleravo panašiai.</w:t>
      </w:r>
    </w:p>
    <w:p w14:paraId="5C0DABB3" w14:textId="77777777" w:rsidR="00F4320B" w:rsidRPr="00AF5597" w:rsidRDefault="00F4320B" w:rsidP="00AF5597"/>
    <w:p w14:paraId="1380D516" w14:textId="77777777" w:rsidR="00F4320B" w:rsidRPr="00AF5597" w:rsidRDefault="00F4320B" w:rsidP="00AF5597">
      <w:r w:rsidRPr="00AF5597">
        <w:t>Jeigu pasireiškė šalutinis poveikis, įskaitant šiame lapelyje nenurodytą, pasakykite gydytojui arba vaistininkui.</w:t>
      </w:r>
    </w:p>
    <w:p w14:paraId="507B656A" w14:textId="77777777" w:rsidR="00E80CD4" w:rsidRPr="00AF5597" w:rsidRDefault="00E80CD4" w:rsidP="00AF5597">
      <w:pPr>
        <w:numPr>
          <w:ilvl w:val="12"/>
          <w:numId w:val="0"/>
        </w:numPr>
        <w:ind w:left="567" w:right="-2" w:hanging="567"/>
        <w:rPr>
          <w:lang w:eastAsia="en-US"/>
        </w:rPr>
      </w:pPr>
    </w:p>
    <w:p w14:paraId="28EE64BB" w14:textId="77777777" w:rsidR="007E0CC4" w:rsidRPr="00AF5597" w:rsidRDefault="007E0CC4" w:rsidP="00AF5597">
      <w:pPr>
        <w:tabs>
          <w:tab w:val="left" w:pos="567"/>
        </w:tabs>
        <w:rPr>
          <w:b/>
          <w:snapToGrid w:val="0"/>
        </w:rPr>
      </w:pPr>
      <w:r w:rsidRPr="00AF5597">
        <w:rPr>
          <w:b/>
          <w:noProof/>
          <w:snapToGrid w:val="0"/>
        </w:rPr>
        <w:t>Pranešimas apie šalutinį poveikį</w:t>
      </w:r>
    </w:p>
    <w:p w14:paraId="5C9B2FE0" w14:textId="77777777" w:rsidR="007E0CC4" w:rsidRPr="00AF5597" w:rsidRDefault="007E0CC4" w:rsidP="00AF5597">
      <w:pPr>
        <w:rPr>
          <w:noProof/>
          <w:snapToGrid w:val="0"/>
        </w:rPr>
      </w:pPr>
      <w:r w:rsidRPr="00AF5597">
        <w:rPr>
          <w:noProof/>
          <w:snapToGrid w:val="0"/>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w:t>
      </w:r>
      <w:r w:rsidR="00072EB2" w:rsidRPr="00AF5597">
        <w:rPr>
          <w:noProof/>
          <w:snapToGrid w:val="0"/>
        </w:rPr>
        <w:t xml:space="preserve"> interneto svetainėje </w:t>
      </w:r>
      <w:hyperlink r:id="rId8" w:history="1">
        <w:r w:rsidR="00E80CD4" w:rsidRPr="00AF5597">
          <w:rPr>
            <w:rStyle w:val="Hyperlink"/>
            <w:noProof/>
            <w:snapToGrid w:val="0"/>
          </w:rPr>
          <w:t>www.vvkt.lt</w:t>
        </w:r>
      </w:hyperlink>
      <w:r w:rsidR="00E80CD4" w:rsidRPr="00AF5597">
        <w:rPr>
          <w:noProof/>
          <w:snapToGrid w:val="0"/>
        </w:rPr>
        <w:t xml:space="preserve"> </w:t>
      </w:r>
      <w:r w:rsidRPr="00AF5597">
        <w:rPr>
          <w:noProof/>
          <w:snapToGrid w:val="0"/>
        </w:rPr>
        <w:t xml:space="preserve">esančią formą ir pateikti ją Valstybinei vaistų kontrolės tarnybai prie Lietuvos Respublikos sveikatos apsaugos ministerijos vienu iš šių būdų: raštu (adresu Žirmūnų g. 139A, LT-09120 Vilnius), nemokamu fakso numeriu 8 800 20131, el. paštu </w:t>
      </w:r>
      <w:hyperlink r:id="rId9" w:history="1">
        <w:r w:rsidR="00E80CD4" w:rsidRPr="00AF5597">
          <w:rPr>
            <w:rStyle w:val="Hyperlink"/>
            <w:noProof/>
            <w:snapToGrid w:val="0"/>
          </w:rPr>
          <w:t>NepageidaujamaR@vvkt.lt</w:t>
        </w:r>
      </w:hyperlink>
      <w:r w:rsidRPr="00AF5597">
        <w:rPr>
          <w:noProof/>
          <w:snapToGrid w:val="0"/>
        </w:rPr>
        <w:t xml:space="preserve">, taip pat per Valstybinės vaistų kontrolės tarnybos prie Lietuvos Respublikos sveikatos apsaugos ministerijos interneto svetainę (adresu </w:t>
      </w:r>
      <w:hyperlink r:id="rId10" w:history="1">
        <w:r w:rsidR="00E80CD4" w:rsidRPr="00AF5597">
          <w:rPr>
            <w:rStyle w:val="Hyperlink"/>
            <w:noProof/>
            <w:snapToGrid w:val="0"/>
          </w:rPr>
          <w:t>http://www.vvkt.lt</w:t>
        </w:r>
      </w:hyperlink>
      <w:r w:rsidR="00E80CD4" w:rsidRPr="00AF5597">
        <w:rPr>
          <w:noProof/>
          <w:snapToGrid w:val="0"/>
        </w:rPr>
        <w:t xml:space="preserve"> )</w:t>
      </w:r>
      <w:r w:rsidRPr="00AF5597">
        <w:rPr>
          <w:noProof/>
          <w:snapToGrid w:val="0"/>
        </w:rPr>
        <w:t>. Pranešdami apie šalutinį poveikį galite mums padėti gauti daugiau informacijos apie šio vaisto saugumą.</w:t>
      </w:r>
    </w:p>
    <w:p w14:paraId="48888B54" w14:textId="77777777" w:rsidR="007E0CC4" w:rsidRPr="00AF5597" w:rsidRDefault="007E0CC4" w:rsidP="00AF5597">
      <w:pPr>
        <w:pStyle w:val="PI-1EMEASMCA"/>
        <w:rPr>
          <w:lang w:eastAsia="ko-KR"/>
        </w:rPr>
      </w:pPr>
    </w:p>
    <w:p w14:paraId="3955DF05" w14:textId="77777777" w:rsidR="007E0CC4" w:rsidRPr="00AF5597" w:rsidRDefault="007E0CC4" w:rsidP="00AF5597">
      <w:pPr>
        <w:pStyle w:val="PI-1EMEASMCA"/>
        <w:rPr>
          <w:lang w:eastAsia="ko-KR"/>
        </w:rPr>
      </w:pPr>
    </w:p>
    <w:p w14:paraId="2E59A3ED" w14:textId="77777777" w:rsidR="00D06C5C" w:rsidRPr="00AF5597" w:rsidRDefault="00D06C5C" w:rsidP="00AF5597">
      <w:pPr>
        <w:pStyle w:val="PI-1EMEASMCA"/>
        <w:rPr>
          <w:lang w:eastAsia="ko-KR"/>
        </w:rPr>
      </w:pPr>
      <w:r w:rsidRPr="00AF5597">
        <w:rPr>
          <w:lang w:eastAsia="ko-KR"/>
        </w:rPr>
        <w:t>5.</w:t>
      </w:r>
      <w:r w:rsidRPr="00AF5597">
        <w:rPr>
          <w:lang w:eastAsia="ko-KR"/>
        </w:rPr>
        <w:tab/>
        <w:t xml:space="preserve">Kaip laikyti </w:t>
      </w:r>
      <w:bookmarkEnd w:id="12"/>
      <w:bookmarkEnd w:id="13"/>
      <w:r w:rsidR="00ED2E49" w:rsidRPr="00AF5597">
        <w:t>Skinoren kremą</w:t>
      </w:r>
    </w:p>
    <w:p w14:paraId="3FF27E29" w14:textId="77777777" w:rsidR="00D06C5C" w:rsidRPr="00AF5597" w:rsidRDefault="00D06C5C" w:rsidP="00AF5597">
      <w:pPr>
        <w:pStyle w:val="BTEMEASMCA"/>
        <w:rPr>
          <w:lang w:eastAsia="ko-KR"/>
        </w:rPr>
      </w:pPr>
    </w:p>
    <w:p w14:paraId="54DEB42C" w14:textId="77777777" w:rsidR="00C926C6" w:rsidRPr="00AF5597" w:rsidRDefault="00C926C6" w:rsidP="00AF5597">
      <w:pPr>
        <w:pStyle w:val="BodyText"/>
        <w:spacing w:after="0"/>
      </w:pPr>
      <w:r w:rsidRPr="00AF5597">
        <w:t>Laikyti vaikams nepastebimoje ir nepasiekiamoje vietoje.</w:t>
      </w:r>
    </w:p>
    <w:p w14:paraId="7EB2EE8C" w14:textId="77777777" w:rsidR="00C926C6" w:rsidRPr="00AF5597" w:rsidRDefault="00C926C6" w:rsidP="00AF5597">
      <w:pPr>
        <w:pStyle w:val="BodyText"/>
        <w:spacing w:after="0"/>
      </w:pPr>
    </w:p>
    <w:p w14:paraId="317666A6" w14:textId="77777777" w:rsidR="00C926C6" w:rsidRPr="00AF5597" w:rsidRDefault="00C926C6" w:rsidP="00AF5597">
      <w:pPr>
        <w:pStyle w:val="BodyText"/>
        <w:spacing w:after="0"/>
      </w:pPr>
      <w:r w:rsidRPr="00AF5597">
        <w:t xml:space="preserve">Laikyti ne aukštesnėje kaip 30 </w:t>
      </w:r>
      <w:r w:rsidRPr="00AF5597">
        <w:sym w:font="Symbol" w:char="F0B0"/>
      </w:r>
      <w:r w:rsidRPr="00AF5597">
        <w:t>C temperatūroje.</w:t>
      </w:r>
    </w:p>
    <w:p w14:paraId="264CB676" w14:textId="77777777" w:rsidR="00C926C6" w:rsidRPr="00AF5597" w:rsidRDefault="00C926C6" w:rsidP="00AF5597">
      <w:pPr>
        <w:pStyle w:val="BodyText"/>
        <w:spacing w:after="0"/>
      </w:pPr>
    </w:p>
    <w:p w14:paraId="6800A3A2" w14:textId="77777777" w:rsidR="00C926C6" w:rsidRDefault="00C926C6" w:rsidP="00AF5597">
      <w:pPr>
        <w:pStyle w:val="BodyText"/>
        <w:spacing w:after="0"/>
      </w:pPr>
      <w:r w:rsidRPr="00AF5597">
        <w:t>Ant dėžutės po „Tinka iki“ ir tūbelės nurodytam tinkamumo laikui pasibaigus, šio vaisto vartoti negalima. Vaistas tinkamas vartoti iki paskutinės nurodyto mėnesio dienos.</w:t>
      </w:r>
    </w:p>
    <w:p w14:paraId="7B9264BA" w14:textId="77777777" w:rsidR="00116E14" w:rsidRPr="00AF5597" w:rsidRDefault="00116E14" w:rsidP="00AF5597">
      <w:pPr>
        <w:pStyle w:val="BodyText"/>
        <w:spacing w:after="0"/>
      </w:pPr>
      <w:r w:rsidRPr="00116E14">
        <w:t>Po atidarymo galiojimo laikas 3 mėnesiai.</w:t>
      </w:r>
    </w:p>
    <w:p w14:paraId="3A2F1C78" w14:textId="77777777" w:rsidR="00C926C6" w:rsidRPr="00AF5597" w:rsidRDefault="00C926C6" w:rsidP="00AF5597">
      <w:pPr>
        <w:pStyle w:val="BodyText"/>
        <w:spacing w:after="0"/>
      </w:pPr>
    </w:p>
    <w:p w14:paraId="3C640CD3" w14:textId="77777777" w:rsidR="00C926C6" w:rsidRPr="00AF5597" w:rsidRDefault="00C926C6" w:rsidP="00AF5597">
      <w:pPr>
        <w:pStyle w:val="BodyText"/>
        <w:spacing w:after="0"/>
      </w:pPr>
      <w:r w:rsidRPr="00AF5597">
        <w:t>Vaistų negalima išmesti į kanalizaciją arba su buitinėmis atliekomis. Kaip išmesti nereikalingus vaistus, klauskite vaistininko. Šios priemonės padės apsaugoti aplinką.</w:t>
      </w:r>
    </w:p>
    <w:p w14:paraId="654CBD56" w14:textId="77777777" w:rsidR="007B096F" w:rsidRPr="00AF5597" w:rsidRDefault="007B096F" w:rsidP="00AF5597">
      <w:pPr>
        <w:tabs>
          <w:tab w:val="left" w:pos="567"/>
        </w:tabs>
        <w:rPr>
          <w:lang w:eastAsia="ko-KR"/>
        </w:rPr>
      </w:pPr>
    </w:p>
    <w:p w14:paraId="4C087F68" w14:textId="77777777" w:rsidR="003835B5" w:rsidRPr="00AF5597" w:rsidRDefault="003835B5" w:rsidP="00AF5597">
      <w:pPr>
        <w:tabs>
          <w:tab w:val="left" w:pos="567"/>
        </w:tabs>
        <w:rPr>
          <w:lang w:eastAsia="ko-KR"/>
        </w:rPr>
      </w:pPr>
    </w:p>
    <w:p w14:paraId="7D0C9996" w14:textId="77777777" w:rsidR="00C152C8" w:rsidRPr="00AF5597" w:rsidRDefault="00C152C8" w:rsidP="00AF5597">
      <w:pPr>
        <w:pStyle w:val="PI-1EMEASMCA"/>
        <w:rPr>
          <w:lang w:eastAsia="ko-KR"/>
        </w:rPr>
      </w:pPr>
      <w:bookmarkStart w:id="14" w:name="_Toc129243144"/>
      <w:bookmarkStart w:id="15" w:name="_Toc129243269"/>
      <w:r w:rsidRPr="00AF5597">
        <w:rPr>
          <w:lang w:eastAsia="ko-KR"/>
        </w:rPr>
        <w:t>6.</w:t>
      </w:r>
      <w:r w:rsidRPr="00AF5597">
        <w:rPr>
          <w:lang w:eastAsia="ko-KR"/>
        </w:rPr>
        <w:tab/>
      </w:r>
      <w:bookmarkEnd w:id="14"/>
      <w:bookmarkEnd w:id="15"/>
      <w:r w:rsidRPr="00AF5597">
        <w:rPr>
          <w:lang w:eastAsia="ko-KR"/>
        </w:rPr>
        <w:t>Pakuotės turinys ir kita informacija</w:t>
      </w:r>
    </w:p>
    <w:p w14:paraId="676D0367" w14:textId="77777777" w:rsidR="003A5F45" w:rsidRPr="00AF5597" w:rsidRDefault="003A5F45" w:rsidP="00AF5597">
      <w:pPr>
        <w:pStyle w:val="PI-1EMEASMCA"/>
        <w:rPr>
          <w:lang w:eastAsia="ko-KR"/>
        </w:rPr>
      </w:pPr>
    </w:p>
    <w:p w14:paraId="5C28869E" w14:textId="77777777" w:rsidR="009B56D9" w:rsidRPr="00AF5597" w:rsidRDefault="009B56D9" w:rsidP="00AF5597">
      <w:pPr>
        <w:pStyle w:val="BodyText"/>
        <w:spacing w:after="0"/>
        <w:rPr>
          <w:b/>
          <w:bCs/>
        </w:rPr>
      </w:pPr>
      <w:r w:rsidRPr="00AF5597">
        <w:rPr>
          <w:b/>
          <w:bCs/>
        </w:rPr>
        <w:t>Skinoren kremo sudėtis</w:t>
      </w:r>
    </w:p>
    <w:p w14:paraId="19C15370" w14:textId="77777777" w:rsidR="009B56D9" w:rsidRPr="00AF5597" w:rsidRDefault="009B56D9" w:rsidP="00AF5597">
      <w:pPr>
        <w:pStyle w:val="BodyText"/>
        <w:spacing w:after="0"/>
      </w:pPr>
      <w:r w:rsidRPr="00AF5597">
        <w:t>-</w:t>
      </w:r>
      <w:r w:rsidRPr="00AF5597">
        <w:tab/>
        <w:t xml:space="preserve">Veiklioji medžiaga yra azelaino rūgštis. 1 g kremo yra 200 mg azelaino rūgšties.                            </w:t>
      </w:r>
    </w:p>
    <w:p w14:paraId="28AAA2B7" w14:textId="77777777" w:rsidR="00A051A9" w:rsidRPr="00AF5597" w:rsidRDefault="009B56D9" w:rsidP="00AF5597">
      <w:pPr>
        <w:ind w:left="720" w:hanging="720"/>
      </w:pPr>
      <w:r w:rsidRPr="00AF5597">
        <w:t>-</w:t>
      </w:r>
      <w:r w:rsidR="00A051A9" w:rsidRPr="00AF5597">
        <w:t xml:space="preserve">          </w:t>
      </w:r>
      <w:r w:rsidRPr="00AF5597">
        <w:t>Pagalbinės medžiagos yra : benzenkarboksirūgštis (E210), ceteari</w:t>
      </w:r>
      <w:r w:rsidR="00A051A9" w:rsidRPr="00AF5597">
        <w:t>lo oktanoatas, glicerolis 85 %,</w:t>
      </w:r>
    </w:p>
    <w:p w14:paraId="353114B5" w14:textId="77777777" w:rsidR="00A051A9" w:rsidRPr="00AF5597" w:rsidRDefault="00A051A9" w:rsidP="00AF5597">
      <w:pPr>
        <w:ind w:left="720" w:hanging="720"/>
      </w:pPr>
      <w:r w:rsidRPr="00AF5597">
        <w:t xml:space="preserve">            </w:t>
      </w:r>
      <w:r w:rsidR="009B56D9" w:rsidRPr="00AF5597">
        <w:t>glicerolio stearato, cetostearilo alkoholio, cetilo palmitato ir kokoglicedridų mišinys (</w:t>
      </w:r>
      <w:r w:rsidRPr="00AF5597">
        <w:t>KUTINA</w:t>
      </w:r>
    </w:p>
    <w:p w14:paraId="36F42F82" w14:textId="77777777" w:rsidR="009B56D9" w:rsidRPr="00AF5597" w:rsidRDefault="00A051A9" w:rsidP="00AF5597">
      <w:pPr>
        <w:ind w:left="720" w:hanging="720"/>
      </w:pPr>
      <w:r w:rsidRPr="00AF5597">
        <w:t xml:space="preserve">            </w:t>
      </w:r>
      <w:r w:rsidR="009B56D9" w:rsidRPr="00AF5597">
        <w:t>CBS), propilenglikolis, išgrynintas vanduo, stearoilmakrogolgliceridai.</w:t>
      </w:r>
    </w:p>
    <w:p w14:paraId="50CF5A34" w14:textId="77777777" w:rsidR="009B56D9" w:rsidRPr="00AF5597" w:rsidRDefault="009B56D9" w:rsidP="00AF5597">
      <w:pPr>
        <w:ind w:left="720" w:hanging="720"/>
      </w:pPr>
    </w:p>
    <w:p w14:paraId="3DC45DC6" w14:textId="77777777" w:rsidR="009B56D9" w:rsidRPr="00AF5597" w:rsidRDefault="009B56D9" w:rsidP="00AF5597">
      <w:pPr>
        <w:ind w:left="720" w:hanging="720"/>
        <w:rPr>
          <w:b/>
        </w:rPr>
      </w:pPr>
      <w:r w:rsidRPr="00AF5597">
        <w:rPr>
          <w:b/>
        </w:rPr>
        <w:t>S</w:t>
      </w:r>
      <w:r w:rsidRPr="00AF5597">
        <w:rPr>
          <w:b/>
          <w:bCs/>
        </w:rPr>
        <w:t>kinoren kremo išvaizda ir kiekis pakuotėje</w:t>
      </w:r>
    </w:p>
    <w:p w14:paraId="314E4973" w14:textId="77777777" w:rsidR="009B56D9" w:rsidRPr="00AF5597" w:rsidRDefault="009B56D9" w:rsidP="00AF5597">
      <w:pPr>
        <w:pStyle w:val="BodyText"/>
        <w:keepNext/>
        <w:keepLines/>
        <w:spacing w:after="0"/>
      </w:pPr>
      <w:r w:rsidRPr="00AF5597">
        <w:t>Baltas matinis kremas.</w:t>
      </w:r>
    </w:p>
    <w:p w14:paraId="2364966C" w14:textId="77777777" w:rsidR="009B56D9" w:rsidRPr="00AF5597" w:rsidRDefault="009B56D9" w:rsidP="00AF5597">
      <w:pPr>
        <w:keepNext/>
        <w:keepLines/>
      </w:pPr>
      <w:r w:rsidRPr="00AF5597">
        <w:t>Tūbelė, kurioje yra 30 g kremo.</w:t>
      </w:r>
    </w:p>
    <w:p w14:paraId="64EB7850" w14:textId="77777777" w:rsidR="0083208C" w:rsidRPr="00AF5597" w:rsidRDefault="0083208C" w:rsidP="00AF5597">
      <w:pPr>
        <w:rPr>
          <w:lang w:eastAsia="ko-KR"/>
        </w:rPr>
      </w:pPr>
    </w:p>
    <w:p w14:paraId="38736F0D" w14:textId="77777777" w:rsidR="00737F9E" w:rsidRPr="00AF5597" w:rsidRDefault="00035129" w:rsidP="00AF5597">
      <w:pPr>
        <w:rPr>
          <w:b/>
          <w:bCs/>
          <w:lang w:eastAsia="ko-KR"/>
        </w:rPr>
      </w:pPr>
      <w:r w:rsidRPr="00AF5597">
        <w:rPr>
          <w:b/>
          <w:lang w:eastAsia="ko-KR"/>
        </w:rPr>
        <w:t>Registruotojas ir gamintojas</w:t>
      </w:r>
      <w:r w:rsidR="007D2238" w:rsidRPr="00AF5597">
        <w:rPr>
          <w:b/>
          <w:lang w:eastAsia="ko-KR"/>
        </w:rPr>
        <w:t xml:space="preserve"> eksportuojančioje šalyje</w:t>
      </w:r>
    </w:p>
    <w:p w14:paraId="3F782555" w14:textId="77777777" w:rsidR="00737F9E" w:rsidRPr="00AF5597" w:rsidRDefault="00737F9E" w:rsidP="00AF5597">
      <w:pPr>
        <w:rPr>
          <w:lang w:eastAsia="ko-KR"/>
        </w:rPr>
      </w:pPr>
    </w:p>
    <w:p w14:paraId="7F3CFF06" w14:textId="77777777" w:rsidR="00B8196E" w:rsidRPr="00AF5597" w:rsidRDefault="00DA2E18" w:rsidP="00AF5597">
      <w:pPr>
        <w:rPr>
          <w:b/>
          <w:lang w:eastAsia="ko-KR"/>
        </w:rPr>
      </w:pPr>
      <w:r w:rsidRPr="00AF5597">
        <w:rPr>
          <w:b/>
          <w:lang w:eastAsia="ko-KR"/>
        </w:rPr>
        <w:t xml:space="preserve">Registruotojas </w:t>
      </w:r>
      <w:r w:rsidR="00B60A92" w:rsidRPr="00AF5597">
        <w:rPr>
          <w:b/>
          <w:lang w:eastAsia="ko-KR"/>
        </w:rPr>
        <w:t>eksportuojančioje valstybėje</w:t>
      </w:r>
    </w:p>
    <w:p w14:paraId="62107E84" w14:textId="77777777" w:rsidR="009B56D9" w:rsidRPr="00AF5597" w:rsidRDefault="009B56D9" w:rsidP="00AF5597">
      <w:pPr>
        <w:shd w:val="clear" w:color="auto" w:fill="FFFFFF"/>
        <w:rPr>
          <w:color w:val="000000"/>
        </w:rPr>
      </w:pPr>
      <w:r w:rsidRPr="00AF5597">
        <w:rPr>
          <w:color w:val="000000"/>
        </w:rPr>
        <w:t>BAYER HELLAS ABEE (SA)</w:t>
      </w:r>
    </w:p>
    <w:p w14:paraId="2DD2792D" w14:textId="77777777" w:rsidR="009B56D9" w:rsidRPr="00AF5597" w:rsidRDefault="009B56D9" w:rsidP="00AF5597">
      <w:pPr>
        <w:shd w:val="clear" w:color="auto" w:fill="FFFFFF"/>
        <w:rPr>
          <w:color w:val="000000"/>
        </w:rPr>
      </w:pPr>
      <w:r w:rsidRPr="00AF5597">
        <w:rPr>
          <w:color w:val="000000"/>
        </w:rPr>
        <w:t>18-20 Sorou str., 15125 Marousi, Atėnai</w:t>
      </w:r>
    </w:p>
    <w:p w14:paraId="7E7F8A69" w14:textId="77777777" w:rsidR="009B56D9" w:rsidRPr="00AF5597" w:rsidRDefault="00A051A9" w:rsidP="00AF5597">
      <w:pPr>
        <w:shd w:val="clear" w:color="auto" w:fill="FFFFFF"/>
        <w:rPr>
          <w:color w:val="000000"/>
        </w:rPr>
      </w:pPr>
      <w:r w:rsidRPr="00AF5597">
        <w:rPr>
          <w:color w:val="000000"/>
        </w:rPr>
        <w:t>Graikija</w:t>
      </w:r>
    </w:p>
    <w:p w14:paraId="7DEDE0E4" w14:textId="77777777" w:rsidR="00E80CD4" w:rsidRPr="00AF5597" w:rsidRDefault="00E80CD4" w:rsidP="00AF5597">
      <w:pPr>
        <w:tabs>
          <w:tab w:val="left" w:pos="567"/>
        </w:tabs>
        <w:rPr>
          <w:color w:val="FF0000"/>
          <w:lang w:eastAsia="ko-KR"/>
        </w:rPr>
      </w:pPr>
    </w:p>
    <w:p w14:paraId="29D989AF" w14:textId="77777777" w:rsidR="007B096F" w:rsidRPr="00AF5597" w:rsidRDefault="007B096F" w:rsidP="00AF5597">
      <w:pPr>
        <w:tabs>
          <w:tab w:val="left" w:pos="567"/>
        </w:tabs>
        <w:rPr>
          <w:b/>
          <w:lang w:eastAsia="ko-KR"/>
        </w:rPr>
      </w:pPr>
      <w:r w:rsidRPr="00AF5597">
        <w:rPr>
          <w:b/>
          <w:lang w:eastAsia="ko-KR"/>
        </w:rPr>
        <w:lastRenderedPageBreak/>
        <w:t>Gamintojas</w:t>
      </w:r>
      <w:r w:rsidR="00F10E7B" w:rsidRPr="00AF5597">
        <w:rPr>
          <w:b/>
          <w:lang w:eastAsia="ko-KR"/>
        </w:rPr>
        <w:t xml:space="preserve"> </w:t>
      </w:r>
    </w:p>
    <w:p w14:paraId="1983C5FC" w14:textId="77777777" w:rsidR="009B56D9" w:rsidRPr="00AF5597" w:rsidRDefault="009B56D9" w:rsidP="00AF5597">
      <w:pPr>
        <w:tabs>
          <w:tab w:val="left" w:pos="567"/>
        </w:tabs>
        <w:rPr>
          <w:lang w:eastAsia="ko-KR"/>
        </w:rPr>
      </w:pPr>
      <w:r w:rsidRPr="00AF5597">
        <w:rPr>
          <w:lang w:eastAsia="ko-KR"/>
        </w:rPr>
        <w:t>Bayer HealthCare Manufacturing S.r.l.</w:t>
      </w:r>
    </w:p>
    <w:p w14:paraId="6F4F0BFE" w14:textId="774AA16C" w:rsidR="009B56D9" w:rsidRPr="00AF5597" w:rsidRDefault="009B56D9" w:rsidP="00AF5597">
      <w:pPr>
        <w:tabs>
          <w:tab w:val="left" w:pos="567"/>
        </w:tabs>
        <w:rPr>
          <w:lang w:eastAsia="ko-KR"/>
        </w:rPr>
      </w:pPr>
      <w:r w:rsidRPr="00AF5597">
        <w:rPr>
          <w:lang w:eastAsia="ko-KR"/>
        </w:rPr>
        <w:t>Via E.Schering 21, 20090 Segrate (Milano)</w:t>
      </w:r>
    </w:p>
    <w:p w14:paraId="468BF8FF" w14:textId="77777777" w:rsidR="007D2238" w:rsidRPr="00AF5597" w:rsidRDefault="009B56D9" w:rsidP="00AF5597">
      <w:pPr>
        <w:tabs>
          <w:tab w:val="left" w:pos="567"/>
        </w:tabs>
        <w:rPr>
          <w:lang w:eastAsia="ko-KR"/>
        </w:rPr>
      </w:pPr>
      <w:r w:rsidRPr="00AF5597">
        <w:rPr>
          <w:lang w:eastAsia="ko-KR"/>
        </w:rPr>
        <w:t>Italija</w:t>
      </w:r>
    </w:p>
    <w:p w14:paraId="02DC33DE" w14:textId="77777777" w:rsidR="009B56D9" w:rsidRPr="00AF5597" w:rsidRDefault="009B56D9" w:rsidP="00AF5597">
      <w:pPr>
        <w:tabs>
          <w:tab w:val="left" w:pos="567"/>
        </w:tabs>
        <w:rPr>
          <w:color w:val="000000"/>
        </w:rPr>
      </w:pPr>
    </w:p>
    <w:p w14:paraId="54BE8E55" w14:textId="77777777" w:rsidR="007B096F" w:rsidRPr="00AF5597" w:rsidRDefault="007B096F" w:rsidP="00AF5597">
      <w:pPr>
        <w:tabs>
          <w:tab w:val="left" w:pos="567"/>
        </w:tabs>
        <w:ind w:left="567" w:hanging="567"/>
        <w:rPr>
          <w:b/>
          <w:lang w:eastAsia="ko-KR"/>
        </w:rPr>
      </w:pPr>
      <w:r w:rsidRPr="00AF5597">
        <w:rPr>
          <w:b/>
          <w:lang w:eastAsia="ko-KR"/>
        </w:rPr>
        <w:t xml:space="preserve">Lygiagretus importuotojas </w:t>
      </w:r>
    </w:p>
    <w:p w14:paraId="2D67460C" w14:textId="77777777" w:rsidR="00FC7EEE" w:rsidRPr="00AF5597" w:rsidRDefault="00FC7EEE" w:rsidP="00AF5597">
      <w:pPr>
        <w:ind w:left="567" w:hanging="567"/>
        <w:rPr>
          <w:lang w:eastAsia="ko-KR"/>
        </w:rPr>
      </w:pPr>
      <w:r w:rsidRPr="00AF5597">
        <w:rPr>
          <w:lang w:eastAsia="ko-KR"/>
        </w:rPr>
        <w:t>UAB „Limedika“</w:t>
      </w:r>
    </w:p>
    <w:p w14:paraId="6DF70BCE" w14:textId="77777777" w:rsidR="00FC7EEE" w:rsidRPr="00AF5597" w:rsidRDefault="00FC7EEE" w:rsidP="00AF5597">
      <w:pPr>
        <w:ind w:left="567" w:hanging="567"/>
        <w:rPr>
          <w:lang w:eastAsia="ko-KR"/>
        </w:rPr>
      </w:pPr>
      <w:r w:rsidRPr="00AF5597">
        <w:rPr>
          <w:lang w:eastAsia="ko-KR"/>
        </w:rPr>
        <w:t>Gedimino g. 13, LT-44318 Kaunas</w:t>
      </w:r>
    </w:p>
    <w:p w14:paraId="398CC8AF" w14:textId="77777777" w:rsidR="00FC7EEE" w:rsidRPr="00AF5597" w:rsidRDefault="00FC7EEE" w:rsidP="00AF5597">
      <w:pPr>
        <w:keepNext/>
        <w:tabs>
          <w:tab w:val="left" w:pos="567"/>
        </w:tabs>
        <w:rPr>
          <w:lang w:eastAsia="ko-KR"/>
        </w:rPr>
      </w:pPr>
      <w:r w:rsidRPr="00AF5597">
        <w:rPr>
          <w:lang w:eastAsia="ko-KR"/>
        </w:rPr>
        <w:t>Lietuva</w:t>
      </w:r>
    </w:p>
    <w:p w14:paraId="68FBBC4F" w14:textId="77777777" w:rsidR="007B096F" w:rsidRPr="00AF5597" w:rsidRDefault="007B096F" w:rsidP="00AF5597">
      <w:pPr>
        <w:tabs>
          <w:tab w:val="left" w:pos="567"/>
        </w:tabs>
        <w:ind w:left="567" w:hanging="567"/>
        <w:rPr>
          <w:lang w:eastAsia="ko-KR"/>
        </w:rPr>
      </w:pPr>
    </w:p>
    <w:p w14:paraId="1C7421A1" w14:textId="77777777" w:rsidR="007B096F" w:rsidRPr="00AF5597" w:rsidRDefault="007B096F" w:rsidP="00AF5597">
      <w:pPr>
        <w:tabs>
          <w:tab w:val="left" w:pos="567"/>
        </w:tabs>
        <w:ind w:left="567" w:hanging="567"/>
        <w:rPr>
          <w:b/>
          <w:lang w:eastAsia="ko-KR"/>
        </w:rPr>
      </w:pPr>
      <w:r w:rsidRPr="00AF5597">
        <w:rPr>
          <w:b/>
          <w:lang w:eastAsia="ko-KR"/>
        </w:rPr>
        <w:t xml:space="preserve">Perpakavo </w:t>
      </w:r>
    </w:p>
    <w:p w14:paraId="2E3AEBCA" w14:textId="77777777" w:rsidR="007B096F" w:rsidRPr="00AF5597" w:rsidRDefault="007B096F" w:rsidP="00AF5597">
      <w:pPr>
        <w:tabs>
          <w:tab w:val="left" w:pos="567"/>
        </w:tabs>
        <w:ind w:left="567" w:hanging="567"/>
        <w:rPr>
          <w:lang w:eastAsia="ko-KR"/>
        </w:rPr>
      </w:pPr>
      <w:r w:rsidRPr="00AF5597">
        <w:rPr>
          <w:lang w:eastAsia="ko-KR"/>
        </w:rPr>
        <w:t xml:space="preserve">BĮ UAB </w:t>
      </w:r>
      <w:r w:rsidRPr="00AF5597">
        <w:rPr>
          <w:bCs/>
          <w:iCs/>
          <w:lang w:eastAsia="ko-KR"/>
        </w:rPr>
        <w:t>„</w:t>
      </w:r>
      <w:r w:rsidRPr="00AF5597">
        <w:rPr>
          <w:lang w:eastAsia="ko-KR"/>
        </w:rPr>
        <w:t>Norfachema</w:t>
      </w:r>
      <w:r w:rsidRPr="00AF5597">
        <w:rPr>
          <w:bCs/>
          <w:iCs/>
          <w:lang w:eastAsia="ko-KR"/>
        </w:rPr>
        <w:t>“</w:t>
      </w:r>
    </w:p>
    <w:p w14:paraId="2574771B" w14:textId="77777777" w:rsidR="007B096F" w:rsidRPr="00AF5597" w:rsidRDefault="007B096F" w:rsidP="00AF5597">
      <w:pPr>
        <w:tabs>
          <w:tab w:val="left" w:pos="567"/>
        </w:tabs>
        <w:ind w:left="567" w:hanging="567"/>
        <w:rPr>
          <w:lang w:eastAsia="ko-KR"/>
        </w:rPr>
      </w:pPr>
      <w:r w:rsidRPr="00AF5597">
        <w:rPr>
          <w:lang w:eastAsia="ko-KR"/>
        </w:rPr>
        <w:t>Vytauto g. 6, Jonava</w:t>
      </w:r>
    </w:p>
    <w:p w14:paraId="000A0EAB" w14:textId="7DA1E273" w:rsidR="007B096F" w:rsidRDefault="007B096F" w:rsidP="00AF5597">
      <w:pPr>
        <w:tabs>
          <w:tab w:val="left" w:pos="567"/>
        </w:tabs>
        <w:ind w:left="567" w:hanging="567"/>
        <w:rPr>
          <w:lang w:eastAsia="ko-KR"/>
        </w:rPr>
      </w:pPr>
      <w:r w:rsidRPr="00AF5597">
        <w:rPr>
          <w:lang w:eastAsia="ko-KR"/>
        </w:rPr>
        <w:t>Lietuva</w:t>
      </w:r>
    </w:p>
    <w:p w14:paraId="467954EE" w14:textId="37BC11BE" w:rsidR="00A020A7" w:rsidRDefault="00A020A7" w:rsidP="00AF5597">
      <w:pPr>
        <w:tabs>
          <w:tab w:val="left" w:pos="567"/>
        </w:tabs>
        <w:ind w:left="567" w:hanging="567"/>
        <w:rPr>
          <w:lang w:eastAsia="ko-KR"/>
        </w:rPr>
      </w:pPr>
    </w:p>
    <w:p w14:paraId="63B3088D" w14:textId="77777777" w:rsidR="00A020A7" w:rsidRPr="00BA2D67" w:rsidRDefault="00A020A7" w:rsidP="00A020A7">
      <w:pPr>
        <w:rPr>
          <w:bCs/>
          <w:iCs/>
        </w:rPr>
      </w:pPr>
      <w:r w:rsidRPr="00BA2D67">
        <w:rPr>
          <w:bCs/>
          <w:iCs/>
        </w:rPr>
        <w:t>arba</w:t>
      </w:r>
    </w:p>
    <w:p w14:paraId="665C06A7" w14:textId="77777777" w:rsidR="00A020A7" w:rsidRPr="00BA2D67" w:rsidRDefault="00A020A7" w:rsidP="00A020A7">
      <w:pPr>
        <w:rPr>
          <w:bCs/>
          <w:iCs/>
        </w:rPr>
      </w:pPr>
    </w:p>
    <w:p w14:paraId="7378110D" w14:textId="77777777" w:rsidR="00A020A7" w:rsidRPr="00BA2D67" w:rsidRDefault="00A020A7" w:rsidP="00A020A7">
      <w:pPr>
        <w:rPr>
          <w:bCs/>
          <w:iCs/>
        </w:rPr>
      </w:pPr>
      <w:r w:rsidRPr="00BA2D67">
        <w:rPr>
          <w:bCs/>
          <w:iCs/>
        </w:rPr>
        <w:t>UAB „Entafarma“</w:t>
      </w:r>
    </w:p>
    <w:p w14:paraId="60331E80" w14:textId="77777777" w:rsidR="00A020A7" w:rsidRPr="00BA2D67" w:rsidRDefault="00A020A7" w:rsidP="00A020A7">
      <w:pPr>
        <w:rPr>
          <w:bCs/>
          <w:iCs/>
        </w:rPr>
      </w:pPr>
      <w:r w:rsidRPr="00BA2D67">
        <w:rPr>
          <w:bCs/>
          <w:iCs/>
        </w:rPr>
        <w:t>Klonėnų vs. 1</w:t>
      </w:r>
    </w:p>
    <w:p w14:paraId="2425FB3B" w14:textId="77777777" w:rsidR="00A020A7" w:rsidRPr="00BA2D67" w:rsidRDefault="00A020A7" w:rsidP="00A020A7">
      <w:pPr>
        <w:rPr>
          <w:bCs/>
          <w:iCs/>
        </w:rPr>
      </w:pPr>
      <w:r w:rsidRPr="00BA2D67">
        <w:rPr>
          <w:bCs/>
          <w:iCs/>
        </w:rPr>
        <w:t>Širvintų r. sav.</w:t>
      </w:r>
    </w:p>
    <w:p w14:paraId="6023BB08" w14:textId="77777777" w:rsidR="00A020A7" w:rsidRPr="00BA2D67" w:rsidRDefault="00A020A7" w:rsidP="00A020A7">
      <w:pPr>
        <w:rPr>
          <w:bCs/>
          <w:iCs/>
        </w:rPr>
      </w:pPr>
      <w:r w:rsidRPr="00BA2D67">
        <w:rPr>
          <w:bCs/>
          <w:iCs/>
        </w:rPr>
        <w:t>Lietuva</w:t>
      </w:r>
    </w:p>
    <w:p w14:paraId="45017359" w14:textId="77777777" w:rsidR="00A020A7" w:rsidRPr="00AF5597" w:rsidRDefault="00A020A7" w:rsidP="00AF5597">
      <w:pPr>
        <w:tabs>
          <w:tab w:val="left" w:pos="567"/>
        </w:tabs>
        <w:ind w:left="567" w:hanging="567"/>
        <w:rPr>
          <w:lang w:eastAsia="ko-KR"/>
        </w:rPr>
      </w:pPr>
    </w:p>
    <w:p w14:paraId="1CE17104" w14:textId="77777777" w:rsidR="007B096F" w:rsidRPr="00AF5597" w:rsidRDefault="007B096F" w:rsidP="00AF5597">
      <w:pPr>
        <w:tabs>
          <w:tab w:val="left" w:pos="567"/>
        </w:tabs>
        <w:ind w:left="567" w:hanging="567"/>
        <w:rPr>
          <w:lang w:eastAsia="ko-KR"/>
        </w:rPr>
      </w:pPr>
    </w:p>
    <w:p w14:paraId="0FB97775" w14:textId="7EE58DEF" w:rsidR="00DB6695" w:rsidRPr="00DB6695" w:rsidRDefault="007B096F" w:rsidP="00AF5597">
      <w:pPr>
        <w:tabs>
          <w:tab w:val="left" w:pos="567"/>
        </w:tabs>
        <w:rPr>
          <w:b/>
          <w:lang w:eastAsia="ko-KR"/>
        </w:rPr>
      </w:pPr>
      <w:r w:rsidRPr="00AF5597">
        <w:rPr>
          <w:b/>
          <w:lang w:eastAsia="ko-KR"/>
        </w:rPr>
        <w:t>Šis pakuotės lapelis paskutinį kartą peržiūrėtas</w:t>
      </w:r>
      <w:r w:rsidR="00BE3689">
        <w:rPr>
          <w:b/>
          <w:lang w:eastAsia="ko-KR"/>
        </w:rPr>
        <w:t>:</w:t>
      </w:r>
      <w:r w:rsidR="00A020A7">
        <w:rPr>
          <w:b/>
          <w:lang w:eastAsia="ko-KR"/>
        </w:rPr>
        <w:t xml:space="preserve"> </w:t>
      </w:r>
      <w:r w:rsidR="00CB0C21">
        <w:rPr>
          <w:b/>
          <w:lang w:eastAsia="ko-KR"/>
        </w:rPr>
        <w:t>2019-10-30</w:t>
      </w:r>
      <w:bookmarkStart w:id="16" w:name="_GoBack"/>
      <w:bookmarkEnd w:id="16"/>
    </w:p>
    <w:p w14:paraId="59286BD0" w14:textId="77777777" w:rsidR="007B096F" w:rsidRPr="00AF5597" w:rsidRDefault="007B096F" w:rsidP="00AF5597">
      <w:pPr>
        <w:tabs>
          <w:tab w:val="left" w:pos="567"/>
        </w:tabs>
        <w:rPr>
          <w:lang w:eastAsia="ko-KR"/>
        </w:rPr>
      </w:pPr>
    </w:p>
    <w:p w14:paraId="7EBD001F" w14:textId="77777777" w:rsidR="00084625" w:rsidRPr="00AF5597" w:rsidRDefault="007B096F" w:rsidP="00AF5597">
      <w:pPr>
        <w:numPr>
          <w:ilvl w:val="12"/>
          <w:numId w:val="0"/>
        </w:numPr>
        <w:tabs>
          <w:tab w:val="left" w:pos="567"/>
        </w:tabs>
        <w:ind w:right="-2"/>
        <w:rPr>
          <w:lang w:eastAsia="ko-KR"/>
        </w:rPr>
      </w:pPr>
      <w:r w:rsidRPr="00AF5597">
        <w:rPr>
          <w:lang w:eastAsia="ko-KR"/>
        </w:rPr>
        <w:t>Išsami informacija apie šį vaistą pateikiama Valstybinės vaistų kontrolės tarnybos prie Lietuvos Respublikos sveikatos apsaugos ministerijos tinklalapyje</w:t>
      </w:r>
      <w:r w:rsidRPr="00AF5597">
        <w:rPr>
          <w:i/>
          <w:lang w:eastAsia="ko-KR"/>
        </w:rPr>
        <w:t xml:space="preserve"> </w:t>
      </w:r>
      <w:hyperlink r:id="rId11" w:history="1">
        <w:r w:rsidRPr="00AF5597">
          <w:rPr>
            <w:rFonts w:eastAsia="SimSun"/>
            <w:color w:val="0070C0"/>
            <w:u w:val="single"/>
            <w:lang w:eastAsia="ko-KR"/>
          </w:rPr>
          <w:t>http://www.vvkt.lt/</w:t>
        </w:r>
      </w:hyperlink>
      <w:r w:rsidRPr="00AF5597">
        <w:rPr>
          <w:lang w:eastAsia="ko-KR"/>
        </w:rPr>
        <w:t>.</w:t>
      </w:r>
    </w:p>
    <w:p w14:paraId="33BAA53E" w14:textId="77777777" w:rsidR="009B56D9" w:rsidRPr="00AF5597" w:rsidRDefault="009B56D9" w:rsidP="00AF5597">
      <w:pPr>
        <w:numPr>
          <w:ilvl w:val="12"/>
          <w:numId w:val="0"/>
        </w:numPr>
        <w:tabs>
          <w:tab w:val="left" w:pos="567"/>
        </w:tabs>
        <w:ind w:right="-2"/>
        <w:rPr>
          <w:lang w:eastAsia="ko-KR"/>
        </w:rPr>
      </w:pPr>
    </w:p>
    <w:p w14:paraId="1A61F84B" w14:textId="77777777" w:rsidR="00402027" w:rsidRPr="00AF5597" w:rsidRDefault="00402027" w:rsidP="00402027">
      <w:pPr>
        <w:rPr>
          <w:lang w:eastAsia="ko-KR"/>
        </w:rPr>
      </w:pPr>
      <w:r w:rsidRPr="00AF5597">
        <w:rPr>
          <w:i/>
        </w:rPr>
        <w:t>Lygiagrečiai importuojamas vaistinis preparatas skiriasi nuo referencinio vaistinio preparato tinkamumo laiku: referencinis vaistinis preparatas tinkamas vartoti 3 metus, o po pirmo atidarymo - 6 mėnesius.</w:t>
      </w:r>
    </w:p>
    <w:p w14:paraId="3B7F14A3" w14:textId="77777777" w:rsidR="00402027" w:rsidRPr="00AF5597" w:rsidRDefault="00402027" w:rsidP="00402027">
      <w:pPr>
        <w:rPr>
          <w:lang w:eastAsia="ko-KR"/>
        </w:rPr>
      </w:pPr>
      <w:r w:rsidRPr="00AF5597">
        <w:rPr>
          <w:i/>
        </w:rPr>
        <w:t xml:space="preserve">lygiagrečiai importuojamas vaistinis preparatas tinkamas vartoti 3 metus, </w:t>
      </w:r>
      <w:r>
        <w:rPr>
          <w:i/>
        </w:rPr>
        <w:t>po pirmo atidarymo – 3 mėn.</w:t>
      </w:r>
    </w:p>
    <w:p w14:paraId="15477E52" w14:textId="77777777" w:rsidR="009B56D9" w:rsidRPr="00AF5597" w:rsidRDefault="009B56D9" w:rsidP="00AF5597">
      <w:pPr>
        <w:numPr>
          <w:ilvl w:val="12"/>
          <w:numId w:val="0"/>
        </w:numPr>
        <w:tabs>
          <w:tab w:val="left" w:pos="567"/>
        </w:tabs>
        <w:ind w:right="-2"/>
        <w:rPr>
          <w:lang w:eastAsia="ko-KR"/>
        </w:rPr>
      </w:pPr>
    </w:p>
    <w:p w14:paraId="72C5BFBE" w14:textId="77777777" w:rsidR="00852892" w:rsidRPr="00AF5597" w:rsidRDefault="00852892" w:rsidP="00AF5597">
      <w:pPr>
        <w:numPr>
          <w:ilvl w:val="12"/>
          <w:numId w:val="0"/>
        </w:numPr>
        <w:tabs>
          <w:tab w:val="left" w:pos="567"/>
        </w:tabs>
        <w:ind w:right="-2"/>
        <w:rPr>
          <w:lang w:eastAsia="ko-KR"/>
        </w:rPr>
      </w:pPr>
    </w:p>
    <w:p w14:paraId="2759BF75" w14:textId="77777777" w:rsidR="00852892" w:rsidRPr="00AF5597" w:rsidRDefault="00852892" w:rsidP="00AF5597">
      <w:pPr>
        <w:numPr>
          <w:ilvl w:val="12"/>
          <w:numId w:val="0"/>
        </w:numPr>
        <w:tabs>
          <w:tab w:val="left" w:pos="567"/>
        </w:tabs>
        <w:ind w:right="-2"/>
        <w:rPr>
          <w:lang w:eastAsia="ko-KR"/>
        </w:rPr>
      </w:pPr>
    </w:p>
    <w:sectPr w:rsidR="00852892" w:rsidRPr="00AF5597" w:rsidSect="0058688E">
      <w:footerReference w:type="default" r:id="rId12"/>
      <w:pgSz w:w="12240" w:h="15840" w:code="1"/>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1F88F1" w14:textId="77777777" w:rsidR="007202EA" w:rsidRDefault="007202EA" w:rsidP="009A5A8A">
      <w:r>
        <w:separator/>
      </w:r>
    </w:p>
  </w:endnote>
  <w:endnote w:type="continuationSeparator" w:id="0">
    <w:p w14:paraId="2220F7DB" w14:textId="77777777" w:rsidR="007202EA" w:rsidRDefault="007202EA" w:rsidP="009A5A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5082730"/>
      <w:docPartObj>
        <w:docPartGallery w:val="Page Numbers (Bottom of Page)"/>
        <w:docPartUnique/>
      </w:docPartObj>
    </w:sdtPr>
    <w:sdtEndPr>
      <w:rPr>
        <w:noProof/>
      </w:rPr>
    </w:sdtEndPr>
    <w:sdtContent>
      <w:p w14:paraId="5439B4E8" w14:textId="77777777" w:rsidR="00D07BF4" w:rsidRDefault="00D07BF4">
        <w:pPr>
          <w:pStyle w:val="Footer"/>
          <w:jc w:val="center"/>
        </w:pPr>
        <w:r>
          <w:fldChar w:fldCharType="begin"/>
        </w:r>
        <w:r>
          <w:instrText xml:space="preserve"> PAGE   \* MERGEFORMAT </w:instrText>
        </w:r>
        <w:r>
          <w:fldChar w:fldCharType="separate"/>
        </w:r>
        <w:r w:rsidR="00DB6695">
          <w:rPr>
            <w:noProof/>
          </w:rPr>
          <w:t>10</w:t>
        </w:r>
        <w:r>
          <w:rPr>
            <w:noProof/>
          </w:rPr>
          <w:fldChar w:fldCharType="end"/>
        </w:r>
      </w:p>
    </w:sdtContent>
  </w:sdt>
  <w:p w14:paraId="44DE18F9" w14:textId="77777777" w:rsidR="00D07BF4" w:rsidRDefault="00D07B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04B035" w14:textId="77777777" w:rsidR="007202EA" w:rsidRDefault="007202EA" w:rsidP="009A5A8A">
      <w:r>
        <w:separator/>
      </w:r>
    </w:p>
  </w:footnote>
  <w:footnote w:type="continuationSeparator" w:id="0">
    <w:p w14:paraId="10352D26" w14:textId="77777777" w:rsidR="007202EA" w:rsidRDefault="007202EA" w:rsidP="009A5A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C2429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0A01AB5"/>
    <w:multiLevelType w:val="hybridMultilevel"/>
    <w:tmpl w:val="8D4AC492"/>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3341F24"/>
    <w:multiLevelType w:val="singleLevel"/>
    <w:tmpl w:val="BE009D84"/>
    <w:lvl w:ilvl="0">
      <w:start w:val="4"/>
      <w:numFmt w:val="bullet"/>
      <w:lvlText w:val="-"/>
      <w:lvlJc w:val="left"/>
      <w:pPr>
        <w:tabs>
          <w:tab w:val="num" w:pos="720"/>
        </w:tabs>
        <w:ind w:left="720" w:hanging="720"/>
      </w:pPr>
    </w:lvl>
  </w:abstractNum>
  <w:abstractNum w:abstractNumId="4" w15:restartNumberingAfterBreak="0">
    <w:nsid w:val="093E2E75"/>
    <w:multiLevelType w:val="hybridMultilevel"/>
    <w:tmpl w:val="D4381978"/>
    <w:lvl w:ilvl="0" w:tplc="522826B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FE74613"/>
    <w:multiLevelType w:val="hybridMultilevel"/>
    <w:tmpl w:val="2B88596A"/>
    <w:lvl w:ilvl="0" w:tplc="DA3A7878">
      <w:start w:val="1"/>
      <w:numFmt w:val="bullet"/>
      <w:lvlText w:val="-"/>
      <w:lvlJc w:val="left"/>
      <w:pPr>
        <w:tabs>
          <w:tab w:val="num" w:pos="720"/>
        </w:tabs>
        <w:ind w:left="720" w:hanging="720"/>
      </w:pPr>
      <w:rPr>
        <w:rFonts w:ascii="Times New Roman" w:hAnsi="Times New Roman" w:hint="default"/>
        <w:sz w:val="24"/>
      </w:rPr>
    </w:lvl>
    <w:lvl w:ilvl="1" w:tplc="178E0274">
      <w:numFmt w:val="bullet"/>
      <w:lvlText w:val="-"/>
      <w:lvlJc w:val="left"/>
      <w:pPr>
        <w:tabs>
          <w:tab w:val="num" w:pos="567"/>
        </w:tabs>
        <w:ind w:left="567" w:hanging="567"/>
      </w:pPr>
      <w:rPr>
        <w:rFonts w:ascii="Times New Roman" w:hAnsi="Times New Roman"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11867D6"/>
    <w:multiLevelType w:val="hybridMultilevel"/>
    <w:tmpl w:val="C15A2A08"/>
    <w:lvl w:ilvl="0" w:tplc="04090001">
      <w:start w:val="1"/>
      <w:numFmt w:val="bullet"/>
      <w:lvlText w:val=""/>
      <w:lvlJc w:val="left"/>
      <w:pPr>
        <w:ind w:left="720" w:hanging="360"/>
      </w:pPr>
      <w:rPr>
        <w:rFonts w:ascii="Symbol" w:hAnsi="Symbol" w:hint="default"/>
      </w:rPr>
    </w:lvl>
    <w:lvl w:ilvl="1" w:tplc="BDEC983C">
      <w:numFmt w:val="bullet"/>
      <w:lvlText w:val="-"/>
      <w:lvlJc w:val="left"/>
      <w:pPr>
        <w:ind w:left="1650" w:hanging="57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C37753"/>
    <w:multiLevelType w:val="hybridMultilevel"/>
    <w:tmpl w:val="A8CC3386"/>
    <w:lvl w:ilvl="0" w:tplc="522826B0">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136426B0"/>
    <w:multiLevelType w:val="hybridMultilevel"/>
    <w:tmpl w:val="E76E0812"/>
    <w:lvl w:ilvl="0" w:tplc="522826B0">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15:restartNumberingAfterBreak="0">
    <w:nsid w:val="16A74BC5"/>
    <w:multiLevelType w:val="hybridMultilevel"/>
    <w:tmpl w:val="D402CFC8"/>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6B675A1"/>
    <w:multiLevelType w:val="hybridMultilevel"/>
    <w:tmpl w:val="F4309B04"/>
    <w:lvl w:ilvl="0" w:tplc="B0E4C8C6">
      <w:start w:val="2"/>
      <w:numFmt w:val="bullet"/>
      <w:lvlText w:val="-"/>
      <w:lvlJc w:val="left"/>
      <w:pPr>
        <w:ind w:left="720" w:hanging="360"/>
      </w:pPr>
      <w:rPr>
        <w:rFonts w:ascii="Times New Roman" w:eastAsia="Times New Roman" w:hAnsi="Times New Roman" w:hint="default"/>
      </w:rPr>
    </w:lvl>
    <w:lvl w:ilvl="1" w:tplc="B0E4C8C6">
      <w:start w:val="2"/>
      <w:numFmt w:val="bullet"/>
      <w:lvlText w:val="-"/>
      <w:lvlJc w:val="left"/>
      <w:pPr>
        <w:ind w:left="1440" w:hanging="360"/>
      </w:pPr>
      <w:rPr>
        <w:rFonts w:ascii="Times New Roman" w:eastAsia="Times New Roman" w:hAnsi="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D70634"/>
    <w:multiLevelType w:val="hybridMultilevel"/>
    <w:tmpl w:val="5F12AFF0"/>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1D2121"/>
    <w:multiLevelType w:val="hybridMultilevel"/>
    <w:tmpl w:val="EA3EFE6E"/>
    <w:lvl w:ilvl="0" w:tplc="04090001">
      <w:start w:val="1"/>
      <w:numFmt w:val="bullet"/>
      <w:lvlText w:val=""/>
      <w:lvlJc w:val="left"/>
      <w:pPr>
        <w:tabs>
          <w:tab w:val="num" w:pos="927"/>
        </w:tabs>
        <w:ind w:left="927" w:hanging="360"/>
      </w:pPr>
      <w:rPr>
        <w:rFonts w:ascii="Symbol" w:hAnsi="Symbol" w:hint="default"/>
      </w:rPr>
    </w:lvl>
    <w:lvl w:ilvl="1" w:tplc="04090003" w:tentative="1">
      <w:start w:val="1"/>
      <w:numFmt w:val="bullet"/>
      <w:lvlText w:val="o"/>
      <w:lvlJc w:val="left"/>
      <w:pPr>
        <w:tabs>
          <w:tab w:val="num" w:pos="1647"/>
        </w:tabs>
        <w:ind w:left="1647" w:hanging="360"/>
      </w:pPr>
      <w:rPr>
        <w:rFonts w:ascii="Courier New" w:hAnsi="Courier New" w:hint="default"/>
      </w:rPr>
    </w:lvl>
    <w:lvl w:ilvl="2" w:tplc="04090005" w:tentative="1">
      <w:start w:val="1"/>
      <w:numFmt w:val="bullet"/>
      <w:lvlText w:val=""/>
      <w:lvlJc w:val="left"/>
      <w:pPr>
        <w:tabs>
          <w:tab w:val="num" w:pos="2367"/>
        </w:tabs>
        <w:ind w:left="2367" w:hanging="360"/>
      </w:pPr>
      <w:rPr>
        <w:rFonts w:ascii="Wingdings" w:hAnsi="Wingdings" w:hint="default"/>
      </w:rPr>
    </w:lvl>
    <w:lvl w:ilvl="3" w:tplc="04090001" w:tentative="1">
      <w:start w:val="1"/>
      <w:numFmt w:val="bullet"/>
      <w:lvlText w:val=""/>
      <w:lvlJc w:val="left"/>
      <w:pPr>
        <w:tabs>
          <w:tab w:val="num" w:pos="3087"/>
        </w:tabs>
        <w:ind w:left="3087" w:hanging="360"/>
      </w:pPr>
      <w:rPr>
        <w:rFonts w:ascii="Symbol" w:hAnsi="Symbol" w:hint="default"/>
      </w:rPr>
    </w:lvl>
    <w:lvl w:ilvl="4" w:tplc="04090003" w:tentative="1">
      <w:start w:val="1"/>
      <w:numFmt w:val="bullet"/>
      <w:lvlText w:val="o"/>
      <w:lvlJc w:val="left"/>
      <w:pPr>
        <w:tabs>
          <w:tab w:val="num" w:pos="3807"/>
        </w:tabs>
        <w:ind w:left="3807" w:hanging="360"/>
      </w:pPr>
      <w:rPr>
        <w:rFonts w:ascii="Courier New" w:hAnsi="Courier New" w:hint="default"/>
      </w:rPr>
    </w:lvl>
    <w:lvl w:ilvl="5" w:tplc="04090005" w:tentative="1">
      <w:start w:val="1"/>
      <w:numFmt w:val="bullet"/>
      <w:lvlText w:val=""/>
      <w:lvlJc w:val="left"/>
      <w:pPr>
        <w:tabs>
          <w:tab w:val="num" w:pos="4527"/>
        </w:tabs>
        <w:ind w:left="4527" w:hanging="360"/>
      </w:pPr>
      <w:rPr>
        <w:rFonts w:ascii="Wingdings" w:hAnsi="Wingdings" w:hint="default"/>
      </w:rPr>
    </w:lvl>
    <w:lvl w:ilvl="6" w:tplc="04090001" w:tentative="1">
      <w:start w:val="1"/>
      <w:numFmt w:val="bullet"/>
      <w:lvlText w:val=""/>
      <w:lvlJc w:val="left"/>
      <w:pPr>
        <w:tabs>
          <w:tab w:val="num" w:pos="5247"/>
        </w:tabs>
        <w:ind w:left="5247" w:hanging="360"/>
      </w:pPr>
      <w:rPr>
        <w:rFonts w:ascii="Symbol" w:hAnsi="Symbol" w:hint="default"/>
      </w:rPr>
    </w:lvl>
    <w:lvl w:ilvl="7" w:tplc="04090003" w:tentative="1">
      <w:start w:val="1"/>
      <w:numFmt w:val="bullet"/>
      <w:lvlText w:val="o"/>
      <w:lvlJc w:val="left"/>
      <w:pPr>
        <w:tabs>
          <w:tab w:val="num" w:pos="5967"/>
        </w:tabs>
        <w:ind w:left="5967" w:hanging="360"/>
      </w:pPr>
      <w:rPr>
        <w:rFonts w:ascii="Courier New" w:hAnsi="Courier New" w:hint="default"/>
      </w:rPr>
    </w:lvl>
    <w:lvl w:ilvl="8" w:tplc="04090005" w:tentative="1">
      <w:start w:val="1"/>
      <w:numFmt w:val="bullet"/>
      <w:lvlText w:val=""/>
      <w:lvlJc w:val="left"/>
      <w:pPr>
        <w:tabs>
          <w:tab w:val="num" w:pos="6687"/>
        </w:tabs>
        <w:ind w:left="6687" w:hanging="360"/>
      </w:pPr>
      <w:rPr>
        <w:rFonts w:ascii="Wingdings" w:hAnsi="Wingdings" w:hint="default"/>
      </w:rPr>
    </w:lvl>
  </w:abstractNum>
  <w:abstractNum w:abstractNumId="13" w15:restartNumberingAfterBreak="0">
    <w:nsid w:val="2138162C"/>
    <w:multiLevelType w:val="hybridMultilevel"/>
    <w:tmpl w:val="950446C2"/>
    <w:lvl w:ilvl="0" w:tplc="DA3A7878">
      <w:start w:val="1"/>
      <w:numFmt w:val="bullet"/>
      <w:lvlText w:val="-"/>
      <w:lvlJc w:val="left"/>
      <w:pPr>
        <w:ind w:left="1140" w:hanging="360"/>
      </w:pPr>
      <w:rPr>
        <w:rFonts w:ascii="Times New Roman" w:hAnsi="Times New Roman" w:cs="Times New Roman" w:hint="default"/>
        <w:sz w:val="24"/>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14" w15:restartNumberingAfterBreak="0">
    <w:nsid w:val="28E51E91"/>
    <w:multiLevelType w:val="hybridMultilevel"/>
    <w:tmpl w:val="A314AD5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816195"/>
    <w:multiLevelType w:val="hybridMultilevel"/>
    <w:tmpl w:val="CD1676CA"/>
    <w:lvl w:ilvl="0" w:tplc="9360732C">
      <w:numFmt w:val="bullet"/>
      <w:pStyle w:val="BT-EMEASMCA"/>
      <w:lvlText w:val="-"/>
      <w:lvlJc w:val="left"/>
      <w:pPr>
        <w:ind w:left="720" w:hanging="360"/>
      </w:pPr>
      <w:rPr>
        <w:rFonts w:ascii="Arial" w:eastAsia="Times New Roman" w:hAnsi="Aria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2D85129B"/>
    <w:multiLevelType w:val="hybridMultilevel"/>
    <w:tmpl w:val="D43EFC7C"/>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7" w15:restartNumberingAfterBreak="0">
    <w:nsid w:val="2F5B715F"/>
    <w:multiLevelType w:val="hybridMultilevel"/>
    <w:tmpl w:val="6EF2BFEA"/>
    <w:lvl w:ilvl="0" w:tplc="522826B0">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8"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6494DEC"/>
    <w:multiLevelType w:val="hybridMultilevel"/>
    <w:tmpl w:val="16B8F4F4"/>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36A0503"/>
    <w:multiLevelType w:val="hybridMultilevel"/>
    <w:tmpl w:val="E9065374"/>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6F73CCD"/>
    <w:multiLevelType w:val="hybridMultilevel"/>
    <w:tmpl w:val="E1307638"/>
    <w:lvl w:ilvl="0" w:tplc="B0E4C8C6">
      <w:start w:val="2"/>
      <w:numFmt w:val="bullet"/>
      <w:lvlText w:val="-"/>
      <w:lvlJc w:val="left"/>
      <w:pPr>
        <w:tabs>
          <w:tab w:val="num" w:pos="1080"/>
        </w:tabs>
        <w:ind w:left="1080" w:hanging="72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8BA5BCF"/>
    <w:multiLevelType w:val="hybridMultilevel"/>
    <w:tmpl w:val="BDD635A4"/>
    <w:lvl w:ilvl="0" w:tplc="FFFFFFFF">
      <w:start w:val="1"/>
      <w:numFmt w:val="bullet"/>
      <w:lvlText w:val="-"/>
      <w:lvlJc w:val="left"/>
      <w:pPr>
        <w:ind w:left="1080" w:hanging="360"/>
      </w:p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CB15E48"/>
    <w:multiLevelType w:val="hybridMultilevel"/>
    <w:tmpl w:val="98440C38"/>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F291AB0"/>
    <w:multiLevelType w:val="hybridMultilevel"/>
    <w:tmpl w:val="EA8EEFF4"/>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67C1F1F"/>
    <w:multiLevelType w:val="hybridMultilevel"/>
    <w:tmpl w:val="674AD836"/>
    <w:lvl w:ilvl="0" w:tplc="0922C92E">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59444605"/>
    <w:multiLevelType w:val="hybridMultilevel"/>
    <w:tmpl w:val="32BA8C42"/>
    <w:lvl w:ilvl="0" w:tplc="0922C92E">
      <w:numFmt w:val="bullet"/>
      <w:lvlText w:val="-"/>
      <w:lvlJc w:val="left"/>
      <w:pPr>
        <w:tabs>
          <w:tab w:val="num" w:pos="360"/>
        </w:tabs>
        <w:ind w:left="360" w:hanging="360"/>
      </w:pPr>
      <w:rPr>
        <w:rFonts w:ascii="Times New Roman" w:eastAsia="Times New Roman" w:hAnsi="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59D51857"/>
    <w:multiLevelType w:val="hybridMultilevel"/>
    <w:tmpl w:val="B4F80BB2"/>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A1B177F"/>
    <w:multiLevelType w:val="hybridMultilevel"/>
    <w:tmpl w:val="45EE2B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5A217ACB"/>
    <w:multiLevelType w:val="hybridMultilevel"/>
    <w:tmpl w:val="1C60F7A2"/>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BD71893"/>
    <w:multiLevelType w:val="hybridMultilevel"/>
    <w:tmpl w:val="E69EF9F4"/>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E23277B"/>
    <w:multiLevelType w:val="hybridMultilevel"/>
    <w:tmpl w:val="C6902798"/>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E6E5D25"/>
    <w:multiLevelType w:val="hybridMultilevel"/>
    <w:tmpl w:val="38686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AC72DDF"/>
    <w:multiLevelType w:val="hybridMultilevel"/>
    <w:tmpl w:val="78C0C804"/>
    <w:lvl w:ilvl="0" w:tplc="522826B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6E3064BD"/>
    <w:multiLevelType w:val="hybridMultilevel"/>
    <w:tmpl w:val="EC6472C0"/>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FE45FD9"/>
    <w:multiLevelType w:val="hybridMultilevel"/>
    <w:tmpl w:val="AF5C041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7B6C47"/>
    <w:multiLevelType w:val="hybridMultilevel"/>
    <w:tmpl w:val="6CF2F19E"/>
    <w:lvl w:ilvl="0" w:tplc="B0E4C8C6">
      <w:start w:val="2"/>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13E3530"/>
    <w:multiLevelType w:val="hybridMultilevel"/>
    <w:tmpl w:val="93C6A2E4"/>
    <w:lvl w:ilvl="0" w:tplc="522826B0">
      <w:numFmt w:val="bullet"/>
      <w:lvlText w:val="-"/>
      <w:lvlJc w:val="left"/>
      <w:pPr>
        <w:ind w:left="780" w:hanging="360"/>
      </w:pPr>
      <w:rPr>
        <w:rFonts w:ascii="Times New Roman" w:eastAsia="Times New Roman" w:hAnsi="Times New Roman" w:cs="Times New Roman" w:hint="default"/>
      </w:rPr>
    </w:lvl>
    <w:lvl w:ilvl="1" w:tplc="04270003" w:tentative="1">
      <w:start w:val="1"/>
      <w:numFmt w:val="bullet"/>
      <w:lvlText w:val="o"/>
      <w:lvlJc w:val="left"/>
      <w:pPr>
        <w:ind w:left="1500" w:hanging="360"/>
      </w:pPr>
      <w:rPr>
        <w:rFonts w:ascii="Courier New" w:hAnsi="Courier New" w:cs="Courier New" w:hint="default"/>
      </w:rPr>
    </w:lvl>
    <w:lvl w:ilvl="2" w:tplc="04270005" w:tentative="1">
      <w:start w:val="1"/>
      <w:numFmt w:val="bullet"/>
      <w:lvlText w:val=""/>
      <w:lvlJc w:val="left"/>
      <w:pPr>
        <w:ind w:left="2220" w:hanging="360"/>
      </w:pPr>
      <w:rPr>
        <w:rFonts w:ascii="Wingdings" w:hAnsi="Wingdings" w:hint="default"/>
      </w:rPr>
    </w:lvl>
    <w:lvl w:ilvl="3" w:tplc="04270001" w:tentative="1">
      <w:start w:val="1"/>
      <w:numFmt w:val="bullet"/>
      <w:lvlText w:val=""/>
      <w:lvlJc w:val="left"/>
      <w:pPr>
        <w:ind w:left="2940" w:hanging="360"/>
      </w:pPr>
      <w:rPr>
        <w:rFonts w:ascii="Symbol" w:hAnsi="Symbol" w:hint="default"/>
      </w:rPr>
    </w:lvl>
    <w:lvl w:ilvl="4" w:tplc="04270003" w:tentative="1">
      <w:start w:val="1"/>
      <w:numFmt w:val="bullet"/>
      <w:lvlText w:val="o"/>
      <w:lvlJc w:val="left"/>
      <w:pPr>
        <w:ind w:left="3660" w:hanging="360"/>
      </w:pPr>
      <w:rPr>
        <w:rFonts w:ascii="Courier New" w:hAnsi="Courier New" w:cs="Courier New" w:hint="default"/>
      </w:rPr>
    </w:lvl>
    <w:lvl w:ilvl="5" w:tplc="04270005" w:tentative="1">
      <w:start w:val="1"/>
      <w:numFmt w:val="bullet"/>
      <w:lvlText w:val=""/>
      <w:lvlJc w:val="left"/>
      <w:pPr>
        <w:ind w:left="4380" w:hanging="360"/>
      </w:pPr>
      <w:rPr>
        <w:rFonts w:ascii="Wingdings" w:hAnsi="Wingdings" w:hint="default"/>
      </w:rPr>
    </w:lvl>
    <w:lvl w:ilvl="6" w:tplc="04270001" w:tentative="1">
      <w:start w:val="1"/>
      <w:numFmt w:val="bullet"/>
      <w:lvlText w:val=""/>
      <w:lvlJc w:val="left"/>
      <w:pPr>
        <w:ind w:left="5100" w:hanging="360"/>
      </w:pPr>
      <w:rPr>
        <w:rFonts w:ascii="Symbol" w:hAnsi="Symbol" w:hint="default"/>
      </w:rPr>
    </w:lvl>
    <w:lvl w:ilvl="7" w:tplc="04270003" w:tentative="1">
      <w:start w:val="1"/>
      <w:numFmt w:val="bullet"/>
      <w:lvlText w:val="o"/>
      <w:lvlJc w:val="left"/>
      <w:pPr>
        <w:ind w:left="5820" w:hanging="360"/>
      </w:pPr>
      <w:rPr>
        <w:rFonts w:ascii="Courier New" w:hAnsi="Courier New" w:cs="Courier New" w:hint="default"/>
      </w:rPr>
    </w:lvl>
    <w:lvl w:ilvl="8" w:tplc="04270005" w:tentative="1">
      <w:start w:val="1"/>
      <w:numFmt w:val="bullet"/>
      <w:lvlText w:val=""/>
      <w:lvlJc w:val="left"/>
      <w:pPr>
        <w:ind w:left="6540" w:hanging="360"/>
      </w:pPr>
      <w:rPr>
        <w:rFonts w:ascii="Wingdings" w:hAnsi="Wingdings" w:hint="default"/>
      </w:rPr>
    </w:lvl>
  </w:abstractNum>
  <w:abstractNum w:abstractNumId="38" w15:restartNumberingAfterBreak="0">
    <w:nsid w:val="715B71DD"/>
    <w:multiLevelType w:val="hybridMultilevel"/>
    <w:tmpl w:val="081A4F42"/>
    <w:lvl w:ilvl="0" w:tplc="DA3A7878">
      <w:start w:val="1"/>
      <w:numFmt w:val="bullet"/>
      <w:lvlText w:val="-"/>
      <w:lvlJc w:val="left"/>
      <w:pPr>
        <w:tabs>
          <w:tab w:val="num" w:pos="720"/>
        </w:tabs>
        <w:ind w:left="720" w:hanging="720"/>
      </w:pPr>
      <w:rPr>
        <w:rFonts w:ascii="Times New Roman" w:hAnsi="Times New Roman" w:cs="Times New Roman" w:hint="default"/>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8536B54"/>
    <w:multiLevelType w:val="hybridMultilevel"/>
    <w:tmpl w:val="770C77DA"/>
    <w:lvl w:ilvl="0" w:tplc="0922C92E">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0"/>
  </w:num>
  <w:num w:numId="2">
    <w:abstractNumId w:val="15"/>
  </w:num>
  <w:num w:numId="3">
    <w:abstractNumId w:val="5"/>
  </w:num>
  <w:num w:numId="4">
    <w:abstractNumId w:val="27"/>
  </w:num>
  <w:num w:numId="5">
    <w:abstractNumId w:val="3"/>
  </w:num>
  <w:num w:numId="6">
    <w:abstractNumId w:val="9"/>
  </w:num>
  <w:num w:numId="7">
    <w:abstractNumId w:val="16"/>
  </w:num>
  <w:num w:numId="8">
    <w:abstractNumId w:val="11"/>
  </w:num>
  <w:num w:numId="9">
    <w:abstractNumId w:val="23"/>
  </w:num>
  <w:num w:numId="10">
    <w:abstractNumId w:val="19"/>
  </w:num>
  <w:num w:numId="11">
    <w:abstractNumId w:val="34"/>
  </w:num>
  <w:num w:numId="12">
    <w:abstractNumId w:val="2"/>
  </w:num>
  <w:num w:numId="13">
    <w:abstractNumId w:val="29"/>
  </w:num>
  <w:num w:numId="14">
    <w:abstractNumId w:val="20"/>
  </w:num>
  <w:num w:numId="15">
    <w:abstractNumId w:val="31"/>
  </w:num>
  <w:num w:numId="16">
    <w:abstractNumId w:val="30"/>
  </w:num>
  <w:num w:numId="17">
    <w:abstractNumId w:val="24"/>
  </w:num>
  <w:num w:numId="18">
    <w:abstractNumId w:val="38"/>
  </w:num>
  <w:num w:numId="19">
    <w:abstractNumId w:val="32"/>
  </w:num>
  <w:num w:numId="20">
    <w:abstractNumId w:val="28"/>
  </w:num>
  <w:num w:numId="21">
    <w:abstractNumId w:val="1"/>
    <w:lvlOverride w:ilvl="0">
      <w:lvl w:ilvl="0">
        <w:start w:val="1"/>
        <w:numFmt w:val="bullet"/>
        <w:lvlText w:val="-"/>
        <w:legacy w:legacy="1" w:legacySpace="0" w:legacyIndent="360"/>
        <w:lvlJc w:val="left"/>
        <w:pPr>
          <w:ind w:left="360" w:hanging="360"/>
        </w:pPr>
      </w:lvl>
    </w:lvlOverride>
  </w:num>
  <w:num w:numId="22">
    <w:abstractNumId w:val="25"/>
  </w:num>
  <w:num w:numId="23">
    <w:abstractNumId w:val="26"/>
  </w:num>
  <w:num w:numId="24">
    <w:abstractNumId w:val="39"/>
  </w:num>
  <w:num w:numId="25">
    <w:abstractNumId w:val="12"/>
  </w:num>
  <w:num w:numId="26">
    <w:abstractNumId w:val="18"/>
  </w:num>
  <w:num w:numId="27">
    <w:abstractNumId w:val="33"/>
  </w:num>
  <w:num w:numId="28">
    <w:abstractNumId w:val="37"/>
  </w:num>
  <w:num w:numId="29">
    <w:abstractNumId w:val="17"/>
  </w:num>
  <w:num w:numId="30">
    <w:abstractNumId w:val="8"/>
  </w:num>
  <w:num w:numId="31">
    <w:abstractNumId w:val="7"/>
  </w:num>
  <w:num w:numId="32">
    <w:abstractNumId w:val="4"/>
  </w:num>
  <w:num w:numId="33">
    <w:abstractNumId w:val="22"/>
  </w:num>
  <w:num w:numId="34">
    <w:abstractNumId w:val="14"/>
  </w:num>
  <w:num w:numId="35">
    <w:abstractNumId w:val="35"/>
  </w:num>
  <w:num w:numId="36">
    <w:abstractNumId w:val="13"/>
  </w:num>
  <w:num w:numId="37">
    <w:abstractNumId w:val="21"/>
  </w:num>
  <w:num w:numId="38">
    <w:abstractNumId w:val="6"/>
  </w:num>
  <w:num w:numId="39">
    <w:abstractNumId w:val="36"/>
  </w:num>
  <w:num w:numId="40">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567"/>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C9B"/>
    <w:rsid w:val="00004B5F"/>
    <w:rsid w:val="00006FF8"/>
    <w:rsid w:val="000076EF"/>
    <w:rsid w:val="00011125"/>
    <w:rsid w:val="0001198D"/>
    <w:rsid w:val="00023C6E"/>
    <w:rsid w:val="00027FFE"/>
    <w:rsid w:val="00035129"/>
    <w:rsid w:val="0003552A"/>
    <w:rsid w:val="00045A55"/>
    <w:rsid w:val="00065B49"/>
    <w:rsid w:val="00072EB2"/>
    <w:rsid w:val="00084625"/>
    <w:rsid w:val="00084800"/>
    <w:rsid w:val="00094FF8"/>
    <w:rsid w:val="000A0D1A"/>
    <w:rsid w:val="000A0DD9"/>
    <w:rsid w:val="000C1B6E"/>
    <w:rsid w:val="000E0AC2"/>
    <w:rsid w:val="00105A1C"/>
    <w:rsid w:val="00105C24"/>
    <w:rsid w:val="00105CE5"/>
    <w:rsid w:val="00111092"/>
    <w:rsid w:val="001139AE"/>
    <w:rsid w:val="00116E14"/>
    <w:rsid w:val="00124C1B"/>
    <w:rsid w:val="001258C8"/>
    <w:rsid w:val="00125BCD"/>
    <w:rsid w:val="00131542"/>
    <w:rsid w:val="001610E6"/>
    <w:rsid w:val="0016259D"/>
    <w:rsid w:val="001640A4"/>
    <w:rsid w:val="00171298"/>
    <w:rsid w:val="0018147E"/>
    <w:rsid w:val="00183C00"/>
    <w:rsid w:val="001A2656"/>
    <w:rsid w:val="001A7943"/>
    <w:rsid w:val="001B686F"/>
    <w:rsid w:val="001C38D7"/>
    <w:rsid w:val="001C7503"/>
    <w:rsid w:val="001E04CF"/>
    <w:rsid w:val="001F105C"/>
    <w:rsid w:val="00200DE7"/>
    <w:rsid w:val="002074D3"/>
    <w:rsid w:val="00222CA8"/>
    <w:rsid w:val="00223AA3"/>
    <w:rsid w:val="00250010"/>
    <w:rsid w:val="00255BD3"/>
    <w:rsid w:val="00256DFF"/>
    <w:rsid w:val="002576E3"/>
    <w:rsid w:val="0026180F"/>
    <w:rsid w:val="002629F8"/>
    <w:rsid w:val="00274991"/>
    <w:rsid w:val="002802CA"/>
    <w:rsid w:val="00283B9A"/>
    <w:rsid w:val="00297623"/>
    <w:rsid w:val="002B50A2"/>
    <w:rsid w:val="002C6477"/>
    <w:rsid w:val="002E0532"/>
    <w:rsid w:val="0030653B"/>
    <w:rsid w:val="00306731"/>
    <w:rsid w:val="00326F05"/>
    <w:rsid w:val="003552EC"/>
    <w:rsid w:val="0036372E"/>
    <w:rsid w:val="00366765"/>
    <w:rsid w:val="003775D4"/>
    <w:rsid w:val="003835B5"/>
    <w:rsid w:val="00390BED"/>
    <w:rsid w:val="003A2188"/>
    <w:rsid w:val="003A5F45"/>
    <w:rsid w:val="003B5A2D"/>
    <w:rsid w:val="003D76C5"/>
    <w:rsid w:val="003F5360"/>
    <w:rsid w:val="00402027"/>
    <w:rsid w:val="0043362A"/>
    <w:rsid w:val="0044233A"/>
    <w:rsid w:val="004500F0"/>
    <w:rsid w:val="00454CF9"/>
    <w:rsid w:val="00456416"/>
    <w:rsid w:val="00461A31"/>
    <w:rsid w:val="00463588"/>
    <w:rsid w:val="00470578"/>
    <w:rsid w:val="00470A23"/>
    <w:rsid w:val="0048194D"/>
    <w:rsid w:val="00481FB3"/>
    <w:rsid w:val="00483A04"/>
    <w:rsid w:val="004A2056"/>
    <w:rsid w:val="004A45EB"/>
    <w:rsid w:val="004B799B"/>
    <w:rsid w:val="004C018C"/>
    <w:rsid w:val="004D1C52"/>
    <w:rsid w:val="004E5875"/>
    <w:rsid w:val="004F205D"/>
    <w:rsid w:val="004F5FDB"/>
    <w:rsid w:val="00501C9B"/>
    <w:rsid w:val="005032F8"/>
    <w:rsid w:val="0050531A"/>
    <w:rsid w:val="00513848"/>
    <w:rsid w:val="005223AE"/>
    <w:rsid w:val="005510D4"/>
    <w:rsid w:val="005524FE"/>
    <w:rsid w:val="00552BB2"/>
    <w:rsid w:val="0055361D"/>
    <w:rsid w:val="00567906"/>
    <w:rsid w:val="00583496"/>
    <w:rsid w:val="0058382B"/>
    <w:rsid w:val="0058688E"/>
    <w:rsid w:val="005A1F49"/>
    <w:rsid w:val="005B3680"/>
    <w:rsid w:val="005D6E20"/>
    <w:rsid w:val="005D7C74"/>
    <w:rsid w:val="005F1DE6"/>
    <w:rsid w:val="00600937"/>
    <w:rsid w:val="00602BAA"/>
    <w:rsid w:val="00610ED7"/>
    <w:rsid w:val="0061571F"/>
    <w:rsid w:val="00620EEC"/>
    <w:rsid w:val="0063763B"/>
    <w:rsid w:val="00637640"/>
    <w:rsid w:val="006408C2"/>
    <w:rsid w:val="0064457B"/>
    <w:rsid w:val="00656545"/>
    <w:rsid w:val="00686688"/>
    <w:rsid w:val="0069513E"/>
    <w:rsid w:val="00696B5C"/>
    <w:rsid w:val="006975D6"/>
    <w:rsid w:val="006C00AD"/>
    <w:rsid w:val="006C2B0E"/>
    <w:rsid w:val="006D3F7C"/>
    <w:rsid w:val="006D5777"/>
    <w:rsid w:val="006E66AE"/>
    <w:rsid w:val="006E6B77"/>
    <w:rsid w:val="006E7754"/>
    <w:rsid w:val="00714C4B"/>
    <w:rsid w:val="00717FEC"/>
    <w:rsid w:val="007202EA"/>
    <w:rsid w:val="007266B8"/>
    <w:rsid w:val="00737F9E"/>
    <w:rsid w:val="0074111F"/>
    <w:rsid w:val="00741809"/>
    <w:rsid w:val="00746EBB"/>
    <w:rsid w:val="00783F7C"/>
    <w:rsid w:val="007927FD"/>
    <w:rsid w:val="007B096F"/>
    <w:rsid w:val="007B4122"/>
    <w:rsid w:val="007B65CB"/>
    <w:rsid w:val="007C6EBC"/>
    <w:rsid w:val="007C7847"/>
    <w:rsid w:val="007D0187"/>
    <w:rsid w:val="007D20E2"/>
    <w:rsid w:val="007D2238"/>
    <w:rsid w:val="007E0CC4"/>
    <w:rsid w:val="007E5F5C"/>
    <w:rsid w:val="007F3810"/>
    <w:rsid w:val="007F7EF9"/>
    <w:rsid w:val="00812E7D"/>
    <w:rsid w:val="008163B7"/>
    <w:rsid w:val="00816514"/>
    <w:rsid w:val="00823F1E"/>
    <w:rsid w:val="00831996"/>
    <w:rsid w:val="0083208C"/>
    <w:rsid w:val="00835615"/>
    <w:rsid w:val="0084286E"/>
    <w:rsid w:val="00842FF6"/>
    <w:rsid w:val="00852892"/>
    <w:rsid w:val="00863A0B"/>
    <w:rsid w:val="008656E1"/>
    <w:rsid w:val="00883A05"/>
    <w:rsid w:val="00886BA3"/>
    <w:rsid w:val="00891BBE"/>
    <w:rsid w:val="00896C96"/>
    <w:rsid w:val="00897E7E"/>
    <w:rsid w:val="008B3A0E"/>
    <w:rsid w:val="008B4C76"/>
    <w:rsid w:val="008D4B97"/>
    <w:rsid w:val="008D5042"/>
    <w:rsid w:val="008E2691"/>
    <w:rsid w:val="008E49E4"/>
    <w:rsid w:val="009122B3"/>
    <w:rsid w:val="00941562"/>
    <w:rsid w:val="00953E31"/>
    <w:rsid w:val="00956C1D"/>
    <w:rsid w:val="009A5A8A"/>
    <w:rsid w:val="009B56D9"/>
    <w:rsid w:val="009B7FF0"/>
    <w:rsid w:val="009C41B5"/>
    <w:rsid w:val="009E493C"/>
    <w:rsid w:val="009E6DF2"/>
    <w:rsid w:val="009F127E"/>
    <w:rsid w:val="009F3662"/>
    <w:rsid w:val="00A020A7"/>
    <w:rsid w:val="00A03D7B"/>
    <w:rsid w:val="00A051A9"/>
    <w:rsid w:val="00A1315F"/>
    <w:rsid w:val="00A2699B"/>
    <w:rsid w:val="00A44DD9"/>
    <w:rsid w:val="00A47AC3"/>
    <w:rsid w:val="00A956FE"/>
    <w:rsid w:val="00AD2E54"/>
    <w:rsid w:val="00AD5D94"/>
    <w:rsid w:val="00AF5597"/>
    <w:rsid w:val="00AF7ECC"/>
    <w:rsid w:val="00B34A82"/>
    <w:rsid w:val="00B37FFC"/>
    <w:rsid w:val="00B57F89"/>
    <w:rsid w:val="00B60A92"/>
    <w:rsid w:val="00B63E9D"/>
    <w:rsid w:val="00B6505B"/>
    <w:rsid w:val="00B659BA"/>
    <w:rsid w:val="00B77081"/>
    <w:rsid w:val="00B8196E"/>
    <w:rsid w:val="00B83BFA"/>
    <w:rsid w:val="00B92DD0"/>
    <w:rsid w:val="00BD7E9E"/>
    <w:rsid w:val="00BE3232"/>
    <w:rsid w:val="00BE3689"/>
    <w:rsid w:val="00BE7357"/>
    <w:rsid w:val="00BF0B82"/>
    <w:rsid w:val="00BF3F99"/>
    <w:rsid w:val="00C1224D"/>
    <w:rsid w:val="00C152C8"/>
    <w:rsid w:val="00C20833"/>
    <w:rsid w:val="00C208EC"/>
    <w:rsid w:val="00C21471"/>
    <w:rsid w:val="00C21F3F"/>
    <w:rsid w:val="00C268C5"/>
    <w:rsid w:val="00C36F96"/>
    <w:rsid w:val="00C52697"/>
    <w:rsid w:val="00C62D9B"/>
    <w:rsid w:val="00C76D0B"/>
    <w:rsid w:val="00C926C6"/>
    <w:rsid w:val="00C9495D"/>
    <w:rsid w:val="00CB0C21"/>
    <w:rsid w:val="00CC15A3"/>
    <w:rsid w:val="00CD1DB1"/>
    <w:rsid w:val="00CD6A08"/>
    <w:rsid w:val="00CE720B"/>
    <w:rsid w:val="00CF50BB"/>
    <w:rsid w:val="00CF669F"/>
    <w:rsid w:val="00CF7A1B"/>
    <w:rsid w:val="00D06C5C"/>
    <w:rsid w:val="00D07BF4"/>
    <w:rsid w:val="00D2509B"/>
    <w:rsid w:val="00D32644"/>
    <w:rsid w:val="00D44543"/>
    <w:rsid w:val="00D517A0"/>
    <w:rsid w:val="00D7258E"/>
    <w:rsid w:val="00D92DDF"/>
    <w:rsid w:val="00DA2E18"/>
    <w:rsid w:val="00DA3C10"/>
    <w:rsid w:val="00DB6695"/>
    <w:rsid w:val="00DB6ABF"/>
    <w:rsid w:val="00DC1117"/>
    <w:rsid w:val="00DE047C"/>
    <w:rsid w:val="00DF7114"/>
    <w:rsid w:val="00E11DDA"/>
    <w:rsid w:val="00E13955"/>
    <w:rsid w:val="00E21F76"/>
    <w:rsid w:val="00E55D6E"/>
    <w:rsid w:val="00E7465D"/>
    <w:rsid w:val="00E80CD4"/>
    <w:rsid w:val="00E851EF"/>
    <w:rsid w:val="00E932E3"/>
    <w:rsid w:val="00EB000E"/>
    <w:rsid w:val="00EB74B9"/>
    <w:rsid w:val="00EC79FD"/>
    <w:rsid w:val="00ED2E49"/>
    <w:rsid w:val="00EE040C"/>
    <w:rsid w:val="00F10A70"/>
    <w:rsid w:val="00F10E7B"/>
    <w:rsid w:val="00F17F3D"/>
    <w:rsid w:val="00F2698D"/>
    <w:rsid w:val="00F4320B"/>
    <w:rsid w:val="00F549C3"/>
    <w:rsid w:val="00F624A8"/>
    <w:rsid w:val="00F7127B"/>
    <w:rsid w:val="00F72F86"/>
    <w:rsid w:val="00F75AD7"/>
    <w:rsid w:val="00F854E6"/>
    <w:rsid w:val="00F85796"/>
    <w:rsid w:val="00FA6734"/>
    <w:rsid w:val="00FB0385"/>
    <w:rsid w:val="00FC0BB0"/>
    <w:rsid w:val="00FC7EEE"/>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F1A8D"/>
  <w15:docId w15:val="{46426D1C-12F5-4562-B48E-0B741A0A7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01C9B"/>
    <w:pPr>
      <w:spacing w:after="0" w:line="240" w:lineRule="auto"/>
    </w:pPr>
    <w:rPr>
      <w:rFonts w:ascii="Times New Roman" w:eastAsia="Times New Roman" w:hAnsi="Times New Roman" w:cs="Times New Roman"/>
      <w:lang w:eastAsia="lt-LT"/>
    </w:rPr>
  </w:style>
  <w:style w:type="paragraph" w:styleId="Heading1">
    <w:name w:val="heading 1"/>
    <w:basedOn w:val="Normal"/>
    <w:next w:val="Normal"/>
    <w:link w:val="Heading1Char"/>
    <w:uiPriority w:val="9"/>
    <w:qFormat/>
    <w:rsid w:val="00F2698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501C9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DA3C10"/>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B096F"/>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58382B"/>
    <w:pPr>
      <w:keepNext/>
      <w:keepLines/>
      <w:spacing w:before="200"/>
      <w:outlineLvl w:val="4"/>
    </w:pPr>
    <w:rPr>
      <w:rFonts w:asciiTheme="majorHAnsi" w:eastAsiaTheme="majorEastAsia" w:hAnsiTheme="majorHAnsi" w:cstheme="majorBidi"/>
      <w:color w:val="243F60" w:themeColor="accent1" w:themeShade="7F"/>
    </w:rPr>
  </w:style>
  <w:style w:type="paragraph" w:styleId="Heading8">
    <w:name w:val="heading 8"/>
    <w:basedOn w:val="Normal"/>
    <w:next w:val="Normal"/>
    <w:link w:val="Heading8Char"/>
    <w:uiPriority w:val="9"/>
    <w:semiHidden/>
    <w:unhideWhenUsed/>
    <w:qFormat/>
    <w:rsid w:val="0058382B"/>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58382B"/>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I-1labEMEASMCA">
    <w:name w:val="PI-1_lab EMEA_SMCA"/>
    <w:basedOn w:val="Normal"/>
    <w:link w:val="PI-1labEMEASMCAChar"/>
    <w:autoRedefine/>
    <w:rsid w:val="00F2698D"/>
    <w:pPr>
      <w:pBdr>
        <w:top w:val="single" w:sz="4" w:space="1" w:color="auto"/>
        <w:left w:val="single" w:sz="4" w:space="4" w:color="auto"/>
        <w:bottom w:val="single" w:sz="4" w:space="1" w:color="auto"/>
        <w:right w:val="single" w:sz="4" w:space="4" w:color="auto"/>
      </w:pBdr>
      <w:tabs>
        <w:tab w:val="left" w:pos="540"/>
      </w:tabs>
    </w:pPr>
    <w:rPr>
      <w:b/>
      <w:bCs/>
      <w:noProof/>
      <w:lang w:eastAsia="x-none"/>
    </w:rPr>
  </w:style>
  <w:style w:type="character" w:customStyle="1" w:styleId="PI-1labEMEASMCAChar">
    <w:name w:val="PI-1_lab EMEA_SMCA Char"/>
    <w:link w:val="PI-1labEMEASMCA"/>
    <w:locked/>
    <w:rsid w:val="00F2698D"/>
    <w:rPr>
      <w:rFonts w:ascii="Times New Roman" w:eastAsia="Times New Roman" w:hAnsi="Times New Roman" w:cs="Times New Roman"/>
      <w:b/>
      <w:bCs/>
      <w:noProof/>
      <w:lang w:eastAsia="x-none"/>
    </w:rPr>
  </w:style>
  <w:style w:type="paragraph" w:customStyle="1" w:styleId="BTEMEASMCA">
    <w:name w:val="BT EMEA_SMCA"/>
    <w:basedOn w:val="Normal"/>
    <w:link w:val="BTEMEASMCAChar"/>
    <w:autoRedefine/>
    <w:rsid w:val="00883A05"/>
    <w:pPr>
      <w:adjustRightInd w:val="0"/>
    </w:pPr>
    <w:rPr>
      <w:rFonts w:eastAsia="Calibri"/>
    </w:rPr>
  </w:style>
  <w:style w:type="character" w:customStyle="1" w:styleId="BTEMEASMCAChar">
    <w:name w:val="BT EMEA_SMCA Char"/>
    <w:link w:val="BTEMEASMCA"/>
    <w:locked/>
    <w:rsid w:val="00883A05"/>
    <w:rPr>
      <w:rFonts w:ascii="Times New Roman" w:eastAsia="Calibri" w:hAnsi="Times New Roman" w:cs="Times New Roman"/>
      <w:lang w:eastAsia="lt-LT"/>
    </w:rPr>
  </w:style>
  <w:style w:type="paragraph" w:styleId="BodyText">
    <w:name w:val="Body Text"/>
    <w:basedOn w:val="Normal"/>
    <w:link w:val="BodyTextChar"/>
    <w:rsid w:val="00501C9B"/>
    <w:pPr>
      <w:spacing w:after="120"/>
    </w:pPr>
  </w:style>
  <w:style w:type="character" w:customStyle="1" w:styleId="BodyTextChar">
    <w:name w:val="Body Text Char"/>
    <w:basedOn w:val="DefaultParagraphFont"/>
    <w:link w:val="BodyText"/>
    <w:rsid w:val="00501C9B"/>
    <w:rPr>
      <w:rFonts w:ascii="Times New Roman" w:eastAsia="Times New Roman" w:hAnsi="Times New Roman" w:cs="Times New Roman"/>
      <w:lang w:eastAsia="lt-LT"/>
    </w:rPr>
  </w:style>
  <w:style w:type="paragraph" w:customStyle="1" w:styleId="BT-EMEASMCA">
    <w:name w:val="BT- EMEA_SMCA"/>
    <w:basedOn w:val="Normal"/>
    <w:autoRedefine/>
    <w:rsid w:val="00326F05"/>
    <w:pPr>
      <w:numPr>
        <w:numId w:val="2"/>
      </w:numPr>
    </w:pPr>
    <w:rPr>
      <w:noProof/>
      <w:lang w:eastAsia="en-US"/>
    </w:rPr>
  </w:style>
  <w:style w:type="paragraph" w:customStyle="1" w:styleId="PI-3EMEASMCA">
    <w:name w:val="PI-3 EMEA_SMCA"/>
    <w:basedOn w:val="Normal"/>
    <w:autoRedefine/>
    <w:uiPriority w:val="99"/>
    <w:rsid w:val="00250010"/>
    <w:pPr>
      <w:spacing w:line="220" w:lineRule="exact"/>
    </w:pPr>
    <w:rPr>
      <w:b/>
      <w:bCs/>
      <w:lang w:eastAsia="en-US"/>
    </w:rPr>
  </w:style>
  <w:style w:type="paragraph" w:customStyle="1" w:styleId="BTbEMEASMCA">
    <w:name w:val="BT(b) EMEA_SMCA"/>
    <w:basedOn w:val="BTEMEASMCA"/>
    <w:autoRedefine/>
    <w:rsid w:val="00501C9B"/>
    <w:rPr>
      <w:b/>
      <w:bCs/>
    </w:rPr>
  </w:style>
  <w:style w:type="paragraph" w:customStyle="1" w:styleId="PI-1EMEASMCA">
    <w:name w:val="PI-1 EMEA_SMCA"/>
    <w:basedOn w:val="Heading2"/>
    <w:autoRedefine/>
    <w:rsid w:val="00741809"/>
    <w:pPr>
      <w:keepLines w:val="0"/>
      <w:tabs>
        <w:tab w:val="left" w:pos="567"/>
      </w:tabs>
      <w:spacing w:before="0"/>
      <w:ind w:left="142" w:hanging="142"/>
    </w:pPr>
    <w:rPr>
      <w:rFonts w:ascii="Times New Roman" w:eastAsia="Times New Roman" w:hAnsi="Times New Roman" w:cs="Times New Roman"/>
      <w:color w:val="auto"/>
      <w:sz w:val="22"/>
      <w:szCs w:val="22"/>
      <w:lang w:eastAsia="en-US"/>
    </w:rPr>
  </w:style>
  <w:style w:type="character" w:customStyle="1" w:styleId="hps">
    <w:name w:val="hps"/>
    <w:rsid w:val="00501C9B"/>
    <w:rPr>
      <w:rFonts w:cs="Times New Roman"/>
    </w:rPr>
  </w:style>
  <w:style w:type="character" w:customStyle="1" w:styleId="Heading2Char">
    <w:name w:val="Heading 2 Char"/>
    <w:basedOn w:val="DefaultParagraphFont"/>
    <w:link w:val="Heading2"/>
    <w:uiPriority w:val="9"/>
    <w:semiHidden/>
    <w:rsid w:val="00501C9B"/>
    <w:rPr>
      <w:rFonts w:asciiTheme="majorHAnsi" w:eastAsiaTheme="majorEastAsia" w:hAnsiTheme="majorHAnsi" w:cstheme="majorBidi"/>
      <w:b/>
      <w:bCs/>
      <w:color w:val="4F81BD" w:themeColor="accent1"/>
      <w:sz w:val="26"/>
      <w:szCs w:val="26"/>
      <w:lang w:eastAsia="lt-LT"/>
    </w:rPr>
  </w:style>
  <w:style w:type="paragraph" w:customStyle="1" w:styleId="TTEMEASMCA">
    <w:name w:val="TT EMEA_SMCA"/>
    <w:basedOn w:val="Heading1"/>
    <w:link w:val="TTEMEASMCAChar"/>
    <w:autoRedefine/>
    <w:rsid w:val="00610ED7"/>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eastAsia="en-US"/>
    </w:rPr>
  </w:style>
  <w:style w:type="character" w:customStyle="1" w:styleId="TTEMEASMCAChar">
    <w:name w:val="TT EMEA_SMCA Char"/>
    <w:link w:val="TTEMEASMCA"/>
    <w:rsid w:val="00610ED7"/>
    <w:rPr>
      <w:rFonts w:ascii="Times New Roman" w:eastAsia="Times New Roman" w:hAnsi="Times New Roman" w:cs="Times New Roman"/>
      <w:b/>
      <w:caps/>
      <w:lang w:val="en-US"/>
    </w:rPr>
  </w:style>
  <w:style w:type="character" w:customStyle="1" w:styleId="Heading1Char">
    <w:name w:val="Heading 1 Char"/>
    <w:basedOn w:val="DefaultParagraphFont"/>
    <w:link w:val="Heading1"/>
    <w:uiPriority w:val="9"/>
    <w:rsid w:val="00F2698D"/>
    <w:rPr>
      <w:rFonts w:asciiTheme="majorHAnsi" w:eastAsiaTheme="majorEastAsia" w:hAnsiTheme="majorHAnsi" w:cstheme="majorBidi"/>
      <w:b/>
      <w:bCs/>
      <w:color w:val="365F91" w:themeColor="accent1" w:themeShade="BF"/>
      <w:sz w:val="28"/>
      <w:szCs w:val="28"/>
      <w:lang w:eastAsia="lt-LT"/>
    </w:rPr>
  </w:style>
  <w:style w:type="character" w:customStyle="1" w:styleId="Heading3Char">
    <w:name w:val="Heading 3 Char"/>
    <w:basedOn w:val="DefaultParagraphFont"/>
    <w:link w:val="Heading3"/>
    <w:uiPriority w:val="9"/>
    <w:semiHidden/>
    <w:rsid w:val="00DA3C10"/>
    <w:rPr>
      <w:rFonts w:asciiTheme="majorHAnsi" w:eastAsiaTheme="majorEastAsia" w:hAnsiTheme="majorHAnsi" w:cstheme="majorBidi"/>
      <w:b/>
      <w:bCs/>
      <w:color w:val="4F81BD" w:themeColor="accent1"/>
      <w:lang w:eastAsia="lt-LT"/>
    </w:rPr>
  </w:style>
  <w:style w:type="paragraph" w:styleId="BalloonText">
    <w:name w:val="Balloon Text"/>
    <w:basedOn w:val="Normal"/>
    <w:link w:val="BalloonTextChar"/>
    <w:uiPriority w:val="99"/>
    <w:semiHidden/>
    <w:unhideWhenUsed/>
    <w:rsid w:val="0074111F"/>
    <w:rPr>
      <w:rFonts w:ascii="Tahoma" w:hAnsi="Tahoma" w:cs="Tahoma"/>
      <w:sz w:val="16"/>
      <w:szCs w:val="16"/>
    </w:rPr>
  </w:style>
  <w:style w:type="character" w:customStyle="1" w:styleId="BalloonTextChar">
    <w:name w:val="Balloon Text Char"/>
    <w:basedOn w:val="DefaultParagraphFont"/>
    <w:link w:val="BalloonText"/>
    <w:uiPriority w:val="99"/>
    <w:semiHidden/>
    <w:rsid w:val="0074111F"/>
    <w:rPr>
      <w:rFonts w:ascii="Tahoma" w:eastAsia="Times New Roman" w:hAnsi="Tahoma" w:cs="Tahoma"/>
      <w:sz w:val="16"/>
      <w:szCs w:val="16"/>
      <w:lang w:eastAsia="lt-LT"/>
    </w:rPr>
  </w:style>
  <w:style w:type="character" w:customStyle="1" w:styleId="Heading4Char">
    <w:name w:val="Heading 4 Char"/>
    <w:basedOn w:val="DefaultParagraphFont"/>
    <w:link w:val="Heading4"/>
    <w:uiPriority w:val="9"/>
    <w:semiHidden/>
    <w:rsid w:val="007B096F"/>
    <w:rPr>
      <w:rFonts w:asciiTheme="majorHAnsi" w:eastAsiaTheme="majorEastAsia" w:hAnsiTheme="majorHAnsi" w:cstheme="majorBidi"/>
      <w:b/>
      <w:bCs/>
      <w:i/>
      <w:iCs/>
      <w:color w:val="4F81BD" w:themeColor="accent1"/>
      <w:lang w:eastAsia="lt-LT"/>
    </w:rPr>
  </w:style>
  <w:style w:type="character" w:styleId="CommentReference">
    <w:name w:val="annotation reference"/>
    <w:basedOn w:val="DefaultParagraphFont"/>
    <w:semiHidden/>
    <w:unhideWhenUsed/>
    <w:rsid w:val="005223AE"/>
    <w:rPr>
      <w:sz w:val="16"/>
      <w:szCs w:val="16"/>
    </w:rPr>
  </w:style>
  <w:style w:type="paragraph" w:styleId="CommentText">
    <w:name w:val="annotation text"/>
    <w:basedOn w:val="Normal"/>
    <w:link w:val="CommentTextChar"/>
    <w:semiHidden/>
    <w:unhideWhenUsed/>
    <w:rsid w:val="005223AE"/>
    <w:rPr>
      <w:sz w:val="20"/>
      <w:szCs w:val="20"/>
    </w:rPr>
  </w:style>
  <w:style w:type="character" w:customStyle="1" w:styleId="CommentTextChar">
    <w:name w:val="Comment Text Char"/>
    <w:basedOn w:val="DefaultParagraphFont"/>
    <w:link w:val="CommentText"/>
    <w:semiHidden/>
    <w:rsid w:val="005223AE"/>
    <w:rPr>
      <w:rFonts w:ascii="Times New Roman" w:eastAsia="Times New Roman" w:hAnsi="Times New Roman" w:cs="Times New Roman"/>
      <w:sz w:val="20"/>
      <w:szCs w:val="20"/>
      <w:lang w:eastAsia="lt-LT"/>
    </w:rPr>
  </w:style>
  <w:style w:type="paragraph" w:styleId="CommentSubject">
    <w:name w:val="annotation subject"/>
    <w:basedOn w:val="CommentText"/>
    <w:next w:val="CommentText"/>
    <w:link w:val="CommentSubjectChar"/>
    <w:semiHidden/>
    <w:unhideWhenUsed/>
    <w:rsid w:val="005223AE"/>
    <w:rPr>
      <w:b/>
      <w:bCs/>
    </w:rPr>
  </w:style>
  <w:style w:type="character" w:customStyle="1" w:styleId="CommentSubjectChar">
    <w:name w:val="Comment Subject Char"/>
    <w:basedOn w:val="CommentTextChar"/>
    <w:link w:val="CommentSubject"/>
    <w:uiPriority w:val="99"/>
    <w:semiHidden/>
    <w:rsid w:val="005223AE"/>
    <w:rPr>
      <w:rFonts w:ascii="Times New Roman" w:eastAsia="Times New Roman" w:hAnsi="Times New Roman" w:cs="Times New Roman"/>
      <w:b/>
      <w:bCs/>
      <w:sz w:val="20"/>
      <w:szCs w:val="20"/>
      <w:lang w:eastAsia="lt-LT"/>
    </w:rPr>
  </w:style>
  <w:style w:type="paragraph" w:customStyle="1" w:styleId="CM7">
    <w:name w:val="CM7"/>
    <w:basedOn w:val="Normal"/>
    <w:next w:val="Normal"/>
    <w:rsid w:val="00BF3F99"/>
    <w:pPr>
      <w:autoSpaceDE w:val="0"/>
      <w:autoSpaceDN w:val="0"/>
      <w:adjustRightInd w:val="0"/>
      <w:spacing w:after="278"/>
    </w:pPr>
    <w:rPr>
      <w:sz w:val="24"/>
      <w:szCs w:val="24"/>
      <w:lang w:val="en-GB" w:eastAsia="en-GB"/>
    </w:rPr>
  </w:style>
  <w:style w:type="paragraph" w:styleId="Title">
    <w:name w:val="Title"/>
    <w:basedOn w:val="Normal"/>
    <w:link w:val="TitleChar"/>
    <w:uiPriority w:val="99"/>
    <w:qFormat/>
    <w:rsid w:val="00D06C5C"/>
    <w:pPr>
      <w:jc w:val="center"/>
    </w:pPr>
    <w:rPr>
      <w:rFonts w:eastAsia="SimSun"/>
      <w:b/>
      <w:szCs w:val="20"/>
      <w:lang w:val="en-GB" w:eastAsia="en-US"/>
    </w:rPr>
  </w:style>
  <w:style w:type="character" w:customStyle="1" w:styleId="TitleChar">
    <w:name w:val="Title Char"/>
    <w:basedOn w:val="DefaultParagraphFont"/>
    <w:link w:val="Title"/>
    <w:uiPriority w:val="99"/>
    <w:rsid w:val="00D06C5C"/>
    <w:rPr>
      <w:rFonts w:ascii="Times New Roman" w:eastAsia="SimSun" w:hAnsi="Times New Roman" w:cs="Times New Roman"/>
      <w:b/>
      <w:szCs w:val="20"/>
      <w:lang w:val="en-GB"/>
    </w:rPr>
  </w:style>
  <w:style w:type="character" w:styleId="Hyperlink">
    <w:name w:val="Hyperlink"/>
    <w:uiPriority w:val="99"/>
    <w:rsid w:val="00CF7A1B"/>
    <w:rPr>
      <w:color w:val="0000FF"/>
      <w:u w:val="single"/>
    </w:rPr>
  </w:style>
  <w:style w:type="paragraph" w:styleId="Header">
    <w:name w:val="header"/>
    <w:basedOn w:val="Normal"/>
    <w:link w:val="HeaderChar"/>
    <w:unhideWhenUsed/>
    <w:rsid w:val="0016259D"/>
    <w:pPr>
      <w:tabs>
        <w:tab w:val="center" w:pos="4819"/>
        <w:tab w:val="right" w:pos="9638"/>
      </w:tabs>
    </w:pPr>
    <w:rPr>
      <w:rFonts w:ascii="Verdana" w:hAnsi="Verdana"/>
      <w:sz w:val="20"/>
      <w:szCs w:val="24"/>
      <w:lang w:val="en-GB" w:eastAsia="en-US"/>
    </w:rPr>
  </w:style>
  <w:style w:type="character" w:customStyle="1" w:styleId="HeaderChar">
    <w:name w:val="Header Char"/>
    <w:basedOn w:val="DefaultParagraphFont"/>
    <w:link w:val="Header"/>
    <w:rsid w:val="0016259D"/>
    <w:rPr>
      <w:rFonts w:ascii="Verdana" w:eastAsia="Times New Roman" w:hAnsi="Verdana" w:cs="Times New Roman"/>
      <w:sz w:val="20"/>
      <w:szCs w:val="24"/>
      <w:lang w:val="en-GB"/>
    </w:rPr>
  </w:style>
  <w:style w:type="paragraph" w:customStyle="1" w:styleId="CharChar2">
    <w:name w:val="Char Char2"/>
    <w:basedOn w:val="Normal"/>
    <w:rsid w:val="00250010"/>
    <w:pPr>
      <w:tabs>
        <w:tab w:val="num" w:pos="4614"/>
      </w:tabs>
      <w:ind w:left="4614" w:hanging="363"/>
    </w:pPr>
    <w:rPr>
      <w:rFonts w:ascii="Verdana" w:hAnsi="Verdana"/>
      <w:sz w:val="20"/>
      <w:szCs w:val="24"/>
      <w:lang w:val="en-GB" w:eastAsia="en-US"/>
    </w:rPr>
  </w:style>
  <w:style w:type="paragraph" w:styleId="BodyText2">
    <w:name w:val="Body Text 2"/>
    <w:basedOn w:val="Normal"/>
    <w:link w:val="BodyText2Char"/>
    <w:unhideWhenUsed/>
    <w:rsid w:val="006D3F7C"/>
    <w:pPr>
      <w:spacing w:after="120" w:line="480" w:lineRule="auto"/>
    </w:pPr>
    <w:rPr>
      <w:rFonts w:ascii="Verdana" w:hAnsi="Verdana"/>
      <w:sz w:val="20"/>
      <w:szCs w:val="24"/>
      <w:lang w:val="en-GB" w:eastAsia="en-US"/>
    </w:rPr>
  </w:style>
  <w:style w:type="character" w:customStyle="1" w:styleId="BodyText2Char">
    <w:name w:val="Body Text 2 Char"/>
    <w:basedOn w:val="DefaultParagraphFont"/>
    <w:link w:val="BodyText2"/>
    <w:rsid w:val="006D3F7C"/>
    <w:rPr>
      <w:rFonts w:ascii="Verdana" w:eastAsia="Times New Roman" w:hAnsi="Verdana" w:cs="Times New Roman"/>
      <w:sz w:val="20"/>
      <w:szCs w:val="24"/>
      <w:lang w:val="en-GB"/>
    </w:rPr>
  </w:style>
  <w:style w:type="paragraph" w:customStyle="1" w:styleId="prastasiniatinklio1">
    <w:name w:val="Įprastas (žiniatinklio)1"/>
    <w:basedOn w:val="Normal"/>
    <w:semiHidden/>
    <w:unhideWhenUsed/>
    <w:rsid w:val="006D3F7C"/>
    <w:pPr>
      <w:snapToGrid w:val="0"/>
      <w:spacing w:before="100" w:beforeAutospacing="1" w:after="100" w:afterAutospacing="1"/>
    </w:pPr>
    <w:rPr>
      <w:sz w:val="24"/>
      <w:szCs w:val="24"/>
      <w:lang w:val="en-GB"/>
    </w:rPr>
  </w:style>
  <w:style w:type="paragraph" w:styleId="ListBullet">
    <w:name w:val="List Bullet"/>
    <w:basedOn w:val="Normal"/>
    <w:uiPriority w:val="99"/>
    <w:rsid w:val="007E5F5C"/>
    <w:pPr>
      <w:numPr>
        <w:numId w:val="1"/>
      </w:numPr>
      <w:tabs>
        <w:tab w:val="clear" w:pos="360"/>
        <w:tab w:val="num" w:pos="720"/>
      </w:tabs>
    </w:pPr>
    <w:rPr>
      <w:sz w:val="24"/>
      <w:szCs w:val="24"/>
      <w:lang w:eastAsia="en-US"/>
    </w:rPr>
  </w:style>
  <w:style w:type="character" w:customStyle="1" w:styleId="Heading8Char">
    <w:name w:val="Heading 8 Char"/>
    <w:basedOn w:val="DefaultParagraphFont"/>
    <w:link w:val="Heading8"/>
    <w:uiPriority w:val="9"/>
    <w:semiHidden/>
    <w:rsid w:val="0058382B"/>
    <w:rPr>
      <w:rFonts w:asciiTheme="majorHAnsi" w:eastAsiaTheme="majorEastAsia" w:hAnsiTheme="majorHAnsi" w:cstheme="majorBidi"/>
      <w:color w:val="404040" w:themeColor="text1" w:themeTint="BF"/>
      <w:sz w:val="20"/>
      <w:szCs w:val="20"/>
      <w:lang w:eastAsia="lt-LT"/>
    </w:rPr>
  </w:style>
  <w:style w:type="character" w:customStyle="1" w:styleId="Heading5Char">
    <w:name w:val="Heading 5 Char"/>
    <w:basedOn w:val="DefaultParagraphFont"/>
    <w:link w:val="Heading5"/>
    <w:uiPriority w:val="9"/>
    <w:semiHidden/>
    <w:rsid w:val="0058382B"/>
    <w:rPr>
      <w:rFonts w:asciiTheme="majorHAnsi" w:eastAsiaTheme="majorEastAsia" w:hAnsiTheme="majorHAnsi" w:cstheme="majorBidi"/>
      <w:color w:val="243F60" w:themeColor="accent1" w:themeShade="7F"/>
      <w:lang w:eastAsia="lt-LT"/>
    </w:rPr>
  </w:style>
  <w:style w:type="character" w:customStyle="1" w:styleId="Heading9Char">
    <w:name w:val="Heading 9 Char"/>
    <w:basedOn w:val="DefaultParagraphFont"/>
    <w:link w:val="Heading9"/>
    <w:uiPriority w:val="9"/>
    <w:semiHidden/>
    <w:rsid w:val="0058382B"/>
    <w:rPr>
      <w:rFonts w:asciiTheme="majorHAnsi" w:eastAsiaTheme="majorEastAsia" w:hAnsiTheme="majorHAnsi" w:cstheme="majorBidi"/>
      <w:i/>
      <w:iCs/>
      <w:color w:val="404040" w:themeColor="text1" w:themeTint="BF"/>
      <w:sz w:val="20"/>
      <w:szCs w:val="20"/>
      <w:lang w:eastAsia="lt-LT"/>
    </w:rPr>
  </w:style>
  <w:style w:type="paragraph" w:styleId="Footer">
    <w:name w:val="footer"/>
    <w:basedOn w:val="Normal"/>
    <w:link w:val="FooterChar"/>
    <w:unhideWhenUsed/>
    <w:rsid w:val="009A5A8A"/>
    <w:pPr>
      <w:tabs>
        <w:tab w:val="center" w:pos="4819"/>
        <w:tab w:val="right" w:pos="9638"/>
      </w:tabs>
    </w:pPr>
  </w:style>
  <w:style w:type="character" w:customStyle="1" w:styleId="FooterChar">
    <w:name w:val="Footer Char"/>
    <w:basedOn w:val="DefaultParagraphFont"/>
    <w:link w:val="Footer"/>
    <w:rsid w:val="009A5A8A"/>
    <w:rPr>
      <w:rFonts w:ascii="Times New Roman" w:eastAsia="Times New Roman" w:hAnsi="Times New Roman" w:cs="Times New Roman"/>
      <w:lang w:eastAsia="lt-LT"/>
    </w:rPr>
  </w:style>
  <w:style w:type="paragraph" w:styleId="ListParagraph">
    <w:name w:val="List Paragraph"/>
    <w:basedOn w:val="Normal"/>
    <w:uiPriority w:val="34"/>
    <w:qFormat/>
    <w:rsid w:val="005510D4"/>
    <w:pPr>
      <w:ind w:left="720"/>
      <w:contextualSpacing/>
    </w:pPr>
  </w:style>
  <w:style w:type="character" w:customStyle="1" w:styleId="xbe">
    <w:name w:val="_xbe"/>
    <w:basedOn w:val="DefaultParagraphFont"/>
    <w:rsid w:val="00084625"/>
  </w:style>
  <w:style w:type="paragraph" w:customStyle="1" w:styleId="Default">
    <w:name w:val="Default"/>
    <w:rsid w:val="003B5A2D"/>
    <w:pPr>
      <w:autoSpaceDE w:val="0"/>
      <w:autoSpaceDN w:val="0"/>
      <w:adjustRightInd w:val="0"/>
      <w:spacing w:after="0" w:line="240" w:lineRule="auto"/>
    </w:pPr>
    <w:rPr>
      <w:rFonts w:ascii="Times New Roman" w:hAnsi="Times New Roman" w:cs="Times New Roman"/>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1152764">
      <w:bodyDiv w:val="1"/>
      <w:marLeft w:val="0"/>
      <w:marRight w:val="0"/>
      <w:marTop w:val="0"/>
      <w:marBottom w:val="0"/>
      <w:divBdr>
        <w:top w:val="none" w:sz="0" w:space="0" w:color="auto"/>
        <w:left w:val="none" w:sz="0" w:space="0" w:color="auto"/>
        <w:bottom w:val="none" w:sz="0" w:space="0" w:color="auto"/>
        <w:right w:val="none" w:sz="0" w:space="0" w:color="auto"/>
      </w:divBdr>
      <w:divsChild>
        <w:div w:id="894700246">
          <w:marLeft w:val="0"/>
          <w:marRight w:val="0"/>
          <w:marTop w:val="0"/>
          <w:marBottom w:val="0"/>
          <w:divBdr>
            <w:top w:val="none" w:sz="0" w:space="0" w:color="auto"/>
            <w:left w:val="none" w:sz="0" w:space="0" w:color="auto"/>
            <w:bottom w:val="none" w:sz="0" w:space="0" w:color="auto"/>
            <w:right w:val="none" w:sz="0" w:space="0" w:color="auto"/>
          </w:divBdr>
          <w:divsChild>
            <w:div w:id="1717309996">
              <w:marLeft w:val="0"/>
              <w:marRight w:val="0"/>
              <w:marTop w:val="0"/>
              <w:marBottom w:val="0"/>
              <w:divBdr>
                <w:top w:val="none" w:sz="0" w:space="0" w:color="auto"/>
                <w:left w:val="none" w:sz="0" w:space="0" w:color="auto"/>
                <w:bottom w:val="none" w:sz="0" w:space="0" w:color="auto"/>
                <w:right w:val="none" w:sz="0" w:space="0" w:color="auto"/>
              </w:divBdr>
              <w:divsChild>
                <w:div w:id="1920941099">
                  <w:marLeft w:val="0"/>
                  <w:marRight w:val="0"/>
                  <w:marTop w:val="0"/>
                  <w:marBottom w:val="0"/>
                  <w:divBdr>
                    <w:top w:val="none" w:sz="0" w:space="0" w:color="auto"/>
                    <w:left w:val="none" w:sz="0" w:space="0" w:color="auto"/>
                    <w:bottom w:val="none" w:sz="0" w:space="0" w:color="auto"/>
                    <w:right w:val="none" w:sz="0" w:space="0" w:color="auto"/>
                  </w:divBdr>
                  <w:divsChild>
                    <w:div w:id="1760711402">
                      <w:marLeft w:val="0"/>
                      <w:marRight w:val="0"/>
                      <w:marTop w:val="100"/>
                      <w:marBottom w:val="100"/>
                      <w:divBdr>
                        <w:top w:val="none" w:sz="0" w:space="0" w:color="auto"/>
                        <w:left w:val="none" w:sz="0" w:space="0" w:color="auto"/>
                        <w:bottom w:val="none" w:sz="0" w:space="0" w:color="auto"/>
                        <w:right w:val="none" w:sz="0" w:space="0" w:color="auto"/>
                      </w:divBdr>
                      <w:divsChild>
                        <w:div w:id="1956791780">
                          <w:marLeft w:val="0"/>
                          <w:marRight w:val="0"/>
                          <w:marTop w:val="0"/>
                          <w:marBottom w:val="0"/>
                          <w:divBdr>
                            <w:top w:val="none" w:sz="0" w:space="0" w:color="auto"/>
                            <w:left w:val="none" w:sz="0" w:space="0" w:color="auto"/>
                            <w:bottom w:val="none" w:sz="0" w:space="0" w:color="auto"/>
                            <w:right w:val="none" w:sz="0" w:space="0" w:color="auto"/>
                          </w:divBdr>
                          <w:divsChild>
                            <w:div w:id="2131704609">
                              <w:marLeft w:val="0"/>
                              <w:marRight w:val="0"/>
                              <w:marTop w:val="0"/>
                              <w:marBottom w:val="0"/>
                              <w:divBdr>
                                <w:top w:val="none" w:sz="0" w:space="0" w:color="auto"/>
                                <w:left w:val="none" w:sz="0" w:space="0" w:color="auto"/>
                                <w:bottom w:val="none" w:sz="0" w:space="0" w:color="auto"/>
                                <w:right w:val="none" w:sz="0" w:space="0" w:color="auto"/>
                              </w:divBdr>
                              <w:divsChild>
                                <w:div w:id="807017597">
                                  <w:marLeft w:val="0"/>
                                  <w:marRight w:val="0"/>
                                  <w:marTop w:val="0"/>
                                  <w:marBottom w:val="0"/>
                                  <w:divBdr>
                                    <w:top w:val="none" w:sz="0" w:space="0" w:color="auto"/>
                                    <w:left w:val="none" w:sz="0" w:space="0" w:color="auto"/>
                                    <w:bottom w:val="none" w:sz="0" w:space="0" w:color="auto"/>
                                    <w:right w:val="none" w:sz="0" w:space="0" w:color="auto"/>
                                  </w:divBdr>
                                  <w:divsChild>
                                    <w:div w:id="1260989898">
                                      <w:marLeft w:val="0"/>
                                      <w:marRight w:val="0"/>
                                      <w:marTop w:val="0"/>
                                      <w:marBottom w:val="0"/>
                                      <w:divBdr>
                                        <w:top w:val="none" w:sz="0" w:space="0" w:color="auto"/>
                                        <w:left w:val="none" w:sz="0" w:space="0" w:color="auto"/>
                                        <w:bottom w:val="none" w:sz="0" w:space="0" w:color="auto"/>
                                        <w:right w:val="none" w:sz="0" w:space="0" w:color="auto"/>
                                      </w:divBdr>
                                      <w:divsChild>
                                        <w:div w:id="1573084028">
                                          <w:marLeft w:val="0"/>
                                          <w:marRight w:val="0"/>
                                          <w:marTop w:val="0"/>
                                          <w:marBottom w:val="0"/>
                                          <w:divBdr>
                                            <w:top w:val="none" w:sz="0" w:space="0" w:color="auto"/>
                                            <w:left w:val="single" w:sz="6" w:space="0" w:color="999999"/>
                                            <w:bottom w:val="none" w:sz="0" w:space="0" w:color="auto"/>
                                            <w:right w:val="none" w:sz="0" w:space="0" w:color="auto"/>
                                          </w:divBdr>
                                          <w:divsChild>
                                            <w:div w:id="587814700">
                                              <w:marLeft w:val="0"/>
                                              <w:marRight w:val="0"/>
                                              <w:marTop w:val="150"/>
                                              <w:marBottom w:val="150"/>
                                              <w:divBdr>
                                                <w:top w:val="none" w:sz="0" w:space="0" w:color="auto"/>
                                                <w:left w:val="none" w:sz="0" w:space="0" w:color="auto"/>
                                                <w:bottom w:val="none" w:sz="0" w:space="0" w:color="auto"/>
                                                <w:right w:val="none" w:sz="0" w:space="0" w:color="auto"/>
                                              </w:divBdr>
                                              <w:divsChild>
                                                <w:div w:id="1638217115">
                                                  <w:marLeft w:val="0"/>
                                                  <w:marRight w:val="0"/>
                                                  <w:marTop w:val="0"/>
                                                  <w:marBottom w:val="0"/>
                                                  <w:divBdr>
                                                    <w:top w:val="none" w:sz="0" w:space="0" w:color="auto"/>
                                                    <w:left w:val="none" w:sz="0" w:space="0" w:color="auto"/>
                                                    <w:bottom w:val="none" w:sz="0" w:space="0" w:color="auto"/>
                                                    <w:right w:val="none" w:sz="0" w:space="0" w:color="auto"/>
                                                  </w:divBdr>
                                                  <w:divsChild>
                                                    <w:div w:id="62327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78491133">
      <w:bodyDiv w:val="1"/>
      <w:marLeft w:val="0"/>
      <w:marRight w:val="0"/>
      <w:marTop w:val="0"/>
      <w:marBottom w:val="0"/>
      <w:divBdr>
        <w:top w:val="none" w:sz="0" w:space="0" w:color="auto"/>
        <w:left w:val="none" w:sz="0" w:space="0" w:color="auto"/>
        <w:bottom w:val="none" w:sz="0" w:space="0" w:color="auto"/>
        <w:right w:val="none" w:sz="0" w:space="0" w:color="auto"/>
      </w:divBdr>
    </w:div>
    <w:div w:id="211432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D81EA-5E68-4258-80F0-D9DBB8976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8593</Words>
  <Characters>4899</Characters>
  <Application>Microsoft Office Word</Application>
  <DocSecurity>0</DocSecurity>
  <Lines>40</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Ingrida Sidorčuk</dc:creator>
  <cp:lastModifiedBy>Gediminas Ruša</cp:lastModifiedBy>
  <cp:revision>4</cp:revision>
  <cp:lastPrinted>2016-11-16T12:06:00Z</cp:lastPrinted>
  <dcterms:created xsi:type="dcterms:W3CDTF">2019-07-11T08:02:00Z</dcterms:created>
  <dcterms:modified xsi:type="dcterms:W3CDTF">2019-10-30T11:08:00Z</dcterms:modified>
</cp:coreProperties>
</file>