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867" w:rsidRPr="00C10EAD" w:rsidRDefault="00235867" w:rsidP="00235867">
      <w:pPr>
        <w:tabs>
          <w:tab w:val="left" w:pos="567"/>
        </w:tabs>
        <w:spacing w:after="0" w:line="240" w:lineRule="auto"/>
        <w:ind w:left="567" w:hanging="567"/>
        <w:jc w:val="center"/>
        <w:outlineLvl w:val="0"/>
        <w:rPr>
          <w:rFonts w:ascii="Times New Roman" w:eastAsia="Times New Roman" w:hAnsi="Times New Roman" w:cs="Times New Roman"/>
          <w:b/>
        </w:rPr>
      </w:pPr>
      <w:r w:rsidRPr="00C10EAD">
        <w:rPr>
          <w:rFonts w:ascii="Times New Roman" w:eastAsia="Times New Roman" w:hAnsi="Times New Roman" w:cs="Times New Roman"/>
          <w:b/>
        </w:rPr>
        <w:t>Pakuotės lapelis:</w:t>
      </w:r>
      <w:r w:rsidRPr="00C10EAD">
        <w:rPr>
          <w:rFonts w:ascii="Times New Roman" w:eastAsia="Times New Roman" w:hAnsi="Times New Roman" w:cs="Times New Roman"/>
          <w:b/>
          <w:bCs/>
          <w:iCs/>
        </w:rPr>
        <w:t xml:space="preserve"> </w:t>
      </w:r>
      <w:r w:rsidRPr="00C10EAD">
        <w:rPr>
          <w:rFonts w:ascii="Times New Roman" w:eastAsia="Times New Roman" w:hAnsi="Times New Roman" w:cs="Times New Roman"/>
          <w:b/>
        </w:rPr>
        <w:t>informacija vartotojui</w:t>
      </w:r>
    </w:p>
    <w:p w:rsidR="00235867" w:rsidRPr="00C10EAD" w:rsidRDefault="00235867" w:rsidP="00235867">
      <w:pPr>
        <w:tabs>
          <w:tab w:val="left" w:pos="567"/>
        </w:tabs>
        <w:spacing w:after="0" w:line="240" w:lineRule="auto"/>
        <w:jc w:val="center"/>
        <w:rPr>
          <w:rFonts w:ascii="Times New Roman" w:eastAsia="Times New Roman" w:hAnsi="Times New Roman" w:cs="Times New Roman"/>
          <w:b/>
          <w:u w:val="single"/>
        </w:rPr>
      </w:pPr>
    </w:p>
    <w:p w:rsidR="00235867" w:rsidRPr="00C10EAD" w:rsidRDefault="00235867" w:rsidP="00235867">
      <w:pPr>
        <w:tabs>
          <w:tab w:val="left" w:pos="567"/>
        </w:tabs>
        <w:spacing w:after="0" w:line="240" w:lineRule="auto"/>
        <w:jc w:val="center"/>
        <w:rPr>
          <w:rFonts w:ascii="Times New Roman" w:eastAsia="Times New Roman" w:hAnsi="Times New Roman" w:cs="Times New Roman"/>
          <w:b/>
        </w:rPr>
      </w:pPr>
      <w:proofErr w:type="spellStart"/>
      <w:r w:rsidRPr="00C10EAD">
        <w:rPr>
          <w:rFonts w:ascii="Times New Roman" w:eastAsia="Times New Roman" w:hAnsi="Times New Roman" w:cs="Times New Roman"/>
          <w:b/>
        </w:rPr>
        <w:t>Ibuprofen</w:t>
      </w:r>
      <w:proofErr w:type="spellEnd"/>
      <w:r w:rsidRPr="00C10EAD">
        <w:rPr>
          <w:rFonts w:ascii="Times New Roman" w:eastAsia="Times New Roman" w:hAnsi="Times New Roman" w:cs="Times New Roman"/>
          <w:b/>
        </w:rPr>
        <w:t xml:space="preserve"> </w:t>
      </w:r>
      <w:proofErr w:type="spellStart"/>
      <w:r w:rsidRPr="00C10EAD">
        <w:rPr>
          <w:rFonts w:ascii="Times New Roman" w:eastAsia="Times New Roman" w:hAnsi="Times New Roman" w:cs="Times New Roman"/>
          <w:b/>
        </w:rPr>
        <w:t>Ingen</w:t>
      </w:r>
      <w:proofErr w:type="spellEnd"/>
      <w:r w:rsidRPr="00C10EAD">
        <w:rPr>
          <w:rFonts w:ascii="Times New Roman" w:eastAsia="Times New Roman" w:hAnsi="Times New Roman" w:cs="Times New Roman"/>
          <w:b/>
        </w:rPr>
        <w:t xml:space="preserve"> </w:t>
      </w:r>
      <w:proofErr w:type="spellStart"/>
      <w:r w:rsidRPr="00C10EAD">
        <w:rPr>
          <w:rFonts w:ascii="Times New Roman" w:eastAsia="Times New Roman" w:hAnsi="Times New Roman" w:cs="Times New Roman"/>
          <w:b/>
        </w:rPr>
        <w:t>Pharma</w:t>
      </w:r>
      <w:proofErr w:type="spellEnd"/>
      <w:r w:rsidRPr="00C10EAD">
        <w:rPr>
          <w:rFonts w:ascii="Times New Roman" w:eastAsia="Times New Roman" w:hAnsi="Times New Roman" w:cs="Times New Roman"/>
          <w:b/>
        </w:rPr>
        <w:t xml:space="preserve"> 600 mg plėvele </w:t>
      </w:r>
      <w:r w:rsidRPr="00C10EAD">
        <w:rPr>
          <w:rFonts w:ascii="Times New Roman" w:eastAsia="Times New Roman" w:hAnsi="Times New Roman" w:cs="Times New Roman"/>
          <w:b/>
          <w:bCs/>
        </w:rPr>
        <w:t>dengtos</w:t>
      </w:r>
      <w:r w:rsidRPr="00C10EAD">
        <w:rPr>
          <w:rFonts w:ascii="Times New Roman" w:eastAsia="Times New Roman" w:hAnsi="Times New Roman" w:cs="Times New Roman"/>
          <w:b/>
        </w:rPr>
        <w:t xml:space="preserve"> tabletės</w:t>
      </w:r>
    </w:p>
    <w:p w:rsidR="00235867" w:rsidRPr="00C10EAD" w:rsidRDefault="00235867" w:rsidP="00235867">
      <w:pPr>
        <w:spacing w:after="0" w:line="240" w:lineRule="auto"/>
        <w:jc w:val="center"/>
        <w:rPr>
          <w:rFonts w:ascii="Times New Roman" w:eastAsia="Times New Roman" w:hAnsi="Times New Roman" w:cs="Times New Roman"/>
          <w:u w:val="single"/>
        </w:rPr>
      </w:pPr>
      <w:proofErr w:type="spellStart"/>
      <w:r>
        <w:rPr>
          <w:rFonts w:ascii="Times New Roman" w:eastAsia="Times New Roman" w:hAnsi="Times New Roman" w:cs="Times New Roman"/>
        </w:rPr>
        <w:t>i</w:t>
      </w:r>
      <w:r w:rsidRPr="00C10EAD">
        <w:rPr>
          <w:rFonts w:ascii="Times New Roman" w:eastAsia="Times New Roman" w:hAnsi="Times New Roman" w:cs="Times New Roman"/>
        </w:rPr>
        <w:t>buprofenas</w:t>
      </w:r>
      <w:proofErr w:type="spellEnd"/>
    </w:p>
    <w:p w:rsidR="00235867" w:rsidRPr="00C10EAD" w:rsidRDefault="00235867" w:rsidP="00235867">
      <w:pPr>
        <w:spacing w:after="0" w:line="240" w:lineRule="auto"/>
        <w:rPr>
          <w:rFonts w:ascii="Times New Roman" w:eastAsia="Times New Roman" w:hAnsi="Times New Roman" w:cs="Times New Roman"/>
        </w:rPr>
      </w:pPr>
    </w:p>
    <w:p w:rsidR="00235867" w:rsidRPr="00C10EAD" w:rsidRDefault="00235867" w:rsidP="00235867">
      <w:pPr>
        <w:spacing w:after="0" w:line="240" w:lineRule="auto"/>
        <w:rPr>
          <w:rFonts w:ascii="Times New Roman" w:eastAsia="Times New Roman" w:hAnsi="Times New Roman" w:cs="Times New Roman"/>
          <w:b/>
        </w:rPr>
      </w:pPr>
      <w:r w:rsidRPr="00C10EAD">
        <w:rPr>
          <w:rFonts w:ascii="Times New Roman" w:eastAsia="Times New Roman" w:hAnsi="Times New Roman" w:cs="Times New Roman"/>
          <w:b/>
        </w:rPr>
        <w:t>Atidžiai perskaitykite visą šį lapelį, prieš pradėdami vartoti vaistą, nes jame pateikiama Jums svarbi informacija.</w:t>
      </w:r>
    </w:p>
    <w:p w:rsidR="00235867" w:rsidRPr="00C10EAD" w:rsidRDefault="00235867" w:rsidP="00235867">
      <w:pPr>
        <w:numPr>
          <w:ilvl w:val="0"/>
          <w:numId w:val="3"/>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Neišmeskite šio lapelio, nes vėl gali prireikti jį perskaityti.</w:t>
      </w:r>
    </w:p>
    <w:p w:rsidR="00235867" w:rsidRPr="00C10EAD" w:rsidRDefault="00235867" w:rsidP="00235867">
      <w:pPr>
        <w:numPr>
          <w:ilvl w:val="0"/>
          <w:numId w:val="3"/>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Jeigu kiltų daugiau klausimų, kreipkitės į gydytoją arba vaistininką.</w:t>
      </w:r>
    </w:p>
    <w:p w:rsidR="00235867" w:rsidRPr="00C10EAD" w:rsidRDefault="00235867" w:rsidP="00235867">
      <w:pPr>
        <w:numPr>
          <w:ilvl w:val="0"/>
          <w:numId w:val="3"/>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rsidR="00235867" w:rsidRPr="00C10EAD" w:rsidRDefault="00235867" w:rsidP="00235867">
      <w:pPr>
        <w:numPr>
          <w:ilvl w:val="0"/>
          <w:numId w:val="3"/>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Jeigu pasireiškė šalutinis poveikis (net jeigu jis šiame lapelyje nenurodytas), kreipkitės į gydytoją arba vaistininką. Žr. 4 skyrių.</w:t>
      </w:r>
    </w:p>
    <w:p w:rsidR="00235867" w:rsidRPr="00C10EAD" w:rsidRDefault="00235867" w:rsidP="00235867">
      <w:pPr>
        <w:spacing w:after="0" w:line="240" w:lineRule="auto"/>
        <w:rPr>
          <w:rFonts w:ascii="Times New Roman" w:eastAsia="Times New Roman" w:hAnsi="Times New Roman" w:cs="Times New Roman"/>
        </w:rPr>
      </w:pPr>
    </w:p>
    <w:p w:rsidR="00235867" w:rsidRPr="00C10EAD" w:rsidRDefault="00235867" w:rsidP="00235867">
      <w:pPr>
        <w:spacing w:after="0" w:line="240" w:lineRule="auto"/>
        <w:rPr>
          <w:rFonts w:ascii="Times New Roman" w:eastAsia="Times New Roman" w:hAnsi="Times New Roman" w:cs="Times New Roman"/>
          <w:b/>
        </w:rPr>
      </w:pPr>
      <w:r w:rsidRPr="00C10EAD">
        <w:rPr>
          <w:rFonts w:ascii="Times New Roman" w:eastAsia="Times New Roman" w:hAnsi="Times New Roman" w:cs="Times New Roman"/>
          <w:b/>
        </w:rPr>
        <w:t>Apie ką rašoma šiame lapelyje?</w:t>
      </w:r>
    </w:p>
    <w:p w:rsidR="00235867" w:rsidRPr="00C10EAD" w:rsidRDefault="00235867" w:rsidP="00235867">
      <w:pPr>
        <w:spacing w:after="0" w:line="240" w:lineRule="auto"/>
        <w:rPr>
          <w:rFonts w:ascii="Times New Roman" w:eastAsia="Times New Roman" w:hAnsi="Times New Roman" w:cs="Times New Roman"/>
          <w:b/>
        </w:rPr>
      </w:pPr>
    </w:p>
    <w:p w:rsidR="00235867" w:rsidRPr="00C10EAD" w:rsidRDefault="00235867" w:rsidP="0023586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1.</w:t>
      </w:r>
      <w:r w:rsidRPr="00C10EAD">
        <w:rPr>
          <w:rFonts w:ascii="Times New Roman" w:eastAsia="Times New Roman" w:hAnsi="Times New Roman" w:cs="Times New Roman"/>
        </w:rPr>
        <w:tab/>
        <w:t xml:space="preserve">Kas yra </w:t>
      </w:r>
      <w:proofErr w:type="spellStart"/>
      <w:r w:rsidRPr="00C10EAD">
        <w:rPr>
          <w:rFonts w:ascii="Times New Roman" w:eastAsia="Times New Roman" w:hAnsi="Times New Roman" w:cs="Times New Roman"/>
        </w:rPr>
        <w:t>Ibuprofen</w:t>
      </w:r>
      <w:proofErr w:type="spellEnd"/>
      <w:r w:rsidRPr="00C10EAD">
        <w:rPr>
          <w:rFonts w:ascii="Times New Roman" w:eastAsia="Times New Roman" w:hAnsi="Times New Roman" w:cs="Times New Roman"/>
        </w:rPr>
        <w:t xml:space="preserve"> </w:t>
      </w:r>
      <w:proofErr w:type="spellStart"/>
      <w:r w:rsidRPr="00C10EAD">
        <w:rPr>
          <w:rFonts w:ascii="Times New Roman" w:eastAsia="Times New Roman" w:hAnsi="Times New Roman" w:cs="Times New Roman"/>
        </w:rPr>
        <w:t>Ingen</w:t>
      </w:r>
      <w:proofErr w:type="spellEnd"/>
      <w:r w:rsidRPr="00C10EAD">
        <w:rPr>
          <w:rFonts w:ascii="Times New Roman" w:eastAsia="Times New Roman" w:hAnsi="Times New Roman" w:cs="Times New Roman"/>
        </w:rPr>
        <w:t xml:space="preserve"> </w:t>
      </w:r>
      <w:proofErr w:type="spellStart"/>
      <w:r w:rsidRPr="00C10EAD">
        <w:rPr>
          <w:rFonts w:ascii="Times New Roman" w:eastAsia="Times New Roman" w:hAnsi="Times New Roman" w:cs="Times New Roman"/>
        </w:rPr>
        <w:t>Pharma</w:t>
      </w:r>
      <w:proofErr w:type="spellEnd"/>
      <w:r w:rsidRPr="00C10EAD">
        <w:rPr>
          <w:rFonts w:ascii="Times New Roman" w:eastAsia="Times New Roman" w:hAnsi="Times New Roman" w:cs="Times New Roman"/>
        </w:rPr>
        <w:t xml:space="preserve"> ir kam jis vartojamas</w:t>
      </w:r>
    </w:p>
    <w:p w:rsidR="00235867" w:rsidRPr="00C10EAD" w:rsidRDefault="00235867" w:rsidP="0023586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2.</w:t>
      </w:r>
      <w:r w:rsidRPr="00C10EAD">
        <w:rPr>
          <w:rFonts w:ascii="Times New Roman" w:eastAsia="Times New Roman" w:hAnsi="Times New Roman" w:cs="Times New Roman"/>
        </w:rPr>
        <w:tab/>
        <w:t xml:space="preserve">Kas žinotina prieš vartojant </w:t>
      </w:r>
      <w:proofErr w:type="spellStart"/>
      <w:r w:rsidRPr="00C10EAD">
        <w:rPr>
          <w:rFonts w:ascii="Times New Roman" w:eastAsia="Times New Roman" w:hAnsi="Times New Roman" w:cs="Times New Roman"/>
        </w:rPr>
        <w:t>Ibuprofen</w:t>
      </w:r>
      <w:proofErr w:type="spellEnd"/>
      <w:r w:rsidRPr="00C10EAD">
        <w:rPr>
          <w:rFonts w:ascii="Times New Roman" w:eastAsia="Times New Roman" w:hAnsi="Times New Roman" w:cs="Times New Roman"/>
        </w:rPr>
        <w:t xml:space="preserve"> </w:t>
      </w:r>
      <w:proofErr w:type="spellStart"/>
      <w:r w:rsidRPr="00C10EAD">
        <w:rPr>
          <w:rFonts w:ascii="Times New Roman" w:eastAsia="Times New Roman" w:hAnsi="Times New Roman" w:cs="Times New Roman"/>
        </w:rPr>
        <w:t>Ingen</w:t>
      </w:r>
      <w:proofErr w:type="spellEnd"/>
      <w:r w:rsidRPr="00C10EAD">
        <w:rPr>
          <w:rFonts w:ascii="Times New Roman" w:eastAsia="Times New Roman" w:hAnsi="Times New Roman" w:cs="Times New Roman"/>
        </w:rPr>
        <w:t xml:space="preserve"> </w:t>
      </w:r>
      <w:proofErr w:type="spellStart"/>
      <w:r w:rsidRPr="00C10EAD">
        <w:rPr>
          <w:rFonts w:ascii="Times New Roman" w:eastAsia="Times New Roman" w:hAnsi="Times New Roman" w:cs="Times New Roman"/>
        </w:rPr>
        <w:t>Pharma</w:t>
      </w:r>
      <w:proofErr w:type="spellEnd"/>
    </w:p>
    <w:p w:rsidR="00235867" w:rsidRPr="00C10EAD" w:rsidRDefault="00235867" w:rsidP="0023586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3.</w:t>
      </w:r>
      <w:r w:rsidRPr="00C10EAD">
        <w:rPr>
          <w:rFonts w:ascii="Times New Roman" w:eastAsia="Times New Roman" w:hAnsi="Times New Roman" w:cs="Times New Roman"/>
        </w:rPr>
        <w:tab/>
        <w:t xml:space="preserve">Kaip vartoti </w:t>
      </w:r>
      <w:proofErr w:type="spellStart"/>
      <w:r w:rsidRPr="00C10EAD">
        <w:rPr>
          <w:rFonts w:ascii="Times New Roman" w:eastAsia="Times New Roman" w:hAnsi="Times New Roman" w:cs="Times New Roman"/>
        </w:rPr>
        <w:t>Ibuprofen</w:t>
      </w:r>
      <w:proofErr w:type="spellEnd"/>
      <w:r w:rsidRPr="00C10EAD">
        <w:rPr>
          <w:rFonts w:ascii="Times New Roman" w:eastAsia="Times New Roman" w:hAnsi="Times New Roman" w:cs="Times New Roman"/>
        </w:rPr>
        <w:t xml:space="preserve"> </w:t>
      </w:r>
      <w:proofErr w:type="spellStart"/>
      <w:r w:rsidRPr="00C10EAD">
        <w:rPr>
          <w:rFonts w:ascii="Times New Roman" w:eastAsia="Times New Roman" w:hAnsi="Times New Roman" w:cs="Times New Roman"/>
        </w:rPr>
        <w:t>Ingen</w:t>
      </w:r>
      <w:proofErr w:type="spellEnd"/>
      <w:r w:rsidRPr="00C10EAD">
        <w:rPr>
          <w:rFonts w:ascii="Times New Roman" w:eastAsia="Times New Roman" w:hAnsi="Times New Roman" w:cs="Times New Roman"/>
        </w:rPr>
        <w:t xml:space="preserve"> </w:t>
      </w:r>
      <w:proofErr w:type="spellStart"/>
      <w:r w:rsidRPr="00C10EAD">
        <w:rPr>
          <w:rFonts w:ascii="Times New Roman" w:eastAsia="Times New Roman" w:hAnsi="Times New Roman" w:cs="Times New Roman"/>
        </w:rPr>
        <w:t>Pharma</w:t>
      </w:r>
      <w:proofErr w:type="spellEnd"/>
    </w:p>
    <w:p w:rsidR="00235867" w:rsidRPr="00C10EAD" w:rsidRDefault="00235867" w:rsidP="0023586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4.</w:t>
      </w:r>
      <w:r w:rsidRPr="00C10EAD">
        <w:rPr>
          <w:rFonts w:ascii="Times New Roman" w:eastAsia="Times New Roman" w:hAnsi="Times New Roman" w:cs="Times New Roman"/>
        </w:rPr>
        <w:tab/>
        <w:t>Galimas šalutinis poveikis</w:t>
      </w:r>
    </w:p>
    <w:p w:rsidR="00235867" w:rsidRPr="00C10EAD" w:rsidRDefault="00235867" w:rsidP="0023586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5.</w:t>
      </w:r>
      <w:r w:rsidRPr="00C10EAD">
        <w:rPr>
          <w:rFonts w:ascii="Times New Roman" w:eastAsia="Times New Roman" w:hAnsi="Times New Roman" w:cs="Times New Roman"/>
        </w:rPr>
        <w:tab/>
        <w:t xml:space="preserve">Kaip laikyti </w:t>
      </w:r>
      <w:proofErr w:type="spellStart"/>
      <w:r w:rsidRPr="00C10EAD">
        <w:rPr>
          <w:rFonts w:ascii="Times New Roman" w:eastAsia="Times New Roman" w:hAnsi="Times New Roman" w:cs="Times New Roman"/>
        </w:rPr>
        <w:t>Ibuprofen</w:t>
      </w:r>
      <w:proofErr w:type="spellEnd"/>
      <w:r w:rsidRPr="00C10EAD">
        <w:rPr>
          <w:rFonts w:ascii="Times New Roman" w:eastAsia="Times New Roman" w:hAnsi="Times New Roman" w:cs="Times New Roman"/>
        </w:rPr>
        <w:t xml:space="preserve"> </w:t>
      </w:r>
      <w:proofErr w:type="spellStart"/>
      <w:r w:rsidRPr="00C10EAD">
        <w:rPr>
          <w:rFonts w:ascii="Times New Roman" w:eastAsia="Times New Roman" w:hAnsi="Times New Roman" w:cs="Times New Roman"/>
        </w:rPr>
        <w:t>Ingen</w:t>
      </w:r>
      <w:proofErr w:type="spellEnd"/>
      <w:r w:rsidRPr="00C10EAD">
        <w:rPr>
          <w:rFonts w:ascii="Times New Roman" w:eastAsia="Times New Roman" w:hAnsi="Times New Roman" w:cs="Times New Roman"/>
        </w:rPr>
        <w:t xml:space="preserve"> </w:t>
      </w:r>
      <w:proofErr w:type="spellStart"/>
      <w:r w:rsidRPr="00C10EAD">
        <w:rPr>
          <w:rFonts w:ascii="Times New Roman" w:eastAsia="Times New Roman" w:hAnsi="Times New Roman" w:cs="Times New Roman"/>
        </w:rPr>
        <w:t>Pharma</w:t>
      </w:r>
      <w:proofErr w:type="spellEnd"/>
    </w:p>
    <w:p w:rsidR="00235867" w:rsidRPr="00C10EAD" w:rsidRDefault="00235867" w:rsidP="0023586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6.</w:t>
      </w:r>
      <w:r w:rsidRPr="00C10EAD">
        <w:rPr>
          <w:rFonts w:ascii="Times New Roman" w:eastAsia="Times New Roman" w:hAnsi="Times New Roman" w:cs="Times New Roman"/>
        </w:rPr>
        <w:tab/>
        <w:t>Pakuotės turinys ir kita informacija</w:t>
      </w:r>
    </w:p>
    <w:p w:rsidR="00235867" w:rsidRPr="00C10EAD" w:rsidRDefault="00235867" w:rsidP="00235867">
      <w:pPr>
        <w:spacing w:after="0" w:line="240" w:lineRule="auto"/>
        <w:rPr>
          <w:rFonts w:ascii="Times New Roman" w:eastAsia="Times New Roman" w:hAnsi="Times New Roman" w:cs="Times New Roman"/>
        </w:rPr>
      </w:pPr>
    </w:p>
    <w:p w:rsidR="00235867" w:rsidRPr="00C10EAD" w:rsidRDefault="00235867" w:rsidP="00235867">
      <w:pPr>
        <w:spacing w:after="0" w:line="240" w:lineRule="auto"/>
        <w:rPr>
          <w:rFonts w:ascii="Times New Roman" w:eastAsia="Times New Roman" w:hAnsi="Times New Roman" w:cs="Times New Roman"/>
        </w:rPr>
      </w:pPr>
    </w:p>
    <w:p w:rsidR="00235867" w:rsidRPr="00C10EAD" w:rsidRDefault="00235867" w:rsidP="00235867">
      <w:pPr>
        <w:tabs>
          <w:tab w:val="left" w:pos="567"/>
        </w:tabs>
        <w:spacing w:after="0" w:line="240" w:lineRule="auto"/>
        <w:rPr>
          <w:rFonts w:ascii="Times New Roman" w:hAnsi="Times New Roman" w:cs="Times New Roman"/>
          <w:b/>
        </w:rPr>
      </w:pPr>
      <w:r w:rsidRPr="00C10EAD">
        <w:rPr>
          <w:rFonts w:ascii="Times New Roman" w:hAnsi="Times New Roman" w:cs="Times New Roman"/>
          <w:b/>
        </w:rPr>
        <w:t>1.</w:t>
      </w:r>
      <w:r w:rsidRPr="00C10EAD">
        <w:rPr>
          <w:rFonts w:ascii="Times New Roman" w:hAnsi="Times New Roman" w:cs="Times New Roman"/>
          <w:b/>
        </w:rPr>
        <w:tab/>
        <w:t xml:space="preserve">Kas yra </w:t>
      </w:r>
      <w:proofErr w:type="spellStart"/>
      <w:r w:rsidRPr="00C10EAD">
        <w:rPr>
          <w:rFonts w:ascii="Times New Roman" w:hAnsi="Times New Roman" w:cs="Times New Roman"/>
          <w:b/>
        </w:rPr>
        <w:t>Ibuprofen</w:t>
      </w:r>
      <w:proofErr w:type="spellEnd"/>
      <w:r w:rsidRPr="00C10EAD">
        <w:rPr>
          <w:rFonts w:ascii="Times New Roman" w:hAnsi="Times New Roman" w:cs="Times New Roman"/>
          <w:b/>
        </w:rPr>
        <w:t xml:space="preserve"> </w:t>
      </w:r>
      <w:proofErr w:type="spellStart"/>
      <w:r w:rsidRPr="00C10EAD">
        <w:rPr>
          <w:rFonts w:ascii="Times New Roman" w:hAnsi="Times New Roman" w:cs="Times New Roman"/>
          <w:b/>
        </w:rPr>
        <w:t>Ingen</w:t>
      </w:r>
      <w:proofErr w:type="spellEnd"/>
      <w:r w:rsidRPr="00C10EAD">
        <w:rPr>
          <w:rFonts w:ascii="Times New Roman" w:hAnsi="Times New Roman" w:cs="Times New Roman"/>
          <w:b/>
        </w:rPr>
        <w:t xml:space="preserve"> </w:t>
      </w:r>
      <w:proofErr w:type="spellStart"/>
      <w:r w:rsidRPr="00C10EAD">
        <w:rPr>
          <w:rFonts w:ascii="Times New Roman" w:hAnsi="Times New Roman" w:cs="Times New Roman"/>
          <w:b/>
        </w:rPr>
        <w:t>Pharma</w:t>
      </w:r>
      <w:proofErr w:type="spellEnd"/>
      <w:r w:rsidRPr="00C10EAD">
        <w:rPr>
          <w:rFonts w:ascii="Times New Roman" w:hAnsi="Times New Roman" w:cs="Times New Roman"/>
          <w:b/>
        </w:rPr>
        <w:t xml:space="preserve"> ir kam jis vartojamas</w:t>
      </w:r>
    </w:p>
    <w:p w:rsidR="00235867" w:rsidRPr="00C10EAD" w:rsidRDefault="00235867" w:rsidP="00235867">
      <w:pPr>
        <w:spacing w:after="0" w:line="240" w:lineRule="auto"/>
        <w:rPr>
          <w:rFonts w:ascii="Times New Roman" w:eastAsia="Times New Roman" w:hAnsi="Times New Roman" w:cs="Times New Roman"/>
        </w:rPr>
      </w:pPr>
    </w:p>
    <w:p w:rsidR="00235867" w:rsidRPr="00C10EAD" w:rsidRDefault="00235867" w:rsidP="00235867">
      <w:pPr>
        <w:spacing w:after="0" w:line="240" w:lineRule="auto"/>
        <w:rPr>
          <w:rFonts w:ascii="Times New Roman" w:eastAsia="Times New Roman" w:hAnsi="Times New Roman" w:cs="Times New Roman"/>
        </w:rPr>
      </w:pPr>
      <w:proofErr w:type="spellStart"/>
      <w:r w:rsidRPr="00C10EAD">
        <w:rPr>
          <w:rFonts w:ascii="Times New Roman" w:eastAsia="Times New Roman" w:hAnsi="Times New Roman" w:cs="Times New Roman"/>
        </w:rPr>
        <w:t>Ibuprofen</w:t>
      </w:r>
      <w:proofErr w:type="spellEnd"/>
      <w:r w:rsidRPr="00C10EAD">
        <w:rPr>
          <w:rFonts w:ascii="Times New Roman" w:eastAsia="Times New Roman" w:hAnsi="Times New Roman" w:cs="Times New Roman"/>
        </w:rPr>
        <w:t xml:space="preserve"> </w:t>
      </w:r>
      <w:proofErr w:type="spellStart"/>
      <w:r w:rsidRPr="00C10EAD">
        <w:rPr>
          <w:rFonts w:ascii="Times New Roman" w:eastAsia="Times New Roman" w:hAnsi="Times New Roman" w:cs="Times New Roman"/>
        </w:rPr>
        <w:t>Ingen</w:t>
      </w:r>
      <w:proofErr w:type="spellEnd"/>
      <w:r w:rsidRPr="00C10EAD">
        <w:rPr>
          <w:rFonts w:ascii="Times New Roman" w:eastAsia="Times New Roman" w:hAnsi="Times New Roman" w:cs="Times New Roman"/>
        </w:rPr>
        <w:t xml:space="preserve"> </w:t>
      </w:r>
      <w:proofErr w:type="spellStart"/>
      <w:r w:rsidRPr="00C10EAD">
        <w:rPr>
          <w:rFonts w:ascii="Times New Roman" w:eastAsia="Times New Roman" w:hAnsi="Times New Roman" w:cs="Times New Roman"/>
        </w:rPr>
        <w:t>Pharma</w:t>
      </w:r>
      <w:proofErr w:type="spellEnd"/>
      <w:r w:rsidRPr="00C10EAD">
        <w:rPr>
          <w:rFonts w:ascii="Times New Roman" w:eastAsia="Times New Roman" w:hAnsi="Times New Roman" w:cs="Times New Roman"/>
        </w:rPr>
        <w:t xml:space="preserve"> 600 mg plėvele dengtos tabletės priklauso nesteroidinių vaistų nuo uždegimo (NVNU) grupei.</w:t>
      </w:r>
    </w:p>
    <w:p w:rsidR="00235867" w:rsidRPr="00C10EAD" w:rsidRDefault="00235867" w:rsidP="00235867">
      <w:pPr>
        <w:spacing w:after="0" w:line="240" w:lineRule="auto"/>
        <w:rPr>
          <w:rFonts w:ascii="Times New Roman" w:eastAsia="Times New Roman" w:hAnsi="Times New Roman" w:cs="Times New Roman"/>
        </w:rPr>
      </w:pPr>
    </w:p>
    <w:p w:rsidR="00235867" w:rsidRPr="00C10EAD" w:rsidRDefault="00235867" w:rsidP="0023586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Šis vaistas skirtas:</w:t>
      </w:r>
    </w:p>
    <w:p w:rsidR="00235867" w:rsidRPr="00C10EAD" w:rsidRDefault="00235867" w:rsidP="00235867">
      <w:pPr>
        <w:numPr>
          <w:ilvl w:val="0"/>
          <w:numId w:val="9"/>
        </w:numPr>
        <w:spacing w:after="0" w:line="240" w:lineRule="auto"/>
        <w:ind w:left="567" w:hanging="567"/>
        <w:rPr>
          <w:rFonts w:ascii="Times New Roman" w:eastAsia="Times New Roman" w:hAnsi="Times New Roman" w:cs="Times New Roman"/>
        </w:rPr>
      </w:pPr>
      <w:r w:rsidRPr="00C10EAD">
        <w:rPr>
          <w:rFonts w:ascii="Times New Roman" w:eastAsia="Times New Roman" w:hAnsi="Times New Roman" w:cs="Times New Roman"/>
        </w:rPr>
        <w:t>skausmui ir uždegimui mažinti, esant reumatoidiniam sąnarių uždegimui ar stuburo sąnarių uždegimui (</w:t>
      </w:r>
      <w:proofErr w:type="spellStart"/>
      <w:r w:rsidRPr="00C10EAD">
        <w:rPr>
          <w:rFonts w:ascii="Times New Roman" w:eastAsia="Times New Roman" w:hAnsi="Times New Roman" w:cs="Times New Roman"/>
        </w:rPr>
        <w:t>ankilozuojančiam</w:t>
      </w:r>
      <w:proofErr w:type="spellEnd"/>
      <w:r w:rsidRPr="00C10EAD">
        <w:rPr>
          <w:rFonts w:ascii="Times New Roman" w:eastAsia="Times New Roman" w:hAnsi="Times New Roman" w:cs="Times New Roman"/>
        </w:rPr>
        <w:t xml:space="preserve"> </w:t>
      </w:r>
      <w:proofErr w:type="spellStart"/>
      <w:r w:rsidRPr="00C10EAD">
        <w:rPr>
          <w:rFonts w:ascii="Times New Roman" w:eastAsia="Times New Roman" w:hAnsi="Times New Roman" w:cs="Times New Roman"/>
        </w:rPr>
        <w:t>spondilitui</w:t>
      </w:r>
      <w:proofErr w:type="spellEnd"/>
      <w:r w:rsidRPr="00C10EAD">
        <w:rPr>
          <w:rFonts w:ascii="Times New Roman" w:eastAsia="Times New Roman" w:hAnsi="Times New Roman" w:cs="Times New Roman"/>
        </w:rPr>
        <w:t xml:space="preserve">) sąnarių sutinimui, </w:t>
      </w:r>
      <w:r>
        <w:rPr>
          <w:rFonts w:ascii="Times New Roman" w:eastAsia="Times New Roman" w:hAnsi="Times New Roman" w:cs="Times New Roman"/>
        </w:rPr>
        <w:t xml:space="preserve">„įšaldyto </w:t>
      </w:r>
      <w:r w:rsidRPr="00C10EAD">
        <w:rPr>
          <w:rFonts w:ascii="Times New Roman" w:eastAsia="Times New Roman" w:hAnsi="Times New Roman" w:cs="Times New Roman"/>
        </w:rPr>
        <w:t>peties</w:t>
      </w:r>
      <w:r>
        <w:rPr>
          <w:rFonts w:ascii="Times New Roman" w:eastAsia="Times New Roman" w:hAnsi="Times New Roman" w:cs="Times New Roman"/>
        </w:rPr>
        <w:t>“</w:t>
      </w:r>
      <w:r w:rsidRPr="00C10EAD">
        <w:rPr>
          <w:rFonts w:ascii="Times New Roman" w:eastAsia="Times New Roman" w:hAnsi="Times New Roman" w:cs="Times New Roman"/>
        </w:rPr>
        <w:t xml:space="preserve"> sindromui, tepalinio maišelio uždegimui, sausgyslės uždegimui, sausgyslės makšties uždegimui, apatinės nugaros dalies skausmui, </w:t>
      </w:r>
      <w:r>
        <w:rPr>
          <w:rFonts w:ascii="Times New Roman" w:eastAsia="Times New Roman" w:hAnsi="Times New Roman" w:cs="Times New Roman"/>
        </w:rPr>
        <w:t>sumušimo ar suspaudimo sukeltam minkštųjų audinių pažeidimui</w:t>
      </w:r>
      <w:r w:rsidRPr="00C10EAD">
        <w:rPr>
          <w:rFonts w:ascii="Times New Roman" w:eastAsia="Times New Roman" w:hAnsi="Times New Roman" w:cs="Times New Roman"/>
        </w:rPr>
        <w:t>;</w:t>
      </w:r>
    </w:p>
    <w:p w:rsidR="00235867" w:rsidRPr="00C10EAD" w:rsidRDefault="00235867" w:rsidP="00235867">
      <w:pPr>
        <w:numPr>
          <w:ilvl w:val="0"/>
          <w:numId w:val="9"/>
        </w:numPr>
        <w:spacing w:after="0" w:line="240" w:lineRule="auto"/>
        <w:ind w:left="567" w:hanging="567"/>
        <w:rPr>
          <w:rFonts w:ascii="Times New Roman" w:eastAsia="Times New Roman" w:hAnsi="Times New Roman" w:cs="Times New Roman"/>
        </w:rPr>
      </w:pPr>
      <w:r w:rsidRPr="00C10EAD">
        <w:rPr>
          <w:rFonts w:ascii="Times New Roman" w:eastAsia="Times New Roman" w:hAnsi="Times New Roman" w:cs="Times New Roman"/>
        </w:rPr>
        <w:t xml:space="preserve">skausmingoms būklėms, tokioms kaip danties skausmas, pooperacinis skausmas, skausmingos menstruacijos, galvos skausmas, taip pat ir </w:t>
      </w:r>
      <w:proofErr w:type="spellStart"/>
      <w:r w:rsidRPr="00C10EAD">
        <w:rPr>
          <w:rFonts w:ascii="Times New Roman" w:eastAsia="Times New Roman" w:hAnsi="Times New Roman" w:cs="Times New Roman"/>
        </w:rPr>
        <w:t>migreninis</w:t>
      </w:r>
      <w:proofErr w:type="spellEnd"/>
      <w:r w:rsidRPr="00C10EAD">
        <w:rPr>
          <w:rFonts w:ascii="Times New Roman" w:eastAsia="Times New Roman" w:hAnsi="Times New Roman" w:cs="Times New Roman"/>
        </w:rPr>
        <w:t>, gydyti.</w:t>
      </w:r>
    </w:p>
    <w:p w:rsidR="00235867" w:rsidRPr="00C10EAD" w:rsidRDefault="00235867" w:rsidP="00235867">
      <w:pPr>
        <w:spacing w:after="0" w:line="240" w:lineRule="auto"/>
        <w:rPr>
          <w:rFonts w:ascii="Times New Roman" w:eastAsia="Times New Roman" w:hAnsi="Times New Roman" w:cs="Times New Roman"/>
        </w:rPr>
      </w:pPr>
    </w:p>
    <w:p w:rsidR="00235867" w:rsidRPr="00C10EAD" w:rsidRDefault="00235867" w:rsidP="00235867">
      <w:pPr>
        <w:spacing w:after="0" w:line="240" w:lineRule="auto"/>
        <w:rPr>
          <w:rFonts w:ascii="Times New Roman" w:eastAsia="Times New Roman" w:hAnsi="Times New Roman" w:cs="Times New Roman"/>
        </w:rPr>
      </w:pPr>
    </w:p>
    <w:p w:rsidR="00235867" w:rsidRPr="00C10EAD" w:rsidRDefault="00235867" w:rsidP="00235867">
      <w:pPr>
        <w:tabs>
          <w:tab w:val="left" w:pos="567"/>
        </w:tabs>
        <w:spacing w:after="0" w:line="240" w:lineRule="auto"/>
        <w:rPr>
          <w:rFonts w:ascii="Times New Roman" w:hAnsi="Times New Roman" w:cs="Times New Roman"/>
          <w:b/>
        </w:rPr>
      </w:pPr>
      <w:r w:rsidRPr="00C10EAD">
        <w:rPr>
          <w:rFonts w:ascii="Times New Roman" w:hAnsi="Times New Roman" w:cs="Times New Roman"/>
          <w:b/>
        </w:rPr>
        <w:t>2.</w:t>
      </w:r>
      <w:r w:rsidRPr="00C10EAD">
        <w:rPr>
          <w:rFonts w:ascii="Times New Roman" w:hAnsi="Times New Roman" w:cs="Times New Roman"/>
          <w:b/>
        </w:rPr>
        <w:tab/>
        <w:t xml:space="preserve">Kas žinotina prieš vartojant </w:t>
      </w:r>
      <w:proofErr w:type="spellStart"/>
      <w:r w:rsidRPr="00C10EAD">
        <w:rPr>
          <w:rFonts w:ascii="Times New Roman" w:hAnsi="Times New Roman" w:cs="Times New Roman"/>
          <w:b/>
        </w:rPr>
        <w:t>Ibuprofen</w:t>
      </w:r>
      <w:proofErr w:type="spellEnd"/>
      <w:r w:rsidRPr="00C10EAD">
        <w:rPr>
          <w:rFonts w:ascii="Times New Roman" w:hAnsi="Times New Roman" w:cs="Times New Roman"/>
          <w:b/>
        </w:rPr>
        <w:t xml:space="preserve"> </w:t>
      </w:r>
      <w:proofErr w:type="spellStart"/>
      <w:r w:rsidRPr="00C10EAD">
        <w:rPr>
          <w:rFonts w:ascii="Times New Roman" w:hAnsi="Times New Roman" w:cs="Times New Roman"/>
          <w:b/>
        </w:rPr>
        <w:t>Ingen</w:t>
      </w:r>
      <w:proofErr w:type="spellEnd"/>
      <w:r w:rsidRPr="00C10EAD">
        <w:rPr>
          <w:rFonts w:ascii="Times New Roman" w:hAnsi="Times New Roman" w:cs="Times New Roman"/>
          <w:b/>
        </w:rPr>
        <w:t xml:space="preserve"> </w:t>
      </w:r>
      <w:proofErr w:type="spellStart"/>
      <w:r w:rsidRPr="00C10EAD">
        <w:rPr>
          <w:rFonts w:ascii="Times New Roman" w:hAnsi="Times New Roman" w:cs="Times New Roman"/>
          <w:b/>
        </w:rPr>
        <w:t>Pharma</w:t>
      </w:r>
      <w:proofErr w:type="spellEnd"/>
    </w:p>
    <w:p w:rsidR="00235867" w:rsidRPr="00C10EAD" w:rsidRDefault="00235867" w:rsidP="00235867">
      <w:pPr>
        <w:spacing w:after="0" w:line="240" w:lineRule="auto"/>
        <w:rPr>
          <w:rFonts w:ascii="Times New Roman" w:eastAsia="Times New Roman" w:hAnsi="Times New Roman" w:cs="Times New Roman"/>
        </w:rPr>
      </w:pPr>
    </w:p>
    <w:p w:rsidR="00235867" w:rsidRPr="00C10EAD" w:rsidRDefault="00235867" w:rsidP="00235867">
      <w:pPr>
        <w:spacing w:after="0" w:line="240" w:lineRule="auto"/>
        <w:rPr>
          <w:rFonts w:ascii="Times New Roman" w:eastAsia="Times New Roman" w:hAnsi="Times New Roman" w:cs="Times New Roman"/>
          <w:b/>
        </w:rPr>
      </w:pPr>
      <w:proofErr w:type="spellStart"/>
      <w:r w:rsidRPr="00C10EAD">
        <w:rPr>
          <w:rFonts w:ascii="Times New Roman" w:eastAsia="Times New Roman" w:hAnsi="Times New Roman" w:cs="Times New Roman"/>
          <w:b/>
        </w:rPr>
        <w:t>Ibuprofen</w:t>
      </w:r>
      <w:proofErr w:type="spellEnd"/>
      <w:r w:rsidRPr="00C10EAD">
        <w:rPr>
          <w:rFonts w:ascii="Times New Roman" w:eastAsia="Times New Roman" w:hAnsi="Times New Roman" w:cs="Times New Roman"/>
          <w:b/>
        </w:rPr>
        <w:t xml:space="preserve"> </w:t>
      </w:r>
      <w:proofErr w:type="spellStart"/>
      <w:r w:rsidRPr="00C10EAD">
        <w:rPr>
          <w:rFonts w:ascii="Times New Roman" w:eastAsia="Times New Roman" w:hAnsi="Times New Roman" w:cs="Times New Roman"/>
          <w:b/>
        </w:rPr>
        <w:t>Ingen</w:t>
      </w:r>
      <w:proofErr w:type="spellEnd"/>
      <w:r w:rsidRPr="00C10EAD">
        <w:rPr>
          <w:rFonts w:ascii="Times New Roman" w:eastAsia="Times New Roman" w:hAnsi="Times New Roman" w:cs="Times New Roman"/>
          <w:b/>
        </w:rPr>
        <w:t xml:space="preserve"> </w:t>
      </w:r>
      <w:proofErr w:type="spellStart"/>
      <w:r w:rsidRPr="00C10EAD">
        <w:rPr>
          <w:rFonts w:ascii="Times New Roman" w:eastAsia="Times New Roman" w:hAnsi="Times New Roman" w:cs="Times New Roman"/>
          <w:b/>
        </w:rPr>
        <w:t>Pharma</w:t>
      </w:r>
      <w:proofErr w:type="spellEnd"/>
      <w:r w:rsidRPr="00C10EAD">
        <w:rPr>
          <w:rFonts w:ascii="Times New Roman" w:eastAsia="Times New Roman" w:hAnsi="Times New Roman" w:cs="Times New Roman"/>
          <w:b/>
        </w:rPr>
        <w:t xml:space="preserve"> vartoti </w:t>
      </w:r>
      <w:r>
        <w:rPr>
          <w:rFonts w:ascii="Times New Roman" w:eastAsia="Times New Roman" w:hAnsi="Times New Roman" w:cs="Times New Roman"/>
          <w:b/>
        </w:rPr>
        <w:t>draudž</w:t>
      </w:r>
      <w:r w:rsidRPr="00C10EAD">
        <w:rPr>
          <w:rFonts w:ascii="Times New Roman" w:eastAsia="Times New Roman" w:hAnsi="Times New Roman" w:cs="Times New Roman"/>
          <w:b/>
        </w:rPr>
        <w:t>i</w:t>
      </w:r>
      <w:r>
        <w:rPr>
          <w:rFonts w:ascii="Times New Roman" w:eastAsia="Times New Roman" w:hAnsi="Times New Roman" w:cs="Times New Roman"/>
          <w:b/>
        </w:rPr>
        <w:t>a</w:t>
      </w:r>
      <w:r w:rsidRPr="00C10EAD">
        <w:rPr>
          <w:rFonts w:ascii="Times New Roman" w:eastAsia="Times New Roman" w:hAnsi="Times New Roman" w:cs="Times New Roman"/>
          <w:b/>
        </w:rPr>
        <w:t>ma:</w:t>
      </w:r>
    </w:p>
    <w:p w:rsidR="00235867" w:rsidRPr="00C10EAD" w:rsidRDefault="00235867" w:rsidP="00235867">
      <w:pPr>
        <w:numPr>
          <w:ilvl w:val="0"/>
          <w:numId w:val="1"/>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 xml:space="preserve">jeigu yra alergija </w:t>
      </w:r>
      <w:proofErr w:type="spellStart"/>
      <w:r w:rsidRPr="00C10EAD">
        <w:rPr>
          <w:rFonts w:ascii="Times New Roman" w:eastAsia="Times New Roman" w:hAnsi="Times New Roman" w:cs="Times New Roman"/>
        </w:rPr>
        <w:t>ibuprofenui</w:t>
      </w:r>
      <w:proofErr w:type="spellEnd"/>
      <w:r w:rsidRPr="00C10EAD">
        <w:rPr>
          <w:rFonts w:ascii="Times New Roman" w:eastAsia="Times New Roman" w:hAnsi="Times New Roman" w:cs="Times New Roman"/>
        </w:rPr>
        <w:t xml:space="preserve"> arba bet kuriai pagalbinei šio vaisto medžiagai (jos išvardytos 6 skyriuje);</w:t>
      </w:r>
    </w:p>
    <w:p w:rsidR="00235867" w:rsidRPr="00C10EAD" w:rsidRDefault="00235867" w:rsidP="00235867">
      <w:pPr>
        <w:numPr>
          <w:ilvl w:val="0"/>
          <w:numId w:val="1"/>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 xml:space="preserve">jeigu </w:t>
      </w:r>
      <w:r>
        <w:rPr>
          <w:rFonts w:ascii="Times New Roman" w:eastAsia="Times New Roman" w:hAnsi="Times New Roman" w:cs="Times New Roman"/>
        </w:rPr>
        <w:t>yra</w:t>
      </w:r>
      <w:r w:rsidRPr="00C10EAD">
        <w:rPr>
          <w:rFonts w:ascii="Times New Roman" w:eastAsia="Times New Roman" w:hAnsi="Times New Roman" w:cs="Times New Roman"/>
        </w:rPr>
        <w:t xml:space="preserve"> </w:t>
      </w:r>
      <w:r w:rsidRPr="001835F2">
        <w:rPr>
          <w:rFonts w:ascii="Times New Roman" w:eastAsia="Times New Roman" w:hAnsi="Times New Roman" w:cs="Times New Roman"/>
        </w:rPr>
        <w:t>paskutini</w:t>
      </w:r>
      <w:r>
        <w:rPr>
          <w:rFonts w:ascii="Times New Roman" w:eastAsia="Times New Roman" w:hAnsi="Times New Roman" w:cs="Times New Roman"/>
        </w:rPr>
        <w:t>s</w:t>
      </w:r>
      <w:r w:rsidRPr="001835F2">
        <w:rPr>
          <w:rFonts w:ascii="Times New Roman" w:eastAsia="Times New Roman" w:hAnsi="Times New Roman" w:cs="Times New Roman"/>
        </w:rPr>
        <w:t xml:space="preserve"> nėštumo trimestr</w:t>
      </w:r>
      <w:r>
        <w:rPr>
          <w:rFonts w:ascii="Times New Roman" w:eastAsia="Times New Roman" w:hAnsi="Times New Roman" w:cs="Times New Roman"/>
        </w:rPr>
        <w:t>as</w:t>
      </w:r>
      <w:r w:rsidRPr="00C10EAD">
        <w:rPr>
          <w:rFonts w:ascii="Times New Roman" w:eastAsia="Times New Roman" w:hAnsi="Times New Roman" w:cs="Times New Roman"/>
        </w:rPr>
        <w:t>;</w:t>
      </w:r>
    </w:p>
    <w:p w:rsidR="00235867" w:rsidRPr="00C10EAD" w:rsidRDefault="00235867" w:rsidP="00235867">
      <w:pPr>
        <w:numPr>
          <w:ilvl w:val="0"/>
          <w:numId w:val="1"/>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 xml:space="preserve">jei </w:t>
      </w:r>
      <w:r>
        <w:rPr>
          <w:rFonts w:ascii="Times New Roman" w:eastAsia="Times New Roman" w:hAnsi="Times New Roman" w:cs="Times New Roman"/>
        </w:rPr>
        <w:t>yra</w:t>
      </w:r>
      <w:r w:rsidRPr="00C10EAD">
        <w:rPr>
          <w:rFonts w:ascii="Times New Roman" w:eastAsia="Times New Roman" w:hAnsi="Times New Roman" w:cs="Times New Roman"/>
        </w:rPr>
        <w:t xml:space="preserve"> </w:t>
      </w:r>
      <w:r w:rsidRPr="001835F2">
        <w:rPr>
          <w:rFonts w:ascii="Times New Roman" w:eastAsia="Times New Roman" w:hAnsi="Times New Roman" w:cs="Times New Roman"/>
        </w:rPr>
        <w:t>padidėj</w:t>
      </w:r>
      <w:r>
        <w:rPr>
          <w:rFonts w:ascii="Times New Roman" w:eastAsia="Times New Roman" w:hAnsi="Times New Roman" w:cs="Times New Roman"/>
        </w:rPr>
        <w:t>ęs</w:t>
      </w:r>
      <w:r w:rsidRPr="001835F2">
        <w:rPr>
          <w:rFonts w:ascii="Times New Roman" w:eastAsia="Times New Roman" w:hAnsi="Times New Roman" w:cs="Times New Roman"/>
        </w:rPr>
        <w:t xml:space="preserve"> polink</w:t>
      </w:r>
      <w:r>
        <w:rPr>
          <w:rFonts w:ascii="Times New Roman" w:eastAsia="Times New Roman" w:hAnsi="Times New Roman" w:cs="Times New Roman"/>
        </w:rPr>
        <w:t>is</w:t>
      </w:r>
      <w:r w:rsidRPr="001835F2">
        <w:rPr>
          <w:rFonts w:ascii="Times New Roman" w:eastAsia="Times New Roman" w:hAnsi="Times New Roman" w:cs="Times New Roman"/>
        </w:rPr>
        <w:t xml:space="preserve"> kraujuoti</w:t>
      </w:r>
      <w:r w:rsidRPr="00C10EAD">
        <w:rPr>
          <w:rFonts w:ascii="Times New Roman" w:eastAsia="Times New Roman" w:hAnsi="Times New Roman" w:cs="Times New Roman"/>
        </w:rPr>
        <w:t>;</w:t>
      </w:r>
    </w:p>
    <w:p w:rsidR="00235867" w:rsidRPr="00C10EAD" w:rsidRDefault="00235867" w:rsidP="00235867">
      <w:pPr>
        <w:numPr>
          <w:ilvl w:val="0"/>
          <w:numId w:val="1"/>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jei sergate sunki</w:t>
      </w:r>
      <w:r>
        <w:rPr>
          <w:rFonts w:ascii="Times New Roman" w:eastAsia="Times New Roman" w:hAnsi="Times New Roman" w:cs="Times New Roman"/>
        </w:rPr>
        <w:t>a</w:t>
      </w:r>
      <w:r w:rsidRPr="00C10EAD">
        <w:rPr>
          <w:rFonts w:ascii="Times New Roman" w:eastAsia="Times New Roman" w:hAnsi="Times New Roman" w:cs="Times New Roman"/>
        </w:rPr>
        <w:t xml:space="preserve"> </w:t>
      </w:r>
      <w:r w:rsidRPr="001835F2">
        <w:rPr>
          <w:rFonts w:ascii="Times New Roman" w:eastAsia="Times New Roman" w:hAnsi="Times New Roman" w:cs="Times New Roman"/>
        </w:rPr>
        <w:t>kepenų ir inkstų</w:t>
      </w:r>
      <w:r w:rsidRPr="00C10EAD">
        <w:rPr>
          <w:rFonts w:ascii="Times New Roman" w:eastAsia="Times New Roman" w:hAnsi="Times New Roman" w:cs="Times New Roman"/>
        </w:rPr>
        <w:t xml:space="preserve"> lig</w:t>
      </w:r>
      <w:r>
        <w:rPr>
          <w:rFonts w:ascii="Times New Roman" w:eastAsia="Times New Roman" w:hAnsi="Times New Roman" w:cs="Times New Roman"/>
        </w:rPr>
        <w:t>a</w:t>
      </w:r>
      <w:r w:rsidRPr="00C10EAD">
        <w:rPr>
          <w:rFonts w:ascii="Times New Roman" w:eastAsia="Times New Roman" w:hAnsi="Times New Roman" w:cs="Times New Roman"/>
        </w:rPr>
        <w:t>;</w:t>
      </w:r>
    </w:p>
    <w:p w:rsidR="00235867" w:rsidRPr="00C10EAD" w:rsidRDefault="00235867" w:rsidP="00235867">
      <w:pPr>
        <w:numPr>
          <w:ilvl w:val="0"/>
          <w:numId w:val="1"/>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 xml:space="preserve">jeigu yra sunkus </w:t>
      </w:r>
      <w:r w:rsidRPr="001835F2">
        <w:rPr>
          <w:rFonts w:ascii="Times New Roman" w:eastAsia="Times New Roman" w:hAnsi="Times New Roman" w:cs="Times New Roman"/>
        </w:rPr>
        <w:t>širdies nepakankamumas</w:t>
      </w:r>
      <w:r w:rsidRPr="00C10EAD">
        <w:rPr>
          <w:rFonts w:ascii="Times New Roman" w:eastAsia="Times New Roman" w:hAnsi="Times New Roman" w:cs="Times New Roman"/>
        </w:rPr>
        <w:t>;</w:t>
      </w:r>
    </w:p>
    <w:p w:rsidR="00235867" w:rsidRPr="00C10EAD" w:rsidRDefault="00235867" w:rsidP="00235867">
      <w:pPr>
        <w:numPr>
          <w:ilvl w:val="0"/>
          <w:numId w:val="1"/>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 xml:space="preserve">jei yra </w:t>
      </w:r>
      <w:r w:rsidRPr="001835F2">
        <w:rPr>
          <w:rFonts w:ascii="Times New Roman" w:eastAsia="Times New Roman" w:hAnsi="Times New Roman" w:cs="Times New Roman"/>
        </w:rPr>
        <w:t>skrandžio, dvylikapirštės žarnos opa</w:t>
      </w:r>
      <w:r w:rsidRPr="003A4570">
        <w:rPr>
          <w:rFonts w:ascii="Times New Roman" w:eastAsia="Times New Roman" w:hAnsi="Times New Roman" w:cs="Times New Roman"/>
        </w:rPr>
        <w:t xml:space="preserve"> arba</w:t>
      </w:r>
      <w:r w:rsidRPr="00C10EAD">
        <w:rPr>
          <w:rFonts w:ascii="Times New Roman" w:eastAsia="Times New Roman" w:hAnsi="Times New Roman" w:cs="Times New Roman"/>
        </w:rPr>
        <w:t xml:space="preserve"> jei anksčiau yra buvę skrandžio ar dvylikapirštės žarnos opos, atsiradusios vartojant </w:t>
      </w:r>
      <w:proofErr w:type="spellStart"/>
      <w:r w:rsidRPr="00C10EAD">
        <w:rPr>
          <w:rFonts w:ascii="Times New Roman" w:eastAsia="Times New Roman" w:hAnsi="Times New Roman" w:cs="Times New Roman"/>
        </w:rPr>
        <w:t>Ibuprofen</w:t>
      </w:r>
      <w:proofErr w:type="spellEnd"/>
      <w:r w:rsidRPr="00C10EAD">
        <w:rPr>
          <w:rFonts w:ascii="Times New Roman" w:eastAsia="Times New Roman" w:hAnsi="Times New Roman" w:cs="Times New Roman"/>
        </w:rPr>
        <w:t xml:space="preserve"> </w:t>
      </w:r>
      <w:proofErr w:type="spellStart"/>
      <w:r w:rsidRPr="00C10EAD">
        <w:rPr>
          <w:rFonts w:ascii="Times New Roman" w:eastAsia="Times New Roman" w:hAnsi="Times New Roman" w:cs="Times New Roman"/>
        </w:rPr>
        <w:t>Ingen</w:t>
      </w:r>
      <w:proofErr w:type="spellEnd"/>
      <w:r w:rsidRPr="00C10EAD">
        <w:rPr>
          <w:rFonts w:ascii="Times New Roman" w:eastAsia="Times New Roman" w:hAnsi="Times New Roman" w:cs="Times New Roman"/>
        </w:rPr>
        <w:t xml:space="preserve"> </w:t>
      </w:r>
      <w:proofErr w:type="spellStart"/>
      <w:r w:rsidRPr="00C10EAD">
        <w:rPr>
          <w:rFonts w:ascii="Times New Roman" w:eastAsia="Times New Roman" w:hAnsi="Times New Roman" w:cs="Times New Roman"/>
        </w:rPr>
        <w:t>Pharma</w:t>
      </w:r>
      <w:proofErr w:type="spellEnd"/>
      <w:r w:rsidRPr="00C10EAD">
        <w:rPr>
          <w:rFonts w:ascii="Times New Roman" w:eastAsia="Times New Roman" w:hAnsi="Times New Roman" w:cs="Times New Roman"/>
        </w:rPr>
        <w:t xml:space="preserve"> ar panašius vaistus;</w:t>
      </w:r>
    </w:p>
    <w:p w:rsidR="00235867" w:rsidRPr="00C10EAD" w:rsidRDefault="00235867" w:rsidP="00235867">
      <w:pPr>
        <w:numPr>
          <w:ilvl w:val="0"/>
          <w:numId w:val="1"/>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 xml:space="preserve">jei yra buvusios </w:t>
      </w:r>
      <w:r w:rsidRPr="001835F2">
        <w:rPr>
          <w:rFonts w:ascii="Times New Roman" w:eastAsia="Times New Roman" w:hAnsi="Times New Roman" w:cs="Times New Roman"/>
        </w:rPr>
        <w:t>alerginės reakcijos</w:t>
      </w:r>
      <w:r w:rsidRPr="00C10EAD">
        <w:rPr>
          <w:rFonts w:ascii="Times New Roman" w:eastAsia="Times New Roman" w:hAnsi="Times New Roman" w:cs="Times New Roman"/>
        </w:rPr>
        <w:t xml:space="preserve"> (pvz., sunkumas kvėpuojant, nosies užgulimas, </w:t>
      </w:r>
      <w:r>
        <w:rPr>
          <w:rFonts w:ascii="Times New Roman" w:eastAsia="Times New Roman" w:hAnsi="Times New Roman" w:cs="Times New Roman"/>
        </w:rPr>
        <w:t>iš</w:t>
      </w:r>
      <w:r w:rsidRPr="00C10EAD">
        <w:rPr>
          <w:rFonts w:ascii="Times New Roman" w:eastAsia="Times New Roman" w:hAnsi="Times New Roman" w:cs="Times New Roman"/>
        </w:rPr>
        <w:t xml:space="preserve">bėrimas) pavartojus </w:t>
      </w:r>
      <w:proofErr w:type="spellStart"/>
      <w:r w:rsidRPr="00C10EAD">
        <w:rPr>
          <w:rFonts w:ascii="Times New Roman" w:eastAsia="Times New Roman" w:hAnsi="Times New Roman" w:cs="Times New Roman"/>
        </w:rPr>
        <w:t>acetilsalicilo</w:t>
      </w:r>
      <w:proofErr w:type="spellEnd"/>
      <w:r w:rsidRPr="00C10EAD">
        <w:rPr>
          <w:rFonts w:ascii="Times New Roman" w:eastAsia="Times New Roman" w:hAnsi="Times New Roman" w:cs="Times New Roman"/>
        </w:rPr>
        <w:t xml:space="preserve"> rūgšties ar kitų vaistų nuo uždegimo.</w:t>
      </w:r>
    </w:p>
    <w:p w:rsidR="00235867" w:rsidRPr="00C10EAD" w:rsidRDefault="00235867" w:rsidP="00235867">
      <w:pPr>
        <w:spacing w:after="0" w:line="240" w:lineRule="auto"/>
        <w:rPr>
          <w:rFonts w:ascii="Times New Roman" w:eastAsia="Times New Roman" w:hAnsi="Times New Roman" w:cs="Times New Roman"/>
        </w:rPr>
      </w:pPr>
    </w:p>
    <w:p w:rsidR="00235867" w:rsidRPr="00C10EAD" w:rsidRDefault="00235867" w:rsidP="00235867">
      <w:pPr>
        <w:spacing w:after="0" w:line="240" w:lineRule="auto"/>
        <w:rPr>
          <w:rFonts w:ascii="Times New Roman" w:eastAsia="Times New Roman" w:hAnsi="Times New Roman" w:cs="Times New Roman"/>
          <w:b/>
        </w:rPr>
      </w:pPr>
      <w:r w:rsidRPr="00C10EAD">
        <w:rPr>
          <w:rFonts w:ascii="Times New Roman" w:eastAsia="Times New Roman" w:hAnsi="Times New Roman" w:cs="Times New Roman"/>
          <w:b/>
        </w:rPr>
        <w:t>Įspėjimai ir atsargumo priemonės</w:t>
      </w:r>
    </w:p>
    <w:p w:rsidR="00235867" w:rsidRDefault="00235867" w:rsidP="0023586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 xml:space="preserve">Pasitarkite su gydytoju arba vaistininku, prieš pradėdami vartoti </w:t>
      </w:r>
      <w:proofErr w:type="spellStart"/>
      <w:r w:rsidRPr="00C10EAD">
        <w:rPr>
          <w:rFonts w:ascii="Times New Roman" w:eastAsia="Times New Roman" w:hAnsi="Times New Roman" w:cs="Times New Roman"/>
        </w:rPr>
        <w:t>Ibuprofen</w:t>
      </w:r>
      <w:proofErr w:type="spellEnd"/>
      <w:r w:rsidRPr="00C10EAD">
        <w:rPr>
          <w:rFonts w:ascii="Times New Roman" w:eastAsia="Times New Roman" w:hAnsi="Times New Roman" w:cs="Times New Roman"/>
        </w:rPr>
        <w:t xml:space="preserve"> </w:t>
      </w:r>
      <w:proofErr w:type="spellStart"/>
      <w:r w:rsidRPr="00C10EAD">
        <w:rPr>
          <w:rFonts w:ascii="Times New Roman" w:eastAsia="Times New Roman" w:hAnsi="Times New Roman" w:cs="Times New Roman"/>
        </w:rPr>
        <w:t>Ingen</w:t>
      </w:r>
      <w:proofErr w:type="spellEnd"/>
      <w:r w:rsidRPr="00C10EAD">
        <w:rPr>
          <w:rFonts w:ascii="Times New Roman" w:eastAsia="Times New Roman" w:hAnsi="Times New Roman" w:cs="Times New Roman"/>
        </w:rPr>
        <w:t xml:space="preserve"> </w:t>
      </w:r>
      <w:proofErr w:type="spellStart"/>
      <w:r w:rsidRPr="00C10EAD">
        <w:rPr>
          <w:rFonts w:ascii="Times New Roman" w:eastAsia="Times New Roman" w:hAnsi="Times New Roman" w:cs="Times New Roman"/>
        </w:rPr>
        <w:t>Pharma</w:t>
      </w:r>
      <w:proofErr w:type="spellEnd"/>
      <w:r w:rsidRPr="00C10EAD">
        <w:rPr>
          <w:rFonts w:ascii="Times New Roman" w:eastAsia="Times New Roman" w:hAnsi="Times New Roman" w:cs="Times New Roman"/>
        </w:rPr>
        <w:t>.</w:t>
      </w:r>
    </w:p>
    <w:p w:rsidR="00235867" w:rsidRPr="000D3E1A" w:rsidRDefault="00235867" w:rsidP="00235867">
      <w:pPr>
        <w:pStyle w:val="Sraopastraipa"/>
        <w:numPr>
          <w:ilvl w:val="0"/>
          <w:numId w:val="5"/>
        </w:numPr>
        <w:ind w:left="567" w:hanging="567"/>
      </w:pPr>
      <w:r>
        <w:t>Jeigu sergate infekcine liga – žr. poskyrį su antrašte „Infekcijos“ toliau.</w:t>
      </w:r>
    </w:p>
    <w:p w:rsidR="00235867" w:rsidRPr="001835F2" w:rsidRDefault="00235867" w:rsidP="00235867">
      <w:pPr>
        <w:numPr>
          <w:ilvl w:val="0"/>
          <w:numId w:val="5"/>
        </w:numPr>
        <w:spacing w:after="0" w:line="240" w:lineRule="auto"/>
        <w:ind w:left="567" w:hanging="567"/>
        <w:contextualSpacing/>
        <w:rPr>
          <w:rFonts w:ascii="Times New Roman" w:eastAsia="Times New Roman" w:hAnsi="Times New Roman" w:cs="Times New Roman"/>
        </w:rPr>
      </w:pPr>
      <w:r w:rsidRPr="001835F2">
        <w:rPr>
          <w:rFonts w:ascii="Times New Roman" w:eastAsia="Times New Roman" w:hAnsi="Times New Roman" w:cs="Times New Roman"/>
        </w:rPr>
        <w:t xml:space="preserve">Visada vartokite mažiausią galimą dozę trumpiausią gydymo laiką, kad būtų išvengta pašalinių reiškinių atsiradimo galimybės. Dažniausiai pašalinius poveikius sukelia vartojamos didesnės </w:t>
      </w:r>
      <w:r w:rsidRPr="001835F2">
        <w:rPr>
          <w:rFonts w:ascii="Times New Roman" w:eastAsia="Times New Roman" w:hAnsi="Times New Roman" w:cs="Times New Roman"/>
        </w:rPr>
        <w:lastRenderedPageBreak/>
        <w:t>nei rekomenduojamos vaisto dozės. Tai taip pat reiškia, kad reikia vengti vartoti keletą NVNU tuo pačiu metu.</w:t>
      </w:r>
    </w:p>
    <w:p w:rsidR="00235867" w:rsidRPr="00C10EAD" w:rsidRDefault="00235867" w:rsidP="00235867">
      <w:pPr>
        <w:numPr>
          <w:ilvl w:val="0"/>
          <w:numId w:val="6"/>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 xml:space="preserve">Pacientai, kuriems šiuo metu yra, ar yra buvę toliau išvardintos ligos ar simptomai, turi pasikonsultuoti su gydytoju prieš pradedant vartoti </w:t>
      </w:r>
      <w:proofErr w:type="spellStart"/>
      <w:r w:rsidRPr="00C10EAD">
        <w:rPr>
          <w:rFonts w:ascii="Times New Roman" w:eastAsia="Times New Roman" w:hAnsi="Times New Roman" w:cs="Times New Roman"/>
        </w:rPr>
        <w:t>Ibuprofen</w:t>
      </w:r>
      <w:proofErr w:type="spellEnd"/>
      <w:r w:rsidRPr="00C10EAD">
        <w:rPr>
          <w:rFonts w:ascii="Times New Roman" w:eastAsia="Times New Roman" w:hAnsi="Times New Roman" w:cs="Times New Roman"/>
        </w:rPr>
        <w:t xml:space="preserve"> </w:t>
      </w:r>
      <w:proofErr w:type="spellStart"/>
      <w:r w:rsidRPr="00C10EAD">
        <w:rPr>
          <w:rFonts w:ascii="Times New Roman" w:eastAsia="Times New Roman" w:hAnsi="Times New Roman" w:cs="Times New Roman"/>
        </w:rPr>
        <w:t>Ingen</w:t>
      </w:r>
      <w:proofErr w:type="spellEnd"/>
      <w:r w:rsidRPr="00C10EAD">
        <w:rPr>
          <w:rFonts w:ascii="Times New Roman" w:eastAsia="Times New Roman" w:hAnsi="Times New Roman" w:cs="Times New Roman"/>
        </w:rPr>
        <w:t xml:space="preserve"> </w:t>
      </w:r>
      <w:proofErr w:type="spellStart"/>
      <w:r w:rsidRPr="00C10EAD">
        <w:rPr>
          <w:rFonts w:ascii="Times New Roman" w:eastAsia="Times New Roman" w:hAnsi="Times New Roman" w:cs="Times New Roman"/>
        </w:rPr>
        <w:t>Pharma</w:t>
      </w:r>
      <w:proofErr w:type="spellEnd"/>
      <w:r w:rsidRPr="00C10EAD">
        <w:rPr>
          <w:rFonts w:ascii="Times New Roman" w:eastAsia="Times New Roman" w:hAnsi="Times New Roman" w:cs="Times New Roman"/>
        </w:rPr>
        <w:t>: sisteminė raudonoji vilkligė (jungiamojo audinio liga), kepenų ar inkstų funkcijos sutrikimai, lengvo ar vidutinio laipsnio širdies nepakankamumas, astma, uždegiminės žarnyno ligos, prieš tai buvusi skrandžio opa ar padidėjusi kraujavimo rizika.</w:t>
      </w:r>
    </w:p>
    <w:p w:rsidR="00235867" w:rsidRPr="00C10EAD" w:rsidRDefault="00235867" w:rsidP="00235867">
      <w:pPr>
        <w:numPr>
          <w:ilvl w:val="0"/>
          <w:numId w:val="6"/>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 xml:space="preserve">Kaip ir kiti vaistai nuo uždegimo, </w:t>
      </w:r>
      <w:proofErr w:type="spellStart"/>
      <w:r w:rsidRPr="00C10EAD">
        <w:rPr>
          <w:rFonts w:ascii="Times New Roman" w:eastAsia="Times New Roman" w:hAnsi="Times New Roman" w:cs="Times New Roman"/>
        </w:rPr>
        <w:t>ibuprofenas</w:t>
      </w:r>
      <w:proofErr w:type="spellEnd"/>
      <w:r w:rsidRPr="00C10EAD">
        <w:rPr>
          <w:rFonts w:ascii="Times New Roman" w:eastAsia="Times New Roman" w:hAnsi="Times New Roman" w:cs="Times New Roman"/>
        </w:rPr>
        <w:t xml:space="preserve"> gali maskuoti infekciją.</w:t>
      </w:r>
    </w:p>
    <w:p w:rsidR="00235867" w:rsidRPr="00C10EAD" w:rsidRDefault="00235867" w:rsidP="00235867">
      <w:pPr>
        <w:numPr>
          <w:ilvl w:val="0"/>
          <w:numId w:val="6"/>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Šis vaistas priklauso vaistų nuo uždegimo (NVNU) grupei, kuri turi įtakos moters vaisingumui. Šio poveikio nelieka nustojus vartoti vaistą.</w:t>
      </w:r>
    </w:p>
    <w:p w:rsidR="00235867" w:rsidRPr="00C10EAD" w:rsidRDefault="00235867" w:rsidP="00235867">
      <w:pPr>
        <w:numPr>
          <w:ilvl w:val="0"/>
          <w:numId w:val="6"/>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Pacientai, ypač senyvi, kurie yra turėję virškinimo sistemos problemų, turėtų kreiptis į gydytoją jei pradėjus gydymą atsirastų virškinimo sistemos pažeidimo simptomų.</w:t>
      </w:r>
    </w:p>
    <w:p w:rsidR="00235867" w:rsidRPr="00C10EAD" w:rsidRDefault="00235867" w:rsidP="00235867">
      <w:pPr>
        <w:numPr>
          <w:ilvl w:val="0"/>
          <w:numId w:val="6"/>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 xml:space="preserve">Labai retai buvo gauta pranešimų apie sunkias odos reakcijas vartojant NVNU. Nutraukite </w:t>
      </w:r>
      <w:proofErr w:type="spellStart"/>
      <w:r w:rsidRPr="00C10EAD">
        <w:rPr>
          <w:rFonts w:ascii="Times New Roman" w:eastAsia="Times New Roman" w:hAnsi="Times New Roman" w:cs="Times New Roman"/>
        </w:rPr>
        <w:t>Ibuprofen</w:t>
      </w:r>
      <w:proofErr w:type="spellEnd"/>
      <w:r w:rsidRPr="00C10EAD">
        <w:rPr>
          <w:rFonts w:ascii="Times New Roman" w:eastAsia="Times New Roman" w:hAnsi="Times New Roman" w:cs="Times New Roman"/>
        </w:rPr>
        <w:t xml:space="preserve"> </w:t>
      </w:r>
      <w:proofErr w:type="spellStart"/>
      <w:r w:rsidRPr="00C10EAD">
        <w:rPr>
          <w:rFonts w:ascii="Times New Roman" w:eastAsia="Times New Roman" w:hAnsi="Times New Roman" w:cs="Times New Roman"/>
        </w:rPr>
        <w:t>Ingen</w:t>
      </w:r>
      <w:proofErr w:type="spellEnd"/>
      <w:r w:rsidRPr="00C10EAD">
        <w:rPr>
          <w:rFonts w:ascii="Times New Roman" w:eastAsia="Times New Roman" w:hAnsi="Times New Roman" w:cs="Times New Roman"/>
        </w:rPr>
        <w:t xml:space="preserve"> </w:t>
      </w:r>
      <w:proofErr w:type="spellStart"/>
      <w:r w:rsidRPr="00C10EAD">
        <w:rPr>
          <w:rFonts w:ascii="Times New Roman" w:eastAsia="Times New Roman" w:hAnsi="Times New Roman" w:cs="Times New Roman"/>
        </w:rPr>
        <w:t>Pharma</w:t>
      </w:r>
      <w:proofErr w:type="spellEnd"/>
      <w:r w:rsidRPr="00C10EAD">
        <w:rPr>
          <w:rFonts w:ascii="Times New Roman" w:eastAsia="Times New Roman" w:hAnsi="Times New Roman" w:cs="Times New Roman"/>
        </w:rPr>
        <w:t xml:space="preserve"> vartojimą ir kreipkitės į gydytoją, jei atsirado bėrimas ar gleivinių pažeidimas.</w:t>
      </w:r>
    </w:p>
    <w:p w:rsidR="00235867" w:rsidRPr="00C10EAD" w:rsidRDefault="00235867" w:rsidP="00235867">
      <w:pPr>
        <w:numPr>
          <w:ilvl w:val="0"/>
          <w:numId w:val="6"/>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 xml:space="preserve">Pacientams, sergantiems sistemine raudonąja vilklige ir jungiamojo audinio ligomis, gali būti padidėjęs </w:t>
      </w:r>
      <w:proofErr w:type="spellStart"/>
      <w:r w:rsidRPr="00C10EAD">
        <w:rPr>
          <w:rFonts w:ascii="Times New Roman" w:eastAsia="Times New Roman" w:hAnsi="Times New Roman" w:cs="Times New Roman"/>
        </w:rPr>
        <w:t>aseptinio</w:t>
      </w:r>
      <w:proofErr w:type="spellEnd"/>
      <w:r w:rsidRPr="00C10EAD">
        <w:rPr>
          <w:rFonts w:ascii="Times New Roman" w:eastAsia="Times New Roman" w:hAnsi="Times New Roman" w:cs="Times New Roman"/>
        </w:rPr>
        <w:t xml:space="preserve"> meningito pavojus.</w:t>
      </w:r>
    </w:p>
    <w:p w:rsidR="00235867" w:rsidRPr="00C10EAD" w:rsidRDefault="00235867" w:rsidP="00235867">
      <w:pPr>
        <w:numPr>
          <w:ilvl w:val="0"/>
          <w:numId w:val="7"/>
        </w:numPr>
        <w:spacing w:after="0" w:line="240" w:lineRule="auto"/>
        <w:ind w:left="567" w:hanging="567"/>
        <w:contextualSpacing/>
        <w:rPr>
          <w:rFonts w:ascii="Times New Roman" w:eastAsia="Times New Roman" w:hAnsi="Times New Roman" w:cs="Times New Roman"/>
          <w:b/>
        </w:rPr>
      </w:pPr>
      <w:r w:rsidRPr="00C10EAD">
        <w:rPr>
          <w:rFonts w:ascii="Times New Roman" w:eastAsia="Times New Roman" w:hAnsi="Times New Roman" w:cs="Times New Roman"/>
          <w:b/>
        </w:rPr>
        <w:t xml:space="preserve">Nutraukite </w:t>
      </w:r>
      <w:proofErr w:type="spellStart"/>
      <w:r w:rsidRPr="00C10EAD">
        <w:rPr>
          <w:rFonts w:ascii="Times New Roman" w:eastAsia="Times New Roman" w:hAnsi="Times New Roman" w:cs="Times New Roman"/>
          <w:b/>
        </w:rPr>
        <w:t>Ibuprofen</w:t>
      </w:r>
      <w:proofErr w:type="spellEnd"/>
      <w:r w:rsidRPr="00C10EAD">
        <w:rPr>
          <w:rFonts w:ascii="Times New Roman" w:eastAsia="Times New Roman" w:hAnsi="Times New Roman" w:cs="Times New Roman"/>
          <w:b/>
        </w:rPr>
        <w:t xml:space="preserve"> </w:t>
      </w:r>
      <w:proofErr w:type="spellStart"/>
      <w:r w:rsidRPr="00C10EAD">
        <w:rPr>
          <w:rFonts w:ascii="Times New Roman" w:eastAsia="Times New Roman" w:hAnsi="Times New Roman" w:cs="Times New Roman"/>
          <w:b/>
        </w:rPr>
        <w:t>Ingen</w:t>
      </w:r>
      <w:proofErr w:type="spellEnd"/>
      <w:r w:rsidRPr="00C10EAD">
        <w:rPr>
          <w:rFonts w:ascii="Times New Roman" w:eastAsia="Times New Roman" w:hAnsi="Times New Roman" w:cs="Times New Roman"/>
          <w:b/>
        </w:rPr>
        <w:t xml:space="preserve"> </w:t>
      </w:r>
      <w:proofErr w:type="spellStart"/>
      <w:r w:rsidRPr="00C10EAD">
        <w:rPr>
          <w:rFonts w:ascii="Times New Roman" w:eastAsia="Times New Roman" w:hAnsi="Times New Roman" w:cs="Times New Roman"/>
          <w:b/>
        </w:rPr>
        <w:t>Pharma</w:t>
      </w:r>
      <w:proofErr w:type="spellEnd"/>
      <w:r w:rsidRPr="00C10EAD">
        <w:rPr>
          <w:rFonts w:ascii="Times New Roman" w:eastAsia="Times New Roman" w:hAnsi="Times New Roman" w:cs="Times New Roman"/>
          <w:b/>
        </w:rPr>
        <w:t xml:space="preserve"> vartojimą ir kreipkitės į gydytoją, jei atsirado šie simptomai </w:t>
      </w:r>
      <w:r w:rsidRPr="00175813">
        <w:rPr>
          <w:rFonts w:ascii="Times New Roman" w:eastAsia="Times New Roman" w:hAnsi="Times New Roman" w:cs="Times New Roman"/>
          <w:b/>
        </w:rPr>
        <w:t>(</w:t>
      </w:r>
      <w:proofErr w:type="spellStart"/>
      <w:r w:rsidRPr="00175813">
        <w:rPr>
          <w:rFonts w:ascii="Times New Roman" w:eastAsia="Times New Roman" w:hAnsi="Times New Roman" w:cs="Times New Roman"/>
          <w:b/>
        </w:rPr>
        <w:t>angioneurozinė</w:t>
      </w:r>
      <w:proofErr w:type="spellEnd"/>
      <w:r w:rsidRPr="00175813">
        <w:rPr>
          <w:rFonts w:ascii="Times New Roman" w:eastAsia="Times New Roman" w:hAnsi="Times New Roman" w:cs="Times New Roman"/>
          <w:b/>
        </w:rPr>
        <w:t xml:space="preserve"> edema):</w:t>
      </w:r>
    </w:p>
    <w:p w:rsidR="00235867" w:rsidRPr="00C10EAD" w:rsidRDefault="00235867" w:rsidP="00235867">
      <w:pPr>
        <w:numPr>
          <w:ilvl w:val="0"/>
          <w:numId w:val="4"/>
        </w:numPr>
        <w:spacing w:after="0" w:line="240" w:lineRule="auto"/>
        <w:ind w:left="1134" w:hanging="567"/>
        <w:rPr>
          <w:rFonts w:ascii="Times New Roman" w:eastAsia="Times New Roman" w:hAnsi="Times New Roman" w:cs="Times New Roman"/>
        </w:rPr>
      </w:pPr>
      <w:r w:rsidRPr="00C10EAD">
        <w:rPr>
          <w:rFonts w:ascii="Times New Roman" w:eastAsia="Times New Roman" w:hAnsi="Times New Roman" w:cs="Times New Roman"/>
        </w:rPr>
        <w:t>veido, liežuvio ir gerklės sutinimas;</w:t>
      </w:r>
    </w:p>
    <w:p w:rsidR="00235867" w:rsidRPr="00C10EAD" w:rsidRDefault="00235867" w:rsidP="00235867">
      <w:pPr>
        <w:numPr>
          <w:ilvl w:val="0"/>
          <w:numId w:val="4"/>
        </w:numPr>
        <w:spacing w:after="0" w:line="240" w:lineRule="auto"/>
        <w:ind w:left="1134" w:hanging="567"/>
        <w:rPr>
          <w:rFonts w:ascii="Times New Roman" w:eastAsia="Times New Roman" w:hAnsi="Times New Roman" w:cs="Times New Roman"/>
        </w:rPr>
      </w:pPr>
      <w:r w:rsidRPr="00C10EAD">
        <w:rPr>
          <w:rFonts w:ascii="Times New Roman" w:eastAsia="Times New Roman" w:hAnsi="Times New Roman" w:cs="Times New Roman"/>
        </w:rPr>
        <w:t>sunkumas ryjant;</w:t>
      </w:r>
    </w:p>
    <w:p w:rsidR="00235867" w:rsidRPr="00C10EAD" w:rsidRDefault="00235867" w:rsidP="00235867">
      <w:pPr>
        <w:numPr>
          <w:ilvl w:val="0"/>
          <w:numId w:val="4"/>
        </w:numPr>
        <w:spacing w:after="0" w:line="240" w:lineRule="auto"/>
        <w:ind w:left="1134" w:hanging="567"/>
        <w:rPr>
          <w:rFonts w:ascii="Times New Roman" w:eastAsia="Times New Roman" w:hAnsi="Times New Roman" w:cs="Times New Roman"/>
        </w:rPr>
      </w:pPr>
      <w:r w:rsidRPr="00C10EAD">
        <w:rPr>
          <w:rFonts w:ascii="Times New Roman" w:eastAsia="Times New Roman" w:hAnsi="Times New Roman" w:cs="Times New Roman"/>
        </w:rPr>
        <w:t>dilgėlinė ar sunkumas kvėpuojant.</w:t>
      </w:r>
    </w:p>
    <w:p w:rsidR="00235867" w:rsidRPr="00C10EAD" w:rsidRDefault="00235867" w:rsidP="00235867">
      <w:pPr>
        <w:numPr>
          <w:ilvl w:val="0"/>
          <w:numId w:val="8"/>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Tokie vaistai</w:t>
      </w:r>
      <w:r>
        <w:rPr>
          <w:rFonts w:ascii="Times New Roman" w:eastAsia="Times New Roman" w:hAnsi="Times New Roman" w:cs="Times New Roman"/>
        </w:rPr>
        <w:t>,</w:t>
      </w:r>
      <w:r w:rsidRPr="00C10EAD">
        <w:rPr>
          <w:rFonts w:ascii="Times New Roman" w:eastAsia="Times New Roman" w:hAnsi="Times New Roman" w:cs="Times New Roman"/>
        </w:rPr>
        <w:t xml:space="preserve"> kaip </w:t>
      </w:r>
      <w:proofErr w:type="spellStart"/>
      <w:r w:rsidRPr="00C10EAD">
        <w:rPr>
          <w:rFonts w:ascii="Times New Roman" w:eastAsia="Times New Roman" w:hAnsi="Times New Roman" w:cs="Times New Roman"/>
        </w:rPr>
        <w:t>ibuprofenas</w:t>
      </w:r>
      <w:proofErr w:type="spellEnd"/>
      <w:r>
        <w:rPr>
          <w:rFonts w:ascii="Times New Roman" w:eastAsia="Times New Roman" w:hAnsi="Times New Roman" w:cs="Times New Roman"/>
        </w:rPr>
        <w:t>,</w:t>
      </w:r>
      <w:r w:rsidRPr="00C10EAD">
        <w:rPr>
          <w:rFonts w:ascii="Times New Roman" w:eastAsia="Times New Roman" w:hAnsi="Times New Roman" w:cs="Times New Roman"/>
        </w:rPr>
        <w:t xml:space="preserve"> gali šiek tiek padidinti širdies priepuolio ar insulto riziką. Ši rizika didėja, kai vartojamos didelės vaisto dozės arba jo vartojama ilgą laiką. Nevartokite vaisto didesnėmis nei rekomenduojama dozėmis ir ne ilgiau nei reikia.</w:t>
      </w:r>
    </w:p>
    <w:p w:rsidR="00235867" w:rsidRPr="00C10EAD" w:rsidRDefault="00235867" w:rsidP="00235867">
      <w:pPr>
        <w:numPr>
          <w:ilvl w:val="0"/>
          <w:numId w:val="8"/>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Pasikonsultuokite su gydytoju, jei turite širdies problemų, jei Jums yra buvęs infarktas ar Jums yra padidėjusi šių ligų rizika (pvz., jei Jūsų aukštas kraujospūdis, sergate diabetu, aukštas cholesterolio kiekis kraujyje ar rūkote).</w:t>
      </w:r>
    </w:p>
    <w:p w:rsidR="00235867" w:rsidRPr="00C10EAD" w:rsidRDefault="00235867" w:rsidP="00235867">
      <w:pPr>
        <w:numPr>
          <w:ilvl w:val="0"/>
          <w:numId w:val="8"/>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Sergant vėjaraupiais reikėtų vengti vartoti šio vaisto.</w:t>
      </w:r>
    </w:p>
    <w:p w:rsidR="00235867" w:rsidRDefault="00235867" w:rsidP="00235867">
      <w:pPr>
        <w:numPr>
          <w:ilvl w:val="0"/>
          <w:numId w:val="8"/>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 xml:space="preserve">Dėl </w:t>
      </w:r>
      <w:proofErr w:type="spellStart"/>
      <w:r w:rsidRPr="00C10EAD">
        <w:rPr>
          <w:rFonts w:ascii="Times New Roman" w:eastAsia="Times New Roman" w:hAnsi="Times New Roman" w:cs="Times New Roman"/>
        </w:rPr>
        <w:t>Ibuprofen</w:t>
      </w:r>
      <w:proofErr w:type="spellEnd"/>
      <w:r w:rsidRPr="00C10EAD">
        <w:rPr>
          <w:rFonts w:ascii="Times New Roman" w:eastAsia="Times New Roman" w:hAnsi="Times New Roman" w:cs="Times New Roman"/>
        </w:rPr>
        <w:t xml:space="preserve"> </w:t>
      </w:r>
      <w:proofErr w:type="spellStart"/>
      <w:r w:rsidRPr="00C10EAD">
        <w:rPr>
          <w:rFonts w:ascii="Times New Roman" w:eastAsia="Times New Roman" w:hAnsi="Times New Roman" w:cs="Times New Roman"/>
        </w:rPr>
        <w:t>Ingen</w:t>
      </w:r>
      <w:proofErr w:type="spellEnd"/>
      <w:r w:rsidRPr="00C10EAD">
        <w:rPr>
          <w:rFonts w:ascii="Times New Roman" w:eastAsia="Times New Roman" w:hAnsi="Times New Roman" w:cs="Times New Roman"/>
        </w:rPr>
        <w:t xml:space="preserve"> </w:t>
      </w:r>
      <w:proofErr w:type="spellStart"/>
      <w:r w:rsidRPr="00C10EAD">
        <w:rPr>
          <w:rFonts w:ascii="Times New Roman" w:eastAsia="Times New Roman" w:hAnsi="Times New Roman" w:cs="Times New Roman"/>
        </w:rPr>
        <w:t>Pharma</w:t>
      </w:r>
      <w:proofErr w:type="spellEnd"/>
      <w:r w:rsidRPr="00C10EAD">
        <w:rPr>
          <w:rFonts w:ascii="Times New Roman" w:eastAsia="Times New Roman" w:hAnsi="Times New Roman" w:cs="Times New Roman"/>
        </w:rPr>
        <w:t xml:space="preserve"> vartojimo gali sumažėti baltųjų kraujo kūnelių kiekis kraujyje ir sumažėti atsparumas infekcijoms. Jeigu pasireiškia infekcijos simptomai, tokie kaip karščiavimas ir rimtas bendros būklės pablogėjimas, arba jeigu pasireiškia karščiavimas su vietinės infekcijos požymiais, tokiais kaip gerklės, ryklės, burnos skausmas ar </w:t>
      </w:r>
      <w:proofErr w:type="spellStart"/>
      <w:r w:rsidRPr="00C10EAD">
        <w:rPr>
          <w:rFonts w:ascii="Times New Roman" w:eastAsia="Times New Roman" w:hAnsi="Times New Roman" w:cs="Times New Roman"/>
        </w:rPr>
        <w:t>šlapinimosi</w:t>
      </w:r>
      <w:proofErr w:type="spellEnd"/>
      <w:r w:rsidRPr="00C10EAD">
        <w:rPr>
          <w:rFonts w:ascii="Times New Roman" w:eastAsia="Times New Roman" w:hAnsi="Times New Roman" w:cs="Times New Roman"/>
        </w:rPr>
        <w:t xml:space="preserve"> sutrikimai, nedelsdami kreipkitės į gydytoją. Jums bus atliktas kraujo tyrimas, nustatyti galimą baltųjų kraujo kūnelių kiekio sumažėjimą kraujyje (</w:t>
      </w:r>
      <w:proofErr w:type="spellStart"/>
      <w:r w:rsidRPr="00C10EAD">
        <w:rPr>
          <w:rFonts w:ascii="Times New Roman" w:eastAsia="Times New Roman" w:hAnsi="Times New Roman" w:cs="Times New Roman"/>
        </w:rPr>
        <w:t>agranulocitozė</w:t>
      </w:r>
      <w:proofErr w:type="spellEnd"/>
      <w:r w:rsidRPr="00C10EAD">
        <w:rPr>
          <w:rFonts w:ascii="Times New Roman" w:eastAsia="Times New Roman" w:hAnsi="Times New Roman" w:cs="Times New Roman"/>
        </w:rPr>
        <w:t>). Svarbu informuoti gydytoją apie vartojamą vaistą</w:t>
      </w:r>
      <w:r>
        <w:rPr>
          <w:rFonts w:ascii="Times New Roman" w:eastAsia="Times New Roman" w:hAnsi="Times New Roman" w:cs="Times New Roman"/>
        </w:rPr>
        <w:t>.</w:t>
      </w:r>
    </w:p>
    <w:p w:rsidR="00235867" w:rsidRPr="007C1490" w:rsidRDefault="00235867" w:rsidP="00235867">
      <w:pPr>
        <w:numPr>
          <w:ilvl w:val="0"/>
          <w:numId w:val="8"/>
        </w:numPr>
        <w:spacing w:after="0" w:line="240" w:lineRule="auto"/>
        <w:ind w:left="567" w:hanging="567"/>
        <w:contextualSpacing/>
        <w:rPr>
          <w:rFonts w:ascii="Times New Roman" w:eastAsia="Times New Roman" w:hAnsi="Times New Roman" w:cs="Times New Roman"/>
        </w:rPr>
      </w:pPr>
      <w:bookmarkStart w:id="0" w:name="_Hlk22044321"/>
      <w:r w:rsidRPr="007C1490">
        <w:rPr>
          <w:rFonts w:ascii="Times New Roman" w:eastAsia="Times New Roman" w:hAnsi="Times New Roman" w:cs="Times New Roman"/>
        </w:rPr>
        <w:t xml:space="preserve">Odos reakcijos. Gydant </w:t>
      </w:r>
      <w:proofErr w:type="spellStart"/>
      <w:r w:rsidRPr="007C1490">
        <w:rPr>
          <w:rFonts w:ascii="Times New Roman" w:eastAsia="Times New Roman" w:hAnsi="Times New Roman" w:cs="Times New Roman"/>
        </w:rPr>
        <w:t>Ibuprofen</w:t>
      </w:r>
      <w:proofErr w:type="spellEnd"/>
      <w:r w:rsidRPr="007C1490">
        <w:rPr>
          <w:rFonts w:ascii="Times New Roman" w:eastAsia="Times New Roman" w:hAnsi="Times New Roman" w:cs="Times New Roman"/>
        </w:rPr>
        <w:t xml:space="preserve"> </w:t>
      </w:r>
      <w:proofErr w:type="spellStart"/>
      <w:r w:rsidRPr="007C1490">
        <w:rPr>
          <w:rFonts w:ascii="Times New Roman" w:eastAsia="Times New Roman" w:hAnsi="Times New Roman" w:cs="Times New Roman"/>
        </w:rPr>
        <w:t>Ingen</w:t>
      </w:r>
      <w:proofErr w:type="spellEnd"/>
      <w:r w:rsidRPr="007C1490">
        <w:rPr>
          <w:rFonts w:ascii="Times New Roman" w:eastAsia="Times New Roman" w:hAnsi="Times New Roman" w:cs="Times New Roman"/>
        </w:rPr>
        <w:t xml:space="preserve"> </w:t>
      </w:r>
      <w:proofErr w:type="spellStart"/>
      <w:r w:rsidRPr="007C1490">
        <w:rPr>
          <w:rFonts w:ascii="Times New Roman" w:eastAsia="Times New Roman" w:hAnsi="Times New Roman" w:cs="Times New Roman"/>
        </w:rPr>
        <w:t>Pharma</w:t>
      </w:r>
      <w:proofErr w:type="spellEnd"/>
      <w:r w:rsidRPr="007C1490">
        <w:rPr>
          <w:rFonts w:ascii="Times New Roman" w:eastAsia="Times New Roman" w:hAnsi="Times New Roman" w:cs="Times New Roman"/>
        </w:rPr>
        <w:t xml:space="preserve"> buvo pranešta apie sunkias odos reakcijas,</w:t>
      </w:r>
      <w:r>
        <w:rPr>
          <w:rFonts w:ascii="Times New Roman" w:eastAsia="Times New Roman" w:hAnsi="Times New Roman" w:cs="Times New Roman"/>
        </w:rPr>
        <w:t xml:space="preserve"> </w:t>
      </w:r>
      <w:r w:rsidRPr="007C1490">
        <w:rPr>
          <w:rFonts w:ascii="Times New Roman" w:eastAsia="Times New Roman" w:hAnsi="Times New Roman" w:cs="Times New Roman"/>
        </w:rPr>
        <w:t xml:space="preserve">įskaitant </w:t>
      </w:r>
      <w:proofErr w:type="spellStart"/>
      <w:r w:rsidRPr="007C1490">
        <w:rPr>
          <w:rFonts w:ascii="Times New Roman" w:eastAsia="Times New Roman" w:hAnsi="Times New Roman" w:cs="Times New Roman"/>
        </w:rPr>
        <w:t>eksfoliacinį</w:t>
      </w:r>
      <w:proofErr w:type="spellEnd"/>
      <w:r w:rsidRPr="007C1490">
        <w:rPr>
          <w:rFonts w:ascii="Times New Roman" w:eastAsia="Times New Roman" w:hAnsi="Times New Roman" w:cs="Times New Roman"/>
        </w:rPr>
        <w:t xml:space="preserve"> dermatitą, daugiaformę </w:t>
      </w:r>
      <w:proofErr w:type="spellStart"/>
      <w:r w:rsidRPr="007C1490">
        <w:rPr>
          <w:rFonts w:ascii="Times New Roman" w:eastAsia="Times New Roman" w:hAnsi="Times New Roman" w:cs="Times New Roman"/>
        </w:rPr>
        <w:t>eritemą</w:t>
      </w:r>
      <w:proofErr w:type="spellEnd"/>
      <w:r w:rsidRPr="007C1490">
        <w:rPr>
          <w:rFonts w:ascii="Times New Roman" w:eastAsia="Times New Roman" w:hAnsi="Times New Roman" w:cs="Times New Roman"/>
        </w:rPr>
        <w:t xml:space="preserve">, </w:t>
      </w:r>
      <w:proofErr w:type="spellStart"/>
      <w:r w:rsidRPr="007C1490">
        <w:rPr>
          <w:rFonts w:ascii="Times New Roman" w:eastAsia="Times New Roman" w:hAnsi="Times New Roman" w:cs="Times New Roman"/>
        </w:rPr>
        <w:t>Stivenso</w:t>
      </w:r>
      <w:proofErr w:type="spellEnd"/>
      <w:r w:rsidRPr="007C1490">
        <w:rPr>
          <w:rFonts w:ascii="Times New Roman" w:eastAsia="Times New Roman" w:hAnsi="Times New Roman" w:cs="Times New Roman"/>
        </w:rPr>
        <w:t xml:space="preserve">-Džonsono sindromą, toksinę epidermio </w:t>
      </w:r>
      <w:proofErr w:type="spellStart"/>
      <w:r w:rsidRPr="007C1490">
        <w:rPr>
          <w:rFonts w:ascii="Times New Roman" w:eastAsia="Times New Roman" w:hAnsi="Times New Roman" w:cs="Times New Roman"/>
        </w:rPr>
        <w:t>nekrolizę</w:t>
      </w:r>
      <w:proofErr w:type="spellEnd"/>
      <w:r w:rsidRPr="007C1490">
        <w:rPr>
          <w:rFonts w:ascii="Times New Roman" w:eastAsia="Times New Roman" w:hAnsi="Times New Roman" w:cs="Times New Roman"/>
        </w:rPr>
        <w:t xml:space="preserve">, vaisto sukeltą reakciją su </w:t>
      </w:r>
      <w:proofErr w:type="spellStart"/>
      <w:r w:rsidRPr="007C1490">
        <w:rPr>
          <w:rFonts w:ascii="Times New Roman" w:eastAsia="Times New Roman" w:hAnsi="Times New Roman" w:cs="Times New Roman"/>
        </w:rPr>
        <w:t>eozinofilija</w:t>
      </w:r>
      <w:proofErr w:type="spellEnd"/>
      <w:r w:rsidRPr="007C1490">
        <w:rPr>
          <w:rFonts w:ascii="Times New Roman" w:eastAsia="Times New Roman" w:hAnsi="Times New Roman" w:cs="Times New Roman"/>
        </w:rPr>
        <w:t xml:space="preserve"> ir sisteminiais simptomais (DRESS), ūminę </w:t>
      </w:r>
      <w:proofErr w:type="spellStart"/>
      <w:r w:rsidRPr="007C1490">
        <w:rPr>
          <w:rFonts w:ascii="Times New Roman" w:eastAsia="Times New Roman" w:hAnsi="Times New Roman" w:cs="Times New Roman"/>
        </w:rPr>
        <w:t>generalizuotą</w:t>
      </w:r>
      <w:proofErr w:type="spellEnd"/>
      <w:r w:rsidRPr="007C1490">
        <w:rPr>
          <w:rFonts w:ascii="Times New Roman" w:eastAsia="Times New Roman" w:hAnsi="Times New Roman" w:cs="Times New Roman"/>
        </w:rPr>
        <w:t xml:space="preserve"> </w:t>
      </w:r>
      <w:proofErr w:type="spellStart"/>
      <w:r w:rsidRPr="007C1490">
        <w:rPr>
          <w:rFonts w:ascii="Times New Roman" w:eastAsia="Times New Roman" w:hAnsi="Times New Roman" w:cs="Times New Roman"/>
        </w:rPr>
        <w:t>egzanteminę</w:t>
      </w:r>
      <w:proofErr w:type="spellEnd"/>
      <w:r w:rsidRPr="007C1490">
        <w:rPr>
          <w:rFonts w:ascii="Times New Roman" w:eastAsia="Times New Roman" w:hAnsi="Times New Roman" w:cs="Times New Roman"/>
        </w:rPr>
        <w:t xml:space="preserve"> </w:t>
      </w:r>
      <w:proofErr w:type="spellStart"/>
      <w:r w:rsidRPr="007C1490">
        <w:rPr>
          <w:rFonts w:ascii="Times New Roman" w:eastAsia="Times New Roman" w:hAnsi="Times New Roman" w:cs="Times New Roman"/>
        </w:rPr>
        <w:t>pustuliozę</w:t>
      </w:r>
      <w:proofErr w:type="spellEnd"/>
      <w:r w:rsidRPr="007C1490">
        <w:rPr>
          <w:rFonts w:ascii="Times New Roman" w:eastAsia="Times New Roman" w:hAnsi="Times New Roman" w:cs="Times New Roman"/>
        </w:rPr>
        <w:t xml:space="preserve"> (ŪGEP). Jei pastebėjote bet kurį iš simptomų, susijusių su šiomis sunkiomis odos reakcijomis, aprašytų 4 skyriuje, nutraukite </w:t>
      </w:r>
      <w:proofErr w:type="spellStart"/>
      <w:r w:rsidRPr="007C1490">
        <w:rPr>
          <w:rFonts w:ascii="Times New Roman" w:eastAsia="Times New Roman" w:hAnsi="Times New Roman" w:cs="Times New Roman"/>
          <w:bCs/>
        </w:rPr>
        <w:t>Ibuprofen</w:t>
      </w:r>
      <w:proofErr w:type="spellEnd"/>
      <w:r w:rsidRPr="007C1490">
        <w:rPr>
          <w:rFonts w:ascii="Times New Roman" w:eastAsia="Times New Roman" w:hAnsi="Times New Roman" w:cs="Times New Roman"/>
          <w:bCs/>
        </w:rPr>
        <w:t xml:space="preserve"> </w:t>
      </w:r>
      <w:proofErr w:type="spellStart"/>
      <w:r w:rsidRPr="007C1490">
        <w:rPr>
          <w:rFonts w:ascii="Times New Roman" w:eastAsia="Times New Roman" w:hAnsi="Times New Roman" w:cs="Times New Roman"/>
          <w:bCs/>
        </w:rPr>
        <w:t>Ingen</w:t>
      </w:r>
      <w:proofErr w:type="spellEnd"/>
      <w:r w:rsidRPr="007C1490">
        <w:rPr>
          <w:rFonts w:ascii="Times New Roman" w:eastAsia="Times New Roman" w:hAnsi="Times New Roman" w:cs="Times New Roman"/>
          <w:bCs/>
        </w:rPr>
        <w:t xml:space="preserve"> </w:t>
      </w:r>
      <w:proofErr w:type="spellStart"/>
      <w:r w:rsidRPr="007C1490">
        <w:rPr>
          <w:rFonts w:ascii="Times New Roman" w:eastAsia="Times New Roman" w:hAnsi="Times New Roman" w:cs="Times New Roman"/>
          <w:bCs/>
        </w:rPr>
        <w:t>Pharma</w:t>
      </w:r>
      <w:proofErr w:type="spellEnd"/>
      <w:r w:rsidRPr="007C1490">
        <w:rPr>
          <w:rFonts w:ascii="Times New Roman" w:eastAsia="Times New Roman" w:hAnsi="Times New Roman" w:cs="Times New Roman"/>
        </w:rPr>
        <w:t xml:space="preserve"> vartojimą ir nedelsdami kreipkitės į gydytoją.</w:t>
      </w:r>
    </w:p>
    <w:p w:rsidR="00235867" w:rsidRDefault="00235867" w:rsidP="00235867">
      <w:pPr>
        <w:numPr>
          <w:ilvl w:val="0"/>
          <w:numId w:val="8"/>
        </w:numPr>
        <w:spacing w:after="0" w:line="240" w:lineRule="auto"/>
        <w:ind w:left="567" w:hanging="567"/>
        <w:contextualSpacing/>
        <w:rPr>
          <w:rFonts w:ascii="Times New Roman" w:eastAsia="Times New Roman" w:hAnsi="Times New Roman" w:cs="Times New Roman"/>
        </w:rPr>
      </w:pPr>
      <w:r w:rsidRPr="00091646">
        <w:rPr>
          <w:rFonts w:ascii="Times New Roman" w:eastAsia="Times New Roman" w:hAnsi="Times New Roman" w:cs="Times New Roman"/>
        </w:rPr>
        <w:t xml:space="preserve">Vartojant </w:t>
      </w:r>
      <w:proofErr w:type="spellStart"/>
      <w:r w:rsidRPr="00091646">
        <w:rPr>
          <w:rFonts w:ascii="Times New Roman" w:eastAsia="Times New Roman" w:hAnsi="Times New Roman" w:cs="Times New Roman"/>
        </w:rPr>
        <w:t>ibuprofeną</w:t>
      </w:r>
      <w:proofErr w:type="spellEnd"/>
      <w:r w:rsidRPr="00091646">
        <w:rPr>
          <w:rFonts w:ascii="Times New Roman" w:eastAsia="Times New Roman" w:hAnsi="Times New Roman" w:cs="Times New Roman"/>
        </w:rPr>
        <w:t>, pranešta apie alerginės reakcijos į šį vaistą požymius, įskaitant kvėpavimo sutrikimus, veido ir kaklo tinimą (</w:t>
      </w:r>
      <w:proofErr w:type="spellStart"/>
      <w:r w:rsidRPr="00091646">
        <w:rPr>
          <w:rFonts w:ascii="Times New Roman" w:eastAsia="Times New Roman" w:hAnsi="Times New Roman" w:cs="Times New Roman"/>
        </w:rPr>
        <w:t>angioneurozinę</w:t>
      </w:r>
      <w:proofErr w:type="spellEnd"/>
      <w:r w:rsidRPr="00091646">
        <w:rPr>
          <w:rFonts w:ascii="Times New Roman" w:eastAsia="Times New Roman" w:hAnsi="Times New Roman" w:cs="Times New Roman"/>
        </w:rPr>
        <w:t xml:space="preserve"> edemą), krūtinės skausmą. Pastebėję bet kurį iš šių požymių, nedelsdami nutraukite </w:t>
      </w:r>
      <w:proofErr w:type="spellStart"/>
      <w:r w:rsidRPr="00FE1870">
        <w:rPr>
          <w:rFonts w:ascii="Times New Roman" w:eastAsia="Times New Roman" w:hAnsi="Times New Roman" w:cs="Times New Roman"/>
          <w:bCs/>
        </w:rPr>
        <w:t>Ibuprofen</w:t>
      </w:r>
      <w:proofErr w:type="spellEnd"/>
      <w:r w:rsidRPr="00FE1870">
        <w:rPr>
          <w:rFonts w:ascii="Times New Roman" w:eastAsia="Times New Roman" w:hAnsi="Times New Roman" w:cs="Times New Roman"/>
          <w:bCs/>
        </w:rPr>
        <w:t xml:space="preserve"> </w:t>
      </w:r>
      <w:proofErr w:type="spellStart"/>
      <w:r w:rsidRPr="00FE1870">
        <w:rPr>
          <w:rFonts w:ascii="Times New Roman" w:eastAsia="Times New Roman" w:hAnsi="Times New Roman" w:cs="Times New Roman"/>
          <w:bCs/>
        </w:rPr>
        <w:t>Ingen</w:t>
      </w:r>
      <w:proofErr w:type="spellEnd"/>
      <w:r w:rsidRPr="00FE1870">
        <w:rPr>
          <w:rFonts w:ascii="Times New Roman" w:eastAsia="Times New Roman" w:hAnsi="Times New Roman" w:cs="Times New Roman"/>
          <w:bCs/>
        </w:rPr>
        <w:t xml:space="preserve"> </w:t>
      </w:r>
      <w:proofErr w:type="spellStart"/>
      <w:r w:rsidRPr="00FE1870">
        <w:rPr>
          <w:rFonts w:ascii="Times New Roman" w:eastAsia="Times New Roman" w:hAnsi="Times New Roman" w:cs="Times New Roman"/>
          <w:bCs/>
        </w:rPr>
        <w:t>Pharma</w:t>
      </w:r>
      <w:proofErr w:type="spellEnd"/>
      <w:r w:rsidRPr="00091646">
        <w:rPr>
          <w:rFonts w:ascii="Times New Roman" w:eastAsia="Times New Roman" w:hAnsi="Times New Roman" w:cs="Times New Roman"/>
        </w:rPr>
        <w:t xml:space="preserve"> vartojimą ir nedelsdami kreipkitės į gydytoją arba greitąją medicinos pagalbą.</w:t>
      </w:r>
    </w:p>
    <w:p w:rsidR="00235867" w:rsidRDefault="00235867" w:rsidP="00235867">
      <w:pPr>
        <w:spacing w:after="0" w:line="240" w:lineRule="auto"/>
        <w:ind w:left="567"/>
        <w:contextualSpacing/>
        <w:rPr>
          <w:rFonts w:ascii="Times New Roman" w:eastAsia="Times New Roman" w:hAnsi="Times New Roman" w:cs="Times New Roman"/>
        </w:rPr>
      </w:pPr>
    </w:p>
    <w:bookmarkEnd w:id="0"/>
    <w:p w:rsidR="00235867" w:rsidRPr="00C10EAD" w:rsidRDefault="00235867" w:rsidP="0023586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b/>
        </w:rPr>
        <w:t>Vaikams ir paaugliams</w:t>
      </w:r>
    </w:p>
    <w:p w:rsidR="00235867" w:rsidRPr="00C10EAD" w:rsidRDefault="00235867" w:rsidP="0023586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Dėl per didelio veikliosios medžiagos kiekio šis vaistas gydyti vaikams ir paaugliams netinka.</w:t>
      </w:r>
    </w:p>
    <w:p w:rsidR="00235867" w:rsidRPr="00C10EAD" w:rsidRDefault="00235867" w:rsidP="00235867">
      <w:pPr>
        <w:spacing w:after="0" w:line="240" w:lineRule="auto"/>
        <w:rPr>
          <w:rFonts w:ascii="Times New Roman" w:eastAsia="Times New Roman" w:hAnsi="Times New Roman" w:cs="Times New Roman"/>
        </w:rPr>
      </w:pPr>
    </w:p>
    <w:p w:rsidR="00235867" w:rsidRPr="00C10EAD" w:rsidRDefault="00235867" w:rsidP="00235867">
      <w:pPr>
        <w:spacing w:after="0" w:line="240" w:lineRule="auto"/>
        <w:rPr>
          <w:rFonts w:ascii="Times New Roman" w:eastAsia="Times New Roman" w:hAnsi="Times New Roman" w:cs="Times New Roman"/>
          <w:b/>
        </w:rPr>
      </w:pPr>
      <w:r w:rsidRPr="00C10EAD">
        <w:rPr>
          <w:rFonts w:ascii="Times New Roman" w:eastAsia="Times New Roman" w:hAnsi="Times New Roman" w:cs="Times New Roman"/>
          <w:b/>
        </w:rPr>
        <w:t xml:space="preserve">Kiti vaistai ir </w:t>
      </w:r>
      <w:proofErr w:type="spellStart"/>
      <w:r w:rsidRPr="00C10EAD">
        <w:rPr>
          <w:rFonts w:ascii="Times New Roman" w:eastAsia="Times New Roman" w:hAnsi="Times New Roman" w:cs="Times New Roman"/>
          <w:b/>
        </w:rPr>
        <w:t>Ibuprofen</w:t>
      </w:r>
      <w:proofErr w:type="spellEnd"/>
      <w:r w:rsidRPr="00C10EAD">
        <w:rPr>
          <w:rFonts w:ascii="Times New Roman" w:eastAsia="Times New Roman" w:hAnsi="Times New Roman" w:cs="Times New Roman"/>
          <w:b/>
        </w:rPr>
        <w:t xml:space="preserve"> </w:t>
      </w:r>
      <w:proofErr w:type="spellStart"/>
      <w:r w:rsidRPr="00C10EAD">
        <w:rPr>
          <w:rFonts w:ascii="Times New Roman" w:eastAsia="Times New Roman" w:hAnsi="Times New Roman" w:cs="Times New Roman"/>
          <w:b/>
        </w:rPr>
        <w:t>Ingen</w:t>
      </w:r>
      <w:proofErr w:type="spellEnd"/>
      <w:r w:rsidRPr="00C10EAD">
        <w:rPr>
          <w:rFonts w:ascii="Times New Roman" w:eastAsia="Times New Roman" w:hAnsi="Times New Roman" w:cs="Times New Roman"/>
          <w:b/>
        </w:rPr>
        <w:t xml:space="preserve"> </w:t>
      </w:r>
      <w:proofErr w:type="spellStart"/>
      <w:r w:rsidRPr="00C10EAD">
        <w:rPr>
          <w:rFonts w:ascii="Times New Roman" w:eastAsia="Times New Roman" w:hAnsi="Times New Roman" w:cs="Times New Roman"/>
          <w:b/>
        </w:rPr>
        <w:t>Pharma</w:t>
      </w:r>
      <w:proofErr w:type="spellEnd"/>
    </w:p>
    <w:p w:rsidR="00235867" w:rsidRPr="00C10EAD" w:rsidRDefault="00235867" w:rsidP="0023586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Jeigu vartojate arba neseniai vartojote kitų vaistų, įskaitant įsigytus be recepto, pasakykite gydytojui arba vaistininkui.</w:t>
      </w:r>
    </w:p>
    <w:p w:rsidR="00235867" w:rsidRPr="00C10EAD" w:rsidRDefault="00235867" w:rsidP="0023586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Negalima vartoti skirtingų skausmą malšinančių vaistų vienu metu, nebent taip paskyrė gydytojas.</w:t>
      </w:r>
    </w:p>
    <w:p w:rsidR="00235867" w:rsidRPr="00C10EAD" w:rsidRDefault="00235867" w:rsidP="00235867">
      <w:pPr>
        <w:spacing w:after="0" w:line="240" w:lineRule="auto"/>
        <w:rPr>
          <w:rFonts w:ascii="Times New Roman" w:eastAsia="Times New Roman" w:hAnsi="Times New Roman" w:cs="Times New Roman"/>
        </w:rPr>
      </w:pPr>
    </w:p>
    <w:p w:rsidR="00235867" w:rsidRPr="00C10EAD" w:rsidRDefault="00235867" w:rsidP="00235867">
      <w:pPr>
        <w:spacing w:after="0" w:line="240" w:lineRule="auto"/>
        <w:rPr>
          <w:rFonts w:ascii="Times New Roman" w:eastAsia="Times New Roman" w:hAnsi="Times New Roman" w:cs="Times New Roman"/>
        </w:rPr>
      </w:pPr>
      <w:proofErr w:type="spellStart"/>
      <w:r w:rsidRPr="00C10EAD">
        <w:rPr>
          <w:rFonts w:ascii="Times New Roman" w:eastAsia="Times New Roman" w:hAnsi="Times New Roman" w:cs="Times New Roman"/>
        </w:rPr>
        <w:t>Ibuprofen</w:t>
      </w:r>
      <w:proofErr w:type="spellEnd"/>
      <w:r w:rsidRPr="00C10EAD">
        <w:rPr>
          <w:rFonts w:ascii="Times New Roman" w:eastAsia="Times New Roman" w:hAnsi="Times New Roman" w:cs="Times New Roman"/>
        </w:rPr>
        <w:t xml:space="preserve"> </w:t>
      </w:r>
      <w:proofErr w:type="spellStart"/>
      <w:r w:rsidRPr="00C10EAD">
        <w:rPr>
          <w:rFonts w:ascii="Times New Roman" w:eastAsia="Times New Roman" w:hAnsi="Times New Roman" w:cs="Times New Roman"/>
        </w:rPr>
        <w:t>Ingen</w:t>
      </w:r>
      <w:proofErr w:type="spellEnd"/>
      <w:r w:rsidRPr="00C10EAD">
        <w:rPr>
          <w:rFonts w:ascii="Times New Roman" w:eastAsia="Times New Roman" w:hAnsi="Times New Roman" w:cs="Times New Roman"/>
        </w:rPr>
        <w:t xml:space="preserve"> </w:t>
      </w:r>
      <w:proofErr w:type="spellStart"/>
      <w:r w:rsidRPr="00C10EAD">
        <w:rPr>
          <w:rFonts w:ascii="Times New Roman" w:eastAsia="Times New Roman" w:hAnsi="Times New Roman" w:cs="Times New Roman"/>
        </w:rPr>
        <w:t>Pharma</w:t>
      </w:r>
      <w:proofErr w:type="spellEnd"/>
      <w:r w:rsidRPr="00C10EAD">
        <w:rPr>
          <w:rFonts w:ascii="Times New Roman" w:eastAsia="Times New Roman" w:hAnsi="Times New Roman" w:cs="Times New Roman"/>
        </w:rPr>
        <w:t xml:space="preserve"> gali veikti arba jo poveikiui gali daryti įtaką kai kurie vaistai, įskaitant vartojamus </w:t>
      </w:r>
      <w:r>
        <w:rPr>
          <w:rFonts w:ascii="Times New Roman" w:eastAsia="Times New Roman" w:hAnsi="Times New Roman" w:cs="Times New Roman"/>
        </w:rPr>
        <w:t>gydyti nuo</w:t>
      </w:r>
      <w:r w:rsidRPr="00C10EAD">
        <w:rPr>
          <w:rFonts w:ascii="Times New Roman" w:eastAsia="Times New Roman" w:hAnsi="Times New Roman" w:cs="Times New Roman"/>
        </w:rPr>
        <w:t>:</w:t>
      </w:r>
    </w:p>
    <w:p w:rsidR="00235867" w:rsidRPr="00C10EAD" w:rsidRDefault="00235867" w:rsidP="00235867">
      <w:pPr>
        <w:numPr>
          <w:ilvl w:val="0"/>
          <w:numId w:val="2"/>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navikų ir imuninės sistemos ligų (</w:t>
      </w:r>
      <w:proofErr w:type="spellStart"/>
      <w:r w:rsidRPr="00C10EAD">
        <w:rPr>
          <w:rFonts w:ascii="Times New Roman" w:eastAsia="Times New Roman" w:hAnsi="Times New Roman" w:cs="Times New Roman"/>
        </w:rPr>
        <w:t>metotreksatas</w:t>
      </w:r>
      <w:proofErr w:type="spellEnd"/>
      <w:r w:rsidRPr="00C10EAD">
        <w:rPr>
          <w:rFonts w:ascii="Times New Roman" w:eastAsia="Times New Roman" w:hAnsi="Times New Roman" w:cs="Times New Roman"/>
        </w:rPr>
        <w:t>);</w:t>
      </w:r>
    </w:p>
    <w:p w:rsidR="00235867" w:rsidRPr="00C10EAD" w:rsidRDefault="00235867" w:rsidP="00235867">
      <w:pPr>
        <w:numPr>
          <w:ilvl w:val="0"/>
          <w:numId w:val="2"/>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maniakinės depresijos (litis);</w:t>
      </w:r>
    </w:p>
    <w:p w:rsidR="00235867" w:rsidRPr="00C10EAD" w:rsidRDefault="00235867" w:rsidP="00235867">
      <w:pPr>
        <w:numPr>
          <w:ilvl w:val="0"/>
          <w:numId w:val="2"/>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nereguliaraus širdies ritmo (</w:t>
      </w:r>
      <w:proofErr w:type="spellStart"/>
      <w:r w:rsidRPr="00C10EAD">
        <w:rPr>
          <w:rFonts w:ascii="Times New Roman" w:eastAsia="Times New Roman" w:hAnsi="Times New Roman" w:cs="Times New Roman"/>
        </w:rPr>
        <w:t>digoksinas</w:t>
      </w:r>
      <w:proofErr w:type="spellEnd"/>
      <w:r w:rsidRPr="00C10EAD">
        <w:rPr>
          <w:rFonts w:ascii="Times New Roman" w:eastAsia="Times New Roman" w:hAnsi="Times New Roman" w:cs="Times New Roman"/>
        </w:rPr>
        <w:t>);</w:t>
      </w:r>
    </w:p>
    <w:p w:rsidR="00235867" w:rsidRPr="00C10EAD" w:rsidRDefault="00235867" w:rsidP="00235867">
      <w:pPr>
        <w:numPr>
          <w:ilvl w:val="0"/>
          <w:numId w:val="2"/>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skausmo (</w:t>
      </w:r>
      <w:proofErr w:type="spellStart"/>
      <w:r w:rsidRPr="00C10EAD">
        <w:rPr>
          <w:rFonts w:ascii="Times New Roman" w:eastAsia="Times New Roman" w:hAnsi="Times New Roman" w:cs="Times New Roman"/>
        </w:rPr>
        <w:t>acetilsalicilo</w:t>
      </w:r>
      <w:proofErr w:type="spellEnd"/>
      <w:r w:rsidRPr="00C10EAD">
        <w:rPr>
          <w:rFonts w:ascii="Times New Roman" w:eastAsia="Times New Roman" w:hAnsi="Times New Roman" w:cs="Times New Roman"/>
        </w:rPr>
        <w:t xml:space="preserve"> rūgštis);</w:t>
      </w:r>
    </w:p>
    <w:p w:rsidR="00235867" w:rsidRPr="00C10EAD" w:rsidRDefault="00235867" w:rsidP="00235867">
      <w:pPr>
        <w:numPr>
          <w:ilvl w:val="0"/>
          <w:numId w:val="2"/>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 xml:space="preserve">krešėjimo sutrikimų (pvz., </w:t>
      </w:r>
      <w:proofErr w:type="spellStart"/>
      <w:r w:rsidRPr="00C10EAD">
        <w:rPr>
          <w:rFonts w:ascii="Times New Roman" w:eastAsia="Times New Roman" w:hAnsi="Times New Roman" w:cs="Times New Roman"/>
        </w:rPr>
        <w:t>dikumarol</w:t>
      </w:r>
      <w:r>
        <w:rPr>
          <w:rFonts w:ascii="Times New Roman" w:eastAsia="Times New Roman" w:hAnsi="Times New Roman" w:cs="Times New Roman"/>
        </w:rPr>
        <w:t>is</w:t>
      </w:r>
      <w:proofErr w:type="spellEnd"/>
      <w:r w:rsidRPr="00C10EAD">
        <w:rPr>
          <w:rFonts w:ascii="Times New Roman" w:eastAsia="Times New Roman" w:hAnsi="Times New Roman" w:cs="Times New Roman"/>
        </w:rPr>
        <w:t xml:space="preserve">, </w:t>
      </w:r>
      <w:proofErr w:type="spellStart"/>
      <w:r w:rsidRPr="00C10EAD">
        <w:rPr>
          <w:rFonts w:ascii="Times New Roman" w:eastAsia="Times New Roman" w:hAnsi="Times New Roman" w:cs="Times New Roman"/>
        </w:rPr>
        <w:t>varfarin</w:t>
      </w:r>
      <w:r>
        <w:rPr>
          <w:rFonts w:ascii="Times New Roman" w:eastAsia="Times New Roman" w:hAnsi="Times New Roman" w:cs="Times New Roman"/>
        </w:rPr>
        <w:t>as</w:t>
      </w:r>
      <w:proofErr w:type="spellEnd"/>
      <w:r w:rsidRPr="00C10EAD">
        <w:rPr>
          <w:rFonts w:ascii="Times New Roman" w:eastAsia="Times New Roman" w:hAnsi="Times New Roman" w:cs="Times New Roman"/>
        </w:rPr>
        <w:t xml:space="preserve">, </w:t>
      </w:r>
      <w:proofErr w:type="spellStart"/>
      <w:r w:rsidRPr="00C10EAD">
        <w:rPr>
          <w:rFonts w:ascii="Times New Roman" w:eastAsia="Times New Roman" w:hAnsi="Times New Roman" w:cs="Times New Roman"/>
        </w:rPr>
        <w:t>tiklopidin</w:t>
      </w:r>
      <w:r>
        <w:rPr>
          <w:rFonts w:ascii="Times New Roman" w:eastAsia="Times New Roman" w:hAnsi="Times New Roman" w:cs="Times New Roman"/>
        </w:rPr>
        <w:t>as</w:t>
      </w:r>
      <w:proofErr w:type="spellEnd"/>
      <w:r w:rsidRPr="00C10EAD">
        <w:rPr>
          <w:rFonts w:ascii="Times New Roman" w:eastAsia="Times New Roman" w:hAnsi="Times New Roman" w:cs="Times New Roman"/>
        </w:rPr>
        <w:t>);</w:t>
      </w:r>
    </w:p>
    <w:p w:rsidR="00235867" w:rsidRPr="00C10EAD" w:rsidRDefault="00235867" w:rsidP="00235867">
      <w:pPr>
        <w:numPr>
          <w:ilvl w:val="0"/>
          <w:numId w:val="2"/>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depresijos (vaistai, vadinami SSRI);</w:t>
      </w:r>
    </w:p>
    <w:p w:rsidR="00235867" w:rsidRPr="00C10EAD" w:rsidRDefault="00235867" w:rsidP="00235867">
      <w:pPr>
        <w:numPr>
          <w:ilvl w:val="0"/>
          <w:numId w:val="2"/>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aukšto kraujosp</w:t>
      </w:r>
      <w:r>
        <w:rPr>
          <w:rFonts w:ascii="Times New Roman" w:eastAsia="Times New Roman" w:hAnsi="Times New Roman" w:cs="Times New Roman"/>
        </w:rPr>
        <w:t>ū</w:t>
      </w:r>
      <w:r w:rsidRPr="00C10EAD">
        <w:rPr>
          <w:rFonts w:ascii="Times New Roman" w:eastAsia="Times New Roman" w:hAnsi="Times New Roman" w:cs="Times New Roman"/>
        </w:rPr>
        <w:t>d</w:t>
      </w:r>
      <w:r>
        <w:rPr>
          <w:rFonts w:ascii="Times New Roman" w:eastAsia="Times New Roman" w:hAnsi="Times New Roman" w:cs="Times New Roman"/>
        </w:rPr>
        <w:t>ž</w:t>
      </w:r>
      <w:r w:rsidRPr="00C10EAD">
        <w:rPr>
          <w:rFonts w:ascii="Times New Roman" w:eastAsia="Times New Roman" w:hAnsi="Times New Roman" w:cs="Times New Roman"/>
        </w:rPr>
        <w:t xml:space="preserve">io (pvz., beta </w:t>
      </w:r>
      <w:proofErr w:type="spellStart"/>
      <w:r w:rsidRPr="00C10EAD">
        <w:rPr>
          <w:rFonts w:ascii="Times New Roman" w:eastAsia="Times New Roman" w:hAnsi="Times New Roman" w:cs="Times New Roman"/>
        </w:rPr>
        <w:t>adrenoreceptorių</w:t>
      </w:r>
      <w:proofErr w:type="spellEnd"/>
      <w:r w:rsidRPr="00C10EAD">
        <w:rPr>
          <w:rFonts w:ascii="Times New Roman" w:eastAsia="Times New Roman" w:hAnsi="Times New Roman" w:cs="Times New Roman"/>
        </w:rPr>
        <w:t xml:space="preserve"> blokatori</w:t>
      </w:r>
      <w:r>
        <w:rPr>
          <w:rFonts w:ascii="Times New Roman" w:eastAsia="Times New Roman" w:hAnsi="Times New Roman" w:cs="Times New Roman"/>
        </w:rPr>
        <w:t>ai</w:t>
      </w:r>
      <w:r w:rsidRPr="00C10EAD">
        <w:rPr>
          <w:rFonts w:ascii="Times New Roman" w:eastAsia="Times New Roman" w:hAnsi="Times New Roman" w:cs="Times New Roman"/>
        </w:rPr>
        <w:t xml:space="preserve">, </w:t>
      </w:r>
      <w:r>
        <w:rPr>
          <w:rFonts w:ascii="Times New Roman" w:eastAsia="Times New Roman" w:hAnsi="Times New Roman" w:cs="Times New Roman"/>
        </w:rPr>
        <w:t>šlapimą varantys vaistai</w:t>
      </w:r>
      <w:r w:rsidRPr="00C10EAD">
        <w:rPr>
          <w:rFonts w:ascii="Times New Roman" w:eastAsia="Times New Roman" w:hAnsi="Times New Roman" w:cs="Times New Roman"/>
        </w:rPr>
        <w:t>, AKF inhibitori</w:t>
      </w:r>
      <w:r>
        <w:rPr>
          <w:rFonts w:ascii="Times New Roman" w:eastAsia="Times New Roman" w:hAnsi="Times New Roman" w:cs="Times New Roman"/>
        </w:rPr>
        <w:t>ai</w:t>
      </w:r>
      <w:r w:rsidRPr="00C10EAD">
        <w:rPr>
          <w:rFonts w:ascii="Times New Roman" w:eastAsia="Times New Roman" w:hAnsi="Times New Roman" w:cs="Times New Roman"/>
        </w:rPr>
        <w:t xml:space="preserve">, </w:t>
      </w:r>
      <w:proofErr w:type="spellStart"/>
      <w:r w:rsidRPr="00C10EAD">
        <w:rPr>
          <w:rFonts w:ascii="Times New Roman" w:eastAsia="Times New Roman" w:hAnsi="Times New Roman" w:cs="Times New Roman"/>
        </w:rPr>
        <w:t>angiotenzino</w:t>
      </w:r>
      <w:proofErr w:type="spellEnd"/>
      <w:r w:rsidRPr="00C10EAD">
        <w:rPr>
          <w:rFonts w:ascii="Times New Roman" w:eastAsia="Times New Roman" w:hAnsi="Times New Roman" w:cs="Times New Roman"/>
        </w:rPr>
        <w:t xml:space="preserve"> II </w:t>
      </w:r>
      <w:r>
        <w:rPr>
          <w:rFonts w:ascii="Times New Roman" w:eastAsia="Times New Roman" w:hAnsi="Times New Roman" w:cs="Times New Roman"/>
        </w:rPr>
        <w:t>bloka</w:t>
      </w:r>
      <w:r w:rsidRPr="00C10EAD">
        <w:rPr>
          <w:rFonts w:ascii="Times New Roman" w:eastAsia="Times New Roman" w:hAnsi="Times New Roman" w:cs="Times New Roman"/>
        </w:rPr>
        <w:t>tori</w:t>
      </w:r>
      <w:r>
        <w:rPr>
          <w:rFonts w:ascii="Times New Roman" w:eastAsia="Times New Roman" w:hAnsi="Times New Roman" w:cs="Times New Roman"/>
        </w:rPr>
        <w:t>ai</w:t>
      </w:r>
      <w:r w:rsidRPr="00C10EAD">
        <w:rPr>
          <w:rFonts w:ascii="Times New Roman" w:eastAsia="Times New Roman" w:hAnsi="Times New Roman" w:cs="Times New Roman"/>
        </w:rPr>
        <w:t>);</w:t>
      </w:r>
    </w:p>
    <w:p w:rsidR="00235867" w:rsidRPr="00C10EAD" w:rsidRDefault="00235867" w:rsidP="00235867">
      <w:pPr>
        <w:numPr>
          <w:ilvl w:val="0"/>
          <w:numId w:val="2"/>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uždegimo (kortikosteroidai);</w:t>
      </w:r>
    </w:p>
    <w:p w:rsidR="00235867" w:rsidRPr="00C10EAD" w:rsidRDefault="00235867" w:rsidP="00235867">
      <w:pPr>
        <w:numPr>
          <w:ilvl w:val="0"/>
          <w:numId w:val="2"/>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grybelinių infekcijų (</w:t>
      </w:r>
      <w:proofErr w:type="spellStart"/>
      <w:r w:rsidRPr="00C10EAD">
        <w:rPr>
          <w:rFonts w:ascii="Times New Roman" w:eastAsia="Times New Roman" w:hAnsi="Times New Roman" w:cs="Times New Roman"/>
        </w:rPr>
        <w:t>antigrybelini</w:t>
      </w:r>
      <w:r>
        <w:rPr>
          <w:rFonts w:ascii="Times New Roman" w:eastAsia="Times New Roman" w:hAnsi="Times New Roman" w:cs="Times New Roman"/>
        </w:rPr>
        <w:t>ai</w:t>
      </w:r>
      <w:proofErr w:type="spellEnd"/>
      <w:r w:rsidRPr="00C10EAD">
        <w:rPr>
          <w:rFonts w:ascii="Times New Roman" w:eastAsia="Times New Roman" w:hAnsi="Times New Roman" w:cs="Times New Roman"/>
        </w:rPr>
        <w:t xml:space="preserve"> vaist</w:t>
      </w:r>
      <w:r>
        <w:rPr>
          <w:rFonts w:ascii="Times New Roman" w:eastAsia="Times New Roman" w:hAnsi="Times New Roman" w:cs="Times New Roman"/>
        </w:rPr>
        <w:t>ai</w:t>
      </w:r>
      <w:r w:rsidRPr="00C10EAD">
        <w:rPr>
          <w:rFonts w:ascii="Times New Roman" w:eastAsia="Times New Roman" w:hAnsi="Times New Roman" w:cs="Times New Roman"/>
        </w:rPr>
        <w:t xml:space="preserve">, ypač </w:t>
      </w:r>
      <w:proofErr w:type="spellStart"/>
      <w:r w:rsidRPr="00C10EAD">
        <w:rPr>
          <w:rFonts w:ascii="Times New Roman" w:eastAsia="Times New Roman" w:hAnsi="Times New Roman" w:cs="Times New Roman"/>
        </w:rPr>
        <w:t>vorikonazol</w:t>
      </w:r>
      <w:r>
        <w:rPr>
          <w:rFonts w:ascii="Times New Roman" w:eastAsia="Times New Roman" w:hAnsi="Times New Roman" w:cs="Times New Roman"/>
        </w:rPr>
        <w:t>as</w:t>
      </w:r>
      <w:proofErr w:type="spellEnd"/>
      <w:r w:rsidRPr="00C10EAD">
        <w:rPr>
          <w:rFonts w:ascii="Times New Roman" w:eastAsia="Times New Roman" w:hAnsi="Times New Roman" w:cs="Times New Roman"/>
        </w:rPr>
        <w:t xml:space="preserve"> ar </w:t>
      </w:r>
      <w:proofErr w:type="spellStart"/>
      <w:r w:rsidRPr="00C10EAD">
        <w:rPr>
          <w:rFonts w:ascii="Times New Roman" w:eastAsia="Times New Roman" w:hAnsi="Times New Roman" w:cs="Times New Roman"/>
        </w:rPr>
        <w:t>flukonazol</w:t>
      </w:r>
      <w:r>
        <w:rPr>
          <w:rFonts w:ascii="Times New Roman" w:eastAsia="Times New Roman" w:hAnsi="Times New Roman" w:cs="Times New Roman"/>
        </w:rPr>
        <w:t>as</w:t>
      </w:r>
      <w:proofErr w:type="spellEnd"/>
      <w:r w:rsidRPr="00C10EAD">
        <w:rPr>
          <w:rFonts w:ascii="Times New Roman" w:eastAsia="Times New Roman" w:hAnsi="Times New Roman" w:cs="Times New Roman"/>
        </w:rPr>
        <w:t>);</w:t>
      </w:r>
    </w:p>
    <w:p w:rsidR="00235867" w:rsidRPr="00C10EAD" w:rsidRDefault="00235867" w:rsidP="00235867">
      <w:pPr>
        <w:numPr>
          <w:ilvl w:val="0"/>
          <w:numId w:val="2"/>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cukrinio diabeto (</w:t>
      </w:r>
      <w:proofErr w:type="spellStart"/>
      <w:r w:rsidRPr="00C10EAD">
        <w:rPr>
          <w:rFonts w:ascii="Times New Roman" w:eastAsia="Times New Roman" w:hAnsi="Times New Roman" w:cs="Times New Roman"/>
        </w:rPr>
        <w:t>sulfonilkarbamidai</w:t>
      </w:r>
      <w:proofErr w:type="spellEnd"/>
      <w:r w:rsidRPr="00C10EAD">
        <w:rPr>
          <w:rFonts w:ascii="Times New Roman" w:eastAsia="Times New Roman" w:hAnsi="Times New Roman" w:cs="Times New Roman"/>
        </w:rPr>
        <w:t>);</w:t>
      </w:r>
    </w:p>
    <w:p w:rsidR="00235867" w:rsidRPr="00C10EAD" w:rsidRDefault="00235867" w:rsidP="00235867">
      <w:pPr>
        <w:numPr>
          <w:ilvl w:val="0"/>
          <w:numId w:val="2"/>
        </w:numPr>
        <w:spacing w:after="0" w:line="240" w:lineRule="auto"/>
        <w:ind w:left="567" w:hanging="567"/>
        <w:contextualSpacing/>
        <w:rPr>
          <w:rFonts w:ascii="Times New Roman" w:eastAsia="Times New Roman" w:hAnsi="Times New Roman" w:cs="Times New Roman"/>
        </w:rPr>
      </w:pPr>
      <w:r w:rsidRPr="00C10EAD">
        <w:rPr>
          <w:rFonts w:ascii="Times New Roman" w:eastAsia="Times New Roman" w:hAnsi="Times New Roman" w:cs="Times New Roman"/>
        </w:rPr>
        <w:t>žmogaus imunodeficito viruso sukelto sutrikimo (ŽIV) (</w:t>
      </w:r>
      <w:proofErr w:type="spellStart"/>
      <w:r w:rsidRPr="00C10EAD">
        <w:rPr>
          <w:rFonts w:ascii="Times New Roman" w:eastAsia="Times New Roman" w:hAnsi="Times New Roman" w:cs="Times New Roman"/>
        </w:rPr>
        <w:t>zidovudinas</w:t>
      </w:r>
      <w:proofErr w:type="spellEnd"/>
      <w:r w:rsidRPr="00C10EAD">
        <w:rPr>
          <w:rFonts w:ascii="Times New Roman" w:eastAsia="Times New Roman" w:hAnsi="Times New Roman" w:cs="Times New Roman"/>
        </w:rPr>
        <w:t>).</w:t>
      </w:r>
    </w:p>
    <w:p w:rsidR="00235867" w:rsidRPr="00C10EAD" w:rsidRDefault="00235867" w:rsidP="00235867">
      <w:pPr>
        <w:spacing w:after="0" w:line="240" w:lineRule="auto"/>
        <w:rPr>
          <w:rFonts w:ascii="Times New Roman" w:eastAsia="Times New Roman" w:hAnsi="Times New Roman" w:cs="Times New Roman"/>
        </w:rPr>
      </w:pPr>
    </w:p>
    <w:p w:rsidR="00235867" w:rsidRPr="00C10EAD" w:rsidRDefault="00235867" w:rsidP="0023586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Dėl šių priežasčių, Jus gydantis gydytojas turi žinoti apie visus vaistus, kuriuos Jūs vartojate.</w:t>
      </w:r>
    </w:p>
    <w:p w:rsidR="00235867" w:rsidRPr="00C10EAD" w:rsidRDefault="00235867" w:rsidP="00235867">
      <w:pPr>
        <w:spacing w:after="0" w:line="240" w:lineRule="auto"/>
        <w:rPr>
          <w:rFonts w:ascii="Times New Roman" w:eastAsia="Times New Roman" w:hAnsi="Times New Roman" w:cs="Times New Roman"/>
        </w:rPr>
      </w:pPr>
    </w:p>
    <w:p w:rsidR="00235867" w:rsidRPr="00C10EAD" w:rsidRDefault="00235867" w:rsidP="00235867">
      <w:pPr>
        <w:spacing w:after="0" w:line="240" w:lineRule="auto"/>
        <w:rPr>
          <w:rFonts w:ascii="Times New Roman" w:eastAsia="Times New Roman" w:hAnsi="Times New Roman" w:cs="Times New Roman"/>
          <w:b/>
        </w:rPr>
      </w:pPr>
      <w:proofErr w:type="spellStart"/>
      <w:r w:rsidRPr="00C10EAD">
        <w:rPr>
          <w:rFonts w:ascii="Times New Roman" w:eastAsia="Times New Roman" w:hAnsi="Times New Roman" w:cs="Times New Roman"/>
          <w:b/>
        </w:rPr>
        <w:t>Ibuprofen</w:t>
      </w:r>
      <w:proofErr w:type="spellEnd"/>
      <w:r w:rsidRPr="00C10EAD">
        <w:rPr>
          <w:rFonts w:ascii="Times New Roman" w:eastAsia="Times New Roman" w:hAnsi="Times New Roman" w:cs="Times New Roman"/>
          <w:b/>
        </w:rPr>
        <w:t xml:space="preserve"> </w:t>
      </w:r>
      <w:proofErr w:type="spellStart"/>
      <w:r w:rsidRPr="00C10EAD">
        <w:rPr>
          <w:rFonts w:ascii="Times New Roman" w:eastAsia="Times New Roman" w:hAnsi="Times New Roman" w:cs="Times New Roman"/>
          <w:b/>
        </w:rPr>
        <w:t>Ingen</w:t>
      </w:r>
      <w:proofErr w:type="spellEnd"/>
      <w:r w:rsidRPr="00C10EAD">
        <w:rPr>
          <w:rFonts w:ascii="Times New Roman" w:eastAsia="Times New Roman" w:hAnsi="Times New Roman" w:cs="Times New Roman"/>
          <w:b/>
        </w:rPr>
        <w:t xml:space="preserve"> </w:t>
      </w:r>
      <w:proofErr w:type="spellStart"/>
      <w:r w:rsidRPr="00C10EAD">
        <w:rPr>
          <w:rFonts w:ascii="Times New Roman" w:eastAsia="Times New Roman" w:hAnsi="Times New Roman" w:cs="Times New Roman"/>
          <w:b/>
        </w:rPr>
        <w:t>Pharma</w:t>
      </w:r>
      <w:proofErr w:type="spellEnd"/>
      <w:r w:rsidRPr="00C10EAD">
        <w:rPr>
          <w:rFonts w:ascii="Times New Roman" w:eastAsia="Times New Roman" w:hAnsi="Times New Roman" w:cs="Times New Roman"/>
          <w:b/>
        </w:rPr>
        <w:t xml:space="preserve"> vartojimas su maistu ir gėrimais</w:t>
      </w:r>
    </w:p>
    <w:p w:rsidR="00235867" w:rsidRPr="00C10EAD" w:rsidRDefault="00235867" w:rsidP="00235867">
      <w:pPr>
        <w:tabs>
          <w:tab w:val="left" w:pos="567"/>
        </w:tabs>
        <w:spacing w:after="0" w:line="240" w:lineRule="auto"/>
        <w:rPr>
          <w:rFonts w:ascii="Times New Roman" w:eastAsia="Times New Roman" w:hAnsi="Times New Roman" w:cs="Times New Roman"/>
        </w:rPr>
      </w:pPr>
      <w:proofErr w:type="spellStart"/>
      <w:r w:rsidRPr="00C10EAD">
        <w:rPr>
          <w:rFonts w:ascii="Times New Roman" w:eastAsia="Times New Roman" w:hAnsi="Times New Roman" w:cs="Times New Roman"/>
        </w:rPr>
        <w:t>Ibuprofen</w:t>
      </w:r>
      <w:proofErr w:type="spellEnd"/>
      <w:r w:rsidRPr="00C10EAD">
        <w:rPr>
          <w:rFonts w:ascii="Times New Roman" w:eastAsia="Times New Roman" w:hAnsi="Times New Roman" w:cs="Times New Roman"/>
        </w:rPr>
        <w:t xml:space="preserve"> </w:t>
      </w:r>
      <w:proofErr w:type="spellStart"/>
      <w:r w:rsidRPr="00C10EAD">
        <w:rPr>
          <w:rFonts w:ascii="Times New Roman" w:eastAsia="Times New Roman" w:hAnsi="Times New Roman" w:cs="Times New Roman"/>
        </w:rPr>
        <w:t>Ingen</w:t>
      </w:r>
      <w:proofErr w:type="spellEnd"/>
      <w:r w:rsidRPr="00C10EAD">
        <w:rPr>
          <w:rFonts w:ascii="Times New Roman" w:eastAsia="Times New Roman" w:hAnsi="Times New Roman" w:cs="Times New Roman"/>
        </w:rPr>
        <w:t xml:space="preserve"> </w:t>
      </w:r>
      <w:proofErr w:type="spellStart"/>
      <w:r w:rsidRPr="00C10EAD">
        <w:rPr>
          <w:rFonts w:ascii="Times New Roman" w:eastAsia="Times New Roman" w:hAnsi="Times New Roman" w:cs="Times New Roman"/>
        </w:rPr>
        <w:t>Pharma</w:t>
      </w:r>
      <w:proofErr w:type="spellEnd"/>
      <w:r w:rsidRPr="00C10EAD">
        <w:rPr>
          <w:rFonts w:ascii="Times New Roman" w:eastAsia="Times New Roman" w:hAnsi="Times New Roman" w:cs="Times New Roman"/>
        </w:rPr>
        <w:t xml:space="preserve"> galima vartoti su maistu ar gėrimais. Norint greitesnio vaisto poveikio, </w:t>
      </w:r>
      <w:proofErr w:type="spellStart"/>
      <w:r w:rsidRPr="00C10EAD">
        <w:rPr>
          <w:rFonts w:ascii="Times New Roman" w:eastAsia="Times New Roman" w:hAnsi="Times New Roman" w:cs="Times New Roman"/>
        </w:rPr>
        <w:t>Ibuprofen</w:t>
      </w:r>
      <w:proofErr w:type="spellEnd"/>
      <w:r w:rsidRPr="00C10EAD">
        <w:rPr>
          <w:rFonts w:ascii="Times New Roman" w:eastAsia="Times New Roman" w:hAnsi="Times New Roman" w:cs="Times New Roman"/>
        </w:rPr>
        <w:t xml:space="preserve"> </w:t>
      </w:r>
      <w:proofErr w:type="spellStart"/>
      <w:r w:rsidRPr="00C10EAD">
        <w:rPr>
          <w:rFonts w:ascii="Times New Roman" w:eastAsia="Times New Roman" w:hAnsi="Times New Roman" w:cs="Times New Roman"/>
        </w:rPr>
        <w:t>Ingen</w:t>
      </w:r>
      <w:proofErr w:type="spellEnd"/>
      <w:r w:rsidRPr="00C10EAD">
        <w:rPr>
          <w:rFonts w:ascii="Times New Roman" w:eastAsia="Times New Roman" w:hAnsi="Times New Roman" w:cs="Times New Roman"/>
        </w:rPr>
        <w:t xml:space="preserve"> </w:t>
      </w:r>
      <w:proofErr w:type="spellStart"/>
      <w:r w:rsidRPr="00C10EAD">
        <w:rPr>
          <w:rFonts w:ascii="Times New Roman" w:eastAsia="Times New Roman" w:hAnsi="Times New Roman" w:cs="Times New Roman"/>
        </w:rPr>
        <w:t>Pharma</w:t>
      </w:r>
      <w:proofErr w:type="spellEnd"/>
      <w:r w:rsidRPr="00C10EAD">
        <w:rPr>
          <w:rFonts w:ascii="Times New Roman" w:eastAsia="Times New Roman" w:hAnsi="Times New Roman" w:cs="Times New Roman"/>
        </w:rPr>
        <w:t xml:space="preserve"> galima vartoti ir nevalgius.</w:t>
      </w:r>
    </w:p>
    <w:p w:rsidR="00235867" w:rsidRPr="00C10EAD" w:rsidRDefault="00235867" w:rsidP="00235867">
      <w:pPr>
        <w:spacing w:after="0" w:line="240" w:lineRule="auto"/>
        <w:rPr>
          <w:rFonts w:ascii="Times New Roman" w:eastAsia="Times New Roman" w:hAnsi="Times New Roman" w:cs="Times New Roman"/>
        </w:rPr>
      </w:pPr>
    </w:p>
    <w:p w:rsidR="00235867" w:rsidRPr="00C10EAD" w:rsidRDefault="00235867" w:rsidP="00235867">
      <w:pPr>
        <w:spacing w:after="0" w:line="240" w:lineRule="auto"/>
        <w:rPr>
          <w:rFonts w:ascii="Times New Roman" w:eastAsia="Times New Roman" w:hAnsi="Times New Roman" w:cs="Times New Roman"/>
          <w:b/>
        </w:rPr>
      </w:pPr>
      <w:r w:rsidRPr="00C10EAD">
        <w:rPr>
          <w:rFonts w:ascii="Times New Roman" w:eastAsia="Times New Roman" w:hAnsi="Times New Roman" w:cs="Times New Roman"/>
          <w:b/>
        </w:rPr>
        <w:t>Nėštumas, žindymo laikotarpis ir vaisingumas</w:t>
      </w:r>
    </w:p>
    <w:p w:rsidR="00235867" w:rsidRPr="00C10EAD" w:rsidRDefault="00235867" w:rsidP="0023586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rsidR="00235867" w:rsidRPr="00C10EAD" w:rsidRDefault="00235867" w:rsidP="00235867">
      <w:pPr>
        <w:spacing w:after="0" w:line="240" w:lineRule="auto"/>
        <w:rPr>
          <w:rFonts w:ascii="Times New Roman" w:eastAsia="Times New Roman" w:hAnsi="Times New Roman" w:cs="Times New Roman"/>
        </w:rPr>
      </w:pPr>
    </w:p>
    <w:p w:rsidR="00235867" w:rsidRPr="00C10EAD" w:rsidRDefault="00235867" w:rsidP="00235867">
      <w:pPr>
        <w:spacing w:after="0" w:line="240" w:lineRule="auto"/>
        <w:rPr>
          <w:rFonts w:ascii="Times New Roman" w:eastAsia="Times New Roman" w:hAnsi="Times New Roman" w:cs="Times New Roman"/>
        </w:rPr>
      </w:pPr>
      <w:r w:rsidRPr="00175813">
        <w:rPr>
          <w:rFonts w:ascii="Times New Roman" w:eastAsia="Times New Roman" w:hAnsi="Times New Roman" w:cs="Times New Roman"/>
          <w:iCs/>
        </w:rPr>
        <w:t xml:space="preserve">Nėščiosios turi nevartoti </w:t>
      </w:r>
      <w:proofErr w:type="spellStart"/>
      <w:r w:rsidRPr="00175813">
        <w:rPr>
          <w:rFonts w:ascii="Times New Roman" w:eastAsia="Times New Roman" w:hAnsi="Times New Roman" w:cs="Times New Roman"/>
          <w:iCs/>
        </w:rPr>
        <w:t>Ibuprofen</w:t>
      </w:r>
      <w:proofErr w:type="spellEnd"/>
      <w:r w:rsidRPr="00175813">
        <w:rPr>
          <w:rFonts w:ascii="Times New Roman" w:eastAsia="Times New Roman" w:hAnsi="Times New Roman" w:cs="Times New Roman"/>
          <w:iCs/>
        </w:rPr>
        <w:t xml:space="preserve"> </w:t>
      </w:r>
      <w:proofErr w:type="spellStart"/>
      <w:r w:rsidRPr="00175813">
        <w:rPr>
          <w:rFonts w:ascii="Times New Roman" w:eastAsia="Times New Roman" w:hAnsi="Times New Roman" w:cs="Times New Roman"/>
          <w:iCs/>
        </w:rPr>
        <w:t>Ingen</w:t>
      </w:r>
      <w:proofErr w:type="spellEnd"/>
      <w:r w:rsidRPr="00175813">
        <w:rPr>
          <w:rFonts w:ascii="Times New Roman" w:eastAsia="Times New Roman" w:hAnsi="Times New Roman" w:cs="Times New Roman"/>
          <w:iCs/>
        </w:rPr>
        <w:t xml:space="preserve"> </w:t>
      </w:r>
      <w:proofErr w:type="spellStart"/>
      <w:r w:rsidRPr="00175813">
        <w:rPr>
          <w:rFonts w:ascii="Times New Roman" w:eastAsia="Times New Roman" w:hAnsi="Times New Roman" w:cs="Times New Roman"/>
          <w:iCs/>
        </w:rPr>
        <w:t>Pharma</w:t>
      </w:r>
      <w:proofErr w:type="spellEnd"/>
      <w:r w:rsidRPr="00175813">
        <w:rPr>
          <w:rFonts w:ascii="Times New Roman" w:eastAsia="Times New Roman" w:hAnsi="Times New Roman" w:cs="Times New Roman"/>
          <w:iCs/>
        </w:rPr>
        <w:t xml:space="preserve"> paskutinių trijų nėštumo mėnesių metu</w:t>
      </w:r>
      <w:r>
        <w:rPr>
          <w:rFonts w:ascii="Times New Roman" w:eastAsia="Times New Roman" w:hAnsi="Times New Roman" w:cs="Times New Roman"/>
          <w:iCs/>
        </w:rPr>
        <w:t>,</w:t>
      </w:r>
      <w:r w:rsidRPr="00A17BC6">
        <w:rPr>
          <w:rFonts w:ascii="Times New Roman" w:eastAsia="Times New Roman" w:hAnsi="Times New Roman" w:cs="Times New Roman"/>
          <w:iCs/>
        </w:rPr>
        <w:t xml:space="preserve"> </w:t>
      </w:r>
      <w:r w:rsidRPr="00A17BC6">
        <w:rPr>
          <w:rFonts w:ascii="Times New Roman" w:eastAsia="Times New Roman" w:hAnsi="Times New Roman" w:cs="Times New Roman"/>
          <w:iCs/>
          <w:color w:val="000000"/>
        </w:rPr>
        <w:t>nes</w:t>
      </w:r>
      <w:r w:rsidRPr="00A17BC6">
        <w:rPr>
          <w:rFonts w:ascii="Times New Roman" w:eastAsia="Times New Roman" w:hAnsi="Times New Roman" w:cs="Times New Roman"/>
          <w:color w:val="000000"/>
        </w:rPr>
        <w:t xml:space="preserve"> tai gali pakenkti vaisiui (būsimam kūdikiui) arba sukelti problemų gimdymo metu. Šis vaistas gali sukelti vaisiaus inkstų ir širdies sutrikimų. Jis gali paveikti Jūsų ir Jūsų kūdikio polinkį kraujuoti ir dėl jo gimdymas gali būti vėlesnis arba ilgesnis, nei tikėtasi</w:t>
      </w:r>
      <w:r w:rsidRPr="00A27AFE">
        <w:rPr>
          <w:rFonts w:ascii="Times New Roman" w:eastAsia="Times New Roman" w:hAnsi="Times New Roman" w:cs="Times New Roman"/>
          <w:color w:val="000000"/>
        </w:rPr>
        <w:t xml:space="preserve">. </w:t>
      </w:r>
      <w:r w:rsidRPr="00561B5A">
        <w:rPr>
          <w:rFonts w:ascii="Times New Roman" w:eastAsia="Times New Roman" w:hAnsi="Times New Roman" w:cs="Times New Roman"/>
          <w:color w:val="000000"/>
        </w:rPr>
        <w:t>Pirmuosius 6 nėštumo mėnesius vaisto vartoti negalima, nebent tai neabejotinai būtina ir taip pataria gydytojas.</w:t>
      </w:r>
      <w:r w:rsidRPr="00A17BC6">
        <w:rPr>
          <w:rFonts w:ascii="Times New Roman" w:eastAsia="Times New Roman" w:hAnsi="Times New Roman" w:cs="Times New Roman"/>
          <w:color w:val="000000"/>
        </w:rPr>
        <w:t xml:space="preserve"> Jeigu šiuo laikotarpiu arba tuo metu, kai bandote pastoti, jums reikia gydymo šiuo vaistu, vartokite mažiausią jo dozę ir kaip įmanoma trumpiau</w:t>
      </w:r>
      <w:r w:rsidRPr="00A17BC6">
        <w:rPr>
          <w:rFonts w:ascii="Verdana" w:eastAsia="Times New Roman" w:hAnsi="Verdana" w:cs="Verdana"/>
          <w:color w:val="000000"/>
          <w:sz w:val="17"/>
          <w:szCs w:val="17"/>
        </w:rPr>
        <w:t xml:space="preserve">. </w:t>
      </w:r>
      <w:r w:rsidRPr="00A17BC6">
        <w:rPr>
          <w:rFonts w:ascii="Times New Roman" w:eastAsia="Calibri" w:hAnsi="Times New Roman" w:cs="Times New Roman"/>
        </w:rPr>
        <w:t xml:space="preserve">Vartojamas ilgiau nei kelias dienas nuo 20 nėštumo savaitės, </w:t>
      </w:r>
      <w:proofErr w:type="spellStart"/>
      <w:r>
        <w:rPr>
          <w:rFonts w:ascii="Times New Roman" w:eastAsia="Calibri" w:hAnsi="Times New Roman" w:cs="Times New Roman"/>
        </w:rPr>
        <w:t>Ibuprofen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Ingen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Pharma</w:t>
      </w:r>
      <w:proofErr w:type="spellEnd"/>
      <w:r w:rsidRPr="00A17BC6">
        <w:rPr>
          <w:rFonts w:ascii="Times New Roman" w:eastAsia="Calibri" w:hAnsi="Times New Roman" w:cs="Times New Roman"/>
        </w:rPr>
        <w:t xml:space="preserve"> gali sukelti inkstų sutrikimų Jūsų dar negimusiam vaikui ir dėl to gali sumažėti aplink vaiką esančių vaisiaus vandenų kiekis (pasireikšti </w:t>
      </w:r>
      <w:proofErr w:type="spellStart"/>
      <w:r w:rsidRPr="00A17BC6">
        <w:rPr>
          <w:rFonts w:ascii="Times New Roman" w:eastAsia="Calibri" w:hAnsi="Times New Roman" w:cs="Times New Roman"/>
        </w:rPr>
        <w:t>oligohidramnionas</w:t>
      </w:r>
      <w:proofErr w:type="spellEnd"/>
      <w:r w:rsidRPr="00A17BC6">
        <w:rPr>
          <w:rFonts w:ascii="Times New Roman" w:eastAsia="Calibri" w:hAnsi="Times New Roman" w:cs="Times New Roman"/>
        </w:rPr>
        <w:t>) arba susiaurėti kraujagyslė (arterinis latakas) vaiko širdyje</w:t>
      </w:r>
      <w:r>
        <w:rPr>
          <w:rFonts w:ascii="Times New Roman" w:eastAsia="Calibri" w:hAnsi="Times New Roman" w:cs="Times New Roman"/>
        </w:rPr>
        <w:t xml:space="preserve">. </w:t>
      </w:r>
      <w:proofErr w:type="spellStart"/>
      <w:r w:rsidRPr="00C10EAD">
        <w:rPr>
          <w:rFonts w:ascii="Times New Roman" w:eastAsia="Times New Roman" w:hAnsi="Times New Roman" w:cs="Times New Roman"/>
        </w:rPr>
        <w:t>Ibuprofenas</w:t>
      </w:r>
      <w:proofErr w:type="spellEnd"/>
      <w:r w:rsidRPr="00C10EAD">
        <w:rPr>
          <w:rFonts w:ascii="Times New Roman" w:eastAsia="Times New Roman" w:hAnsi="Times New Roman" w:cs="Times New Roman"/>
        </w:rPr>
        <w:t xml:space="preserve"> patenka į motinos pieną. Žindant vartoti </w:t>
      </w:r>
      <w:proofErr w:type="spellStart"/>
      <w:r w:rsidRPr="00C10EAD">
        <w:rPr>
          <w:rFonts w:ascii="Times New Roman" w:eastAsia="Times New Roman" w:hAnsi="Times New Roman" w:cs="Times New Roman"/>
        </w:rPr>
        <w:t>ibuprofen</w:t>
      </w:r>
      <w:r>
        <w:rPr>
          <w:rFonts w:ascii="Times New Roman" w:eastAsia="Times New Roman" w:hAnsi="Times New Roman" w:cs="Times New Roman"/>
        </w:rPr>
        <w:t>o</w:t>
      </w:r>
      <w:proofErr w:type="spellEnd"/>
      <w:r w:rsidRPr="00C10EAD">
        <w:rPr>
          <w:rFonts w:ascii="Times New Roman" w:eastAsia="Times New Roman" w:hAnsi="Times New Roman" w:cs="Times New Roman"/>
        </w:rPr>
        <w:t xml:space="preserve"> nerekomenduojama. Jei žindymo laikotarpiu tektų dažniau vartoti </w:t>
      </w:r>
      <w:proofErr w:type="spellStart"/>
      <w:r w:rsidRPr="00C10EAD">
        <w:rPr>
          <w:rFonts w:ascii="Times New Roman" w:eastAsia="Times New Roman" w:hAnsi="Times New Roman" w:cs="Times New Roman"/>
        </w:rPr>
        <w:t>Ibuprofen</w:t>
      </w:r>
      <w:proofErr w:type="spellEnd"/>
      <w:r w:rsidRPr="00C10EAD">
        <w:rPr>
          <w:rFonts w:ascii="Times New Roman" w:eastAsia="Times New Roman" w:hAnsi="Times New Roman" w:cs="Times New Roman"/>
        </w:rPr>
        <w:t xml:space="preserve"> </w:t>
      </w:r>
      <w:proofErr w:type="spellStart"/>
      <w:r w:rsidRPr="00C10EAD">
        <w:rPr>
          <w:rFonts w:ascii="Times New Roman" w:eastAsia="Times New Roman" w:hAnsi="Times New Roman" w:cs="Times New Roman"/>
        </w:rPr>
        <w:t>Ingen</w:t>
      </w:r>
      <w:proofErr w:type="spellEnd"/>
      <w:r w:rsidRPr="00C10EAD">
        <w:rPr>
          <w:rFonts w:ascii="Times New Roman" w:eastAsia="Times New Roman" w:hAnsi="Times New Roman" w:cs="Times New Roman"/>
        </w:rPr>
        <w:t xml:space="preserve"> </w:t>
      </w:r>
      <w:proofErr w:type="spellStart"/>
      <w:r w:rsidRPr="00C10EAD">
        <w:rPr>
          <w:rFonts w:ascii="Times New Roman" w:eastAsia="Times New Roman" w:hAnsi="Times New Roman" w:cs="Times New Roman"/>
        </w:rPr>
        <w:t>Pharma</w:t>
      </w:r>
      <w:proofErr w:type="spellEnd"/>
      <w:r w:rsidRPr="00C10EAD">
        <w:rPr>
          <w:rFonts w:ascii="Times New Roman" w:eastAsia="Times New Roman" w:hAnsi="Times New Roman" w:cs="Times New Roman"/>
        </w:rPr>
        <w:t>, pasikonsultuokite su gydytoju.</w:t>
      </w:r>
    </w:p>
    <w:p w:rsidR="00235867" w:rsidRPr="00C10EAD" w:rsidRDefault="00235867" w:rsidP="00235867">
      <w:pPr>
        <w:spacing w:after="0" w:line="240" w:lineRule="auto"/>
        <w:rPr>
          <w:rFonts w:ascii="Times New Roman" w:eastAsia="Times New Roman" w:hAnsi="Times New Roman" w:cs="Times New Roman"/>
        </w:rPr>
      </w:pPr>
    </w:p>
    <w:p w:rsidR="00235867" w:rsidRPr="00C10EAD" w:rsidRDefault="00235867" w:rsidP="00235867">
      <w:pPr>
        <w:spacing w:after="0" w:line="240" w:lineRule="auto"/>
        <w:rPr>
          <w:rFonts w:ascii="Times New Roman" w:eastAsia="Times New Roman" w:hAnsi="Times New Roman" w:cs="Times New Roman"/>
        </w:rPr>
      </w:pPr>
      <w:proofErr w:type="spellStart"/>
      <w:r w:rsidRPr="00C10EAD">
        <w:rPr>
          <w:rFonts w:ascii="Times New Roman" w:eastAsia="Times New Roman" w:hAnsi="Times New Roman" w:cs="Times New Roman"/>
        </w:rPr>
        <w:t>Ibuprofeno</w:t>
      </w:r>
      <w:proofErr w:type="spellEnd"/>
      <w:r w:rsidRPr="00C10EAD">
        <w:rPr>
          <w:rFonts w:ascii="Times New Roman" w:eastAsia="Times New Roman" w:hAnsi="Times New Roman" w:cs="Times New Roman"/>
        </w:rPr>
        <w:t xml:space="preserve"> vartojimas gali turėti įtakos vaisingumui. Todėl šio vaisto vartojimas bandant pastoti ar atliekant nevaisingumo tyrimus yra nerekomenduojamas.</w:t>
      </w:r>
    </w:p>
    <w:p w:rsidR="00235867" w:rsidRPr="00C10EAD" w:rsidRDefault="00235867" w:rsidP="00235867">
      <w:pPr>
        <w:spacing w:after="0" w:line="240" w:lineRule="auto"/>
        <w:rPr>
          <w:rFonts w:ascii="Times New Roman" w:eastAsia="Times New Roman" w:hAnsi="Times New Roman" w:cs="Times New Roman"/>
        </w:rPr>
      </w:pPr>
    </w:p>
    <w:p w:rsidR="00235867" w:rsidRPr="00C10EAD" w:rsidRDefault="00235867" w:rsidP="00235867">
      <w:pPr>
        <w:spacing w:after="0" w:line="240" w:lineRule="auto"/>
        <w:rPr>
          <w:rFonts w:ascii="Times New Roman" w:eastAsia="Times New Roman" w:hAnsi="Times New Roman" w:cs="Times New Roman"/>
          <w:b/>
        </w:rPr>
      </w:pPr>
      <w:r w:rsidRPr="00C10EAD">
        <w:rPr>
          <w:rFonts w:ascii="Times New Roman" w:eastAsia="Times New Roman" w:hAnsi="Times New Roman" w:cs="Times New Roman"/>
          <w:b/>
        </w:rPr>
        <w:t>Vairavimas ir mechanizmų valdymas</w:t>
      </w:r>
    </w:p>
    <w:p w:rsidR="00235867" w:rsidRPr="00C10EAD" w:rsidRDefault="00235867" w:rsidP="00235867">
      <w:pPr>
        <w:spacing w:after="0" w:line="240" w:lineRule="auto"/>
        <w:rPr>
          <w:rFonts w:ascii="Times New Roman" w:eastAsia="Times New Roman" w:hAnsi="Times New Roman" w:cs="Times New Roman"/>
        </w:rPr>
      </w:pPr>
      <w:proofErr w:type="spellStart"/>
      <w:r w:rsidRPr="00C10EAD">
        <w:rPr>
          <w:rFonts w:ascii="Times New Roman" w:eastAsia="Times New Roman" w:hAnsi="Times New Roman" w:cs="Times New Roman"/>
        </w:rPr>
        <w:t>Ibuprofen</w:t>
      </w:r>
      <w:proofErr w:type="spellEnd"/>
      <w:r w:rsidRPr="00C10EAD">
        <w:rPr>
          <w:rFonts w:ascii="Times New Roman" w:eastAsia="Times New Roman" w:hAnsi="Times New Roman" w:cs="Times New Roman"/>
        </w:rPr>
        <w:t xml:space="preserve"> </w:t>
      </w:r>
      <w:proofErr w:type="spellStart"/>
      <w:r w:rsidRPr="00C10EAD">
        <w:rPr>
          <w:rFonts w:ascii="Times New Roman" w:eastAsia="Times New Roman" w:hAnsi="Times New Roman" w:cs="Times New Roman"/>
        </w:rPr>
        <w:t>Ingen</w:t>
      </w:r>
      <w:proofErr w:type="spellEnd"/>
      <w:r w:rsidRPr="00C10EAD">
        <w:rPr>
          <w:rFonts w:ascii="Times New Roman" w:eastAsia="Times New Roman" w:hAnsi="Times New Roman" w:cs="Times New Roman"/>
        </w:rPr>
        <w:t xml:space="preserve"> </w:t>
      </w:r>
      <w:proofErr w:type="spellStart"/>
      <w:r w:rsidRPr="00C10EAD">
        <w:rPr>
          <w:rFonts w:ascii="Times New Roman" w:eastAsia="Times New Roman" w:hAnsi="Times New Roman" w:cs="Times New Roman"/>
        </w:rPr>
        <w:t>Pharma</w:t>
      </w:r>
      <w:proofErr w:type="spellEnd"/>
      <w:r w:rsidRPr="00C10EAD">
        <w:rPr>
          <w:rFonts w:ascii="Times New Roman" w:eastAsia="Times New Roman" w:hAnsi="Times New Roman" w:cs="Times New Roman"/>
        </w:rPr>
        <w:t xml:space="preserve"> kai kuriems žmonėms gali veikti reakcijos greitį. Tai reikia turėti omeny, jei atliekamas budrumo reikalaujantis darbas, pvz., vairuojama.</w:t>
      </w:r>
    </w:p>
    <w:p w:rsidR="00235867" w:rsidRPr="00C10EAD" w:rsidRDefault="00235867" w:rsidP="00235867">
      <w:pPr>
        <w:spacing w:after="0" w:line="240" w:lineRule="auto"/>
        <w:rPr>
          <w:rFonts w:ascii="Times New Roman" w:eastAsia="Times New Roman" w:hAnsi="Times New Roman" w:cs="Times New Roman"/>
        </w:rPr>
      </w:pPr>
    </w:p>
    <w:p w:rsidR="00235867" w:rsidRPr="00C10EAD" w:rsidRDefault="00235867" w:rsidP="0023586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Tik Jūs galite nuspręsti, ar esate tinkamos būsenos ir galite vairuoti bei atlikti kitus, didelio dėmesio reikalaujančius darbus. Dėl vaisto veikimo ar pašalinio vaisto poveikio, kai kuriuos darbus atlikti gali būti nesaugu. Šie nepageidaujami reiškiniai išvardinti kituose šio lapelio skyriuose. Perskaitykite visą pakuotės lapelį. Pasitarkite su gydytoju, slaugytoja ar vaistininku, jei kyla klausimų.</w:t>
      </w:r>
    </w:p>
    <w:p w:rsidR="00235867" w:rsidRPr="00C10EAD" w:rsidRDefault="00235867" w:rsidP="00235867">
      <w:pPr>
        <w:spacing w:after="0" w:line="240" w:lineRule="auto"/>
        <w:rPr>
          <w:rFonts w:ascii="Times New Roman" w:eastAsia="Times New Roman" w:hAnsi="Times New Roman" w:cs="Times New Roman"/>
        </w:rPr>
      </w:pPr>
    </w:p>
    <w:p w:rsidR="00235867" w:rsidRPr="00C10EAD" w:rsidRDefault="00235867" w:rsidP="00235867">
      <w:pPr>
        <w:spacing w:after="0" w:line="240" w:lineRule="auto"/>
        <w:rPr>
          <w:rFonts w:ascii="Times New Roman" w:eastAsia="Times New Roman" w:hAnsi="Times New Roman" w:cs="Times New Roman"/>
        </w:rPr>
      </w:pPr>
      <w:proofErr w:type="spellStart"/>
      <w:r w:rsidRPr="00C10EAD">
        <w:rPr>
          <w:rFonts w:ascii="Times New Roman" w:eastAsia="Times New Roman" w:hAnsi="Times New Roman" w:cs="Times New Roman"/>
          <w:b/>
        </w:rPr>
        <w:t>Ibuprofen</w:t>
      </w:r>
      <w:proofErr w:type="spellEnd"/>
      <w:r w:rsidRPr="00C10EAD">
        <w:rPr>
          <w:rFonts w:ascii="Times New Roman" w:eastAsia="Times New Roman" w:hAnsi="Times New Roman" w:cs="Times New Roman"/>
          <w:b/>
        </w:rPr>
        <w:t xml:space="preserve"> </w:t>
      </w:r>
      <w:proofErr w:type="spellStart"/>
      <w:r w:rsidRPr="00C10EAD">
        <w:rPr>
          <w:rFonts w:ascii="Times New Roman" w:eastAsia="Times New Roman" w:hAnsi="Times New Roman" w:cs="Times New Roman"/>
          <w:b/>
        </w:rPr>
        <w:t>Ingen</w:t>
      </w:r>
      <w:proofErr w:type="spellEnd"/>
      <w:r w:rsidRPr="00C10EAD">
        <w:rPr>
          <w:rFonts w:ascii="Times New Roman" w:eastAsia="Times New Roman" w:hAnsi="Times New Roman" w:cs="Times New Roman"/>
          <w:b/>
        </w:rPr>
        <w:t xml:space="preserve"> </w:t>
      </w:r>
      <w:proofErr w:type="spellStart"/>
      <w:r w:rsidRPr="00C10EAD">
        <w:rPr>
          <w:rFonts w:ascii="Times New Roman" w:eastAsia="Times New Roman" w:hAnsi="Times New Roman" w:cs="Times New Roman"/>
          <w:b/>
        </w:rPr>
        <w:t>Pharma</w:t>
      </w:r>
      <w:proofErr w:type="spellEnd"/>
      <w:r w:rsidRPr="00C10EAD">
        <w:rPr>
          <w:rFonts w:ascii="Times New Roman" w:eastAsia="Times New Roman" w:hAnsi="Times New Roman" w:cs="Times New Roman"/>
          <w:b/>
        </w:rPr>
        <w:t xml:space="preserve"> sudėtyje yra laktozės </w:t>
      </w:r>
      <w:proofErr w:type="spellStart"/>
      <w:r w:rsidRPr="00C10EAD">
        <w:rPr>
          <w:rFonts w:ascii="Times New Roman" w:eastAsia="Times New Roman" w:hAnsi="Times New Roman" w:cs="Times New Roman"/>
          <w:b/>
        </w:rPr>
        <w:t>monohidrato</w:t>
      </w:r>
      <w:proofErr w:type="spellEnd"/>
      <w:r w:rsidRPr="00C10EAD">
        <w:rPr>
          <w:rFonts w:ascii="Times New Roman" w:eastAsia="Times New Roman" w:hAnsi="Times New Roman" w:cs="Times New Roman"/>
        </w:rPr>
        <w:t>.</w:t>
      </w:r>
    </w:p>
    <w:p w:rsidR="00235867" w:rsidRDefault="00235867" w:rsidP="0023586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Jeigu gydytojas Jums yra sakęs, kad netoleruojate kokių nors angliavandenių, kreipkitės į jį prieš pradėdami vartoti šį vaistą.</w:t>
      </w:r>
    </w:p>
    <w:p w:rsidR="00235867" w:rsidRDefault="00235867" w:rsidP="00235867">
      <w:pPr>
        <w:spacing w:after="0" w:line="240" w:lineRule="auto"/>
        <w:rPr>
          <w:rFonts w:ascii="Times New Roman" w:eastAsia="Times New Roman" w:hAnsi="Times New Roman" w:cs="Times New Roman"/>
        </w:rPr>
      </w:pPr>
    </w:p>
    <w:p w:rsidR="00235867" w:rsidRPr="00CA0754" w:rsidRDefault="00235867" w:rsidP="00235867">
      <w:pPr>
        <w:widowControl w:val="0"/>
        <w:rPr>
          <w:rFonts w:ascii="Times New Roman" w:eastAsia="Times New Roman" w:hAnsi="Times New Roman" w:cs="Times New Roman"/>
          <w:b/>
          <w:lang w:eastAsia="lt-LT"/>
        </w:rPr>
      </w:pPr>
      <w:proofErr w:type="spellStart"/>
      <w:r w:rsidRPr="00D03A56">
        <w:rPr>
          <w:rFonts w:ascii="Times New Roman" w:eastAsia="Times New Roman" w:hAnsi="Times New Roman" w:cs="Times New Roman"/>
          <w:b/>
        </w:rPr>
        <w:t>Ibuprofen</w:t>
      </w:r>
      <w:proofErr w:type="spellEnd"/>
      <w:r w:rsidRPr="00D03A56">
        <w:rPr>
          <w:rFonts w:ascii="Times New Roman" w:eastAsia="Times New Roman" w:hAnsi="Times New Roman" w:cs="Times New Roman"/>
          <w:b/>
        </w:rPr>
        <w:t xml:space="preserve"> </w:t>
      </w:r>
      <w:proofErr w:type="spellStart"/>
      <w:r w:rsidRPr="00D03A56">
        <w:rPr>
          <w:rFonts w:ascii="Times New Roman" w:eastAsia="Times New Roman" w:hAnsi="Times New Roman" w:cs="Times New Roman"/>
          <w:b/>
        </w:rPr>
        <w:t>Ingen</w:t>
      </w:r>
      <w:proofErr w:type="spellEnd"/>
      <w:r w:rsidRPr="00D03A56">
        <w:rPr>
          <w:rFonts w:ascii="Times New Roman" w:eastAsia="Times New Roman" w:hAnsi="Times New Roman" w:cs="Times New Roman"/>
          <w:b/>
        </w:rPr>
        <w:t xml:space="preserve"> </w:t>
      </w:r>
      <w:proofErr w:type="spellStart"/>
      <w:r w:rsidRPr="00D03A56">
        <w:rPr>
          <w:rFonts w:ascii="Times New Roman" w:eastAsia="Times New Roman" w:hAnsi="Times New Roman" w:cs="Times New Roman"/>
          <w:b/>
        </w:rPr>
        <w:t>Pharma</w:t>
      </w:r>
      <w:proofErr w:type="spellEnd"/>
      <w:r w:rsidRPr="00CA0754">
        <w:rPr>
          <w:rFonts w:ascii="Times New Roman" w:eastAsia="Times New Roman" w:hAnsi="Times New Roman" w:cs="Times New Roman"/>
          <w:b/>
          <w:lang w:eastAsia="lt-LT"/>
        </w:rPr>
        <w:t xml:space="preserve"> sudėtyje yra natrio</w:t>
      </w:r>
    </w:p>
    <w:p w:rsidR="00235867" w:rsidRDefault="00235867" w:rsidP="00235867">
      <w:pPr>
        <w:spacing w:after="0" w:line="240" w:lineRule="auto"/>
        <w:rPr>
          <w:rFonts w:ascii="Times New Roman" w:eastAsia="Times New Roman" w:hAnsi="Times New Roman" w:cs="Times New Roman"/>
        </w:rPr>
      </w:pPr>
      <w:r w:rsidRPr="00CA0754">
        <w:rPr>
          <w:rFonts w:ascii="Times New Roman" w:eastAsia="Times New Roman" w:hAnsi="Times New Roman" w:cs="Times New Roman"/>
          <w:lang w:eastAsia="lt-LT"/>
        </w:rPr>
        <w:t>Šio vaisto sudėtyje yra mažiau kaip 1 </w:t>
      </w:r>
      <w:proofErr w:type="spellStart"/>
      <w:r w:rsidRPr="00CA0754">
        <w:rPr>
          <w:rFonts w:ascii="Times New Roman" w:eastAsia="Times New Roman" w:hAnsi="Times New Roman" w:cs="Times New Roman"/>
          <w:lang w:eastAsia="lt-LT"/>
        </w:rPr>
        <w:t>mmol</w:t>
      </w:r>
      <w:proofErr w:type="spellEnd"/>
      <w:r w:rsidRPr="00CA0754">
        <w:rPr>
          <w:rFonts w:ascii="Times New Roman" w:eastAsia="Times New Roman" w:hAnsi="Times New Roman" w:cs="Times New Roman"/>
          <w:lang w:eastAsia="lt-LT"/>
        </w:rPr>
        <w:t xml:space="preserve"> (23 mg) </w:t>
      </w:r>
      <w:r w:rsidRPr="00E21CF5">
        <w:rPr>
          <w:rFonts w:ascii="Times New Roman" w:hAnsi="Times New Roman"/>
        </w:rPr>
        <w:t>natrio</w:t>
      </w:r>
      <w:r w:rsidRPr="00CA0754">
        <w:rPr>
          <w:rFonts w:ascii="Times New Roman" w:eastAsia="Times New Roman" w:hAnsi="Times New Roman" w:cs="Times New Roman"/>
          <w:lang w:eastAsia="lt-LT"/>
        </w:rPr>
        <w:t>, t.</w:t>
      </w:r>
      <w:r>
        <w:rPr>
          <w:rFonts w:ascii="Times New Roman" w:eastAsia="Times New Roman" w:hAnsi="Times New Roman" w:cs="Times New Roman"/>
          <w:lang w:eastAsia="lt-LT"/>
        </w:rPr>
        <w:t xml:space="preserve"> </w:t>
      </w:r>
      <w:r w:rsidRPr="00CA0754">
        <w:rPr>
          <w:rFonts w:ascii="Times New Roman" w:eastAsia="Times New Roman" w:hAnsi="Times New Roman" w:cs="Times New Roman"/>
          <w:lang w:eastAsia="lt-LT"/>
        </w:rPr>
        <w:t>y. jis beveik neturi reikšmės.</w:t>
      </w:r>
    </w:p>
    <w:p w:rsidR="00235867" w:rsidRDefault="00235867" w:rsidP="00235867">
      <w:pPr>
        <w:spacing w:after="0" w:line="240" w:lineRule="auto"/>
        <w:rPr>
          <w:rFonts w:ascii="Times New Roman" w:eastAsia="Times New Roman" w:hAnsi="Times New Roman" w:cs="Times New Roman"/>
        </w:rPr>
      </w:pPr>
    </w:p>
    <w:p w:rsidR="00235867" w:rsidRPr="00A003B6" w:rsidRDefault="00235867" w:rsidP="00235867">
      <w:pPr>
        <w:spacing w:after="0" w:line="240" w:lineRule="auto"/>
        <w:rPr>
          <w:rFonts w:ascii="Times New Roman" w:eastAsia="Times New Roman" w:hAnsi="Times New Roman" w:cs="Times New Roman"/>
          <w:b/>
          <w:bCs/>
        </w:rPr>
      </w:pPr>
      <w:r w:rsidRPr="00A003B6">
        <w:rPr>
          <w:rFonts w:ascii="Times New Roman" w:eastAsia="Times New Roman" w:hAnsi="Times New Roman" w:cs="Times New Roman"/>
          <w:b/>
          <w:bCs/>
        </w:rPr>
        <w:t>Infekcijos</w:t>
      </w:r>
    </w:p>
    <w:p w:rsidR="00235867" w:rsidRPr="00C10EAD" w:rsidRDefault="00235867" w:rsidP="00235867">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Ibuprofen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gali slėpti tokius infekcijų požymius kaip karščiavimas ir skausmas. Todėl gali būti, kad vartojant </w:t>
      </w:r>
      <w:proofErr w:type="spellStart"/>
      <w:r>
        <w:rPr>
          <w:rFonts w:ascii="Times New Roman" w:eastAsia="Times New Roman" w:hAnsi="Times New Roman" w:cs="Times New Roman"/>
        </w:rPr>
        <w:t>Ibuprofen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 </w:t>
      </w:r>
    </w:p>
    <w:p w:rsidR="00235867" w:rsidRPr="00C10EAD" w:rsidRDefault="00235867" w:rsidP="00235867">
      <w:pPr>
        <w:spacing w:after="0" w:line="240" w:lineRule="auto"/>
        <w:rPr>
          <w:rFonts w:ascii="Times New Roman" w:eastAsia="Times New Roman" w:hAnsi="Times New Roman" w:cs="Times New Roman"/>
        </w:rPr>
      </w:pPr>
    </w:p>
    <w:p w:rsidR="00235867" w:rsidRPr="00C10EAD" w:rsidRDefault="00235867" w:rsidP="00235867">
      <w:pPr>
        <w:spacing w:after="0" w:line="240" w:lineRule="auto"/>
        <w:rPr>
          <w:rFonts w:ascii="Times New Roman" w:eastAsia="Times New Roman" w:hAnsi="Times New Roman" w:cs="Times New Roman"/>
        </w:rPr>
      </w:pPr>
    </w:p>
    <w:p w:rsidR="00235867" w:rsidRPr="00C10EAD" w:rsidRDefault="00235867" w:rsidP="00235867">
      <w:pPr>
        <w:tabs>
          <w:tab w:val="left" w:pos="567"/>
        </w:tabs>
        <w:spacing w:after="0" w:line="240" w:lineRule="auto"/>
        <w:rPr>
          <w:rFonts w:ascii="Times New Roman" w:hAnsi="Times New Roman" w:cs="Times New Roman"/>
          <w:b/>
        </w:rPr>
      </w:pPr>
      <w:r w:rsidRPr="00C10EAD">
        <w:rPr>
          <w:rFonts w:ascii="Times New Roman" w:hAnsi="Times New Roman" w:cs="Times New Roman"/>
          <w:b/>
        </w:rPr>
        <w:t>3.</w:t>
      </w:r>
      <w:r w:rsidRPr="00C10EAD">
        <w:rPr>
          <w:rFonts w:ascii="Times New Roman" w:hAnsi="Times New Roman" w:cs="Times New Roman"/>
          <w:b/>
        </w:rPr>
        <w:tab/>
        <w:t xml:space="preserve">Kaip vartoti </w:t>
      </w:r>
      <w:proofErr w:type="spellStart"/>
      <w:r w:rsidRPr="00C10EAD">
        <w:rPr>
          <w:rFonts w:ascii="Times New Roman" w:hAnsi="Times New Roman" w:cs="Times New Roman"/>
          <w:b/>
        </w:rPr>
        <w:t>Ibuprofen</w:t>
      </w:r>
      <w:proofErr w:type="spellEnd"/>
      <w:r w:rsidRPr="00C10EAD">
        <w:rPr>
          <w:rFonts w:ascii="Times New Roman" w:hAnsi="Times New Roman" w:cs="Times New Roman"/>
          <w:b/>
        </w:rPr>
        <w:t xml:space="preserve"> </w:t>
      </w:r>
      <w:proofErr w:type="spellStart"/>
      <w:r w:rsidRPr="00C10EAD">
        <w:rPr>
          <w:rFonts w:ascii="Times New Roman" w:hAnsi="Times New Roman" w:cs="Times New Roman"/>
          <w:b/>
        </w:rPr>
        <w:t>Ingen</w:t>
      </w:r>
      <w:proofErr w:type="spellEnd"/>
      <w:r w:rsidRPr="00C10EAD">
        <w:rPr>
          <w:rFonts w:ascii="Times New Roman" w:hAnsi="Times New Roman" w:cs="Times New Roman"/>
          <w:b/>
        </w:rPr>
        <w:t xml:space="preserve"> </w:t>
      </w:r>
      <w:proofErr w:type="spellStart"/>
      <w:r w:rsidRPr="00C10EAD">
        <w:rPr>
          <w:rFonts w:ascii="Times New Roman" w:hAnsi="Times New Roman" w:cs="Times New Roman"/>
          <w:b/>
        </w:rPr>
        <w:t>Pharma</w:t>
      </w:r>
      <w:proofErr w:type="spellEnd"/>
    </w:p>
    <w:p w:rsidR="00235867" w:rsidRPr="00C10EAD" w:rsidRDefault="00235867" w:rsidP="00235867">
      <w:pPr>
        <w:spacing w:after="0" w:line="240" w:lineRule="auto"/>
        <w:rPr>
          <w:rFonts w:ascii="Times New Roman" w:eastAsia="Times New Roman" w:hAnsi="Times New Roman" w:cs="Times New Roman"/>
        </w:rPr>
      </w:pPr>
    </w:p>
    <w:p w:rsidR="00235867" w:rsidRPr="00C10EAD" w:rsidRDefault="00235867" w:rsidP="0023586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Šį vaistą visada vartokite tiksliai, kaip nurodė gydytojas. Jeigu abejojate, kreipkitės į gydytoją arba vaistininką.</w:t>
      </w:r>
    </w:p>
    <w:p w:rsidR="00235867" w:rsidRPr="00C10EAD" w:rsidRDefault="00235867" w:rsidP="00235867">
      <w:pPr>
        <w:spacing w:after="0" w:line="240" w:lineRule="auto"/>
        <w:rPr>
          <w:rFonts w:ascii="Times New Roman" w:eastAsia="Times New Roman" w:hAnsi="Times New Roman" w:cs="Times New Roman"/>
        </w:rPr>
      </w:pPr>
    </w:p>
    <w:p w:rsidR="00235867" w:rsidRDefault="00235867" w:rsidP="0023586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i/>
        </w:rPr>
        <w:t>Suaugusiems (vyresniems nei 18 metų)</w:t>
      </w:r>
      <w:r w:rsidRPr="00C10EAD">
        <w:rPr>
          <w:rFonts w:ascii="Times New Roman" w:eastAsia="Times New Roman" w:hAnsi="Times New Roman" w:cs="Times New Roman"/>
        </w:rPr>
        <w:t>: Rekomenduojama dozė yra 1 tabletė (600</w:t>
      </w:r>
      <w:r>
        <w:rPr>
          <w:rFonts w:ascii="Times New Roman" w:eastAsia="Times New Roman" w:hAnsi="Times New Roman" w:cs="Times New Roman"/>
        </w:rPr>
        <w:t> </w:t>
      </w:r>
      <w:r w:rsidRPr="00C10EAD">
        <w:rPr>
          <w:rFonts w:ascii="Times New Roman" w:eastAsia="Times New Roman" w:hAnsi="Times New Roman" w:cs="Times New Roman"/>
        </w:rPr>
        <w:t xml:space="preserve">mg </w:t>
      </w:r>
      <w:proofErr w:type="spellStart"/>
      <w:r w:rsidRPr="00C10EAD">
        <w:rPr>
          <w:rFonts w:ascii="Times New Roman" w:eastAsia="Times New Roman" w:hAnsi="Times New Roman" w:cs="Times New Roman"/>
        </w:rPr>
        <w:t>ibuprofeno</w:t>
      </w:r>
      <w:proofErr w:type="spellEnd"/>
      <w:r w:rsidRPr="00C10EAD">
        <w:rPr>
          <w:rFonts w:ascii="Times New Roman" w:eastAsia="Times New Roman" w:hAnsi="Times New Roman" w:cs="Times New Roman"/>
        </w:rPr>
        <w:t>) vartojama du ar tris kartus per parą. Jūsų gydytojas gali nuspręsti sumažinti arba padidinti šią dozę priklausomai nuo to, kokiai ligai gydyti skiriamas vaistas. Nevartokite daugiau nei 4 tablečių (2</w:t>
      </w:r>
      <w:r>
        <w:rPr>
          <w:rFonts w:ascii="Times New Roman" w:eastAsia="Times New Roman" w:hAnsi="Times New Roman" w:cs="Times New Roman"/>
        </w:rPr>
        <w:t> </w:t>
      </w:r>
      <w:r w:rsidRPr="00C10EAD">
        <w:rPr>
          <w:rFonts w:ascii="Times New Roman" w:eastAsia="Times New Roman" w:hAnsi="Times New Roman" w:cs="Times New Roman"/>
        </w:rPr>
        <w:t>400</w:t>
      </w:r>
      <w:r>
        <w:rPr>
          <w:rFonts w:ascii="Times New Roman" w:eastAsia="Times New Roman" w:hAnsi="Times New Roman" w:cs="Times New Roman"/>
        </w:rPr>
        <w:t> </w:t>
      </w:r>
      <w:r w:rsidRPr="00C10EAD">
        <w:rPr>
          <w:rFonts w:ascii="Times New Roman" w:eastAsia="Times New Roman" w:hAnsi="Times New Roman" w:cs="Times New Roman"/>
        </w:rPr>
        <w:t xml:space="preserve">mg </w:t>
      </w:r>
      <w:proofErr w:type="spellStart"/>
      <w:r w:rsidRPr="00C10EAD">
        <w:rPr>
          <w:rFonts w:ascii="Times New Roman" w:eastAsia="Times New Roman" w:hAnsi="Times New Roman" w:cs="Times New Roman"/>
        </w:rPr>
        <w:t>ibuprofeno</w:t>
      </w:r>
      <w:proofErr w:type="spellEnd"/>
      <w:r w:rsidRPr="00C10EAD">
        <w:rPr>
          <w:rFonts w:ascii="Times New Roman" w:eastAsia="Times New Roman" w:hAnsi="Times New Roman" w:cs="Times New Roman"/>
        </w:rPr>
        <w:t>) per 24 valandas.</w:t>
      </w:r>
    </w:p>
    <w:p w:rsidR="00235867" w:rsidRDefault="00235867" w:rsidP="00235867">
      <w:pPr>
        <w:spacing w:after="0" w:line="240" w:lineRule="auto"/>
        <w:rPr>
          <w:rFonts w:ascii="Times New Roman" w:eastAsia="Times New Roman" w:hAnsi="Times New Roman" w:cs="Times New Roman"/>
        </w:rPr>
      </w:pPr>
    </w:p>
    <w:p w:rsidR="00235867" w:rsidRPr="00C10EAD" w:rsidRDefault="00235867" w:rsidP="0023586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 </w:t>
      </w:r>
    </w:p>
    <w:p w:rsidR="00235867" w:rsidRPr="00C10EAD" w:rsidRDefault="00235867" w:rsidP="00235867">
      <w:pPr>
        <w:spacing w:after="0" w:line="240" w:lineRule="auto"/>
        <w:rPr>
          <w:rFonts w:ascii="Times New Roman" w:eastAsia="Times New Roman" w:hAnsi="Times New Roman" w:cs="Times New Roman"/>
        </w:rPr>
      </w:pPr>
    </w:p>
    <w:p w:rsidR="00235867" w:rsidRPr="00C10EAD" w:rsidRDefault="00235867" w:rsidP="00235867">
      <w:pPr>
        <w:spacing w:after="0" w:line="240" w:lineRule="auto"/>
        <w:rPr>
          <w:rFonts w:ascii="Times New Roman" w:eastAsia="Times New Roman" w:hAnsi="Times New Roman" w:cs="Times New Roman"/>
          <w:i/>
        </w:rPr>
      </w:pPr>
      <w:r w:rsidRPr="00C10EAD">
        <w:rPr>
          <w:rFonts w:ascii="Times New Roman" w:eastAsia="Times New Roman" w:hAnsi="Times New Roman" w:cs="Times New Roman"/>
          <w:i/>
        </w:rPr>
        <w:t>Vaikai ir paaugliai:</w:t>
      </w:r>
    </w:p>
    <w:p w:rsidR="00235867" w:rsidRPr="00C10EAD" w:rsidRDefault="00235867" w:rsidP="0023586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 xml:space="preserve">Dėl per didelio veikliosios medžiagos kiekio </w:t>
      </w:r>
      <w:proofErr w:type="spellStart"/>
      <w:r w:rsidRPr="00C10EAD">
        <w:rPr>
          <w:rFonts w:ascii="Times New Roman" w:eastAsia="Times New Roman" w:hAnsi="Times New Roman" w:cs="Times New Roman"/>
        </w:rPr>
        <w:t>Ibuprofen</w:t>
      </w:r>
      <w:proofErr w:type="spellEnd"/>
      <w:r w:rsidRPr="00C10EAD">
        <w:rPr>
          <w:rFonts w:ascii="Times New Roman" w:eastAsia="Times New Roman" w:hAnsi="Times New Roman" w:cs="Times New Roman"/>
        </w:rPr>
        <w:t xml:space="preserve"> </w:t>
      </w:r>
      <w:proofErr w:type="spellStart"/>
      <w:r w:rsidRPr="00C10EAD">
        <w:rPr>
          <w:rFonts w:ascii="Times New Roman" w:eastAsia="Times New Roman" w:hAnsi="Times New Roman" w:cs="Times New Roman"/>
        </w:rPr>
        <w:t>Ingen</w:t>
      </w:r>
      <w:proofErr w:type="spellEnd"/>
      <w:r w:rsidRPr="00C10EAD">
        <w:rPr>
          <w:rFonts w:ascii="Times New Roman" w:eastAsia="Times New Roman" w:hAnsi="Times New Roman" w:cs="Times New Roman"/>
        </w:rPr>
        <w:t xml:space="preserve"> </w:t>
      </w:r>
      <w:proofErr w:type="spellStart"/>
      <w:r w:rsidRPr="00C10EAD">
        <w:rPr>
          <w:rFonts w:ascii="Times New Roman" w:eastAsia="Times New Roman" w:hAnsi="Times New Roman" w:cs="Times New Roman"/>
        </w:rPr>
        <w:t>Pharma</w:t>
      </w:r>
      <w:proofErr w:type="spellEnd"/>
      <w:r w:rsidRPr="00C10EAD">
        <w:rPr>
          <w:rFonts w:ascii="Times New Roman" w:eastAsia="Times New Roman" w:hAnsi="Times New Roman" w:cs="Times New Roman"/>
        </w:rPr>
        <w:t xml:space="preserve"> negalima vartoti jaunesniems nei 12 metų vaikams ir paaugliams.</w:t>
      </w:r>
    </w:p>
    <w:p w:rsidR="00235867" w:rsidRPr="00C10EAD" w:rsidRDefault="00235867" w:rsidP="00235867">
      <w:pPr>
        <w:spacing w:after="0" w:line="240" w:lineRule="auto"/>
        <w:rPr>
          <w:rFonts w:ascii="Times New Roman" w:eastAsia="Times New Roman" w:hAnsi="Times New Roman" w:cs="Times New Roman"/>
        </w:rPr>
      </w:pPr>
    </w:p>
    <w:p w:rsidR="00235867" w:rsidRPr="00C10EAD" w:rsidRDefault="00235867" w:rsidP="00235867">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Tabletės vartojamos</w:t>
      </w:r>
      <w:r w:rsidRPr="00C10EAD">
        <w:rPr>
          <w:rFonts w:ascii="Times New Roman" w:eastAsia="Times New Roman" w:hAnsi="Times New Roman" w:cs="Times New Roman"/>
        </w:rPr>
        <w:t xml:space="preserve"> per burną, užgeriant </w:t>
      </w:r>
      <w:r>
        <w:rPr>
          <w:rFonts w:ascii="Times New Roman" w:eastAsia="Times New Roman" w:hAnsi="Times New Roman" w:cs="Times New Roman"/>
        </w:rPr>
        <w:t>bent puse stiklinės</w:t>
      </w:r>
      <w:r w:rsidRPr="00C10EAD">
        <w:rPr>
          <w:rFonts w:ascii="Times New Roman" w:eastAsia="Times New Roman" w:hAnsi="Times New Roman" w:cs="Times New Roman"/>
        </w:rPr>
        <w:t xml:space="preserve"> vandens. Tabletę reikia nuryti visą. Siekiant išvengti nemalonaus pojūčio burnoje bei sudirginimo gerklėje, jos negalima kramtyti, traiškyti ar čiulpti.</w:t>
      </w:r>
    </w:p>
    <w:p w:rsidR="00235867" w:rsidRPr="00C10EAD" w:rsidRDefault="00235867" w:rsidP="00235867">
      <w:pPr>
        <w:spacing w:after="0" w:line="240" w:lineRule="auto"/>
        <w:rPr>
          <w:rFonts w:ascii="Times New Roman" w:eastAsia="Times New Roman" w:hAnsi="Times New Roman" w:cs="Times New Roman"/>
        </w:rPr>
      </w:pPr>
    </w:p>
    <w:p w:rsidR="00235867" w:rsidRPr="00C10EAD" w:rsidRDefault="00235867" w:rsidP="0023586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Jeigu Jūs sergate sunkia kepenų ar inkstų liga, arba esate senyvo amžiaus, gydytojas Jums paskirs mažiausią veiksmingą vaisto dozę.</w:t>
      </w:r>
    </w:p>
    <w:p w:rsidR="00235867" w:rsidRPr="00C10EAD" w:rsidRDefault="00235867" w:rsidP="00235867">
      <w:pPr>
        <w:spacing w:after="0" w:line="240" w:lineRule="auto"/>
        <w:rPr>
          <w:rFonts w:ascii="Times New Roman" w:eastAsia="Times New Roman" w:hAnsi="Times New Roman" w:cs="Times New Roman"/>
        </w:rPr>
      </w:pPr>
    </w:p>
    <w:p w:rsidR="00235867" w:rsidRPr="00C10EAD" w:rsidRDefault="00235867" w:rsidP="00235867">
      <w:pPr>
        <w:spacing w:after="0" w:line="240" w:lineRule="auto"/>
        <w:rPr>
          <w:rFonts w:ascii="Times New Roman" w:eastAsia="Times New Roman" w:hAnsi="Times New Roman" w:cs="Times New Roman"/>
          <w:b/>
        </w:rPr>
      </w:pPr>
      <w:r w:rsidRPr="00C10EAD">
        <w:rPr>
          <w:rFonts w:ascii="Times New Roman" w:eastAsia="Times New Roman" w:hAnsi="Times New Roman" w:cs="Times New Roman"/>
          <w:b/>
        </w:rPr>
        <w:t xml:space="preserve">Ką daryti pavartojus per didelę </w:t>
      </w:r>
      <w:proofErr w:type="spellStart"/>
      <w:r w:rsidRPr="00C10EAD">
        <w:rPr>
          <w:rFonts w:ascii="Times New Roman" w:eastAsia="Times New Roman" w:hAnsi="Times New Roman" w:cs="Times New Roman"/>
          <w:b/>
        </w:rPr>
        <w:t>Ibuprofen</w:t>
      </w:r>
      <w:proofErr w:type="spellEnd"/>
      <w:r w:rsidRPr="00C10EAD">
        <w:rPr>
          <w:rFonts w:ascii="Times New Roman" w:eastAsia="Times New Roman" w:hAnsi="Times New Roman" w:cs="Times New Roman"/>
          <w:b/>
        </w:rPr>
        <w:t xml:space="preserve"> </w:t>
      </w:r>
      <w:proofErr w:type="spellStart"/>
      <w:r w:rsidRPr="00C10EAD">
        <w:rPr>
          <w:rFonts w:ascii="Times New Roman" w:eastAsia="Times New Roman" w:hAnsi="Times New Roman" w:cs="Times New Roman"/>
          <w:b/>
        </w:rPr>
        <w:t>Ingen</w:t>
      </w:r>
      <w:proofErr w:type="spellEnd"/>
      <w:r w:rsidRPr="00C10EAD">
        <w:rPr>
          <w:rFonts w:ascii="Times New Roman" w:eastAsia="Times New Roman" w:hAnsi="Times New Roman" w:cs="Times New Roman"/>
          <w:b/>
        </w:rPr>
        <w:t xml:space="preserve"> </w:t>
      </w:r>
      <w:proofErr w:type="spellStart"/>
      <w:r w:rsidRPr="00C10EAD">
        <w:rPr>
          <w:rFonts w:ascii="Times New Roman" w:eastAsia="Times New Roman" w:hAnsi="Times New Roman" w:cs="Times New Roman"/>
          <w:b/>
        </w:rPr>
        <w:t>Pharma</w:t>
      </w:r>
      <w:proofErr w:type="spellEnd"/>
      <w:r w:rsidRPr="00C10EAD">
        <w:rPr>
          <w:rFonts w:ascii="Times New Roman" w:eastAsia="Times New Roman" w:hAnsi="Times New Roman" w:cs="Times New Roman"/>
          <w:b/>
        </w:rPr>
        <w:t xml:space="preserve"> dozę</w:t>
      </w:r>
    </w:p>
    <w:p w:rsidR="00235867" w:rsidRPr="000F7AA7" w:rsidRDefault="00235867" w:rsidP="00235867">
      <w:pPr>
        <w:autoSpaceDE w:val="0"/>
        <w:autoSpaceDN w:val="0"/>
        <w:adjustRightInd w:val="0"/>
        <w:spacing w:after="0" w:line="240" w:lineRule="auto"/>
        <w:jc w:val="both"/>
        <w:rPr>
          <w:rFonts w:ascii="Times New Roman" w:eastAsia="Times New Roman" w:hAnsi="Times New Roman" w:cs="Times New Roman"/>
          <w:color w:val="000000"/>
        </w:rPr>
      </w:pPr>
      <w:r w:rsidRPr="000F7AA7">
        <w:rPr>
          <w:rFonts w:ascii="Times New Roman" w:eastAsia="Times New Roman" w:hAnsi="Times New Roman" w:cs="Times New Roman"/>
          <w:color w:val="000000"/>
        </w:rPr>
        <w:t xml:space="preserve">Jei suvartojote per didelę </w:t>
      </w:r>
      <w:proofErr w:type="spellStart"/>
      <w:r>
        <w:rPr>
          <w:rFonts w:ascii="Times New Roman" w:eastAsia="Times New Roman" w:hAnsi="Times New Roman" w:cs="Times New Roman"/>
          <w:color w:val="000000"/>
        </w:rPr>
        <w:t>Ibuprofen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Ingen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Pharma</w:t>
      </w:r>
      <w:proofErr w:type="spellEnd"/>
      <w:r w:rsidRPr="000F7AA7">
        <w:rPr>
          <w:rFonts w:ascii="Times New Roman" w:eastAsia="Times New Roman" w:hAnsi="Times New Roman" w:cs="Times New Roman"/>
          <w:color w:val="000000"/>
        </w:rPr>
        <w:t xml:space="preserve"> dozę arba jei vaikai atsitiktinai suvartojo šio vaisto, visada kreipkitės į gydytoją ar artimiausią ligoninę, kad </w:t>
      </w:r>
      <w:r>
        <w:rPr>
          <w:rFonts w:ascii="Times New Roman" w:eastAsia="Times New Roman" w:hAnsi="Times New Roman" w:cs="Times New Roman"/>
          <w:color w:val="000000"/>
        </w:rPr>
        <w:t>būtų įvertinta</w:t>
      </w:r>
      <w:r w:rsidRPr="000F7AA7">
        <w:rPr>
          <w:rFonts w:ascii="Times New Roman" w:eastAsia="Times New Roman" w:hAnsi="Times New Roman" w:cs="Times New Roman"/>
          <w:color w:val="000000"/>
        </w:rPr>
        <w:t xml:space="preserve"> galim</w:t>
      </w:r>
      <w:r>
        <w:rPr>
          <w:rFonts w:ascii="Times New Roman" w:eastAsia="Times New Roman" w:hAnsi="Times New Roman" w:cs="Times New Roman"/>
          <w:color w:val="000000"/>
        </w:rPr>
        <w:t>a</w:t>
      </w:r>
      <w:r w:rsidRPr="000F7AA7">
        <w:rPr>
          <w:rFonts w:ascii="Times New Roman" w:eastAsia="Times New Roman" w:hAnsi="Times New Roman" w:cs="Times New Roman"/>
          <w:color w:val="000000"/>
        </w:rPr>
        <w:t xml:space="preserve"> rizik</w:t>
      </w:r>
      <w:r>
        <w:rPr>
          <w:rFonts w:ascii="Times New Roman" w:eastAsia="Times New Roman" w:hAnsi="Times New Roman" w:cs="Times New Roman"/>
          <w:color w:val="000000"/>
        </w:rPr>
        <w:t>a</w:t>
      </w:r>
      <w:r w:rsidRPr="000F7AA7">
        <w:rPr>
          <w:rFonts w:ascii="Times New Roman" w:eastAsia="Times New Roman" w:hAnsi="Times New Roman" w:cs="Times New Roman"/>
          <w:color w:val="000000"/>
        </w:rPr>
        <w:t xml:space="preserve"> ir </w:t>
      </w:r>
      <w:r>
        <w:rPr>
          <w:rFonts w:ascii="Times New Roman" w:eastAsia="Times New Roman" w:hAnsi="Times New Roman" w:cs="Times New Roman"/>
          <w:color w:val="000000"/>
        </w:rPr>
        <w:t xml:space="preserve">gautumėte </w:t>
      </w:r>
      <w:r w:rsidRPr="000F7AA7">
        <w:rPr>
          <w:rFonts w:ascii="Times New Roman" w:eastAsia="Times New Roman" w:hAnsi="Times New Roman" w:cs="Times New Roman"/>
          <w:color w:val="000000"/>
        </w:rPr>
        <w:t>patar</w:t>
      </w:r>
      <w:r>
        <w:rPr>
          <w:rFonts w:ascii="Times New Roman" w:eastAsia="Times New Roman" w:hAnsi="Times New Roman" w:cs="Times New Roman"/>
          <w:color w:val="000000"/>
        </w:rPr>
        <w:t>im</w:t>
      </w:r>
      <w:r w:rsidRPr="000F7AA7">
        <w:rPr>
          <w:rFonts w:ascii="Times New Roman" w:eastAsia="Times New Roman" w:hAnsi="Times New Roman" w:cs="Times New Roman"/>
          <w:color w:val="000000"/>
        </w:rPr>
        <w:t>ų, kokių veiksmų reikia imtis.</w:t>
      </w:r>
    </w:p>
    <w:p w:rsidR="00235867" w:rsidRDefault="00235867" w:rsidP="00235867">
      <w:pPr>
        <w:autoSpaceDE w:val="0"/>
        <w:autoSpaceDN w:val="0"/>
        <w:adjustRightInd w:val="0"/>
        <w:spacing w:after="0" w:line="240" w:lineRule="auto"/>
        <w:jc w:val="both"/>
        <w:rPr>
          <w:rFonts w:ascii="Times New Roman" w:eastAsia="Times New Roman" w:hAnsi="Times New Roman" w:cs="Times New Roman"/>
          <w:color w:val="000000"/>
        </w:rPr>
      </w:pPr>
      <w:r w:rsidRPr="000F7AA7">
        <w:rPr>
          <w:rFonts w:ascii="Times New Roman" w:eastAsia="Times New Roman" w:hAnsi="Times New Roman" w:cs="Times New Roman"/>
          <w:color w:val="000000"/>
        </w:rPr>
        <w:t xml:space="preserve">Gali pasireikšti tokie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w:t>
      </w:r>
      <w:r>
        <w:rPr>
          <w:rFonts w:ascii="Times New Roman" w:eastAsia="Times New Roman" w:hAnsi="Times New Roman" w:cs="Times New Roman"/>
          <w:color w:val="000000"/>
        </w:rPr>
        <w:t>svaigulys</w:t>
      </w:r>
      <w:r w:rsidRPr="000F7AA7">
        <w:rPr>
          <w:rFonts w:ascii="Times New Roman" w:eastAsia="Times New Roman" w:hAnsi="Times New Roman" w:cs="Times New Roman"/>
          <w:color w:val="000000"/>
        </w:rPr>
        <w:t>, kraujas šlapime, šąlančio kūno jausmas ir kvėpavimo sutrikimai.</w:t>
      </w:r>
    </w:p>
    <w:p w:rsidR="00235867" w:rsidRPr="00C10EAD" w:rsidRDefault="00235867" w:rsidP="00235867">
      <w:pPr>
        <w:tabs>
          <w:tab w:val="left" w:pos="567"/>
        </w:tabs>
        <w:suppressAutoHyphens/>
        <w:spacing w:after="0" w:line="240" w:lineRule="auto"/>
        <w:rPr>
          <w:rFonts w:ascii="Times New Roman" w:eastAsia="Times New Roman" w:hAnsi="Times New Roman" w:cs="Times New Roman"/>
        </w:rPr>
      </w:pPr>
    </w:p>
    <w:p w:rsidR="00235867" w:rsidRPr="00C10EAD" w:rsidRDefault="00235867" w:rsidP="00235867">
      <w:pPr>
        <w:tabs>
          <w:tab w:val="left" w:pos="567"/>
        </w:tabs>
        <w:suppressAutoHyphens/>
        <w:spacing w:after="0" w:line="240" w:lineRule="auto"/>
        <w:rPr>
          <w:rFonts w:ascii="Times New Roman" w:eastAsia="Times New Roman" w:hAnsi="Times New Roman" w:cs="Times New Roman"/>
          <w:b/>
        </w:rPr>
      </w:pPr>
      <w:r w:rsidRPr="00C10EAD">
        <w:rPr>
          <w:rFonts w:ascii="Times New Roman" w:eastAsia="Times New Roman" w:hAnsi="Times New Roman" w:cs="Times New Roman"/>
          <w:b/>
        </w:rPr>
        <w:t xml:space="preserve">Pamiršus pavartoti </w:t>
      </w:r>
      <w:proofErr w:type="spellStart"/>
      <w:r w:rsidRPr="00C10EAD">
        <w:rPr>
          <w:rFonts w:ascii="Times New Roman" w:eastAsia="Times New Roman" w:hAnsi="Times New Roman" w:cs="Times New Roman"/>
          <w:b/>
        </w:rPr>
        <w:t>Ibuprofen</w:t>
      </w:r>
      <w:proofErr w:type="spellEnd"/>
      <w:r w:rsidRPr="00C10EAD">
        <w:rPr>
          <w:rFonts w:ascii="Times New Roman" w:eastAsia="Times New Roman" w:hAnsi="Times New Roman" w:cs="Times New Roman"/>
          <w:b/>
        </w:rPr>
        <w:t xml:space="preserve"> </w:t>
      </w:r>
      <w:proofErr w:type="spellStart"/>
      <w:r w:rsidRPr="00C10EAD">
        <w:rPr>
          <w:rFonts w:ascii="Times New Roman" w:eastAsia="Times New Roman" w:hAnsi="Times New Roman" w:cs="Times New Roman"/>
          <w:b/>
        </w:rPr>
        <w:t>Ingen</w:t>
      </w:r>
      <w:proofErr w:type="spellEnd"/>
      <w:r w:rsidRPr="00C10EAD">
        <w:rPr>
          <w:rFonts w:ascii="Times New Roman" w:eastAsia="Times New Roman" w:hAnsi="Times New Roman" w:cs="Times New Roman"/>
          <w:b/>
        </w:rPr>
        <w:t xml:space="preserve"> </w:t>
      </w:r>
      <w:proofErr w:type="spellStart"/>
      <w:r w:rsidRPr="00C10EAD">
        <w:rPr>
          <w:rFonts w:ascii="Times New Roman" w:eastAsia="Times New Roman" w:hAnsi="Times New Roman" w:cs="Times New Roman"/>
          <w:b/>
        </w:rPr>
        <w:t>Pharma</w:t>
      </w:r>
      <w:proofErr w:type="spellEnd"/>
      <w:r w:rsidRPr="00C10EAD">
        <w:rPr>
          <w:rFonts w:ascii="Times New Roman" w:eastAsia="Times New Roman" w:hAnsi="Times New Roman" w:cs="Times New Roman"/>
          <w:b/>
        </w:rPr>
        <w:t xml:space="preserve"> </w:t>
      </w:r>
    </w:p>
    <w:p w:rsidR="00235867" w:rsidRPr="00C10EAD" w:rsidRDefault="00235867" w:rsidP="00235867">
      <w:pPr>
        <w:tabs>
          <w:tab w:val="left" w:pos="567"/>
        </w:tabs>
        <w:suppressAutoHyphens/>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Negalima vartoti dvigubos dozės norint kompensuoti praleistą dozę.</w:t>
      </w:r>
    </w:p>
    <w:p w:rsidR="00235867" w:rsidRPr="00C10EAD" w:rsidRDefault="00235867" w:rsidP="00235867">
      <w:pPr>
        <w:tabs>
          <w:tab w:val="left" w:pos="567"/>
        </w:tabs>
        <w:suppressAutoHyphens/>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Jeigu kiltų daugiau klausimų dėl šio vaisto vartojimo, kreipkitės į gydytoją arba vaistininką.</w:t>
      </w:r>
    </w:p>
    <w:p w:rsidR="00235867" w:rsidRPr="00C10EAD" w:rsidRDefault="00235867" w:rsidP="00235867">
      <w:pPr>
        <w:tabs>
          <w:tab w:val="left" w:pos="567"/>
        </w:tabs>
        <w:suppressAutoHyphens/>
        <w:spacing w:after="0" w:line="240" w:lineRule="auto"/>
        <w:rPr>
          <w:rFonts w:ascii="Times New Roman" w:eastAsia="Times New Roman" w:hAnsi="Times New Roman" w:cs="Times New Roman"/>
        </w:rPr>
      </w:pPr>
    </w:p>
    <w:p w:rsidR="00235867" w:rsidRPr="00C10EAD" w:rsidRDefault="00235867" w:rsidP="00235867">
      <w:pPr>
        <w:spacing w:after="0" w:line="240" w:lineRule="auto"/>
        <w:rPr>
          <w:rFonts w:ascii="Times New Roman" w:hAnsi="Times New Roman" w:cs="Times New Roman"/>
        </w:rPr>
      </w:pPr>
    </w:p>
    <w:p w:rsidR="00235867" w:rsidRPr="00C10EAD" w:rsidRDefault="00235867" w:rsidP="00235867">
      <w:pPr>
        <w:tabs>
          <w:tab w:val="left" w:pos="567"/>
        </w:tabs>
        <w:spacing w:after="0" w:line="240" w:lineRule="auto"/>
        <w:rPr>
          <w:rFonts w:ascii="Times New Roman" w:hAnsi="Times New Roman" w:cs="Times New Roman"/>
          <w:b/>
        </w:rPr>
      </w:pPr>
      <w:r w:rsidRPr="00C10EAD">
        <w:rPr>
          <w:rFonts w:ascii="Times New Roman" w:hAnsi="Times New Roman" w:cs="Times New Roman"/>
          <w:b/>
        </w:rPr>
        <w:t>4.</w:t>
      </w:r>
      <w:r w:rsidRPr="00C10EAD">
        <w:rPr>
          <w:rFonts w:ascii="Times New Roman" w:hAnsi="Times New Roman" w:cs="Times New Roman"/>
          <w:b/>
        </w:rPr>
        <w:tab/>
        <w:t>Galimas šalutinis poveikis</w:t>
      </w:r>
    </w:p>
    <w:p w:rsidR="00235867" w:rsidRPr="00C10EAD" w:rsidRDefault="00235867" w:rsidP="00235867">
      <w:pPr>
        <w:spacing w:after="0" w:line="240" w:lineRule="auto"/>
        <w:rPr>
          <w:rFonts w:ascii="Times New Roman" w:eastAsia="Times New Roman" w:hAnsi="Times New Roman" w:cs="Times New Roman"/>
        </w:rPr>
      </w:pPr>
    </w:p>
    <w:p w:rsidR="00235867" w:rsidRDefault="00235867" w:rsidP="0023586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Šis vaistas, kaip ir visi kiti vaistai, gali sukelti šalutinį poveikį, nors jis pasireiškia ne visiems žmonėms.</w:t>
      </w:r>
    </w:p>
    <w:p w:rsidR="00235867" w:rsidRPr="00C10EAD" w:rsidRDefault="00235867" w:rsidP="00235867">
      <w:pPr>
        <w:spacing w:after="0" w:line="240" w:lineRule="auto"/>
        <w:rPr>
          <w:rFonts w:ascii="Times New Roman" w:eastAsia="Times New Roman" w:hAnsi="Times New Roman" w:cs="Times New Roman"/>
        </w:rPr>
      </w:pPr>
    </w:p>
    <w:p w:rsidR="00235867" w:rsidRDefault="00235867" w:rsidP="0023586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b/>
        </w:rPr>
        <w:t xml:space="preserve">Nutraukite </w:t>
      </w:r>
      <w:proofErr w:type="spellStart"/>
      <w:r w:rsidRPr="00C10EAD">
        <w:rPr>
          <w:rFonts w:ascii="Times New Roman" w:eastAsia="Times New Roman" w:hAnsi="Times New Roman" w:cs="Times New Roman"/>
          <w:b/>
        </w:rPr>
        <w:t>Ibuprofen</w:t>
      </w:r>
      <w:proofErr w:type="spellEnd"/>
      <w:r w:rsidRPr="00C10EAD">
        <w:rPr>
          <w:rFonts w:ascii="Times New Roman" w:eastAsia="Times New Roman" w:hAnsi="Times New Roman" w:cs="Times New Roman"/>
          <w:b/>
        </w:rPr>
        <w:t xml:space="preserve"> </w:t>
      </w:r>
      <w:proofErr w:type="spellStart"/>
      <w:r w:rsidRPr="00C10EAD">
        <w:rPr>
          <w:rFonts w:ascii="Times New Roman" w:eastAsia="Times New Roman" w:hAnsi="Times New Roman" w:cs="Times New Roman"/>
          <w:b/>
        </w:rPr>
        <w:t>Ingen</w:t>
      </w:r>
      <w:proofErr w:type="spellEnd"/>
      <w:r w:rsidRPr="00C10EAD">
        <w:rPr>
          <w:rFonts w:ascii="Times New Roman" w:eastAsia="Times New Roman" w:hAnsi="Times New Roman" w:cs="Times New Roman"/>
          <w:b/>
        </w:rPr>
        <w:t xml:space="preserve"> </w:t>
      </w:r>
      <w:proofErr w:type="spellStart"/>
      <w:r w:rsidRPr="00C10EAD">
        <w:rPr>
          <w:rFonts w:ascii="Times New Roman" w:eastAsia="Times New Roman" w:hAnsi="Times New Roman" w:cs="Times New Roman"/>
          <w:b/>
        </w:rPr>
        <w:t>Pharma</w:t>
      </w:r>
      <w:proofErr w:type="spellEnd"/>
      <w:r w:rsidRPr="00C10EAD">
        <w:rPr>
          <w:rFonts w:ascii="Times New Roman" w:eastAsia="Times New Roman" w:hAnsi="Times New Roman" w:cs="Times New Roman"/>
          <w:b/>
        </w:rPr>
        <w:t xml:space="preserve"> vartojimą ir kreipkitės į gydytoją, jei atsirado šie </w:t>
      </w:r>
      <w:r w:rsidRPr="00175813">
        <w:rPr>
          <w:rFonts w:ascii="Times New Roman" w:eastAsia="Times New Roman" w:hAnsi="Times New Roman" w:cs="Times New Roman"/>
          <w:b/>
        </w:rPr>
        <w:t>simptomai:</w:t>
      </w:r>
      <w:r w:rsidRPr="00C10EAD">
        <w:rPr>
          <w:rFonts w:ascii="Times New Roman" w:eastAsia="Times New Roman" w:hAnsi="Times New Roman" w:cs="Times New Roman"/>
        </w:rPr>
        <w:t xml:space="preserve"> </w:t>
      </w:r>
    </w:p>
    <w:p w:rsidR="00235867" w:rsidRPr="00E21CF5" w:rsidRDefault="00235867" w:rsidP="00235867">
      <w:pPr>
        <w:pStyle w:val="Sraopastraipa"/>
        <w:numPr>
          <w:ilvl w:val="0"/>
          <w:numId w:val="2"/>
        </w:numPr>
        <w:autoSpaceDE w:val="0"/>
        <w:autoSpaceDN w:val="0"/>
        <w:adjustRightInd w:val="0"/>
        <w:rPr>
          <w:rFonts w:ascii="TimesNewRomanPS-BoldMT" w:hAnsi="TimesNewRomanPS-BoldMT" w:cs="TimesNewRomanPS-BoldMT"/>
          <w:bCs/>
        </w:rPr>
      </w:pPr>
      <w:r w:rsidRPr="005D6B45">
        <w:t xml:space="preserve">veido, liežuvio ir gerklės sutinimas; sunkumas ryjant; dilgėlinė ar sunkumas kvėpuojant </w:t>
      </w:r>
      <w:r w:rsidRPr="00E21CF5">
        <w:rPr>
          <w:bCs/>
        </w:rPr>
        <w:t>(</w:t>
      </w:r>
      <w:proofErr w:type="spellStart"/>
      <w:r w:rsidRPr="00E21CF5">
        <w:rPr>
          <w:bCs/>
        </w:rPr>
        <w:t>angioneurozinė</w:t>
      </w:r>
      <w:proofErr w:type="spellEnd"/>
      <w:r w:rsidRPr="00E21CF5">
        <w:rPr>
          <w:bCs/>
        </w:rPr>
        <w:t xml:space="preserve"> edema)</w:t>
      </w:r>
      <w:r w:rsidRPr="007C1490">
        <w:rPr>
          <w:bCs/>
        </w:rPr>
        <w:t>.</w:t>
      </w:r>
      <w:r w:rsidRPr="00E21CF5">
        <w:rPr>
          <w:rFonts w:ascii="TimesNewRomanPS-BoldMT" w:hAnsi="TimesNewRomanPS-BoldMT" w:cs="TimesNewRomanPS-BoldMT"/>
          <w:bCs/>
        </w:rPr>
        <w:t>rausvos neiškilusios, taikinio formos ar apskritos dėmės ant liemens, dažnai su pūslėmis centre, odos lupimasis, burno</w:t>
      </w:r>
      <w:r w:rsidRPr="00E21CF5">
        <w:rPr>
          <w:bCs/>
        </w:rPr>
        <w:t>s</w:t>
      </w:r>
      <w:r w:rsidRPr="00E21CF5">
        <w:rPr>
          <w:rFonts w:ascii="TimesNewRomanPS-BoldMT" w:hAnsi="TimesNewRomanPS-BoldMT" w:cs="TimesNewRomanPS-BoldMT"/>
          <w:bCs/>
        </w:rPr>
        <w:t>, gerklė</w:t>
      </w:r>
      <w:r w:rsidRPr="00E21CF5">
        <w:rPr>
          <w:bCs/>
        </w:rPr>
        <w:t>s</w:t>
      </w:r>
      <w:r w:rsidRPr="00E21CF5">
        <w:rPr>
          <w:rFonts w:ascii="TimesNewRomanPS-BoldMT" w:hAnsi="TimesNewRomanPS-BoldMT" w:cs="TimesNewRomanPS-BoldMT"/>
          <w:bCs/>
        </w:rPr>
        <w:t>, nosies, lyties organų ir akių opos. Prieš atsirandant šiems sunkiems odos išbėrimam</w:t>
      </w:r>
      <w:r w:rsidRPr="00E21CF5">
        <w:rPr>
          <w:bCs/>
        </w:rPr>
        <w:t>s</w:t>
      </w:r>
      <w:r w:rsidRPr="00E21CF5">
        <w:rPr>
          <w:rFonts w:ascii="TimesNewRomanPS-BoldMT" w:hAnsi="TimesNewRomanPS-BoldMT" w:cs="TimesNewRomanPS-BoldMT"/>
          <w:bCs/>
        </w:rPr>
        <w:t>, gali būti karščiavimas ir į gripą panašūs simptomai [</w:t>
      </w:r>
      <w:proofErr w:type="spellStart"/>
      <w:r w:rsidRPr="00E21CF5">
        <w:rPr>
          <w:rFonts w:ascii="TimesNewRomanPS-BoldMT" w:hAnsi="TimesNewRomanPS-BoldMT" w:cs="TimesNewRomanPS-BoldMT"/>
          <w:bCs/>
        </w:rPr>
        <w:t>eksfoliacinis</w:t>
      </w:r>
      <w:proofErr w:type="spellEnd"/>
      <w:r w:rsidRPr="00E21CF5">
        <w:rPr>
          <w:rFonts w:ascii="TimesNewRomanPS-BoldMT" w:hAnsi="TimesNewRomanPS-BoldMT" w:cs="TimesNewRomanPS-BoldMT"/>
          <w:bCs/>
        </w:rPr>
        <w:t xml:space="preserve"> dermatitas, daugiaformė </w:t>
      </w:r>
      <w:proofErr w:type="spellStart"/>
      <w:r w:rsidRPr="00E21CF5">
        <w:rPr>
          <w:rFonts w:ascii="TimesNewRomanPS-BoldMT" w:hAnsi="TimesNewRomanPS-BoldMT" w:cs="TimesNewRomanPS-BoldMT"/>
          <w:bCs/>
        </w:rPr>
        <w:t>eritema</w:t>
      </w:r>
      <w:proofErr w:type="spellEnd"/>
      <w:r w:rsidRPr="00E21CF5">
        <w:rPr>
          <w:rFonts w:ascii="TimesNewRomanPS-BoldMT" w:hAnsi="TimesNewRomanPS-BoldMT" w:cs="TimesNewRomanPS-BoldMT"/>
          <w:bCs/>
        </w:rPr>
        <w:t xml:space="preserve">, </w:t>
      </w:r>
      <w:proofErr w:type="spellStart"/>
      <w:r w:rsidRPr="00E21CF5">
        <w:rPr>
          <w:rFonts w:ascii="TimesNewRomanPS-BoldMT" w:hAnsi="TimesNewRomanPS-BoldMT" w:cs="TimesNewRomanPS-BoldMT"/>
          <w:bCs/>
        </w:rPr>
        <w:t>Stivenso</w:t>
      </w:r>
      <w:proofErr w:type="spellEnd"/>
      <w:r w:rsidRPr="00E21CF5">
        <w:rPr>
          <w:bCs/>
        </w:rPr>
        <w:t>-</w:t>
      </w:r>
      <w:r w:rsidRPr="00E21CF5">
        <w:rPr>
          <w:rFonts w:ascii="TimesNewRomanPS-BoldMT" w:hAnsi="TimesNewRomanPS-BoldMT" w:cs="TimesNewRomanPS-BoldMT"/>
          <w:bCs/>
        </w:rPr>
        <w:t xml:space="preserve">Džonsono sindromas, toksinė epidermio </w:t>
      </w:r>
      <w:proofErr w:type="spellStart"/>
      <w:r w:rsidRPr="00E21CF5">
        <w:rPr>
          <w:rFonts w:ascii="TimesNewRomanPS-BoldMT" w:hAnsi="TimesNewRomanPS-BoldMT" w:cs="TimesNewRomanPS-BoldMT"/>
          <w:bCs/>
        </w:rPr>
        <w:t>nekrolizė</w:t>
      </w:r>
      <w:proofErr w:type="spellEnd"/>
      <w:r w:rsidRPr="00E21CF5">
        <w:rPr>
          <w:rFonts w:ascii="TimesNewRomanPS-BoldMT" w:hAnsi="TimesNewRomanPS-BoldMT" w:cs="TimesNewRomanPS-BoldMT"/>
          <w:bCs/>
        </w:rPr>
        <w:t>].</w:t>
      </w:r>
    </w:p>
    <w:p w:rsidR="00235867" w:rsidRPr="00E21CF5" w:rsidRDefault="00235867" w:rsidP="00235867">
      <w:pPr>
        <w:pStyle w:val="Sraopastraipa"/>
        <w:numPr>
          <w:ilvl w:val="0"/>
          <w:numId w:val="2"/>
        </w:numPr>
        <w:autoSpaceDE w:val="0"/>
        <w:autoSpaceDN w:val="0"/>
        <w:adjustRightInd w:val="0"/>
        <w:rPr>
          <w:rFonts w:ascii="TimesNewRomanPS-BoldMT" w:hAnsi="TimesNewRomanPS-BoldMT" w:cs="TimesNewRomanPS-BoldMT"/>
          <w:bCs/>
        </w:rPr>
      </w:pPr>
      <w:r w:rsidRPr="00E21CF5">
        <w:rPr>
          <w:rFonts w:ascii="TimesNewRomanPS-BoldMT" w:hAnsi="TimesNewRomanPS-BoldMT" w:cs="TimesNewRomanPS-BoldMT"/>
          <w:bCs/>
        </w:rPr>
        <w:t>plačiai išplitęs bėrimas, aukšta kūno temperatūra ir padidėję limfmazgiai (DRESS sindromas).</w:t>
      </w:r>
    </w:p>
    <w:p w:rsidR="00235867" w:rsidRPr="007C1490" w:rsidRDefault="00235867" w:rsidP="00235867">
      <w:pPr>
        <w:pStyle w:val="Sraopastraipa"/>
        <w:numPr>
          <w:ilvl w:val="0"/>
          <w:numId w:val="2"/>
        </w:numPr>
        <w:autoSpaceDE w:val="0"/>
        <w:autoSpaceDN w:val="0"/>
        <w:adjustRightInd w:val="0"/>
        <w:rPr>
          <w:bCs/>
        </w:rPr>
      </w:pPr>
      <w:r w:rsidRPr="00E21CF5">
        <w:rPr>
          <w:rFonts w:ascii="TimesNewRomanPS-BoldMT" w:hAnsi="TimesNewRomanPS-BoldMT" w:cs="TimesNewRomanPS-BoldMT"/>
          <w:bCs/>
        </w:rPr>
        <w:t xml:space="preserve">raudonas, žvynuotas išplitęs išbėrimas su gumbais po oda ir pūslėmis, lydimas karščiavimo. Šie simptomai paprastai pasireiškia gydymo pradžioje (ūminė </w:t>
      </w:r>
      <w:proofErr w:type="spellStart"/>
      <w:r w:rsidRPr="00E21CF5">
        <w:rPr>
          <w:rFonts w:ascii="TimesNewRomanPS-BoldMT" w:hAnsi="TimesNewRomanPS-BoldMT" w:cs="TimesNewRomanPS-BoldMT"/>
          <w:bCs/>
        </w:rPr>
        <w:t>generalizuota</w:t>
      </w:r>
      <w:proofErr w:type="spellEnd"/>
      <w:r w:rsidRPr="00E21CF5">
        <w:rPr>
          <w:rFonts w:ascii="TimesNewRomanPS-BoldMT" w:hAnsi="TimesNewRomanPS-BoldMT" w:cs="TimesNewRomanPS-BoldMT"/>
          <w:bCs/>
        </w:rPr>
        <w:t xml:space="preserve"> </w:t>
      </w:r>
      <w:proofErr w:type="spellStart"/>
      <w:r w:rsidRPr="00E21CF5">
        <w:rPr>
          <w:rFonts w:ascii="TimesNewRomanPS-BoldMT" w:hAnsi="TimesNewRomanPS-BoldMT" w:cs="TimesNewRomanPS-BoldMT"/>
          <w:bCs/>
        </w:rPr>
        <w:t>egzanteminė</w:t>
      </w:r>
      <w:proofErr w:type="spellEnd"/>
      <w:r w:rsidRPr="00E21CF5">
        <w:rPr>
          <w:rFonts w:ascii="TimesNewRomanPS-BoldMT" w:hAnsi="TimesNewRomanPS-BoldMT" w:cs="TimesNewRomanPS-BoldMT"/>
          <w:bCs/>
        </w:rPr>
        <w:t xml:space="preserve"> </w:t>
      </w:r>
      <w:proofErr w:type="spellStart"/>
      <w:r w:rsidRPr="00E21CF5">
        <w:rPr>
          <w:rFonts w:ascii="TimesNewRomanPS-BoldMT" w:hAnsi="TimesNewRomanPS-BoldMT" w:cs="TimesNewRomanPS-BoldMT"/>
          <w:bCs/>
        </w:rPr>
        <w:t>pustuliozė</w:t>
      </w:r>
      <w:proofErr w:type="spellEnd"/>
      <w:r w:rsidRPr="00E21CF5">
        <w:rPr>
          <w:rFonts w:ascii="TimesNewRomanPS-BoldMT" w:hAnsi="TimesNewRomanPS-BoldMT" w:cs="TimesNewRomanPS-BoldMT"/>
          <w:bCs/>
        </w:rPr>
        <w:t>).</w:t>
      </w:r>
    </w:p>
    <w:p w:rsidR="00235867" w:rsidRPr="00C10EAD" w:rsidRDefault="00235867" w:rsidP="00235867">
      <w:pPr>
        <w:spacing w:after="0" w:line="240" w:lineRule="auto"/>
        <w:rPr>
          <w:rFonts w:ascii="Times New Roman" w:eastAsia="Times New Roman" w:hAnsi="Times New Roman" w:cs="Times New Roman"/>
        </w:rPr>
      </w:pPr>
    </w:p>
    <w:p w:rsidR="00235867" w:rsidRPr="00C10EAD" w:rsidRDefault="00235867" w:rsidP="00235867">
      <w:pPr>
        <w:tabs>
          <w:tab w:val="left" w:pos="567"/>
        </w:tabs>
        <w:spacing w:after="0" w:line="240" w:lineRule="auto"/>
        <w:rPr>
          <w:rFonts w:ascii="Times New Roman" w:eastAsia="Times New Roman" w:hAnsi="Times New Roman" w:cs="Times New Roman"/>
        </w:rPr>
      </w:pPr>
      <w:r w:rsidRPr="00175813">
        <w:rPr>
          <w:rFonts w:ascii="Times New Roman" w:eastAsia="Times New Roman" w:hAnsi="Times New Roman" w:cs="Times New Roman"/>
          <w:b/>
          <w:bCs/>
          <w:iCs/>
        </w:rPr>
        <w:t>Dažni</w:t>
      </w:r>
      <w:r w:rsidRPr="00C10EAD">
        <w:rPr>
          <w:rFonts w:ascii="Times New Roman" w:eastAsia="Times New Roman" w:hAnsi="Times New Roman" w:cs="Times New Roman"/>
          <w:i/>
        </w:rPr>
        <w:t xml:space="preserve"> </w:t>
      </w:r>
      <w:r w:rsidRPr="009A3D3E">
        <w:rPr>
          <w:rFonts w:ascii="Times New Roman" w:eastAsia="Times New Roman" w:hAnsi="Times New Roman" w:cs="Times New Roman"/>
          <w:b/>
          <w:bCs/>
          <w:noProof/>
          <w:snapToGrid w:val="0"/>
        </w:rPr>
        <w:t>šalutinio poveikio reiškiniai (gali pasireikšti rečiau kaip 1 iš 10 asmenų</w:t>
      </w:r>
      <w:r>
        <w:rPr>
          <w:rFonts w:ascii="Times New Roman" w:eastAsia="Times New Roman" w:hAnsi="Times New Roman" w:cs="Times New Roman"/>
          <w:b/>
          <w:bCs/>
          <w:noProof/>
          <w:snapToGrid w:val="0"/>
        </w:rPr>
        <w:t>):</w:t>
      </w:r>
      <w:r w:rsidRPr="00C10EAD">
        <w:rPr>
          <w:rFonts w:ascii="Times New Roman" w:eastAsia="Times New Roman" w:hAnsi="Times New Roman" w:cs="Times New Roman"/>
          <w:i/>
        </w:rPr>
        <w:t xml:space="preserve"> </w:t>
      </w:r>
      <w:r>
        <w:rPr>
          <w:rFonts w:ascii="Times New Roman" w:eastAsia="Times New Roman" w:hAnsi="Times New Roman" w:cs="Times New Roman"/>
        </w:rPr>
        <w:t>g</w:t>
      </w:r>
      <w:r w:rsidRPr="00C10EAD">
        <w:rPr>
          <w:rFonts w:ascii="Times New Roman" w:eastAsia="Times New Roman" w:hAnsi="Times New Roman" w:cs="Times New Roman"/>
        </w:rPr>
        <w:t xml:space="preserve">alvos skausmas, </w:t>
      </w:r>
      <w:r>
        <w:rPr>
          <w:rFonts w:ascii="Times New Roman" w:eastAsia="Times New Roman" w:hAnsi="Times New Roman" w:cs="Times New Roman"/>
        </w:rPr>
        <w:t>svaigulys</w:t>
      </w:r>
      <w:r w:rsidRPr="00C10EAD">
        <w:rPr>
          <w:rFonts w:ascii="Times New Roman" w:eastAsia="Times New Roman" w:hAnsi="Times New Roman" w:cs="Times New Roman"/>
        </w:rPr>
        <w:t>. Virškinimo trakto sutrikimai (virškinimo sutrikimas, viduriavimas, pykinimas, vėmimas, pilvo skausmas, pilvo pūtimas, vidurių užkietėjimas, juodos išmatos, kraujavimas iš skrandžio ir žarnyno, vėmimas krauju). Bėrimas. Nuovargis.</w:t>
      </w:r>
    </w:p>
    <w:p w:rsidR="00235867" w:rsidRPr="00C10EAD" w:rsidRDefault="00235867" w:rsidP="00235867">
      <w:pPr>
        <w:tabs>
          <w:tab w:val="left" w:pos="567"/>
        </w:tabs>
        <w:spacing w:after="0" w:line="240" w:lineRule="auto"/>
        <w:rPr>
          <w:rFonts w:ascii="Times New Roman" w:eastAsia="Times New Roman" w:hAnsi="Times New Roman" w:cs="Times New Roman"/>
          <w:i/>
        </w:rPr>
      </w:pPr>
    </w:p>
    <w:p w:rsidR="00235867" w:rsidRPr="00C10EAD" w:rsidRDefault="00235867" w:rsidP="00235867">
      <w:pPr>
        <w:tabs>
          <w:tab w:val="left" w:pos="567"/>
        </w:tabs>
        <w:spacing w:after="0" w:line="240" w:lineRule="auto"/>
        <w:rPr>
          <w:rFonts w:ascii="Times New Roman" w:eastAsia="Times New Roman" w:hAnsi="Times New Roman" w:cs="Times New Roman"/>
        </w:rPr>
      </w:pPr>
      <w:r w:rsidRPr="00175813">
        <w:rPr>
          <w:rFonts w:ascii="Times New Roman" w:eastAsia="Times New Roman" w:hAnsi="Times New Roman" w:cs="Times New Roman"/>
          <w:b/>
          <w:bCs/>
          <w:iCs/>
        </w:rPr>
        <w:t>Nedažn</w:t>
      </w:r>
      <w:r>
        <w:rPr>
          <w:rFonts w:ascii="Times New Roman" w:eastAsia="Times New Roman" w:hAnsi="Times New Roman" w:cs="Times New Roman"/>
          <w:b/>
          <w:bCs/>
          <w:iCs/>
        </w:rPr>
        <w:t>i</w:t>
      </w:r>
      <w:r w:rsidRPr="00C10EAD">
        <w:rPr>
          <w:rFonts w:ascii="Times New Roman" w:eastAsia="Times New Roman" w:hAnsi="Times New Roman" w:cs="Times New Roman"/>
        </w:rPr>
        <w:t xml:space="preserve"> </w:t>
      </w:r>
      <w:r w:rsidRPr="009A3D3E">
        <w:rPr>
          <w:rFonts w:ascii="Times New Roman" w:eastAsia="Times New Roman" w:hAnsi="Times New Roman" w:cs="Times New Roman"/>
          <w:b/>
          <w:bCs/>
          <w:noProof/>
          <w:snapToGrid w:val="0"/>
        </w:rPr>
        <w:t>šalutinio poveikio reiškiniai (gali pasireikšti rečiau kaip 1 iš 100 asmenų</w:t>
      </w:r>
      <w:r w:rsidRPr="009A3D3E">
        <w:rPr>
          <w:rFonts w:ascii="Times New Roman" w:eastAsia="Times New Roman" w:hAnsi="Times New Roman" w:cs="Times New Roman"/>
          <w:b/>
          <w:bCs/>
        </w:rPr>
        <w:t>)</w:t>
      </w:r>
      <w:r>
        <w:rPr>
          <w:rFonts w:ascii="Times New Roman" w:eastAsia="Times New Roman" w:hAnsi="Times New Roman" w:cs="Times New Roman"/>
        </w:rPr>
        <w:t>:</w:t>
      </w:r>
      <w:r w:rsidRPr="00C10EAD">
        <w:rPr>
          <w:rFonts w:ascii="Times New Roman" w:eastAsia="Times New Roman" w:hAnsi="Times New Roman" w:cs="Times New Roman"/>
        </w:rPr>
        <w:t xml:space="preserve"> sloga, nemiga, nerimas, regėjimo pakitimai, klausos sutrikimai. Bronchų spazmas, astma. Burnos gleivinės išopėjimas. Skrandžio opa, skrandžio opos prakiurimas, skrandžio gleivinės uždegimas. Hepatitas. Gelta. Sutrikusi kepenų funkcija. Niež</w:t>
      </w:r>
      <w:r>
        <w:rPr>
          <w:rFonts w:ascii="Times New Roman" w:eastAsia="Times New Roman" w:hAnsi="Times New Roman" w:cs="Times New Roman"/>
        </w:rPr>
        <w:t>ėjimas</w:t>
      </w:r>
      <w:r w:rsidRPr="00C10EAD">
        <w:rPr>
          <w:rFonts w:ascii="Times New Roman" w:eastAsia="Times New Roman" w:hAnsi="Times New Roman" w:cs="Times New Roman"/>
        </w:rPr>
        <w:t xml:space="preserve">, nedidelės odos ir gleivinių kraujosruvos, jautrumas šviesai. Sutrikusi inkstų funkcija. Kraujo sudėties pakitimai, įskaitant </w:t>
      </w:r>
      <w:proofErr w:type="spellStart"/>
      <w:r w:rsidRPr="00C10EAD">
        <w:rPr>
          <w:rFonts w:ascii="Times New Roman" w:eastAsia="Times New Roman" w:hAnsi="Times New Roman" w:cs="Times New Roman"/>
        </w:rPr>
        <w:t>agranulocitozę</w:t>
      </w:r>
      <w:proofErr w:type="spellEnd"/>
      <w:r w:rsidRPr="00C10EAD">
        <w:rPr>
          <w:rFonts w:ascii="Times New Roman" w:eastAsia="Times New Roman" w:hAnsi="Times New Roman" w:cs="Times New Roman"/>
        </w:rPr>
        <w:t>. Mieguistumas. Dilgčiojimo pojūtis.</w:t>
      </w:r>
    </w:p>
    <w:p w:rsidR="00235867" w:rsidRPr="00C10EAD" w:rsidRDefault="00235867" w:rsidP="00235867">
      <w:pPr>
        <w:tabs>
          <w:tab w:val="left" w:pos="567"/>
        </w:tabs>
        <w:spacing w:after="0" w:line="240" w:lineRule="auto"/>
        <w:rPr>
          <w:rFonts w:ascii="Times New Roman" w:eastAsia="Times New Roman" w:hAnsi="Times New Roman" w:cs="Times New Roman"/>
        </w:rPr>
      </w:pPr>
    </w:p>
    <w:p w:rsidR="00235867" w:rsidRPr="00C10EAD" w:rsidRDefault="00235867" w:rsidP="00235867">
      <w:pPr>
        <w:tabs>
          <w:tab w:val="left" w:pos="567"/>
        </w:tabs>
        <w:spacing w:after="0" w:line="240" w:lineRule="auto"/>
        <w:rPr>
          <w:rFonts w:ascii="Times New Roman" w:eastAsia="Times New Roman" w:hAnsi="Times New Roman" w:cs="Times New Roman"/>
        </w:rPr>
      </w:pPr>
      <w:r w:rsidRPr="00175813">
        <w:rPr>
          <w:rFonts w:ascii="Times New Roman" w:eastAsia="Times New Roman" w:hAnsi="Times New Roman" w:cs="Times New Roman"/>
          <w:b/>
          <w:bCs/>
          <w:iCs/>
        </w:rPr>
        <w:t>Reti</w:t>
      </w:r>
      <w:r w:rsidRPr="00175813">
        <w:rPr>
          <w:rFonts w:ascii="Times New Roman" w:eastAsia="Times New Roman" w:hAnsi="Times New Roman" w:cs="Times New Roman"/>
          <w:b/>
          <w:bCs/>
        </w:rPr>
        <w:t xml:space="preserve"> </w:t>
      </w:r>
      <w:r w:rsidRPr="00A17BC6">
        <w:rPr>
          <w:rFonts w:ascii="Times New Roman" w:eastAsia="Times New Roman" w:hAnsi="Times New Roman" w:cs="Times New Roman"/>
          <w:b/>
          <w:bCs/>
          <w:noProof/>
          <w:snapToGrid w:val="0"/>
        </w:rPr>
        <w:t>š</w:t>
      </w:r>
      <w:r w:rsidRPr="009A3D3E">
        <w:rPr>
          <w:rFonts w:ascii="Times New Roman" w:eastAsia="Times New Roman" w:hAnsi="Times New Roman" w:cs="Times New Roman"/>
          <w:b/>
          <w:bCs/>
          <w:noProof/>
          <w:snapToGrid w:val="0"/>
        </w:rPr>
        <w:t>alutinio poveikio reiškiniai (gali pasireikšti rečiau kaip 1 iš 1 000 asmenų)</w:t>
      </w:r>
      <w:r w:rsidRPr="009A3D3E">
        <w:rPr>
          <w:rFonts w:ascii="Times New Roman" w:eastAsia="Times New Roman" w:hAnsi="Times New Roman" w:cs="Times New Roman"/>
          <w:b/>
          <w:bCs/>
        </w:rPr>
        <w:t>:</w:t>
      </w:r>
      <w:r w:rsidRPr="00C10EAD">
        <w:rPr>
          <w:rFonts w:ascii="Times New Roman" w:eastAsia="Times New Roman" w:hAnsi="Times New Roman" w:cs="Times New Roman"/>
          <w:i/>
        </w:rPr>
        <w:t xml:space="preserve"> </w:t>
      </w:r>
      <w:r w:rsidRPr="00C10EAD">
        <w:rPr>
          <w:rFonts w:ascii="Times New Roman" w:eastAsia="Times New Roman" w:hAnsi="Times New Roman" w:cs="Times New Roman"/>
        </w:rPr>
        <w:t>nebakterinis meningitas, alerginės reakcijos, depresija, su</w:t>
      </w:r>
      <w:r>
        <w:rPr>
          <w:rFonts w:ascii="Times New Roman" w:eastAsia="Times New Roman" w:hAnsi="Times New Roman" w:cs="Times New Roman"/>
        </w:rPr>
        <w:t>mišimas</w:t>
      </w:r>
      <w:r w:rsidRPr="00C10EAD">
        <w:rPr>
          <w:rFonts w:ascii="Times New Roman" w:eastAsia="Times New Roman" w:hAnsi="Times New Roman" w:cs="Times New Roman"/>
        </w:rPr>
        <w:t xml:space="preserve">, sutrikusi rega, </w:t>
      </w:r>
      <w:r>
        <w:rPr>
          <w:rFonts w:ascii="Times New Roman" w:eastAsia="Times New Roman" w:hAnsi="Times New Roman" w:cs="Times New Roman"/>
        </w:rPr>
        <w:t>ūžesys</w:t>
      </w:r>
      <w:r w:rsidRPr="00C10EAD">
        <w:rPr>
          <w:rFonts w:ascii="Times New Roman" w:eastAsia="Times New Roman" w:hAnsi="Times New Roman" w:cs="Times New Roman"/>
        </w:rPr>
        <w:t xml:space="preserve"> (</w:t>
      </w:r>
      <w:proofErr w:type="spellStart"/>
      <w:r w:rsidRPr="00561B5A">
        <w:rPr>
          <w:rFonts w:ascii="Times New Roman" w:eastAsia="Times New Roman" w:hAnsi="Times New Roman" w:cs="Times New Roman"/>
          <w:i/>
        </w:rPr>
        <w:t>tinnitus</w:t>
      </w:r>
      <w:proofErr w:type="spellEnd"/>
      <w:r w:rsidRPr="00C10EAD">
        <w:rPr>
          <w:rFonts w:ascii="Times New Roman" w:eastAsia="Times New Roman" w:hAnsi="Times New Roman" w:cs="Times New Roman"/>
        </w:rPr>
        <w:t>), kepenų pažeidimas ir skysčių susilaikymas organizme.</w:t>
      </w:r>
    </w:p>
    <w:p w:rsidR="00235867" w:rsidRPr="00C10EAD" w:rsidRDefault="00235867" w:rsidP="00235867">
      <w:pPr>
        <w:tabs>
          <w:tab w:val="left" w:pos="567"/>
        </w:tabs>
        <w:spacing w:after="0" w:line="240" w:lineRule="auto"/>
        <w:rPr>
          <w:rFonts w:ascii="Times New Roman" w:eastAsia="Times New Roman" w:hAnsi="Times New Roman" w:cs="Times New Roman"/>
        </w:rPr>
      </w:pPr>
    </w:p>
    <w:p w:rsidR="00235867" w:rsidRPr="00C10EAD" w:rsidRDefault="00235867" w:rsidP="00235867">
      <w:pPr>
        <w:tabs>
          <w:tab w:val="left" w:pos="567"/>
        </w:tabs>
        <w:spacing w:after="0" w:line="240" w:lineRule="auto"/>
        <w:rPr>
          <w:rFonts w:ascii="Times New Roman" w:eastAsia="Times New Roman" w:hAnsi="Times New Roman" w:cs="Times New Roman"/>
        </w:rPr>
      </w:pPr>
      <w:r w:rsidRPr="00175813">
        <w:rPr>
          <w:rFonts w:ascii="Times New Roman" w:eastAsia="Times New Roman" w:hAnsi="Times New Roman" w:cs="Times New Roman"/>
          <w:b/>
          <w:bCs/>
          <w:iCs/>
        </w:rPr>
        <w:t>Labai ret</w:t>
      </w:r>
      <w:r>
        <w:rPr>
          <w:rFonts w:ascii="Times New Roman" w:eastAsia="Times New Roman" w:hAnsi="Times New Roman" w:cs="Times New Roman"/>
          <w:b/>
          <w:bCs/>
          <w:iCs/>
        </w:rPr>
        <w:t>i</w:t>
      </w:r>
      <w:r w:rsidRPr="00C10EAD">
        <w:rPr>
          <w:rFonts w:ascii="Times New Roman" w:eastAsia="Times New Roman" w:hAnsi="Times New Roman" w:cs="Times New Roman"/>
        </w:rPr>
        <w:t xml:space="preserve"> </w:t>
      </w:r>
      <w:r w:rsidRPr="009A3D3E">
        <w:rPr>
          <w:rFonts w:ascii="Times New Roman" w:eastAsia="Times New Roman" w:hAnsi="Times New Roman" w:cs="Times New Roman"/>
          <w:b/>
          <w:bCs/>
          <w:noProof/>
          <w:snapToGrid w:val="0"/>
        </w:rPr>
        <w:t>šalutinio poveikio reiškiniai (gali pasireikšti rečiau kaip 1 iš 10 000 asmenų</w:t>
      </w:r>
      <w:r>
        <w:rPr>
          <w:rFonts w:ascii="Times New Roman" w:eastAsia="Times New Roman" w:hAnsi="Times New Roman" w:cs="Times New Roman"/>
          <w:b/>
          <w:bCs/>
          <w:noProof/>
          <w:snapToGrid w:val="0"/>
        </w:rPr>
        <w:t>):</w:t>
      </w:r>
      <w:r w:rsidRPr="00C10EAD">
        <w:rPr>
          <w:rFonts w:ascii="Times New Roman" w:eastAsia="Times New Roman" w:hAnsi="Times New Roman" w:cs="Times New Roman"/>
        </w:rPr>
        <w:t xml:space="preserve"> kasos uždegimas, kepenų funkcijos nepakankamumas, odos ir gleivinių pakitimai (kartais sunkūs), tokie kaip epidermio </w:t>
      </w:r>
      <w:proofErr w:type="spellStart"/>
      <w:r w:rsidRPr="00C10EAD">
        <w:rPr>
          <w:rFonts w:ascii="Times New Roman" w:eastAsia="Times New Roman" w:hAnsi="Times New Roman" w:cs="Times New Roman"/>
        </w:rPr>
        <w:t>nekrolizė</w:t>
      </w:r>
      <w:proofErr w:type="spellEnd"/>
      <w:r w:rsidRPr="00C10EAD">
        <w:rPr>
          <w:rFonts w:ascii="Times New Roman" w:eastAsia="Times New Roman" w:hAnsi="Times New Roman" w:cs="Times New Roman"/>
        </w:rPr>
        <w:t xml:space="preserve"> ir (ar) daugiaformė </w:t>
      </w:r>
      <w:proofErr w:type="spellStart"/>
      <w:r w:rsidRPr="00C10EAD">
        <w:rPr>
          <w:rFonts w:ascii="Times New Roman" w:eastAsia="Times New Roman" w:hAnsi="Times New Roman" w:cs="Times New Roman"/>
        </w:rPr>
        <w:t>eritema</w:t>
      </w:r>
      <w:proofErr w:type="spellEnd"/>
      <w:r w:rsidRPr="00C10EAD">
        <w:rPr>
          <w:rFonts w:ascii="Times New Roman" w:eastAsia="Times New Roman" w:hAnsi="Times New Roman" w:cs="Times New Roman"/>
        </w:rPr>
        <w:t>.</w:t>
      </w:r>
    </w:p>
    <w:p w:rsidR="00235867" w:rsidRPr="00C10EAD" w:rsidRDefault="00235867" w:rsidP="00235867">
      <w:pPr>
        <w:tabs>
          <w:tab w:val="left" w:pos="567"/>
        </w:tabs>
        <w:spacing w:after="0" w:line="240" w:lineRule="auto"/>
        <w:rPr>
          <w:rFonts w:ascii="Times New Roman" w:eastAsia="Times New Roman" w:hAnsi="Times New Roman" w:cs="Times New Roman"/>
        </w:rPr>
      </w:pPr>
    </w:p>
    <w:p w:rsidR="00235867" w:rsidRPr="00C10EAD" w:rsidRDefault="00235867" w:rsidP="00235867">
      <w:pPr>
        <w:tabs>
          <w:tab w:val="left" w:pos="567"/>
        </w:tabs>
        <w:spacing w:after="0" w:line="240" w:lineRule="auto"/>
        <w:rPr>
          <w:rFonts w:ascii="Times New Roman" w:eastAsia="Times New Roman" w:hAnsi="Times New Roman" w:cs="Times New Roman"/>
        </w:rPr>
      </w:pPr>
      <w:bookmarkStart w:id="1" w:name="_Hlk113536855"/>
      <w:r w:rsidRPr="009A3D3E">
        <w:rPr>
          <w:rFonts w:ascii="Times New Roman" w:eastAsia="Times New Roman" w:hAnsi="Times New Roman" w:cs="Times New Roman"/>
          <w:b/>
          <w:bCs/>
          <w:noProof/>
          <w:snapToGrid w:val="0"/>
        </w:rPr>
        <w:t>Šalutinio poveikio reiškiniai, kurių</w:t>
      </w:r>
      <w:bookmarkEnd w:id="1"/>
      <w:r w:rsidRPr="009A3D3E">
        <w:rPr>
          <w:rFonts w:ascii="Times New Roman" w:eastAsia="Times New Roman" w:hAnsi="Times New Roman" w:cs="Times New Roman"/>
          <w:b/>
          <w:bCs/>
          <w:noProof/>
          <w:snapToGrid w:val="0"/>
        </w:rPr>
        <w:t xml:space="preserve"> </w:t>
      </w:r>
      <w:r w:rsidRPr="00175813">
        <w:rPr>
          <w:rFonts w:ascii="Times New Roman" w:eastAsia="Times New Roman" w:hAnsi="Times New Roman" w:cs="Times New Roman"/>
          <w:b/>
          <w:bCs/>
          <w:iCs/>
        </w:rPr>
        <w:t>dažnis nežinomas (negali būti apskaičiuotas pagal turimus duomenis):</w:t>
      </w:r>
      <w:r w:rsidRPr="00C10EAD">
        <w:rPr>
          <w:rFonts w:ascii="Times New Roman" w:eastAsia="Times New Roman" w:hAnsi="Times New Roman" w:cs="Times New Roman"/>
        </w:rPr>
        <w:t xml:space="preserve"> kolitas ir Krono liga</w:t>
      </w:r>
      <w:r>
        <w:rPr>
          <w:rFonts w:ascii="Times New Roman" w:eastAsia="Times New Roman" w:hAnsi="Times New Roman" w:cs="Times New Roman"/>
        </w:rPr>
        <w:t xml:space="preserve">, </w:t>
      </w:r>
      <w:bookmarkStart w:id="2" w:name="_Hlk22044265"/>
      <w:r w:rsidRPr="002B2B2D">
        <w:rPr>
          <w:rFonts w:ascii="Times New Roman" w:eastAsia="Times New Roman" w:hAnsi="Times New Roman" w:cs="Times New Roman"/>
        </w:rPr>
        <w:t>oda įsijautrina šviesai</w:t>
      </w:r>
      <w:r>
        <w:rPr>
          <w:rFonts w:ascii="Times New Roman" w:eastAsia="Times New Roman" w:hAnsi="Times New Roman" w:cs="Times New Roman"/>
        </w:rPr>
        <w:t>, g</w:t>
      </w:r>
      <w:r w:rsidRPr="003650C3">
        <w:rPr>
          <w:rFonts w:ascii="Times New Roman" w:eastAsia="Times New Roman" w:hAnsi="Times New Roman" w:cs="Times New Roman"/>
        </w:rPr>
        <w:t xml:space="preserve">ydymo pradžioje kartu su karščiavimu pasireiškiantis raudonas, žvynuotas, išplitęs išbėrimas su poodiniais gumbeliais ir pūslelėmis, dažniausiai pažeidžiantis odos raukšles, liemenį ir viršutines galūnes (ūminė </w:t>
      </w:r>
      <w:proofErr w:type="spellStart"/>
      <w:r w:rsidRPr="003650C3">
        <w:rPr>
          <w:rFonts w:ascii="Times New Roman" w:eastAsia="Times New Roman" w:hAnsi="Times New Roman" w:cs="Times New Roman"/>
        </w:rPr>
        <w:t>generalizuota</w:t>
      </w:r>
      <w:proofErr w:type="spellEnd"/>
      <w:r w:rsidRPr="003650C3">
        <w:rPr>
          <w:rFonts w:ascii="Times New Roman" w:eastAsia="Times New Roman" w:hAnsi="Times New Roman" w:cs="Times New Roman"/>
        </w:rPr>
        <w:t xml:space="preserve"> </w:t>
      </w:r>
      <w:proofErr w:type="spellStart"/>
      <w:r w:rsidRPr="003650C3">
        <w:rPr>
          <w:rFonts w:ascii="Times New Roman" w:eastAsia="Times New Roman" w:hAnsi="Times New Roman" w:cs="Times New Roman"/>
        </w:rPr>
        <w:t>egzanteminė</w:t>
      </w:r>
      <w:proofErr w:type="spellEnd"/>
      <w:r w:rsidRPr="003650C3">
        <w:rPr>
          <w:rFonts w:ascii="Times New Roman" w:eastAsia="Times New Roman" w:hAnsi="Times New Roman" w:cs="Times New Roman"/>
        </w:rPr>
        <w:t xml:space="preserve"> </w:t>
      </w:r>
      <w:proofErr w:type="spellStart"/>
      <w:r w:rsidRPr="003650C3">
        <w:rPr>
          <w:rFonts w:ascii="Times New Roman" w:eastAsia="Times New Roman" w:hAnsi="Times New Roman" w:cs="Times New Roman"/>
        </w:rPr>
        <w:t>pustuliozė</w:t>
      </w:r>
      <w:proofErr w:type="spellEnd"/>
      <w:r w:rsidRPr="003650C3">
        <w:rPr>
          <w:rFonts w:ascii="Times New Roman" w:eastAsia="Times New Roman" w:hAnsi="Times New Roman" w:cs="Times New Roman"/>
        </w:rPr>
        <w:t xml:space="preserve">). Jei jums pasireikštų šių simptomų, nutraukite </w:t>
      </w:r>
      <w:proofErr w:type="spellStart"/>
      <w:r w:rsidRPr="00A9244A">
        <w:rPr>
          <w:rFonts w:ascii="Times New Roman" w:eastAsia="Times New Roman" w:hAnsi="Times New Roman" w:cs="Times New Roman"/>
          <w:bCs/>
        </w:rPr>
        <w:t>Ibuprofen</w:t>
      </w:r>
      <w:proofErr w:type="spellEnd"/>
      <w:r w:rsidRPr="00A9244A">
        <w:rPr>
          <w:rFonts w:ascii="Times New Roman" w:eastAsia="Times New Roman" w:hAnsi="Times New Roman" w:cs="Times New Roman"/>
          <w:bCs/>
        </w:rPr>
        <w:t xml:space="preserve"> </w:t>
      </w:r>
      <w:proofErr w:type="spellStart"/>
      <w:r w:rsidRPr="00A9244A">
        <w:rPr>
          <w:rFonts w:ascii="Times New Roman" w:eastAsia="Times New Roman" w:hAnsi="Times New Roman" w:cs="Times New Roman"/>
          <w:bCs/>
        </w:rPr>
        <w:t>Ingen</w:t>
      </w:r>
      <w:proofErr w:type="spellEnd"/>
      <w:r w:rsidRPr="00A9244A">
        <w:rPr>
          <w:rFonts w:ascii="Times New Roman" w:eastAsia="Times New Roman" w:hAnsi="Times New Roman" w:cs="Times New Roman"/>
          <w:bCs/>
        </w:rPr>
        <w:t xml:space="preserve"> </w:t>
      </w:r>
      <w:proofErr w:type="spellStart"/>
      <w:r w:rsidRPr="00A9244A">
        <w:rPr>
          <w:rFonts w:ascii="Times New Roman" w:eastAsia="Times New Roman" w:hAnsi="Times New Roman" w:cs="Times New Roman"/>
          <w:bCs/>
        </w:rPr>
        <w:t>Pharma</w:t>
      </w:r>
      <w:proofErr w:type="spellEnd"/>
      <w:r w:rsidRPr="003650C3">
        <w:rPr>
          <w:rFonts w:ascii="Times New Roman" w:eastAsia="Times New Roman" w:hAnsi="Times New Roman" w:cs="Times New Roman"/>
          <w:bCs/>
        </w:rPr>
        <w:t xml:space="preserve"> vartojimą</w:t>
      </w:r>
      <w:r w:rsidRPr="003650C3">
        <w:rPr>
          <w:rFonts w:ascii="Times New Roman" w:eastAsia="Times New Roman" w:hAnsi="Times New Roman" w:cs="Times New Roman"/>
        </w:rPr>
        <w:t xml:space="preserve"> ir nedelsdami kreipkitės medicininės pagalbos. Taip pat žr. 2 skyrių</w:t>
      </w:r>
      <w:r w:rsidRPr="00C10EAD">
        <w:rPr>
          <w:rFonts w:ascii="Times New Roman" w:eastAsia="Times New Roman" w:hAnsi="Times New Roman" w:cs="Times New Roman"/>
        </w:rPr>
        <w:t>.</w:t>
      </w:r>
      <w:bookmarkEnd w:id="2"/>
    </w:p>
    <w:p w:rsidR="00235867" w:rsidRPr="00C10EAD" w:rsidRDefault="00235867" w:rsidP="00235867">
      <w:pPr>
        <w:tabs>
          <w:tab w:val="left" w:pos="567"/>
        </w:tabs>
        <w:spacing w:after="0" w:line="240" w:lineRule="auto"/>
        <w:rPr>
          <w:rFonts w:ascii="Times New Roman" w:eastAsia="Times New Roman" w:hAnsi="Times New Roman" w:cs="Times New Roman"/>
        </w:rPr>
      </w:pPr>
    </w:p>
    <w:p w:rsidR="00235867" w:rsidRPr="00C10EAD" w:rsidRDefault="00235867" w:rsidP="00235867">
      <w:pPr>
        <w:tabs>
          <w:tab w:val="left" w:pos="567"/>
        </w:tabs>
        <w:spacing w:after="0" w:line="240" w:lineRule="auto"/>
        <w:rPr>
          <w:rFonts w:ascii="Times New Roman" w:eastAsia="Times New Roman" w:hAnsi="Times New Roman" w:cs="Times New Roman"/>
          <w:u w:val="single"/>
        </w:rPr>
      </w:pPr>
      <w:r w:rsidRPr="00C10EAD">
        <w:rPr>
          <w:rFonts w:ascii="Times New Roman" w:eastAsia="Times New Roman" w:hAnsi="Times New Roman" w:cs="Times New Roman"/>
          <w:u w:val="single"/>
        </w:rPr>
        <w:t xml:space="preserve">Atkreipkite dėmesį, kad </w:t>
      </w:r>
      <w:proofErr w:type="spellStart"/>
      <w:r w:rsidRPr="00C10EAD">
        <w:rPr>
          <w:rFonts w:ascii="Times New Roman" w:eastAsia="Times New Roman" w:hAnsi="Times New Roman" w:cs="Times New Roman"/>
          <w:u w:val="single"/>
        </w:rPr>
        <w:t>Ibuprofen</w:t>
      </w:r>
      <w:proofErr w:type="spellEnd"/>
      <w:r w:rsidRPr="00C10EAD">
        <w:rPr>
          <w:rFonts w:ascii="Times New Roman" w:eastAsia="Times New Roman" w:hAnsi="Times New Roman" w:cs="Times New Roman"/>
          <w:u w:val="single"/>
        </w:rPr>
        <w:t xml:space="preserve"> </w:t>
      </w:r>
      <w:proofErr w:type="spellStart"/>
      <w:r w:rsidRPr="00C10EAD">
        <w:rPr>
          <w:rFonts w:ascii="Times New Roman" w:eastAsia="Times New Roman" w:hAnsi="Times New Roman" w:cs="Times New Roman"/>
          <w:u w:val="single"/>
        </w:rPr>
        <w:t>Ingen</w:t>
      </w:r>
      <w:proofErr w:type="spellEnd"/>
      <w:r w:rsidRPr="00C10EAD">
        <w:rPr>
          <w:rFonts w:ascii="Times New Roman" w:eastAsia="Times New Roman" w:hAnsi="Times New Roman" w:cs="Times New Roman"/>
          <w:u w:val="single"/>
        </w:rPr>
        <w:t xml:space="preserve"> </w:t>
      </w:r>
      <w:proofErr w:type="spellStart"/>
      <w:r w:rsidRPr="00C10EAD">
        <w:rPr>
          <w:rFonts w:ascii="Times New Roman" w:eastAsia="Times New Roman" w:hAnsi="Times New Roman" w:cs="Times New Roman"/>
          <w:u w:val="single"/>
        </w:rPr>
        <w:t>Pharma</w:t>
      </w:r>
      <w:proofErr w:type="spellEnd"/>
      <w:r w:rsidRPr="00C10EAD">
        <w:rPr>
          <w:rFonts w:ascii="Times New Roman" w:eastAsia="Times New Roman" w:hAnsi="Times New Roman" w:cs="Times New Roman"/>
          <w:u w:val="single"/>
        </w:rPr>
        <w:t xml:space="preserve"> gali prailginti kraujavimo laiką.</w:t>
      </w:r>
    </w:p>
    <w:p w:rsidR="00235867" w:rsidRPr="00C10EAD" w:rsidRDefault="00235867" w:rsidP="00235867">
      <w:pPr>
        <w:tabs>
          <w:tab w:val="left" w:pos="567"/>
        </w:tabs>
        <w:spacing w:after="0" w:line="240" w:lineRule="auto"/>
        <w:rPr>
          <w:rFonts w:ascii="Times New Roman" w:eastAsia="Times New Roman" w:hAnsi="Times New Roman" w:cs="Times New Roman"/>
        </w:rPr>
      </w:pPr>
    </w:p>
    <w:p w:rsidR="00235867" w:rsidRPr="00C10EAD" w:rsidRDefault="00235867" w:rsidP="00235867">
      <w:pPr>
        <w:tabs>
          <w:tab w:val="left" w:pos="567"/>
        </w:tabs>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Buvo pranešimų apie aukštą kraujospūdį ir širdies veiklos sutrikimą, taip pat apie storojo žarnyno opų ir Krono ligos (žarnyno liga) pablogėjimą vartojant nesteroidinius vaistus nuo uždegimo (NVNU).</w:t>
      </w:r>
    </w:p>
    <w:p w:rsidR="00235867" w:rsidRPr="00C10EAD" w:rsidRDefault="00235867" w:rsidP="00235867">
      <w:pPr>
        <w:tabs>
          <w:tab w:val="left" w:pos="567"/>
        </w:tabs>
        <w:spacing w:after="0" w:line="240" w:lineRule="auto"/>
        <w:rPr>
          <w:rFonts w:ascii="Times New Roman" w:eastAsia="Times New Roman" w:hAnsi="Times New Roman" w:cs="Times New Roman"/>
        </w:rPr>
      </w:pPr>
    </w:p>
    <w:p w:rsidR="00235867" w:rsidRDefault="00235867" w:rsidP="00235867">
      <w:pPr>
        <w:tabs>
          <w:tab w:val="left" w:pos="567"/>
        </w:tabs>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Galima sunki odos infekcija sergant vėjaraupiais.</w:t>
      </w:r>
    </w:p>
    <w:p w:rsidR="00235867" w:rsidRDefault="00235867" w:rsidP="00235867">
      <w:pPr>
        <w:spacing w:after="0" w:line="240" w:lineRule="auto"/>
        <w:rPr>
          <w:rFonts w:ascii="Times New Roman" w:eastAsia="Times New Roman" w:hAnsi="Times New Roman" w:cs="Times New Roman"/>
        </w:rPr>
      </w:pPr>
    </w:p>
    <w:p w:rsidR="00235867" w:rsidRDefault="00235867" w:rsidP="00235867">
      <w:pPr>
        <w:spacing w:after="0" w:line="240" w:lineRule="auto"/>
        <w:rPr>
          <w:rFonts w:ascii="Times New Roman" w:eastAsia="Times New Roman" w:hAnsi="Times New Roman" w:cs="Times New Roman"/>
        </w:rPr>
      </w:pPr>
      <w:r w:rsidRPr="00091646">
        <w:rPr>
          <w:rFonts w:ascii="Times New Roman" w:eastAsia="Times New Roman" w:hAnsi="Times New Roman" w:cs="Times New Roman"/>
        </w:rPr>
        <w:t xml:space="preserve">Krūtinės skausmas, kuris gali būti potencialiai sunkios alerginės reakcijos, vadinamos </w:t>
      </w:r>
      <w:proofErr w:type="spellStart"/>
      <w:r w:rsidRPr="00091646">
        <w:rPr>
          <w:rFonts w:ascii="Times New Roman" w:eastAsia="Times New Roman" w:hAnsi="Times New Roman" w:cs="Times New Roman"/>
        </w:rPr>
        <w:t>Kounis</w:t>
      </w:r>
      <w:proofErr w:type="spellEnd"/>
      <w:r w:rsidRPr="00091646">
        <w:rPr>
          <w:rFonts w:ascii="Times New Roman" w:eastAsia="Times New Roman" w:hAnsi="Times New Roman" w:cs="Times New Roman"/>
        </w:rPr>
        <w:t xml:space="preserve"> sindromu, požymis</w:t>
      </w:r>
      <w:r>
        <w:rPr>
          <w:rFonts w:ascii="Times New Roman" w:eastAsia="Times New Roman" w:hAnsi="Times New Roman" w:cs="Times New Roman"/>
        </w:rPr>
        <w:t>.</w:t>
      </w:r>
    </w:p>
    <w:p w:rsidR="00235867" w:rsidRPr="00C10EAD" w:rsidRDefault="00235867" w:rsidP="00235867">
      <w:pPr>
        <w:tabs>
          <w:tab w:val="left" w:pos="567"/>
        </w:tabs>
        <w:spacing w:after="0" w:line="240" w:lineRule="auto"/>
        <w:rPr>
          <w:rFonts w:ascii="Times New Roman" w:eastAsia="Times New Roman" w:hAnsi="Times New Roman" w:cs="Times New Roman"/>
        </w:rPr>
      </w:pPr>
    </w:p>
    <w:p w:rsidR="00235867" w:rsidRPr="00C10EAD" w:rsidRDefault="00235867" w:rsidP="00235867">
      <w:pPr>
        <w:tabs>
          <w:tab w:val="left" w:pos="567"/>
        </w:tabs>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 xml:space="preserve">Tokie vaistai kaip </w:t>
      </w:r>
      <w:proofErr w:type="spellStart"/>
      <w:r w:rsidRPr="00C10EAD">
        <w:rPr>
          <w:rFonts w:ascii="Times New Roman" w:eastAsia="Times New Roman" w:hAnsi="Times New Roman" w:cs="Times New Roman"/>
        </w:rPr>
        <w:t>Ibuprofen</w:t>
      </w:r>
      <w:proofErr w:type="spellEnd"/>
      <w:r w:rsidRPr="00C10EAD">
        <w:rPr>
          <w:rFonts w:ascii="Times New Roman" w:eastAsia="Times New Roman" w:hAnsi="Times New Roman" w:cs="Times New Roman"/>
        </w:rPr>
        <w:t xml:space="preserve"> </w:t>
      </w:r>
      <w:proofErr w:type="spellStart"/>
      <w:r w:rsidRPr="00C10EAD">
        <w:rPr>
          <w:rFonts w:ascii="Times New Roman" w:eastAsia="Times New Roman" w:hAnsi="Times New Roman" w:cs="Times New Roman"/>
        </w:rPr>
        <w:t>Ingen</w:t>
      </w:r>
      <w:proofErr w:type="spellEnd"/>
      <w:r w:rsidRPr="00C10EAD">
        <w:rPr>
          <w:rFonts w:ascii="Times New Roman" w:eastAsia="Times New Roman" w:hAnsi="Times New Roman" w:cs="Times New Roman"/>
        </w:rPr>
        <w:t xml:space="preserve"> </w:t>
      </w:r>
      <w:proofErr w:type="spellStart"/>
      <w:r w:rsidRPr="00C10EAD">
        <w:rPr>
          <w:rFonts w:ascii="Times New Roman" w:eastAsia="Times New Roman" w:hAnsi="Times New Roman" w:cs="Times New Roman"/>
        </w:rPr>
        <w:t>Pharma</w:t>
      </w:r>
      <w:proofErr w:type="spellEnd"/>
      <w:r w:rsidRPr="00C10EAD">
        <w:rPr>
          <w:rFonts w:ascii="Times New Roman" w:eastAsia="Times New Roman" w:hAnsi="Times New Roman" w:cs="Times New Roman"/>
        </w:rPr>
        <w:t xml:space="preserve"> gali nežymiai padidinti infarkto ar insulto riziką.</w:t>
      </w:r>
    </w:p>
    <w:p w:rsidR="00235867" w:rsidRPr="00C10EAD" w:rsidRDefault="00235867" w:rsidP="00235867">
      <w:pPr>
        <w:spacing w:after="0" w:line="240" w:lineRule="auto"/>
        <w:rPr>
          <w:rFonts w:ascii="Times New Roman" w:eastAsia="Times New Roman" w:hAnsi="Times New Roman" w:cs="Times New Roman"/>
        </w:rPr>
      </w:pPr>
    </w:p>
    <w:p w:rsidR="00235867" w:rsidRPr="00C10EAD" w:rsidRDefault="00235867" w:rsidP="00235867">
      <w:pPr>
        <w:spacing w:after="0" w:line="240" w:lineRule="auto"/>
        <w:rPr>
          <w:rFonts w:ascii="Times New Roman" w:eastAsia="Times New Roman" w:hAnsi="Times New Roman" w:cs="Times New Roman"/>
          <w:b/>
        </w:rPr>
      </w:pPr>
      <w:r w:rsidRPr="00C10EAD">
        <w:rPr>
          <w:rFonts w:ascii="Times New Roman" w:eastAsia="Times New Roman" w:hAnsi="Times New Roman" w:cs="Times New Roman"/>
          <w:b/>
          <w:noProof/>
        </w:rPr>
        <w:t>Pranešimas apie šalutinį poveikį</w:t>
      </w:r>
    </w:p>
    <w:p w:rsidR="00235867" w:rsidRPr="00C10EAD" w:rsidRDefault="00235867" w:rsidP="0023586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 xml:space="preserve">Jeigu pasireiškė šalutinis poveikis, įskaitant šiame lapelyje nenurodytą, pasakykite gydytojui arba vaistininkui. </w:t>
      </w:r>
      <w:bookmarkStart w:id="3" w:name="_Hlk113536883"/>
      <w:r w:rsidRPr="00913BCE">
        <w:rPr>
          <w:rFonts w:ascii="Times New Roman" w:eastAsia="Times New Roman" w:hAnsi="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913BCE">
          <w:rPr>
            <w:rFonts w:ascii="Times New Roman" w:eastAsia="Times New Roman" w:hAnsi="Times New Roman" w:cs="Times New Roman"/>
            <w:snapToGrid w:val="0"/>
            <w:color w:val="0000FF"/>
            <w:szCs w:val="20"/>
            <w:u w:val="single"/>
          </w:rPr>
          <w:t>https://vapris.vvkt.lt/vvkt-web/public/nrv</w:t>
        </w:r>
      </w:hyperlink>
      <w:r w:rsidRPr="00913BCE">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6" w:history="1">
        <w:r w:rsidRPr="00913BCE">
          <w:rPr>
            <w:rFonts w:ascii="Times New Roman" w:eastAsia="Times New Roman" w:hAnsi="Times New Roman" w:cs="Times New Roman"/>
            <w:snapToGrid w:val="0"/>
            <w:color w:val="0000FF"/>
            <w:szCs w:val="20"/>
            <w:u w:val="single"/>
          </w:rPr>
          <w:t>https://www.vvkt.lt/index.php?4004286486</w:t>
        </w:r>
      </w:hyperlink>
      <w:r w:rsidRPr="00913BCE">
        <w:rPr>
          <w:rFonts w:ascii="Times New Roman" w:eastAsia="Times New Roman" w:hAnsi="Times New Roman" w:cs="Times New Roman"/>
          <w:snapToGrid w:val="0"/>
          <w:szCs w:val="20"/>
        </w:rPr>
        <w:t xml:space="preserve">, ir atsiunčiant elektroniniu paštu (adresu </w:t>
      </w:r>
      <w:hyperlink r:id="rId7" w:history="1">
        <w:r w:rsidRPr="00913BCE">
          <w:rPr>
            <w:rFonts w:ascii="Times New Roman" w:eastAsia="Times New Roman" w:hAnsi="Times New Roman" w:cs="Times New Roman"/>
            <w:snapToGrid w:val="0"/>
            <w:color w:val="0000FF"/>
            <w:szCs w:val="20"/>
            <w:u w:val="single"/>
          </w:rPr>
          <w:t>NepageidaujamaR@vvkt.lt</w:t>
        </w:r>
      </w:hyperlink>
      <w:r w:rsidRPr="00913BCE">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bookmarkEnd w:id="3"/>
      <w:r>
        <w:rPr>
          <w:rFonts w:ascii="Times New Roman" w:eastAsia="Times New Roman" w:hAnsi="Times New Roman" w:cs="Times New Roman"/>
          <w:snapToGrid w:val="0"/>
          <w:szCs w:val="20"/>
        </w:rPr>
        <w:t>.</w:t>
      </w:r>
    </w:p>
    <w:p w:rsidR="00235867" w:rsidRPr="00C10EAD" w:rsidRDefault="00235867" w:rsidP="00235867">
      <w:pPr>
        <w:spacing w:after="0" w:line="240" w:lineRule="auto"/>
        <w:rPr>
          <w:rFonts w:ascii="Times New Roman" w:eastAsia="Times New Roman" w:hAnsi="Times New Roman" w:cs="Times New Roman"/>
        </w:rPr>
      </w:pPr>
    </w:p>
    <w:p w:rsidR="00235867" w:rsidRPr="00C10EAD" w:rsidRDefault="00235867" w:rsidP="00235867">
      <w:pPr>
        <w:spacing w:after="0" w:line="240" w:lineRule="auto"/>
        <w:rPr>
          <w:rFonts w:ascii="Times New Roman" w:hAnsi="Times New Roman" w:cs="Times New Roman"/>
        </w:rPr>
      </w:pPr>
    </w:p>
    <w:p w:rsidR="00235867" w:rsidRPr="00C10EAD" w:rsidRDefault="00235867" w:rsidP="00235867">
      <w:pPr>
        <w:tabs>
          <w:tab w:val="left" w:pos="567"/>
        </w:tabs>
        <w:spacing w:after="0" w:line="240" w:lineRule="auto"/>
        <w:rPr>
          <w:rFonts w:ascii="Times New Roman" w:hAnsi="Times New Roman" w:cs="Times New Roman"/>
          <w:b/>
        </w:rPr>
      </w:pPr>
      <w:r w:rsidRPr="00C10EAD">
        <w:rPr>
          <w:rFonts w:ascii="Times New Roman" w:hAnsi="Times New Roman" w:cs="Times New Roman"/>
          <w:b/>
        </w:rPr>
        <w:t>5.</w:t>
      </w:r>
      <w:r w:rsidRPr="00C10EAD">
        <w:rPr>
          <w:rFonts w:ascii="Times New Roman" w:hAnsi="Times New Roman" w:cs="Times New Roman"/>
          <w:b/>
        </w:rPr>
        <w:tab/>
        <w:t xml:space="preserve">Kaip laikyti </w:t>
      </w:r>
      <w:proofErr w:type="spellStart"/>
      <w:r w:rsidRPr="00C10EAD">
        <w:rPr>
          <w:rFonts w:ascii="Times New Roman" w:hAnsi="Times New Roman" w:cs="Times New Roman"/>
          <w:b/>
        </w:rPr>
        <w:t>Ibuprofen</w:t>
      </w:r>
      <w:proofErr w:type="spellEnd"/>
      <w:r w:rsidRPr="00C10EAD">
        <w:rPr>
          <w:rFonts w:ascii="Times New Roman" w:hAnsi="Times New Roman" w:cs="Times New Roman"/>
          <w:b/>
        </w:rPr>
        <w:t xml:space="preserve"> </w:t>
      </w:r>
      <w:proofErr w:type="spellStart"/>
      <w:r w:rsidRPr="00C10EAD">
        <w:rPr>
          <w:rFonts w:ascii="Times New Roman" w:hAnsi="Times New Roman" w:cs="Times New Roman"/>
          <w:b/>
        </w:rPr>
        <w:t>Ingen</w:t>
      </w:r>
      <w:proofErr w:type="spellEnd"/>
      <w:r w:rsidRPr="00C10EAD">
        <w:rPr>
          <w:rFonts w:ascii="Times New Roman" w:hAnsi="Times New Roman" w:cs="Times New Roman"/>
          <w:b/>
        </w:rPr>
        <w:t xml:space="preserve"> </w:t>
      </w:r>
      <w:proofErr w:type="spellStart"/>
      <w:r w:rsidRPr="00C10EAD">
        <w:rPr>
          <w:rFonts w:ascii="Times New Roman" w:hAnsi="Times New Roman" w:cs="Times New Roman"/>
          <w:b/>
        </w:rPr>
        <w:t>Pharma</w:t>
      </w:r>
      <w:proofErr w:type="spellEnd"/>
    </w:p>
    <w:p w:rsidR="00235867" w:rsidRPr="00C10EAD" w:rsidRDefault="00235867" w:rsidP="00235867">
      <w:pPr>
        <w:spacing w:after="0" w:line="240" w:lineRule="auto"/>
        <w:rPr>
          <w:rFonts w:ascii="Times New Roman" w:eastAsia="Times New Roman" w:hAnsi="Times New Roman" w:cs="Times New Roman"/>
        </w:rPr>
      </w:pPr>
    </w:p>
    <w:p w:rsidR="00235867" w:rsidRPr="00C10EAD" w:rsidRDefault="00235867" w:rsidP="0023586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Šį vaistą laikykite</w:t>
      </w:r>
      <w:r w:rsidRPr="00C10EAD" w:rsidDel="00DC0C07">
        <w:rPr>
          <w:rFonts w:ascii="Times New Roman" w:eastAsia="Times New Roman" w:hAnsi="Times New Roman" w:cs="Times New Roman"/>
        </w:rPr>
        <w:t xml:space="preserve"> </w:t>
      </w:r>
      <w:r w:rsidRPr="00C10EAD">
        <w:rPr>
          <w:rFonts w:ascii="Times New Roman" w:eastAsia="Times New Roman" w:hAnsi="Times New Roman" w:cs="Times New Roman"/>
        </w:rPr>
        <w:t>vaikams nepastebimoje ir nepasiekiamoje vietoje.</w:t>
      </w:r>
    </w:p>
    <w:p w:rsidR="00235867" w:rsidRPr="00C10EAD" w:rsidRDefault="00235867" w:rsidP="00235867">
      <w:pPr>
        <w:spacing w:after="0" w:line="240" w:lineRule="auto"/>
        <w:rPr>
          <w:rFonts w:ascii="Times New Roman" w:eastAsia="Times New Roman" w:hAnsi="Times New Roman" w:cs="Times New Roman"/>
        </w:rPr>
      </w:pPr>
    </w:p>
    <w:p w:rsidR="00235867" w:rsidRPr="00C10EAD" w:rsidRDefault="00235867" w:rsidP="0023586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Laikyti ne aukštesnėje kaip 30°</w:t>
      </w:r>
      <w:r>
        <w:rPr>
          <w:rFonts w:ascii="Times New Roman" w:eastAsia="Times New Roman" w:hAnsi="Times New Roman" w:cs="Times New Roman"/>
        </w:rPr>
        <w:t> </w:t>
      </w:r>
      <w:r w:rsidRPr="00C10EAD">
        <w:rPr>
          <w:rFonts w:ascii="Times New Roman" w:eastAsia="Times New Roman" w:hAnsi="Times New Roman" w:cs="Times New Roman"/>
        </w:rPr>
        <w:t>C temperatūroje.</w:t>
      </w:r>
    </w:p>
    <w:p w:rsidR="00235867" w:rsidRPr="00C10EAD" w:rsidRDefault="00235867" w:rsidP="00235867">
      <w:pPr>
        <w:spacing w:after="0" w:line="240" w:lineRule="auto"/>
        <w:rPr>
          <w:rFonts w:ascii="Times New Roman" w:eastAsia="Times New Roman" w:hAnsi="Times New Roman" w:cs="Times New Roman"/>
        </w:rPr>
      </w:pPr>
    </w:p>
    <w:p w:rsidR="00235867" w:rsidRPr="00C10EAD" w:rsidRDefault="00235867" w:rsidP="0023586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Ant dėžutės ir lizdinės plokštelės po „</w:t>
      </w:r>
      <w:r w:rsidRPr="00E96CAE">
        <w:rPr>
          <w:rFonts w:ascii="Times New Roman" w:eastAsia="Times New Roman" w:hAnsi="Times New Roman" w:cs="Times New Roman"/>
          <w:highlight w:val="lightGray"/>
        </w:rPr>
        <w:t>Tinka iki/</w:t>
      </w:r>
      <w:r>
        <w:rPr>
          <w:rFonts w:ascii="Times New Roman" w:eastAsia="Times New Roman" w:hAnsi="Times New Roman" w:cs="Times New Roman"/>
        </w:rPr>
        <w:t>EXP</w:t>
      </w:r>
      <w:r w:rsidRPr="00C10EAD">
        <w:rPr>
          <w:rFonts w:ascii="Times New Roman" w:eastAsia="Times New Roman" w:hAnsi="Times New Roman" w:cs="Times New Roman"/>
        </w:rPr>
        <w:t>” nurodytam tinkamumo laikui pasibaigus, šio vaisto vartoti negalima. Vaistas tinkamas vartoti iki paskutinės nurodyto mėnesio dienos.</w:t>
      </w:r>
    </w:p>
    <w:p w:rsidR="00235867" w:rsidRPr="00C10EAD" w:rsidRDefault="00235867" w:rsidP="00235867">
      <w:pPr>
        <w:spacing w:after="0" w:line="240" w:lineRule="auto"/>
        <w:rPr>
          <w:rFonts w:ascii="Times New Roman" w:eastAsia="Times New Roman" w:hAnsi="Times New Roman" w:cs="Times New Roman"/>
        </w:rPr>
      </w:pPr>
    </w:p>
    <w:p w:rsidR="00235867" w:rsidRPr="00C10EAD" w:rsidRDefault="00235867" w:rsidP="0023586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235867" w:rsidRPr="00C10EAD" w:rsidRDefault="00235867" w:rsidP="00235867">
      <w:pPr>
        <w:spacing w:after="0" w:line="240" w:lineRule="auto"/>
        <w:rPr>
          <w:rFonts w:ascii="Times New Roman" w:eastAsia="Times New Roman" w:hAnsi="Times New Roman" w:cs="Times New Roman"/>
        </w:rPr>
      </w:pPr>
    </w:p>
    <w:p w:rsidR="00235867" w:rsidRPr="00C10EAD" w:rsidRDefault="00235867" w:rsidP="00235867">
      <w:pPr>
        <w:spacing w:after="0" w:line="240" w:lineRule="auto"/>
        <w:rPr>
          <w:rFonts w:ascii="Times New Roman" w:eastAsia="Times New Roman" w:hAnsi="Times New Roman" w:cs="Times New Roman"/>
        </w:rPr>
      </w:pPr>
    </w:p>
    <w:p w:rsidR="00235867" w:rsidRPr="00C10EAD" w:rsidRDefault="00235867" w:rsidP="00235867">
      <w:pPr>
        <w:tabs>
          <w:tab w:val="left" w:pos="567"/>
        </w:tabs>
        <w:spacing w:after="0" w:line="240" w:lineRule="auto"/>
        <w:rPr>
          <w:rFonts w:ascii="Times New Roman" w:hAnsi="Times New Roman" w:cs="Times New Roman"/>
          <w:b/>
        </w:rPr>
      </w:pPr>
      <w:r w:rsidRPr="00C10EAD">
        <w:rPr>
          <w:rFonts w:ascii="Times New Roman" w:hAnsi="Times New Roman" w:cs="Times New Roman"/>
          <w:b/>
        </w:rPr>
        <w:t>6.</w:t>
      </w:r>
      <w:r w:rsidRPr="00C10EAD">
        <w:rPr>
          <w:rFonts w:ascii="Times New Roman" w:hAnsi="Times New Roman" w:cs="Times New Roman"/>
          <w:b/>
        </w:rPr>
        <w:tab/>
      </w:r>
      <w:r w:rsidRPr="00C10EAD">
        <w:rPr>
          <w:rFonts w:ascii="Times New Roman" w:hAnsi="Times New Roman" w:cs="Times New Roman"/>
          <w:b/>
          <w:noProof/>
        </w:rPr>
        <w:t>Pakuotės turinys ir kita informacija</w:t>
      </w:r>
    </w:p>
    <w:p w:rsidR="00235867" w:rsidRPr="00C10EAD" w:rsidRDefault="00235867" w:rsidP="00235867">
      <w:pPr>
        <w:spacing w:after="0" w:line="240" w:lineRule="auto"/>
        <w:rPr>
          <w:rFonts w:ascii="Times New Roman" w:eastAsia="Times New Roman" w:hAnsi="Times New Roman" w:cs="Times New Roman"/>
        </w:rPr>
      </w:pPr>
    </w:p>
    <w:p w:rsidR="00235867" w:rsidRPr="00C10EAD" w:rsidRDefault="00235867" w:rsidP="00235867">
      <w:pPr>
        <w:spacing w:after="0" w:line="240" w:lineRule="auto"/>
        <w:rPr>
          <w:rFonts w:ascii="Times New Roman" w:eastAsia="Times New Roman" w:hAnsi="Times New Roman" w:cs="Times New Roman"/>
        </w:rPr>
      </w:pPr>
      <w:proofErr w:type="spellStart"/>
      <w:r w:rsidRPr="00C10EAD">
        <w:rPr>
          <w:rFonts w:ascii="Times New Roman" w:eastAsia="Times New Roman" w:hAnsi="Times New Roman" w:cs="Times New Roman"/>
          <w:b/>
        </w:rPr>
        <w:t>Ibuprofen</w:t>
      </w:r>
      <w:proofErr w:type="spellEnd"/>
      <w:r w:rsidRPr="00C10EAD">
        <w:rPr>
          <w:rFonts w:ascii="Times New Roman" w:eastAsia="Times New Roman" w:hAnsi="Times New Roman" w:cs="Times New Roman"/>
          <w:b/>
        </w:rPr>
        <w:t xml:space="preserve"> </w:t>
      </w:r>
      <w:proofErr w:type="spellStart"/>
      <w:r w:rsidRPr="00C10EAD">
        <w:rPr>
          <w:rFonts w:ascii="Times New Roman" w:eastAsia="Times New Roman" w:hAnsi="Times New Roman" w:cs="Times New Roman"/>
          <w:b/>
        </w:rPr>
        <w:t>Ingen</w:t>
      </w:r>
      <w:proofErr w:type="spellEnd"/>
      <w:r w:rsidRPr="00C10EAD">
        <w:rPr>
          <w:rFonts w:ascii="Times New Roman" w:eastAsia="Times New Roman" w:hAnsi="Times New Roman" w:cs="Times New Roman"/>
          <w:b/>
        </w:rPr>
        <w:t xml:space="preserve"> </w:t>
      </w:r>
      <w:proofErr w:type="spellStart"/>
      <w:r w:rsidRPr="00C10EAD">
        <w:rPr>
          <w:rFonts w:ascii="Times New Roman" w:eastAsia="Times New Roman" w:hAnsi="Times New Roman" w:cs="Times New Roman"/>
          <w:b/>
        </w:rPr>
        <w:t>Pharma</w:t>
      </w:r>
      <w:proofErr w:type="spellEnd"/>
      <w:r w:rsidRPr="00C10EAD">
        <w:rPr>
          <w:rFonts w:ascii="Times New Roman" w:eastAsia="Times New Roman" w:hAnsi="Times New Roman" w:cs="Times New Roman"/>
          <w:b/>
        </w:rPr>
        <w:t xml:space="preserve"> sudėtis</w:t>
      </w:r>
    </w:p>
    <w:p w:rsidR="00235867" w:rsidRPr="00C10EAD" w:rsidRDefault="00235867" w:rsidP="00235867">
      <w:pPr>
        <w:numPr>
          <w:ilvl w:val="0"/>
          <w:numId w:val="2"/>
        </w:numPr>
        <w:spacing w:after="0" w:line="240" w:lineRule="auto"/>
        <w:ind w:hanging="720"/>
        <w:contextualSpacing/>
        <w:rPr>
          <w:rFonts w:ascii="Times New Roman" w:eastAsia="Times New Roman" w:hAnsi="Times New Roman" w:cs="Times New Roman"/>
        </w:rPr>
      </w:pPr>
      <w:r w:rsidRPr="00C10EAD">
        <w:rPr>
          <w:rFonts w:ascii="Times New Roman" w:eastAsia="Times New Roman" w:hAnsi="Times New Roman" w:cs="Times New Roman"/>
        </w:rPr>
        <w:t xml:space="preserve">Veiklioji medžiaga yra </w:t>
      </w:r>
      <w:proofErr w:type="spellStart"/>
      <w:r w:rsidRPr="00C10EAD">
        <w:rPr>
          <w:rFonts w:ascii="Times New Roman" w:eastAsia="Times New Roman" w:hAnsi="Times New Roman" w:cs="Times New Roman"/>
        </w:rPr>
        <w:t>ibuprofenas</w:t>
      </w:r>
      <w:proofErr w:type="spellEnd"/>
      <w:r w:rsidRPr="00C10EAD">
        <w:rPr>
          <w:rFonts w:ascii="Times New Roman" w:eastAsia="Times New Roman" w:hAnsi="Times New Roman" w:cs="Times New Roman"/>
        </w:rPr>
        <w:t xml:space="preserve">. Kiekvienoje plėvele dengtoje tabletėje yra 600 mg </w:t>
      </w:r>
      <w:proofErr w:type="spellStart"/>
      <w:r w:rsidRPr="00C10EAD">
        <w:rPr>
          <w:rFonts w:ascii="Times New Roman" w:eastAsia="Times New Roman" w:hAnsi="Times New Roman" w:cs="Times New Roman"/>
        </w:rPr>
        <w:t>ibuprofeno</w:t>
      </w:r>
      <w:proofErr w:type="spellEnd"/>
      <w:r w:rsidRPr="00C10EAD">
        <w:rPr>
          <w:rFonts w:ascii="Times New Roman" w:eastAsia="Times New Roman" w:hAnsi="Times New Roman" w:cs="Times New Roman"/>
        </w:rPr>
        <w:t>.</w:t>
      </w:r>
    </w:p>
    <w:p w:rsidR="00235867" w:rsidRPr="00C10EAD" w:rsidRDefault="00235867" w:rsidP="00235867">
      <w:pPr>
        <w:numPr>
          <w:ilvl w:val="0"/>
          <w:numId w:val="2"/>
        </w:numPr>
        <w:spacing w:after="0" w:line="240" w:lineRule="auto"/>
        <w:ind w:hanging="720"/>
        <w:contextualSpacing/>
        <w:rPr>
          <w:rFonts w:ascii="Times New Roman" w:eastAsia="Times New Roman" w:hAnsi="Times New Roman" w:cs="Times New Roman"/>
        </w:rPr>
      </w:pPr>
      <w:r w:rsidRPr="00C10EAD">
        <w:rPr>
          <w:rFonts w:ascii="Times New Roman" w:eastAsia="Times New Roman" w:hAnsi="Times New Roman" w:cs="Times New Roman"/>
        </w:rPr>
        <w:t xml:space="preserve">Pagalbinės medžiagos. </w:t>
      </w:r>
      <w:r w:rsidRPr="00C10EAD">
        <w:rPr>
          <w:rFonts w:ascii="Times New Roman" w:eastAsia="Times New Roman" w:hAnsi="Times New Roman" w:cs="Times New Roman"/>
          <w:i/>
        </w:rPr>
        <w:t>Tabletės branduolys</w:t>
      </w:r>
      <w:r w:rsidRPr="00C10EAD">
        <w:rPr>
          <w:rFonts w:ascii="Times New Roman" w:eastAsia="Times New Roman" w:hAnsi="Times New Roman" w:cs="Times New Roman"/>
        </w:rPr>
        <w:t xml:space="preserve">: </w:t>
      </w:r>
      <w:proofErr w:type="spellStart"/>
      <w:r w:rsidRPr="00C10EAD">
        <w:rPr>
          <w:rFonts w:ascii="Times New Roman" w:eastAsia="Times New Roman" w:hAnsi="Times New Roman" w:cs="Times New Roman"/>
        </w:rPr>
        <w:t>hipromeliozė</w:t>
      </w:r>
      <w:proofErr w:type="spellEnd"/>
      <w:r w:rsidRPr="00C10EAD">
        <w:rPr>
          <w:rFonts w:ascii="Times New Roman" w:eastAsia="Times New Roman" w:hAnsi="Times New Roman" w:cs="Times New Roman"/>
        </w:rPr>
        <w:t xml:space="preserve">, </w:t>
      </w:r>
      <w:proofErr w:type="spellStart"/>
      <w:r w:rsidRPr="00C10EAD">
        <w:rPr>
          <w:rFonts w:ascii="Times New Roman" w:eastAsia="Times New Roman" w:hAnsi="Times New Roman" w:cs="Times New Roman"/>
        </w:rPr>
        <w:t>kroskarmeliozės</w:t>
      </w:r>
      <w:proofErr w:type="spellEnd"/>
      <w:r w:rsidRPr="00C10EAD">
        <w:rPr>
          <w:rFonts w:ascii="Times New Roman" w:eastAsia="Times New Roman" w:hAnsi="Times New Roman" w:cs="Times New Roman"/>
        </w:rPr>
        <w:t xml:space="preserve"> natrio druska, laktozė </w:t>
      </w:r>
      <w:proofErr w:type="spellStart"/>
      <w:r w:rsidRPr="00C10EAD">
        <w:rPr>
          <w:rFonts w:ascii="Times New Roman" w:eastAsia="Times New Roman" w:hAnsi="Times New Roman" w:cs="Times New Roman"/>
        </w:rPr>
        <w:t>monohidratas</w:t>
      </w:r>
      <w:proofErr w:type="spellEnd"/>
      <w:r w:rsidRPr="00C10EAD">
        <w:rPr>
          <w:rFonts w:ascii="Times New Roman" w:eastAsia="Times New Roman" w:hAnsi="Times New Roman" w:cs="Times New Roman"/>
        </w:rPr>
        <w:t xml:space="preserve">, </w:t>
      </w:r>
      <w:proofErr w:type="spellStart"/>
      <w:r w:rsidRPr="00C10EAD">
        <w:rPr>
          <w:rFonts w:ascii="Times New Roman" w:eastAsia="Times New Roman" w:hAnsi="Times New Roman" w:cs="Times New Roman"/>
        </w:rPr>
        <w:t>mikrokristalinė</w:t>
      </w:r>
      <w:proofErr w:type="spellEnd"/>
      <w:r w:rsidRPr="00C10EAD">
        <w:rPr>
          <w:rFonts w:ascii="Times New Roman" w:eastAsia="Times New Roman" w:hAnsi="Times New Roman" w:cs="Times New Roman"/>
        </w:rPr>
        <w:t xml:space="preserve"> celiuliozė, </w:t>
      </w:r>
      <w:proofErr w:type="spellStart"/>
      <w:r w:rsidRPr="00C10EAD">
        <w:rPr>
          <w:rFonts w:ascii="Times New Roman" w:eastAsia="Times New Roman" w:hAnsi="Times New Roman" w:cs="Times New Roman"/>
        </w:rPr>
        <w:t>pregelifikuotas</w:t>
      </w:r>
      <w:proofErr w:type="spellEnd"/>
      <w:r w:rsidRPr="00C10EAD">
        <w:rPr>
          <w:rFonts w:ascii="Times New Roman" w:eastAsia="Times New Roman" w:hAnsi="Times New Roman" w:cs="Times New Roman"/>
        </w:rPr>
        <w:t xml:space="preserve"> krakmolas, bevandenis koloidinis silicio dioksidas, magnio </w:t>
      </w:r>
      <w:proofErr w:type="spellStart"/>
      <w:r w:rsidRPr="00C10EAD">
        <w:rPr>
          <w:rFonts w:ascii="Times New Roman" w:eastAsia="Times New Roman" w:hAnsi="Times New Roman" w:cs="Times New Roman"/>
        </w:rPr>
        <w:t>stearatas</w:t>
      </w:r>
      <w:proofErr w:type="spellEnd"/>
      <w:r w:rsidRPr="00C10EAD">
        <w:rPr>
          <w:rFonts w:ascii="Times New Roman" w:eastAsia="Times New Roman" w:hAnsi="Times New Roman" w:cs="Times New Roman"/>
        </w:rPr>
        <w:t xml:space="preserve">. </w:t>
      </w:r>
      <w:r w:rsidRPr="00C10EAD">
        <w:rPr>
          <w:rFonts w:ascii="Times New Roman" w:eastAsia="Times New Roman" w:hAnsi="Times New Roman" w:cs="Times New Roman"/>
          <w:i/>
        </w:rPr>
        <w:t>Tabletės plėvelė:</w:t>
      </w:r>
      <w:r w:rsidRPr="00C10EAD">
        <w:rPr>
          <w:rFonts w:ascii="Times New Roman" w:eastAsia="Times New Roman" w:hAnsi="Times New Roman" w:cs="Times New Roman"/>
        </w:rPr>
        <w:t xml:space="preserve"> </w:t>
      </w:r>
      <w:proofErr w:type="spellStart"/>
      <w:r w:rsidRPr="00C10EAD">
        <w:rPr>
          <w:rFonts w:ascii="Times New Roman" w:eastAsia="Times New Roman" w:hAnsi="Times New Roman" w:cs="Times New Roman"/>
        </w:rPr>
        <w:t>hipromeliozė</w:t>
      </w:r>
      <w:proofErr w:type="spellEnd"/>
      <w:r w:rsidRPr="00C10EAD">
        <w:rPr>
          <w:rFonts w:ascii="Times New Roman" w:eastAsia="Times New Roman" w:hAnsi="Times New Roman" w:cs="Times New Roman"/>
        </w:rPr>
        <w:t xml:space="preserve">, titano dioksidas (E171), talkas, </w:t>
      </w:r>
      <w:proofErr w:type="spellStart"/>
      <w:r w:rsidRPr="00C10EAD">
        <w:rPr>
          <w:rFonts w:ascii="Times New Roman" w:eastAsia="Times New Roman" w:hAnsi="Times New Roman" w:cs="Times New Roman"/>
        </w:rPr>
        <w:t>propilenglikolis</w:t>
      </w:r>
      <w:proofErr w:type="spellEnd"/>
      <w:r>
        <w:rPr>
          <w:rFonts w:ascii="Times New Roman" w:eastAsia="Times New Roman" w:hAnsi="Times New Roman" w:cs="Times New Roman"/>
        </w:rPr>
        <w:t xml:space="preserve"> (E1520)</w:t>
      </w:r>
      <w:r w:rsidRPr="00C10EAD">
        <w:rPr>
          <w:rFonts w:ascii="Times New Roman" w:eastAsia="Times New Roman" w:hAnsi="Times New Roman" w:cs="Times New Roman"/>
        </w:rPr>
        <w:t>.</w:t>
      </w:r>
    </w:p>
    <w:p w:rsidR="00235867" w:rsidRPr="00C10EAD" w:rsidRDefault="00235867" w:rsidP="00235867">
      <w:pPr>
        <w:spacing w:after="0" w:line="240" w:lineRule="auto"/>
        <w:rPr>
          <w:rFonts w:ascii="Times New Roman" w:eastAsia="Times New Roman" w:hAnsi="Times New Roman" w:cs="Times New Roman"/>
        </w:rPr>
      </w:pPr>
    </w:p>
    <w:p w:rsidR="00235867" w:rsidRPr="00C10EAD" w:rsidRDefault="00235867" w:rsidP="00235867">
      <w:pPr>
        <w:spacing w:after="0" w:line="240" w:lineRule="auto"/>
        <w:rPr>
          <w:rFonts w:ascii="Times New Roman" w:eastAsia="Times New Roman" w:hAnsi="Times New Roman" w:cs="Times New Roman"/>
        </w:rPr>
      </w:pPr>
      <w:proofErr w:type="spellStart"/>
      <w:r w:rsidRPr="00C10EAD">
        <w:rPr>
          <w:rFonts w:ascii="Times New Roman" w:eastAsia="Times New Roman" w:hAnsi="Times New Roman" w:cs="Times New Roman"/>
          <w:b/>
        </w:rPr>
        <w:t>Ibuprofen</w:t>
      </w:r>
      <w:proofErr w:type="spellEnd"/>
      <w:r w:rsidRPr="00C10EAD">
        <w:rPr>
          <w:rFonts w:ascii="Times New Roman" w:eastAsia="Times New Roman" w:hAnsi="Times New Roman" w:cs="Times New Roman"/>
          <w:b/>
        </w:rPr>
        <w:t xml:space="preserve"> </w:t>
      </w:r>
      <w:proofErr w:type="spellStart"/>
      <w:r w:rsidRPr="00C10EAD">
        <w:rPr>
          <w:rFonts w:ascii="Times New Roman" w:eastAsia="Times New Roman" w:hAnsi="Times New Roman" w:cs="Times New Roman"/>
          <w:b/>
        </w:rPr>
        <w:t>Ingen</w:t>
      </w:r>
      <w:proofErr w:type="spellEnd"/>
      <w:r w:rsidRPr="00C10EAD">
        <w:rPr>
          <w:rFonts w:ascii="Times New Roman" w:eastAsia="Times New Roman" w:hAnsi="Times New Roman" w:cs="Times New Roman"/>
          <w:b/>
        </w:rPr>
        <w:t xml:space="preserve"> </w:t>
      </w:r>
      <w:proofErr w:type="spellStart"/>
      <w:r w:rsidRPr="00C10EAD">
        <w:rPr>
          <w:rFonts w:ascii="Times New Roman" w:eastAsia="Times New Roman" w:hAnsi="Times New Roman" w:cs="Times New Roman"/>
          <w:b/>
        </w:rPr>
        <w:t>Pharma</w:t>
      </w:r>
      <w:proofErr w:type="spellEnd"/>
      <w:r w:rsidRPr="00C10EAD">
        <w:rPr>
          <w:rFonts w:ascii="Times New Roman" w:eastAsia="Times New Roman" w:hAnsi="Times New Roman" w:cs="Times New Roman"/>
          <w:b/>
        </w:rPr>
        <w:t xml:space="preserve"> išvaizda ir kiekis pakuotėje</w:t>
      </w:r>
    </w:p>
    <w:p w:rsidR="00235867" w:rsidRPr="00C10EAD" w:rsidRDefault="00235867" w:rsidP="0023586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Plėvele dengtos tabletės yra baltos, pailgos, abipusiai išgaubtos.</w:t>
      </w:r>
    </w:p>
    <w:p w:rsidR="00235867" w:rsidRPr="00C10EAD" w:rsidRDefault="00235867" w:rsidP="00235867">
      <w:pPr>
        <w:tabs>
          <w:tab w:val="left" w:pos="567"/>
        </w:tabs>
        <w:spacing w:after="0" w:line="240" w:lineRule="auto"/>
        <w:rPr>
          <w:rFonts w:ascii="Times New Roman" w:eastAsia="Times New Roman" w:hAnsi="Times New Roman" w:cs="Times New Roman"/>
        </w:rPr>
      </w:pPr>
    </w:p>
    <w:p w:rsidR="00235867" w:rsidRPr="00C10EAD" w:rsidRDefault="00235867" w:rsidP="00235867">
      <w:pPr>
        <w:tabs>
          <w:tab w:val="left" w:pos="567"/>
        </w:tabs>
        <w:spacing w:after="0" w:line="240" w:lineRule="auto"/>
        <w:rPr>
          <w:rFonts w:ascii="Times New Roman" w:eastAsia="Times New Roman" w:hAnsi="Times New Roman" w:cs="Times New Roman"/>
          <w:snapToGrid w:val="0"/>
        </w:rPr>
      </w:pPr>
      <w:r w:rsidRPr="00C10EAD">
        <w:rPr>
          <w:rFonts w:ascii="Times New Roman" w:eastAsia="Times New Roman" w:hAnsi="Times New Roman" w:cs="Times New Roman"/>
          <w:snapToGrid w:val="0"/>
        </w:rPr>
        <w:t>Kartono dėžutėje yra 10, 20 arba 30 plėvele dengtų tablečių.</w:t>
      </w:r>
    </w:p>
    <w:p w:rsidR="00235867" w:rsidRPr="00C10EAD" w:rsidRDefault="00235867" w:rsidP="00235867">
      <w:pPr>
        <w:tabs>
          <w:tab w:val="left" w:pos="567"/>
        </w:tabs>
        <w:spacing w:after="0" w:line="240" w:lineRule="auto"/>
        <w:rPr>
          <w:rFonts w:ascii="Times New Roman" w:eastAsia="Times New Roman" w:hAnsi="Times New Roman" w:cs="Times New Roman"/>
          <w:snapToGrid w:val="0"/>
        </w:rPr>
      </w:pPr>
      <w:r w:rsidRPr="00C10EAD">
        <w:rPr>
          <w:rFonts w:ascii="Times New Roman" w:eastAsia="Times New Roman" w:hAnsi="Times New Roman" w:cs="Times New Roman"/>
          <w:snapToGrid w:val="0"/>
        </w:rPr>
        <w:t>Gali būti tiekiamos ne visų dydžių pakuotės.</w:t>
      </w:r>
    </w:p>
    <w:p w:rsidR="00235867" w:rsidRPr="00C10EAD" w:rsidRDefault="00235867" w:rsidP="00235867">
      <w:pPr>
        <w:tabs>
          <w:tab w:val="left" w:pos="567"/>
        </w:tabs>
        <w:spacing w:after="0" w:line="240" w:lineRule="auto"/>
        <w:rPr>
          <w:rFonts w:ascii="Times New Roman" w:eastAsia="Times New Roman" w:hAnsi="Times New Roman" w:cs="Times New Roman"/>
          <w:snapToGrid w:val="0"/>
        </w:rPr>
      </w:pPr>
    </w:p>
    <w:p w:rsidR="00235867" w:rsidRPr="00C10EAD" w:rsidRDefault="00235867" w:rsidP="0023586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b/>
          <w:snapToGrid w:val="0"/>
        </w:rPr>
        <w:t>Registruotojas</w:t>
      </w:r>
      <w:r w:rsidRPr="00C10EAD">
        <w:rPr>
          <w:rFonts w:ascii="Times New Roman" w:eastAsia="Times New Roman" w:hAnsi="Times New Roman" w:cs="Times New Roman"/>
          <w:b/>
        </w:rPr>
        <w:t xml:space="preserve"> ir gamintojas</w:t>
      </w:r>
    </w:p>
    <w:p w:rsidR="00235867" w:rsidRPr="00C10EAD" w:rsidRDefault="00235867" w:rsidP="00235867">
      <w:pPr>
        <w:spacing w:after="0" w:line="240" w:lineRule="auto"/>
        <w:rPr>
          <w:rFonts w:ascii="Times New Roman" w:eastAsia="Times New Roman" w:hAnsi="Times New Roman" w:cs="Times New Roman"/>
          <w:i/>
        </w:rPr>
      </w:pPr>
      <w:r w:rsidRPr="00C10EAD">
        <w:rPr>
          <w:rFonts w:ascii="Times New Roman" w:eastAsia="Times New Roman" w:hAnsi="Times New Roman" w:cs="Times New Roman"/>
          <w:i/>
        </w:rPr>
        <w:t>Registruotojas</w:t>
      </w:r>
    </w:p>
    <w:p w:rsidR="00235867" w:rsidRPr="00C10EAD" w:rsidRDefault="00235867" w:rsidP="00235867">
      <w:pPr>
        <w:spacing w:after="0" w:line="240" w:lineRule="auto"/>
        <w:rPr>
          <w:rFonts w:ascii="Times New Roman" w:eastAsia="Times New Roman" w:hAnsi="Times New Roman" w:cs="Times New Roman"/>
          <w:lang w:eastAsia="lv-LV"/>
        </w:rPr>
      </w:pPr>
      <w:r w:rsidRPr="00C10EAD">
        <w:rPr>
          <w:rFonts w:ascii="Times New Roman" w:eastAsia="Times New Roman" w:hAnsi="Times New Roman" w:cs="Times New Roman"/>
          <w:lang w:eastAsia="lv-LV"/>
        </w:rPr>
        <w:t xml:space="preserve">SIA </w:t>
      </w:r>
      <w:proofErr w:type="spellStart"/>
      <w:r w:rsidRPr="00C10EAD">
        <w:rPr>
          <w:rFonts w:ascii="Times New Roman" w:eastAsia="Times New Roman" w:hAnsi="Times New Roman" w:cs="Times New Roman"/>
          <w:lang w:eastAsia="lv-LV"/>
        </w:rPr>
        <w:t>Ingen</w:t>
      </w:r>
      <w:proofErr w:type="spellEnd"/>
      <w:r w:rsidRPr="00C10EAD">
        <w:rPr>
          <w:rFonts w:ascii="Times New Roman" w:eastAsia="Times New Roman" w:hAnsi="Times New Roman" w:cs="Times New Roman"/>
          <w:lang w:eastAsia="lv-LV"/>
        </w:rPr>
        <w:t xml:space="preserve"> </w:t>
      </w:r>
      <w:proofErr w:type="spellStart"/>
      <w:r w:rsidRPr="00C10EAD">
        <w:rPr>
          <w:rFonts w:ascii="Times New Roman" w:eastAsia="Times New Roman" w:hAnsi="Times New Roman" w:cs="Times New Roman"/>
          <w:lang w:eastAsia="lv-LV"/>
        </w:rPr>
        <w:t>Pharma</w:t>
      </w:r>
      <w:proofErr w:type="spellEnd"/>
    </w:p>
    <w:p w:rsidR="00235867" w:rsidRPr="00C10EAD" w:rsidRDefault="00235867" w:rsidP="00235867">
      <w:pPr>
        <w:spacing w:after="0" w:line="240" w:lineRule="auto"/>
        <w:rPr>
          <w:rFonts w:ascii="Times New Roman" w:eastAsia="Times New Roman" w:hAnsi="Times New Roman" w:cs="Times New Roman"/>
          <w:lang w:eastAsia="lv-LV"/>
        </w:rPr>
      </w:pPr>
      <w:r w:rsidRPr="00C10EAD">
        <w:rPr>
          <w:rFonts w:ascii="Times New Roman" w:eastAsia="Times New Roman" w:hAnsi="Times New Roman" w:cs="Times New Roman"/>
          <w:lang w:eastAsia="lv-LV"/>
        </w:rPr>
        <w:t xml:space="preserve">K. </w:t>
      </w:r>
      <w:proofErr w:type="spellStart"/>
      <w:r w:rsidRPr="00C10EAD">
        <w:rPr>
          <w:rFonts w:ascii="Times New Roman" w:eastAsia="Times New Roman" w:hAnsi="Times New Roman" w:cs="Times New Roman"/>
          <w:lang w:eastAsia="lv-LV"/>
        </w:rPr>
        <w:t>Ulmaņa</w:t>
      </w:r>
      <w:proofErr w:type="spellEnd"/>
      <w:r w:rsidRPr="00C10EAD">
        <w:rPr>
          <w:rFonts w:ascii="Times New Roman" w:eastAsia="Times New Roman" w:hAnsi="Times New Roman" w:cs="Times New Roman"/>
          <w:lang w:eastAsia="lv-LV"/>
        </w:rPr>
        <w:t xml:space="preserve"> gatve 119</w:t>
      </w:r>
    </w:p>
    <w:p w:rsidR="00235867" w:rsidRPr="00C10EAD" w:rsidRDefault="00235867" w:rsidP="00235867">
      <w:pPr>
        <w:spacing w:after="0" w:line="240" w:lineRule="auto"/>
        <w:rPr>
          <w:rFonts w:ascii="Times New Roman" w:eastAsia="Times New Roman" w:hAnsi="Times New Roman" w:cs="Times New Roman"/>
          <w:lang w:eastAsia="lv-LV"/>
        </w:rPr>
      </w:pPr>
      <w:r w:rsidRPr="00C10EAD">
        <w:rPr>
          <w:rFonts w:ascii="Times New Roman" w:eastAsia="Times New Roman" w:hAnsi="Times New Roman" w:cs="Times New Roman"/>
          <w:lang w:eastAsia="lv-LV"/>
        </w:rPr>
        <w:t xml:space="preserve">LV-2167 </w:t>
      </w:r>
      <w:proofErr w:type="spellStart"/>
      <w:r w:rsidRPr="00C10EAD">
        <w:rPr>
          <w:rFonts w:ascii="Times New Roman" w:eastAsia="Times New Roman" w:hAnsi="Times New Roman" w:cs="Times New Roman"/>
          <w:lang w:eastAsia="lv-LV"/>
        </w:rPr>
        <w:t>Mārupe</w:t>
      </w:r>
      <w:proofErr w:type="spellEnd"/>
      <w:r w:rsidRPr="00C10EAD">
        <w:rPr>
          <w:rFonts w:ascii="Times New Roman" w:eastAsia="Times New Roman" w:hAnsi="Times New Roman" w:cs="Times New Roman"/>
          <w:lang w:eastAsia="lv-LV"/>
        </w:rPr>
        <w:t xml:space="preserve">, </w:t>
      </w:r>
      <w:proofErr w:type="spellStart"/>
      <w:r w:rsidRPr="00C10EAD">
        <w:rPr>
          <w:rFonts w:ascii="Times New Roman" w:eastAsia="Times New Roman" w:hAnsi="Times New Roman" w:cs="Times New Roman"/>
          <w:lang w:eastAsia="lv-LV"/>
        </w:rPr>
        <w:t>Rīga</w:t>
      </w:r>
      <w:proofErr w:type="spellEnd"/>
    </w:p>
    <w:p w:rsidR="00235867" w:rsidRPr="00C10EAD" w:rsidRDefault="00235867" w:rsidP="00235867">
      <w:pPr>
        <w:spacing w:after="0" w:line="240" w:lineRule="auto"/>
        <w:rPr>
          <w:rFonts w:ascii="Times New Roman" w:eastAsia="Times New Roman" w:hAnsi="Times New Roman" w:cs="Times New Roman"/>
          <w:lang w:eastAsia="lv-LV"/>
        </w:rPr>
      </w:pPr>
      <w:r w:rsidRPr="00C10EAD">
        <w:rPr>
          <w:rFonts w:ascii="Times New Roman" w:eastAsia="Times New Roman" w:hAnsi="Times New Roman" w:cs="Times New Roman"/>
          <w:lang w:eastAsia="lv-LV"/>
        </w:rPr>
        <w:t>Latvija</w:t>
      </w:r>
    </w:p>
    <w:p w:rsidR="00235867" w:rsidRPr="00C10EAD" w:rsidRDefault="00235867" w:rsidP="00235867">
      <w:pPr>
        <w:spacing w:after="0" w:line="240" w:lineRule="auto"/>
        <w:rPr>
          <w:rFonts w:ascii="Times New Roman" w:eastAsia="Times New Roman" w:hAnsi="Times New Roman" w:cs="Times New Roman"/>
        </w:rPr>
      </w:pPr>
    </w:p>
    <w:p w:rsidR="00235867" w:rsidRPr="00C10EAD" w:rsidRDefault="00235867" w:rsidP="00235867">
      <w:pPr>
        <w:spacing w:after="0" w:line="240" w:lineRule="auto"/>
        <w:rPr>
          <w:rFonts w:ascii="Times New Roman" w:eastAsia="Times New Roman" w:hAnsi="Times New Roman" w:cs="Times New Roman"/>
          <w:i/>
        </w:rPr>
      </w:pPr>
      <w:r w:rsidRPr="00C10EAD">
        <w:rPr>
          <w:rFonts w:ascii="Times New Roman" w:eastAsia="Times New Roman" w:hAnsi="Times New Roman" w:cs="Times New Roman"/>
          <w:i/>
        </w:rPr>
        <w:t>Gamintojas</w:t>
      </w:r>
    </w:p>
    <w:p w:rsidR="00235867" w:rsidRPr="009723A4" w:rsidRDefault="00235867" w:rsidP="00235867">
      <w:pPr>
        <w:spacing w:after="0" w:line="240" w:lineRule="auto"/>
        <w:rPr>
          <w:rFonts w:ascii="Times New Roman" w:eastAsia="Times New Roman" w:hAnsi="Times New Roman" w:cs="Times New Roman"/>
        </w:rPr>
      </w:pPr>
      <w:r>
        <w:rPr>
          <w:rFonts w:ascii="Times New Roman" w:eastAsia="Times New Roman" w:hAnsi="Times New Roman" w:cs="Times New Roman"/>
        </w:rPr>
        <w:t>ROVI PHARMA INDUSTRIAL SERVICES, S.A</w:t>
      </w:r>
      <w:r w:rsidRPr="009723A4">
        <w:rPr>
          <w:rFonts w:ascii="Times New Roman" w:eastAsia="Times New Roman" w:hAnsi="Times New Roman" w:cs="Times New Roman"/>
        </w:rPr>
        <w:t>.</w:t>
      </w:r>
    </w:p>
    <w:p w:rsidR="00235867" w:rsidRPr="00F10476" w:rsidRDefault="00235867" w:rsidP="00235867">
      <w:pPr>
        <w:spacing w:after="0" w:line="240" w:lineRule="auto"/>
        <w:rPr>
          <w:rFonts w:ascii="Times New Roman" w:eastAsia="Times New Roman" w:hAnsi="Times New Roman" w:cs="Times New Roman"/>
        </w:rPr>
      </w:pPr>
      <w:proofErr w:type="spellStart"/>
      <w:r w:rsidRPr="00F10476">
        <w:rPr>
          <w:rFonts w:ascii="Times New Roman" w:eastAsia="Times New Roman" w:hAnsi="Times New Roman" w:cs="Times New Roman"/>
        </w:rPr>
        <w:t>Vía</w:t>
      </w:r>
      <w:proofErr w:type="spellEnd"/>
      <w:r w:rsidRPr="00F10476">
        <w:rPr>
          <w:rFonts w:ascii="Times New Roman" w:eastAsia="Times New Roman" w:hAnsi="Times New Roman" w:cs="Times New Roman"/>
        </w:rPr>
        <w:t xml:space="preserve"> </w:t>
      </w:r>
      <w:proofErr w:type="spellStart"/>
      <w:r w:rsidRPr="00F10476">
        <w:rPr>
          <w:rFonts w:ascii="Times New Roman" w:eastAsia="Times New Roman" w:hAnsi="Times New Roman" w:cs="Times New Roman"/>
        </w:rPr>
        <w:t>Complutense</w:t>
      </w:r>
      <w:proofErr w:type="spellEnd"/>
      <w:r w:rsidRPr="00F10476">
        <w:rPr>
          <w:rFonts w:ascii="Times New Roman" w:eastAsia="Times New Roman" w:hAnsi="Times New Roman" w:cs="Times New Roman"/>
        </w:rPr>
        <w:t xml:space="preserve">, 140, </w:t>
      </w:r>
      <w:proofErr w:type="spellStart"/>
      <w:r w:rsidRPr="00F10476">
        <w:rPr>
          <w:rFonts w:ascii="Times New Roman" w:eastAsia="Times New Roman" w:hAnsi="Times New Roman" w:cs="Times New Roman"/>
        </w:rPr>
        <w:t>Alcalá</w:t>
      </w:r>
      <w:proofErr w:type="spellEnd"/>
      <w:r w:rsidRPr="00F10476">
        <w:rPr>
          <w:rFonts w:ascii="Times New Roman" w:eastAsia="Times New Roman" w:hAnsi="Times New Roman" w:cs="Times New Roman"/>
        </w:rPr>
        <w:t xml:space="preserve"> de </w:t>
      </w:r>
      <w:proofErr w:type="spellStart"/>
      <w:r w:rsidRPr="00F10476">
        <w:rPr>
          <w:rFonts w:ascii="Times New Roman" w:eastAsia="Times New Roman" w:hAnsi="Times New Roman" w:cs="Times New Roman"/>
        </w:rPr>
        <w:t>Henares</w:t>
      </w:r>
      <w:proofErr w:type="spellEnd"/>
    </w:p>
    <w:p w:rsidR="00235867" w:rsidRPr="00F10476" w:rsidRDefault="00235867" w:rsidP="00235867">
      <w:pPr>
        <w:spacing w:after="0" w:line="240" w:lineRule="auto"/>
        <w:rPr>
          <w:rFonts w:ascii="Times New Roman" w:eastAsia="Times New Roman" w:hAnsi="Times New Roman" w:cs="Times New Roman"/>
        </w:rPr>
      </w:pPr>
      <w:r w:rsidRPr="00F10476">
        <w:rPr>
          <w:rFonts w:ascii="Times New Roman" w:eastAsia="Times New Roman" w:hAnsi="Times New Roman" w:cs="Times New Roman"/>
        </w:rPr>
        <w:t xml:space="preserve">28805 </w:t>
      </w:r>
      <w:proofErr w:type="spellStart"/>
      <w:r w:rsidRPr="00F10476">
        <w:rPr>
          <w:rFonts w:ascii="Times New Roman" w:eastAsia="Times New Roman" w:hAnsi="Times New Roman" w:cs="Times New Roman"/>
        </w:rPr>
        <w:t>Madrid</w:t>
      </w:r>
      <w:proofErr w:type="spellEnd"/>
    </w:p>
    <w:p w:rsidR="00235867" w:rsidRPr="00F10476" w:rsidRDefault="00235867" w:rsidP="00235867">
      <w:pPr>
        <w:spacing w:after="0" w:line="240" w:lineRule="auto"/>
        <w:rPr>
          <w:rFonts w:ascii="Times New Roman" w:eastAsia="Times New Roman" w:hAnsi="Times New Roman" w:cs="Times New Roman"/>
        </w:rPr>
      </w:pPr>
      <w:r w:rsidRPr="00F10476">
        <w:rPr>
          <w:rFonts w:ascii="Times New Roman" w:eastAsia="Times New Roman" w:hAnsi="Times New Roman" w:cs="Times New Roman"/>
        </w:rPr>
        <w:t>Ispanija</w:t>
      </w:r>
    </w:p>
    <w:p w:rsidR="00235867" w:rsidRPr="00C10EAD" w:rsidRDefault="00235867" w:rsidP="00235867">
      <w:pPr>
        <w:tabs>
          <w:tab w:val="left" w:pos="567"/>
        </w:tabs>
        <w:suppressAutoHyphens/>
        <w:spacing w:after="0" w:line="240" w:lineRule="auto"/>
        <w:rPr>
          <w:rFonts w:ascii="Times New Roman" w:eastAsia="Times New Roman" w:hAnsi="Times New Roman" w:cs="Times New Roman"/>
        </w:rPr>
      </w:pPr>
    </w:p>
    <w:p w:rsidR="00235867" w:rsidRPr="00C10EAD" w:rsidRDefault="00235867" w:rsidP="00235867">
      <w:pPr>
        <w:tabs>
          <w:tab w:val="left" w:pos="567"/>
        </w:tabs>
        <w:suppressAutoHyphens/>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arba</w:t>
      </w:r>
    </w:p>
    <w:p w:rsidR="00235867" w:rsidRPr="00C10EAD" w:rsidRDefault="00235867" w:rsidP="00235867">
      <w:pPr>
        <w:tabs>
          <w:tab w:val="left" w:pos="567"/>
        </w:tabs>
        <w:suppressAutoHyphens/>
        <w:spacing w:after="0" w:line="240" w:lineRule="auto"/>
        <w:rPr>
          <w:rFonts w:ascii="Times New Roman" w:eastAsia="Times New Roman" w:hAnsi="Times New Roman" w:cs="Times New Roman"/>
        </w:rPr>
      </w:pPr>
    </w:p>
    <w:p w:rsidR="00235867" w:rsidRPr="00C10EAD" w:rsidRDefault="00235867" w:rsidP="0023586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FARMALIDER, S.A</w:t>
      </w:r>
    </w:p>
    <w:p w:rsidR="00235867" w:rsidRPr="00C10EAD" w:rsidRDefault="00235867" w:rsidP="0023586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C/</w:t>
      </w:r>
      <w:proofErr w:type="spellStart"/>
      <w:r w:rsidRPr="00C10EAD">
        <w:rPr>
          <w:rFonts w:ascii="Times New Roman" w:eastAsia="Times New Roman" w:hAnsi="Times New Roman" w:cs="Times New Roman"/>
        </w:rPr>
        <w:t>Aragoneses</w:t>
      </w:r>
      <w:proofErr w:type="spellEnd"/>
      <w:r w:rsidRPr="00C10EAD">
        <w:rPr>
          <w:rFonts w:ascii="Times New Roman" w:eastAsia="Times New Roman" w:hAnsi="Times New Roman" w:cs="Times New Roman"/>
        </w:rPr>
        <w:t xml:space="preserve">, </w:t>
      </w:r>
      <w:proofErr w:type="spellStart"/>
      <w:r w:rsidRPr="00C10EAD">
        <w:rPr>
          <w:rFonts w:ascii="Times New Roman" w:eastAsia="Times New Roman" w:hAnsi="Times New Roman" w:cs="Times New Roman"/>
        </w:rPr>
        <w:t>Alcobendas</w:t>
      </w:r>
      <w:proofErr w:type="spellEnd"/>
      <w:r w:rsidRPr="00C10EAD">
        <w:rPr>
          <w:rFonts w:ascii="Times New Roman" w:eastAsia="Times New Roman" w:hAnsi="Times New Roman" w:cs="Times New Roman"/>
        </w:rPr>
        <w:t xml:space="preserve"> 2</w:t>
      </w:r>
    </w:p>
    <w:p w:rsidR="00235867" w:rsidRPr="00C10EAD" w:rsidRDefault="00235867" w:rsidP="0023586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 xml:space="preserve">28108 </w:t>
      </w:r>
      <w:proofErr w:type="spellStart"/>
      <w:r w:rsidRPr="00C10EAD">
        <w:rPr>
          <w:rFonts w:ascii="Times New Roman" w:eastAsia="Times New Roman" w:hAnsi="Times New Roman" w:cs="Times New Roman"/>
        </w:rPr>
        <w:t>Madrid</w:t>
      </w:r>
      <w:proofErr w:type="spellEnd"/>
    </w:p>
    <w:p w:rsidR="00235867" w:rsidRPr="00C10EAD" w:rsidRDefault="00235867" w:rsidP="0023586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Ispanija</w:t>
      </w:r>
    </w:p>
    <w:p w:rsidR="00235867" w:rsidRDefault="00235867" w:rsidP="00235867">
      <w:pPr>
        <w:spacing w:after="0" w:line="240" w:lineRule="auto"/>
        <w:rPr>
          <w:rFonts w:ascii="Times New Roman" w:eastAsia="Times New Roman" w:hAnsi="Times New Roman" w:cs="Times New Roman"/>
        </w:rPr>
      </w:pPr>
    </w:p>
    <w:p w:rsidR="00235867" w:rsidRDefault="00235867" w:rsidP="00235867">
      <w:pPr>
        <w:spacing w:after="0" w:line="240" w:lineRule="auto"/>
        <w:rPr>
          <w:rFonts w:ascii="Times New Roman" w:eastAsia="Times New Roman" w:hAnsi="Times New Roman" w:cs="Times New Roman"/>
        </w:rPr>
      </w:pPr>
      <w:r>
        <w:rPr>
          <w:rFonts w:ascii="Times New Roman" w:eastAsia="Times New Roman" w:hAnsi="Times New Roman" w:cs="Times New Roman"/>
        </w:rPr>
        <w:t>arba</w:t>
      </w:r>
    </w:p>
    <w:p w:rsidR="00235867" w:rsidRDefault="00235867" w:rsidP="00235867">
      <w:pPr>
        <w:spacing w:after="0" w:line="240" w:lineRule="auto"/>
        <w:rPr>
          <w:rFonts w:ascii="Times New Roman" w:eastAsia="Times New Roman" w:hAnsi="Times New Roman" w:cs="Times New Roman"/>
        </w:rPr>
      </w:pPr>
    </w:p>
    <w:p w:rsidR="00235867" w:rsidRDefault="00235867" w:rsidP="00235867">
      <w:pPr>
        <w:tabs>
          <w:tab w:val="left" w:pos="567"/>
        </w:tabs>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noProof/>
          <w:snapToGrid w:val="0"/>
        </w:rPr>
        <w:t>TOLL MANUFACTURING SERVICES, S.L.</w:t>
      </w:r>
    </w:p>
    <w:p w:rsidR="00235867" w:rsidRDefault="00235867" w:rsidP="00235867">
      <w:pPr>
        <w:tabs>
          <w:tab w:val="left" w:pos="567"/>
        </w:tabs>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noProof/>
          <w:snapToGrid w:val="0"/>
        </w:rPr>
        <w:t>C/ Aragoneses, 2</w:t>
      </w:r>
    </w:p>
    <w:p w:rsidR="00235867" w:rsidRDefault="00235867" w:rsidP="00235867">
      <w:pPr>
        <w:tabs>
          <w:tab w:val="left" w:pos="567"/>
        </w:tabs>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noProof/>
          <w:snapToGrid w:val="0"/>
        </w:rPr>
        <w:t>28108 Madrid</w:t>
      </w:r>
    </w:p>
    <w:p w:rsidR="00235867" w:rsidRPr="00C10EAD" w:rsidRDefault="00235867" w:rsidP="00235867">
      <w:pPr>
        <w:tabs>
          <w:tab w:val="left" w:pos="567"/>
        </w:tabs>
        <w:suppressAutoHyphens/>
        <w:spacing w:after="0" w:line="240" w:lineRule="auto"/>
        <w:rPr>
          <w:rFonts w:ascii="Times New Roman" w:eastAsia="Times New Roman" w:hAnsi="Times New Roman" w:cs="Times New Roman"/>
        </w:rPr>
      </w:pPr>
      <w:r>
        <w:rPr>
          <w:rFonts w:ascii="Times New Roman" w:eastAsia="Times New Roman" w:hAnsi="Times New Roman" w:cs="Times New Roman"/>
          <w:noProof/>
          <w:snapToGrid w:val="0"/>
        </w:rPr>
        <w:t>Ispanija</w:t>
      </w:r>
    </w:p>
    <w:p w:rsidR="00235867" w:rsidRPr="00C10EAD" w:rsidRDefault="00235867" w:rsidP="00235867">
      <w:pPr>
        <w:tabs>
          <w:tab w:val="left" w:pos="567"/>
        </w:tabs>
        <w:suppressAutoHyphens/>
        <w:spacing w:after="0" w:line="240" w:lineRule="auto"/>
        <w:rPr>
          <w:rFonts w:ascii="Times New Roman" w:eastAsia="Times New Roman" w:hAnsi="Times New Roman" w:cs="Times New Roman"/>
        </w:rPr>
      </w:pPr>
    </w:p>
    <w:p w:rsidR="00235867" w:rsidRPr="00C10EAD" w:rsidRDefault="00235867" w:rsidP="00235867">
      <w:pPr>
        <w:tabs>
          <w:tab w:val="left" w:pos="567"/>
        </w:tabs>
        <w:spacing w:after="0" w:line="240" w:lineRule="auto"/>
        <w:rPr>
          <w:rFonts w:ascii="Times New Roman" w:eastAsia="Times New Roman" w:hAnsi="Times New Roman" w:cs="Times New Roman"/>
          <w:b/>
        </w:rPr>
      </w:pPr>
      <w:r w:rsidRPr="00C10EAD">
        <w:rPr>
          <w:rFonts w:ascii="Times New Roman" w:eastAsia="Times New Roman" w:hAnsi="Times New Roman" w:cs="Times New Roman"/>
          <w:b/>
        </w:rPr>
        <w:t xml:space="preserve">Šis pakuotės lapelis paskutinį kartą </w:t>
      </w:r>
      <w:r w:rsidRPr="00C10EAD">
        <w:rPr>
          <w:rFonts w:ascii="Times New Roman" w:eastAsia="Times New Roman" w:hAnsi="Times New Roman" w:cs="Times New Roman"/>
          <w:b/>
          <w:bCs/>
        </w:rPr>
        <w:t>peržiūrėtas</w:t>
      </w:r>
      <w:r>
        <w:rPr>
          <w:rFonts w:ascii="Times New Roman" w:eastAsia="Times New Roman" w:hAnsi="Times New Roman" w:cs="Times New Roman"/>
          <w:b/>
          <w:bCs/>
        </w:rPr>
        <w:t xml:space="preserve"> 2024-02-05.</w:t>
      </w:r>
    </w:p>
    <w:p w:rsidR="00235867" w:rsidRPr="00C10EAD" w:rsidRDefault="00235867" w:rsidP="00235867">
      <w:pPr>
        <w:spacing w:after="0" w:line="240" w:lineRule="auto"/>
        <w:rPr>
          <w:rFonts w:ascii="Times New Roman" w:eastAsia="Times New Roman" w:hAnsi="Times New Roman" w:cs="Times New Roman"/>
        </w:rPr>
      </w:pPr>
    </w:p>
    <w:p w:rsidR="00235867" w:rsidRPr="00C10EAD" w:rsidRDefault="00235867" w:rsidP="00235867">
      <w:pPr>
        <w:spacing w:after="0" w:line="240" w:lineRule="auto"/>
        <w:rPr>
          <w:rFonts w:ascii="Times New Roman" w:eastAsia="Times New Roman" w:hAnsi="Times New Roman" w:cs="Times New Roman"/>
        </w:rPr>
      </w:pPr>
    </w:p>
    <w:p w:rsidR="00235867" w:rsidRPr="00C10EAD" w:rsidRDefault="00235867" w:rsidP="00235867">
      <w:pPr>
        <w:spacing w:after="0" w:line="240" w:lineRule="auto"/>
        <w:rPr>
          <w:rFonts w:ascii="Times New Roman" w:eastAsia="Times New Roman" w:hAnsi="Times New Roman" w:cs="Times New Roman"/>
        </w:rPr>
      </w:pPr>
      <w:r w:rsidRPr="00C10EAD">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C10EAD">
        <w:rPr>
          <w:rFonts w:ascii="Times New Roman" w:eastAsia="Times New Roman" w:hAnsi="Times New Roman" w:cs="Times New Roman"/>
          <w:i/>
        </w:rPr>
        <w:t xml:space="preserve"> </w:t>
      </w:r>
      <w:hyperlink r:id="rId8" w:history="1">
        <w:r w:rsidRPr="00C10EAD">
          <w:rPr>
            <w:rFonts w:ascii="Times New Roman" w:eastAsiaTheme="majorEastAsia" w:hAnsi="Times New Roman" w:cs="Times New Roman"/>
            <w:color w:val="0000FF"/>
            <w:u w:val="single"/>
          </w:rPr>
          <w:t>http://www.vvkt.lt/</w:t>
        </w:r>
      </w:hyperlink>
      <w:r>
        <w:rPr>
          <w:rFonts w:ascii="Times New Roman" w:eastAsiaTheme="majorEastAsia" w:hAnsi="Times New Roman" w:cs="Times New Roman"/>
          <w:color w:val="0000FF"/>
          <w:u w:val="single"/>
        </w:rPr>
        <w:t>.</w:t>
      </w:r>
    </w:p>
    <w:p w:rsidR="009041DB" w:rsidRDefault="009041DB">
      <w:bookmarkStart w:id="4" w:name="_GoBack"/>
      <w:bookmarkEnd w:id="4"/>
    </w:p>
    <w:sectPr w:rsidR="009041DB" w:rsidSect="000A110A">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806F0"/>
    <w:multiLevelType w:val="hybridMultilevel"/>
    <w:tmpl w:val="A4D0694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AAB128A"/>
    <w:multiLevelType w:val="hybridMultilevel"/>
    <w:tmpl w:val="EB12A75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C9309E"/>
    <w:multiLevelType w:val="hybridMultilevel"/>
    <w:tmpl w:val="AAB2043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B32C72"/>
    <w:multiLevelType w:val="hybridMultilevel"/>
    <w:tmpl w:val="99CEF15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5B6681"/>
    <w:multiLevelType w:val="hybridMultilevel"/>
    <w:tmpl w:val="7AEAD74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A22A8B"/>
    <w:multiLevelType w:val="hybridMultilevel"/>
    <w:tmpl w:val="C5946BC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A508AA"/>
    <w:multiLevelType w:val="hybridMultilevel"/>
    <w:tmpl w:val="388A8A8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7AC4B31"/>
    <w:multiLevelType w:val="hybridMultilevel"/>
    <w:tmpl w:val="AF6675C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586C32"/>
    <w:multiLevelType w:val="hybridMultilevel"/>
    <w:tmpl w:val="0944D39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4"/>
  </w:num>
  <w:num w:numId="4">
    <w:abstractNumId w:val="0"/>
  </w:num>
  <w:num w:numId="5">
    <w:abstractNumId w:val="7"/>
  </w:num>
  <w:num w:numId="6">
    <w:abstractNumId w:val="2"/>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867"/>
    <w:rsid w:val="00004415"/>
    <w:rsid w:val="000A110A"/>
    <w:rsid w:val="001C0548"/>
    <w:rsid w:val="00234094"/>
    <w:rsid w:val="00235867"/>
    <w:rsid w:val="002A211A"/>
    <w:rsid w:val="00344695"/>
    <w:rsid w:val="00356AB3"/>
    <w:rsid w:val="004216A4"/>
    <w:rsid w:val="005311B8"/>
    <w:rsid w:val="006860E9"/>
    <w:rsid w:val="006D5F25"/>
    <w:rsid w:val="007003F6"/>
    <w:rsid w:val="009041DB"/>
    <w:rsid w:val="00975D35"/>
    <w:rsid w:val="00AC23C0"/>
    <w:rsid w:val="00B578BF"/>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E2F276-1032-4D30-8F6B-9CD9C4993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5867"/>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35867"/>
    <w:pPr>
      <w:spacing w:after="0" w:line="240" w:lineRule="auto"/>
      <w:ind w:left="720"/>
      <w:contextualSpacing/>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12122</Words>
  <Characters>6910</Characters>
  <Application>Microsoft Office Word</Application>
  <DocSecurity>0</DocSecurity>
  <Lines>57</Lines>
  <Paragraphs>37</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Pakuotės lapelis: informacija vartotojui</vt:lpstr>
    </vt:vector>
  </TitlesOfParts>
  <Company/>
  <LinksUpToDate>false</LinksUpToDate>
  <CharactersWithSpaces>18995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2024-02-07T12:45:00Z</dcterms:created>
  <dcterms:modified xsi:type="dcterms:W3CDTF">2024-02-07T12:45:00Z</dcterms:modified>
</cp:coreProperties>
</file>