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57" w:rsidRPr="000B29A3" w:rsidRDefault="00DF4F57" w:rsidP="00DF4F57">
      <w:pPr>
        <w:spacing w:after="0" w:line="240" w:lineRule="auto"/>
        <w:jc w:val="center"/>
        <w:rPr>
          <w:rFonts w:ascii="Times New Roman" w:eastAsia="Times New Roman" w:hAnsi="Times New Roman" w:cs="Times New Roman"/>
          <w:b/>
          <w:lang w:val="lt-LT"/>
        </w:rPr>
      </w:pPr>
      <w:r w:rsidRPr="000B29A3">
        <w:rPr>
          <w:rFonts w:ascii="Times New Roman" w:eastAsia="Times New Roman" w:hAnsi="Times New Roman" w:cs="Times New Roman"/>
          <w:b/>
          <w:lang w:val="lt-LT"/>
        </w:rPr>
        <w:t>Pakuotės lapelis:</w:t>
      </w:r>
      <w:r w:rsidRPr="000B29A3">
        <w:rPr>
          <w:rFonts w:ascii="Times New Roman" w:eastAsia="Times New Roman" w:hAnsi="Times New Roman" w:cs="Times New Roman"/>
          <w:b/>
          <w:bCs/>
          <w:iCs/>
          <w:lang w:val="lt-LT"/>
        </w:rPr>
        <w:t xml:space="preserve"> </w:t>
      </w:r>
      <w:r w:rsidRPr="000B29A3">
        <w:rPr>
          <w:rFonts w:ascii="Times New Roman" w:eastAsia="Times New Roman" w:hAnsi="Times New Roman" w:cs="Times New Roman"/>
          <w:b/>
          <w:lang w:val="lt-LT"/>
        </w:rPr>
        <w:t>informacija vartotojui</w:t>
      </w:r>
    </w:p>
    <w:p w:rsidR="00DF4F57" w:rsidRPr="000B29A3" w:rsidRDefault="00DF4F57" w:rsidP="00DF4F57">
      <w:pPr>
        <w:spacing w:after="0" w:line="240" w:lineRule="auto"/>
        <w:jc w:val="center"/>
        <w:rPr>
          <w:rFonts w:ascii="Times New Roman" w:eastAsia="Times New Roman" w:hAnsi="Times New Roman" w:cs="Times New Roman"/>
          <w:lang w:val="lt-LT"/>
        </w:rPr>
      </w:pPr>
    </w:p>
    <w:p w:rsidR="00DF4F57" w:rsidRPr="000B29A3" w:rsidRDefault="00DF4F57" w:rsidP="00DF4F57">
      <w:pPr>
        <w:widowControl w:val="0"/>
        <w:autoSpaceDE w:val="0"/>
        <w:autoSpaceDN w:val="0"/>
        <w:adjustRightInd w:val="0"/>
        <w:spacing w:after="0" w:line="240" w:lineRule="auto"/>
        <w:jc w:val="center"/>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 xml:space="preserve">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eastAsia="lt-LT"/>
        </w:rPr>
        <w:t xml:space="preserve"> 150 mg plėvele dengtos tabletės</w:t>
      </w:r>
    </w:p>
    <w:p w:rsidR="00DF4F57" w:rsidRPr="000B29A3" w:rsidRDefault="00DF4F57" w:rsidP="00DF4F57">
      <w:pPr>
        <w:spacing w:after="0" w:line="240" w:lineRule="auto"/>
        <w:jc w:val="center"/>
        <w:rPr>
          <w:rFonts w:ascii="Times New Roman" w:eastAsia="Times New Roman" w:hAnsi="Times New Roman" w:cs="Times New Roman"/>
          <w:noProof/>
          <w:lang w:val="lt-LT"/>
        </w:rPr>
      </w:pPr>
      <w:r w:rsidRPr="000B29A3">
        <w:rPr>
          <w:rFonts w:ascii="Times New Roman" w:eastAsia="Times New Roman" w:hAnsi="Times New Roman" w:cs="Times New Roman"/>
          <w:noProof/>
          <w:lang w:val="lt-LT"/>
        </w:rPr>
        <w:t>Ranitidinas</w:t>
      </w:r>
    </w:p>
    <w:p w:rsidR="00DF4F57" w:rsidRPr="000B29A3" w:rsidRDefault="00DF4F57" w:rsidP="00DF4F57">
      <w:pPr>
        <w:spacing w:after="0" w:line="240" w:lineRule="auto"/>
        <w:jc w:val="center"/>
        <w:rPr>
          <w:rFonts w:ascii="Times New Roman" w:eastAsia="Times New Roman" w:hAnsi="Times New Roman" w:cs="Times New Roman"/>
          <w:lang w:val="lt-LT"/>
        </w:rPr>
      </w:pPr>
    </w:p>
    <w:p w:rsidR="00DF4F57" w:rsidRPr="000B29A3" w:rsidRDefault="00DF4F57" w:rsidP="00DF4F57">
      <w:pPr>
        <w:numPr>
          <w:ilvl w:val="12"/>
          <w:numId w:val="0"/>
        </w:numPr>
        <w:spacing w:after="0" w:line="240" w:lineRule="auto"/>
        <w:ind w:right="-2"/>
        <w:rPr>
          <w:rFonts w:ascii="Times New Roman" w:eastAsia="Times New Roman" w:hAnsi="Times New Roman" w:cs="Times New Roman"/>
          <w:b/>
          <w:snapToGrid w:val="0"/>
          <w:lang w:val="lt-LT"/>
        </w:rPr>
      </w:pPr>
      <w:r w:rsidRPr="000B29A3">
        <w:rPr>
          <w:rFonts w:ascii="Times New Roman" w:eastAsia="Times New Roman" w:hAnsi="Times New Roman" w:cs="Times New Roman"/>
          <w:b/>
          <w:noProof/>
          <w:snapToGrid w:val="0"/>
          <w:lang w:val="lt-LT"/>
        </w:rPr>
        <w:t>Atidžiai perskaitykite visą šį lapelį, prieš pradėdami vartoti šį vaistą, nes jame pateikiama Jums svarbi informacija.</w:t>
      </w:r>
    </w:p>
    <w:p w:rsidR="00DF4F57" w:rsidRPr="000B29A3" w:rsidRDefault="00DF4F57" w:rsidP="00DF4F57">
      <w:pPr>
        <w:numPr>
          <w:ilvl w:val="12"/>
          <w:numId w:val="0"/>
        </w:numPr>
        <w:spacing w:after="0" w:line="240" w:lineRule="auto"/>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Visada vartokite šį vaistą tiksliai kaip aprašyta šiame lapelyje arba kaip nurodė gydytojas arba vaistininkas.</w:t>
      </w:r>
    </w:p>
    <w:p w:rsidR="00DF4F57" w:rsidRPr="000B29A3" w:rsidRDefault="00DF4F57" w:rsidP="00DF4F57">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Neišmeskite šio lapelio, nes vėl gali prireikti jį perskaityti.</w:t>
      </w:r>
      <w:r w:rsidRPr="000B29A3">
        <w:rPr>
          <w:rFonts w:ascii="Times New Roman" w:eastAsia="Times New Roman" w:hAnsi="Times New Roman" w:cs="Times New Roman"/>
          <w:snapToGrid w:val="0"/>
          <w:lang w:val="lt-LT"/>
        </w:rPr>
        <w:t xml:space="preserve"> </w:t>
      </w:r>
    </w:p>
    <w:p w:rsidR="00DF4F57" w:rsidRPr="000B29A3" w:rsidRDefault="00DF4F57" w:rsidP="00DF4F57">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norite sužinoti daugiau arba pasitarti, kreipkitės į vaistininką.</w:t>
      </w:r>
    </w:p>
    <w:p w:rsidR="00DF4F57" w:rsidRPr="000B29A3" w:rsidRDefault="00DF4F57" w:rsidP="00DF4F57">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rsidR="00DF4F57" w:rsidRPr="000B29A3" w:rsidRDefault="00DF4F57" w:rsidP="00DF4F57">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per 14 dienų Jūsų savijauta nepagerėjo arba net pablogėjo, kreipkitės į gydytoją.</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0B29A3">
        <w:rPr>
          <w:rFonts w:ascii="Times New Roman" w:eastAsia="Times New Roman" w:hAnsi="Times New Roman" w:cs="Times New Roman"/>
          <w:b/>
          <w:bCs/>
          <w:snapToGrid w:val="0"/>
          <w:lang w:val="lt-LT" w:eastAsia="x-none"/>
        </w:rPr>
        <w:t>Apie ką rašoma šiame lapelyje?</w:t>
      </w: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1.</w:t>
      </w:r>
      <w:r w:rsidRPr="000B29A3">
        <w:rPr>
          <w:rFonts w:ascii="Times New Roman" w:eastAsia="Times New Roman" w:hAnsi="Times New Roman" w:cs="Times New Roman"/>
          <w:lang w:val="lt-LT"/>
        </w:rPr>
        <w:tab/>
        <w:t xml:space="preserve">Kas yra 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ir kam jis vartojamas</w:t>
      </w: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2.</w:t>
      </w:r>
      <w:r w:rsidRPr="000B29A3">
        <w:rPr>
          <w:rFonts w:ascii="Times New Roman" w:eastAsia="Times New Roman" w:hAnsi="Times New Roman" w:cs="Times New Roman"/>
          <w:lang w:val="lt-LT"/>
        </w:rPr>
        <w:tab/>
        <w:t xml:space="preserve">Kas žinotina prieš vartojant Ranitidine </w:t>
      </w:r>
      <w:r>
        <w:rPr>
          <w:rFonts w:ascii="Times New Roman" w:eastAsia="Times New Roman" w:hAnsi="Times New Roman" w:cs="Times New Roman"/>
          <w:lang w:val="lt-LT" w:eastAsia="lt-LT"/>
        </w:rPr>
        <w:t>Siromed</w:t>
      </w: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3.</w:t>
      </w:r>
      <w:r w:rsidRPr="000B29A3">
        <w:rPr>
          <w:rFonts w:ascii="Times New Roman" w:eastAsia="Times New Roman" w:hAnsi="Times New Roman" w:cs="Times New Roman"/>
          <w:lang w:val="lt-LT"/>
        </w:rPr>
        <w:tab/>
        <w:t xml:space="preserve">Kaip vartoti Ranitidine </w:t>
      </w:r>
      <w:r>
        <w:rPr>
          <w:rFonts w:ascii="Times New Roman" w:eastAsia="Times New Roman" w:hAnsi="Times New Roman" w:cs="Times New Roman"/>
          <w:lang w:val="lt-LT" w:eastAsia="lt-LT"/>
        </w:rPr>
        <w:t>Siromed</w:t>
      </w: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4.</w:t>
      </w:r>
      <w:r w:rsidRPr="000B29A3">
        <w:rPr>
          <w:rFonts w:ascii="Times New Roman" w:eastAsia="Times New Roman" w:hAnsi="Times New Roman" w:cs="Times New Roman"/>
          <w:lang w:val="lt-LT"/>
        </w:rPr>
        <w:tab/>
        <w:t>Galimas šalutinis poveikis</w:t>
      </w: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5.</w:t>
      </w:r>
      <w:r w:rsidRPr="000B29A3">
        <w:rPr>
          <w:rFonts w:ascii="Times New Roman" w:eastAsia="Times New Roman" w:hAnsi="Times New Roman" w:cs="Times New Roman"/>
          <w:lang w:val="lt-LT"/>
        </w:rPr>
        <w:tab/>
        <w:t xml:space="preserve">Kaip laikyti Ranitidine </w:t>
      </w:r>
      <w:r>
        <w:rPr>
          <w:rFonts w:ascii="Times New Roman" w:eastAsia="Times New Roman" w:hAnsi="Times New Roman" w:cs="Times New Roman"/>
          <w:lang w:val="lt-LT" w:eastAsia="lt-LT"/>
        </w:rPr>
        <w:t>Siromed</w:t>
      </w:r>
    </w:p>
    <w:p w:rsidR="00DF4F57" w:rsidRPr="000B29A3" w:rsidRDefault="00DF4F57" w:rsidP="00DF4F57">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6.</w:t>
      </w:r>
      <w:r w:rsidRPr="000B29A3">
        <w:rPr>
          <w:rFonts w:ascii="Times New Roman" w:eastAsia="Times New Roman" w:hAnsi="Times New Roman" w:cs="Times New Roman"/>
          <w:lang w:val="lt-LT"/>
        </w:rPr>
        <w:tab/>
        <w:t>Pakuotės turinys ir kita informacija</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bookmarkStart w:id="0" w:name="_Toc129243139"/>
      <w:bookmarkStart w:id="1" w:name="_Toc129243264"/>
      <w:r w:rsidRPr="000B29A3">
        <w:rPr>
          <w:rFonts w:ascii="Times New Roman" w:eastAsia="Times New Roman" w:hAnsi="Times New Roman" w:cs="Times New Roman"/>
          <w:b/>
          <w:lang w:val="lt-LT"/>
        </w:rPr>
        <w:t>1.</w:t>
      </w:r>
      <w:r w:rsidRPr="000B29A3">
        <w:rPr>
          <w:rFonts w:ascii="Times New Roman" w:eastAsia="Times New Roman" w:hAnsi="Times New Roman" w:cs="Times New Roman"/>
          <w:b/>
          <w:lang w:val="lt-LT"/>
        </w:rPr>
        <w:tab/>
        <w:t xml:space="preserve">Kas yra 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rPr>
        <w:t xml:space="preserve"> ir kam jis vartojamas</w:t>
      </w:r>
    </w:p>
    <w:bookmarkEnd w:id="0"/>
    <w:bookmarkEnd w:id="1"/>
    <w:p w:rsidR="00DF4F57" w:rsidRPr="000B29A3" w:rsidRDefault="00DF4F57" w:rsidP="00DF4F57">
      <w:pPr>
        <w:spacing w:after="0" w:line="240" w:lineRule="auto"/>
        <w:rPr>
          <w:rFonts w:ascii="Times New Roman" w:eastAsia="Times New Roman" w:hAnsi="Times New Roman" w:cs="Times New Roman"/>
          <w:lang w:val="lt-LT"/>
        </w:rPr>
      </w:pPr>
    </w:p>
    <w:p w:rsidR="00DF4F57"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w:t>
      </w:r>
      <w:r w:rsidRPr="000B29A3">
        <w:rPr>
          <w:rFonts w:ascii="Times New Roman" w:eastAsia="Times New Roman" w:hAnsi="Times New Roman" w:cs="Times New Roman"/>
          <w:lang w:val="lt-LT" w:eastAsia="lt-LT"/>
        </w:rPr>
        <w:t>sudėtyje yra veikliosios medžiagos ranitidino hidrochlorido, kuris priklauso vaistų, vadinamų H</w:t>
      </w:r>
      <w:r w:rsidRPr="00E87A15">
        <w:rPr>
          <w:rFonts w:ascii="Times New Roman" w:eastAsia="Times New Roman" w:hAnsi="Times New Roman" w:cs="Times New Roman"/>
          <w:vertAlign w:val="subscript"/>
          <w:lang w:val="lt-LT" w:eastAsia="lt-LT"/>
        </w:rPr>
        <w:t xml:space="preserve">2 </w:t>
      </w:r>
      <w:r w:rsidRPr="000B29A3">
        <w:rPr>
          <w:rFonts w:ascii="Times New Roman" w:eastAsia="Times New Roman" w:hAnsi="Times New Roman" w:cs="Times New Roman"/>
          <w:lang w:val="lt-LT" w:eastAsia="lt-LT"/>
        </w:rPr>
        <w:t>receptorių antagonistais, grupei.</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Skrandyje išskiriama druskos rūgštis, kuri padeda virškinti maistą. Kartais skrandis išskiria per daug rūgšties ir tai gali sukelti virškinimo sutrikimą arba rėmenį.</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t</w:t>
      </w:r>
      <w:r w:rsidRPr="000B29A3">
        <w:rPr>
          <w:rFonts w:ascii="Times New Roman" w:eastAsia="Times New Roman" w:hAnsi="Times New Roman" w:cs="Times New Roman"/>
          <w:lang w:val="lt-LT" w:eastAsia="lt-LT"/>
        </w:rPr>
        <w:t>rumpalaiki</w:t>
      </w:r>
      <w:r>
        <w:rPr>
          <w:rFonts w:ascii="Times New Roman" w:eastAsia="Times New Roman" w:hAnsi="Times New Roman" w:cs="Times New Roman"/>
          <w:lang w:val="lt-LT" w:eastAsia="lt-LT"/>
        </w:rPr>
        <w:t>am</w:t>
      </w:r>
      <w:r w:rsidRPr="000B29A3">
        <w:rPr>
          <w:rFonts w:ascii="Times New Roman" w:eastAsia="Times New Roman" w:hAnsi="Times New Roman" w:cs="Times New Roman"/>
          <w:lang w:val="lt-LT" w:eastAsia="lt-LT"/>
        </w:rPr>
        <w:t xml:space="preserve"> rėmens, skrandžio veiklos sutrikimo, atsirūgimo rūgštimi ir padidėjusio rūgštingumo simptomų lengvinim</w:t>
      </w:r>
      <w:r>
        <w:rPr>
          <w:rFonts w:ascii="Times New Roman" w:eastAsia="Times New Roman" w:hAnsi="Times New Roman" w:cs="Times New Roman"/>
          <w:lang w:val="lt-LT" w:eastAsia="lt-LT"/>
        </w:rPr>
        <w:t>ui</w:t>
      </w:r>
      <w:r w:rsidRPr="000B29A3">
        <w:rPr>
          <w:rFonts w:ascii="Times New Roman" w:eastAsia="Times New Roman" w:hAnsi="Times New Roman" w:cs="Times New Roman"/>
          <w:lang w:val="lt-LT" w:eastAsia="lt-LT"/>
        </w:rPr>
        <w:t>.</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noProof/>
          <w:szCs w:val="24"/>
          <w:lang w:val="lt-LT"/>
        </w:rPr>
        <w:t>Jeigu per 14 dienų Jūsų savijauta nepagerėjo arba net pablogėjo, kreipkitės į gydytoją.</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bookmarkStart w:id="2" w:name="_Toc129243140"/>
      <w:bookmarkStart w:id="3" w:name="_Toc129243265"/>
      <w:r w:rsidRPr="000B29A3">
        <w:rPr>
          <w:rFonts w:ascii="Times New Roman" w:eastAsia="Times New Roman" w:hAnsi="Times New Roman" w:cs="Times New Roman"/>
          <w:b/>
          <w:lang w:val="lt-LT"/>
        </w:rPr>
        <w:t>2.</w:t>
      </w:r>
      <w:r w:rsidRPr="000B29A3">
        <w:rPr>
          <w:rFonts w:ascii="Times New Roman" w:eastAsia="Times New Roman" w:hAnsi="Times New Roman" w:cs="Times New Roman"/>
          <w:b/>
          <w:lang w:val="lt-LT"/>
        </w:rPr>
        <w:tab/>
        <w:t xml:space="preserve">Kas žinotina prieš vartojant Ranitidine </w:t>
      </w:r>
      <w:r w:rsidRPr="00446D8D">
        <w:rPr>
          <w:rFonts w:ascii="Times New Roman" w:eastAsia="Times New Roman" w:hAnsi="Times New Roman" w:cs="Times New Roman"/>
          <w:b/>
          <w:lang w:val="lt-LT" w:eastAsia="lt-LT"/>
        </w:rPr>
        <w:t>Siromed</w:t>
      </w:r>
    </w:p>
    <w:bookmarkEnd w:id="2"/>
    <w:bookmarkEnd w:id="3"/>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b/>
          <w:lang w:val="lt-LT"/>
        </w:rPr>
        <w:t xml:space="preserve">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rPr>
        <w:t xml:space="preserve"> vartoti negalima</w:t>
      </w:r>
      <w:r w:rsidRPr="000B29A3">
        <w:rPr>
          <w:rFonts w:ascii="Times New Roman" w:eastAsia="Times New Roman" w:hAnsi="Times New Roman" w:cs="Times New Roman"/>
          <w:lang w:val="lt-LT"/>
        </w:rPr>
        <w:t>:</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yra alergija veikliajai medžiagai arba bet kuriai pagalbinei šio vaisto medžiagai (jos išvardytos 6 skyriuje).</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b/>
          <w:lang w:val="lt-LT"/>
        </w:rPr>
        <w:t xml:space="preserve">Įspėjimai ir atsargumo priemonės </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Pasitarkite su gydytoju, prieš pradėdami vartoti 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Jums yra inkstų ir (arba) kepenų funkcijos sutrikimų;</w:t>
      </w:r>
    </w:p>
    <w:p w:rsidR="00DF4F57" w:rsidRPr="000B29A3" w:rsidRDefault="00DF4F57" w:rsidP="00DF4F57">
      <w:pPr>
        <w:spacing w:after="0" w:line="240" w:lineRule="auto"/>
        <w:ind w:left="709" w:hanging="709"/>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medžiagų apykaitos liga, vadinamąja porfirija (per didelis pigmento, vadinamo porfirinu, kiekis, kuris gali pakeisti šlapimo spalvą);</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nenumatytai sumažėjo Jūsų kūno masė, esant dispepsijos požymiams;</w:t>
      </w:r>
    </w:p>
    <w:p w:rsidR="00DF4F57" w:rsidRPr="000B29A3" w:rsidRDefault="00DF4F57" w:rsidP="00DF4F57">
      <w:pPr>
        <w:spacing w:after="0" w:line="240" w:lineRule="auto"/>
        <w:ind w:left="709" w:hanging="709"/>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esate vidutinio ar senyvo amžiaus, ir dispepsijos požymiai atsirado naujai arba neseniai pasikeitė jų pobūdis;</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jaučiate nuolatinį pilvo skausmą;</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esate nuolat prižiūrimas gydytojo;</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 xml:space="preserve">jeigu esate senyvo amžiaus; </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lėtine plaučių liga;</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 xml:space="preserve">jeigu </w:t>
      </w:r>
      <w:r>
        <w:rPr>
          <w:rFonts w:ascii="Times New Roman" w:eastAsia="Times New Roman" w:hAnsi="Times New Roman" w:cs="Times New Roman"/>
          <w:lang w:val="lt-LT"/>
        </w:rPr>
        <w:t>yra</w:t>
      </w:r>
      <w:r w:rsidRPr="000B29A3">
        <w:rPr>
          <w:rFonts w:ascii="Times New Roman" w:eastAsia="Times New Roman" w:hAnsi="Times New Roman" w:cs="Times New Roman"/>
          <w:lang w:val="lt-LT"/>
        </w:rPr>
        <w:t xml:space="preserve"> imuninės sistemos sutrikimų;</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cukriniu diabetu.</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Vaikams ir paaugliams</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eastAsia="lt-LT"/>
        </w:rPr>
        <w:t xml:space="preserve">Jaunesniems kaip 16 metų </w:t>
      </w:r>
      <w:r>
        <w:rPr>
          <w:rFonts w:ascii="Times New Roman" w:eastAsia="Times New Roman" w:hAnsi="Times New Roman" w:cs="Times New Roman"/>
          <w:lang w:val="lt-LT" w:eastAsia="lt-LT"/>
        </w:rPr>
        <w:t>vaikams ir paaugliams</w:t>
      </w:r>
      <w:r w:rsidRPr="000B29A3">
        <w:rPr>
          <w:rFonts w:ascii="Times New Roman" w:eastAsia="Times New Roman" w:hAnsi="Times New Roman" w:cs="Times New Roman"/>
          <w:lang w:val="lt-LT" w:eastAsia="lt-LT"/>
        </w:rPr>
        <w:t>vaisto vartoti nerekomenduojama.</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 xml:space="preserve">Kiti vaistai ir Ranitidine </w:t>
      </w:r>
      <w:r w:rsidRPr="00446D8D">
        <w:rPr>
          <w:rFonts w:ascii="Times New Roman" w:eastAsia="Times New Roman" w:hAnsi="Times New Roman" w:cs="Times New Roman"/>
          <w:b/>
          <w:lang w:val="lt-LT" w:eastAsia="lt-LT"/>
        </w:rPr>
        <w:t>Siromed</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noProof/>
          <w:lang w:val="lt-LT"/>
        </w:rPr>
        <w:t>Jeigu vartojate ar neseniai vartojote kitų vaistų arba dėl to nesate tikri, apie tai pasakykite gydytojui arba vaistininkui.</w:t>
      </w:r>
      <w:r w:rsidRPr="000B29A3">
        <w:rPr>
          <w:rFonts w:ascii="Times New Roman" w:eastAsia="Times New Roman" w:hAnsi="Times New Roman" w:cs="Times New Roman"/>
          <w:lang w:val="lt-LT" w:eastAsia="lt-LT"/>
        </w:rPr>
        <w:t xml:space="preserve"> Tai ypatingai svarbu vartojant vaistus, mažinančius kraujo krešėjimą (tokius kaip varfarinas), vaistus gydyti </w:t>
      </w:r>
      <w:r>
        <w:rPr>
          <w:rFonts w:ascii="Times New Roman" w:eastAsia="Times New Roman" w:hAnsi="Times New Roman" w:cs="Times New Roman"/>
          <w:lang w:val="lt-LT" w:eastAsia="lt-LT"/>
        </w:rPr>
        <w:t xml:space="preserve">nuo </w:t>
      </w:r>
      <w:r w:rsidRPr="000B29A3">
        <w:rPr>
          <w:rFonts w:ascii="Times New Roman" w:eastAsia="Times New Roman" w:hAnsi="Times New Roman" w:cs="Times New Roman"/>
          <w:lang w:val="lt-LT" w:eastAsia="lt-LT"/>
        </w:rPr>
        <w:t>nemig</w:t>
      </w:r>
      <w:r>
        <w:rPr>
          <w:rFonts w:ascii="Times New Roman" w:eastAsia="Times New Roman" w:hAnsi="Times New Roman" w:cs="Times New Roman"/>
          <w:lang w:val="lt-LT" w:eastAsia="lt-LT"/>
        </w:rPr>
        <w:t>os</w:t>
      </w:r>
      <w:r w:rsidRPr="000B29A3">
        <w:rPr>
          <w:rFonts w:ascii="Times New Roman" w:eastAsia="Times New Roman" w:hAnsi="Times New Roman" w:cs="Times New Roman"/>
          <w:lang w:val="lt-LT" w:eastAsia="lt-LT"/>
        </w:rPr>
        <w:t xml:space="preserve">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triazolamas, midazolamas), vaistus, mažinančius cukraus kiekį kraujyje (pavyzdžiui, glipizidas), vaistus </w:t>
      </w:r>
      <w:r>
        <w:rPr>
          <w:rFonts w:ascii="Times New Roman" w:eastAsia="Times New Roman" w:hAnsi="Times New Roman" w:cs="Times New Roman"/>
          <w:lang w:val="lt-LT" w:eastAsia="lt-LT"/>
        </w:rPr>
        <w:t xml:space="preserve">gydyti nuo </w:t>
      </w:r>
      <w:r w:rsidRPr="000B29A3">
        <w:rPr>
          <w:rFonts w:ascii="Times New Roman" w:eastAsia="Times New Roman" w:hAnsi="Times New Roman" w:cs="Times New Roman"/>
          <w:lang w:val="lt-LT" w:eastAsia="lt-LT"/>
        </w:rPr>
        <w:t>grybelinės infekcijos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ketokonazolas, itrakonazolas, po</w:t>
      </w:r>
      <w:r>
        <w:rPr>
          <w:rFonts w:ascii="Times New Roman" w:eastAsia="Times New Roman" w:hAnsi="Times New Roman" w:cs="Times New Roman"/>
          <w:lang w:val="lt-LT" w:eastAsia="lt-LT"/>
        </w:rPr>
        <w:t>z</w:t>
      </w:r>
      <w:r w:rsidRPr="000B29A3">
        <w:rPr>
          <w:rFonts w:ascii="Times New Roman" w:eastAsia="Times New Roman" w:hAnsi="Times New Roman" w:cs="Times New Roman"/>
          <w:lang w:val="lt-LT" w:eastAsia="lt-LT"/>
        </w:rPr>
        <w:t>akonazolas), vaistus, skirtus gydy</w:t>
      </w:r>
      <w:r>
        <w:rPr>
          <w:rFonts w:ascii="Times New Roman" w:eastAsia="Times New Roman" w:hAnsi="Times New Roman" w:cs="Times New Roman"/>
          <w:lang w:val="lt-LT" w:eastAsia="lt-LT"/>
        </w:rPr>
        <w:t>ti nuo</w:t>
      </w:r>
      <w:r w:rsidRPr="000B29A3">
        <w:rPr>
          <w:rFonts w:ascii="Times New Roman" w:eastAsia="Times New Roman" w:hAnsi="Times New Roman" w:cs="Times New Roman"/>
          <w:lang w:val="lt-LT" w:eastAsia="lt-LT"/>
        </w:rPr>
        <w:t xml:space="preserve"> ŽIV (atazanaviras, delaviridinas), vaistus nuo plaučių vėžio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gefitinibas) ir nesteroidinius vaistus nuo uždegimo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aspirinas ar ibuprofenas). </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Pasitarti su gydytoju ypatingai svarbu senyvo amžiaus pacientams. </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Nėštumas, žindymo laikotarpis ir vaisingumas</w:t>
      </w: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0B29A3">
        <w:rPr>
          <w:rFonts w:ascii="Times New Roman" w:eastAsia="Times New Roman" w:hAnsi="Times New Roman" w:cs="Times New Roman"/>
          <w:szCs w:val="24"/>
          <w:lang w:val="lt-LT"/>
        </w:rPr>
        <w:t>.</w:t>
      </w:r>
      <w:r w:rsidRPr="000B29A3">
        <w:rPr>
          <w:rFonts w:ascii="Times New Roman" w:eastAsia="Times New Roman" w:hAnsi="Times New Roman" w:cs="Times New Roman"/>
          <w:szCs w:val="24"/>
          <w:lang w:val="lt-LT"/>
        </w:rPr>
        <w:br/>
      </w: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Vairavimas ir mechanizmų valdymas</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eastAsia="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eastAsia="lt-LT"/>
        </w:rPr>
        <w:t xml:space="preserve"> gebėjimo vairuoti ir valdyti mechanizmus neveikia arba veikia nereikšmingai.</w:t>
      </w:r>
    </w:p>
    <w:p w:rsidR="00DF4F57" w:rsidRDefault="00DF4F57" w:rsidP="00DF4F57">
      <w:pPr>
        <w:spacing w:after="0" w:line="240" w:lineRule="auto"/>
        <w:rPr>
          <w:rFonts w:ascii="Times New Roman" w:eastAsia="Times New Roman" w:hAnsi="Times New Roman" w:cs="Times New Roman"/>
          <w:lang w:val="lt-LT"/>
        </w:rPr>
      </w:pPr>
    </w:p>
    <w:p w:rsidR="00DF4F57" w:rsidRPr="00D76A47" w:rsidRDefault="00DF4F57" w:rsidP="00DF4F57">
      <w:pPr>
        <w:spacing w:after="0" w:line="240" w:lineRule="auto"/>
        <w:ind w:left="567" w:hanging="567"/>
        <w:rPr>
          <w:rFonts w:ascii="Times New Roman" w:eastAsia="Times New Roman" w:hAnsi="Times New Roman" w:cs="Times New Roman"/>
          <w:b/>
          <w:snapToGrid w:val="0"/>
          <w:color w:val="000000"/>
          <w:szCs w:val="20"/>
          <w:lang w:val="lt-LT"/>
        </w:rPr>
      </w:pPr>
      <w:r w:rsidRPr="000B29A3">
        <w:rPr>
          <w:rFonts w:ascii="Times New Roman" w:eastAsia="Times New Roman" w:hAnsi="Times New Roman" w:cs="Times New Roman"/>
          <w:b/>
          <w:lang w:val="lt-LT"/>
        </w:rPr>
        <w:t xml:space="preserve">Ranitidine </w:t>
      </w:r>
      <w:r w:rsidRPr="00446D8D">
        <w:rPr>
          <w:rFonts w:ascii="Times New Roman" w:eastAsia="Times New Roman" w:hAnsi="Times New Roman" w:cs="Times New Roman"/>
          <w:b/>
          <w:lang w:val="lt-LT" w:eastAsia="lt-LT"/>
        </w:rPr>
        <w:t>Siromed</w:t>
      </w:r>
      <w:r w:rsidRPr="00D76A47">
        <w:rPr>
          <w:rFonts w:ascii="Times New Roman" w:eastAsia="Times New Roman" w:hAnsi="Times New Roman" w:cs="Times New Roman"/>
          <w:b/>
          <w:snapToGrid w:val="0"/>
          <w:szCs w:val="20"/>
          <w:lang w:val="lt-LT"/>
        </w:rPr>
        <w:t xml:space="preserve"> sudėtyje yra laktozės </w:t>
      </w:r>
    </w:p>
    <w:p w:rsidR="00DF4F57" w:rsidRPr="00D76A47" w:rsidRDefault="00DF4F57" w:rsidP="00DF4F57">
      <w:pPr>
        <w:spacing w:after="0" w:line="240" w:lineRule="auto"/>
        <w:rPr>
          <w:rFonts w:ascii="Times New Roman" w:eastAsia="Times New Roman" w:hAnsi="Times New Roman" w:cs="Times New Roman"/>
          <w:lang w:val="lt-LT"/>
        </w:rPr>
      </w:pPr>
      <w:r w:rsidRPr="00D76A47">
        <w:rPr>
          <w:rFonts w:ascii="Times New Roman" w:eastAsia="Times New Roman" w:hAnsi="Times New Roman" w:cs="Times New Roman"/>
          <w:lang w:val="lt-LT"/>
        </w:rPr>
        <w:t>Jeigu gydytojas Jums yra sakęs, kad netoleruojate kokių nors angliavandenių, kreipkitės į jį prieš pradėdami vartoti šį vaistą.</w:t>
      </w:r>
    </w:p>
    <w:p w:rsidR="00DF4F57"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bookmarkStart w:id="4" w:name="_Toc129243141"/>
      <w:bookmarkStart w:id="5" w:name="_Toc129243266"/>
      <w:r w:rsidRPr="000B29A3">
        <w:rPr>
          <w:rFonts w:ascii="Times New Roman" w:eastAsia="Times New Roman" w:hAnsi="Times New Roman" w:cs="Times New Roman"/>
          <w:b/>
          <w:lang w:val="lt-LT"/>
        </w:rPr>
        <w:t>3.</w:t>
      </w:r>
      <w:r w:rsidRPr="000B29A3">
        <w:rPr>
          <w:rFonts w:ascii="Times New Roman" w:eastAsia="Times New Roman" w:hAnsi="Times New Roman" w:cs="Times New Roman"/>
          <w:b/>
          <w:lang w:val="lt-LT"/>
        </w:rPr>
        <w:tab/>
        <w:t xml:space="preserve">Kaip vartoti Ranitidine </w:t>
      </w:r>
      <w:r w:rsidRPr="00446D8D">
        <w:rPr>
          <w:rFonts w:ascii="Times New Roman" w:eastAsia="Times New Roman" w:hAnsi="Times New Roman" w:cs="Times New Roman"/>
          <w:b/>
          <w:lang w:val="lt-LT" w:eastAsia="lt-LT"/>
        </w:rPr>
        <w:t>Siromed</w:t>
      </w:r>
    </w:p>
    <w:p w:rsidR="00DF4F57" w:rsidRPr="000B29A3" w:rsidRDefault="00DF4F57" w:rsidP="00DF4F57">
      <w:pPr>
        <w:spacing w:after="0" w:line="240" w:lineRule="auto"/>
        <w:rPr>
          <w:rFonts w:ascii="Times New Roman" w:eastAsia="Times New Roman" w:hAnsi="Times New Roman" w:cs="Times New Roman"/>
          <w:b/>
          <w:lang w:val="lt-LT"/>
        </w:rPr>
      </w:pP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Visada vartokite šį vaistą tiksliai</w:t>
      </w:r>
      <w:r>
        <w:rPr>
          <w:rFonts w:ascii="Times New Roman" w:eastAsia="Times New Roman" w:hAnsi="Times New Roman" w:cs="Times New Roman"/>
          <w:lang w:val="lt-LT"/>
        </w:rPr>
        <w:t>,</w:t>
      </w:r>
      <w:r w:rsidRPr="000B29A3">
        <w:rPr>
          <w:rFonts w:ascii="Times New Roman" w:eastAsia="Times New Roman" w:hAnsi="Times New Roman" w:cs="Times New Roman"/>
          <w:lang w:val="lt-LT"/>
        </w:rPr>
        <w:t xml:space="preserve"> kaip nurodė gydytojas arba vaistininkas. Jeigu abejojate, kreipkitės į gydytoją arba vaistininką. </w:t>
      </w:r>
    </w:p>
    <w:bookmarkEnd w:id="4"/>
    <w:bookmarkEnd w:id="5"/>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Del="00D26A65"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Nurykite vieną </w:t>
      </w:r>
      <w:r>
        <w:rPr>
          <w:rFonts w:ascii="Times New Roman" w:eastAsia="Times New Roman" w:hAnsi="Times New Roman" w:cs="Times New Roman"/>
          <w:lang w:val="lt-LT" w:eastAsia="lt-LT"/>
        </w:rPr>
        <w:t xml:space="preserve">nesmulkintą </w:t>
      </w:r>
      <w:r w:rsidRPr="000B29A3">
        <w:rPr>
          <w:rFonts w:ascii="Times New Roman" w:eastAsia="Times New Roman" w:hAnsi="Times New Roman" w:cs="Times New Roman"/>
          <w:lang w:val="lt-LT" w:eastAsia="lt-LT"/>
        </w:rPr>
        <w:t xml:space="preserve"> tabletę, užgeriant vandeniu, kai tik pajuntami simptomai. Jei simptomai išlieka ilgiau nei vieną valandą arba kartojasi, išgerkite dar vieną tabletę. Negalima gerti daugiau kaip dviejų tablečių per parą.</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Negalima vartoti ilgiau kaip dvi savaites be pertraukos.</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Jei vaisto vartojant dvi savaites be pertraukos simptomai išlieka, kreipkitės į gydytoją, nes gali būti kitų skrandžio veiklos sutrikimo priežasčių</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 xml:space="preserve">Ką daryti pavartojus per didelę </w:t>
      </w:r>
      <w:r w:rsidRPr="000B29A3">
        <w:rPr>
          <w:rFonts w:ascii="Times New Roman" w:eastAsia="Times New Roman" w:hAnsi="Times New Roman" w:cs="Times New Roman"/>
          <w:b/>
          <w:bCs/>
          <w:lang w:val="lt-LT" w:eastAsia="lt-LT"/>
        </w:rPr>
        <w:t xml:space="preserve">Ranitidine </w:t>
      </w:r>
      <w:r w:rsidRPr="00446D8D">
        <w:rPr>
          <w:rFonts w:ascii="Times New Roman" w:eastAsia="Times New Roman" w:hAnsi="Times New Roman" w:cs="Times New Roman"/>
          <w:b/>
          <w:lang w:val="lt-LT" w:eastAsia="lt-LT"/>
        </w:rPr>
        <w:t xml:space="preserve">Siromed </w:t>
      </w:r>
      <w:r w:rsidRPr="000B29A3">
        <w:rPr>
          <w:rFonts w:ascii="Times New Roman" w:eastAsia="Times New Roman" w:hAnsi="Times New Roman" w:cs="Times New Roman"/>
          <w:b/>
          <w:lang w:val="lt-LT" w:eastAsia="lt-LT"/>
        </w:rPr>
        <w:t>dozę</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Jei pavartojote per didelę vaisto dozę, kreipkitės į gydytoją arba ligoninės </w:t>
      </w:r>
      <w:r>
        <w:rPr>
          <w:rFonts w:ascii="Times New Roman" w:eastAsia="Times New Roman" w:hAnsi="Times New Roman" w:cs="Times New Roman"/>
          <w:lang w:val="lt-LT" w:eastAsia="lt-LT"/>
        </w:rPr>
        <w:t>priėmimo</w:t>
      </w:r>
      <w:r w:rsidRPr="000B29A3">
        <w:rPr>
          <w:rFonts w:ascii="Times New Roman" w:eastAsia="Times New Roman" w:hAnsi="Times New Roman" w:cs="Times New Roman"/>
          <w:lang w:val="lt-LT" w:eastAsia="lt-LT"/>
        </w:rPr>
        <w:t xml:space="preserve"> skyrių.</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bookmarkStart w:id="6" w:name="_Toc129243142"/>
      <w:bookmarkStart w:id="7" w:name="_Toc129243267"/>
      <w:r w:rsidRPr="000B29A3">
        <w:rPr>
          <w:rFonts w:ascii="Times New Roman" w:eastAsia="Times New Roman" w:hAnsi="Times New Roman" w:cs="Times New Roman"/>
          <w:b/>
          <w:lang w:val="lt-LT"/>
        </w:rPr>
        <w:t>4.</w:t>
      </w:r>
      <w:r w:rsidRPr="000B29A3">
        <w:rPr>
          <w:rFonts w:ascii="Times New Roman" w:eastAsia="Times New Roman" w:hAnsi="Times New Roman" w:cs="Times New Roman"/>
          <w:b/>
          <w:lang w:val="lt-LT"/>
        </w:rPr>
        <w:tab/>
        <w:t>Galimas šalutinis poveikis</w:t>
      </w:r>
    </w:p>
    <w:bookmarkEnd w:id="6"/>
    <w:bookmarkEnd w:id="7"/>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numPr>
          <w:ilvl w:val="12"/>
          <w:numId w:val="0"/>
        </w:numPr>
        <w:spacing w:after="0" w:line="240" w:lineRule="auto"/>
        <w:ind w:right="-29"/>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Šis vaistas, kaip ir visi kiti, gali sukelti šalutinį poveikį, nors jis pasireiškia ne visiems žmonėms.</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Nedažn</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noProof/>
          <w:snapToGrid w:val="0"/>
          <w:szCs w:val="24"/>
          <w:lang w:val="lt-LT"/>
        </w:rPr>
        <w:t xml:space="preserve">gali </w:t>
      </w:r>
      <w:r w:rsidRPr="000B29A3">
        <w:rPr>
          <w:rFonts w:ascii="Times New Roman" w:eastAsia="Times New Roman" w:hAnsi="Times New Roman" w:cs="Times New Roman"/>
          <w:lang w:val="lt-LT"/>
        </w:rPr>
        <w:t>pasitaikyti rečiau kaip 1 iš 100 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pilvo skausmas, vidurių užkietėjimas, pykinimas.</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noProof/>
          <w:snapToGrid w:val="0"/>
          <w:szCs w:val="24"/>
          <w:lang w:val="lt-LT"/>
        </w:rPr>
        <w:t xml:space="preserve">gali </w:t>
      </w:r>
      <w:r w:rsidRPr="000B29A3">
        <w:rPr>
          <w:rFonts w:ascii="Times New Roman" w:eastAsia="Times New Roman" w:hAnsi="Times New Roman" w:cs="Times New Roman"/>
          <w:lang w:val="lt-LT"/>
        </w:rPr>
        <w:t>pasitaikyti</w:t>
      </w:r>
      <w:r w:rsidRPr="000B29A3">
        <w:rPr>
          <w:rFonts w:ascii="Times New Roman" w:eastAsia="Times New Roman" w:hAnsi="Times New Roman" w:cs="Times New Roman"/>
          <w:szCs w:val="20"/>
          <w:lang w:val="lt-LT" w:eastAsia="lt-LT"/>
        </w:rPr>
        <w:t xml:space="preserve"> rečiau kaip 1 iš 1000 </w:t>
      </w:r>
      <w:r w:rsidRPr="000B29A3">
        <w:rPr>
          <w:rFonts w:ascii="Times New Roman" w:eastAsia="Times New Roman" w:hAnsi="Times New Roman" w:cs="Times New Roman"/>
          <w:lang w:val="lt-LT"/>
        </w:rPr>
        <w:t>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xml:space="preserve">: laikini kepenų funkcijos rodmenų pokyčiai, išbėrimas, padidėjusio jautrumo reakcijos (dilgėlinė, angioneurozinė edema, karščiavimas, bronchų spazmas, hipotenzija ir krūtinės skausmas), padidėjęs kreatinino kiekis plazmoje. </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lang w:val="lt-LT"/>
        </w:rPr>
        <w:t>pasitaiko rečiau kaip 1 iš 10000 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xml:space="preserve">: leukopenija (leukocitų kiekio sumažėjimas), trombocitopenija (trombocitų kiekio sumažėjimas), kurie paprastai grįžtami. Agranulocitozė (tam tikrų </w:t>
      </w:r>
      <w:r w:rsidRPr="000B29A3">
        <w:rPr>
          <w:rFonts w:ascii="Times New Roman" w:eastAsia="Times New Roman" w:hAnsi="Times New Roman" w:cs="Times New Roman"/>
          <w:lang w:val="lt-LT" w:eastAsia="lt-LT"/>
        </w:rPr>
        <w:lastRenderedPageBreak/>
        <w:t xml:space="preserve">kraujo kūnelių, vadinamų neutrofilais, kiekio sumažėjimas) arba pancitopenija (visų kraujo ląstelių kiekio sumažėjimas), kartais su kaulų čiulpų hipoplazija arba aplazija (kaulų čiulpų </w:t>
      </w:r>
      <w:r>
        <w:rPr>
          <w:rFonts w:ascii="Times New Roman" w:eastAsia="Times New Roman" w:hAnsi="Times New Roman" w:cs="Times New Roman"/>
          <w:lang w:val="lt-LT" w:eastAsia="lt-LT"/>
        </w:rPr>
        <w:t>išnykimas</w:t>
      </w:r>
      <w:r w:rsidRPr="000B29A3">
        <w:rPr>
          <w:rFonts w:ascii="Times New Roman" w:eastAsia="Times New Roman" w:hAnsi="Times New Roman" w:cs="Times New Roman"/>
          <w:lang w:val="lt-LT" w:eastAsia="lt-LT"/>
        </w:rPr>
        <w:t>), laikinas sumišimas, depresija ir haliucinacijos, galvos skausmas (kartais stiprus), svaigulys ir laikini nevalingi judesiai, laikinas vaizdo ryškumo sumažėjimas, kaip ir vartojant kitus H2 blokatorius, pasireiškė sulėtėjęs širdies ritmas ir atrioventrikulinė blokada, smulkiųjų kraujagyslių uždegimas, ūminis kasos uždegimas, viduriavimas, hepatitas (kepenų ląstelių, kepenų latakų ar mišrus uždegimas) su gelta ar be jos, kurie paprastai grįžtami, daugiaformė raudonė, plikimas, raumenų simptomai, tokie kaip raumenų ir s</w:t>
      </w:r>
      <w:r>
        <w:rPr>
          <w:rFonts w:ascii="Times New Roman" w:eastAsia="Times New Roman" w:hAnsi="Times New Roman" w:cs="Times New Roman"/>
          <w:lang w:val="lt-LT" w:eastAsia="lt-LT"/>
        </w:rPr>
        <w:t>ą</w:t>
      </w:r>
      <w:r w:rsidRPr="000B29A3">
        <w:rPr>
          <w:rFonts w:ascii="Times New Roman" w:eastAsia="Times New Roman" w:hAnsi="Times New Roman" w:cs="Times New Roman"/>
          <w:lang w:val="lt-LT" w:eastAsia="lt-LT"/>
        </w:rPr>
        <w:t>narių skausmas, inkstų kanalėlių uždegimas, laikina impotencija, krūtų simptomai ir pakitimai (tokie kaip su nėštumu nesusijęs pieno išsiskyrimas ir krūtų padidėjimas vyrams), anafilaksinis šokas (ūminė alerginė reakcija).</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tabs>
          <w:tab w:val="left" w:pos="567"/>
        </w:tabs>
        <w:spacing w:after="0" w:line="240" w:lineRule="auto"/>
        <w:rPr>
          <w:rFonts w:ascii="Times New Roman" w:eastAsia="Times New Roman" w:hAnsi="Times New Roman" w:cs="Times New Roman"/>
          <w:b/>
          <w:snapToGrid w:val="0"/>
          <w:lang w:val="lt-LT"/>
        </w:rPr>
      </w:pPr>
      <w:r w:rsidRPr="000B29A3">
        <w:rPr>
          <w:rFonts w:ascii="Times New Roman" w:eastAsia="Times New Roman" w:hAnsi="Times New Roman" w:cs="Times New Roman"/>
          <w:b/>
          <w:noProof/>
          <w:snapToGrid w:val="0"/>
          <w:lang w:val="lt-LT"/>
        </w:rPr>
        <w:t>Pranešimas apie šalutinį poveikį</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noProof/>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0B29A3" w:rsidDel="008817EA">
        <w:rPr>
          <w:rFonts w:ascii="Times New Roman" w:eastAsia="Times New Roman" w:hAnsi="Times New Roman" w:cs="Times New Roman"/>
          <w:noProof/>
          <w:snapToGrid w:val="0"/>
          <w:lang w:val="lt-LT"/>
        </w:rPr>
        <w:t xml:space="preserve"> </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tabs>
          <w:tab w:val="left" w:pos="720"/>
        </w:tabs>
        <w:spacing w:after="0" w:line="240" w:lineRule="auto"/>
        <w:rPr>
          <w:rFonts w:ascii="Times New Roman" w:eastAsia="Times New Roman" w:hAnsi="Times New Roman" w:cs="Times New Roman"/>
          <w:b/>
          <w:lang w:val="lt-LT"/>
        </w:rPr>
      </w:pPr>
      <w:bookmarkStart w:id="8" w:name="_Toc129243143"/>
      <w:bookmarkStart w:id="9" w:name="_Toc129243268"/>
      <w:r w:rsidRPr="000B29A3">
        <w:rPr>
          <w:rFonts w:ascii="Times New Roman" w:eastAsia="Times New Roman" w:hAnsi="Times New Roman" w:cs="Times New Roman"/>
          <w:b/>
          <w:lang w:val="lt-LT"/>
        </w:rPr>
        <w:t>5.</w:t>
      </w:r>
      <w:r w:rsidRPr="000B29A3">
        <w:rPr>
          <w:rFonts w:ascii="Times New Roman" w:eastAsia="Times New Roman" w:hAnsi="Times New Roman" w:cs="Times New Roman"/>
          <w:b/>
          <w:lang w:val="lt-LT"/>
        </w:rPr>
        <w:tab/>
        <w:t xml:space="preserve">Kaip laikyti Ranitidine </w:t>
      </w:r>
      <w:r w:rsidRPr="00446D8D">
        <w:rPr>
          <w:rFonts w:ascii="Times New Roman" w:eastAsia="Times New Roman" w:hAnsi="Times New Roman" w:cs="Times New Roman"/>
          <w:b/>
          <w:lang w:val="lt-LT" w:eastAsia="lt-LT"/>
        </w:rPr>
        <w:t>Siromed</w:t>
      </w:r>
    </w:p>
    <w:bookmarkEnd w:id="8"/>
    <w:bookmarkEnd w:id="9"/>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Šį vaistą laikykite vaikams nepastebimoje ir nepasiekiamoje vietoje.</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Laikyti ne aukštesnėje kaip 25 </w:t>
      </w:r>
      <w:r w:rsidRPr="000B29A3">
        <w:rPr>
          <w:rFonts w:ascii="Times New Roman" w:eastAsia="Times New Roman" w:hAnsi="Times New Roman" w:cs="Times New Roman"/>
          <w:lang w:val="lt-LT" w:eastAsia="lt-LT"/>
        </w:rPr>
        <w:sym w:font="Symbol" w:char="F0B0"/>
      </w:r>
      <w:r w:rsidRPr="000B29A3">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E72DEC">
        <w:rPr>
          <w:rFonts w:ascii="Times New Roman" w:eastAsia="Times New Roman" w:hAnsi="Times New Roman" w:cs="Times New Roman"/>
          <w:lang w:val="lt-LT"/>
        </w:rPr>
        <w:t>Lizdin</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plokštel</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laikyti išor</w:t>
      </w:r>
      <w:r>
        <w:rPr>
          <w:rFonts w:ascii="Times New Roman" w:eastAsia="Times New Roman" w:hAnsi="Times New Roman" w:cs="Times New Roman"/>
          <w:lang w:val="lt-LT"/>
        </w:rPr>
        <w:t>i</w:t>
      </w:r>
      <w:r w:rsidRPr="00E72DEC">
        <w:rPr>
          <w:rFonts w:ascii="Times New Roman" w:eastAsia="Times New Roman" w:hAnsi="Times New Roman" w:cs="Times New Roman"/>
          <w:lang w:val="lt-LT"/>
        </w:rPr>
        <w:t>nėje dėžutėje, kad vaist</w:t>
      </w:r>
      <w:r>
        <w:rPr>
          <w:rFonts w:ascii="Times New Roman" w:eastAsia="Times New Roman" w:hAnsi="Times New Roman" w:cs="Times New Roman"/>
          <w:lang w:val="lt-LT"/>
        </w:rPr>
        <w:t>as</w:t>
      </w:r>
      <w:r w:rsidRPr="00E72DEC">
        <w:rPr>
          <w:rFonts w:ascii="Times New Roman" w:eastAsia="Times New Roman" w:hAnsi="Times New Roman" w:cs="Times New Roman"/>
          <w:lang w:val="lt-LT"/>
        </w:rPr>
        <w:t xml:space="preserve"> būtų apsaugotas nuo šviesos</w:t>
      </w:r>
      <w:r>
        <w:rPr>
          <w:rFonts w:ascii="Times New Roman" w:eastAsia="Times New Roman" w:hAnsi="Times New Roman" w:cs="Times New Roman"/>
          <w:lang w:val="lt-LT"/>
        </w:rPr>
        <w:t>.</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numPr>
          <w:ilvl w:val="12"/>
          <w:numId w:val="0"/>
        </w:numPr>
        <w:spacing w:after="0" w:line="240" w:lineRule="auto"/>
        <w:ind w:right="-2"/>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Ant dėžutės ir lizdinės plokštelės po „Tinka iki“ nurodytam tinkamumo laikui pasibaigus, šio vaisto vartoti negalima.</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Vaistas tinkamas vartoti iki paskutinės nurodyto mėnesio dienos.</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numPr>
          <w:ilvl w:val="12"/>
          <w:numId w:val="0"/>
        </w:numPr>
        <w:spacing w:after="0" w:line="240" w:lineRule="auto"/>
        <w:ind w:right="-2"/>
        <w:rPr>
          <w:rFonts w:ascii="Times New Roman" w:eastAsia="Times New Roman" w:hAnsi="Times New Roman" w:cs="Times New Roman"/>
          <w:i/>
          <w:snapToGrid w:val="0"/>
          <w:lang w:val="lt-LT"/>
        </w:rPr>
      </w:pPr>
      <w:r w:rsidRPr="000B29A3">
        <w:rPr>
          <w:rFonts w:ascii="Times New Roman" w:eastAsia="Times New Roman" w:hAnsi="Times New Roman" w:cs="Times New Roman"/>
          <w:noProof/>
          <w:snapToGrid w:val="0"/>
          <w:lang w:val="lt-LT"/>
        </w:rPr>
        <w:t>Vaistų negalima išmesti į kanalizaciją arba su buitinėmis atliekomis.</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Kaip išmesti nereikalingus vaistus, klauskite vaistininko.</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Šios priemonės padės apsaugoti aplinką.</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0B29A3">
        <w:rPr>
          <w:rFonts w:ascii="Times New Roman" w:eastAsia="Times New Roman" w:hAnsi="Times New Roman" w:cs="Times New Roman"/>
          <w:b/>
          <w:lang w:val="lt-LT"/>
        </w:rPr>
        <w:t>6.</w:t>
      </w:r>
      <w:r w:rsidRPr="000B29A3">
        <w:rPr>
          <w:rFonts w:ascii="Times New Roman" w:eastAsia="Times New Roman" w:hAnsi="Times New Roman" w:cs="Times New Roman"/>
          <w:b/>
          <w:lang w:val="lt-LT"/>
        </w:rPr>
        <w:tab/>
        <w:t>Pakuotės turinys ir kita informacija</w:t>
      </w:r>
    </w:p>
    <w:bookmarkEnd w:id="10"/>
    <w:bookmarkEnd w:id="11"/>
    <w:p w:rsidR="00DF4F57" w:rsidRPr="000B29A3" w:rsidRDefault="00DF4F57" w:rsidP="00DF4F57">
      <w:pPr>
        <w:spacing w:after="0" w:line="240" w:lineRule="auto"/>
        <w:rPr>
          <w:rFonts w:ascii="Times New Roman" w:eastAsia="Times New Roman" w:hAnsi="Times New Roman" w:cs="Times New Roman"/>
          <w:lang w:val="lt-LT"/>
        </w:rPr>
      </w:pPr>
    </w:p>
    <w:p w:rsidR="00DF4F57" w:rsidRPr="00446D8D" w:rsidRDefault="00DF4F57" w:rsidP="00DF4F57">
      <w:pPr>
        <w:spacing w:after="0" w:line="240" w:lineRule="auto"/>
        <w:rPr>
          <w:rFonts w:ascii="Times New Roman" w:eastAsia="Times New Roman" w:hAnsi="Times New Roman" w:cs="Times New Roman"/>
          <w:b/>
          <w:u w:val="single"/>
          <w:lang w:val="lt-LT"/>
        </w:rPr>
      </w:pPr>
      <w:r w:rsidRPr="000B29A3">
        <w:rPr>
          <w:rFonts w:ascii="Times New Roman" w:eastAsia="Times New Roman" w:hAnsi="Times New Roman" w:cs="Times New Roman"/>
          <w:b/>
          <w:bCs/>
          <w:lang w:val="lt-LT"/>
        </w:rPr>
        <w:t xml:space="preserve">Ranitidine </w:t>
      </w:r>
      <w:r w:rsidRPr="00446D8D">
        <w:rPr>
          <w:rFonts w:ascii="Times New Roman" w:eastAsia="Times New Roman" w:hAnsi="Times New Roman" w:cs="Times New Roman"/>
          <w:b/>
          <w:lang w:val="lt-LT" w:eastAsia="lt-LT"/>
        </w:rPr>
        <w:t>Siromed</w:t>
      </w:r>
      <w:r w:rsidRPr="00446D8D">
        <w:rPr>
          <w:rFonts w:ascii="Times New Roman" w:eastAsia="Times New Roman" w:hAnsi="Times New Roman" w:cs="Times New Roman"/>
          <w:b/>
          <w:lang w:val="lt-LT"/>
        </w:rPr>
        <w:t xml:space="preserve"> sudėtis</w:t>
      </w:r>
    </w:p>
    <w:p w:rsidR="00DF4F57" w:rsidRPr="00846CC7" w:rsidRDefault="00DF4F57" w:rsidP="00DF4F57">
      <w:pPr>
        <w:pStyle w:val="Sraopastraipa"/>
        <w:numPr>
          <w:ilvl w:val="0"/>
          <w:numId w:val="1"/>
        </w:numPr>
        <w:spacing w:after="0" w:line="240" w:lineRule="auto"/>
        <w:rPr>
          <w:rFonts w:ascii="Times New Roman" w:eastAsia="Times New Roman" w:hAnsi="Times New Roman" w:cs="Times New Roman"/>
          <w:noProof/>
          <w:lang w:val="lt-LT"/>
        </w:rPr>
      </w:pPr>
      <w:r w:rsidRPr="00846CC7">
        <w:rPr>
          <w:rFonts w:ascii="Times New Roman" w:eastAsia="Times New Roman" w:hAnsi="Times New Roman" w:cs="Times New Roman"/>
          <w:noProof/>
          <w:lang w:val="lt-LT"/>
        </w:rPr>
        <w:t xml:space="preserve">Veiklioji medžiaga yra ranitidinas. Kiekvienoje plėvele dengtoje tabletėje yra </w:t>
      </w:r>
      <w:r w:rsidRPr="00846CC7">
        <w:rPr>
          <w:rFonts w:ascii="Times New Roman" w:eastAsia="Times New Roman" w:hAnsi="Times New Roman" w:cs="Times New Roman"/>
          <w:lang w:val="lt-LT"/>
        </w:rPr>
        <w:t xml:space="preserve">167 mg ranitidino hidrochlorido, atitinkančio </w:t>
      </w:r>
      <w:r w:rsidRPr="00846CC7">
        <w:rPr>
          <w:rFonts w:ascii="Times New Roman" w:eastAsia="Times New Roman" w:hAnsi="Times New Roman" w:cs="Times New Roman"/>
          <w:noProof/>
          <w:lang w:val="lt-LT"/>
        </w:rPr>
        <w:t>150 mg ranitidino.</w:t>
      </w:r>
    </w:p>
    <w:p w:rsidR="00DF4F57" w:rsidRPr="00846CC7" w:rsidRDefault="00DF4F57" w:rsidP="00DF4F57">
      <w:pPr>
        <w:pStyle w:val="Sraopastraipa"/>
        <w:numPr>
          <w:ilvl w:val="0"/>
          <w:numId w:val="1"/>
        </w:numPr>
        <w:spacing w:after="0" w:line="240" w:lineRule="auto"/>
        <w:rPr>
          <w:rFonts w:ascii="Times New Roman" w:eastAsia="Times New Roman" w:hAnsi="Times New Roman" w:cs="Times New Roman"/>
          <w:noProof/>
          <w:lang w:val="lt-LT"/>
        </w:rPr>
      </w:pPr>
      <w:r w:rsidRPr="00846CC7">
        <w:rPr>
          <w:rFonts w:ascii="Times New Roman" w:eastAsia="Times New Roman" w:hAnsi="Times New Roman" w:cs="Times New Roman"/>
          <w:noProof/>
          <w:lang w:val="lt-LT"/>
        </w:rPr>
        <w:t xml:space="preserve">Pagalbinės medžiagos. Tabletės branduolys: mikrokristalinė celiuliozė, povidonas, laktozė monohidratas, bulvių krakmolas, talkas, magnio stearatas. </w:t>
      </w:r>
      <w:r w:rsidRPr="00846CC7">
        <w:rPr>
          <w:rFonts w:ascii="Times New Roman" w:eastAsia="Times New Roman" w:hAnsi="Times New Roman" w:cs="Times New Roman"/>
          <w:lang w:val="lt-LT"/>
        </w:rPr>
        <w:t xml:space="preserve">Tabletės plėvelė: Opadry AMB 80 W geltonasis (dalinai hidrolizuotas polivinilo alkoholis, talkas, titano dioksidas (E171), </w:t>
      </w:r>
      <w:r>
        <w:rPr>
          <w:rFonts w:ascii="Times New Roman" w:eastAsia="Times New Roman" w:hAnsi="Times New Roman" w:cs="Times New Roman"/>
          <w:lang w:val="lt-LT"/>
        </w:rPr>
        <w:t>ch</w:t>
      </w:r>
      <w:r w:rsidRPr="00846CC7">
        <w:rPr>
          <w:rFonts w:ascii="Times New Roman" w:eastAsia="Times New Roman" w:hAnsi="Times New Roman" w:cs="Times New Roman"/>
          <w:lang w:val="lt-LT"/>
        </w:rPr>
        <w:t xml:space="preserve">inolino geltonasis, geltonasis geležies oksidas (E172), lecitinas, ksantano </w:t>
      </w:r>
      <w:r>
        <w:rPr>
          <w:rFonts w:ascii="Times New Roman" w:eastAsia="Times New Roman" w:hAnsi="Times New Roman" w:cs="Times New Roman"/>
          <w:lang w:val="lt-LT"/>
        </w:rPr>
        <w:t>lipai</w:t>
      </w:r>
      <w:r w:rsidRPr="00846CC7">
        <w:rPr>
          <w:rFonts w:ascii="Times New Roman" w:eastAsia="Times New Roman" w:hAnsi="Times New Roman" w:cs="Times New Roman"/>
          <w:lang w:val="lt-LT"/>
        </w:rPr>
        <w:t xml:space="preserve">. </w:t>
      </w:r>
    </w:p>
    <w:p w:rsidR="00DF4F57" w:rsidRPr="000B29A3" w:rsidRDefault="00DF4F57" w:rsidP="00DF4F57">
      <w:pPr>
        <w:spacing w:after="0" w:line="240" w:lineRule="auto"/>
        <w:rPr>
          <w:rFonts w:ascii="Times New Roman" w:eastAsia="Times New Roman" w:hAnsi="Times New Roman" w:cs="Times New Roman"/>
          <w:b/>
          <w:bCs/>
          <w:lang w:val="lt-LT"/>
        </w:rPr>
      </w:pP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bCs/>
          <w:lang w:val="lt-LT"/>
        </w:rPr>
        <w:t xml:space="preserve">Ranitidine </w:t>
      </w:r>
      <w:r w:rsidRPr="00446D8D">
        <w:rPr>
          <w:rFonts w:ascii="Times New Roman" w:eastAsia="Times New Roman" w:hAnsi="Times New Roman" w:cs="Times New Roman"/>
          <w:b/>
          <w:lang w:val="lt-LT" w:eastAsia="lt-LT"/>
        </w:rPr>
        <w:t>Siromed</w:t>
      </w:r>
      <w:r w:rsidRPr="00446D8D">
        <w:rPr>
          <w:rFonts w:ascii="Times New Roman" w:eastAsia="Times New Roman" w:hAnsi="Times New Roman" w:cs="Times New Roman"/>
          <w:b/>
          <w:lang w:val="lt-LT"/>
        </w:rPr>
        <w:t xml:space="preserve"> </w:t>
      </w:r>
      <w:r w:rsidRPr="000B29A3">
        <w:rPr>
          <w:rFonts w:ascii="Times New Roman" w:eastAsia="Times New Roman" w:hAnsi="Times New Roman" w:cs="Times New Roman"/>
          <w:b/>
          <w:lang w:val="lt-LT"/>
        </w:rPr>
        <w:t>išvaizda ir kiekis pakuotėje</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150 mg tabletės yra geltonos arba geltonai oranžinės spalvos, abipus išgaubtos, apvalios, plėvele dengtos tabletės.</w:t>
      </w:r>
      <w:r w:rsidRPr="00865555">
        <w:rPr>
          <w:rFonts w:ascii="Times New Roman" w:eastAsia="Times New Roman" w:hAnsi="Times New Roman" w:cs="Times New Roman"/>
          <w:lang w:val="lt-LT"/>
        </w:rPr>
        <w:t xml:space="preserve"> </w:t>
      </w:r>
      <w:r w:rsidRPr="006844B2">
        <w:rPr>
          <w:rFonts w:ascii="Times New Roman" w:eastAsia="Times New Roman" w:hAnsi="Times New Roman" w:cs="Times New Roman"/>
          <w:lang w:val="lt-LT"/>
        </w:rPr>
        <w:t xml:space="preserve">Tablečių </w:t>
      </w:r>
      <w:r w:rsidRPr="00BC13B7">
        <w:rPr>
          <w:rFonts w:ascii="Times New Roman" w:eastAsia="Times New Roman" w:hAnsi="Times New Roman" w:cs="Times New Roman"/>
          <w:lang w:val="lt-LT"/>
        </w:rPr>
        <w:t>skersmuo</w:t>
      </w:r>
      <w:r w:rsidRPr="006844B2">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yra </w:t>
      </w:r>
      <w:r w:rsidRPr="006844B2">
        <w:rPr>
          <w:rFonts w:ascii="Times New Roman" w:eastAsia="Times New Roman" w:hAnsi="Times New Roman" w:cs="Times New Roman"/>
          <w:lang w:val="lt-LT"/>
        </w:rPr>
        <w:t>10,1±0,3 mm, aukštis - 4,3±0,4 mm.</w:t>
      </w:r>
    </w:p>
    <w:p w:rsidR="00DF4F57" w:rsidRPr="000B29A3" w:rsidRDefault="00DF4F57" w:rsidP="00DF4F57">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150 mg plėvele dengtos tabletės yra supakuotos į polivinilchlorido</w:t>
      </w:r>
      <w:r>
        <w:rPr>
          <w:rFonts w:ascii="Times New Roman" w:eastAsia="Times New Roman" w:hAnsi="Times New Roman" w:cs="Times New Roman"/>
          <w:lang w:val="lt-LT"/>
        </w:rPr>
        <w:t xml:space="preserve"> ir </w:t>
      </w:r>
      <w:r w:rsidRPr="000B29A3">
        <w:rPr>
          <w:rFonts w:ascii="Times New Roman" w:eastAsia="Times New Roman" w:hAnsi="Times New Roman" w:cs="Times New Roman"/>
          <w:lang w:val="lt-LT"/>
        </w:rPr>
        <w:t xml:space="preserve">aliuminio </w:t>
      </w:r>
      <w:r>
        <w:rPr>
          <w:rFonts w:ascii="Times New Roman" w:eastAsia="Times New Roman" w:hAnsi="Times New Roman" w:cs="Times New Roman"/>
          <w:lang w:val="lt-LT"/>
        </w:rPr>
        <w:t xml:space="preserve">folijos </w:t>
      </w:r>
      <w:r w:rsidRPr="000B29A3">
        <w:rPr>
          <w:rFonts w:ascii="Times New Roman" w:eastAsia="Times New Roman" w:hAnsi="Times New Roman" w:cs="Times New Roman"/>
          <w:lang w:val="lt-LT"/>
        </w:rPr>
        <w:t>lizdinių plokštelių pakuotes po 10 tablečių. Kartono dėžutėje yra viena lizdinė plokštelė.</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noProof/>
          <w:lang w:val="lt-LT"/>
        </w:rPr>
        <w:t>Registruotojas ir gamintojas</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UAB „IBE Pharma“</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Sukilėlių pr. 61-2</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lastRenderedPageBreak/>
        <w:t>LT-49333, Kaunas</w:t>
      </w:r>
    </w:p>
    <w:p w:rsidR="00DF4F57" w:rsidRPr="00846CC7" w:rsidRDefault="00DF4F57" w:rsidP="00DF4F57">
      <w:pPr>
        <w:widowControl w:val="0"/>
        <w:autoSpaceDE w:val="0"/>
        <w:autoSpaceDN w:val="0"/>
        <w:adjustRightInd w:val="0"/>
        <w:spacing w:after="0" w:line="240" w:lineRule="auto"/>
        <w:rPr>
          <w:rFonts w:ascii="Times New Roman" w:eastAsia="Times New Roman" w:hAnsi="Times New Roman" w:cs="Times New Roman"/>
          <w:b/>
          <w:lang w:val="lt-LT" w:eastAsia="lt-LT"/>
        </w:rPr>
      </w:pPr>
      <w:r w:rsidRPr="000B29A3">
        <w:rPr>
          <w:rFonts w:ascii="Times New Roman" w:eastAsia="Times New Roman" w:hAnsi="Times New Roman" w:cs="Times New Roman"/>
          <w:lang w:val="lt-LT" w:eastAsia="lt-LT"/>
        </w:rPr>
        <w:t>Lietuva</w:t>
      </w:r>
    </w:p>
    <w:p w:rsidR="00DF4F57" w:rsidRPr="000B29A3" w:rsidRDefault="00DF4F57" w:rsidP="00DF4F57">
      <w:pPr>
        <w:spacing w:after="0" w:line="240" w:lineRule="auto"/>
        <w:rPr>
          <w:rFonts w:ascii="Times New Roman" w:eastAsia="Times New Roman" w:hAnsi="Times New Roman" w:cs="Times New Roman"/>
          <w:lang w:val="lt-LT"/>
        </w:rPr>
      </w:pPr>
    </w:p>
    <w:p w:rsidR="00DF4F57" w:rsidRPr="000B29A3" w:rsidRDefault="00DF4F57" w:rsidP="00DF4F57">
      <w:pPr>
        <w:spacing w:after="0" w:line="240" w:lineRule="auto"/>
        <w:rPr>
          <w:rFonts w:ascii="Times New Roman" w:eastAsia="Times New Roman" w:hAnsi="Times New Roman" w:cs="Times New Roman"/>
          <w:b/>
          <w:noProof/>
          <w:lang w:val="lt-LT"/>
        </w:rPr>
      </w:pPr>
      <w:r w:rsidRPr="000B29A3">
        <w:rPr>
          <w:rFonts w:ascii="Times New Roman" w:eastAsia="Times New Roman" w:hAnsi="Times New Roman" w:cs="Times New Roman"/>
          <w:b/>
          <w:noProof/>
          <w:lang w:val="lt-LT"/>
        </w:rPr>
        <w:t xml:space="preserve">Šis pakuotės lapelis paskutinį kartą peržiūrėtas </w:t>
      </w:r>
      <w:r>
        <w:rPr>
          <w:rFonts w:ascii="Times New Roman" w:eastAsia="Times New Roman" w:hAnsi="Times New Roman" w:cs="Times New Roman"/>
          <w:b/>
          <w:noProof/>
          <w:lang w:val="lt-LT"/>
        </w:rPr>
        <w:t>2018-08-03.</w:t>
      </w:r>
    </w:p>
    <w:p w:rsidR="00DF4F57" w:rsidRPr="000B29A3" w:rsidRDefault="00DF4F57" w:rsidP="00DF4F57">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DF4F57" w:rsidRPr="000B29A3" w:rsidRDefault="00DF4F57" w:rsidP="00DF4F57">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0B29A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0B29A3">
        <w:rPr>
          <w:rFonts w:ascii="Times New Roman" w:eastAsia="Times New Roman" w:hAnsi="Times New Roman" w:cs="Times New Roman"/>
          <w:i/>
          <w:snapToGrid w:val="0"/>
          <w:lang w:val="lt-LT"/>
        </w:rPr>
        <w:t xml:space="preserve"> </w:t>
      </w:r>
      <w:hyperlink r:id="rId5" w:history="1">
        <w:r w:rsidRPr="000B29A3">
          <w:rPr>
            <w:rFonts w:ascii="Times New Roman" w:eastAsia="SimSun" w:hAnsi="Times New Roman" w:cs="Times New Roman"/>
            <w:snapToGrid w:val="0"/>
            <w:color w:val="0000FF"/>
            <w:u w:val="single"/>
            <w:lang w:val="lt-LT"/>
          </w:rPr>
          <w:t>http://www.vvkt.lt/</w:t>
        </w:r>
      </w:hyperlink>
      <w:r w:rsidRPr="000B29A3">
        <w:rPr>
          <w:rFonts w:ascii="Times New Roman" w:eastAsia="Times New Roman" w:hAnsi="Times New Roman" w:cs="Times New Roman"/>
          <w:snapToGrid w:val="0"/>
          <w:lang w:val="lt-LT"/>
        </w:rPr>
        <w:t>.</w:t>
      </w:r>
    </w:p>
    <w:p w:rsidR="00DF4F57" w:rsidRPr="003847C6" w:rsidRDefault="00DF4F57" w:rsidP="00DF4F57">
      <w:pPr>
        <w:rPr>
          <w:lang w:val="lt-LT"/>
        </w:rPr>
      </w:pPr>
    </w:p>
    <w:p w:rsidR="004E1946" w:rsidRPr="00DF4F57" w:rsidRDefault="004E1946">
      <w:pPr>
        <w:rPr>
          <w:lang w:val="lt-LT"/>
        </w:rPr>
      </w:pPr>
      <w:bookmarkStart w:id="12" w:name="_GoBack"/>
      <w:bookmarkEnd w:id="12"/>
    </w:p>
    <w:sectPr w:rsidR="004E1946" w:rsidRPr="00DF4F57" w:rsidSect="00311ADB">
      <w:footerReference w:type="even" r:id="rId6"/>
      <w:footerReference w:type="default" r:id="rId7"/>
      <w:pgSz w:w="11907" w:h="16840" w:code="9"/>
      <w:pgMar w:top="1134" w:right="1418" w:bottom="1134" w:left="1418" w:header="737" w:footer="73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D8" w:rsidRDefault="002510BE">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end"/>
    </w:r>
  </w:p>
  <w:p w:rsidR="009621D8" w:rsidRDefault="002510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D8" w:rsidRDefault="002510BE">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9621D8" w:rsidRDefault="002510BE">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57"/>
    <w:rsid w:val="002510BE"/>
    <w:rsid w:val="004E1946"/>
    <w:rsid w:val="00910B3D"/>
    <w:rsid w:val="00DF4F57"/>
    <w:rsid w:val="00FE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DF080-4E59-4F0D-925E-14BB9A04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F57"/>
    <w:pPr>
      <w:spacing w:after="160" w:line="259" w:lineRule="auto"/>
    </w:pPr>
    <w:rPr>
      <w:rFonts w:asciiTheme="minorHAnsi" w:hAnsiTheme="minorHAnsi" w:cstheme="minorBid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F4F5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DF4F57"/>
    <w:rPr>
      <w:rFonts w:asciiTheme="minorHAnsi" w:hAnsiTheme="minorHAnsi" w:cstheme="minorBidi"/>
      <w:lang w:val="en-US"/>
    </w:rPr>
  </w:style>
  <w:style w:type="character" w:styleId="Puslapionumeris">
    <w:name w:val="page number"/>
    <w:rsid w:val="00DF4F57"/>
    <w:rPr>
      <w:rFonts w:cs="Times New Roman"/>
    </w:rPr>
  </w:style>
  <w:style w:type="paragraph" w:styleId="Sraopastraipa">
    <w:name w:val="List Paragraph"/>
    <w:basedOn w:val="prastasis"/>
    <w:uiPriority w:val="34"/>
    <w:qFormat/>
    <w:rsid w:val="00DF4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5843</Words>
  <Characters>3332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2018-08-06T06:21:00Z</dcterms:created>
  <dcterms:modified xsi:type="dcterms:W3CDTF">2018-08-06T06:26:00Z</dcterms:modified>
</cp:coreProperties>
</file>