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B57CCA" w14:textId="4CDD14CF" w:rsidR="005D0167" w:rsidRPr="00F83ED1" w:rsidRDefault="005D0167" w:rsidP="005D0167">
      <w:pPr>
        <w:pStyle w:val="Pagrindinistekstas"/>
        <w:kinsoku w:val="0"/>
        <w:overflowPunct w:val="0"/>
        <w:spacing w:before="78"/>
        <w:ind w:right="359"/>
        <w:jc w:val="center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Pakuotės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lapelis: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informacija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vartotojui</w:t>
      </w:r>
    </w:p>
    <w:p w14:paraId="1B812AED" w14:textId="77777777" w:rsidR="005D0167" w:rsidRPr="00F83ED1" w:rsidRDefault="005D0167" w:rsidP="005D0167">
      <w:pPr>
        <w:kinsoku w:val="0"/>
        <w:overflowPunct w:val="0"/>
        <w:ind w:right="359"/>
        <w:rPr>
          <w:b/>
          <w:bCs/>
          <w:lang w:val="lt-LT"/>
        </w:rPr>
      </w:pPr>
    </w:p>
    <w:p w14:paraId="45587BE5" w14:textId="77777777" w:rsidR="005D0167" w:rsidRPr="00F83ED1" w:rsidRDefault="005D0167" w:rsidP="005D0167">
      <w:pPr>
        <w:kinsoku w:val="0"/>
        <w:overflowPunct w:val="0"/>
        <w:ind w:left="142" w:right="359" w:firstLine="425"/>
        <w:jc w:val="center"/>
        <w:rPr>
          <w:b/>
          <w:bCs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 100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 xml:space="preserve">mg milteliai infuzinio tirpalo koncentratui </w:t>
      </w:r>
    </w:p>
    <w:p w14:paraId="6E95EA10" w14:textId="77777777" w:rsidR="005D0167" w:rsidRPr="00F83ED1" w:rsidRDefault="007D1D31" w:rsidP="005D0167">
      <w:pPr>
        <w:kinsoku w:val="0"/>
        <w:overflowPunct w:val="0"/>
        <w:ind w:left="142" w:right="359" w:firstLine="425"/>
        <w:jc w:val="center"/>
        <w:rPr>
          <w:lang w:val="lt-LT"/>
        </w:rPr>
      </w:pPr>
      <w:proofErr w:type="spellStart"/>
      <w:r w:rsidRPr="0087214E">
        <w:rPr>
          <w:lang w:val="lt-LT"/>
        </w:rPr>
        <w:t>m</w:t>
      </w:r>
      <w:r w:rsidR="005D0167" w:rsidRPr="00F83ED1">
        <w:rPr>
          <w:lang w:val="lt-LT"/>
        </w:rPr>
        <w:t>ikafunginas</w:t>
      </w:r>
      <w:proofErr w:type="spellEnd"/>
      <w:r w:rsidR="005D0167" w:rsidRPr="00F83ED1">
        <w:rPr>
          <w:lang w:val="lt-LT"/>
        </w:rPr>
        <w:t xml:space="preserve"> (</w:t>
      </w:r>
      <w:proofErr w:type="spellStart"/>
      <w:r w:rsidR="005D0167" w:rsidRPr="00F83ED1">
        <w:rPr>
          <w:i/>
          <w:iCs/>
          <w:lang w:val="lt-LT"/>
        </w:rPr>
        <w:t>Micafunginum</w:t>
      </w:r>
      <w:proofErr w:type="spellEnd"/>
      <w:r w:rsidR="005D0167" w:rsidRPr="00F83ED1">
        <w:rPr>
          <w:lang w:val="lt-LT"/>
        </w:rPr>
        <w:t>)</w:t>
      </w:r>
    </w:p>
    <w:p w14:paraId="08415AE8" w14:textId="77777777" w:rsidR="005D0167" w:rsidRPr="00F83ED1" w:rsidRDefault="005D0167" w:rsidP="00F83ED1">
      <w:pPr>
        <w:kinsoku w:val="0"/>
        <w:overflowPunct w:val="0"/>
        <w:spacing w:before="221" w:line="252" w:lineRule="exact"/>
        <w:ind w:right="359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Atidžiai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perskaitykite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visą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šį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lapelį,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prieš</w:t>
      </w:r>
      <w:r w:rsidRPr="00F83ED1">
        <w:rPr>
          <w:b/>
          <w:bCs/>
          <w:spacing w:val="-1"/>
          <w:lang w:val="lt-LT"/>
        </w:rPr>
        <w:t xml:space="preserve"> </w:t>
      </w:r>
      <w:r w:rsidRPr="00F83ED1">
        <w:rPr>
          <w:b/>
          <w:bCs/>
          <w:lang w:val="lt-LT"/>
        </w:rPr>
        <w:t>pradėdami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vartoti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vaistą,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nes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jame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pateikiama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spacing w:val="-4"/>
          <w:lang w:val="lt-LT"/>
        </w:rPr>
        <w:t xml:space="preserve">Jums </w:t>
      </w:r>
      <w:r w:rsidRPr="00F83ED1">
        <w:rPr>
          <w:b/>
          <w:bCs/>
          <w:lang w:val="lt-LT"/>
        </w:rPr>
        <w:t>svarbi</w:t>
      </w:r>
      <w:r w:rsidRPr="00F83ED1">
        <w:rPr>
          <w:b/>
          <w:bCs/>
          <w:spacing w:val="-2"/>
          <w:lang w:val="lt-LT"/>
        </w:rPr>
        <w:t xml:space="preserve"> informacija.</w:t>
      </w:r>
    </w:p>
    <w:p w14:paraId="4E4929C2" w14:textId="77777777" w:rsidR="005D0167" w:rsidRPr="00F83ED1" w:rsidRDefault="005D0167" w:rsidP="00F83ED1">
      <w:pPr>
        <w:numPr>
          <w:ilvl w:val="0"/>
          <w:numId w:val="14"/>
        </w:numPr>
        <w:tabs>
          <w:tab w:val="left" w:pos="591"/>
        </w:tabs>
        <w:kinsoku w:val="0"/>
        <w:overflowPunct w:val="0"/>
        <w:spacing w:before="1" w:line="252" w:lineRule="exact"/>
        <w:ind w:left="0" w:right="359" w:firstLine="0"/>
        <w:rPr>
          <w:spacing w:val="-2"/>
          <w:lang w:val="lt-LT"/>
        </w:rPr>
      </w:pPr>
      <w:r w:rsidRPr="00F83ED1">
        <w:rPr>
          <w:lang w:val="lt-LT"/>
        </w:rPr>
        <w:t>Neišmeskite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lapelio,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vėl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prireikti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jį</w:t>
      </w:r>
      <w:r w:rsidRPr="00F83ED1">
        <w:rPr>
          <w:spacing w:val="-2"/>
          <w:lang w:val="lt-LT"/>
        </w:rPr>
        <w:t xml:space="preserve"> perskaityti.</w:t>
      </w:r>
    </w:p>
    <w:p w14:paraId="67D3C925" w14:textId="77777777" w:rsidR="005D0167" w:rsidRPr="00F83ED1" w:rsidRDefault="005D0167" w:rsidP="00F83ED1">
      <w:pPr>
        <w:numPr>
          <w:ilvl w:val="0"/>
          <w:numId w:val="14"/>
        </w:numPr>
        <w:tabs>
          <w:tab w:val="left" w:pos="591"/>
        </w:tabs>
        <w:kinsoku w:val="0"/>
        <w:overflowPunct w:val="0"/>
        <w:spacing w:line="252" w:lineRule="exact"/>
        <w:ind w:left="0" w:right="359" w:firstLine="0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kiltų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klausimų,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kreipkitės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gydytoją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vaistininką.</w:t>
      </w:r>
    </w:p>
    <w:p w14:paraId="42D89032" w14:textId="77777777" w:rsidR="005D0167" w:rsidRPr="00F83ED1" w:rsidRDefault="005D0167" w:rsidP="00F83ED1">
      <w:pPr>
        <w:numPr>
          <w:ilvl w:val="0"/>
          <w:numId w:val="14"/>
        </w:numPr>
        <w:tabs>
          <w:tab w:val="left" w:pos="591"/>
        </w:tabs>
        <w:kinsoku w:val="0"/>
        <w:overflowPunct w:val="0"/>
        <w:ind w:left="567" w:right="357" w:hanging="567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pasireiškė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šalutinis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poveikis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(net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jeigu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jis šiame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lapelyje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nenurodytas),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kreipkitės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gydytoją arba vaistininką. Žr. 4</w:t>
      </w:r>
      <w:r w:rsidR="00F6251E">
        <w:rPr>
          <w:lang w:val="lt-LT"/>
        </w:rPr>
        <w:t> </w:t>
      </w:r>
      <w:r w:rsidRPr="00F83ED1">
        <w:rPr>
          <w:lang w:val="lt-LT"/>
        </w:rPr>
        <w:t>skyrių.</w:t>
      </w:r>
    </w:p>
    <w:p w14:paraId="09209C65" w14:textId="77777777" w:rsidR="00F6251E" w:rsidRDefault="00F6251E" w:rsidP="00F83ED1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431C7415" w14:textId="77777777" w:rsidR="005D0167" w:rsidRDefault="005D0167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Apie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ką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rašoma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šiame</w:t>
      </w:r>
      <w:r w:rsidRPr="00F83ED1">
        <w:rPr>
          <w:b/>
          <w:bCs/>
          <w:spacing w:val="-2"/>
          <w:lang w:val="lt-LT"/>
        </w:rPr>
        <w:t xml:space="preserve"> lapelyje?</w:t>
      </w:r>
    </w:p>
    <w:p w14:paraId="359E159B" w14:textId="77777777" w:rsidR="00F6251E" w:rsidRPr="00F83ED1" w:rsidRDefault="00F6251E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</w:p>
    <w:p w14:paraId="0CAFBC32" w14:textId="77777777" w:rsidR="005D0167" w:rsidRPr="00F83ED1" w:rsidRDefault="005D0167" w:rsidP="00F83ED1">
      <w:pPr>
        <w:numPr>
          <w:ilvl w:val="1"/>
          <w:numId w:val="15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kam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2"/>
          <w:lang w:val="lt-LT"/>
        </w:rPr>
        <w:t xml:space="preserve"> vartojamas</w:t>
      </w:r>
    </w:p>
    <w:p w14:paraId="4CD37852" w14:textId="77777777" w:rsidR="005D0167" w:rsidRPr="00F83ED1" w:rsidRDefault="005D0167" w:rsidP="00F83ED1">
      <w:pPr>
        <w:numPr>
          <w:ilvl w:val="1"/>
          <w:numId w:val="15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žinotina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prieš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vartojant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Micafungin</w:t>
      </w:r>
      <w:proofErr w:type="spellEnd"/>
      <w:r w:rsidRPr="00F83ED1">
        <w:rPr>
          <w:spacing w:val="-2"/>
          <w:lang w:val="lt-LT"/>
        </w:rPr>
        <w:t xml:space="preserve"> Pharmazac</w:t>
      </w:r>
    </w:p>
    <w:p w14:paraId="67BBB76E" w14:textId="77777777" w:rsidR="005D0167" w:rsidRPr="00F83ED1" w:rsidRDefault="005D0167" w:rsidP="00F83ED1">
      <w:pPr>
        <w:numPr>
          <w:ilvl w:val="1"/>
          <w:numId w:val="15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vartoti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Micafungin</w:t>
      </w:r>
      <w:proofErr w:type="spellEnd"/>
      <w:r w:rsidRPr="00F83ED1">
        <w:rPr>
          <w:spacing w:val="-2"/>
          <w:lang w:val="lt-LT"/>
        </w:rPr>
        <w:t xml:space="preserve"> Pharmazac</w:t>
      </w:r>
    </w:p>
    <w:p w14:paraId="2778E867" w14:textId="77777777" w:rsidR="005D0167" w:rsidRPr="00F83ED1" w:rsidRDefault="005D0167" w:rsidP="00F83ED1">
      <w:pPr>
        <w:numPr>
          <w:ilvl w:val="1"/>
          <w:numId w:val="15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Galimas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šalutinis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poveikis</w:t>
      </w:r>
    </w:p>
    <w:p w14:paraId="64789168" w14:textId="77777777" w:rsidR="005D0167" w:rsidRPr="00F83ED1" w:rsidRDefault="005D0167" w:rsidP="00F83ED1">
      <w:pPr>
        <w:numPr>
          <w:ilvl w:val="1"/>
          <w:numId w:val="15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Kaip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laikyti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spacing w:val="-2"/>
          <w:lang w:val="lt-LT"/>
        </w:rPr>
        <w:t>Micafungin</w:t>
      </w:r>
      <w:proofErr w:type="spellEnd"/>
      <w:r w:rsidRPr="00F83ED1">
        <w:rPr>
          <w:spacing w:val="-2"/>
          <w:lang w:val="lt-LT"/>
        </w:rPr>
        <w:t xml:space="preserve"> Pharmazac</w:t>
      </w:r>
    </w:p>
    <w:p w14:paraId="006F2265" w14:textId="77777777" w:rsidR="005D0167" w:rsidRPr="00F83ED1" w:rsidRDefault="005D0167" w:rsidP="00F83ED1">
      <w:pPr>
        <w:numPr>
          <w:ilvl w:val="1"/>
          <w:numId w:val="15"/>
        </w:num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Pakuotės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turinys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kita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informacija</w:t>
      </w:r>
    </w:p>
    <w:p w14:paraId="4287277A" w14:textId="77777777" w:rsidR="005D0167" w:rsidRDefault="005D0167" w:rsidP="00F6251E">
      <w:pPr>
        <w:kinsoku w:val="0"/>
        <w:overflowPunct w:val="0"/>
        <w:ind w:right="357"/>
        <w:rPr>
          <w:lang w:val="lt-LT"/>
        </w:rPr>
      </w:pPr>
    </w:p>
    <w:p w14:paraId="5602424B" w14:textId="77777777" w:rsidR="00F6251E" w:rsidRPr="00F83ED1" w:rsidRDefault="00F6251E" w:rsidP="00F83ED1">
      <w:pPr>
        <w:kinsoku w:val="0"/>
        <w:overflowPunct w:val="0"/>
        <w:ind w:right="357"/>
        <w:rPr>
          <w:lang w:val="lt-LT"/>
        </w:rPr>
      </w:pPr>
    </w:p>
    <w:p w14:paraId="2FB62DC9" w14:textId="77777777" w:rsidR="005D0167" w:rsidRPr="00F83ED1" w:rsidRDefault="005D0167" w:rsidP="00F83ED1">
      <w:pPr>
        <w:numPr>
          <w:ilvl w:val="0"/>
          <w:numId w:val="16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Kas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yra</w:t>
      </w:r>
      <w:r w:rsidRPr="00F83ED1">
        <w:rPr>
          <w:b/>
          <w:bCs/>
          <w:spacing w:val="-3"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  <w:r w:rsidRPr="00F83ED1">
        <w:rPr>
          <w:b/>
          <w:bCs/>
          <w:spacing w:val="-2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kam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jis</w:t>
      </w:r>
      <w:r w:rsidRPr="00F83ED1">
        <w:rPr>
          <w:b/>
          <w:bCs/>
          <w:spacing w:val="-2"/>
          <w:lang w:val="lt-LT"/>
        </w:rPr>
        <w:t xml:space="preserve"> vartojamas</w:t>
      </w:r>
    </w:p>
    <w:p w14:paraId="7B073921" w14:textId="77777777" w:rsidR="00F6251E" w:rsidRDefault="00F6251E" w:rsidP="00F83ED1">
      <w:pPr>
        <w:kinsoku w:val="0"/>
        <w:overflowPunct w:val="0"/>
        <w:ind w:right="359"/>
        <w:rPr>
          <w:lang w:val="lt-LT"/>
        </w:rPr>
      </w:pPr>
    </w:p>
    <w:p w14:paraId="5F27A145" w14:textId="77777777" w:rsidR="005D0167" w:rsidRPr="00F83ED1" w:rsidRDefault="005D0167" w:rsidP="00F83ED1">
      <w:pPr>
        <w:kinsoku w:val="0"/>
        <w:overflowPunct w:val="0"/>
        <w:ind w:right="359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sudėtyje yra veikliosios medžiagos </w:t>
      </w:r>
      <w:proofErr w:type="spellStart"/>
      <w:r w:rsidRPr="00F83ED1">
        <w:rPr>
          <w:lang w:val="lt-LT"/>
        </w:rPr>
        <w:t>mikafungino</w:t>
      </w:r>
      <w:proofErr w:type="spellEnd"/>
      <w:r w:rsidRPr="00F83ED1">
        <w:rPr>
          <w:lang w:val="lt-LT"/>
        </w:rPr>
        <w:t xml:space="preserve">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yra priešgrybelinis vaistas, nes jis vartojamas gydyti grybelių sukeltoms infekcijoms.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vartojamas gydyti grybelinėms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infekcijoms,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sukeltoms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grybelių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mielių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ląstelių,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 xml:space="preserve">vadinamų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lang w:val="lt-LT"/>
        </w:rPr>
        <w:t>.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 efektyvus gydant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sistemines infekcijas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(tas, kurios išplitusios organizme).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 xml:space="preserve">Jis </w:t>
      </w:r>
      <w:r w:rsidR="00A12888">
        <w:rPr>
          <w:lang w:val="lt-LT"/>
        </w:rPr>
        <w:t>trukdo</w:t>
      </w:r>
      <w:r w:rsidRPr="00F83ED1">
        <w:rPr>
          <w:lang w:val="lt-LT"/>
        </w:rPr>
        <w:t xml:space="preserve"> grybelio ląstelės sienelės </w:t>
      </w:r>
      <w:r w:rsidR="00A12888">
        <w:rPr>
          <w:lang w:val="lt-LT"/>
        </w:rPr>
        <w:t>susi</w:t>
      </w:r>
      <w:r w:rsidR="00EA1664">
        <w:rPr>
          <w:lang w:val="lt-LT"/>
        </w:rPr>
        <w:t>formavimui</w:t>
      </w:r>
      <w:r w:rsidRPr="00F83ED1">
        <w:rPr>
          <w:lang w:val="lt-LT"/>
        </w:rPr>
        <w:t xml:space="preserve">. Nepažeista ląstelės sienelė yra būtina grybelio tolimesniam gyvenimui ir augimui.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sukelia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grybelio ląstelės sienelės pažeidimus,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dėl to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grybelis nebegali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gyventi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 xml:space="preserve">ir </w:t>
      </w:r>
      <w:r w:rsidRPr="00F83ED1">
        <w:rPr>
          <w:spacing w:val="-2"/>
          <w:lang w:val="lt-LT"/>
        </w:rPr>
        <w:t>augti.</w:t>
      </w:r>
    </w:p>
    <w:p w14:paraId="0E62BEB1" w14:textId="77777777" w:rsidR="005D0167" w:rsidRPr="00F83ED1" w:rsidRDefault="005D0167" w:rsidP="00F83ED1">
      <w:pPr>
        <w:kinsoku w:val="0"/>
        <w:overflowPunct w:val="0"/>
        <w:ind w:right="359"/>
        <w:rPr>
          <w:lang w:val="lt-LT"/>
        </w:rPr>
      </w:pPr>
    </w:p>
    <w:p w14:paraId="7D3A51FB" w14:textId="77777777" w:rsidR="005D0167" w:rsidRPr="00F83ED1" w:rsidRDefault="005D0167" w:rsidP="00F83ED1">
      <w:pPr>
        <w:kinsoku w:val="0"/>
        <w:overflowPunct w:val="0"/>
        <w:ind w:right="359"/>
        <w:rPr>
          <w:lang w:val="lt-LT"/>
        </w:rPr>
      </w:pPr>
      <w:r w:rsidRPr="00F83ED1">
        <w:rPr>
          <w:lang w:val="lt-LT"/>
        </w:rPr>
        <w:t>Jūsų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gydytojas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paskyrė</w:t>
      </w:r>
      <w:r w:rsidRPr="00F83ED1">
        <w:rPr>
          <w:spacing w:val="-3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nėra galimybės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taikyti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kito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tinkamo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 xml:space="preserve">priešgrybelinio gydymo.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skiriama šiais atvejais (žr. 2</w:t>
      </w:r>
      <w:r w:rsidR="00F6251E">
        <w:rPr>
          <w:lang w:val="lt-LT"/>
        </w:rPr>
        <w:t> </w:t>
      </w:r>
      <w:r w:rsidRPr="00F83ED1">
        <w:rPr>
          <w:lang w:val="lt-LT"/>
        </w:rPr>
        <w:t>skyrių):</w:t>
      </w:r>
    </w:p>
    <w:p w14:paraId="4168078A" w14:textId="77777777" w:rsidR="005D0167" w:rsidRPr="00F83ED1" w:rsidRDefault="005D0167" w:rsidP="00F6251E">
      <w:pPr>
        <w:kinsoku w:val="0"/>
        <w:overflowPunct w:val="0"/>
        <w:ind w:right="359"/>
        <w:rPr>
          <w:lang w:val="lt-LT"/>
        </w:rPr>
      </w:pPr>
    </w:p>
    <w:p w14:paraId="4EF60EA0" w14:textId="77777777" w:rsidR="005D0167" w:rsidRPr="00F83ED1" w:rsidRDefault="005D0167" w:rsidP="00F83ED1">
      <w:pPr>
        <w:numPr>
          <w:ilvl w:val="1"/>
          <w:numId w:val="16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r w:rsidRPr="00F83ED1">
        <w:rPr>
          <w:lang w:val="lt-LT"/>
        </w:rPr>
        <w:t>Gydyti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suaugusiems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pacientams,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paaugliams,</w:t>
      </w:r>
      <w:r w:rsidRPr="00F83ED1">
        <w:rPr>
          <w:spacing w:val="40"/>
          <w:lang w:val="lt-LT"/>
        </w:rPr>
        <w:t xml:space="preserve"> </w:t>
      </w:r>
      <w:r w:rsidRPr="00F83ED1">
        <w:rPr>
          <w:lang w:val="lt-LT"/>
        </w:rPr>
        <w:t>vaikams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naujagimiams,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sergantiems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 xml:space="preserve">sunkia grybeline infekcija, vadinama invazine </w:t>
      </w:r>
      <w:proofErr w:type="spellStart"/>
      <w:r w:rsidRPr="00F83ED1">
        <w:rPr>
          <w:lang w:val="lt-LT"/>
        </w:rPr>
        <w:t>kandidoze</w:t>
      </w:r>
      <w:proofErr w:type="spellEnd"/>
      <w:r w:rsidRPr="00F83ED1">
        <w:rPr>
          <w:lang w:val="lt-LT"/>
        </w:rPr>
        <w:t xml:space="preserve"> (infekcija, kuri išplitusi organizme).</w:t>
      </w:r>
    </w:p>
    <w:p w14:paraId="509BF3A1" w14:textId="77777777" w:rsidR="005D0167" w:rsidRPr="00F83ED1" w:rsidRDefault="005D0167" w:rsidP="00F83ED1">
      <w:pPr>
        <w:numPr>
          <w:ilvl w:val="1"/>
          <w:numId w:val="16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r w:rsidRPr="00F83ED1">
        <w:rPr>
          <w:lang w:val="lt-LT"/>
        </w:rPr>
        <w:t>Gydyti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suaugusiems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≥</w:t>
      </w:r>
      <w:r w:rsidR="00F6251E">
        <w:rPr>
          <w:lang w:val="lt-LT"/>
        </w:rPr>
        <w:t> </w:t>
      </w:r>
      <w:r w:rsidRPr="00F83ED1">
        <w:rPr>
          <w:lang w:val="lt-LT"/>
        </w:rPr>
        <w:t>16</w:t>
      </w:r>
      <w:r w:rsidR="00F6251E">
        <w:rPr>
          <w:lang w:val="lt-LT"/>
        </w:rPr>
        <w:t> </w:t>
      </w:r>
      <w:r w:rsidRPr="00F83ED1">
        <w:rPr>
          <w:lang w:val="lt-LT"/>
        </w:rPr>
        <w:t>metų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paaugliams,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kurie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serga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stemplės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infekcija,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 xml:space="preserve">jei tinkama </w:t>
      </w:r>
      <w:r w:rsidR="00F44196">
        <w:rPr>
          <w:lang w:val="lt-LT"/>
        </w:rPr>
        <w:t>leisti</w:t>
      </w:r>
      <w:r w:rsidR="00F44196" w:rsidRPr="00F83ED1">
        <w:rPr>
          <w:lang w:val="lt-LT"/>
        </w:rPr>
        <w:t xml:space="preserve"> </w:t>
      </w:r>
      <w:r w:rsidRPr="00F83ED1">
        <w:rPr>
          <w:lang w:val="lt-LT"/>
        </w:rPr>
        <w:t>vaistų į veną (intraveninių vaistų).</w:t>
      </w:r>
    </w:p>
    <w:p w14:paraId="09DE49B9" w14:textId="7AFBF30C" w:rsidR="005D0167" w:rsidRDefault="005D0167" w:rsidP="00F83ED1">
      <w:pPr>
        <w:numPr>
          <w:ilvl w:val="1"/>
          <w:numId w:val="16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6"/>
          <w:lang w:val="lt-LT"/>
        </w:rPr>
        <w:t xml:space="preserve"> </w:t>
      </w:r>
      <w:r w:rsidRPr="00F83ED1">
        <w:rPr>
          <w:lang w:val="lt-LT"/>
        </w:rPr>
        <w:t>infekcijos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profilaktikai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pacientams,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kuriems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atlikta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kaulų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čiulpų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transplantacija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arba pacientams, kuriems 10 ar ilgiau</w:t>
      </w:r>
      <w:r w:rsidRPr="00F83ED1">
        <w:rPr>
          <w:spacing w:val="40"/>
          <w:lang w:val="lt-LT"/>
        </w:rPr>
        <w:t xml:space="preserve"> </w:t>
      </w:r>
      <w:r w:rsidRPr="00F83ED1">
        <w:rPr>
          <w:lang w:val="lt-LT"/>
        </w:rPr>
        <w:t xml:space="preserve">dienų įtariama </w:t>
      </w:r>
      <w:proofErr w:type="spellStart"/>
      <w:r w:rsidRPr="00F83ED1">
        <w:rPr>
          <w:lang w:val="lt-LT"/>
        </w:rPr>
        <w:t>neutropenija</w:t>
      </w:r>
      <w:proofErr w:type="spellEnd"/>
      <w:r w:rsidRPr="00F83ED1">
        <w:rPr>
          <w:lang w:val="lt-LT"/>
        </w:rPr>
        <w:t xml:space="preserve"> (mažas baltųjų kraujo kūnelių </w:t>
      </w:r>
      <w:r w:rsidR="00F44196">
        <w:rPr>
          <w:lang w:val="lt-LT"/>
        </w:rPr>
        <w:t>-</w:t>
      </w:r>
      <w:r w:rsidR="001A6B73">
        <w:rPr>
          <w:lang w:val="lt-LT"/>
        </w:rPr>
        <w:t xml:space="preserve"> </w:t>
      </w:r>
      <w:proofErr w:type="spellStart"/>
      <w:r w:rsidRPr="00F83ED1">
        <w:rPr>
          <w:lang w:val="lt-LT"/>
        </w:rPr>
        <w:t>neutrofilų</w:t>
      </w:r>
      <w:proofErr w:type="spellEnd"/>
      <w:r w:rsidRPr="00F83ED1">
        <w:rPr>
          <w:lang w:val="lt-LT"/>
        </w:rPr>
        <w:t xml:space="preserve"> kiekis).</w:t>
      </w:r>
    </w:p>
    <w:p w14:paraId="2FBEF6B4" w14:textId="77777777" w:rsidR="00F6251E" w:rsidRDefault="00F6251E" w:rsidP="00F6251E">
      <w:pPr>
        <w:tabs>
          <w:tab w:val="left" w:pos="591"/>
        </w:tabs>
        <w:kinsoku w:val="0"/>
        <w:overflowPunct w:val="0"/>
        <w:ind w:right="359"/>
        <w:rPr>
          <w:lang w:val="lt-LT"/>
        </w:rPr>
      </w:pPr>
    </w:p>
    <w:p w14:paraId="4C0B2F95" w14:textId="77777777" w:rsidR="00F6251E" w:rsidRPr="00F83ED1" w:rsidRDefault="00F6251E" w:rsidP="00F83ED1">
      <w:pPr>
        <w:tabs>
          <w:tab w:val="left" w:pos="591"/>
        </w:tabs>
        <w:kinsoku w:val="0"/>
        <w:overflowPunct w:val="0"/>
        <w:ind w:right="359"/>
        <w:rPr>
          <w:lang w:val="lt-LT"/>
        </w:rPr>
      </w:pPr>
    </w:p>
    <w:p w14:paraId="642D38F3" w14:textId="77777777" w:rsidR="00F6251E" w:rsidRDefault="005D0167" w:rsidP="00F83ED1">
      <w:pPr>
        <w:numPr>
          <w:ilvl w:val="0"/>
          <w:numId w:val="16"/>
        </w:numPr>
        <w:tabs>
          <w:tab w:val="left" w:pos="567"/>
        </w:tabs>
        <w:kinsoku w:val="0"/>
        <w:overflowPunct w:val="0"/>
        <w:ind w:left="231" w:right="359" w:hanging="231"/>
        <w:outlineLvl w:val="2"/>
        <w:rPr>
          <w:b/>
          <w:bCs/>
          <w:lang w:val="lt-LT"/>
        </w:rPr>
      </w:pPr>
      <w:r w:rsidRPr="00F83ED1">
        <w:rPr>
          <w:b/>
          <w:bCs/>
          <w:lang w:val="lt-LT"/>
        </w:rPr>
        <w:t>Kas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lang w:val="lt-LT"/>
        </w:rPr>
        <w:t>žinotina</w:t>
      </w:r>
      <w:r w:rsidRPr="00F83ED1">
        <w:rPr>
          <w:b/>
          <w:bCs/>
          <w:spacing w:val="-10"/>
          <w:lang w:val="lt-LT"/>
        </w:rPr>
        <w:t xml:space="preserve"> </w:t>
      </w:r>
      <w:r w:rsidRPr="00F83ED1">
        <w:rPr>
          <w:b/>
          <w:bCs/>
          <w:lang w:val="lt-LT"/>
        </w:rPr>
        <w:t>prieš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vartojant</w:t>
      </w:r>
      <w:r w:rsidRPr="00F83ED1">
        <w:rPr>
          <w:b/>
          <w:bCs/>
          <w:spacing w:val="-5"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</w:p>
    <w:p w14:paraId="35EEA99B" w14:textId="77777777" w:rsidR="00F6251E" w:rsidRDefault="00F6251E" w:rsidP="00F83ED1">
      <w:pPr>
        <w:tabs>
          <w:tab w:val="left" w:pos="951"/>
        </w:tabs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1FED654B" w14:textId="77777777" w:rsidR="005D0167" w:rsidRDefault="005D0167" w:rsidP="00F83ED1">
      <w:pPr>
        <w:tabs>
          <w:tab w:val="left" w:pos="951"/>
        </w:tabs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 vartoti </w:t>
      </w:r>
      <w:r w:rsidR="00F44196">
        <w:rPr>
          <w:b/>
          <w:bCs/>
          <w:lang w:val="lt-LT"/>
        </w:rPr>
        <w:t>draudžiama</w:t>
      </w:r>
      <w:r w:rsidR="008E151D">
        <w:rPr>
          <w:b/>
          <w:bCs/>
          <w:lang w:val="lt-LT"/>
        </w:rPr>
        <w:t>:</w:t>
      </w:r>
    </w:p>
    <w:p w14:paraId="7153BABF" w14:textId="77777777" w:rsidR="005D0167" w:rsidRPr="00F83ED1" w:rsidRDefault="005D0167" w:rsidP="00F83ED1">
      <w:pPr>
        <w:tabs>
          <w:tab w:val="left" w:pos="567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spacing w:val="-10"/>
          <w:lang w:val="lt-LT"/>
        </w:rPr>
        <w:t>-</w:t>
      </w:r>
      <w:r w:rsidRPr="00F83ED1">
        <w:rPr>
          <w:lang w:val="lt-LT"/>
        </w:rPr>
        <w:tab/>
        <w:t>jeigu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alergija</w:t>
      </w:r>
      <w:r w:rsidRPr="00F83ED1">
        <w:rPr>
          <w:spacing w:val="-6"/>
          <w:lang w:val="lt-LT"/>
        </w:rPr>
        <w:t xml:space="preserve"> </w:t>
      </w:r>
      <w:proofErr w:type="spellStart"/>
      <w:r w:rsidRPr="00F83ED1">
        <w:rPr>
          <w:lang w:val="lt-LT"/>
        </w:rPr>
        <w:t>mikafunginui</w:t>
      </w:r>
      <w:proofErr w:type="spellEnd"/>
      <w:r w:rsidRPr="00F83ED1">
        <w:rPr>
          <w:lang w:val="lt-LT"/>
        </w:rPr>
        <w:t>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kitiems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echinokandinams</w:t>
      </w:r>
      <w:proofErr w:type="spellEnd"/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Ecalta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Cancidas</w:t>
      </w:r>
      <w:proofErr w:type="spellEnd"/>
      <w:r w:rsidRPr="00F83ED1">
        <w:rPr>
          <w:lang w:val="lt-LT"/>
        </w:rPr>
        <w:t>)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bet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kuriai</w:t>
      </w:r>
      <w:r w:rsidR="00F6251E">
        <w:rPr>
          <w:spacing w:val="-2"/>
          <w:lang w:val="lt-LT"/>
        </w:rPr>
        <w:t xml:space="preserve"> </w:t>
      </w:r>
      <w:r w:rsidRPr="00F83ED1">
        <w:rPr>
          <w:lang w:val="lt-LT"/>
        </w:rPr>
        <w:t>pagalbinei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medžiagai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(jos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išvardytos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6</w:t>
      </w:r>
      <w:r w:rsidR="00F6251E">
        <w:rPr>
          <w:lang w:val="lt-LT"/>
        </w:rPr>
        <w:t> </w:t>
      </w:r>
      <w:r w:rsidRPr="00F83ED1">
        <w:rPr>
          <w:spacing w:val="-2"/>
          <w:lang w:val="lt-LT"/>
        </w:rPr>
        <w:t>skyriuje).</w:t>
      </w:r>
    </w:p>
    <w:p w14:paraId="34301CAF" w14:textId="77777777" w:rsidR="00F6251E" w:rsidRDefault="00F6251E" w:rsidP="00F83ED1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34C9439C" w14:textId="77777777" w:rsidR="005D0167" w:rsidRPr="00F83ED1" w:rsidRDefault="005D0167" w:rsidP="00F83ED1">
      <w:pPr>
        <w:keepNext/>
        <w:widowControl/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lastRenderedPageBreak/>
        <w:t>Įspėjimai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atsargumo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priemonės</w:t>
      </w:r>
    </w:p>
    <w:p w14:paraId="28338FF0" w14:textId="77777777" w:rsidR="005D0167" w:rsidRPr="00F83ED1" w:rsidRDefault="00947417" w:rsidP="00F83ED1">
      <w:pPr>
        <w:keepNext/>
        <w:widowControl/>
        <w:kinsoku w:val="0"/>
        <w:overflowPunct w:val="0"/>
        <w:ind w:left="255" w:right="359" w:hanging="255"/>
        <w:rPr>
          <w:lang w:val="lt-LT"/>
        </w:rPr>
      </w:pPr>
      <w:r w:rsidRPr="00F83ED1">
        <w:rPr>
          <w:noProof/>
          <w:lang w:val="lt-LT"/>
        </w:rPr>
        <mc:AlternateContent>
          <mc:Choice Requires="wps">
            <w:drawing>
              <wp:inline distT="0" distB="0" distL="0" distR="0" wp14:anchorId="407DDA1C" wp14:editId="3725323F">
                <wp:extent cx="5733415" cy="995680"/>
                <wp:effectExtent l="0" t="0" r="635" b="0"/>
                <wp:docPr id="782988171" name="Teksto lauka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3415" cy="995680"/>
                        </a:xfrm>
                        <a:prstGeom prst="rect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88C40" w14:textId="77777777" w:rsidR="005D0167" w:rsidRDefault="005D0167" w:rsidP="005D0167">
                            <w:pPr>
                              <w:pStyle w:val="Pagrindinistekstas"/>
                              <w:kinsoku w:val="0"/>
                              <w:overflowPunct w:val="0"/>
                              <w:spacing w:before="20"/>
                              <w:ind w:left="108" w:right="141"/>
                              <w:rPr>
                                <w:spacing w:val="-2"/>
                              </w:rPr>
                            </w:pPr>
                            <w:r>
                              <w:t>Žiurkėms po ilgai trukusio gydymo mikafunginu buvo pažeistos kepenys ir vėliau išsivystė kepenų navikai. Kepenų navikus sukeliančio poveikio reikšmė gydant žmones nežinoma. Prieš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paskirdamas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 w:rsidR="00F6251E">
                              <w:rPr>
                                <w:spacing w:val="-3"/>
                                <w:lang w:val="lt-LT"/>
                              </w:rPr>
                              <w:t>J</w:t>
                            </w:r>
                            <w:r>
                              <w:t>ums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proofErr w:type="spellStart"/>
                            <w:r w:rsidR="00F6251E" w:rsidRPr="00A131AF">
                              <w:rPr>
                                <w:lang w:val="lt-LT"/>
                              </w:rPr>
                              <w:t>Micafungin</w:t>
                            </w:r>
                            <w:proofErr w:type="spellEnd"/>
                            <w:r w:rsidR="00F6251E" w:rsidRPr="00A131AF">
                              <w:rPr>
                                <w:lang w:val="lt-LT"/>
                              </w:rPr>
                              <w:t xml:space="preserve"> Pharmazac</w:t>
                            </w:r>
                            <w:r>
                              <w:t>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 w:rsidR="00F6251E">
                              <w:rPr>
                                <w:spacing w:val="-3"/>
                                <w:lang w:val="lt-LT"/>
                              </w:rPr>
                              <w:t>J</w:t>
                            </w:r>
                            <w:r>
                              <w:t>ūsų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gydytojas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įvertins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šio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vaisto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teikiamą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naudą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riziką.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Pasakykite gydytojui, jei turite sunkių kepenų problemų (pvz.</w:t>
                            </w:r>
                            <w:r w:rsidR="00F6251E">
                              <w:rPr>
                                <w:lang w:val="lt-LT"/>
                              </w:rPr>
                              <w:t>,</w:t>
                            </w:r>
                            <w:r>
                              <w:t xml:space="preserve"> kepenų nepakankamumas ar hepatitas) arba kepenų funkcijos tyrimai buvo nenormalūs. Gydymo metu gydytojas atidžiau stebės </w:t>
                            </w:r>
                            <w:r w:rsidR="00F6251E">
                              <w:rPr>
                                <w:lang w:val="lt-LT"/>
                              </w:rPr>
                              <w:t>J</w:t>
                            </w:r>
                            <w:r>
                              <w:t xml:space="preserve">ūsų kepenų </w:t>
                            </w:r>
                            <w:r>
                              <w:rPr>
                                <w:spacing w:val="-2"/>
                              </w:rPr>
                              <w:t>funkciją.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ksto laukas 1" o:spid="_x0000_s1041" type="#_x0000_t202" style="width:451.45pt;height:7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HLcEAIAAPoDAAAOAAAAZHJzL2Uyb0RvYy54bWysU9tu2zAMfR+wfxD0vjhplywx4hRdug4D&#10;ugvQ7QNkWbaFyaJGKbGzry8lO2mxvQ3Tg0CJ1CF5eLS9GTrDjgq9BlvwxWzOmbISKm2bgv/4fv9m&#10;zZkPwlbCgFUFPynPb3avX217l6sraMFUChmBWJ/3ruBtCC7PMi9b1Qk/A6csOWvATgQ6YpNVKHpC&#10;70x2NZ+vsh6wcghSeU+3d6OT7xJ+XSsZvta1V4GZglNtIe2Y9jLu2W4r8gaFa7WcyhD/UEUntKWk&#10;F6g7EQQ7oP4LqtMSwUMdZhK6DOpaS5V6oG4W8z+6eWyFU6kXIse7C03+/8HKL8dH9w1ZGN7DQANM&#10;TXj3APKnZxb2rbCNukWEvlWiosSLSFnWO59PTyPVPvcRpOw/Q0VDFocACWiosYusUJ+M0GkApwvp&#10;aghM0uXy3fX128WSM0m+zWa5WqepZCI/v3bow0cFHYtGwZGGmtDF8cGHWI3IzyExmYV7bUwarLGs&#10;L/hqvlmOfYHRVXTGMI9NuTfIjiJKI63UGnlehnU6kECN7gq+vgSJPLLxwVYpSxDajDZVYuxET2Rk&#10;5CYM5cB0RdwtY4ZIVwnViQhDGAVJH4iMFvA3Zz2JseD+10Gg4sx8skR6VO7ZwLNRng1hJT0teOBs&#10;NPdhVPjBoW5aQh7HauGWBlPrxNlzFVO9JLBE5fQZooJfnlPU85fdPQEAAP//AwBQSwMEFAAGAAgA&#10;AAAhALvUrrrcAAAABQEAAA8AAABkcnMvZG93bnJldi54bWxMj81OwzAQhO9IvIO1SNyoQwWlDXGq&#10;CtQTqBIpiKsbb37UeJ3aThvevguXchlpNaOZb7PlaDtxRB9aRwruJwkIpNKZlmoFn9v13RxEiJqM&#10;7hyhgh8MsMyvrzKdGneiDzwWsRZcQiHVCpoY+1TKUDZodZi4Hom9ynmrI5++lsbrE5fbTk6TZCat&#10;bokXGt3jS4PlvhisgmoYiur9bd8/yc23edi+rg8b/6XU7c24egYRcYyXMPziMzrkzLRzA5kgOgX8&#10;SPxT9hbJdAFix6HH2Rxknsn/9PkZAAD//wMAUEsBAi0AFAAGAAgAAAAhALaDOJL+AAAA4QEAABMA&#10;AAAAAAAAAAAAAAAAAAAAAFtDb250ZW50X1R5cGVzXS54bWxQSwECLQAUAAYACAAAACEAOP0h/9YA&#10;AACUAQAACwAAAAAAAAAAAAAAAAAvAQAAX3JlbHMvLnJlbHNQSwECLQAUAAYACAAAACEATMBy3BAC&#10;AAD6AwAADgAAAAAAAAAAAAAAAAAuAgAAZHJzL2Uyb0RvYy54bWxQSwECLQAUAAYACAAAACEAu9Su&#10;utwAAAAFAQAADwAAAAAAAAAAAAAAAABqBAAAZHJzL2Rvd25yZXYueG1sUEsFBgAAAAAEAAQA8wAA&#10;AHMFAAAAAA==&#10;" filled="f" strokeweight=".16931mm">
                <v:textbox inset="0,0,0,0">
                  <w:txbxContent>
                    <w:p w14:paraId="19429432" w14:textId="77777777" w:rsidR="005D0167" w:rsidRDefault="005D0167" w:rsidP="005D0167">
                      <w:pPr>
                        <w:pStyle w:val="Pagrindinistekstas"/>
                        <w:kinsoku w:val="0"/>
                        <w:overflowPunct w:val="0"/>
                        <w:spacing w:before="20"/>
                        <w:ind w:left="108" w:right="141"/>
                        <w:rPr>
                          <w:spacing w:val="-2"/>
                        </w:rPr>
                      </w:pPr>
                      <w:r>
                        <w:t>Žiurkėms po ilgai trukusio gydymo mikafunginu buvo pažeistos kepenys ir vėliau išsivystė kepenų navikai. Kepenų navikus sukeliančio poveikio reikšmė gydant žmones nežinoma. Prieš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paskirdamas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 w:rsidR="00F6251E">
                        <w:rPr>
                          <w:spacing w:val="-3"/>
                          <w:lang w:val="lt-LT"/>
                        </w:rPr>
                        <w:t>J</w:t>
                      </w:r>
                      <w:r>
                        <w:t>ums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 w:rsidR="00F6251E" w:rsidRPr="00A131AF">
                        <w:rPr>
                          <w:lang w:val="lt-LT"/>
                        </w:rPr>
                        <w:t>Micafungin Pharmazac</w:t>
                      </w:r>
                      <w:r>
                        <w:t>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 w:rsidR="00F6251E">
                        <w:rPr>
                          <w:spacing w:val="-3"/>
                          <w:lang w:val="lt-LT"/>
                        </w:rPr>
                        <w:t>J</w:t>
                      </w:r>
                      <w:r>
                        <w:t>ūsų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gydytojas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įvertins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šio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vaisto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teikiamą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naudą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riziką.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Pasakykite gydytojui, jei turite sunkių kepenų problemų (pvz.</w:t>
                      </w:r>
                      <w:r w:rsidR="00F6251E">
                        <w:rPr>
                          <w:lang w:val="lt-LT"/>
                        </w:rPr>
                        <w:t>,</w:t>
                      </w:r>
                      <w:r>
                        <w:t xml:space="preserve"> kepenų nepakankamumas ar hepatitas) arba kepenų funkcijos tyrimai buvo nenormalūs. Gydymo metu gydytojas atidžiau stebės </w:t>
                      </w:r>
                      <w:r w:rsidR="00F6251E">
                        <w:rPr>
                          <w:lang w:val="lt-LT"/>
                        </w:rPr>
                        <w:t>J</w:t>
                      </w:r>
                      <w:r>
                        <w:t xml:space="preserve">ūsų kepenų </w:t>
                      </w:r>
                      <w:r>
                        <w:rPr>
                          <w:spacing w:val="-2"/>
                        </w:rPr>
                        <w:t>funkciją.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D25C2FA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b/>
          <w:bCs/>
          <w:lang w:val="lt-LT"/>
        </w:rPr>
      </w:pPr>
    </w:p>
    <w:p w14:paraId="0CB5D407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Pasitarkite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lang w:val="lt-LT"/>
        </w:rPr>
        <w:t>su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gydytoju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arba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vaistininku,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prieš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pradėdami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vartoti</w:t>
      </w:r>
      <w:r w:rsidRPr="00F83ED1">
        <w:rPr>
          <w:b/>
          <w:bCs/>
          <w:spacing w:val="-3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Pharmazac:</w:t>
      </w:r>
    </w:p>
    <w:p w14:paraId="3693D6E7" w14:textId="77777777" w:rsidR="005D0167" w:rsidRPr="00F83ED1" w:rsidRDefault="005D0167" w:rsidP="00F83ED1">
      <w:pPr>
        <w:numPr>
          <w:ilvl w:val="0"/>
          <w:numId w:val="17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alergija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bet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kuriems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 xml:space="preserve">kitiems </w:t>
      </w:r>
      <w:r w:rsidRPr="00F83ED1">
        <w:rPr>
          <w:spacing w:val="-2"/>
          <w:lang w:val="lt-LT"/>
        </w:rPr>
        <w:t>vaistams.</w:t>
      </w:r>
    </w:p>
    <w:p w14:paraId="60A824E5" w14:textId="77777777" w:rsidR="005D0167" w:rsidRPr="00F83ED1" w:rsidRDefault="005D0167" w:rsidP="00F83ED1">
      <w:pPr>
        <w:numPr>
          <w:ilvl w:val="0"/>
          <w:numId w:val="17"/>
        </w:numPr>
        <w:tabs>
          <w:tab w:val="left" w:pos="591"/>
        </w:tabs>
        <w:kinsoku w:val="0"/>
        <w:overflowPunct w:val="0"/>
        <w:ind w:right="357" w:hanging="591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hemolizinė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anemija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(mažakraujystė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raudonųjų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kūnelių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irimo)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 xml:space="preserve">ar </w:t>
      </w:r>
      <w:proofErr w:type="spellStart"/>
      <w:r w:rsidRPr="00F83ED1">
        <w:rPr>
          <w:lang w:val="lt-LT"/>
        </w:rPr>
        <w:t>hemolizė</w:t>
      </w:r>
      <w:proofErr w:type="spellEnd"/>
      <w:r w:rsidRPr="00F83ED1">
        <w:rPr>
          <w:lang w:val="lt-LT"/>
        </w:rPr>
        <w:t xml:space="preserve"> (raudonųjų kraujo kūnelių irimas).</w:t>
      </w:r>
    </w:p>
    <w:p w14:paraId="2D9C6240" w14:textId="77777777" w:rsidR="005D0167" w:rsidRPr="00F83ED1" w:rsidRDefault="005D0167" w:rsidP="00F83ED1">
      <w:pPr>
        <w:numPr>
          <w:ilvl w:val="0"/>
          <w:numId w:val="17"/>
        </w:numPr>
        <w:tabs>
          <w:tab w:val="left" w:pos="591"/>
        </w:tabs>
        <w:kinsoku w:val="0"/>
        <w:overflowPunct w:val="0"/>
        <w:ind w:right="357" w:hanging="591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Jūs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turite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veiklos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problemų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(pvz.,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nepakankamumas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nenormalūs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inkstų funkcijos tyrimų rezultatai). Gydytojas gali nuspręsti atidžiau stebėti jūsų inkstų funkciją.</w:t>
      </w:r>
    </w:p>
    <w:p w14:paraId="6371EACB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  <w:proofErr w:type="spellStart"/>
      <w:r w:rsidRPr="00F83ED1">
        <w:rPr>
          <w:lang w:val="lt-LT"/>
        </w:rPr>
        <w:t>Mikafunginas</w:t>
      </w:r>
      <w:proofErr w:type="spellEnd"/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taip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sukelti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sunkų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odos</w:t>
      </w:r>
      <w:r w:rsidRPr="00F83ED1">
        <w:rPr>
          <w:spacing w:val="-3"/>
          <w:lang w:val="lt-LT"/>
        </w:rPr>
        <w:t xml:space="preserve"> </w:t>
      </w:r>
      <w:r w:rsidR="00F44196">
        <w:rPr>
          <w:lang w:val="lt-LT"/>
        </w:rPr>
        <w:t>ir gleivinių uždegimą</w:t>
      </w:r>
      <w:r w:rsidR="008E151D">
        <w:rPr>
          <w:lang w:val="lt-LT"/>
        </w:rPr>
        <w:t xml:space="preserve"> </w:t>
      </w:r>
      <w:r w:rsidR="00F44196">
        <w:rPr>
          <w:lang w:val="lt-LT"/>
        </w:rPr>
        <w:t>/</w:t>
      </w:r>
      <w:r w:rsidR="008E151D">
        <w:rPr>
          <w:lang w:val="lt-LT"/>
        </w:rPr>
        <w:t xml:space="preserve"> </w:t>
      </w:r>
      <w:r w:rsidR="00DB35E9">
        <w:rPr>
          <w:lang w:val="lt-LT"/>
        </w:rPr>
        <w:t>bėrimą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tokį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lang w:val="lt-LT"/>
        </w:rPr>
        <w:t>Stivenso</w:t>
      </w:r>
      <w:proofErr w:type="spellEnd"/>
      <w:r w:rsidRPr="00F83ED1">
        <w:rPr>
          <w:lang w:val="lt-LT"/>
        </w:rPr>
        <w:t>-Džonsono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i/>
          <w:iCs/>
          <w:lang w:val="lt-LT"/>
        </w:rPr>
        <w:t>Stevens-Johnson</w:t>
      </w:r>
      <w:proofErr w:type="spellEnd"/>
      <w:r w:rsidRPr="00F83ED1">
        <w:rPr>
          <w:lang w:val="lt-LT"/>
        </w:rPr>
        <w:t xml:space="preserve">) sindromą ir toksinę </w:t>
      </w:r>
      <w:proofErr w:type="spellStart"/>
      <w:r w:rsidRPr="00F83ED1">
        <w:rPr>
          <w:lang w:val="lt-LT"/>
        </w:rPr>
        <w:t>epiderminę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nekrolizę</w:t>
      </w:r>
      <w:proofErr w:type="spellEnd"/>
      <w:r w:rsidRPr="00F83ED1">
        <w:rPr>
          <w:lang w:val="lt-LT"/>
        </w:rPr>
        <w:t>.</w:t>
      </w:r>
    </w:p>
    <w:p w14:paraId="24495AC5" w14:textId="77777777" w:rsidR="00F6251E" w:rsidRDefault="00F6251E" w:rsidP="00F83ED1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2D2BF60F" w14:textId="77777777" w:rsidR="005D0167" w:rsidRPr="00F83ED1" w:rsidRDefault="005D0167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Kiti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vaistai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Pharmazac</w:t>
      </w:r>
    </w:p>
    <w:p w14:paraId="0A8B63A9" w14:textId="77777777" w:rsidR="005D0167" w:rsidRPr="00F83ED1" w:rsidRDefault="005D0167" w:rsidP="00F83ED1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vartojate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neseniai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vartojote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vaistų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nesate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tikri,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apie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pasakykite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gydytojui</w:t>
      </w:r>
      <w:r w:rsidR="00F6251E">
        <w:rPr>
          <w:spacing w:val="-2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1"/>
          <w:lang w:val="lt-LT"/>
        </w:rPr>
        <w:t xml:space="preserve"> </w:t>
      </w:r>
      <w:r w:rsidRPr="00F83ED1">
        <w:rPr>
          <w:spacing w:val="-2"/>
          <w:lang w:val="lt-LT"/>
        </w:rPr>
        <w:t>vaistininkui.</w:t>
      </w:r>
    </w:p>
    <w:p w14:paraId="207B0571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2A8C78A0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 xml:space="preserve">Labai svarbu pranešti savo gydytojui, jei vartojate </w:t>
      </w:r>
      <w:proofErr w:type="spellStart"/>
      <w:r w:rsidRPr="00F83ED1">
        <w:rPr>
          <w:lang w:val="lt-LT"/>
        </w:rPr>
        <w:t>amfotericino</w:t>
      </w:r>
      <w:proofErr w:type="spellEnd"/>
      <w:r w:rsidRPr="00F83ED1">
        <w:rPr>
          <w:lang w:val="lt-LT"/>
        </w:rPr>
        <w:t xml:space="preserve"> B </w:t>
      </w:r>
      <w:proofErr w:type="spellStart"/>
      <w:r w:rsidRPr="00F83ED1">
        <w:rPr>
          <w:lang w:val="lt-LT"/>
        </w:rPr>
        <w:t>dezoksicholat</w:t>
      </w:r>
      <w:r w:rsidR="00CF0825">
        <w:rPr>
          <w:lang w:val="lt-LT"/>
        </w:rPr>
        <w:t>o</w:t>
      </w:r>
      <w:proofErr w:type="spellEnd"/>
      <w:r w:rsidRPr="00F83ED1">
        <w:rPr>
          <w:lang w:val="lt-LT"/>
        </w:rPr>
        <w:t xml:space="preserve"> arba </w:t>
      </w:r>
      <w:proofErr w:type="spellStart"/>
      <w:r w:rsidRPr="00F83ED1">
        <w:rPr>
          <w:lang w:val="lt-LT"/>
        </w:rPr>
        <w:t>itrakonazol</w:t>
      </w:r>
      <w:r w:rsidR="00CF0825">
        <w:rPr>
          <w:lang w:val="lt-LT"/>
        </w:rPr>
        <w:t>o</w:t>
      </w:r>
      <w:proofErr w:type="spellEnd"/>
      <w:r w:rsidRPr="00F83ED1">
        <w:rPr>
          <w:lang w:val="lt-LT"/>
        </w:rPr>
        <w:t xml:space="preserve"> (priešgrybelinius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antibiotikus),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sirolimuz</w:t>
      </w:r>
      <w:r w:rsidR="00CF0825">
        <w:rPr>
          <w:lang w:val="lt-LT"/>
        </w:rPr>
        <w:t>o</w:t>
      </w:r>
      <w:proofErr w:type="spellEnd"/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imunosupresant</w:t>
      </w:r>
      <w:r w:rsidR="00CF0825">
        <w:rPr>
          <w:lang w:val="lt-LT"/>
        </w:rPr>
        <w:t>o</w:t>
      </w:r>
      <w:proofErr w:type="spellEnd"/>
      <w:r w:rsidRPr="00F83ED1">
        <w:rPr>
          <w:lang w:val="lt-LT"/>
        </w:rPr>
        <w:t>)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nifedipin</w:t>
      </w:r>
      <w:r w:rsidR="00CF0825">
        <w:rPr>
          <w:lang w:val="lt-LT"/>
        </w:rPr>
        <w:t>o</w:t>
      </w:r>
      <w:proofErr w:type="spellEnd"/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(kalcio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kanalų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blokatorių padidėjusiam kraujospūdžiui gydyti). Jūsų gydytojas gali nuspręsti pakeisti šių vaistų dozes.</w:t>
      </w:r>
    </w:p>
    <w:p w14:paraId="69FC4AEB" w14:textId="77777777" w:rsidR="00F6251E" w:rsidRDefault="00F6251E" w:rsidP="00F83ED1">
      <w:pPr>
        <w:kinsoku w:val="0"/>
        <w:overflowPunct w:val="0"/>
        <w:ind w:right="357"/>
        <w:outlineLvl w:val="2"/>
        <w:rPr>
          <w:b/>
          <w:bCs/>
          <w:lang w:val="lt-LT"/>
        </w:rPr>
      </w:pPr>
    </w:p>
    <w:p w14:paraId="0ED30D70" w14:textId="77777777" w:rsidR="005D0167" w:rsidRPr="00F83ED1" w:rsidRDefault="005D0167" w:rsidP="00F83ED1">
      <w:pPr>
        <w:kinsoku w:val="0"/>
        <w:overflowPunct w:val="0"/>
        <w:ind w:right="357"/>
        <w:outlineLvl w:val="2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su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maistu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gėrimais</w:t>
      </w:r>
    </w:p>
    <w:p w14:paraId="51B74306" w14:textId="77777777" w:rsidR="005D0167" w:rsidRPr="00F83ED1" w:rsidRDefault="005D0167" w:rsidP="00F83ED1">
      <w:pPr>
        <w:kinsoku w:val="0"/>
        <w:overflowPunct w:val="0"/>
        <w:ind w:right="359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6"/>
          <w:lang w:val="lt-LT"/>
        </w:rPr>
        <w:t xml:space="preserve"> </w:t>
      </w:r>
      <w:r w:rsidR="00CF0825">
        <w:rPr>
          <w:lang w:val="lt-LT"/>
        </w:rPr>
        <w:t>leidžiamas</w:t>
      </w:r>
      <w:r w:rsidR="00CF0825"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veną,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apribojimų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maisto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gėrimų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nėra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reikalaujama.</w:t>
      </w:r>
    </w:p>
    <w:p w14:paraId="7E932600" w14:textId="77777777" w:rsidR="00F6251E" w:rsidRDefault="00F6251E" w:rsidP="00F83ED1">
      <w:pPr>
        <w:kinsoku w:val="0"/>
        <w:overflowPunct w:val="0"/>
        <w:ind w:right="359"/>
        <w:outlineLvl w:val="2"/>
        <w:rPr>
          <w:b/>
          <w:bCs/>
          <w:lang w:val="lt-LT"/>
        </w:rPr>
      </w:pPr>
    </w:p>
    <w:p w14:paraId="6E25D29F" w14:textId="77777777" w:rsidR="005D0167" w:rsidRPr="00F83ED1" w:rsidRDefault="005D0167" w:rsidP="00F83ED1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Nėštumas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žindymo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laikotarpis</w:t>
      </w:r>
    </w:p>
    <w:p w14:paraId="3C0E0B15" w14:textId="77777777" w:rsidR="005D0167" w:rsidRPr="00F83ED1" w:rsidRDefault="005D0167" w:rsidP="00F83ED1">
      <w:pPr>
        <w:kinsoku w:val="0"/>
        <w:overflowPunct w:val="0"/>
        <w:ind w:right="359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esate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nėščia,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žindote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kūdikį,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manote,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galbūt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esate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nėščia,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planuojate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pastoti,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 xml:space="preserve">prieš </w:t>
      </w:r>
      <w:r w:rsidRPr="00F83ED1">
        <w:rPr>
          <w:lang w:val="lt-LT"/>
        </w:rPr>
        <w:t>vartodama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šį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vaistą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pasitarkite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gydytoju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2"/>
          <w:lang w:val="lt-LT"/>
        </w:rPr>
        <w:t xml:space="preserve"> vaistininku.</w:t>
      </w:r>
    </w:p>
    <w:p w14:paraId="01CBFF12" w14:textId="77777777" w:rsidR="005D0167" w:rsidRPr="00F83ED1" w:rsidRDefault="005D0167" w:rsidP="00F83ED1">
      <w:pPr>
        <w:kinsoku w:val="0"/>
        <w:overflowPunct w:val="0"/>
        <w:ind w:right="359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nėštumo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metu</w:t>
      </w:r>
      <w:r w:rsidR="00020026" w:rsidRPr="00020026">
        <w:rPr>
          <w:lang w:val="lt-LT"/>
        </w:rPr>
        <w:t xml:space="preserve"> </w:t>
      </w:r>
      <w:r w:rsidR="00020026">
        <w:rPr>
          <w:lang w:val="lt-LT"/>
        </w:rPr>
        <w:t>neturi būti vartojamas</w:t>
      </w:r>
      <w:r w:rsidRPr="00F83ED1">
        <w:rPr>
          <w:lang w:val="lt-LT"/>
        </w:rPr>
        <w:t>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nebent</w:t>
      </w:r>
      <w:r w:rsidRPr="00F83ED1">
        <w:rPr>
          <w:spacing w:val="-3"/>
          <w:lang w:val="lt-LT"/>
        </w:rPr>
        <w:t xml:space="preserve"> </w:t>
      </w:r>
      <w:r w:rsidR="00020026" w:rsidRPr="00947417">
        <w:rPr>
          <w:rFonts w:eastAsia="SimSun"/>
          <w:color w:val="000000"/>
          <w:lang w:val="lt-LT"/>
        </w:rPr>
        <w:t>moters klinikinė būklė yra tokia, kad ją būtina gydyti</w:t>
      </w:r>
      <w:r w:rsidR="00020026">
        <w:rPr>
          <w:rFonts w:eastAsia="SimSun"/>
          <w:color w:val="000000"/>
          <w:lang w:val="lt-LT" w:eastAsia="zh-CN"/>
        </w:rPr>
        <w:t xml:space="preserve"> </w:t>
      </w:r>
      <w:proofErr w:type="spellStart"/>
      <w:r w:rsidR="00020026">
        <w:rPr>
          <w:rFonts w:eastAsia="SimSun"/>
          <w:color w:val="000000"/>
          <w:lang w:val="lt-LT" w:eastAsia="zh-CN"/>
        </w:rPr>
        <w:t>mikafunginu</w:t>
      </w:r>
      <w:proofErr w:type="spellEnd"/>
      <w:r w:rsidRPr="00F83ED1">
        <w:rPr>
          <w:lang w:val="lt-LT"/>
        </w:rPr>
        <w:t>.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="00020026">
        <w:rPr>
          <w:lang w:val="lt-LT"/>
        </w:rPr>
        <w:t xml:space="preserve"> neturi būti vartojama žindymo metu</w:t>
      </w:r>
      <w:r w:rsidR="00020026">
        <w:rPr>
          <w:spacing w:val="-5"/>
          <w:lang w:val="lt-LT"/>
        </w:rPr>
        <w:t xml:space="preserve">. </w:t>
      </w:r>
    </w:p>
    <w:p w14:paraId="0A05123C" w14:textId="77777777" w:rsidR="00F6251E" w:rsidRDefault="00F6251E" w:rsidP="00F83ED1">
      <w:pPr>
        <w:kinsoku w:val="0"/>
        <w:overflowPunct w:val="0"/>
        <w:ind w:right="359"/>
        <w:outlineLvl w:val="2"/>
        <w:rPr>
          <w:spacing w:val="-2"/>
          <w:lang w:val="lt-LT"/>
        </w:rPr>
      </w:pPr>
    </w:p>
    <w:p w14:paraId="7F994037" w14:textId="77777777" w:rsidR="005D0167" w:rsidRPr="00F83ED1" w:rsidRDefault="005D0167" w:rsidP="00F83ED1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Vairavimas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mechanizmų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valdymas</w:t>
      </w:r>
    </w:p>
    <w:p w14:paraId="35418C90" w14:textId="77777777" w:rsidR="005D0167" w:rsidRPr="00F83ED1" w:rsidRDefault="005D0167" w:rsidP="00F83ED1">
      <w:pPr>
        <w:kinsoku w:val="0"/>
        <w:overflowPunct w:val="0"/>
        <w:ind w:right="359"/>
        <w:rPr>
          <w:lang w:val="lt-LT"/>
        </w:rPr>
      </w:pPr>
      <w:r w:rsidRPr="00F83ED1">
        <w:rPr>
          <w:lang w:val="lt-LT"/>
        </w:rPr>
        <w:t xml:space="preserve">Mažai tikėtina, kad </w:t>
      </w:r>
      <w:proofErr w:type="spellStart"/>
      <w:r w:rsidRPr="00F83ED1">
        <w:rPr>
          <w:lang w:val="lt-LT"/>
        </w:rPr>
        <w:t>mikafunginas</w:t>
      </w:r>
      <w:proofErr w:type="spellEnd"/>
      <w:r w:rsidRPr="00F83ED1">
        <w:rPr>
          <w:lang w:val="lt-LT"/>
        </w:rPr>
        <w:t xml:space="preserve"> veikia gebėjimą vairuoti ir valdyti mechanizmus. Tačiau kai kurie žmonės,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vartojantys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mikafungin</w:t>
      </w:r>
      <w:r w:rsidR="00DE61E5">
        <w:rPr>
          <w:lang w:val="lt-LT"/>
        </w:rPr>
        <w:t>o</w:t>
      </w:r>
      <w:proofErr w:type="spellEnd"/>
      <w:r w:rsidRPr="00F83ED1">
        <w:rPr>
          <w:lang w:val="lt-LT"/>
        </w:rPr>
        <w:t>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jausti</w:t>
      </w:r>
      <w:r w:rsidRPr="00F83ED1">
        <w:rPr>
          <w:spacing w:val="-2"/>
          <w:lang w:val="lt-LT"/>
        </w:rPr>
        <w:t xml:space="preserve"> </w:t>
      </w:r>
      <w:r w:rsidR="00DE61E5">
        <w:rPr>
          <w:lang w:val="lt-LT"/>
        </w:rPr>
        <w:t>svaigulį</w:t>
      </w:r>
      <w:r w:rsidRPr="00F83ED1">
        <w:rPr>
          <w:lang w:val="lt-LT"/>
        </w:rPr>
        <w:t>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Jei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pasireiškė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Jums,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Jūs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negalite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vairuoti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ar valdyti mechanizmus.</w:t>
      </w:r>
    </w:p>
    <w:p w14:paraId="2EBA2DFB" w14:textId="77777777" w:rsidR="005D0167" w:rsidRPr="00F83ED1" w:rsidRDefault="005D0167" w:rsidP="00F83ED1">
      <w:pPr>
        <w:kinsoku w:val="0"/>
        <w:overflowPunct w:val="0"/>
        <w:ind w:right="359"/>
        <w:rPr>
          <w:spacing w:val="-2"/>
          <w:lang w:val="lt-LT"/>
        </w:rPr>
      </w:pPr>
      <w:r w:rsidRPr="00F83ED1">
        <w:rPr>
          <w:lang w:val="lt-LT"/>
        </w:rPr>
        <w:t>Jei</w:t>
      </w:r>
      <w:r w:rsidRPr="00F83ED1">
        <w:rPr>
          <w:spacing w:val="-8"/>
          <w:lang w:val="lt-LT"/>
        </w:rPr>
        <w:t xml:space="preserve"> </w:t>
      </w:r>
      <w:r w:rsidR="0045673A">
        <w:rPr>
          <w:spacing w:val="-8"/>
          <w:lang w:val="lt-LT"/>
        </w:rPr>
        <w:t>J</w:t>
      </w:r>
      <w:r w:rsidRPr="00F83ED1">
        <w:rPr>
          <w:lang w:val="lt-LT"/>
        </w:rPr>
        <w:t>ūs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patiriate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kokį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nors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poveikį,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kuris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trukdyti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vairuoti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valdyti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mechanizmus,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pasakykite gydytojui.</w:t>
      </w:r>
    </w:p>
    <w:p w14:paraId="3782BC78" w14:textId="77777777" w:rsidR="005D0167" w:rsidRPr="00F83ED1" w:rsidRDefault="005D0167" w:rsidP="00F6251E">
      <w:pPr>
        <w:kinsoku w:val="0"/>
        <w:overflowPunct w:val="0"/>
        <w:ind w:right="359"/>
        <w:rPr>
          <w:lang w:val="lt-LT"/>
        </w:rPr>
      </w:pPr>
    </w:p>
    <w:p w14:paraId="2D85099B" w14:textId="77777777" w:rsidR="005D0167" w:rsidRPr="00F83ED1" w:rsidRDefault="005D0167" w:rsidP="00F83ED1">
      <w:pPr>
        <w:kinsoku w:val="0"/>
        <w:overflowPunct w:val="0"/>
        <w:ind w:left="231" w:right="359" w:hanging="231"/>
        <w:outlineLvl w:val="2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sudėtyje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yra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natrio</w:t>
      </w:r>
    </w:p>
    <w:p w14:paraId="63CE5A1F" w14:textId="77777777" w:rsidR="005D0167" w:rsidRPr="00F83ED1" w:rsidRDefault="005D0167" w:rsidP="00F83ED1">
      <w:pPr>
        <w:kinsoku w:val="0"/>
        <w:overflowPunct w:val="0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Šio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dozėje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mažiau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1</w:t>
      </w:r>
      <w:r w:rsidR="00F6251E">
        <w:rPr>
          <w:lang w:val="lt-LT"/>
        </w:rPr>
        <w:t> </w:t>
      </w:r>
      <w:proofErr w:type="spellStart"/>
      <w:r w:rsidRPr="00F83ED1">
        <w:rPr>
          <w:lang w:val="lt-LT"/>
        </w:rPr>
        <w:t>mmol</w:t>
      </w:r>
      <w:proofErr w:type="spellEnd"/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(23</w:t>
      </w:r>
      <w:r w:rsidR="00F6251E">
        <w:rPr>
          <w:lang w:val="lt-LT"/>
        </w:rPr>
        <w:t> </w:t>
      </w:r>
      <w:r w:rsidRPr="00F83ED1">
        <w:rPr>
          <w:lang w:val="lt-LT"/>
        </w:rPr>
        <w:t>mg)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natrio,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t.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y.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beveik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neturi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reikšmės.</w:t>
      </w:r>
    </w:p>
    <w:p w14:paraId="7E6436CB" w14:textId="77777777" w:rsidR="005D0167" w:rsidRDefault="005D0167" w:rsidP="00F6251E">
      <w:pPr>
        <w:kinsoku w:val="0"/>
        <w:overflowPunct w:val="0"/>
        <w:ind w:right="359"/>
        <w:rPr>
          <w:lang w:val="lt-LT"/>
        </w:rPr>
      </w:pPr>
    </w:p>
    <w:p w14:paraId="6596FA49" w14:textId="77777777" w:rsidR="00F6251E" w:rsidRPr="00F83ED1" w:rsidRDefault="00F6251E" w:rsidP="00F83ED1">
      <w:pPr>
        <w:kinsoku w:val="0"/>
        <w:overflowPunct w:val="0"/>
        <w:ind w:right="359"/>
        <w:rPr>
          <w:lang w:val="lt-LT"/>
        </w:rPr>
      </w:pPr>
    </w:p>
    <w:p w14:paraId="6C0CBC20" w14:textId="77777777" w:rsidR="005D0167" w:rsidRPr="00F83ED1" w:rsidRDefault="005D0167" w:rsidP="00F83ED1">
      <w:pPr>
        <w:numPr>
          <w:ilvl w:val="0"/>
          <w:numId w:val="16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Kaip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vartoti</w:t>
      </w:r>
      <w:r w:rsidRPr="00F83ED1">
        <w:rPr>
          <w:b/>
          <w:bCs/>
          <w:spacing w:val="-1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Pharmazac</w:t>
      </w:r>
    </w:p>
    <w:p w14:paraId="3F9A1043" w14:textId="77777777" w:rsidR="00F6251E" w:rsidRDefault="00F6251E" w:rsidP="00F83ED1">
      <w:pPr>
        <w:kinsoku w:val="0"/>
        <w:overflowPunct w:val="0"/>
        <w:ind w:right="357"/>
        <w:rPr>
          <w:lang w:val="lt-LT"/>
        </w:rPr>
      </w:pPr>
    </w:p>
    <w:p w14:paraId="146E9EE7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ruošiamas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="00364FA2">
        <w:rPr>
          <w:lang w:val="lt-LT"/>
        </w:rPr>
        <w:t>leidžiamas</w:t>
      </w:r>
      <w:r w:rsidR="00364FA2"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kito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sveikatos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priežiūros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 xml:space="preserve">specialisto.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turi būti naudojamas kartą per parą lėta intravenine infuzija (lašinamas į veną). Jūsų gydytojas nustatys, kokia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dozė Jums bus skiriama kasdien.</w:t>
      </w:r>
    </w:p>
    <w:p w14:paraId="72D2BF1C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19FA820C" w14:textId="77777777" w:rsidR="005D0167" w:rsidRPr="00F83ED1" w:rsidRDefault="005D0167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suaugusiems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pacientams,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paaugliams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(≥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16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metų)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vyresnio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amžiaus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pacientams</w:t>
      </w:r>
    </w:p>
    <w:p w14:paraId="3A5BB6FD" w14:textId="77777777" w:rsidR="005D0167" w:rsidRPr="00F83ED1" w:rsidRDefault="005D0167" w:rsidP="00F83ED1">
      <w:pPr>
        <w:numPr>
          <w:ilvl w:val="0"/>
          <w:numId w:val="18"/>
        </w:numPr>
        <w:tabs>
          <w:tab w:val="left" w:pos="589"/>
        </w:tabs>
        <w:kinsoku w:val="0"/>
        <w:overflowPunct w:val="0"/>
        <w:ind w:right="359" w:hanging="589"/>
        <w:rPr>
          <w:lang w:val="lt-LT"/>
        </w:rPr>
      </w:pPr>
      <w:r w:rsidRPr="00F83ED1">
        <w:rPr>
          <w:lang w:val="lt-LT"/>
        </w:rPr>
        <w:t>Gydant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invazinę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5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40</w:t>
      </w:r>
      <w:r w:rsidR="00F6251E"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yra 100</w:t>
      </w:r>
      <w:r w:rsidR="00F6251E">
        <w:rPr>
          <w:lang w:val="lt-LT"/>
        </w:rPr>
        <w:t> </w:t>
      </w:r>
      <w:r w:rsidRPr="00F83ED1">
        <w:rPr>
          <w:lang w:val="lt-LT"/>
        </w:rPr>
        <w:t>mg per parą, o sveriantiems 40</w:t>
      </w:r>
      <w:r w:rsidR="00F6251E">
        <w:rPr>
          <w:lang w:val="lt-LT"/>
        </w:rPr>
        <w:t> </w:t>
      </w:r>
      <w:r w:rsidRPr="00F83ED1">
        <w:rPr>
          <w:lang w:val="lt-LT"/>
        </w:rPr>
        <w:t>kg ar mažiau – 2</w:t>
      </w:r>
      <w:r w:rsidR="00F6251E">
        <w:rPr>
          <w:lang w:val="lt-LT"/>
        </w:rPr>
        <w:t> </w:t>
      </w:r>
      <w:r w:rsidRPr="00F83ED1">
        <w:rPr>
          <w:lang w:val="lt-LT"/>
        </w:rPr>
        <w:t>mg/kg per parą.</w:t>
      </w:r>
    </w:p>
    <w:p w14:paraId="6B87DD53" w14:textId="77777777" w:rsidR="005D0167" w:rsidRPr="00F83ED1" w:rsidRDefault="005D0167" w:rsidP="00F83ED1">
      <w:pPr>
        <w:numPr>
          <w:ilvl w:val="0"/>
          <w:numId w:val="18"/>
        </w:numPr>
        <w:tabs>
          <w:tab w:val="left" w:pos="591"/>
        </w:tabs>
        <w:kinsoku w:val="0"/>
        <w:overflowPunct w:val="0"/>
        <w:spacing w:before="2" w:line="252" w:lineRule="exact"/>
        <w:ind w:right="359" w:hanging="589"/>
        <w:rPr>
          <w:spacing w:val="-2"/>
          <w:lang w:val="lt-LT"/>
        </w:rPr>
      </w:pPr>
      <w:r w:rsidRPr="00F83ED1">
        <w:rPr>
          <w:lang w:val="lt-LT"/>
        </w:rPr>
        <w:lastRenderedPageBreak/>
        <w:t>Gydant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stemplės</w:t>
      </w:r>
      <w:r w:rsidRPr="00F83ED1">
        <w:rPr>
          <w:spacing w:val="-3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4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40</w:t>
      </w:r>
      <w:r w:rsidR="00F6251E"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skiriama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150</w:t>
      </w:r>
      <w:r w:rsidR="00F6251E">
        <w:rPr>
          <w:lang w:val="lt-LT"/>
        </w:rPr>
        <w:t> </w:t>
      </w:r>
      <w:r w:rsidRPr="00F83ED1">
        <w:rPr>
          <w:spacing w:val="-5"/>
          <w:lang w:val="lt-LT"/>
        </w:rPr>
        <w:t xml:space="preserve">mg </w:t>
      </w:r>
      <w:r w:rsidRPr="00F83ED1">
        <w:rPr>
          <w:lang w:val="lt-LT"/>
        </w:rPr>
        <w:t>per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parą,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o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40</w:t>
      </w:r>
      <w:r w:rsidR="00F6251E"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mažiau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–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3</w:t>
      </w:r>
      <w:r w:rsidR="00F6251E">
        <w:rPr>
          <w:lang w:val="lt-LT"/>
        </w:rPr>
        <w:t> </w:t>
      </w:r>
      <w:r w:rsidRPr="00F83ED1">
        <w:rPr>
          <w:lang w:val="lt-LT"/>
        </w:rPr>
        <w:t>mg/kg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parą.</w:t>
      </w:r>
    </w:p>
    <w:p w14:paraId="5642BC0D" w14:textId="77777777" w:rsidR="007F1464" w:rsidRDefault="005D0167" w:rsidP="00167D70">
      <w:pPr>
        <w:pStyle w:val="Pagrindinistekstas"/>
        <w:kinsoku w:val="0"/>
        <w:overflowPunct w:val="0"/>
        <w:spacing w:before="3"/>
        <w:ind w:right="589"/>
        <w:rPr>
          <w:lang w:val="lt-LT"/>
        </w:rPr>
      </w:pPr>
      <w:r w:rsidRPr="00F83ED1">
        <w:rPr>
          <w:lang w:val="lt-LT"/>
        </w:rPr>
        <w:t>Siekiant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išvengti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3"/>
          <w:lang w:val="lt-LT"/>
        </w:rPr>
        <w:t xml:space="preserve"> </w:t>
      </w:r>
      <w:r w:rsidRPr="00F83ED1">
        <w:rPr>
          <w:lang w:val="lt-LT"/>
        </w:rPr>
        <w:t>infekcijos,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40</w:t>
      </w:r>
      <w:r w:rsidR="00F6251E"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pacientams yra 50</w:t>
      </w:r>
      <w:r w:rsidR="00F6251E">
        <w:rPr>
          <w:lang w:val="lt-LT"/>
        </w:rPr>
        <w:t> </w:t>
      </w:r>
      <w:r w:rsidRPr="00F83ED1">
        <w:rPr>
          <w:lang w:val="lt-LT"/>
        </w:rPr>
        <w:t>mg, o sveriantiems 40</w:t>
      </w:r>
      <w:r w:rsidR="00F6251E">
        <w:rPr>
          <w:lang w:val="lt-LT"/>
        </w:rPr>
        <w:t> </w:t>
      </w:r>
      <w:r w:rsidRPr="00F83ED1">
        <w:rPr>
          <w:lang w:val="lt-LT"/>
        </w:rPr>
        <w:t>kg ar mažiau – 1</w:t>
      </w:r>
      <w:r w:rsidR="00F6251E">
        <w:rPr>
          <w:lang w:val="lt-LT"/>
        </w:rPr>
        <w:t> </w:t>
      </w:r>
      <w:r w:rsidRPr="00F83ED1">
        <w:rPr>
          <w:lang w:val="lt-LT"/>
        </w:rPr>
        <w:t>mg/kg per parą.</w:t>
      </w:r>
      <w:r w:rsidR="00167D70">
        <w:rPr>
          <w:lang w:val="lt-LT"/>
        </w:rPr>
        <w:t xml:space="preserve"> </w:t>
      </w:r>
    </w:p>
    <w:p w14:paraId="59352526" w14:textId="77777777" w:rsidR="005D0167" w:rsidRPr="00167D70" w:rsidRDefault="00167D70" w:rsidP="003420CA">
      <w:pPr>
        <w:pStyle w:val="Pagrindinistekstas"/>
        <w:kinsoku w:val="0"/>
        <w:overflowPunct w:val="0"/>
        <w:spacing w:before="3"/>
        <w:ind w:right="589"/>
        <w:rPr>
          <w:lang w:val="lt-LT"/>
        </w:rPr>
      </w:pPr>
      <w:proofErr w:type="spellStart"/>
      <w:r w:rsidRPr="00947417">
        <w:rPr>
          <w:i/>
          <w:lang w:val="lt-LT"/>
        </w:rPr>
        <w:t>Candida</w:t>
      </w:r>
      <w:proofErr w:type="spellEnd"/>
      <w:r w:rsidRPr="00947417">
        <w:rPr>
          <w:i/>
          <w:lang w:val="lt-LT"/>
        </w:rPr>
        <w:t xml:space="preserve"> </w:t>
      </w:r>
      <w:r w:rsidRPr="00947417">
        <w:rPr>
          <w:lang w:val="lt-LT"/>
        </w:rPr>
        <w:t>infekcijos profilaktikai reikalinga 50mg/kg per parą dozė, todėl reikia vartoti kitą rinkoje esantį vaistinį preparatą, kurio stiprumas atitinka tokią dozę</w:t>
      </w:r>
      <w:r>
        <w:rPr>
          <w:lang w:val="lt-LT"/>
        </w:rPr>
        <w:t>)</w:t>
      </w:r>
      <w:r w:rsidRPr="00947417">
        <w:rPr>
          <w:lang w:val="lt-LT"/>
        </w:rPr>
        <w:t>.</w:t>
      </w:r>
    </w:p>
    <w:p w14:paraId="66DF0841" w14:textId="77777777" w:rsidR="00F6251E" w:rsidRPr="00F83ED1" w:rsidRDefault="00F6251E" w:rsidP="00F83ED1">
      <w:pPr>
        <w:tabs>
          <w:tab w:val="left" w:pos="591"/>
        </w:tabs>
        <w:kinsoku w:val="0"/>
        <w:overflowPunct w:val="0"/>
        <w:ind w:right="357"/>
        <w:rPr>
          <w:lang w:val="lt-LT"/>
        </w:rPr>
      </w:pPr>
    </w:p>
    <w:p w14:paraId="154CA392" w14:textId="77777777" w:rsidR="005D0167" w:rsidRPr="00F83ED1" w:rsidRDefault="005D0167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vaikams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(≥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4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mėnesių)</w:t>
      </w:r>
      <w:r w:rsidRPr="00F83ED1">
        <w:rPr>
          <w:b/>
          <w:bCs/>
          <w:spacing w:val="-2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paaugliams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(&lt;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16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spacing w:val="-2"/>
          <w:lang w:val="lt-LT"/>
        </w:rPr>
        <w:t>metų)</w:t>
      </w:r>
    </w:p>
    <w:p w14:paraId="382BD87A" w14:textId="77777777" w:rsidR="005D0167" w:rsidRPr="00F83ED1" w:rsidRDefault="005D0167" w:rsidP="00F83ED1">
      <w:pPr>
        <w:numPr>
          <w:ilvl w:val="0"/>
          <w:numId w:val="18"/>
        </w:numPr>
        <w:tabs>
          <w:tab w:val="left" w:pos="591"/>
        </w:tabs>
        <w:kinsoku w:val="0"/>
        <w:overflowPunct w:val="0"/>
        <w:ind w:left="591" w:right="357" w:hanging="591"/>
        <w:rPr>
          <w:lang w:val="lt-LT"/>
        </w:rPr>
      </w:pPr>
      <w:r w:rsidRPr="00F83ED1">
        <w:rPr>
          <w:lang w:val="lt-LT"/>
        </w:rPr>
        <w:t>Gydant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invazinę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40</w:t>
      </w:r>
      <w:r w:rsidR="00F6251E"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pacientams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yra 100</w:t>
      </w:r>
      <w:r w:rsidR="00F6251E">
        <w:rPr>
          <w:lang w:val="lt-LT"/>
        </w:rPr>
        <w:t> </w:t>
      </w:r>
      <w:r w:rsidRPr="00F83ED1">
        <w:rPr>
          <w:lang w:val="lt-LT"/>
        </w:rPr>
        <w:t>mg per parą, o sveriantiems 40</w:t>
      </w:r>
      <w:r w:rsidR="00F6251E">
        <w:rPr>
          <w:lang w:val="lt-LT"/>
        </w:rPr>
        <w:t> </w:t>
      </w:r>
      <w:r w:rsidRPr="00F83ED1">
        <w:rPr>
          <w:lang w:val="lt-LT"/>
        </w:rPr>
        <w:t>kg ar mažiau – 2</w:t>
      </w:r>
      <w:r w:rsidR="00F6251E">
        <w:rPr>
          <w:lang w:val="lt-LT"/>
        </w:rPr>
        <w:t> </w:t>
      </w:r>
      <w:r w:rsidRPr="00F83ED1">
        <w:rPr>
          <w:lang w:val="lt-LT"/>
        </w:rPr>
        <w:t>mg/kg per parą.</w:t>
      </w:r>
    </w:p>
    <w:p w14:paraId="051CA241" w14:textId="77777777" w:rsidR="007F1464" w:rsidRDefault="005D0167" w:rsidP="00F83ED1">
      <w:pPr>
        <w:numPr>
          <w:ilvl w:val="0"/>
          <w:numId w:val="18"/>
        </w:numPr>
        <w:tabs>
          <w:tab w:val="left" w:pos="591"/>
        </w:tabs>
        <w:kinsoku w:val="0"/>
        <w:overflowPunct w:val="0"/>
        <w:ind w:left="591" w:right="357" w:hanging="591"/>
        <w:rPr>
          <w:lang w:val="lt-LT"/>
        </w:rPr>
      </w:pPr>
      <w:r w:rsidRPr="00F83ED1">
        <w:rPr>
          <w:lang w:val="lt-LT"/>
        </w:rPr>
        <w:t>Siekiant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išvengti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infekcijos,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40</w:t>
      </w:r>
      <w:r w:rsidR="00F6251E">
        <w:rPr>
          <w:lang w:val="lt-LT"/>
        </w:rPr>
        <w:t> </w:t>
      </w:r>
      <w:r w:rsidRPr="00F83ED1">
        <w:rPr>
          <w:lang w:val="lt-LT"/>
        </w:rPr>
        <w:t>kg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sveriantiems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pacientams yra 50</w:t>
      </w:r>
      <w:r w:rsidR="00F6251E">
        <w:rPr>
          <w:lang w:val="lt-LT"/>
        </w:rPr>
        <w:t> </w:t>
      </w:r>
      <w:r w:rsidRPr="00F83ED1">
        <w:rPr>
          <w:lang w:val="lt-LT"/>
        </w:rPr>
        <w:t>mg, o sveriantiems 40</w:t>
      </w:r>
      <w:r w:rsidR="00F6251E">
        <w:rPr>
          <w:lang w:val="lt-LT"/>
        </w:rPr>
        <w:t> </w:t>
      </w:r>
      <w:r w:rsidRPr="00F83ED1">
        <w:rPr>
          <w:lang w:val="lt-LT"/>
        </w:rPr>
        <w:t>kg ar mažiau – 1</w:t>
      </w:r>
      <w:r w:rsidR="00F6251E">
        <w:rPr>
          <w:lang w:val="lt-LT"/>
        </w:rPr>
        <w:t> </w:t>
      </w:r>
      <w:r w:rsidRPr="00F83ED1">
        <w:rPr>
          <w:lang w:val="lt-LT"/>
        </w:rPr>
        <w:t>mg/kg per parą.</w:t>
      </w:r>
      <w:r w:rsidR="00167D70">
        <w:rPr>
          <w:lang w:val="lt-LT"/>
        </w:rPr>
        <w:t xml:space="preserve"> </w:t>
      </w:r>
    </w:p>
    <w:p w14:paraId="36895A9A" w14:textId="77777777" w:rsidR="005D0167" w:rsidRPr="00F83ED1" w:rsidRDefault="00167D70" w:rsidP="00F83ED1">
      <w:pPr>
        <w:numPr>
          <w:ilvl w:val="0"/>
          <w:numId w:val="18"/>
        </w:numPr>
        <w:tabs>
          <w:tab w:val="left" w:pos="591"/>
        </w:tabs>
        <w:kinsoku w:val="0"/>
        <w:overflowPunct w:val="0"/>
        <w:ind w:left="591" w:right="357" w:hanging="591"/>
        <w:rPr>
          <w:lang w:val="lt-LT"/>
        </w:rPr>
      </w:pPr>
      <w:proofErr w:type="spellStart"/>
      <w:r w:rsidRPr="00947417">
        <w:rPr>
          <w:i/>
          <w:lang w:val="lt-LT"/>
        </w:rPr>
        <w:t>Candida</w:t>
      </w:r>
      <w:proofErr w:type="spellEnd"/>
      <w:r w:rsidRPr="00947417">
        <w:rPr>
          <w:i/>
          <w:lang w:val="lt-LT"/>
        </w:rPr>
        <w:t xml:space="preserve"> </w:t>
      </w:r>
      <w:r w:rsidRPr="00947417">
        <w:rPr>
          <w:lang w:val="lt-LT"/>
        </w:rPr>
        <w:t>infekcijos profilaktikai reikalinga 50mg/kg per parą dozė, todėl reikia vartoti kitą rinkoje esantį vaistinį preparatą, kurio stiprumas atitinka tokią dozę</w:t>
      </w:r>
      <w:r>
        <w:rPr>
          <w:lang w:val="lt-LT"/>
        </w:rPr>
        <w:t>)</w:t>
      </w:r>
      <w:r w:rsidRPr="00947417">
        <w:rPr>
          <w:lang w:val="lt-LT"/>
        </w:rPr>
        <w:t>.</w:t>
      </w:r>
    </w:p>
    <w:p w14:paraId="4E658842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28291C4D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Vartojimas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vaikams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naujagimiams</w:t>
      </w:r>
      <w:r w:rsidRPr="00F83ED1">
        <w:rPr>
          <w:b/>
          <w:bCs/>
          <w:spacing w:val="48"/>
          <w:lang w:val="lt-LT"/>
        </w:rPr>
        <w:t xml:space="preserve"> </w:t>
      </w:r>
      <w:r w:rsidRPr="00F83ED1">
        <w:rPr>
          <w:b/>
          <w:bCs/>
          <w:lang w:val="lt-LT"/>
        </w:rPr>
        <w:t>(&lt;</w:t>
      </w:r>
      <w:r w:rsidR="00F6251E">
        <w:rPr>
          <w:b/>
          <w:bCs/>
          <w:lang w:val="lt-LT"/>
        </w:rPr>
        <w:t> </w:t>
      </w:r>
      <w:r w:rsidRPr="00F83ED1">
        <w:rPr>
          <w:b/>
          <w:bCs/>
          <w:lang w:val="lt-LT"/>
        </w:rPr>
        <w:t>4</w:t>
      </w:r>
      <w:r w:rsidR="00F6251E">
        <w:rPr>
          <w:b/>
          <w:bCs/>
          <w:spacing w:val="-5"/>
          <w:lang w:val="lt-LT"/>
        </w:rPr>
        <w:t> </w:t>
      </w:r>
      <w:r w:rsidRPr="00F83ED1">
        <w:rPr>
          <w:b/>
          <w:bCs/>
          <w:spacing w:val="-2"/>
          <w:lang w:val="lt-LT"/>
        </w:rPr>
        <w:t>mėnesių)</w:t>
      </w:r>
    </w:p>
    <w:p w14:paraId="4C2F8506" w14:textId="77777777" w:rsidR="005D0167" w:rsidRPr="00F83ED1" w:rsidRDefault="005D0167" w:rsidP="00F83ED1">
      <w:pPr>
        <w:numPr>
          <w:ilvl w:val="0"/>
          <w:numId w:val="18"/>
        </w:numPr>
        <w:tabs>
          <w:tab w:val="left" w:pos="591"/>
        </w:tabs>
        <w:kinsoku w:val="0"/>
        <w:overflowPunct w:val="0"/>
        <w:ind w:left="591" w:right="357" w:hanging="591"/>
        <w:rPr>
          <w:spacing w:val="-2"/>
          <w:lang w:val="lt-LT"/>
        </w:rPr>
      </w:pPr>
      <w:r w:rsidRPr="00F83ED1">
        <w:rPr>
          <w:lang w:val="lt-LT"/>
        </w:rPr>
        <w:t>Gydant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invazinę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5"/>
          <w:lang w:val="lt-LT"/>
        </w:rPr>
        <w:t xml:space="preserve"> </w:t>
      </w:r>
      <w:r w:rsidRPr="00F83ED1">
        <w:rPr>
          <w:lang w:val="lt-LT"/>
        </w:rPr>
        <w:t>infekciją,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4–10</w:t>
      </w:r>
      <w:r w:rsidR="00F6251E">
        <w:rPr>
          <w:lang w:val="lt-LT"/>
        </w:rPr>
        <w:t> </w:t>
      </w:r>
      <w:r w:rsidRPr="00F83ED1">
        <w:rPr>
          <w:lang w:val="lt-LT"/>
        </w:rPr>
        <w:t>mg/kg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2"/>
          <w:lang w:val="lt-LT"/>
        </w:rPr>
        <w:t xml:space="preserve"> parą.</w:t>
      </w:r>
    </w:p>
    <w:p w14:paraId="560F02DB" w14:textId="77777777" w:rsidR="005D0167" w:rsidRPr="00F83ED1" w:rsidRDefault="005D0167" w:rsidP="00F83ED1">
      <w:pPr>
        <w:numPr>
          <w:ilvl w:val="0"/>
          <w:numId w:val="18"/>
        </w:numPr>
        <w:tabs>
          <w:tab w:val="left" w:pos="591"/>
        </w:tabs>
        <w:kinsoku w:val="0"/>
        <w:overflowPunct w:val="0"/>
        <w:ind w:left="591" w:right="357" w:hanging="591"/>
        <w:rPr>
          <w:spacing w:val="-2"/>
          <w:lang w:val="lt-LT"/>
        </w:rPr>
      </w:pPr>
      <w:r w:rsidRPr="00F83ED1">
        <w:rPr>
          <w:lang w:val="lt-LT"/>
        </w:rPr>
        <w:t>Siekiant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išvengti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i/>
          <w:iCs/>
          <w:lang w:val="lt-LT"/>
        </w:rPr>
        <w:t>Candida</w:t>
      </w:r>
      <w:proofErr w:type="spellEnd"/>
      <w:r w:rsidRPr="00F83ED1">
        <w:rPr>
          <w:i/>
          <w:iCs/>
          <w:spacing w:val="-3"/>
          <w:lang w:val="lt-LT"/>
        </w:rPr>
        <w:t xml:space="preserve"> </w:t>
      </w:r>
      <w:r w:rsidRPr="00F83ED1">
        <w:rPr>
          <w:lang w:val="lt-LT"/>
        </w:rPr>
        <w:t>infekcijos,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įprastinė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dozė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2</w:t>
      </w:r>
      <w:r w:rsidR="00F6251E">
        <w:rPr>
          <w:lang w:val="lt-LT"/>
        </w:rPr>
        <w:t> </w:t>
      </w:r>
      <w:r w:rsidRPr="00F83ED1">
        <w:rPr>
          <w:lang w:val="lt-LT"/>
        </w:rPr>
        <w:t>mg/kg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parą.</w:t>
      </w:r>
    </w:p>
    <w:p w14:paraId="18ED76EF" w14:textId="77777777" w:rsidR="00F6251E" w:rsidRDefault="00F6251E" w:rsidP="00F6251E">
      <w:pPr>
        <w:kinsoku w:val="0"/>
        <w:overflowPunct w:val="0"/>
        <w:ind w:left="231" w:right="357"/>
        <w:outlineLvl w:val="2"/>
        <w:rPr>
          <w:b/>
          <w:bCs/>
          <w:lang w:val="lt-LT"/>
        </w:rPr>
      </w:pPr>
    </w:p>
    <w:p w14:paraId="68F86D76" w14:textId="77777777" w:rsidR="005D0167" w:rsidRPr="00F83ED1" w:rsidRDefault="005D0167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Ką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daryti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pavartojus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per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didelę</w:t>
      </w:r>
      <w:r w:rsidRPr="00F83ED1">
        <w:rPr>
          <w:b/>
          <w:bCs/>
          <w:spacing w:val="-4"/>
          <w:lang w:val="lt-LT"/>
        </w:rPr>
        <w:t xml:space="preserve"> </w:t>
      </w: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dozę</w:t>
      </w:r>
    </w:p>
    <w:p w14:paraId="1D8C4261" w14:textId="77777777" w:rsidR="005D0167" w:rsidRDefault="005D0167" w:rsidP="00F6251E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>Jūsų gydytojas stebi atsaką į gydymą ir Jūsų būklę, kad nustatytų, koks gydymas yra reikalingas. Jei Jums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neramu,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galėjo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="00364FA2">
        <w:rPr>
          <w:lang w:val="lt-LT"/>
        </w:rPr>
        <w:t>suleista</w:t>
      </w:r>
      <w:r w:rsidR="00364FA2"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per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daug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apie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nedelsiant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pasakykite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savo gydytojui ar kitam sveikatos priežiūros specialistui.</w:t>
      </w:r>
    </w:p>
    <w:p w14:paraId="28DB360B" w14:textId="77777777" w:rsidR="00F6251E" w:rsidRPr="00F83ED1" w:rsidRDefault="00F6251E" w:rsidP="00F83ED1">
      <w:pPr>
        <w:kinsoku w:val="0"/>
        <w:overflowPunct w:val="0"/>
        <w:ind w:right="357"/>
        <w:rPr>
          <w:lang w:val="lt-LT"/>
        </w:rPr>
      </w:pPr>
    </w:p>
    <w:p w14:paraId="7CB4FD50" w14:textId="77777777" w:rsidR="005D0167" w:rsidRPr="00F83ED1" w:rsidRDefault="005D0167" w:rsidP="00F83ED1">
      <w:pPr>
        <w:kinsoku w:val="0"/>
        <w:overflowPunct w:val="0"/>
        <w:ind w:right="357"/>
        <w:jc w:val="both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Pamiršus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pavartoti</w:t>
      </w:r>
      <w:r w:rsidRPr="00F83ED1">
        <w:rPr>
          <w:b/>
          <w:bCs/>
          <w:spacing w:val="-4"/>
          <w:lang w:val="lt-LT"/>
        </w:rPr>
        <w:t xml:space="preserve">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Pharmazac</w:t>
      </w:r>
    </w:p>
    <w:p w14:paraId="4666E48B" w14:textId="77777777" w:rsidR="005D0167" w:rsidRDefault="005D0167" w:rsidP="00F6251E">
      <w:pPr>
        <w:kinsoku w:val="0"/>
        <w:overflowPunct w:val="0"/>
        <w:ind w:right="359"/>
        <w:jc w:val="both"/>
        <w:rPr>
          <w:lang w:val="lt-LT"/>
        </w:rPr>
      </w:pPr>
      <w:r w:rsidRPr="00F83ED1">
        <w:rPr>
          <w:lang w:val="lt-LT"/>
        </w:rPr>
        <w:t>Jūsų gydytojas stebi atsaką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į gydymą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Jūsų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būklę, kad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nustatytų, kokia</w:t>
      </w:r>
      <w:r w:rsidRPr="00F83ED1">
        <w:rPr>
          <w:spacing w:val="-1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dozė yra reikalinga.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Tačiau,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jei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neramu,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Jūs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galėjote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praleisti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dozę,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apie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tai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nedelsiant pasakykite savo gydytojui ar kitam sveikatos priežiūros specialistui.</w:t>
      </w:r>
    </w:p>
    <w:p w14:paraId="745A7359" w14:textId="77777777" w:rsidR="00F6251E" w:rsidRPr="00F83ED1" w:rsidRDefault="00F6251E" w:rsidP="00F83ED1">
      <w:pPr>
        <w:kinsoku w:val="0"/>
        <w:overflowPunct w:val="0"/>
        <w:ind w:right="357"/>
        <w:jc w:val="both"/>
        <w:rPr>
          <w:lang w:val="lt-LT"/>
        </w:rPr>
      </w:pPr>
    </w:p>
    <w:p w14:paraId="4D0808C7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kiltų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daugiau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klausimų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vartojimo,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kreipkitės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gydytoją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2"/>
          <w:lang w:val="lt-LT"/>
        </w:rPr>
        <w:t xml:space="preserve"> vaistininką.</w:t>
      </w:r>
    </w:p>
    <w:p w14:paraId="4845A66A" w14:textId="77777777" w:rsidR="005D0167" w:rsidRDefault="005D0167" w:rsidP="00F6251E">
      <w:pPr>
        <w:kinsoku w:val="0"/>
        <w:overflowPunct w:val="0"/>
        <w:ind w:right="357"/>
        <w:rPr>
          <w:lang w:val="lt-LT"/>
        </w:rPr>
      </w:pPr>
    </w:p>
    <w:p w14:paraId="330E0E78" w14:textId="77777777" w:rsidR="00F6251E" w:rsidRPr="00F83ED1" w:rsidRDefault="00F6251E" w:rsidP="00F83ED1">
      <w:pPr>
        <w:kinsoku w:val="0"/>
        <w:overflowPunct w:val="0"/>
        <w:ind w:right="357"/>
        <w:rPr>
          <w:lang w:val="lt-LT"/>
        </w:rPr>
      </w:pPr>
    </w:p>
    <w:p w14:paraId="3D4DE2E4" w14:textId="77777777" w:rsidR="005D0167" w:rsidRPr="00F83ED1" w:rsidRDefault="005D0167" w:rsidP="00F83ED1">
      <w:pPr>
        <w:numPr>
          <w:ilvl w:val="0"/>
          <w:numId w:val="16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Galimas</w:t>
      </w:r>
      <w:r w:rsidRPr="00F83ED1">
        <w:rPr>
          <w:b/>
          <w:bCs/>
          <w:spacing w:val="-7"/>
          <w:lang w:val="lt-LT"/>
        </w:rPr>
        <w:t xml:space="preserve"> </w:t>
      </w:r>
      <w:r w:rsidRPr="00F83ED1">
        <w:rPr>
          <w:b/>
          <w:bCs/>
          <w:lang w:val="lt-LT"/>
        </w:rPr>
        <w:t>šalutinis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poveikis</w:t>
      </w:r>
    </w:p>
    <w:p w14:paraId="700621BD" w14:textId="77777777" w:rsidR="00F6251E" w:rsidRDefault="00F6251E" w:rsidP="00F83ED1">
      <w:pPr>
        <w:kinsoku w:val="0"/>
        <w:overflowPunct w:val="0"/>
        <w:ind w:left="231" w:right="357" w:hanging="231"/>
        <w:rPr>
          <w:lang w:val="lt-LT"/>
        </w:rPr>
      </w:pPr>
    </w:p>
    <w:p w14:paraId="3649327E" w14:textId="77777777" w:rsidR="005D0167" w:rsidRDefault="005D0167" w:rsidP="00F83ED1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Šis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vaistas,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visi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kiti,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sukelti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šalutinį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poveikį,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nors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pasireiškia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visiems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žmonėms.</w:t>
      </w:r>
    </w:p>
    <w:p w14:paraId="3122D5BB" w14:textId="77777777" w:rsidR="00F6251E" w:rsidRPr="00F83ED1" w:rsidRDefault="00F6251E" w:rsidP="00F83ED1">
      <w:pPr>
        <w:kinsoku w:val="0"/>
        <w:overflowPunct w:val="0"/>
        <w:ind w:left="231" w:right="357" w:hanging="231"/>
        <w:rPr>
          <w:spacing w:val="-2"/>
          <w:lang w:val="lt-LT"/>
        </w:rPr>
      </w:pPr>
    </w:p>
    <w:p w14:paraId="206E2520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>Jeigu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Jums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pasireikštų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alerginė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reakcija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arba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sunki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odos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reakcija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(pavyzdžiui,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pūslių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susidarymas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 odos lupimasis), privalote apie tai nedelsdami pranešti gydytojui arba slaugytojai.</w:t>
      </w:r>
    </w:p>
    <w:p w14:paraId="3C930D53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7072F4AD" w14:textId="77777777" w:rsidR="005D0167" w:rsidRDefault="005D0167" w:rsidP="00F83ED1">
      <w:pPr>
        <w:kinsoku w:val="0"/>
        <w:overflowPunct w:val="0"/>
        <w:ind w:left="231" w:right="357" w:hanging="231"/>
        <w:jc w:val="both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sukelti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šiuos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kitus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šalutinius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poveikius.</w:t>
      </w:r>
    </w:p>
    <w:p w14:paraId="052194A7" w14:textId="77777777" w:rsidR="00F6251E" w:rsidRPr="00F83ED1" w:rsidRDefault="00F6251E" w:rsidP="00F83ED1">
      <w:pPr>
        <w:kinsoku w:val="0"/>
        <w:overflowPunct w:val="0"/>
        <w:ind w:left="231" w:right="357" w:hanging="231"/>
        <w:jc w:val="both"/>
        <w:rPr>
          <w:spacing w:val="-2"/>
          <w:lang w:val="lt-LT"/>
        </w:rPr>
      </w:pPr>
    </w:p>
    <w:p w14:paraId="74506B42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Dažni</w:t>
      </w:r>
      <w:r w:rsidRPr="00F83ED1">
        <w:rPr>
          <w:spacing w:val="-3"/>
          <w:lang w:val="lt-LT"/>
        </w:rPr>
        <w:t xml:space="preserve"> </w:t>
      </w:r>
      <w:r w:rsidR="00793E20">
        <w:rPr>
          <w:spacing w:val="-3"/>
          <w:lang w:val="lt-LT"/>
        </w:rPr>
        <w:t xml:space="preserve">šalutinio </w:t>
      </w:r>
      <w:r w:rsidRPr="00F83ED1">
        <w:rPr>
          <w:lang w:val="lt-LT"/>
        </w:rPr>
        <w:t>poveiki</w:t>
      </w:r>
      <w:r w:rsidR="00793E20">
        <w:rPr>
          <w:lang w:val="lt-LT"/>
        </w:rPr>
        <w:t>o</w:t>
      </w:r>
      <w:r w:rsidRPr="00F83ED1">
        <w:rPr>
          <w:spacing w:val="-5"/>
          <w:lang w:val="lt-LT"/>
        </w:rPr>
        <w:t xml:space="preserve"> </w:t>
      </w:r>
      <w:r w:rsidR="001C6C71">
        <w:rPr>
          <w:lang w:val="lt-LT"/>
        </w:rPr>
        <w:t>reiškiniai</w:t>
      </w:r>
      <w:r w:rsidR="001C6C71"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(gali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3"/>
          <w:lang w:val="lt-LT"/>
        </w:rPr>
        <w:t xml:space="preserve"> </w:t>
      </w:r>
      <w:r w:rsidR="001C6C71">
        <w:rPr>
          <w:lang w:val="lt-LT"/>
        </w:rPr>
        <w:t>rečiau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10</w:t>
      </w:r>
      <w:r w:rsidR="00F6251E">
        <w:rPr>
          <w:lang w:val="lt-LT"/>
        </w:rPr>
        <w:t> </w:t>
      </w:r>
      <w:r w:rsidR="001C6C71">
        <w:rPr>
          <w:spacing w:val="-2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4C2FC3B4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2"/>
        <w:ind w:right="359" w:hanging="591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baltųjų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skaičius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[</w:t>
      </w:r>
      <w:proofErr w:type="spellStart"/>
      <w:r w:rsidRPr="00F83ED1">
        <w:rPr>
          <w:lang w:val="lt-LT"/>
        </w:rPr>
        <w:t>leukopenija</w:t>
      </w:r>
      <w:proofErr w:type="spellEnd"/>
      <w:r w:rsidRPr="00F83ED1">
        <w:rPr>
          <w:lang w:val="lt-LT"/>
        </w:rPr>
        <w:t xml:space="preserve">; </w:t>
      </w:r>
      <w:proofErr w:type="spellStart"/>
      <w:r w:rsidRPr="00F83ED1">
        <w:rPr>
          <w:lang w:val="lt-LT"/>
        </w:rPr>
        <w:t>neutropenija</w:t>
      </w:r>
      <w:proofErr w:type="spellEnd"/>
      <w:r w:rsidRPr="00F83ED1">
        <w:rPr>
          <w:lang w:val="lt-LT"/>
        </w:rPr>
        <w:t>]); sumažėjęs raudonųjų kraujo ląstelių skaičius (anemija);</w:t>
      </w:r>
    </w:p>
    <w:p w14:paraId="5F73ACA0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right="359" w:hanging="591"/>
        <w:rPr>
          <w:lang w:val="lt-LT"/>
        </w:rPr>
      </w:pP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kalio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hipokalemija</w:t>
      </w:r>
      <w:proofErr w:type="spellEnd"/>
      <w:r w:rsidRPr="00F83ED1">
        <w:rPr>
          <w:lang w:val="lt-LT"/>
        </w:rPr>
        <w:t>);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magnio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kraujyje (</w:t>
      </w:r>
      <w:proofErr w:type="spellStart"/>
      <w:r w:rsidRPr="00F83ED1">
        <w:rPr>
          <w:lang w:val="lt-LT"/>
        </w:rPr>
        <w:t>hipomagnemija</w:t>
      </w:r>
      <w:proofErr w:type="spellEnd"/>
      <w:r w:rsidRPr="00F83ED1">
        <w:rPr>
          <w:lang w:val="lt-LT"/>
        </w:rPr>
        <w:t>); sumažėjęs kalcio kalio kiekis kraujyje (</w:t>
      </w:r>
      <w:proofErr w:type="spellStart"/>
      <w:r w:rsidRPr="00F83ED1">
        <w:rPr>
          <w:lang w:val="lt-LT"/>
        </w:rPr>
        <w:t>hipokalcemija</w:t>
      </w:r>
      <w:proofErr w:type="spellEnd"/>
      <w:r w:rsidRPr="00F83ED1">
        <w:rPr>
          <w:lang w:val="lt-LT"/>
        </w:rPr>
        <w:t>);</w:t>
      </w:r>
    </w:p>
    <w:p w14:paraId="73B266F7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1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galvos</w:t>
      </w:r>
      <w:r w:rsidRPr="00F83ED1">
        <w:rPr>
          <w:spacing w:val="-2"/>
          <w:lang w:val="lt-LT"/>
        </w:rPr>
        <w:t xml:space="preserve"> skausmas;</w:t>
      </w:r>
    </w:p>
    <w:p w14:paraId="1E2500B4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venų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sienelių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uždegimas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(injekcijos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vietoje);</w:t>
      </w:r>
    </w:p>
    <w:p w14:paraId="0C98AD52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pykinimas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(šleikštulio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jausmas);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vėmimas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(norėjimas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vemti);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viduriavimas;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pilvo</w:t>
      </w:r>
      <w:r w:rsidRPr="00F83ED1">
        <w:rPr>
          <w:spacing w:val="-9"/>
          <w:lang w:val="lt-LT"/>
        </w:rPr>
        <w:t xml:space="preserve"> </w:t>
      </w:r>
      <w:r w:rsidRPr="00F83ED1">
        <w:rPr>
          <w:spacing w:val="-2"/>
          <w:lang w:val="lt-LT"/>
        </w:rPr>
        <w:t>skausmas;</w:t>
      </w:r>
    </w:p>
    <w:p w14:paraId="583DD18B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1"/>
        <w:ind w:right="359" w:hanging="591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kepenų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funkcinių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(šarminės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fosfatazės</w:t>
      </w:r>
      <w:r w:rsidR="001C6C71">
        <w:rPr>
          <w:lang w:val="lt-LT"/>
        </w:rPr>
        <w:t xml:space="preserve"> aktyvumo padidėjimas</w:t>
      </w:r>
      <w:r w:rsidRPr="00F83ED1">
        <w:rPr>
          <w:lang w:val="lt-LT"/>
        </w:rPr>
        <w:t>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aspartataminotransferazės</w:t>
      </w:r>
      <w:r w:rsidR="001C6C71">
        <w:rPr>
          <w:lang w:val="lt-LT"/>
        </w:rPr>
        <w:t xml:space="preserve"> aktyvumo padidėjimas</w:t>
      </w:r>
      <w:r w:rsidRPr="00F83ED1">
        <w:rPr>
          <w:lang w:val="lt-LT"/>
        </w:rPr>
        <w:t xml:space="preserve">; </w:t>
      </w:r>
      <w:proofErr w:type="spellStart"/>
      <w:r w:rsidRPr="00F83ED1">
        <w:rPr>
          <w:lang w:val="lt-LT"/>
        </w:rPr>
        <w:t>alanininės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aminotransferazės</w:t>
      </w:r>
      <w:proofErr w:type="spellEnd"/>
      <w:r w:rsidRPr="00F83ED1">
        <w:rPr>
          <w:lang w:val="lt-LT"/>
        </w:rPr>
        <w:t xml:space="preserve"> </w:t>
      </w:r>
      <w:r w:rsidR="001C6C71">
        <w:rPr>
          <w:lang w:val="lt-LT"/>
        </w:rPr>
        <w:t>aktyvumo padidėjimas</w:t>
      </w:r>
      <w:r w:rsidRPr="00F83ED1">
        <w:rPr>
          <w:lang w:val="lt-LT"/>
        </w:rPr>
        <w:t>);</w:t>
      </w:r>
    </w:p>
    <w:p w14:paraId="569CA885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1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tulžies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pigmento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(</w:t>
      </w:r>
      <w:proofErr w:type="spellStart"/>
      <w:r w:rsidRPr="00F83ED1">
        <w:rPr>
          <w:spacing w:val="-2"/>
          <w:lang w:val="lt-LT"/>
        </w:rPr>
        <w:t>hiperbilirubinemija</w:t>
      </w:r>
      <w:proofErr w:type="spellEnd"/>
      <w:r w:rsidRPr="00F83ED1">
        <w:rPr>
          <w:spacing w:val="-2"/>
          <w:lang w:val="lt-LT"/>
        </w:rPr>
        <w:t>);</w:t>
      </w:r>
    </w:p>
    <w:p w14:paraId="52F9ED27" w14:textId="77777777" w:rsidR="005D0167" w:rsidRPr="00F83ED1" w:rsidRDefault="001C6C71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>
        <w:rPr>
          <w:spacing w:val="-2"/>
          <w:lang w:val="lt-LT"/>
        </w:rPr>
        <w:t>iš</w:t>
      </w:r>
      <w:r w:rsidR="005D0167" w:rsidRPr="00F83ED1">
        <w:rPr>
          <w:spacing w:val="-2"/>
          <w:lang w:val="lt-LT"/>
        </w:rPr>
        <w:t>bėrimas;</w:t>
      </w:r>
    </w:p>
    <w:p w14:paraId="590BCE27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spacing w:val="-2"/>
          <w:lang w:val="lt-LT"/>
        </w:rPr>
        <w:t>karščiavimas;</w:t>
      </w:r>
    </w:p>
    <w:p w14:paraId="34F097F8" w14:textId="77777777" w:rsidR="005D0167" w:rsidRPr="00F83ED1" w:rsidRDefault="001A38C5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1"/>
        <w:ind w:right="359" w:hanging="591"/>
        <w:rPr>
          <w:spacing w:val="-2"/>
          <w:lang w:val="lt-LT"/>
        </w:rPr>
      </w:pPr>
      <w:proofErr w:type="spellStart"/>
      <w:r>
        <w:rPr>
          <w:lang w:val="lt-LT"/>
        </w:rPr>
        <w:t>šaltkrėtis</w:t>
      </w:r>
      <w:proofErr w:type="spellEnd"/>
      <w:r w:rsidRPr="00F83ED1">
        <w:rPr>
          <w:spacing w:val="-12"/>
          <w:lang w:val="lt-LT"/>
        </w:rPr>
        <w:t xml:space="preserve"> </w:t>
      </w:r>
      <w:r w:rsidR="005D0167" w:rsidRPr="00F83ED1">
        <w:rPr>
          <w:spacing w:val="-2"/>
          <w:lang w:val="lt-LT"/>
        </w:rPr>
        <w:t>(drebulys).</w:t>
      </w:r>
    </w:p>
    <w:p w14:paraId="0D02CADB" w14:textId="77777777" w:rsidR="005D0167" w:rsidRPr="00F83ED1" w:rsidRDefault="005D0167" w:rsidP="005D0167">
      <w:pPr>
        <w:kinsoku w:val="0"/>
        <w:overflowPunct w:val="0"/>
        <w:spacing w:before="1"/>
        <w:ind w:right="359"/>
        <w:rPr>
          <w:lang w:val="lt-LT"/>
        </w:rPr>
      </w:pPr>
    </w:p>
    <w:p w14:paraId="3F2CEB28" w14:textId="77777777" w:rsidR="005D0167" w:rsidRPr="00F83ED1" w:rsidRDefault="005D0167" w:rsidP="00F83ED1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lastRenderedPageBreak/>
        <w:t>Nedažni</w:t>
      </w:r>
      <w:r w:rsidRPr="00F83ED1">
        <w:rPr>
          <w:spacing w:val="-5"/>
          <w:lang w:val="lt-LT"/>
        </w:rPr>
        <w:t xml:space="preserve"> </w:t>
      </w:r>
      <w:r w:rsidR="00793E20">
        <w:rPr>
          <w:spacing w:val="-5"/>
          <w:lang w:val="lt-LT"/>
        </w:rPr>
        <w:t xml:space="preserve">šalutinio </w:t>
      </w:r>
      <w:r w:rsidRPr="00F83ED1">
        <w:rPr>
          <w:lang w:val="lt-LT"/>
        </w:rPr>
        <w:t>poveiki</w:t>
      </w:r>
      <w:r w:rsidR="00793E20">
        <w:rPr>
          <w:lang w:val="lt-LT"/>
        </w:rPr>
        <w:t>o</w:t>
      </w:r>
      <w:r w:rsidRPr="00F83ED1">
        <w:rPr>
          <w:spacing w:val="-2"/>
          <w:lang w:val="lt-LT"/>
        </w:rPr>
        <w:t xml:space="preserve"> </w:t>
      </w:r>
      <w:r w:rsidR="00793E20">
        <w:rPr>
          <w:lang w:val="lt-LT"/>
        </w:rPr>
        <w:t>reiškiniai</w:t>
      </w:r>
      <w:r w:rsidR="00793E20"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(gali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5"/>
          <w:lang w:val="lt-LT"/>
        </w:rPr>
        <w:t xml:space="preserve"> </w:t>
      </w:r>
      <w:r w:rsidR="00793E20">
        <w:rPr>
          <w:lang w:val="lt-LT"/>
        </w:rPr>
        <w:t>rečiau 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100</w:t>
      </w:r>
      <w:r w:rsidR="00F6251E">
        <w:rPr>
          <w:lang w:val="lt-LT"/>
        </w:rPr>
        <w:t> </w:t>
      </w:r>
      <w:r w:rsidR="00793E20">
        <w:rPr>
          <w:spacing w:val="-2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39462ED4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[</w:t>
      </w:r>
      <w:proofErr w:type="spellStart"/>
      <w:r w:rsidRPr="00F83ED1">
        <w:rPr>
          <w:lang w:val="lt-LT"/>
        </w:rPr>
        <w:t>pancitopenija</w:t>
      </w:r>
      <w:proofErr w:type="spellEnd"/>
      <w:r w:rsidRPr="00F83ED1">
        <w:rPr>
          <w:lang w:val="lt-LT"/>
        </w:rPr>
        <w:t>]);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sumažėjęs kraujo plokštelių kiekis</w:t>
      </w:r>
      <w:r w:rsidR="00942325">
        <w:rPr>
          <w:lang w:val="lt-LT"/>
        </w:rPr>
        <w:t xml:space="preserve"> (</w:t>
      </w:r>
      <w:proofErr w:type="spellStart"/>
      <w:r w:rsidR="00942325">
        <w:rPr>
          <w:lang w:val="lt-LT"/>
        </w:rPr>
        <w:t>trombocitopenija</w:t>
      </w:r>
      <w:proofErr w:type="spellEnd"/>
      <w:r w:rsidRPr="00F83ED1">
        <w:rPr>
          <w:lang w:val="lt-LT"/>
        </w:rPr>
        <w:t xml:space="preserve">); tam tikrų baltųjų kraujo ląstelių, vadinamų </w:t>
      </w:r>
      <w:proofErr w:type="spellStart"/>
      <w:r w:rsidRPr="00F83ED1">
        <w:rPr>
          <w:lang w:val="lt-LT"/>
        </w:rPr>
        <w:t>eozinofilais</w:t>
      </w:r>
      <w:proofErr w:type="spellEnd"/>
      <w:r w:rsidRPr="00F83ED1">
        <w:rPr>
          <w:lang w:val="lt-LT"/>
        </w:rPr>
        <w:t xml:space="preserve">, skaičiaus padidėjimas; sumažėjęs </w:t>
      </w:r>
      <w:proofErr w:type="spellStart"/>
      <w:r w:rsidRPr="00F83ED1">
        <w:rPr>
          <w:lang w:val="lt-LT"/>
        </w:rPr>
        <w:t>albuminų</w:t>
      </w:r>
      <w:proofErr w:type="spellEnd"/>
      <w:r w:rsidRPr="00F83ED1">
        <w:rPr>
          <w:lang w:val="lt-LT"/>
        </w:rPr>
        <w:t xml:space="preserve"> kiekis kraujyje (</w:t>
      </w:r>
      <w:proofErr w:type="spellStart"/>
      <w:r w:rsidRPr="00F83ED1">
        <w:rPr>
          <w:lang w:val="lt-LT"/>
        </w:rPr>
        <w:t>hipoalbuminemija</w:t>
      </w:r>
      <w:proofErr w:type="spellEnd"/>
      <w:r w:rsidRPr="00F83ED1">
        <w:rPr>
          <w:lang w:val="lt-LT"/>
        </w:rPr>
        <w:t>);</w:t>
      </w:r>
    </w:p>
    <w:p w14:paraId="547F57ED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jautrumas;</w:t>
      </w:r>
    </w:p>
    <w:p w14:paraId="345D01EE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sustiprėjęs</w:t>
      </w:r>
      <w:r w:rsidRPr="00F83ED1">
        <w:rPr>
          <w:spacing w:val="-10"/>
          <w:lang w:val="lt-LT"/>
        </w:rPr>
        <w:t xml:space="preserve"> </w:t>
      </w:r>
      <w:r w:rsidRPr="00F83ED1">
        <w:rPr>
          <w:spacing w:val="-2"/>
          <w:lang w:val="lt-LT"/>
        </w:rPr>
        <w:t>prakaitavimas;</w:t>
      </w:r>
    </w:p>
    <w:p w14:paraId="6F1FD156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natrio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hiponatremija</w:t>
      </w:r>
      <w:proofErr w:type="spellEnd"/>
      <w:r w:rsidRPr="00F83ED1">
        <w:rPr>
          <w:lang w:val="lt-LT"/>
        </w:rPr>
        <w:t>);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padidėjęs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kalio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hiperkalemija</w:t>
      </w:r>
      <w:proofErr w:type="spellEnd"/>
      <w:r w:rsidRPr="00F83ED1">
        <w:rPr>
          <w:lang w:val="lt-LT"/>
        </w:rPr>
        <w:t>); fosfatų kiekio kraujyje sumažėjimas (</w:t>
      </w:r>
      <w:proofErr w:type="spellStart"/>
      <w:r w:rsidRPr="00F83ED1">
        <w:rPr>
          <w:lang w:val="lt-LT"/>
        </w:rPr>
        <w:t>hipofosfatemija</w:t>
      </w:r>
      <w:proofErr w:type="spellEnd"/>
      <w:r w:rsidRPr="00F83ED1">
        <w:rPr>
          <w:lang w:val="lt-LT"/>
        </w:rPr>
        <w:t>); anoreksija (apetito netekimas);</w:t>
      </w:r>
    </w:p>
    <w:p w14:paraId="32AED431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nemiga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(negalėjimas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užmigti);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nerimas;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sumišimo</w:t>
      </w:r>
      <w:r w:rsidRPr="00F83ED1">
        <w:rPr>
          <w:spacing w:val="-9"/>
          <w:lang w:val="lt-LT"/>
        </w:rPr>
        <w:t xml:space="preserve"> </w:t>
      </w:r>
      <w:r w:rsidRPr="00F83ED1">
        <w:rPr>
          <w:spacing w:val="-2"/>
          <w:lang w:val="lt-LT"/>
        </w:rPr>
        <w:t>jausmas;</w:t>
      </w:r>
    </w:p>
    <w:p w14:paraId="780F30B1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apsnūdimo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jausmas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(mieguistumas);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drebulys;</w:t>
      </w:r>
      <w:r w:rsidRPr="00F83ED1">
        <w:rPr>
          <w:spacing w:val="-7"/>
          <w:lang w:val="lt-LT"/>
        </w:rPr>
        <w:t xml:space="preserve"> </w:t>
      </w:r>
      <w:r w:rsidR="001359A0">
        <w:rPr>
          <w:lang w:val="lt-LT"/>
        </w:rPr>
        <w:t>svaigulys</w:t>
      </w:r>
      <w:r w:rsidRPr="00F83ED1">
        <w:rPr>
          <w:lang w:val="lt-LT"/>
        </w:rPr>
        <w:t>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skonio</w:t>
      </w:r>
      <w:r w:rsidRPr="00F83ED1">
        <w:rPr>
          <w:spacing w:val="-10"/>
          <w:lang w:val="lt-LT"/>
        </w:rPr>
        <w:t xml:space="preserve"> </w:t>
      </w:r>
      <w:r w:rsidRPr="00F83ED1">
        <w:rPr>
          <w:spacing w:val="-2"/>
          <w:lang w:val="lt-LT"/>
        </w:rPr>
        <w:t>sutrikimas;</w:t>
      </w:r>
    </w:p>
    <w:p w14:paraId="79CBEEC8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susitraukimų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dažnis;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sustiprėjęs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plakimas;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nereguliarus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širdies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ritmas;</w:t>
      </w:r>
    </w:p>
    <w:p w14:paraId="1F9471DC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sumažėjęs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kraujospūdis;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odos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raudonis;</w:t>
      </w:r>
    </w:p>
    <w:p w14:paraId="1CE0BA80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spacing w:val="-2"/>
          <w:lang w:val="lt-LT"/>
        </w:rPr>
        <w:t>dusulys;</w:t>
      </w:r>
    </w:p>
    <w:p w14:paraId="745F6F1A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proofErr w:type="spellStart"/>
      <w:r w:rsidRPr="00F83ED1">
        <w:rPr>
          <w:lang w:val="lt-LT"/>
        </w:rPr>
        <w:t>nevirškinimas</w:t>
      </w:r>
      <w:proofErr w:type="spellEnd"/>
      <w:r w:rsidRPr="00F83ED1">
        <w:rPr>
          <w:lang w:val="lt-LT"/>
        </w:rPr>
        <w:t>;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vidurių</w:t>
      </w:r>
      <w:r w:rsidRPr="00F83ED1">
        <w:rPr>
          <w:spacing w:val="-9"/>
          <w:lang w:val="lt-LT"/>
        </w:rPr>
        <w:t xml:space="preserve"> </w:t>
      </w:r>
      <w:r w:rsidRPr="00F83ED1">
        <w:rPr>
          <w:spacing w:val="-2"/>
          <w:lang w:val="lt-LT"/>
        </w:rPr>
        <w:t>užkietėjimas;</w:t>
      </w:r>
    </w:p>
    <w:p w14:paraId="0C3637E7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 xml:space="preserve">kepenų funkcijos nepakankamumas; padidėjęs kepenų fermentų </w:t>
      </w:r>
      <w:r w:rsidR="001359A0">
        <w:rPr>
          <w:lang w:val="lt-LT"/>
        </w:rPr>
        <w:t>aktyvumas</w:t>
      </w:r>
      <w:r w:rsidR="001359A0" w:rsidRPr="00F83ED1">
        <w:rPr>
          <w:lang w:val="lt-LT"/>
        </w:rPr>
        <w:t xml:space="preserve"> </w:t>
      </w:r>
      <w:r w:rsidRPr="00F83ED1">
        <w:rPr>
          <w:lang w:val="lt-LT"/>
        </w:rPr>
        <w:t xml:space="preserve">(gama- </w:t>
      </w:r>
      <w:proofErr w:type="spellStart"/>
      <w:r w:rsidRPr="00F83ED1">
        <w:rPr>
          <w:lang w:val="lt-LT"/>
        </w:rPr>
        <w:t>gliutamiltransferazės</w:t>
      </w:r>
      <w:proofErr w:type="spellEnd"/>
      <w:r w:rsidRPr="00F83ED1">
        <w:rPr>
          <w:lang w:val="lt-LT"/>
        </w:rPr>
        <w:t xml:space="preserve">); gelta (odos ar akių baltymų pageltimas, atsiradęs dėl kepenų ar kraujo sutrikimų); sulėtėjęs tulžies </w:t>
      </w:r>
      <w:r w:rsidR="001359A0">
        <w:rPr>
          <w:lang w:val="lt-LT"/>
        </w:rPr>
        <w:t>nutekėjimas</w:t>
      </w:r>
      <w:r w:rsidR="001359A0" w:rsidRPr="00F83ED1">
        <w:rPr>
          <w:lang w:val="lt-LT"/>
        </w:rPr>
        <w:t xml:space="preserve"> </w:t>
      </w:r>
      <w:r w:rsidRPr="00F83ED1">
        <w:rPr>
          <w:lang w:val="lt-LT"/>
        </w:rPr>
        <w:t>į žarnyną (</w:t>
      </w:r>
      <w:proofErr w:type="spellStart"/>
      <w:r w:rsidRPr="00F83ED1">
        <w:rPr>
          <w:lang w:val="lt-LT"/>
        </w:rPr>
        <w:t>cholestazė</w:t>
      </w:r>
      <w:proofErr w:type="spellEnd"/>
      <w:r w:rsidRPr="00F83ED1">
        <w:rPr>
          <w:lang w:val="lt-LT"/>
        </w:rPr>
        <w:t>); padidėjusios kepenys; kepenų uždegimas;</w:t>
      </w:r>
    </w:p>
    <w:p w14:paraId="170B4B59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niež</w:t>
      </w:r>
      <w:r w:rsidR="001359A0">
        <w:rPr>
          <w:lang w:val="lt-LT"/>
        </w:rPr>
        <w:t>t</w:t>
      </w:r>
      <w:r w:rsidRPr="00F83ED1">
        <w:rPr>
          <w:lang w:val="lt-LT"/>
        </w:rPr>
        <w:t>intis bėrimas (dilgėlinė); niež</w:t>
      </w:r>
      <w:r w:rsidR="001359A0">
        <w:rPr>
          <w:lang w:val="lt-LT"/>
        </w:rPr>
        <w:t>ėjimas</w:t>
      </w:r>
      <w:r w:rsidRPr="00F83ED1">
        <w:rPr>
          <w:lang w:val="lt-LT"/>
        </w:rPr>
        <w:t>; odos paraudimas (</w:t>
      </w:r>
      <w:r w:rsidR="00262D30">
        <w:rPr>
          <w:lang w:val="lt-LT"/>
        </w:rPr>
        <w:t>raudonė</w:t>
      </w:r>
      <w:r w:rsidRPr="00F83ED1">
        <w:rPr>
          <w:lang w:val="lt-LT"/>
        </w:rPr>
        <w:t>);</w:t>
      </w:r>
    </w:p>
    <w:p w14:paraId="2756522D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lang w:val="lt-LT"/>
        </w:rPr>
      </w:pPr>
      <w:r w:rsidRPr="00F83ED1">
        <w:rPr>
          <w:lang w:val="lt-LT"/>
        </w:rPr>
        <w:t>nenormalūs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funkcijos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tyrimų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rezultatai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(padidėjęs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kreatinino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kraujyje;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padidėjęs šlapalo kiekis kraujyje); pablogėjęs inkstų funkcijos nepakankamumas;</w:t>
      </w:r>
    </w:p>
    <w:p w14:paraId="359B4EB5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fermento,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vadinamo</w:t>
      </w:r>
      <w:r w:rsidRPr="00F83ED1">
        <w:rPr>
          <w:spacing w:val="-7"/>
          <w:lang w:val="lt-LT"/>
        </w:rPr>
        <w:t xml:space="preserve"> </w:t>
      </w:r>
      <w:proofErr w:type="spellStart"/>
      <w:r w:rsidRPr="00F83ED1">
        <w:rPr>
          <w:lang w:val="lt-LT"/>
        </w:rPr>
        <w:t>laktatdehidrogenaze</w:t>
      </w:r>
      <w:proofErr w:type="spellEnd"/>
      <w:r w:rsidRPr="00F83ED1">
        <w:rPr>
          <w:lang w:val="lt-LT"/>
        </w:rPr>
        <w:t>,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kiekis;</w:t>
      </w:r>
    </w:p>
    <w:p w14:paraId="22273EBC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left="589" w:right="357" w:hanging="589"/>
        <w:rPr>
          <w:spacing w:val="-2"/>
          <w:lang w:val="lt-LT"/>
        </w:rPr>
      </w:pPr>
      <w:r w:rsidRPr="00F83ED1">
        <w:rPr>
          <w:lang w:val="lt-LT"/>
        </w:rPr>
        <w:t>krešulių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susidarymas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dūrio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veną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vietoje;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dūrio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vietos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uždegimas;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dūrio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vietos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skausmas;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 xml:space="preserve">skysčio </w:t>
      </w:r>
      <w:r w:rsidRPr="00F83ED1">
        <w:rPr>
          <w:lang w:val="lt-LT"/>
        </w:rPr>
        <w:t>kaupimasis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organizme.</w:t>
      </w:r>
    </w:p>
    <w:p w14:paraId="569E88FD" w14:textId="77777777" w:rsidR="005D0167" w:rsidRPr="00F83ED1" w:rsidRDefault="005D0167" w:rsidP="005D0167">
      <w:pPr>
        <w:kinsoku w:val="0"/>
        <w:overflowPunct w:val="0"/>
        <w:ind w:right="359"/>
        <w:rPr>
          <w:lang w:val="lt-LT"/>
        </w:rPr>
      </w:pPr>
    </w:p>
    <w:p w14:paraId="1AFA31D2" w14:textId="77777777" w:rsidR="005D0167" w:rsidRPr="00F83ED1" w:rsidRDefault="005D0167" w:rsidP="00F83ED1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Reti</w:t>
      </w:r>
      <w:r w:rsidRPr="00F83ED1">
        <w:rPr>
          <w:spacing w:val="-2"/>
          <w:lang w:val="lt-LT"/>
        </w:rPr>
        <w:t xml:space="preserve"> </w:t>
      </w:r>
      <w:r w:rsidR="001359A0">
        <w:rPr>
          <w:spacing w:val="-2"/>
          <w:lang w:val="lt-LT"/>
        </w:rPr>
        <w:t xml:space="preserve">šalutinio </w:t>
      </w:r>
      <w:r w:rsidRPr="00F83ED1">
        <w:rPr>
          <w:lang w:val="lt-LT"/>
        </w:rPr>
        <w:t>poveiki</w:t>
      </w:r>
      <w:r w:rsidR="001359A0">
        <w:rPr>
          <w:lang w:val="lt-LT"/>
        </w:rPr>
        <w:t>o reiškiniai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(gali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4"/>
          <w:lang w:val="lt-LT"/>
        </w:rPr>
        <w:t xml:space="preserve"> </w:t>
      </w:r>
      <w:r w:rsidR="001359A0">
        <w:rPr>
          <w:lang w:val="lt-LT"/>
        </w:rPr>
        <w:t>rečiau kaip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="00F6251E">
        <w:rPr>
          <w:lang w:val="lt-LT"/>
        </w:rPr>
        <w:t> </w:t>
      </w:r>
      <w:r w:rsidRPr="00F83ED1">
        <w:rPr>
          <w:lang w:val="lt-LT"/>
        </w:rPr>
        <w:t>000</w:t>
      </w:r>
      <w:r w:rsidR="00F6251E">
        <w:rPr>
          <w:lang w:val="lt-LT"/>
        </w:rPr>
        <w:t> </w:t>
      </w:r>
      <w:r w:rsidR="00F6251E">
        <w:rPr>
          <w:spacing w:val="-2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0B560BF3" w14:textId="77777777" w:rsidR="005D0167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anemija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dėl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raudonųjų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irimo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(hemolizinė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anemija);</w:t>
      </w:r>
      <w:r w:rsidRPr="00F83ED1">
        <w:rPr>
          <w:spacing w:val="-4"/>
          <w:lang w:val="lt-LT"/>
        </w:rPr>
        <w:t xml:space="preserve"> </w:t>
      </w:r>
      <w:r w:rsidR="001359A0" w:rsidRPr="001359A0">
        <w:rPr>
          <w:lang w:val="lt-LT"/>
        </w:rPr>
        <w:t>raudonųjų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 xml:space="preserve">irimas </w:t>
      </w:r>
      <w:r w:rsidRPr="00F83ED1">
        <w:rPr>
          <w:spacing w:val="-2"/>
          <w:lang w:val="lt-LT"/>
        </w:rPr>
        <w:t>(</w:t>
      </w:r>
      <w:proofErr w:type="spellStart"/>
      <w:r w:rsidRPr="00F83ED1">
        <w:rPr>
          <w:spacing w:val="-2"/>
          <w:lang w:val="lt-LT"/>
        </w:rPr>
        <w:t>hemolizė</w:t>
      </w:r>
      <w:proofErr w:type="spellEnd"/>
      <w:r w:rsidRPr="00F83ED1">
        <w:rPr>
          <w:spacing w:val="-2"/>
          <w:lang w:val="lt-LT"/>
        </w:rPr>
        <w:t>).</w:t>
      </w:r>
    </w:p>
    <w:p w14:paraId="7F1527C4" w14:textId="77777777" w:rsidR="00F6251E" w:rsidRPr="00F83ED1" w:rsidRDefault="00F6251E" w:rsidP="00F83ED1">
      <w:pPr>
        <w:tabs>
          <w:tab w:val="left" w:pos="591"/>
        </w:tabs>
        <w:kinsoku w:val="0"/>
        <w:overflowPunct w:val="0"/>
        <w:ind w:right="357"/>
        <w:rPr>
          <w:spacing w:val="-2"/>
          <w:lang w:val="lt-LT"/>
        </w:rPr>
      </w:pPr>
    </w:p>
    <w:p w14:paraId="69A376C6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Dažnis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nežinomas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(negali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7"/>
          <w:lang w:val="lt-LT"/>
        </w:rPr>
        <w:t xml:space="preserve"> </w:t>
      </w:r>
      <w:r w:rsidR="001359A0">
        <w:rPr>
          <w:lang w:val="lt-LT"/>
        </w:rPr>
        <w:t>apskaičiuotas</w:t>
      </w:r>
      <w:r w:rsidR="001359A0"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pagal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turimus</w:t>
      </w:r>
      <w:r w:rsidRPr="00F83ED1">
        <w:rPr>
          <w:spacing w:val="-7"/>
          <w:lang w:val="lt-LT"/>
        </w:rPr>
        <w:t xml:space="preserve"> </w:t>
      </w:r>
      <w:r w:rsidRPr="00F83ED1">
        <w:rPr>
          <w:spacing w:val="-2"/>
          <w:lang w:val="lt-LT"/>
        </w:rPr>
        <w:t>duomenis):</w:t>
      </w:r>
    </w:p>
    <w:p w14:paraId="3F106B69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kraujo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krešėjimo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sistemos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sutrikimas;</w:t>
      </w:r>
    </w:p>
    <w:p w14:paraId="73F5810B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šokas</w:t>
      </w:r>
      <w:r w:rsidRPr="00F83ED1">
        <w:rPr>
          <w:spacing w:val="-2"/>
          <w:lang w:val="lt-LT"/>
        </w:rPr>
        <w:t xml:space="preserve"> (alerginis);</w:t>
      </w:r>
    </w:p>
    <w:p w14:paraId="2C648466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kepenų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ląstelių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pažeidimas,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kuris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gali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mirtinas;</w:t>
      </w:r>
    </w:p>
    <w:p w14:paraId="27380B35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ind w:right="357" w:hanging="591"/>
        <w:rPr>
          <w:spacing w:val="-2"/>
          <w:lang w:val="lt-LT"/>
        </w:rPr>
      </w:pPr>
      <w:r w:rsidRPr="00F83ED1">
        <w:rPr>
          <w:lang w:val="lt-LT"/>
        </w:rPr>
        <w:t>inkstų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problemos;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ūmus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nepakankamumas.</w:t>
      </w:r>
    </w:p>
    <w:p w14:paraId="2C12B50A" w14:textId="77777777" w:rsidR="00F6251E" w:rsidRDefault="00F6251E" w:rsidP="00F83ED1">
      <w:pPr>
        <w:kinsoku w:val="0"/>
        <w:overflowPunct w:val="0"/>
        <w:ind w:left="231" w:right="357" w:hanging="231"/>
        <w:outlineLvl w:val="2"/>
        <w:rPr>
          <w:b/>
          <w:bCs/>
          <w:lang w:val="lt-LT"/>
        </w:rPr>
      </w:pPr>
    </w:p>
    <w:p w14:paraId="64B810BB" w14:textId="77777777" w:rsidR="005D0167" w:rsidRPr="00F83ED1" w:rsidRDefault="005D0167" w:rsidP="00F83ED1">
      <w:pPr>
        <w:kinsoku w:val="0"/>
        <w:overflowPunct w:val="0"/>
        <w:ind w:left="231" w:right="357" w:hanging="231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Kitas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lang w:val="lt-LT"/>
        </w:rPr>
        <w:t>šalutinis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poveikis,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kuris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lang w:val="lt-LT"/>
        </w:rPr>
        <w:t>gali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pasireikšti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vaikams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paaugliams</w:t>
      </w:r>
    </w:p>
    <w:p w14:paraId="0466B672" w14:textId="77777777" w:rsidR="005D0167" w:rsidRPr="00F83ED1" w:rsidRDefault="005D0167" w:rsidP="00F83ED1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Apie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reakcijas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dažniau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buvo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pranešama,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buvo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vaikai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(nei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pacientai</w:t>
      </w:r>
      <w:r w:rsidRPr="00F83ED1">
        <w:rPr>
          <w:spacing w:val="-2"/>
          <w:lang w:val="lt-LT"/>
        </w:rPr>
        <w:t xml:space="preserve"> </w:t>
      </w:r>
      <w:r w:rsidRPr="00F83ED1">
        <w:rPr>
          <w:spacing w:val="-4"/>
          <w:lang w:val="lt-LT"/>
        </w:rPr>
        <w:t xml:space="preserve">buvo </w:t>
      </w:r>
      <w:r w:rsidRPr="00F83ED1">
        <w:rPr>
          <w:spacing w:val="-2"/>
          <w:lang w:val="lt-LT"/>
        </w:rPr>
        <w:t>suaugusieji).</w:t>
      </w:r>
    </w:p>
    <w:p w14:paraId="7371E517" w14:textId="77777777" w:rsidR="005D0167" w:rsidRPr="00F83ED1" w:rsidRDefault="005D0167" w:rsidP="00F83ED1">
      <w:pPr>
        <w:kinsoku w:val="0"/>
        <w:overflowPunct w:val="0"/>
        <w:spacing w:line="252" w:lineRule="exact"/>
        <w:ind w:left="231" w:right="359" w:hanging="231"/>
        <w:rPr>
          <w:spacing w:val="-2"/>
          <w:lang w:val="lt-LT"/>
        </w:rPr>
      </w:pPr>
      <w:r w:rsidRPr="00F83ED1">
        <w:rPr>
          <w:lang w:val="lt-LT"/>
        </w:rPr>
        <w:t>Dažni</w:t>
      </w:r>
      <w:r w:rsidRPr="00F83ED1">
        <w:rPr>
          <w:spacing w:val="-3"/>
          <w:lang w:val="lt-LT"/>
        </w:rPr>
        <w:t xml:space="preserve"> </w:t>
      </w:r>
      <w:r w:rsidR="001359A0">
        <w:rPr>
          <w:spacing w:val="-3"/>
          <w:lang w:val="lt-LT"/>
        </w:rPr>
        <w:t xml:space="preserve">šalutinio </w:t>
      </w:r>
      <w:r w:rsidRPr="00F83ED1">
        <w:rPr>
          <w:lang w:val="lt-LT"/>
        </w:rPr>
        <w:t>poveiki</w:t>
      </w:r>
      <w:r w:rsidR="001359A0">
        <w:rPr>
          <w:lang w:val="lt-LT"/>
        </w:rPr>
        <w:t xml:space="preserve">o reiškiniai </w:t>
      </w:r>
      <w:r w:rsidRPr="00F83ED1">
        <w:rPr>
          <w:lang w:val="lt-LT"/>
        </w:rPr>
        <w:t>(gali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pasireikšti</w:t>
      </w:r>
      <w:r w:rsidRPr="00F83ED1">
        <w:rPr>
          <w:spacing w:val="-2"/>
          <w:lang w:val="lt-LT"/>
        </w:rPr>
        <w:t xml:space="preserve"> </w:t>
      </w:r>
      <w:r w:rsidR="001359A0">
        <w:rPr>
          <w:lang w:val="lt-LT"/>
        </w:rPr>
        <w:t>rečiau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kaip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10</w:t>
      </w:r>
      <w:r w:rsidR="00F6251E">
        <w:rPr>
          <w:lang w:val="lt-LT"/>
        </w:rPr>
        <w:t> </w:t>
      </w:r>
      <w:r w:rsidR="00F6251E">
        <w:rPr>
          <w:spacing w:val="-3"/>
          <w:lang w:val="lt-LT"/>
        </w:rPr>
        <w:t>asmenų</w:t>
      </w:r>
      <w:r w:rsidRPr="00F83ED1">
        <w:rPr>
          <w:spacing w:val="-2"/>
          <w:lang w:val="lt-LT"/>
        </w:rPr>
        <w:t>):</w:t>
      </w:r>
    </w:p>
    <w:p w14:paraId="736E8D9A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1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sumažėjęs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kraujo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plokštelių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6"/>
          <w:lang w:val="lt-LT"/>
        </w:rPr>
        <w:t xml:space="preserve"> </w:t>
      </w:r>
      <w:r w:rsidRPr="00F83ED1">
        <w:rPr>
          <w:spacing w:val="-2"/>
          <w:lang w:val="lt-LT"/>
        </w:rPr>
        <w:t>(</w:t>
      </w:r>
      <w:proofErr w:type="spellStart"/>
      <w:r w:rsidRPr="00F83ED1">
        <w:rPr>
          <w:spacing w:val="-2"/>
          <w:lang w:val="lt-LT"/>
        </w:rPr>
        <w:t>trombocitopenija</w:t>
      </w:r>
      <w:proofErr w:type="spellEnd"/>
      <w:r w:rsidRPr="00F83ED1">
        <w:rPr>
          <w:spacing w:val="-2"/>
          <w:lang w:val="lt-LT"/>
        </w:rPr>
        <w:t>);</w:t>
      </w:r>
    </w:p>
    <w:p w14:paraId="733B3CA9" w14:textId="77777777" w:rsidR="005D0167" w:rsidRPr="00F83ED1" w:rsidRDefault="001359A0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</w:t>
      </w:r>
      <w:r>
        <w:rPr>
          <w:lang w:val="lt-LT"/>
        </w:rPr>
        <w:t>didėjęs</w:t>
      </w:r>
      <w:r w:rsidRPr="00F83ED1">
        <w:rPr>
          <w:spacing w:val="-7"/>
          <w:lang w:val="lt-LT"/>
        </w:rPr>
        <w:t xml:space="preserve"> </w:t>
      </w:r>
      <w:r w:rsidR="005D0167" w:rsidRPr="00F83ED1">
        <w:rPr>
          <w:lang w:val="lt-LT"/>
        </w:rPr>
        <w:t>širdies</w:t>
      </w:r>
      <w:r w:rsidR="005D0167" w:rsidRPr="00F83ED1">
        <w:rPr>
          <w:spacing w:val="-6"/>
          <w:lang w:val="lt-LT"/>
        </w:rPr>
        <w:t xml:space="preserve"> </w:t>
      </w:r>
      <w:r>
        <w:rPr>
          <w:lang w:val="lt-LT"/>
        </w:rPr>
        <w:t>susitraukimo dažnis</w:t>
      </w:r>
      <w:r w:rsidRPr="00F83ED1">
        <w:rPr>
          <w:spacing w:val="-6"/>
          <w:lang w:val="lt-LT"/>
        </w:rPr>
        <w:t xml:space="preserve"> </w:t>
      </w:r>
      <w:r w:rsidR="005D0167" w:rsidRPr="00F83ED1">
        <w:rPr>
          <w:spacing w:val="-2"/>
          <w:lang w:val="lt-LT"/>
        </w:rPr>
        <w:t>(tachikardija);</w:t>
      </w:r>
    </w:p>
    <w:p w14:paraId="42931901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before="2"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sumažėjęs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kraujospūdis;</w:t>
      </w:r>
    </w:p>
    <w:p w14:paraId="20330DB6" w14:textId="77777777" w:rsidR="005D0167" w:rsidRPr="00F83ED1" w:rsidRDefault="005D0167" w:rsidP="00F83ED1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padidėjęs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tulžies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pigmentų</w:t>
      </w:r>
      <w:r w:rsidRPr="00F83ED1">
        <w:rPr>
          <w:spacing w:val="-10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kraujyje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</w:t>
      </w:r>
      <w:proofErr w:type="spellStart"/>
      <w:r w:rsidRPr="00F83ED1">
        <w:rPr>
          <w:lang w:val="lt-LT"/>
        </w:rPr>
        <w:t>hiperbilirubinemija</w:t>
      </w:r>
      <w:proofErr w:type="spellEnd"/>
      <w:r w:rsidRPr="00F83ED1">
        <w:rPr>
          <w:lang w:val="lt-LT"/>
        </w:rPr>
        <w:t>);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padidėjusios</w:t>
      </w:r>
      <w:r w:rsidRPr="00F83ED1">
        <w:rPr>
          <w:spacing w:val="-7"/>
          <w:lang w:val="lt-LT"/>
        </w:rPr>
        <w:t xml:space="preserve"> </w:t>
      </w:r>
      <w:r w:rsidRPr="00F83ED1">
        <w:rPr>
          <w:spacing w:val="-2"/>
          <w:lang w:val="lt-LT"/>
        </w:rPr>
        <w:t>kepenys;</w:t>
      </w:r>
    </w:p>
    <w:p w14:paraId="61A1CA7E" w14:textId="77777777" w:rsidR="005D0167" w:rsidRDefault="005D0167" w:rsidP="00F6251E">
      <w:pPr>
        <w:numPr>
          <w:ilvl w:val="0"/>
          <w:numId w:val="19"/>
        </w:numPr>
        <w:tabs>
          <w:tab w:val="left" w:pos="591"/>
        </w:tabs>
        <w:kinsoku w:val="0"/>
        <w:overflowPunct w:val="0"/>
        <w:spacing w:line="252" w:lineRule="exact"/>
        <w:ind w:right="359" w:hanging="591"/>
        <w:rPr>
          <w:spacing w:val="-2"/>
          <w:lang w:val="lt-LT"/>
        </w:rPr>
      </w:pPr>
      <w:r w:rsidRPr="00F83ED1">
        <w:rPr>
          <w:lang w:val="lt-LT"/>
        </w:rPr>
        <w:t>ūminis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inkstų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nepakankamumas;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padidėjęs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šlapalo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kiekis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kraujyje.</w:t>
      </w:r>
    </w:p>
    <w:p w14:paraId="16E239A3" w14:textId="77777777" w:rsidR="00F6251E" w:rsidRPr="00F83ED1" w:rsidRDefault="00F6251E" w:rsidP="00F83ED1">
      <w:pPr>
        <w:tabs>
          <w:tab w:val="left" w:pos="591"/>
        </w:tabs>
        <w:kinsoku w:val="0"/>
        <w:overflowPunct w:val="0"/>
        <w:spacing w:line="252" w:lineRule="exact"/>
        <w:ind w:right="359"/>
        <w:rPr>
          <w:spacing w:val="-2"/>
          <w:lang w:val="lt-LT"/>
        </w:rPr>
      </w:pPr>
    </w:p>
    <w:p w14:paraId="7FC9F156" w14:textId="77777777" w:rsidR="005D0167" w:rsidRPr="00F83ED1" w:rsidRDefault="005D0167" w:rsidP="00F83ED1">
      <w:pPr>
        <w:kinsoku w:val="0"/>
        <w:overflowPunct w:val="0"/>
        <w:spacing w:line="253" w:lineRule="exact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Pranešimas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apie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šalutinį</w:t>
      </w:r>
      <w:r w:rsidRPr="00F83ED1">
        <w:rPr>
          <w:b/>
          <w:bCs/>
          <w:spacing w:val="-9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poveikį</w:t>
      </w:r>
    </w:p>
    <w:p w14:paraId="013C6941" w14:textId="77777777" w:rsidR="005D0167" w:rsidRPr="00F83ED1" w:rsidRDefault="005D0167" w:rsidP="00F83ED1">
      <w:pPr>
        <w:kinsoku w:val="0"/>
        <w:overflowPunct w:val="0"/>
        <w:ind w:right="589"/>
        <w:rPr>
          <w:color w:val="000000"/>
          <w:lang w:val="lt-LT"/>
        </w:rPr>
      </w:pPr>
      <w:r w:rsidRPr="00F83ED1">
        <w:rPr>
          <w:lang w:val="lt-LT"/>
        </w:rPr>
        <w:t>Jeigu pasireiškė šalutinis poveikis, įskaitant šiame lapelyje nenurodytą, pasakykite gydytojui arba vaistininkui.</w:t>
      </w:r>
      <w:r w:rsidRPr="00F83ED1">
        <w:rPr>
          <w:spacing w:val="-3"/>
          <w:lang w:val="lt-LT"/>
        </w:rPr>
        <w:t xml:space="preserve"> </w:t>
      </w:r>
      <w:r w:rsidR="00F6251E" w:rsidRPr="00947417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</w:t>
      </w:r>
      <w:r w:rsidR="00F6251E" w:rsidRPr="00947417">
        <w:rPr>
          <w:color w:val="0000EE"/>
          <w:u w:val="single"/>
          <w:lang w:val="lt-LT"/>
        </w:rPr>
        <w:t>https://vvkt.lrv.lt/lt/</w:t>
      </w:r>
      <w:r w:rsidR="00F6251E" w:rsidRPr="00947417">
        <w:rPr>
          <w:lang w:val="lt-LT"/>
        </w:rPr>
        <w:t xml:space="preserve"> nurodytais būdais arba paskambinti nemokamu telefonu 8 800 73 568.</w:t>
      </w:r>
      <w:r w:rsidR="00F6251E">
        <w:rPr>
          <w:lang w:val="lt-LT" w:eastAsia="lt-LT"/>
        </w:rPr>
        <w:t xml:space="preserve"> </w:t>
      </w:r>
      <w:r w:rsidRPr="00F83ED1">
        <w:rPr>
          <w:color w:val="000000"/>
          <w:lang w:val="lt-LT"/>
        </w:rPr>
        <w:t>Pranešdami apie šalutinį poveikį</w:t>
      </w:r>
      <w:r w:rsidRPr="00F83ED1">
        <w:rPr>
          <w:color w:val="000000"/>
          <w:spacing w:val="-2"/>
          <w:lang w:val="lt-LT"/>
        </w:rPr>
        <w:t xml:space="preserve"> </w:t>
      </w:r>
      <w:r w:rsidRPr="00F83ED1">
        <w:rPr>
          <w:color w:val="000000"/>
          <w:lang w:val="lt-LT"/>
        </w:rPr>
        <w:t>galite</w:t>
      </w:r>
      <w:r w:rsidRPr="00F83ED1">
        <w:rPr>
          <w:color w:val="000000"/>
          <w:spacing w:val="-2"/>
          <w:lang w:val="lt-LT"/>
        </w:rPr>
        <w:t xml:space="preserve"> </w:t>
      </w:r>
      <w:r w:rsidRPr="00F83ED1">
        <w:rPr>
          <w:color w:val="000000"/>
          <w:lang w:val="lt-LT"/>
        </w:rPr>
        <w:t>mums padėti gauti</w:t>
      </w:r>
      <w:r w:rsidRPr="00F83ED1">
        <w:rPr>
          <w:color w:val="000000"/>
          <w:spacing w:val="-2"/>
          <w:lang w:val="lt-LT"/>
        </w:rPr>
        <w:t xml:space="preserve"> </w:t>
      </w:r>
      <w:r w:rsidRPr="00F83ED1">
        <w:rPr>
          <w:color w:val="000000"/>
          <w:lang w:val="lt-LT"/>
        </w:rPr>
        <w:t>daugiau informacijos apie šio vaisto saugumą.</w:t>
      </w:r>
    </w:p>
    <w:p w14:paraId="059EA394" w14:textId="77777777" w:rsidR="005D0167" w:rsidRDefault="005D0167" w:rsidP="00F6251E">
      <w:pPr>
        <w:kinsoku w:val="0"/>
        <w:overflowPunct w:val="0"/>
        <w:ind w:right="359"/>
        <w:rPr>
          <w:lang w:val="lt-LT"/>
        </w:rPr>
      </w:pPr>
    </w:p>
    <w:p w14:paraId="31F62AC0" w14:textId="77777777" w:rsidR="00F6251E" w:rsidRPr="00F83ED1" w:rsidRDefault="00F6251E" w:rsidP="00F83ED1">
      <w:pPr>
        <w:kinsoku w:val="0"/>
        <w:overflowPunct w:val="0"/>
        <w:ind w:right="359"/>
        <w:rPr>
          <w:lang w:val="lt-LT"/>
        </w:rPr>
      </w:pPr>
    </w:p>
    <w:p w14:paraId="4BD2DFC0" w14:textId="77777777" w:rsidR="005D0167" w:rsidRPr="00F83ED1" w:rsidRDefault="005D0167" w:rsidP="00F83ED1">
      <w:pPr>
        <w:numPr>
          <w:ilvl w:val="0"/>
          <w:numId w:val="16"/>
        </w:numPr>
        <w:tabs>
          <w:tab w:val="left" w:pos="567"/>
        </w:tabs>
        <w:kinsoku w:val="0"/>
        <w:overflowPunct w:val="0"/>
        <w:ind w:left="567" w:right="357" w:hanging="567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lastRenderedPageBreak/>
        <w:t>Kaip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 xml:space="preserve">laikyti </w:t>
      </w:r>
      <w:proofErr w:type="spellStart"/>
      <w:r w:rsidRPr="00F83ED1">
        <w:rPr>
          <w:b/>
          <w:bCs/>
          <w:spacing w:val="-2"/>
          <w:lang w:val="lt-LT"/>
        </w:rPr>
        <w:t>Micafungin</w:t>
      </w:r>
      <w:proofErr w:type="spellEnd"/>
      <w:r w:rsidRPr="00F83ED1">
        <w:rPr>
          <w:b/>
          <w:bCs/>
          <w:spacing w:val="-2"/>
          <w:lang w:val="lt-LT"/>
        </w:rPr>
        <w:t xml:space="preserve"> Pharmazac</w:t>
      </w:r>
    </w:p>
    <w:p w14:paraId="73DE94B0" w14:textId="77777777" w:rsidR="00F6251E" w:rsidRDefault="00F6251E" w:rsidP="00F83ED1">
      <w:pPr>
        <w:kinsoku w:val="0"/>
        <w:overflowPunct w:val="0"/>
        <w:ind w:left="231" w:right="357" w:hanging="231"/>
        <w:rPr>
          <w:lang w:val="lt-LT"/>
        </w:rPr>
      </w:pPr>
    </w:p>
    <w:p w14:paraId="3CFB147B" w14:textId="77777777" w:rsidR="005D0167" w:rsidRPr="00F83ED1" w:rsidRDefault="005D0167" w:rsidP="00F83ED1">
      <w:pPr>
        <w:kinsoku w:val="0"/>
        <w:overflowPunct w:val="0"/>
        <w:ind w:left="231" w:right="357" w:hanging="231"/>
        <w:rPr>
          <w:spacing w:val="-2"/>
          <w:lang w:val="lt-LT"/>
        </w:rPr>
      </w:pPr>
      <w:r w:rsidRPr="00F83ED1">
        <w:rPr>
          <w:lang w:val="lt-LT"/>
        </w:rPr>
        <w:t>Šį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vaistą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laikykite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vaikams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nepastebimoje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nepasiekiamoje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vietoje.</w:t>
      </w:r>
    </w:p>
    <w:p w14:paraId="074D85EF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4417CDBB" w14:textId="77777777" w:rsidR="005D0167" w:rsidRPr="00F83ED1" w:rsidRDefault="005D0167" w:rsidP="00F83ED1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Ant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flakono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dėžutės</w:t>
      </w:r>
      <w:r w:rsidRPr="00F83ED1">
        <w:rPr>
          <w:spacing w:val="-5"/>
          <w:lang w:val="lt-LT"/>
        </w:rPr>
        <w:t xml:space="preserve"> </w:t>
      </w:r>
      <w:r w:rsidR="007D1D31" w:rsidRPr="0087214E">
        <w:rPr>
          <w:spacing w:val="-5"/>
          <w:lang w:val="lt-LT"/>
        </w:rPr>
        <w:t xml:space="preserve">po ,,EXP“ </w:t>
      </w:r>
      <w:r w:rsidRPr="00F83ED1">
        <w:rPr>
          <w:lang w:val="lt-LT"/>
        </w:rPr>
        <w:t>nurodytam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tinkamumo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laikui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pasibaigus,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šio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vaisto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vartoti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negalima.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 xml:space="preserve">Vaistas </w:t>
      </w:r>
      <w:r w:rsidRPr="00F83ED1">
        <w:rPr>
          <w:lang w:val="lt-LT"/>
        </w:rPr>
        <w:t>tinkamas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vartoti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iki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paskutinės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nurodyto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mėnesio</w:t>
      </w:r>
      <w:r w:rsidRPr="00F83ED1">
        <w:rPr>
          <w:spacing w:val="-8"/>
          <w:lang w:val="lt-LT"/>
        </w:rPr>
        <w:t xml:space="preserve"> </w:t>
      </w:r>
      <w:r w:rsidRPr="00F83ED1">
        <w:rPr>
          <w:spacing w:val="-2"/>
          <w:lang w:val="lt-LT"/>
        </w:rPr>
        <w:t>dienos.</w:t>
      </w:r>
    </w:p>
    <w:p w14:paraId="603C69B4" w14:textId="77777777" w:rsidR="005D0167" w:rsidRPr="00F83ED1" w:rsidRDefault="005D0167" w:rsidP="005D0167">
      <w:pPr>
        <w:kinsoku w:val="0"/>
        <w:overflowPunct w:val="0"/>
        <w:ind w:right="359"/>
        <w:rPr>
          <w:lang w:val="lt-LT"/>
        </w:rPr>
      </w:pPr>
    </w:p>
    <w:p w14:paraId="08B01861" w14:textId="77777777" w:rsidR="005D0167" w:rsidRPr="00F83ED1" w:rsidRDefault="005D0167" w:rsidP="00F83ED1">
      <w:pPr>
        <w:kinsoku w:val="0"/>
        <w:overflowPunct w:val="0"/>
        <w:spacing w:line="252" w:lineRule="exact"/>
        <w:ind w:right="359"/>
        <w:rPr>
          <w:spacing w:val="-2"/>
          <w:lang w:val="lt-LT"/>
        </w:rPr>
      </w:pPr>
      <w:r w:rsidRPr="00F83ED1">
        <w:rPr>
          <w:lang w:val="lt-LT"/>
        </w:rPr>
        <w:t>Neatidarytiems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flakonams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specialių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laikymo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sąlygų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nereikia.</w:t>
      </w:r>
    </w:p>
    <w:p w14:paraId="66A3E99F" w14:textId="77777777" w:rsidR="005D0167" w:rsidRPr="00F83ED1" w:rsidRDefault="005D0167" w:rsidP="00F83ED1">
      <w:pPr>
        <w:kinsoku w:val="0"/>
        <w:overflowPunct w:val="0"/>
        <w:ind w:right="359"/>
        <w:rPr>
          <w:lang w:val="lt-LT"/>
        </w:rPr>
      </w:pPr>
      <w:r w:rsidRPr="00F83ED1">
        <w:rPr>
          <w:lang w:val="lt-LT"/>
        </w:rPr>
        <w:t>Paruoštas koncentratas ir praskiestas infuzinis tirpalas</w:t>
      </w:r>
      <w:r w:rsidRPr="00F83ED1">
        <w:rPr>
          <w:spacing w:val="40"/>
          <w:lang w:val="lt-LT"/>
        </w:rPr>
        <w:t xml:space="preserve"> </w:t>
      </w:r>
      <w:r w:rsidRPr="00F83ED1">
        <w:rPr>
          <w:lang w:val="lt-LT"/>
        </w:rPr>
        <w:t>turi būti suvartoti nedelsiant, kadangi juose nėra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jokių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konservantų,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kurie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galėtų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apsaugoti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nuo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užteršimo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bakterijomis.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Šį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vaistą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vartojimui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turi paruošti tik apmokytas sveikatos priežiūros specialistas, kuris atidžiai perskaitė visus nurodymus.</w:t>
      </w:r>
    </w:p>
    <w:p w14:paraId="3946754B" w14:textId="77777777" w:rsidR="005D0167" w:rsidRPr="00F83ED1" w:rsidRDefault="005D0167" w:rsidP="00F6251E">
      <w:pPr>
        <w:kinsoku w:val="0"/>
        <w:overflowPunct w:val="0"/>
        <w:spacing w:before="1"/>
        <w:ind w:right="359"/>
        <w:rPr>
          <w:lang w:val="lt-LT"/>
        </w:rPr>
      </w:pPr>
    </w:p>
    <w:p w14:paraId="5F0E93BD" w14:textId="77777777" w:rsidR="005D0167" w:rsidRPr="00F83ED1" w:rsidRDefault="005D0167" w:rsidP="00F83ED1">
      <w:pPr>
        <w:kinsoku w:val="0"/>
        <w:overflowPunct w:val="0"/>
        <w:ind w:right="359"/>
        <w:rPr>
          <w:spacing w:val="-2"/>
          <w:lang w:val="lt-LT"/>
        </w:rPr>
      </w:pPr>
      <w:r w:rsidRPr="00F83ED1">
        <w:rPr>
          <w:lang w:val="lt-LT"/>
        </w:rPr>
        <w:t>Nenaudokite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praskiesto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tirpalo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infuzijoms,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jei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jis</w:t>
      </w:r>
      <w:r w:rsidRPr="00F83ED1">
        <w:rPr>
          <w:spacing w:val="-4"/>
          <w:lang w:val="lt-LT"/>
        </w:rPr>
        <w:t xml:space="preserve"> </w:t>
      </w:r>
      <w:r w:rsidR="007D1D31" w:rsidRPr="0087214E">
        <w:rPr>
          <w:lang w:val="lt-LT"/>
        </w:rPr>
        <w:t>drumstas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ar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nuosėdų.</w:t>
      </w:r>
    </w:p>
    <w:p w14:paraId="4D469D2A" w14:textId="77777777" w:rsidR="005D0167" w:rsidRPr="00F83ED1" w:rsidRDefault="005D0167" w:rsidP="00F6251E">
      <w:pPr>
        <w:kinsoku w:val="0"/>
        <w:overflowPunct w:val="0"/>
        <w:spacing w:before="1"/>
        <w:ind w:right="359"/>
        <w:rPr>
          <w:lang w:val="lt-LT"/>
        </w:rPr>
      </w:pPr>
    </w:p>
    <w:p w14:paraId="2908367E" w14:textId="77777777" w:rsidR="005D0167" w:rsidRDefault="005D0167" w:rsidP="00F83ED1">
      <w:pPr>
        <w:kinsoku w:val="0"/>
        <w:overflowPunct w:val="0"/>
        <w:ind w:right="357"/>
        <w:rPr>
          <w:lang w:val="lt-LT"/>
        </w:rPr>
      </w:pPr>
      <w:r w:rsidRPr="00F83ED1">
        <w:rPr>
          <w:lang w:val="lt-LT"/>
        </w:rPr>
        <w:t>Kad</w:t>
      </w:r>
      <w:r w:rsidRPr="00F83ED1">
        <w:rPr>
          <w:spacing w:val="-2"/>
          <w:lang w:val="lt-LT"/>
        </w:rPr>
        <w:t xml:space="preserve"> </w:t>
      </w:r>
      <w:r w:rsidR="00987DF8">
        <w:rPr>
          <w:lang w:val="lt-LT"/>
        </w:rPr>
        <w:t>buteliukas</w:t>
      </w:r>
      <w:r w:rsidR="0045673A">
        <w:rPr>
          <w:lang w:val="lt-LT"/>
        </w:rPr>
        <w:t xml:space="preserve"> </w:t>
      </w:r>
      <w:r w:rsidRPr="00F83ED1">
        <w:rPr>
          <w:lang w:val="lt-LT"/>
        </w:rPr>
        <w:t>/</w:t>
      </w:r>
      <w:r w:rsidR="0045673A">
        <w:rPr>
          <w:lang w:val="lt-LT"/>
        </w:rPr>
        <w:t xml:space="preserve"> </w:t>
      </w:r>
      <w:r w:rsidRPr="00F83ED1">
        <w:rPr>
          <w:lang w:val="lt-LT"/>
        </w:rPr>
        <w:t>maišelis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praskiestu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infuziniu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tirpalu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būtų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apsaugotas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nuo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šviesos,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jį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įdėti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 uždaromą nepermatomą maišą.</w:t>
      </w:r>
    </w:p>
    <w:p w14:paraId="3B1F3845" w14:textId="77777777" w:rsidR="00F6251E" w:rsidRPr="00F83ED1" w:rsidRDefault="00F6251E" w:rsidP="00F83ED1">
      <w:pPr>
        <w:kinsoku w:val="0"/>
        <w:overflowPunct w:val="0"/>
        <w:ind w:right="357"/>
        <w:rPr>
          <w:lang w:val="lt-LT"/>
        </w:rPr>
      </w:pPr>
    </w:p>
    <w:p w14:paraId="37BE8742" w14:textId="77777777" w:rsidR="005D0167" w:rsidRPr="00F83ED1" w:rsidRDefault="005D0167" w:rsidP="00F83ED1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Flakonas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skirtas</w:t>
      </w:r>
      <w:r w:rsidRPr="00F83ED1">
        <w:rPr>
          <w:spacing w:val="-4"/>
          <w:lang w:val="lt-LT"/>
        </w:rPr>
        <w:t xml:space="preserve"> </w:t>
      </w:r>
      <w:r w:rsidR="00476E9B" w:rsidRPr="0087214E">
        <w:rPr>
          <w:spacing w:val="-4"/>
          <w:lang w:val="lt-LT"/>
        </w:rPr>
        <w:t xml:space="preserve">tik </w:t>
      </w:r>
      <w:r w:rsidRPr="00F83ED1">
        <w:rPr>
          <w:lang w:val="lt-LT"/>
        </w:rPr>
        <w:t>vienkartiniam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vartojimui.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Todėl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prašome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nedelsiant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išmesti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nesuvartotą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 xml:space="preserve">paruoštą </w:t>
      </w:r>
      <w:r w:rsidRPr="00F83ED1">
        <w:rPr>
          <w:spacing w:val="-2"/>
          <w:lang w:val="lt-LT"/>
        </w:rPr>
        <w:t>koncentratą.</w:t>
      </w:r>
    </w:p>
    <w:p w14:paraId="2357C0CD" w14:textId="77777777" w:rsidR="005D0167" w:rsidRDefault="005D0167" w:rsidP="00F6251E">
      <w:pPr>
        <w:kinsoku w:val="0"/>
        <w:overflowPunct w:val="0"/>
        <w:ind w:right="357"/>
        <w:rPr>
          <w:spacing w:val="-2"/>
          <w:lang w:val="lt-LT"/>
        </w:rPr>
      </w:pPr>
    </w:p>
    <w:p w14:paraId="788C396F" w14:textId="77777777" w:rsidR="00F6251E" w:rsidRPr="00F83ED1" w:rsidRDefault="00F6251E" w:rsidP="00F83ED1">
      <w:pPr>
        <w:kinsoku w:val="0"/>
        <w:overflowPunct w:val="0"/>
        <w:ind w:right="357"/>
        <w:rPr>
          <w:spacing w:val="-2"/>
          <w:lang w:val="lt-LT"/>
        </w:rPr>
      </w:pPr>
    </w:p>
    <w:p w14:paraId="368443AC" w14:textId="77777777" w:rsidR="005D0167" w:rsidRPr="00F83ED1" w:rsidRDefault="005D0167" w:rsidP="00F83ED1">
      <w:pPr>
        <w:numPr>
          <w:ilvl w:val="0"/>
          <w:numId w:val="16"/>
        </w:numPr>
        <w:tabs>
          <w:tab w:val="left" w:pos="567"/>
        </w:tabs>
        <w:kinsoku w:val="0"/>
        <w:overflowPunct w:val="0"/>
        <w:ind w:left="0" w:right="357" w:firstLine="0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lang w:val="lt-LT"/>
        </w:rPr>
        <w:t>Pakuotės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turinys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lang w:val="lt-LT"/>
        </w:rPr>
        <w:t>kita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informacija</w:t>
      </w:r>
    </w:p>
    <w:p w14:paraId="0B24EA24" w14:textId="77777777" w:rsidR="00F6251E" w:rsidRDefault="00F6251E" w:rsidP="00F83ED1">
      <w:pPr>
        <w:kinsoku w:val="0"/>
        <w:overflowPunct w:val="0"/>
        <w:ind w:right="359"/>
        <w:rPr>
          <w:b/>
          <w:bCs/>
          <w:lang w:val="lt-LT"/>
        </w:rPr>
      </w:pPr>
    </w:p>
    <w:p w14:paraId="22371396" w14:textId="77777777" w:rsidR="005D0167" w:rsidRPr="00F83ED1" w:rsidRDefault="005D0167" w:rsidP="00F83ED1">
      <w:pPr>
        <w:kinsoku w:val="0"/>
        <w:overflowPunct w:val="0"/>
        <w:ind w:right="359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  <w:r w:rsidRPr="00F83ED1">
        <w:rPr>
          <w:b/>
          <w:bCs/>
          <w:spacing w:val="-5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sudėtis</w:t>
      </w:r>
    </w:p>
    <w:p w14:paraId="35F73749" w14:textId="77777777" w:rsidR="005D0167" w:rsidRPr="00F83ED1" w:rsidRDefault="005D0167" w:rsidP="00F83ED1">
      <w:pPr>
        <w:numPr>
          <w:ilvl w:val="0"/>
          <w:numId w:val="20"/>
        </w:numPr>
        <w:tabs>
          <w:tab w:val="left" w:pos="567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Veiklioji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medžiaga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6"/>
          <w:lang w:val="lt-LT"/>
        </w:rPr>
        <w:t xml:space="preserve"> </w:t>
      </w:r>
      <w:proofErr w:type="spellStart"/>
      <w:r w:rsidRPr="00F83ED1">
        <w:rPr>
          <w:lang w:val="lt-LT"/>
        </w:rPr>
        <w:t>mikafunginas</w:t>
      </w:r>
      <w:proofErr w:type="spellEnd"/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(natrio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druskos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pavidalu).</w:t>
      </w:r>
    </w:p>
    <w:p w14:paraId="6810C488" w14:textId="77777777" w:rsidR="005D0167" w:rsidRPr="00F83ED1" w:rsidRDefault="005D0167" w:rsidP="00F83ED1">
      <w:pPr>
        <w:numPr>
          <w:ilvl w:val="0"/>
          <w:numId w:val="20"/>
        </w:numPr>
        <w:tabs>
          <w:tab w:val="left" w:pos="567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1</w:t>
      </w:r>
      <w:r w:rsidR="00F6251E">
        <w:rPr>
          <w:lang w:val="lt-LT"/>
        </w:rPr>
        <w:t> </w:t>
      </w:r>
      <w:r w:rsidRPr="00F83ED1">
        <w:rPr>
          <w:lang w:val="lt-LT"/>
        </w:rPr>
        <w:t>flakone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100</w:t>
      </w:r>
      <w:r w:rsidR="00F6251E">
        <w:rPr>
          <w:lang w:val="lt-LT"/>
        </w:rPr>
        <w:t> </w:t>
      </w:r>
      <w:r w:rsidRPr="00F83ED1">
        <w:rPr>
          <w:lang w:val="lt-LT"/>
        </w:rPr>
        <w:t>mg</w:t>
      </w:r>
      <w:r w:rsidRPr="00F83ED1">
        <w:rPr>
          <w:spacing w:val="-5"/>
          <w:lang w:val="lt-LT"/>
        </w:rPr>
        <w:t xml:space="preserve"> </w:t>
      </w:r>
      <w:proofErr w:type="spellStart"/>
      <w:r w:rsidRPr="00F83ED1">
        <w:rPr>
          <w:lang w:val="lt-LT"/>
        </w:rPr>
        <w:t>mikafungino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(natrio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 xml:space="preserve">druskos </w:t>
      </w:r>
      <w:r w:rsidRPr="00F83ED1">
        <w:rPr>
          <w:spacing w:val="-2"/>
          <w:lang w:val="lt-LT"/>
        </w:rPr>
        <w:t>pavidalu).</w:t>
      </w:r>
    </w:p>
    <w:p w14:paraId="66508D84" w14:textId="77777777" w:rsidR="005D0167" w:rsidRPr="00F83ED1" w:rsidRDefault="005D0167" w:rsidP="00F83ED1">
      <w:pPr>
        <w:numPr>
          <w:ilvl w:val="0"/>
          <w:numId w:val="20"/>
        </w:numPr>
        <w:tabs>
          <w:tab w:val="left" w:pos="567"/>
          <w:tab w:val="left" w:pos="797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Pagalbinės</w:t>
      </w:r>
      <w:r w:rsidRPr="00F83ED1">
        <w:rPr>
          <w:spacing w:val="-9"/>
          <w:lang w:val="lt-LT"/>
        </w:rPr>
        <w:t xml:space="preserve"> </w:t>
      </w:r>
      <w:r w:rsidRPr="00F83ED1">
        <w:rPr>
          <w:lang w:val="lt-LT"/>
        </w:rPr>
        <w:t>medžiagos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laktozė</w:t>
      </w:r>
      <w:r w:rsidRPr="00F83ED1">
        <w:rPr>
          <w:spacing w:val="-6"/>
          <w:lang w:val="lt-LT"/>
        </w:rPr>
        <w:t xml:space="preserve"> </w:t>
      </w:r>
      <w:proofErr w:type="spellStart"/>
      <w:r w:rsidRPr="00F83ED1">
        <w:rPr>
          <w:lang w:val="lt-LT"/>
        </w:rPr>
        <w:t>monohidratas</w:t>
      </w:r>
      <w:proofErr w:type="spellEnd"/>
      <w:r w:rsidRPr="00F83ED1">
        <w:rPr>
          <w:lang w:val="lt-LT"/>
        </w:rPr>
        <w:t>, citrinos rūgštis (E330)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ir n</w:t>
      </w:r>
      <w:r w:rsidRPr="0087214E">
        <w:rPr>
          <w:lang w:val="lt-LT"/>
        </w:rPr>
        <w:t>atrio hidroksidas (0,1</w:t>
      </w:r>
      <w:r w:rsidR="00F6251E">
        <w:rPr>
          <w:lang w:val="lt-LT"/>
        </w:rPr>
        <w:t> </w:t>
      </w:r>
      <w:r w:rsidRPr="0087214E">
        <w:rPr>
          <w:lang w:val="lt-LT"/>
        </w:rPr>
        <w:t>% tirpalo pavidalu)</w:t>
      </w:r>
      <w:r w:rsidRPr="00F83ED1">
        <w:rPr>
          <w:spacing w:val="-2"/>
          <w:lang w:val="lt-LT"/>
        </w:rPr>
        <w:t>.</w:t>
      </w:r>
    </w:p>
    <w:p w14:paraId="3B51E150" w14:textId="77777777" w:rsidR="00F6251E" w:rsidRDefault="00F6251E" w:rsidP="00F83ED1">
      <w:pPr>
        <w:kinsoku w:val="0"/>
        <w:overflowPunct w:val="0"/>
        <w:ind w:right="359"/>
        <w:outlineLvl w:val="2"/>
        <w:rPr>
          <w:b/>
          <w:bCs/>
          <w:lang w:val="lt-LT"/>
        </w:rPr>
      </w:pPr>
    </w:p>
    <w:p w14:paraId="4F3D842A" w14:textId="77777777" w:rsidR="005D0167" w:rsidRPr="00F83ED1" w:rsidRDefault="005D0167" w:rsidP="00F83ED1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proofErr w:type="spellStart"/>
      <w:r w:rsidRPr="00F83ED1">
        <w:rPr>
          <w:b/>
          <w:bCs/>
          <w:lang w:val="lt-LT"/>
        </w:rPr>
        <w:t>Micafungin</w:t>
      </w:r>
      <w:proofErr w:type="spellEnd"/>
      <w:r w:rsidRPr="00F83ED1">
        <w:rPr>
          <w:b/>
          <w:bCs/>
          <w:lang w:val="lt-LT"/>
        </w:rPr>
        <w:t xml:space="preserve"> Pharmazac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išvaizda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ir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kiekis</w:t>
      </w:r>
      <w:r w:rsidRPr="00F83ED1">
        <w:rPr>
          <w:b/>
          <w:bCs/>
          <w:spacing w:val="-3"/>
          <w:lang w:val="lt-LT"/>
        </w:rPr>
        <w:t xml:space="preserve"> </w:t>
      </w:r>
      <w:r w:rsidRPr="00F83ED1">
        <w:rPr>
          <w:b/>
          <w:bCs/>
          <w:spacing w:val="-2"/>
          <w:lang w:val="lt-LT"/>
        </w:rPr>
        <w:t>pakuotėje</w:t>
      </w:r>
    </w:p>
    <w:p w14:paraId="060431C1" w14:textId="77777777" w:rsidR="005D0167" w:rsidRDefault="005D0167" w:rsidP="00F6251E">
      <w:pPr>
        <w:kinsoku w:val="0"/>
        <w:overflowPunct w:val="0"/>
        <w:ind w:right="359"/>
        <w:outlineLvl w:val="2"/>
        <w:rPr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100</w:t>
      </w:r>
      <w:r w:rsidR="00F6251E">
        <w:rPr>
          <w:lang w:val="lt-LT"/>
        </w:rPr>
        <w:t> </w:t>
      </w:r>
      <w:r w:rsidRPr="00F83ED1">
        <w:rPr>
          <w:lang w:val="lt-LT"/>
        </w:rPr>
        <w:t>mg milteliai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infuzini</w:t>
      </w:r>
      <w:r w:rsidR="00476E9B" w:rsidRPr="0087214E">
        <w:rPr>
          <w:lang w:val="lt-LT"/>
        </w:rPr>
        <w:t>o</w:t>
      </w:r>
      <w:r w:rsidRPr="00F83ED1">
        <w:rPr>
          <w:lang w:val="lt-LT"/>
        </w:rPr>
        <w:t xml:space="preserve"> tirpal</w:t>
      </w:r>
      <w:r w:rsidR="00476E9B" w:rsidRPr="0087214E">
        <w:rPr>
          <w:lang w:val="lt-LT"/>
        </w:rPr>
        <w:t>o koncentratui</w:t>
      </w:r>
      <w:r w:rsidRPr="00F83ED1">
        <w:rPr>
          <w:lang w:val="lt-LT"/>
        </w:rPr>
        <w:t xml:space="preserve">, supakuoti į </w:t>
      </w:r>
      <w:r w:rsidR="00476E9B" w:rsidRPr="0087214E">
        <w:rPr>
          <w:lang w:val="lt-LT"/>
        </w:rPr>
        <w:t>,,</w:t>
      </w:r>
      <w:r w:rsidRPr="00F83ED1">
        <w:rPr>
          <w:lang w:val="lt-LT"/>
        </w:rPr>
        <w:t>10R</w:t>
      </w:r>
      <w:r w:rsidR="00476E9B" w:rsidRPr="0087214E">
        <w:rPr>
          <w:lang w:val="lt-LT"/>
        </w:rPr>
        <w:t>“,</w:t>
      </w:r>
      <w:r w:rsidRPr="00F83ED1">
        <w:rPr>
          <w:lang w:val="lt-LT"/>
        </w:rPr>
        <w:t xml:space="preserve"> I</w:t>
      </w:r>
      <w:r w:rsidR="00F6251E">
        <w:rPr>
          <w:lang w:val="lt-LT"/>
        </w:rPr>
        <w:t> </w:t>
      </w:r>
      <w:r w:rsidRPr="00F83ED1">
        <w:rPr>
          <w:lang w:val="lt-LT"/>
        </w:rPr>
        <w:t>tipo</w:t>
      </w:r>
      <w:r w:rsidR="00476E9B" w:rsidRPr="0087214E">
        <w:rPr>
          <w:lang w:val="lt-LT"/>
        </w:rPr>
        <w:t>,</w:t>
      </w:r>
      <w:r w:rsidRPr="00F83ED1">
        <w:rPr>
          <w:lang w:val="lt-LT"/>
        </w:rPr>
        <w:t xml:space="preserve"> gintar</w:t>
      </w:r>
      <w:r w:rsidR="00476E9B" w:rsidRPr="0087214E">
        <w:rPr>
          <w:lang w:val="lt-LT"/>
        </w:rPr>
        <w:t>o spalvos</w:t>
      </w:r>
      <w:r w:rsidRPr="00F83ED1">
        <w:rPr>
          <w:lang w:val="lt-LT"/>
        </w:rPr>
        <w:t xml:space="preserve"> stiklo </w:t>
      </w:r>
      <w:r w:rsidR="00476E9B" w:rsidRPr="0087214E">
        <w:rPr>
          <w:lang w:val="lt-LT"/>
        </w:rPr>
        <w:t>flakoną</w:t>
      </w:r>
      <w:r w:rsidRPr="00F83ED1">
        <w:rPr>
          <w:lang w:val="lt-LT"/>
        </w:rPr>
        <w:t>, uždarytą 20</w:t>
      </w:r>
      <w:r w:rsidR="00F6251E">
        <w:rPr>
          <w:lang w:val="lt-LT"/>
        </w:rPr>
        <w:t> </w:t>
      </w:r>
      <w:r w:rsidRPr="00F83ED1">
        <w:rPr>
          <w:lang w:val="lt-LT"/>
        </w:rPr>
        <w:t xml:space="preserve">mm </w:t>
      </w:r>
      <w:proofErr w:type="spellStart"/>
      <w:r w:rsidRPr="00F83ED1">
        <w:rPr>
          <w:lang w:val="lt-LT"/>
        </w:rPr>
        <w:t>brombutilo</w:t>
      </w:r>
      <w:proofErr w:type="spellEnd"/>
      <w:r w:rsidRPr="00F83ED1">
        <w:rPr>
          <w:lang w:val="lt-LT"/>
        </w:rPr>
        <w:t xml:space="preserve"> gumos kamščiu ir užkimštą vientisu aliuminio sandarikliu su </w:t>
      </w:r>
      <w:r w:rsidR="00476E9B" w:rsidRPr="0087214E">
        <w:rPr>
          <w:lang w:val="lt-LT"/>
        </w:rPr>
        <w:t xml:space="preserve">nuplėšiamu, </w:t>
      </w:r>
      <w:r w:rsidRPr="00F83ED1">
        <w:rPr>
          <w:lang w:val="lt-LT"/>
        </w:rPr>
        <w:t>mėlynu plastikiniu dangteliu.</w:t>
      </w:r>
    </w:p>
    <w:p w14:paraId="69F55B34" w14:textId="77777777" w:rsidR="00F6251E" w:rsidRPr="00F83ED1" w:rsidRDefault="00F6251E" w:rsidP="00F83ED1">
      <w:pPr>
        <w:kinsoku w:val="0"/>
        <w:overflowPunct w:val="0"/>
        <w:ind w:right="359"/>
        <w:outlineLvl w:val="2"/>
        <w:rPr>
          <w:lang w:val="lt-LT"/>
        </w:rPr>
      </w:pPr>
    </w:p>
    <w:p w14:paraId="04B8CC89" w14:textId="77777777" w:rsidR="005D0167" w:rsidRPr="00F83ED1" w:rsidRDefault="005D0167" w:rsidP="00F83ED1">
      <w:pPr>
        <w:kinsoku w:val="0"/>
        <w:overflowPunct w:val="0"/>
        <w:ind w:right="359"/>
        <w:outlineLvl w:val="2"/>
        <w:rPr>
          <w:b/>
          <w:bCs/>
          <w:lang w:val="lt-LT"/>
        </w:rPr>
      </w:pPr>
      <w:r w:rsidRPr="00F83ED1">
        <w:rPr>
          <w:b/>
          <w:bCs/>
          <w:lang w:val="lt-LT"/>
        </w:rPr>
        <w:t>Registruotojas</w:t>
      </w:r>
    </w:p>
    <w:p w14:paraId="408B53CD" w14:textId="77777777" w:rsidR="005D0167" w:rsidRPr="00F83ED1" w:rsidRDefault="005D0167" w:rsidP="00F6251E">
      <w:pPr>
        <w:rPr>
          <w:lang w:val="lt-LT"/>
        </w:rPr>
      </w:pPr>
    </w:p>
    <w:p w14:paraId="3C1AA382" w14:textId="77777777" w:rsidR="005D0167" w:rsidRPr="00F83ED1" w:rsidRDefault="005D0167" w:rsidP="00F83ED1">
      <w:pPr>
        <w:kinsoku w:val="0"/>
        <w:overflowPunct w:val="0"/>
        <w:rPr>
          <w:lang w:val="lt-LT"/>
        </w:rPr>
      </w:pPr>
      <w:r w:rsidRPr="00F83ED1">
        <w:rPr>
          <w:lang w:val="lt-LT"/>
        </w:rPr>
        <w:t>Pharmazac S.A.</w:t>
      </w:r>
    </w:p>
    <w:p w14:paraId="64FF895E" w14:textId="77777777" w:rsidR="005D0167" w:rsidRPr="00F83ED1" w:rsidRDefault="005D0167" w:rsidP="00F83ED1">
      <w:pPr>
        <w:kinsoku w:val="0"/>
        <w:overflowPunct w:val="0"/>
        <w:outlineLvl w:val="0"/>
        <w:rPr>
          <w:lang w:val="lt-LT"/>
        </w:rPr>
      </w:pPr>
      <w:r w:rsidRPr="00F83ED1">
        <w:rPr>
          <w:lang w:val="lt-LT"/>
        </w:rPr>
        <w:t xml:space="preserve">31 </w:t>
      </w:r>
      <w:proofErr w:type="spellStart"/>
      <w:r w:rsidRPr="00F83ED1">
        <w:rPr>
          <w:lang w:val="lt-LT"/>
        </w:rPr>
        <w:t>Naousis</w:t>
      </w:r>
      <w:proofErr w:type="spellEnd"/>
      <w:r w:rsidRPr="00F83ED1">
        <w:rPr>
          <w:lang w:val="lt-LT"/>
        </w:rPr>
        <w:t xml:space="preserve"> Str., </w:t>
      </w:r>
      <w:proofErr w:type="spellStart"/>
      <w:r w:rsidRPr="00F83ED1">
        <w:rPr>
          <w:lang w:val="lt-LT"/>
        </w:rPr>
        <w:t>Athens</w:t>
      </w:r>
      <w:proofErr w:type="spellEnd"/>
    </w:p>
    <w:p w14:paraId="3A45BE81" w14:textId="77777777" w:rsidR="005D0167" w:rsidRPr="00F83ED1" w:rsidRDefault="005D0167" w:rsidP="00F83ED1">
      <w:pPr>
        <w:kinsoku w:val="0"/>
        <w:overflowPunct w:val="0"/>
        <w:outlineLvl w:val="0"/>
        <w:rPr>
          <w:lang w:val="lt-LT"/>
        </w:rPr>
      </w:pPr>
      <w:proofErr w:type="spellStart"/>
      <w:r w:rsidRPr="00F83ED1">
        <w:rPr>
          <w:lang w:val="lt-LT"/>
        </w:rPr>
        <w:t>Greece</w:t>
      </w:r>
      <w:proofErr w:type="spellEnd"/>
      <w:r w:rsidRPr="00F83ED1">
        <w:rPr>
          <w:lang w:val="lt-LT"/>
        </w:rPr>
        <w:t xml:space="preserve"> (Graikija)</w:t>
      </w:r>
    </w:p>
    <w:p w14:paraId="20AA2F29" w14:textId="77777777" w:rsidR="005D0167" w:rsidRPr="00F83ED1" w:rsidRDefault="005D0167" w:rsidP="00F6251E">
      <w:pPr>
        <w:kinsoku w:val="0"/>
        <w:overflowPunct w:val="0"/>
        <w:ind w:right="359"/>
        <w:rPr>
          <w:lang w:val="lt-LT"/>
        </w:rPr>
      </w:pPr>
    </w:p>
    <w:p w14:paraId="3BDFF8A2" w14:textId="77777777" w:rsidR="005D0167" w:rsidRPr="00F83ED1" w:rsidRDefault="005D0167" w:rsidP="00F83ED1">
      <w:pPr>
        <w:kinsoku w:val="0"/>
        <w:overflowPunct w:val="0"/>
        <w:ind w:right="359"/>
        <w:outlineLvl w:val="2"/>
        <w:rPr>
          <w:b/>
          <w:bCs/>
          <w:spacing w:val="-2"/>
          <w:lang w:val="lt-LT"/>
        </w:rPr>
      </w:pPr>
      <w:r w:rsidRPr="00F83ED1">
        <w:rPr>
          <w:b/>
          <w:bCs/>
          <w:spacing w:val="-2"/>
          <w:lang w:val="lt-LT"/>
        </w:rPr>
        <w:t>Gamintojas</w:t>
      </w:r>
    </w:p>
    <w:p w14:paraId="1A52364C" w14:textId="77777777" w:rsidR="005D0167" w:rsidRPr="00F83ED1" w:rsidRDefault="005D0167" w:rsidP="00F6251E">
      <w:pPr>
        <w:rPr>
          <w:lang w:val="lt-LT"/>
        </w:rPr>
      </w:pPr>
    </w:p>
    <w:p w14:paraId="5EF9B41C" w14:textId="77777777" w:rsidR="005D0167" w:rsidRPr="00F83ED1" w:rsidRDefault="005D0167" w:rsidP="00F83ED1">
      <w:pPr>
        <w:kinsoku w:val="0"/>
        <w:overflowPunct w:val="0"/>
        <w:outlineLvl w:val="0"/>
        <w:rPr>
          <w:lang w:val="lt-LT"/>
        </w:rPr>
      </w:pPr>
      <w:r w:rsidRPr="00F83ED1">
        <w:rPr>
          <w:lang w:val="lt-LT"/>
        </w:rPr>
        <w:t>S.C. ROMPHARM COMPANY S.R.L.</w:t>
      </w:r>
    </w:p>
    <w:p w14:paraId="2C7F8059" w14:textId="77777777" w:rsidR="005D0167" w:rsidRPr="00F83ED1" w:rsidRDefault="005D0167" w:rsidP="00F83ED1">
      <w:pPr>
        <w:kinsoku w:val="0"/>
        <w:overflowPunct w:val="0"/>
        <w:outlineLvl w:val="0"/>
        <w:rPr>
          <w:lang w:val="lt-LT"/>
        </w:rPr>
      </w:pPr>
      <w:r w:rsidRPr="00F83ED1">
        <w:rPr>
          <w:lang w:val="lt-LT"/>
        </w:rPr>
        <w:t xml:space="preserve">1A </w:t>
      </w:r>
      <w:proofErr w:type="spellStart"/>
      <w:r w:rsidRPr="00F83ED1">
        <w:rPr>
          <w:lang w:val="lt-LT"/>
        </w:rPr>
        <w:t>Eroilor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Street</w:t>
      </w:r>
      <w:proofErr w:type="spellEnd"/>
      <w:r w:rsidRPr="00F83ED1">
        <w:rPr>
          <w:lang w:val="lt-LT"/>
        </w:rPr>
        <w:t xml:space="preserve">, 075100 </w:t>
      </w:r>
      <w:proofErr w:type="spellStart"/>
      <w:r w:rsidRPr="00F83ED1">
        <w:rPr>
          <w:lang w:val="lt-LT"/>
        </w:rPr>
        <w:t>Otopeni</w:t>
      </w:r>
      <w:proofErr w:type="spellEnd"/>
      <w:r w:rsidRPr="00F83ED1">
        <w:rPr>
          <w:lang w:val="lt-LT"/>
        </w:rPr>
        <w:t xml:space="preserve">, </w:t>
      </w:r>
      <w:proofErr w:type="spellStart"/>
      <w:r w:rsidRPr="00F83ED1">
        <w:rPr>
          <w:lang w:val="lt-LT"/>
        </w:rPr>
        <w:t>Ilfov</w:t>
      </w:r>
      <w:proofErr w:type="spellEnd"/>
      <w:r w:rsidRPr="00F83ED1">
        <w:rPr>
          <w:lang w:val="lt-LT"/>
        </w:rPr>
        <w:t xml:space="preserve"> </w:t>
      </w:r>
      <w:proofErr w:type="spellStart"/>
      <w:r w:rsidRPr="00F83ED1">
        <w:rPr>
          <w:lang w:val="lt-LT"/>
        </w:rPr>
        <w:t>county</w:t>
      </w:r>
      <w:proofErr w:type="spellEnd"/>
      <w:r w:rsidRPr="00F83ED1">
        <w:rPr>
          <w:lang w:val="lt-LT"/>
        </w:rPr>
        <w:t>,</w:t>
      </w:r>
    </w:p>
    <w:p w14:paraId="326B9892" w14:textId="77777777" w:rsidR="005D0167" w:rsidRPr="00F83ED1" w:rsidRDefault="005D0167" w:rsidP="00F83ED1">
      <w:pPr>
        <w:kinsoku w:val="0"/>
        <w:overflowPunct w:val="0"/>
        <w:outlineLvl w:val="0"/>
        <w:rPr>
          <w:lang w:val="lt-LT"/>
        </w:rPr>
      </w:pPr>
      <w:proofErr w:type="spellStart"/>
      <w:r w:rsidRPr="00F83ED1">
        <w:rPr>
          <w:lang w:val="lt-LT"/>
        </w:rPr>
        <w:t>Romania</w:t>
      </w:r>
      <w:proofErr w:type="spellEnd"/>
      <w:r w:rsidRPr="00F83ED1">
        <w:rPr>
          <w:lang w:val="lt-LT"/>
        </w:rPr>
        <w:t xml:space="preserve"> (Rumunija)</w:t>
      </w:r>
    </w:p>
    <w:p w14:paraId="64C8E264" w14:textId="77777777" w:rsidR="005D0167" w:rsidRPr="00F83ED1" w:rsidRDefault="005D0167" w:rsidP="00F6251E">
      <w:pPr>
        <w:rPr>
          <w:lang w:val="lt-LT"/>
        </w:rPr>
      </w:pPr>
    </w:p>
    <w:p w14:paraId="09A20FDE" w14:textId="77777777" w:rsidR="005D0167" w:rsidRPr="00F83ED1" w:rsidRDefault="005D0167" w:rsidP="00F83ED1">
      <w:pPr>
        <w:kinsoku w:val="0"/>
        <w:overflowPunct w:val="0"/>
        <w:ind w:right="352"/>
        <w:rPr>
          <w:b/>
          <w:bCs/>
          <w:lang w:val="lt-LT"/>
        </w:rPr>
      </w:pPr>
      <w:r w:rsidRPr="00F83ED1">
        <w:rPr>
          <w:b/>
          <w:bCs/>
          <w:lang w:val="lt-LT"/>
        </w:rPr>
        <w:t xml:space="preserve">Šis vaistas Europos ekonominės erdvės valstybėse narėse registruotas </w:t>
      </w:r>
      <w:r w:rsidR="00F6251E">
        <w:rPr>
          <w:b/>
          <w:bCs/>
          <w:lang w:val="lt-LT"/>
        </w:rPr>
        <w:t>tokiai</w:t>
      </w:r>
      <w:r w:rsidRPr="00F83ED1">
        <w:rPr>
          <w:b/>
          <w:bCs/>
          <w:lang w:val="lt-LT"/>
        </w:rPr>
        <w:t>s pavadinimais:</w:t>
      </w:r>
    </w:p>
    <w:p w14:paraId="29475C97" w14:textId="77777777" w:rsidR="005D0167" w:rsidRPr="00F83ED1" w:rsidRDefault="005D0167" w:rsidP="00F6251E">
      <w:pPr>
        <w:widowControl/>
        <w:autoSpaceDE/>
        <w:autoSpaceDN/>
        <w:adjustRightInd/>
        <w:spacing w:line="280" w:lineRule="exact"/>
        <w:rPr>
          <w:b/>
          <w:bCs/>
          <w:lang w:val="lt-LT" w:eastAsia="en-US"/>
        </w:rPr>
      </w:pPr>
    </w:p>
    <w:tbl>
      <w:tblPr>
        <w:tblW w:w="9766" w:type="dxa"/>
        <w:tblInd w:w="-34" w:type="dxa"/>
        <w:tblLook w:val="04A0" w:firstRow="1" w:lastRow="0" w:firstColumn="1" w:lastColumn="0" w:noHBand="0" w:noVBand="1"/>
      </w:tblPr>
      <w:tblGrid>
        <w:gridCol w:w="1702"/>
        <w:gridCol w:w="8064"/>
      </w:tblGrid>
      <w:tr w:rsidR="005D0167" w:rsidRPr="00F83ED1" w14:paraId="3BCE8BE4" w14:textId="77777777" w:rsidTr="00674DC2">
        <w:tc>
          <w:tcPr>
            <w:tcW w:w="1702" w:type="dxa"/>
            <w:hideMark/>
          </w:tcPr>
          <w:p w14:paraId="31B7D563" w14:textId="77777777" w:rsidR="005D0167" w:rsidRPr="00F83ED1" w:rsidRDefault="005D0167" w:rsidP="00947417">
            <w:pPr>
              <w:widowControl/>
              <w:autoSpaceDE/>
              <w:autoSpaceDN/>
              <w:adjustRightInd/>
              <w:spacing w:line="280" w:lineRule="exact"/>
              <w:rPr>
                <w:lang w:val="lt-LT" w:eastAsia="en-US"/>
              </w:rPr>
            </w:pPr>
          </w:p>
        </w:tc>
        <w:tc>
          <w:tcPr>
            <w:tcW w:w="8064" w:type="dxa"/>
            <w:hideMark/>
          </w:tcPr>
          <w:p w14:paraId="74820A35" w14:textId="77777777" w:rsidR="005D0167" w:rsidRPr="00F83ED1" w:rsidRDefault="005D0167" w:rsidP="005D0167">
            <w:pPr>
              <w:ind w:left="284" w:hanging="284"/>
              <w:rPr>
                <w:rFonts w:eastAsia="Calibri"/>
                <w:lang w:val="lt-LT"/>
              </w:rPr>
            </w:pPr>
          </w:p>
        </w:tc>
      </w:tr>
      <w:tr w:rsidR="005D0167" w:rsidRPr="00F83ED1" w14:paraId="7949B455" w14:textId="77777777" w:rsidTr="00674DC2">
        <w:tc>
          <w:tcPr>
            <w:tcW w:w="1702" w:type="dxa"/>
          </w:tcPr>
          <w:p w14:paraId="7DD96E62" w14:textId="77777777" w:rsidR="005D0167" w:rsidRPr="00F83ED1" w:rsidRDefault="00674DC2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Nyderlandai</w:t>
            </w:r>
          </w:p>
        </w:tc>
        <w:tc>
          <w:tcPr>
            <w:tcW w:w="8064" w:type="dxa"/>
            <w:hideMark/>
          </w:tcPr>
          <w:p w14:paraId="196CAD86" w14:textId="77777777" w:rsidR="005D0167" w:rsidRPr="00F83ED1" w:rsidRDefault="005D0167" w:rsidP="00947417">
            <w:pPr>
              <w:widowControl/>
              <w:autoSpaceDE/>
              <w:autoSpaceDN/>
              <w:adjustRightInd/>
              <w:spacing w:line="280" w:lineRule="exact"/>
              <w:jc w:val="both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Micafungine</w:t>
            </w:r>
            <w:proofErr w:type="spellEnd"/>
            <w:r w:rsidRPr="00F83ED1">
              <w:rPr>
                <w:lang w:val="lt-LT" w:eastAsia="en-US"/>
              </w:rPr>
              <w:t xml:space="preserve"> Pharmazac 100</w:t>
            </w:r>
            <w:r w:rsidR="00F6251E"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 xml:space="preserve">mg </w:t>
            </w:r>
            <w:proofErr w:type="spellStart"/>
            <w:r w:rsidRPr="00F83ED1">
              <w:rPr>
                <w:lang w:val="lt-LT" w:eastAsia="en-US"/>
              </w:rPr>
              <w:t>poeder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voor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concentraat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voor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oplossing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voor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infusie</w:t>
            </w:r>
            <w:proofErr w:type="spellEnd"/>
          </w:p>
        </w:tc>
      </w:tr>
      <w:tr w:rsidR="005D0167" w:rsidRPr="00F83ED1" w14:paraId="3AD29508" w14:textId="77777777" w:rsidTr="00674DC2">
        <w:tc>
          <w:tcPr>
            <w:tcW w:w="1702" w:type="dxa"/>
            <w:hideMark/>
          </w:tcPr>
          <w:p w14:paraId="1B982C19" w14:textId="77777777" w:rsidR="005D0167" w:rsidRPr="00F83ED1" w:rsidRDefault="005D0167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Estija</w:t>
            </w:r>
          </w:p>
        </w:tc>
        <w:tc>
          <w:tcPr>
            <w:tcW w:w="8064" w:type="dxa"/>
            <w:hideMark/>
          </w:tcPr>
          <w:p w14:paraId="37E08171" w14:textId="77777777" w:rsidR="005D0167" w:rsidRPr="00F83ED1" w:rsidRDefault="005D0167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Pharmazac</w:t>
            </w:r>
          </w:p>
        </w:tc>
      </w:tr>
      <w:tr w:rsidR="005D0167" w:rsidRPr="00F83ED1" w14:paraId="12BE1B6F" w14:textId="77777777" w:rsidTr="00674DC2">
        <w:tc>
          <w:tcPr>
            <w:tcW w:w="1702" w:type="dxa"/>
            <w:hideMark/>
          </w:tcPr>
          <w:p w14:paraId="3BAC2A99" w14:textId="77777777" w:rsidR="005D0167" w:rsidRPr="00F83ED1" w:rsidRDefault="005D0167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Latvija</w:t>
            </w:r>
          </w:p>
        </w:tc>
        <w:tc>
          <w:tcPr>
            <w:tcW w:w="8064" w:type="dxa"/>
            <w:hideMark/>
          </w:tcPr>
          <w:p w14:paraId="56EB0F7D" w14:textId="77777777" w:rsidR="005D0167" w:rsidRPr="00F83ED1" w:rsidRDefault="005D0167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Pharmazac 100</w:t>
            </w:r>
            <w:r w:rsidR="00F6251E"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 xml:space="preserve">mg </w:t>
            </w:r>
            <w:proofErr w:type="spellStart"/>
            <w:r w:rsidRPr="00F83ED1">
              <w:rPr>
                <w:lang w:val="lt-LT" w:eastAsia="en-US"/>
              </w:rPr>
              <w:t>Pulveris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infūziju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šķīduma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koncentrāta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pagatavošanai</w:t>
            </w:r>
            <w:proofErr w:type="spellEnd"/>
          </w:p>
        </w:tc>
      </w:tr>
      <w:tr w:rsidR="005D0167" w:rsidRPr="00F83ED1" w14:paraId="436598C2" w14:textId="77777777" w:rsidTr="00674DC2">
        <w:tc>
          <w:tcPr>
            <w:tcW w:w="1702" w:type="dxa"/>
            <w:hideMark/>
          </w:tcPr>
          <w:p w14:paraId="222F2FD1" w14:textId="77777777" w:rsidR="005D0167" w:rsidRPr="00F83ED1" w:rsidRDefault="005D0167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Lietuva</w:t>
            </w:r>
          </w:p>
        </w:tc>
        <w:tc>
          <w:tcPr>
            <w:tcW w:w="8064" w:type="dxa"/>
            <w:hideMark/>
          </w:tcPr>
          <w:p w14:paraId="074A2B23" w14:textId="77777777" w:rsidR="005D0167" w:rsidRPr="00F83ED1" w:rsidRDefault="005D0167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Pharmazac 100</w:t>
            </w:r>
            <w:r w:rsidR="00F6251E"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>mg Milteliai infuzinio tirpalo koncentratui</w:t>
            </w:r>
          </w:p>
        </w:tc>
      </w:tr>
      <w:tr w:rsidR="005D0167" w:rsidRPr="00F83ED1" w14:paraId="4515FE09" w14:textId="77777777" w:rsidTr="00674DC2">
        <w:tc>
          <w:tcPr>
            <w:tcW w:w="1702" w:type="dxa"/>
          </w:tcPr>
          <w:p w14:paraId="2BA2296A" w14:textId="77777777" w:rsidR="005D0167" w:rsidRPr="00F83ED1" w:rsidRDefault="003E6F19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Kroatija</w:t>
            </w:r>
          </w:p>
        </w:tc>
        <w:tc>
          <w:tcPr>
            <w:tcW w:w="8064" w:type="dxa"/>
            <w:hideMark/>
          </w:tcPr>
          <w:p w14:paraId="071B804F" w14:textId="77777777" w:rsidR="005D0167" w:rsidRPr="00F83ED1" w:rsidRDefault="005D0167" w:rsidP="00F83ED1">
            <w:pPr>
              <w:widowControl/>
              <w:autoSpaceDE/>
              <w:autoSpaceDN/>
              <w:adjustRightInd/>
              <w:spacing w:line="280" w:lineRule="exact"/>
              <w:ind w:hanging="16"/>
              <w:jc w:val="both"/>
              <w:rPr>
                <w:lang w:val="lt-LT" w:eastAsia="en-US"/>
              </w:rPr>
            </w:pPr>
            <w:proofErr w:type="spellStart"/>
            <w:r w:rsidRPr="00F83ED1">
              <w:rPr>
                <w:lang w:val="lt-LT" w:eastAsia="en-US"/>
              </w:rPr>
              <w:t>Micafungin</w:t>
            </w:r>
            <w:proofErr w:type="spellEnd"/>
            <w:r w:rsidRPr="00F83ED1">
              <w:rPr>
                <w:lang w:val="lt-LT" w:eastAsia="en-US"/>
              </w:rPr>
              <w:t xml:space="preserve"> Pharmazac 100</w:t>
            </w:r>
            <w:r w:rsidR="00F6251E">
              <w:rPr>
                <w:lang w:val="lt-LT" w:eastAsia="en-US"/>
              </w:rPr>
              <w:t> </w:t>
            </w:r>
            <w:r w:rsidRPr="00F83ED1">
              <w:rPr>
                <w:lang w:val="lt-LT" w:eastAsia="en-US"/>
              </w:rPr>
              <w:t xml:space="preserve">mg </w:t>
            </w:r>
            <w:proofErr w:type="spellStart"/>
            <w:r w:rsidRPr="00F83ED1">
              <w:rPr>
                <w:lang w:val="lt-LT" w:eastAsia="en-US"/>
              </w:rPr>
              <w:t>Prašak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za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koncentrat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za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otopinu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za</w:t>
            </w:r>
            <w:proofErr w:type="spellEnd"/>
            <w:r w:rsidRPr="00F83ED1">
              <w:rPr>
                <w:lang w:val="lt-LT" w:eastAsia="en-US"/>
              </w:rPr>
              <w:t xml:space="preserve"> </w:t>
            </w:r>
            <w:proofErr w:type="spellStart"/>
            <w:r w:rsidRPr="00F83ED1">
              <w:rPr>
                <w:lang w:val="lt-LT" w:eastAsia="en-US"/>
              </w:rPr>
              <w:t>infuziju</w:t>
            </w:r>
            <w:proofErr w:type="spellEnd"/>
          </w:p>
        </w:tc>
      </w:tr>
      <w:tr w:rsidR="005D0167" w:rsidRPr="00F83ED1" w14:paraId="505AD5B5" w14:textId="77777777" w:rsidTr="00674DC2">
        <w:tc>
          <w:tcPr>
            <w:tcW w:w="1702" w:type="dxa"/>
          </w:tcPr>
          <w:p w14:paraId="77BF86F8" w14:textId="77777777" w:rsidR="005D0167" w:rsidRPr="00F83ED1" w:rsidRDefault="003E6F19" w:rsidP="005D0167">
            <w:pPr>
              <w:widowControl/>
              <w:autoSpaceDE/>
              <w:autoSpaceDN/>
              <w:adjustRightInd/>
              <w:spacing w:line="280" w:lineRule="exact"/>
              <w:ind w:left="284" w:hanging="284"/>
              <w:jc w:val="both"/>
              <w:rPr>
                <w:lang w:val="lt-LT" w:eastAsia="en-US"/>
              </w:rPr>
            </w:pPr>
            <w:r w:rsidRPr="00F83ED1">
              <w:rPr>
                <w:lang w:val="lt-LT" w:eastAsia="en-US"/>
              </w:rPr>
              <w:t>Ispanija</w:t>
            </w:r>
          </w:p>
        </w:tc>
        <w:tc>
          <w:tcPr>
            <w:tcW w:w="8064" w:type="dxa"/>
            <w:hideMark/>
          </w:tcPr>
          <w:p w14:paraId="09A9C0EC" w14:textId="77777777" w:rsidR="005D0167" w:rsidRPr="00F83ED1" w:rsidRDefault="005D0167" w:rsidP="00947417">
            <w:pPr>
              <w:rPr>
                <w:rFonts w:eastAsia="Calibri"/>
                <w:lang w:val="lt-LT"/>
              </w:rPr>
            </w:pPr>
            <w:proofErr w:type="spellStart"/>
            <w:r w:rsidRPr="00F83ED1">
              <w:rPr>
                <w:rFonts w:eastAsia="Calibri"/>
                <w:lang w:val="lt-LT"/>
              </w:rPr>
              <w:t>Micafungina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</w:t>
            </w:r>
            <w:proofErr w:type="spellStart"/>
            <w:r w:rsidRPr="00F83ED1">
              <w:rPr>
                <w:rFonts w:eastAsia="Calibri"/>
                <w:lang w:val="lt-LT"/>
              </w:rPr>
              <w:t>Macleods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100</w:t>
            </w:r>
            <w:r w:rsidR="00F6251E">
              <w:rPr>
                <w:rFonts w:eastAsia="Calibri"/>
                <w:lang w:val="lt-LT"/>
              </w:rPr>
              <w:t> </w:t>
            </w:r>
            <w:r w:rsidRPr="00F83ED1">
              <w:rPr>
                <w:rFonts w:eastAsia="Calibri"/>
                <w:lang w:val="lt-LT"/>
              </w:rPr>
              <w:t xml:space="preserve">mg </w:t>
            </w:r>
            <w:proofErr w:type="spellStart"/>
            <w:r w:rsidRPr="00F83ED1">
              <w:rPr>
                <w:rFonts w:eastAsia="Calibri"/>
                <w:lang w:val="lt-LT"/>
              </w:rPr>
              <w:t>polvo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para </w:t>
            </w:r>
            <w:proofErr w:type="spellStart"/>
            <w:r w:rsidRPr="00F83ED1">
              <w:rPr>
                <w:rFonts w:eastAsia="Calibri"/>
                <w:lang w:val="lt-LT"/>
              </w:rPr>
              <w:t>concentrado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para </w:t>
            </w:r>
            <w:proofErr w:type="spellStart"/>
            <w:r w:rsidRPr="00F83ED1">
              <w:rPr>
                <w:rFonts w:eastAsia="Calibri"/>
                <w:lang w:val="lt-LT"/>
              </w:rPr>
              <w:t>solución</w:t>
            </w:r>
            <w:proofErr w:type="spellEnd"/>
            <w:r w:rsidRPr="00F83ED1">
              <w:rPr>
                <w:rFonts w:eastAsia="Calibri"/>
                <w:lang w:val="lt-LT"/>
              </w:rPr>
              <w:t xml:space="preserve"> para </w:t>
            </w:r>
            <w:proofErr w:type="spellStart"/>
            <w:r w:rsidRPr="00F83ED1">
              <w:rPr>
                <w:rFonts w:eastAsia="Calibri"/>
                <w:lang w:val="lt-LT"/>
              </w:rPr>
              <w:t>perfusión</w:t>
            </w:r>
            <w:proofErr w:type="spellEnd"/>
            <w:r w:rsidR="00674DC2">
              <w:rPr>
                <w:rFonts w:eastAsia="Calibri"/>
                <w:lang w:val="lt-LT"/>
              </w:rPr>
              <w:t xml:space="preserve"> </w:t>
            </w:r>
            <w:r w:rsidRPr="00F83ED1">
              <w:rPr>
                <w:rFonts w:eastAsia="Calibri"/>
                <w:lang w:val="lt-LT"/>
              </w:rPr>
              <w:t>EFG</w:t>
            </w:r>
          </w:p>
        </w:tc>
      </w:tr>
    </w:tbl>
    <w:p w14:paraId="47C54E88" w14:textId="77777777" w:rsidR="005D0167" w:rsidRPr="00F83ED1" w:rsidRDefault="005D0167" w:rsidP="005D0167">
      <w:pPr>
        <w:rPr>
          <w:lang w:val="lt-LT"/>
        </w:rPr>
      </w:pPr>
    </w:p>
    <w:p w14:paraId="77627FB6" w14:textId="4D35E7D6" w:rsidR="005D0167" w:rsidRPr="00F83ED1" w:rsidRDefault="005D0167" w:rsidP="00F83ED1">
      <w:pPr>
        <w:kinsoku w:val="0"/>
        <w:overflowPunct w:val="0"/>
        <w:ind w:right="357"/>
        <w:outlineLvl w:val="2"/>
        <w:rPr>
          <w:b/>
          <w:bCs/>
          <w:spacing w:val="-10"/>
          <w:lang w:val="lt-LT"/>
        </w:rPr>
      </w:pPr>
      <w:r w:rsidRPr="00F83ED1">
        <w:rPr>
          <w:b/>
          <w:bCs/>
          <w:lang w:val="lt-LT"/>
        </w:rPr>
        <w:lastRenderedPageBreak/>
        <w:t>Šis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pakuotės</w:t>
      </w:r>
      <w:r w:rsidRPr="00F83ED1">
        <w:rPr>
          <w:b/>
          <w:bCs/>
          <w:spacing w:val="-8"/>
          <w:lang w:val="lt-LT"/>
        </w:rPr>
        <w:t xml:space="preserve"> </w:t>
      </w:r>
      <w:r w:rsidRPr="00F83ED1">
        <w:rPr>
          <w:b/>
          <w:bCs/>
          <w:lang w:val="lt-LT"/>
        </w:rPr>
        <w:t>lapelis</w:t>
      </w:r>
      <w:r w:rsidRPr="00F83ED1">
        <w:rPr>
          <w:b/>
          <w:bCs/>
          <w:spacing w:val="-4"/>
          <w:lang w:val="lt-LT"/>
        </w:rPr>
        <w:t xml:space="preserve"> </w:t>
      </w:r>
      <w:r w:rsidRPr="00F83ED1">
        <w:rPr>
          <w:b/>
          <w:bCs/>
          <w:lang w:val="lt-LT"/>
        </w:rPr>
        <w:t>paskutinį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kartą</w:t>
      </w:r>
      <w:r w:rsidRPr="00F83ED1">
        <w:rPr>
          <w:b/>
          <w:bCs/>
          <w:spacing w:val="-6"/>
          <w:lang w:val="lt-LT"/>
        </w:rPr>
        <w:t xml:space="preserve"> </w:t>
      </w:r>
      <w:r w:rsidRPr="00F83ED1">
        <w:rPr>
          <w:b/>
          <w:bCs/>
          <w:lang w:val="lt-LT"/>
        </w:rPr>
        <w:t>peržiūrėtas</w:t>
      </w:r>
      <w:r w:rsidR="00904F68">
        <w:rPr>
          <w:b/>
          <w:bCs/>
          <w:lang w:val="lt-LT"/>
        </w:rPr>
        <w:t xml:space="preserve"> 2024-10-16</w:t>
      </w:r>
      <w:r w:rsidRPr="00F83ED1">
        <w:rPr>
          <w:b/>
          <w:bCs/>
          <w:spacing w:val="-10"/>
          <w:lang w:val="lt-LT"/>
        </w:rPr>
        <w:t>.</w:t>
      </w:r>
    </w:p>
    <w:p w14:paraId="18CA4DD3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24184FED" w14:textId="77777777" w:rsidR="005D0167" w:rsidRPr="00F83ED1" w:rsidRDefault="005D0167" w:rsidP="00F83ED1">
      <w:pPr>
        <w:kinsoku w:val="0"/>
        <w:overflowPunct w:val="0"/>
        <w:ind w:right="357"/>
        <w:rPr>
          <w:spacing w:val="-2"/>
          <w:lang w:val="lt-LT"/>
        </w:rPr>
      </w:pPr>
      <w:r w:rsidRPr="00F83ED1">
        <w:rPr>
          <w:lang w:val="lt-LT"/>
        </w:rPr>
        <w:t>Toliau</w:t>
      </w:r>
      <w:r w:rsidRPr="00F83ED1">
        <w:rPr>
          <w:spacing w:val="-8"/>
          <w:lang w:val="lt-LT"/>
        </w:rPr>
        <w:t xml:space="preserve"> </w:t>
      </w:r>
      <w:r w:rsidRPr="00F83ED1">
        <w:rPr>
          <w:lang w:val="lt-LT"/>
        </w:rPr>
        <w:t>pateikta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informacija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skirta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tik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sveikatos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priežiūros</w:t>
      </w:r>
      <w:r w:rsidRPr="00F83ED1">
        <w:rPr>
          <w:spacing w:val="-5"/>
          <w:lang w:val="lt-LT"/>
        </w:rPr>
        <w:t xml:space="preserve"> </w:t>
      </w:r>
      <w:r w:rsidRPr="00F83ED1">
        <w:rPr>
          <w:spacing w:val="-2"/>
          <w:lang w:val="lt-LT"/>
        </w:rPr>
        <w:t>specialistams</w:t>
      </w:r>
      <w:r w:rsidR="00F6251E">
        <w:rPr>
          <w:spacing w:val="-2"/>
          <w:lang w:val="lt-LT"/>
        </w:rPr>
        <w:t>.</w:t>
      </w:r>
    </w:p>
    <w:p w14:paraId="53BEFA62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60985FC9" w14:textId="77777777" w:rsidR="005D0167" w:rsidRPr="00F83ED1" w:rsidRDefault="005D0167" w:rsidP="00F83ED1">
      <w:pPr>
        <w:kinsoku w:val="0"/>
        <w:overflowPunct w:val="0"/>
        <w:ind w:right="357"/>
        <w:rPr>
          <w:spacing w:val="-2"/>
          <w:lang w:val="lt-LT"/>
        </w:rPr>
      </w:pP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negalima maišyti ar kartu </w:t>
      </w:r>
      <w:proofErr w:type="spellStart"/>
      <w:r w:rsidRPr="00F83ED1">
        <w:rPr>
          <w:lang w:val="lt-LT"/>
        </w:rPr>
        <w:t>infuzuoti</w:t>
      </w:r>
      <w:proofErr w:type="spellEnd"/>
      <w:r w:rsidRPr="00F83ED1">
        <w:rPr>
          <w:lang w:val="lt-LT"/>
        </w:rPr>
        <w:t xml:space="preserve"> su kitais vaist</w:t>
      </w:r>
      <w:r w:rsidR="00F6251E">
        <w:rPr>
          <w:lang w:val="lt-LT"/>
        </w:rPr>
        <w:t>iniais preparat</w:t>
      </w:r>
      <w:r w:rsidRPr="00F83ED1">
        <w:rPr>
          <w:lang w:val="lt-LT"/>
        </w:rPr>
        <w:t xml:space="preserve">ais, išskyrus toliau išvardytus.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ruošiamas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skiedžiamas</w:t>
      </w:r>
      <w:r w:rsidRPr="00F83ED1">
        <w:rPr>
          <w:spacing w:val="-3"/>
          <w:lang w:val="lt-LT"/>
        </w:rPr>
        <w:t xml:space="preserve"> </w:t>
      </w:r>
      <w:proofErr w:type="spellStart"/>
      <w:r w:rsidRPr="00F83ED1">
        <w:rPr>
          <w:lang w:val="lt-LT"/>
        </w:rPr>
        <w:t>aseptinėmis</w:t>
      </w:r>
      <w:proofErr w:type="spellEnd"/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sąlygomis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kambario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temperatūroje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laikantis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 xml:space="preserve">šių </w:t>
      </w:r>
      <w:r w:rsidRPr="00F83ED1">
        <w:rPr>
          <w:spacing w:val="-2"/>
          <w:lang w:val="lt-LT"/>
        </w:rPr>
        <w:t>nurodymų:</w:t>
      </w:r>
    </w:p>
    <w:p w14:paraId="509F8839" w14:textId="77777777" w:rsidR="005D0167" w:rsidRPr="00F83ED1" w:rsidRDefault="005D0167" w:rsidP="00F83ED1">
      <w:pPr>
        <w:kinsoku w:val="0"/>
        <w:overflowPunct w:val="0"/>
        <w:ind w:right="357"/>
        <w:rPr>
          <w:lang w:val="lt-LT"/>
        </w:rPr>
      </w:pPr>
    </w:p>
    <w:p w14:paraId="1339C342" w14:textId="77777777" w:rsidR="005D0167" w:rsidRPr="00F83ED1" w:rsidRDefault="005D0167" w:rsidP="00F83ED1">
      <w:pPr>
        <w:numPr>
          <w:ilvl w:val="0"/>
          <w:numId w:val="21"/>
        </w:numPr>
        <w:tabs>
          <w:tab w:val="left" w:pos="591"/>
        </w:tabs>
        <w:kinsoku w:val="0"/>
        <w:overflowPunct w:val="0"/>
        <w:ind w:left="567" w:right="357" w:hanging="567"/>
        <w:rPr>
          <w:spacing w:val="-2"/>
          <w:lang w:val="lt-LT"/>
        </w:rPr>
      </w:pPr>
      <w:r w:rsidRPr="00F83ED1">
        <w:rPr>
          <w:lang w:val="lt-LT"/>
        </w:rPr>
        <w:t>Nuo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flakono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nuimti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plastiko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dangtelį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kamštį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dezinfekuoti</w:t>
      </w:r>
      <w:r w:rsidRPr="00F83ED1">
        <w:rPr>
          <w:spacing w:val="-3"/>
          <w:lang w:val="lt-LT"/>
        </w:rPr>
        <w:t xml:space="preserve"> </w:t>
      </w:r>
      <w:r w:rsidRPr="00F83ED1">
        <w:rPr>
          <w:spacing w:val="-2"/>
          <w:lang w:val="lt-LT"/>
        </w:rPr>
        <w:t>alkoholiu.</w:t>
      </w:r>
    </w:p>
    <w:p w14:paraId="2A047892" w14:textId="77777777" w:rsidR="005D0167" w:rsidRPr="00F83ED1" w:rsidRDefault="005D0167" w:rsidP="00F83ED1">
      <w:pPr>
        <w:numPr>
          <w:ilvl w:val="0"/>
          <w:numId w:val="21"/>
        </w:numPr>
        <w:tabs>
          <w:tab w:val="left" w:pos="591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Penkis mililitrus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natrio chlorido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9</w:t>
      </w:r>
      <w:r w:rsidR="00F6251E" w:rsidRPr="00F6251E">
        <w:rPr>
          <w:lang w:val="lt-LT"/>
        </w:rPr>
        <w:t> </w:t>
      </w:r>
      <w:r w:rsidRPr="00F83ED1">
        <w:rPr>
          <w:lang w:val="lt-LT"/>
        </w:rPr>
        <w:t>mg/ml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(0,9</w:t>
      </w:r>
      <w:r w:rsidR="00F6251E" w:rsidRPr="00F6251E">
        <w:rPr>
          <w:sz w:val="20"/>
          <w:szCs w:val="20"/>
          <w:lang w:val="lt-LT"/>
        </w:rPr>
        <w:t> </w:t>
      </w:r>
      <w:r w:rsidRPr="00F83ED1">
        <w:rPr>
          <w:lang w:val="lt-LT"/>
        </w:rPr>
        <w:t>%)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infuzinio tirpalo ar gliukozės 50</w:t>
      </w:r>
      <w:r w:rsidR="00F6251E" w:rsidRPr="00F6251E">
        <w:rPr>
          <w:lang w:val="lt-LT"/>
        </w:rPr>
        <w:t> </w:t>
      </w:r>
      <w:r w:rsidRPr="00F83ED1">
        <w:rPr>
          <w:lang w:val="lt-LT"/>
        </w:rPr>
        <w:t>mg/ml (5</w:t>
      </w:r>
      <w:r w:rsidR="00F6251E" w:rsidRPr="00F6251E">
        <w:rPr>
          <w:lang w:val="lt-LT"/>
        </w:rPr>
        <w:t> </w:t>
      </w:r>
      <w:r w:rsidRPr="00F83ED1">
        <w:rPr>
          <w:lang w:val="lt-LT"/>
        </w:rPr>
        <w:t>%) infuzinio tirpalo (iš 100</w:t>
      </w:r>
      <w:r w:rsidR="00F6251E" w:rsidRPr="00F6251E">
        <w:rPr>
          <w:lang w:val="lt-LT"/>
        </w:rPr>
        <w:t> </w:t>
      </w:r>
      <w:r w:rsidRPr="00F83ED1">
        <w:rPr>
          <w:lang w:val="lt-LT"/>
        </w:rPr>
        <w:t xml:space="preserve">ml buteliuko ar maišelio) </w:t>
      </w:r>
      <w:proofErr w:type="spellStart"/>
      <w:r w:rsidRPr="00F83ED1">
        <w:rPr>
          <w:lang w:val="lt-LT"/>
        </w:rPr>
        <w:t>aseptiškai</w:t>
      </w:r>
      <w:proofErr w:type="spellEnd"/>
      <w:r w:rsidRPr="00F83ED1">
        <w:rPr>
          <w:lang w:val="lt-LT"/>
        </w:rPr>
        <w:t xml:space="preserve"> ir lėtai </w:t>
      </w:r>
      <w:proofErr w:type="spellStart"/>
      <w:r w:rsidRPr="00F83ED1">
        <w:rPr>
          <w:lang w:val="lt-LT"/>
        </w:rPr>
        <w:t>su</w:t>
      </w:r>
      <w:r w:rsidR="00476E9B" w:rsidRPr="00F6251E">
        <w:rPr>
          <w:lang w:val="lt-LT"/>
        </w:rPr>
        <w:t>leisti</w:t>
      </w:r>
      <w:r w:rsidRPr="00F83ED1">
        <w:rPr>
          <w:lang w:val="lt-LT"/>
        </w:rPr>
        <w:t>i</w:t>
      </w:r>
      <w:proofErr w:type="spellEnd"/>
      <w:r w:rsidRPr="00F83ED1">
        <w:rPr>
          <w:lang w:val="lt-LT"/>
        </w:rPr>
        <w:t xml:space="preserve"> į kiekvieną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flakoną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taip,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tirpalas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tekėtų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palei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vidinę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flakono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sienelę.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Nors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koncentratas</w:t>
      </w:r>
      <w:r w:rsidR="00F6251E" w:rsidRPr="00F6251E">
        <w:rPr>
          <w:lang w:val="lt-LT"/>
        </w:rPr>
        <w:t xml:space="preserve"> </w:t>
      </w:r>
      <w:r w:rsidRPr="00F83ED1">
        <w:rPr>
          <w:lang w:val="lt-LT"/>
        </w:rPr>
        <w:t>putos,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stengtis,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susidarytų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kuo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mažiau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putų.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paruošti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pakankamą</w:t>
      </w:r>
      <w:r w:rsidRPr="00F83ED1">
        <w:rPr>
          <w:spacing w:val="-4"/>
          <w:lang w:val="lt-LT"/>
        </w:rPr>
        <w:t xml:space="preserve"> </w:t>
      </w:r>
      <w:proofErr w:type="spellStart"/>
      <w:r w:rsidRPr="00F83ED1">
        <w:rPr>
          <w:lang w:val="lt-LT"/>
        </w:rPr>
        <w:t>Micafungin</w:t>
      </w:r>
      <w:proofErr w:type="spellEnd"/>
      <w:r w:rsidRPr="00F83ED1">
        <w:rPr>
          <w:lang w:val="lt-LT"/>
        </w:rPr>
        <w:t xml:space="preserve"> Pharmazac flakonų kiekį, atsižvelgiant į dozavimo rekomendacijas (pateikiama žemiau esančioje </w:t>
      </w:r>
      <w:r w:rsidRPr="00F83ED1">
        <w:rPr>
          <w:spacing w:val="-2"/>
          <w:lang w:val="lt-LT"/>
        </w:rPr>
        <w:t>lentelėje).</w:t>
      </w:r>
    </w:p>
    <w:p w14:paraId="0892385B" w14:textId="77777777" w:rsidR="005D0167" w:rsidRPr="00F83ED1" w:rsidRDefault="005D0167" w:rsidP="00F83ED1">
      <w:pPr>
        <w:numPr>
          <w:ilvl w:val="0"/>
          <w:numId w:val="21"/>
        </w:numPr>
        <w:tabs>
          <w:tab w:val="left" w:pos="591"/>
        </w:tabs>
        <w:kinsoku w:val="0"/>
        <w:overflowPunct w:val="0"/>
        <w:ind w:left="567" w:right="359" w:hanging="567"/>
        <w:rPr>
          <w:lang w:val="lt-LT"/>
        </w:rPr>
      </w:pPr>
      <w:r w:rsidRPr="00F83ED1">
        <w:rPr>
          <w:lang w:val="lt-LT"/>
        </w:rPr>
        <w:t>Sukioti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flakoną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atsargiai.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NEPURTYTI.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Milteliai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visiškai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ištirps.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Koncentratas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būti sunaudotas nedelsiant. Flakonas yra skirtas vienkartiniam vartojimui. Taigi nedelsiant išmeskite nesuvartotą paruoštą koncentratą.</w:t>
      </w:r>
    </w:p>
    <w:p w14:paraId="6C88C130" w14:textId="77777777" w:rsidR="005D0167" w:rsidRPr="00F83ED1" w:rsidRDefault="005D0167" w:rsidP="00F83ED1">
      <w:pPr>
        <w:numPr>
          <w:ilvl w:val="0"/>
          <w:numId w:val="21"/>
        </w:numPr>
        <w:tabs>
          <w:tab w:val="left" w:pos="591"/>
        </w:tabs>
        <w:kinsoku w:val="0"/>
        <w:overflowPunct w:val="0"/>
        <w:spacing w:before="1"/>
        <w:ind w:left="567" w:right="359" w:hanging="567"/>
        <w:rPr>
          <w:lang w:val="lt-LT"/>
        </w:rPr>
      </w:pPr>
      <w:r w:rsidRPr="00F83ED1">
        <w:rPr>
          <w:lang w:val="lt-LT"/>
        </w:rPr>
        <w:t>Visas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paruoštas</w:t>
      </w:r>
      <w:r w:rsidRPr="00F83ED1">
        <w:rPr>
          <w:spacing w:val="-4"/>
          <w:lang w:val="lt-LT"/>
        </w:rPr>
        <w:t xml:space="preserve"> </w:t>
      </w:r>
      <w:r w:rsidR="00476E9B" w:rsidRPr="0087214E">
        <w:rPr>
          <w:lang w:val="lt-LT"/>
        </w:rPr>
        <w:t>koncentratas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iš</w:t>
      </w:r>
      <w:r w:rsidR="00476E9B" w:rsidRPr="0087214E">
        <w:rPr>
          <w:lang w:val="lt-LT"/>
        </w:rPr>
        <w:t>traukiamas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iš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flakonų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su</w:t>
      </w:r>
      <w:r w:rsidR="00476E9B" w:rsidRPr="0087214E">
        <w:rPr>
          <w:lang w:val="lt-LT"/>
        </w:rPr>
        <w:t>leidžiamas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1"/>
          <w:lang w:val="lt-LT"/>
        </w:rPr>
        <w:t xml:space="preserve"> </w:t>
      </w:r>
      <w:r w:rsidRPr="00F83ED1">
        <w:rPr>
          <w:lang w:val="lt-LT"/>
        </w:rPr>
        <w:t>infuzijų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buteliukus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/ maišelius.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Praskiestas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infuzinis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tirpalas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2"/>
          <w:lang w:val="lt-LT"/>
        </w:rPr>
        <w:t xml:space="preserve"> </w:t>
      </w:r>
      <w:r w:rsidRPr="00F83ED1">
        <w:rPr>
          <w:lang w:val="lt-LT"/>
        </w:rPr>
        <w:t>suvartojamas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nedelsiant.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Cheminis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ir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fizinis stabilumas išlieka 96</w:t>
      </w:r>
      <w:r w:rsidR="00F6251E">
        <w:rPr>
          <w:lang w:val="lt-LT"/>
        </w:rPr>
        <w:t> </w:t>
      </w:r>
      <w:r w:rsidRPr="00F83ED1">
        <w:rPr>
          <w:lang w:val="lt-LT"/>
        </w:rPr>
        <w:t>valandas, laik</w:t>
      </w:r>
      <w:r w:rsidR="00476E9B" w:rsidRPr="0087214E">
        <w:rPr>
          <w:lang w:val="lt-LT"/>
        </w:rPr>
        <w:t>ant</w:t>
      </w:r>
      <w:r w:rsidRPr="00F83ED1">
        <w:rPr>
          <w:lang w:val="lt-LT"/>
        </w:rPr>
        <w:t xml:space="preserve"> ne aukštesnėje kaip 25</w:t>
      </w:r>
      <w:r w:rsidR="00F6251E">
        <w:rPr>
          <w:lang w:val="lt-LT"/>
        </w:rPr>
        <w:t> </w:t>
      </w:r>
      <w:r w:rsidRPr="00F83ED1">
        <w:rPr>
          <w:lang w:val="lt-LT"/>
        </w:rPr>
        <w:t>°C temperatūroje, apsaug</w:t>
      </w:r>
      <w:r w:rsidR="00476E9B" w:rsidRPr="0087214E">
        <w:rPr>
          <w:lang w:val="lt-LT"/>
        </w:rPr>
        <w:t>ant</w:t>
      </w:r>
      <w:r w:rsidRPr="00F83ED1">
        <w:rPr>
          <w:lang w:val="lt-LT"/>
        </w:rPr>
        <w:t xml:space="preserve"> nuo šviesos ir praskiedus kaip nurodyta.</w:t>
      </w:r>
    </w:p>
    <w:p w14:paraId="55684F3D" w14:textId="77777777" w:rsidR="005D0167" w:rsidRPr="00F83ED1" w:rsidRDefault="005D0167" w:rsidP="00F83ED1">
      <w:pPr>
        <w:numPr>
          <w:ilvl w:val="0"/>
          <w:numId w:val="21"/>
        </w:numPr>
        <w:tabs>
          <w:tab w:val="left" w:pos="591"/>
        </w:tabs>
        <w:kinsoku w:val="0"/>
        <w:overflowPunct w:val="0"/>
        <w:ind w:left="567" w:right="359" w:hanging="567"/>
        <w:rPr>
          <w:spacing w:val="-2"/>
          <w:lang w:val="lt-LT"/>
        </w:rPr>
      </w:pPr>
      <w:r w:rsidRPr="00F83ED1">
        <w:rPr>
          <w:lang w:val="lt-LT"/>
        </w:rPr>
        <w:t>Infuzijų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buteliukas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/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maišelis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turi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būti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atsargiai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pavartomas,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kad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susimaišytų</w:t>
      </w:r>
      <w:r w:rsidRPr="00F83ED1">
        <w:rPr>
          <w:spacing w:val="-4"/>
          <w:lang w:val="lt-LT"/>
        </w:rPr>
        <w:t xml:space="preserve"> </w:t>
      </w:r>
      <w:r w:rsidRPr="00F83ED1">
        <w:rPr>
          <w:lang w:val="lt-LT"/>
        </w:rPr>
        <w:t>praskiestas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 xml:space="preserve">tirpalas, tačiau </w:t>
      </w:r>
      <w:r w:rsidRPr="00F83ED1">
        <w:rPr>
          <w:caps/>
          <w:lang w:val="lt-LT"/>
        </w:rPr>
        <w:t>negalima</w:t>
      </w:r>
      <w:r w:rsidRPr="00F83ED1">
        <w:rPr>
          <w:lang w:val="lt-LT"/>
        </w:rPr>
        <w:t xml:space="preserve"> kratyti, kad neatsirastų putų. Nevartokite, jei tirpalas drumstas ar atsirado </w:t>
      </w:r>
      <w:r w:rsidRPr="00F83ED1">
        <w:rPr>
          <w:spacing w:val="-2"/>
          <w:lang w:val="lt-LT"/>
        </w:rPr>
        <w:t>nuosėdų.</w:t>
      </w:r>
    </w:p>
    <w:p w14:paraId="1DB4BA4B" w14:textId="77777777" w:rsidR="005D0167" w:rsidRPr="00F83ED1" w:rsidRDefault="005D0167" w:rsidP="00F83ED1">
      <w:pPr>
        <w:numPr>
          <w:ilvl w:val="0"/>
          <w:numId w:val="21"/>
        </w:numPr>
        <w:tabs>
          <w:tab w:val="left" w:pos="591"/>
        </w:tabs>
        <w:kinsoku w:val="0"/>
        <w:overflowPunct w:val="0"/>
        <w:ind w:left="567" w:right="359" w:hanging="567"/>
        <w:rPr>
          <w:lang w:val="lt-LT"/>
        </w:rPr>
      </w:pPr>
      <w:r w:rsidRPr="00F83ED1">
        <w:rPr>
          <w:lang w:val="lt-LT"/>
        </w:rPr>
        <w:t>Infuzijų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buteliuką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/</w:t>
      </w:r>
      <w:r w:rsidR="00F6251E">
        <w:rPr>
          <w:lang w:val="lt-LT"/>
        </w:rPr>
        <w:t xml:space="preserve"> </w:t>
      </w:r>
      <w:r w:rsidRPr="00F83ED1">
        <w:rPr>
          <w:lang w:val="lt-LT"/>
        </w:rPr>
        <w:t>maišelį,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kuriame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yra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praskiestas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infuzinis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tirpalas,</w:t>
      </w:r>
      <w:r w:rsidRPr="00F83ED1">
        <w:rPr>
          <w:spacing w:val="-6"/>
          <w:lang w:val="lt-LT"/>
        </w:rPr>
        <w:t xml:space="preserve"> </w:t>
      </w:r>
      <w:r w:rsidRPr="00F83ED1">
        <w:rPr>
          <w:lang w:val="lt-LT"/>
        </w:rPr>
        <w:t>reikia</w:t>
      </w:r>
      <w:r w:rsidRPr="00F83ED1">
        <w:rPr>
          <w:spacing w:val="-3"/>
          <w:lang w:val="lt-LT"/>
        </w:rPr>
        <w:t xml:space="preserve"> </w:t>
      </w:r>
      <w:r w:rsidRPr="00F83ED1">
        <w:rPr>
          <w:lang w:val="lt-LT"/>
        </w:rPr>
        <w:t>įdėti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į</w:t>
      </w:r>
      <w:r w:rsidRPr="00F83ED1">
        <w:rPr>
          <w:spacing w:val="-5"/>
          <w:lang w:val="lt-LT"/>
        </w:rPr>
        <w:t xml:space="preserve"> </w:t>
      </w:r>
      <w:r w:rsidRPr="00F83ED1">
        <w:rPr>
          <w:lang w:val="lt-LT"/>
        </w:rPr>
        <w:t>uždaromą nepermatomą maiš</w:t>
      </w:r>
      <w:r w:rsidR="00476E9B" w:rsidRPr="0087214E">
        <w:rPr>
          <w:lang w:val="lt-LT"/>
        </w:rPr>
        <w:t>elį</w:t>
      </w:r>
      <w:r w:rsidRPr="00F83ED1">
        <w:rPr>
          <w:lang w:val="lt-LT"/>
        </w:rPr>
        <w:t>, kad tirpalas būtų apsaugotas nuo šviesos.</w:t>
      </w:r>
    </w:p>
    <w:p w14:paraId="395B8EA3" w14:textId="77777777" w:rsidR="005D0167" w:rsidRPr="00F83ED1" w:rsidRDefault="005D0167" w:rsidP="005D0167">
      <w:pPr>
        <w:kinsoku w:val="0"/>
        <w:overflowPunct w:val="0"/>
        <w:ind w:right="359"/>
        <w:rPr>
          <w:lang w:val="lt-LT"/>
        </w:rPr>
      </w:pPr>
    </w:p>
    <w:p w14:paraId="087BD052" w14:textId="77777777" w:rsidR="005D0167" w:rsidRPr="00F83ED1" w:rsidRDefault="005D0167" w:rsidP="00F83ED1">
      <w:pPr>
        <w:kinsoku w:val="0"/>
        <w:overflowPunct w:val="0"/>
        <w:ind w:left="591" w:right="359" w:hanging="591"/>
        <w:rPr>
          <w:spacing w:val="-2"/>
          <w:lang w:val="lt-LT"/>
        </w:rPr>
      </w:pPr>
      <w:r w:rsidRPr="00F83ED1">
        <w:rPr>
          <w:lang w:val="lt-LT"/>
        </w:rPr>
        <w:t>Tirpalo</w:t>
      </w:r>
      <w:r w:rsidRPr="00F83ED1">
        <w:rPr>
          <w:spacing w:val="-7"/>
          <w:lang w:val="lt-LT"/>
        </w:rPr>
        <w:t xml:space="preserve"> </w:t>
      </w:r>
      <w:r w:rsidRPr="00F83ED1">
        <w:rPr>
          <w:lang w:val="lt-LT"/>
        </w:rPr>
        <w:t>infuzijoms</w:t>
      </w:r>
      <w:r w:rsidRPr="00F83ED1">
        <w:rPr>
          <w:spacing w:val="-4"/>
          <w:lang w:val="lt-LT"/>
        </w:rPr>
        <w:t xml:space="preserve"> </w:t>
      </w:r>
      <w:r w:rsidRPr="00F83ED1">
        <w:rPr>
          <w:spacing w:val="-2"/>
          <w:lang w:val="lt-LT"/>
        </w:rPr>
        <w:t>paruošimas</w:t>
      </w:r>
    </w:p>
    <w:p w14:paraId="10F389BF" w14:textId="77777777" w:rsidR="005D0167" w:rsidRPr="00F83ED1" w:rsidRDefault="005D0167" w:rsidP="005D0167">
      <w:pPr>
        <w:kinsoku w:val="0"/>
        <w:overflowPunct w:val="0"/>
        <w:spacing w:before="25"/>
        <w:ind w:right="359"/>
        <w:rPr>
          <w:lang w:val="lt-LT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847"/>
        <w:gridCol w:w="2005"/>
        <w:gridCol w:w="2632"/>
        <w:gridCol w:w="1853"/>
      </w:tblGrid>
      <w:tr w:rsidR="005D0167" w:rsidRPr="00F83ED1" w14:paraId="7FEAF343" w14:textId="77777777" w:rsidTr="00F83ED1">
        <w:trPr>
          <w:trHeight w:val="1516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82173" w14:textId="77777777" w:rsidR="005D0167" w:rsidRPr="00F83ED1" w:rsidRDefault="005D0167" w:rsidP="005D0167">
            <w:pPr>
              <w:kinsoku w:val="0"/>
              <w:overflowPunct w:val="0"/>
              <w:spacing w:line="251" w:lineRule="exact"/>
              <w:ind w:left="107" w:right="359"/>
              <w:rPr>
                <w:b/>
                <w:bCs/>
                <w:spacing w:val="-4"/>
                <w:lang w:val="lt-LT"/>
              </w:rPr>
            </w:pPr>
            <w:r w:rsidRPr="00F83ED1">
              <w:rPr>
                <w:b/>
                <w:bCs/>
                <w:spacing w:val="-4"/>
                <w:lang w:val="lt-LT"/>
              </w:rPr>
              <w:t>Dozė</w:t>
            </w:r>
          </w:p>
          <w:p w14:paraId="6F283A67" w14:textId="77777777" w:rsidR="005D0167" w:rsidRPr="00F83ED1" w:rsidRDefault="005D0167" w:rsidP="005D0167">
            <w:pPr>
              <w:kinsoku w:val="0"/>
              <w:overflowPunct w:val="0"/>
              <w:spacing w:line="252" w:lineRule="exact"/>
              <w:ind w:left="107" w:right="359"/>
              <w:rPr>
                <w:b/>
                <w:bCs/>
                <w:spacing w:val="-4"/>
                <w:lang w:val="lt-LT"/>
              </w:rPr>
            </w:pPr>
            <w:r w:rsidRPr="00F83ED1">
              <w:rPr>
                <w:b/>
                <w:bCs/>
                <w:spacing w:val="-4"/>
                <w:lang w:val="lt-LT"/>
              </w:rPr>
              <w:t>(mg)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56465" w14:textId="77777777" w:rsidR="005D0167" w:rsidRPr="00F83ED1" w:rsidRDefault="005D0167" w:rsidP="005D0167">
            <w:pPr>
              <w:kinsoku w:val="0"/>
              <w:overflowPunct w:val="0"/>
              <w:ind w:left="107" w:right="359"/>
              <w:rPr>
                <w:b/>
                <w:bCs/>
                <w:spacing w:val="-2"/>
                <w:lang w:val="lt-LT"/>
              </w:rPr>
            </w:pPr>
            <w:proofErr w:type="spellStart"/>
            <w:r w:rsidRPr="00F83ED1">
              <w:rPr>
                <w:b/>
                <w:bCs/>
                <w:spacing w:val="-2"/>
                <w:lang w:val="lt-LT"/>
              </w:rPr>
              <w:t>Micafungin</w:t>
            </w:r>
            <w:proofErr w:type="spellEnd"/>
            <w:r w:rsidRPr="00F83ED1">
              <w:rPr>
                <w:b/>
                <w:bCs/>
                <w:spacing w:val="-2"/>
                <w:lang w:val="lt-LT"/>
              </w:rPr>
              <w:t xml:space="preserve"> Pharmazac </w:t>
            </w:r>
            <w:r w:rsidRPr="00F83ED1">
              <w:rPr>
                <w:b/>
                <w:bCs/>
                <w:lang w:val="lt-LT"/>
              </w:rPr>
              <w:t>flakonų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 xml:space="preserve">kiekis </w:t>
            </w:r>
            <w:r w:rsidRPr="00F83ED1">
              <w:rPr>
                <w:b/>
                <w:bCs/>
                <w:spacing w:val="-2"/>
                <w:lang w:val="lt-LT"/>
              </w:rPr>
              <w:t>reikalingas naudoti (mg/flakon</w:t>
            </w:r>
            <w:r w:rsidR="00476E9B" w:rsidRPr="0087214E">
              <w:rPr>
                <w:b/>
                <w:bCs/>
                <w:spacing w:val="-2"/>
                <w:lang w:val="lt-LT"/>
              </w:rPr>
              <w:t>e</w:t>
            </w:r>
            <w:r w:rsidRPr="00F83ED1">
              <w:rPr>
                <w:b/>
                <w:bCs/>
                <w:spacing w:val="-2"/>
                <w:lang w:val="lt-LT"/>
              </w:rPr>
              <w:t>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F974F2" w14:textId="77777777" w:rsidR="005D0167" w:rsidRPr="00F83ED1" w:rsidRDefault="005D0167" w:rsidP="00F6251E">
            <w:pPr>
              <w:kinsoku w:val="0"/>
              <w:overflowPunct w:val="0"/>
              <w:ind w:left="104" w:right="359"/>
              <w:rPr>
                <w:b/>
                <w:bCs/>
                <w:lang w:val="lt-LT"/>
              </w:rPr>
            </w:pPr>
            <w:r w:rsidRPr="00F83ED1">
              <w:rPr>
                <w:b/>
                <w:bCs/>
                <w:lang w:val="lt-LT"/>
              </w:rPr>
              <w:t>Natrio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chlorido (0,9</w:t>
            </w:r>
            <w:r w:rsidR="00F6251E">
              <w:rPr>
                <w:b/>
                <w:bCs/>
                <w:lang w:val="lt-LT"/>
              </w:rPr>
              <w:t> </w:t>
            </w:r>
            <w:r w:rsidRPr="00F83ED1">
              <w:rPr>
                <w:b/>
                <w:bCs/>
                <w:lang w:val="lt-LT"/>
              </w:rPr>
              <w:t>%) arba</w:t>
            </w:r>
            <w:r w:rsidR="00F6251E">
              <w:rPr>
                <w:b/>
                <w:bCs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gliukozės (5</w:t>
            </w:r>
            <w:r w:rsidR="00F6251E">
              <w:rPr>
                <w:b/>
                <w:bCs/>
                <w:lang w:val="lt-LT"/>
              </w:rPr>
              <w:t> </w:t>
            </w:r>
            <w:r w:rsidRPr="00F83ED1">
              <w:rPr>
                <w:b/>
                <w:bCs/>
                <w:lang w:val="lt-LT"/>
              </w:rPr>
              <w:t>%) tūris, kurį reikia su</w:t>
            </w:r>
            <w:r w:rsidR="00944646" w:rsidRPr="0087214E">
              <w:rPr>
                <w:b/>
                <w:bCs/>
                <w:lang w:val="lt-LT"/>
              </w:rPr>
              <w:t>leisti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į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flakoną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8444C" w14:textId="77777777" w:rsidR="005D0167" w:rsidRPr="00F83ED1" w:rsidRDefault="005D0167" w:rsidP="005D0167">
            <w:pPr>
              <w:kinsoku w:val="0"/>
              <w:overflowPunct w:val="0"/>
              <w:ind w:left="105" w:right="359"/>
              <w:rPr>
                <w:b/>
                <w:bCs/>
                <w:lang w:val="lt-LT"/>
              </w:rPr>
            </w:pPr>
            <w:r w:rsidRPr="00F83ED1">
              <w:rPr>
                <w:b/>
                <w:bCs/>
                <w:spacing w:val="-4"/>
                <w:lang w:val="lt-LT"/>
              </w:rPr>
              <w:t xml:space="preserve">Tūris </w:t>
            </w:r>
            <w:r w:rsidRPr="00F83ED1">
              <w:rPr>
                <w:b/>
                <w:bCs/>
                <w:spacing w:val="-2"/>
                <w:lang w:val="lt-LT"/>
              </w:rPr>
              <w:t xml:space="preserve">(koncentracija </w:t>
            </w:r>
            <w:r w:rsidRPr="00F83ED1">
              <w:rPr>
                <w:b/>
                <w:bCs/>
                <w:lang w:val="lt-LT"/>
              </w:rPr>
              <w:t>ištirpinus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miltelius)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311664" w14:textId="77777777" w:rsidR="005D0167" w:rsidRPr="00F83ED1" w:rsidRDefault="005D0167" w:rsidP="00F83ED1">
            <w:pPr>
              <w:kinsoku w:val="0"/>
              <w:overflowPunct w:val="0"/>
              <w:spacing w:line="251" w:lineRule="exact"/>
              <w:ind w:left="105" w:right="359"/>
              <w:rPr>
                <w:b/>
                <w:bCs/>
                <w:lang w:val="lt-LT"/>
              </w:rPr>
            </w:pPr>
            <w:r w:rsidRPr="00F83ED1">
              <w:rPr>
                <w:b/>
                <w:bCs/>
                <w:spacing w:val="-2"/>
                <w:lang w:val="lt-LT"/>
              </w:rPr>
              <w:t>Standartinė</w:t>
            </w:r>
            <w:r w:rsidR="00F6251E">
              <w:rPr>
                <w:b/>
                <w:bCs/>
                <w:spacing w:val="-2"/>
                <w:lang w:val="lt-LT"/>
              </w:rPr>
              <w:t xml:space="preserve"> </w:t>
            </w:r>
            <w:r w:rsidRPr="00F83ED1">
              <w:rPr>
                <w:b/>
                <w:bCs/>
                <w:spacing w:val="-2"/>
                <w:lang w:val="lt-LT"/>
              </w:rPr>
              <w:t>infuzija</w:t>
            </w:r>
            <w:r w:rsidRPr="00F83ED1">
              <w:rPr>
                <w:b/>
                <w:bCs/>
                <w:spacing w:val="80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(iki</w:t>
            </w:r>
            <w:r w:rsidRPr="00F83ED1">
              <w:rPr>
                <w:b/>
                <w:bCs/>
                <w:spacing w:val="-14"/>
                <w:lang w:val="lt-LT"/>
              </w:rPr>
              <w:t xml:space="preserve"> </w:t>
            </w:r>
            <w:r w:rsidRPr="00F83ED1">
              <w:rPr>
                <w:b/>
                <w:bCs/>
                <w:lang w:val="lt-LT"/>
              </w:rPr>
              <w:t>100</w:t>
            </w:r>
            <w:r w:rsidR="00F6251E">
              <w:rPr>
                <w:b/>
                <w:bCs/>
                <w:lang w:val="lt-LT"/>
              </w:rPr>
              <w:t> </w:t>
            </w:r>
            <w:r w:rsidRPr="00F83ED1">
              <w:rPr>
                <w:b/>
                <w:bCs/>
                <w:lang w:val="lt-LT"/>
              </w:rPr>
              <w:t>ml)</w:t>
            </w:r>
          </w:p>
          <w:p w14:paraId="1634BAB2" w14:textId="77777777" w:rsidR="005D0167" w:rsidRPr="00F83ED1" w:rsidRDefault="005D0167" w:rsidP="00F83ED1">
            <w:pPr>
              <w:kinsoku w:val="0"/>
              <w:overflowPunct w:val="0"/>
              <w:spacing w:before="252"/>
              <w:ind w:left="105" w:right="359"/>
              <w:rPr>
                <w:b/>
                <w:bCs/>
                <w:spacing w:val="-2"/>
                <w:lang w:val="lt-LT"/>
              </w:rPr>
            </w:pPr>
            <w:r w:rsidRPr="00F83ED1">
              <w:rPr>
                <w:b/>
                <w:bCs/>
                <w:spacing w:val="-2"/>
                <w:lang w:val="lt-LT"/>
              </w:rPr>
              <w:t>Galutinė</w:t>
            </w:r>
            <w:r w:rsidR="00F6251E">
              <w:rPr>
                <w:b/>
                <w:bCs/>
                <w:spacing w:val="-2"/>
                <w:lang w:val="lt-LT"/>
              </w:rPr>
              <w:t xml:space="preserve"> </w:t>
            </w:r>
            <w:r w:rsidRPr="00F83ED1">
              <w:rPr>
                <w:b/>
                <w:bCs/>
                <w:spacing w:val="-2"/>
                <w:lang w:val="lt-LT"/>
              </w:rPr>
              <w:t>koncentracija</w:t>
            </w:r>
          </w:p>
        </w:tc>
      </w:tr>
      <w:tr w:rsidR="005D0167" w:rsidRPr="00F83ED1" w14:paraId="4B5A57A6" w14:textId="77777777" w:rsidTr="00F83ED1">
        <w:trPr>
          <w:trHeight w:val="258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33ECF" w14:textId="77777777" w:rsidR="005D0167" w:rsidRPr="00F83ED1" w:rsidRDefault="005D0167" w:rsidP="005D0167">
            <w:pPr>
              <w:kinsoku w:val="0"/>
              <w:overflowPunct w:val="0"/>
              <w:spacing w:line="239" w:lineRule="exact"/>
              <w:ind w:right="359"/>
              <w:jc w:val="right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100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D7394" w14:textId="77777777" w:rsidR="005D0167" w:rsidRPr="00F83ED1" w:rsidRDefault="005D0167" w:rsidP="005D0167">
            <w:pPr>
              <w:kinsoku w:val="0"/>
              <w:overflowPunct w:val="0"/>
              <w:spacing w:line="239" w:lineRule="exact"/>
              <w:ind w:left="107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1</w:t>
            </w:r>
            <w:r w:rsidR="00F6251E"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100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7A94A" w14:textId="77777777" w:rsidR="005D0167" w:rsidRPr="00F83ED1" w:rsidRDefault="005D0167" w:rsidP="005D0167">
            <w:pPr>
              <w:kinsoku w:val="0"/>
              <w:overflowPunct w:val="0"/>
              <w:spacing w:line="239" w:lineRule="exact"/>
              <w:ind w:left="104" w:right="359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5</w:t>
            </w:r>
            <w:r w:rsidR="00F6251E">
              <w:rPr>
                <w:spacing w:val="-5"/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66263" w14:textId="77777777" w:rsidR="005D0167" w:rsidRPr="00F83ED1" w:rsidRDefault="005D0167" w:rsidP="005D0167">
            <w:pPr>
              <w:kinsoku w:val="0"/>
              <w:overflowPunct w:val="0"/>
              <w:spacing w:line="239" w:lineRule="exact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apytiksliai</w:t>
            </w:r>
            <w:r w:rsidRPr="00F83ED1">
              <w:rPr>
                <w:spacing w:val="-3"/>
                <w:lang w:val="lt-LT"/>
              </w:rPr>
              <w:t xml:space="preserve"> </w:t>
            </w:r>
            <w:r w:rsidRPr="00F83ED1">
              <w:rPr>
                <w:lang w:val="lt-LT"/>
              </w:rPr>
              <w:t>5</w:t>
            </w:r>
            <w:r w:rsidR="00F6251E">
              <w:rPr>
                <w:lang w:val="lt-LT"/>
              </w:rPr>
              <w:t> </w:t>
            </w:r>
            <w:r w:rsidRPr="00F83ED1">
              <w:rPr>
                <w:lang w:val="lt-LT"/>
              </w:rPr>
              <w:t>ml</w:t>
            </w:r>
            <w:r w:rsidRPr="00F83ED1">
              <w:rPr>
                <w:spacing w:val="-2"/>
                <w:lang w:val="lt-LT"/>
              </w:rPr>
              <w:t xml:space="preserve"> </w:t>
            </w:r>
            <w:r w:rsidRPr="00F83ED1">
              <w:rPr>
                <w:lang w:val="lt-LT"/>
              </w:rPr>
              <w:t>(20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93606" w14:textId="77777777" w:rsidR="005D0167" w:rsidRPr="00F83ED1" w:rsidRDefault="005D0167" w:rsidP="005D0167">
            <w:pPr>
              <w:kinsoku w:val="0"/>
              <w:overflowPunct w:val="0"/>
              <w:spacing w:line="239" w:lineRule="exact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1,0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</w:t>
            </w:r>
          </w:p>
        </w:tc>
      </w:tr>
      <w:tr w:rsidR="005D0167" w:rsidRPr="00F83ED1" w14:paraId="6ABF799A" w14:textId="77777777" w:rsidTr="00F83ED1">
        <w:trPr>
          <w:trHeight w:val="270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E1627B" w14:textId="77777777" w:rsidR="005D0167" w:rsidRPr="00F83ED1" w:rsidRDefault="005D0167" w:rsidP="005D0167">
            <w:pPr>
              <w:kinsoku w:val="0"/>
              <w:overflowPunct w:val="0"/>
              <w:spacing w:line="251" w:lineRule="exact"/>
              <w:ind w:right="359"/>
              <w:jc w:val="right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150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BE718" w14:textId="77777777" w:rsidR="005D0167" w:rsidRPr="00F83ED1" w:rsidRDefault="005D0167" w:rsidP="005D0167">
            <w:pPr>
              <w:kinsoku w:val="0"/>
              <w:overflowPunct w:val="0"/>
              <w:spacing w:line="251" w:lineRule="exact"/>
              <w:ind w:left="107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1</w:t>
            </w:r>
            <w:r w:rsidR="00F6251E"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 w:rsidR="00F6251E">
              <w:rPr>
                <w:lang w:val="lt-LT"/>
              </w:rPr>
              <w:t> </w:t>
            </w:r>
            <w:r w:rsidRPr="00F83ED1">
              <w:rPr>
                <w:lang w:val="lt-LT"/>
              </w:rPr>
              <w:t>100 +</w:t>
            </w:r>
            <w:r w:rsidRPr="00F83ED1">
              <w:rPr>
                <w:spacing w:val="-2"/>
                <w:lang w:val="lt-LT"/>
              </w:rPr>
              <w:t xml:space="preserve"> </w:t>
            </w:r>
            <w:r w:rsidRPr="00F83ED1">
              <w:rPr>
                <w:lang w:val="lt-LT"/>
              </w:rPr>
              <w:t>1</w:t>
            </w:r>
            <w:r w:rsidR="00F6251E"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50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D5877" w14:textId="77777777" w:rsidR="005D0167" w:rsidRPr="00F83ED1" w:rsidRDefault="005D0167" w:rsidP="005D0167">
            <w:pPr>
              <w:kinsoku w:val="0"/>
              <w:overflowPunct w:val="0"/>
              <w:spacing w:line="251" w:lineRule="exact"/>
              <w:ind w:left="104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5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7916B" w14:textId="77777777" w:rsidR="005D0167" w:rsidRPr="00F83ED1" w:rsidRDefault="005D0167" w:rsidP="005D0167">
            <w:pPr>
              <w:kinsoku w:val="0"/>
              <w:overflowPunct w:val="0"/>
              <w:spacing w:line="251" w:lineRule="exact"/>
              <w:ind w:left="105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apytiksliai</w:t>
            </w:r>
            <w:r w:rsidRPr="00F83ED1">
              <w:rPr>
                <w:spacing w:val="-4"/>
                <w:lang w:val="lt-LT"/>
              </w:rPr>
              <w:t xml:space="preserve"> </w:t>
            </w:r>
            <w:r w:rsidRPr="00F83ED1">
              <w:rPr>
                <w:lang w:val="lt-LT"/>
              </w:rPr>
              <w:t>10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27497" w14:textId="77777777" w:rsidR="005D0167" w:rsidRPr="00F83ED1" w:rsidRDefault="005D0167" w:rsidP="005D0167">
            <w:pPr>
              <w:kinsoku w:val="0"/>
              <w:overflowPunct w:val="0"/>
              <w:spacing w:line="251" w:lineRule="exact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1,5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</w:t>
            </w:r>
          </w:p>
        </w:tc>
      </w:tr>
      <w:tr w:rsidR="005D0167" w:rsidRPr="00F83ED1" w14:paraId="16D49B40" w14:textId="77777777" w:rsidTr="00F83ED1">
        <w:trPr>
          <w:trHeight w:val="275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9045A" w14:textId="77777777" w:rsidR="005D0167" w:rsidRPr="00F83ED1" w:rsidRDefault="005D0167" w:rsidP="005D0167">
            <w:pPr>
              <w:kinsoku w:val="0"/>
              <w:overflowPunct w:val="0"/>
              <w:spacing w:before="1"/>
              <w:ind w:right="359"/>
              <w:jc w:val="right"/>
              <w:rPr>
                <w:spacing w:val="-5"/>
                <w:lang w:val="lt-LT"/>
              </w:rPr>
            </w:pPr>
            <w:r w:rsidRPr="00F83ED1">
              <w:rPr>
                <w:spacing w:val="-5"/>
                <w:lang w:val="lt-LT"/>
              </w:rPr>
              <w:t>200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8D0C1" w14:textId="77777777" w:rsidR="005D0167" w:rsidRPr="00F83ED1" w:rsidRDefault="005D0167" w:rsidP="005D0167">
            <w:pPr>
              <w:kinsoku w:val="0"/>
              <w:overflowPunct w:val="0"/>
              <w:spacing w:before="1"/>
              <w:ind w:left="107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2</w:t>
            </w:r>
            <w:r w:rsidR="00F6251E">
              <w:rPr>
                <w:lang w:val="lt-LT"/>
              </w:rPr>
              <w:t> </w:t>
            </w:r>
            <w:r w:rsidRPr="00F83ED1">
              <w:rPr>
                <w:lang w:val="lt-LT"/>
              </w:rPr>
              <w:t>x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100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D50B5" w14:textId="77777777" w:rsidR="005D0167" w:rsidRPr="00F83ED1" w:rsidRDefault="005D0167" w:rsidP="005D0167">
            <w:pPr>
              <w:kinsoku w:val="0"/>
              <w:overflowPunct w:val="0"/>
              <w:spacing w:before="1"/>
              <w:ind w:left="104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5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E0C5D" w14:textId="77777777" w:rsidR="005D0167" w:rsidRPr="00F83ED1" w:rsidRDefault="005D0167" w:rsidP="005D0167">
            <w:pPr>
              <w:kinsoku w:val="0"/>
              <w:overflowPunct w:val="0"/>
              <w:spacing w:before="1"/>
              <w:ind w:left="105" w:right="359"/>
              <w:rPr>
                <w:spacing w:val="-5"/>
                <w:lang w:val="lt-LT"/>
              </w:rPr>
            </w:pPr>
            <w:r w:rsidRPr="00F83ED1">
              <w:rPr>
                <w:lang w:val="lt-LT"/>
              </w:rPr>
              <w:t>apytiksliai</w:t>
            </w:r>
            <w:r w:rsidRPr="00F83ED1">
              <w:rPr>
                <w:spacing w:val="-4"/>
                <w:lang w:val="lt-LT"/>
              </w:rPr>
              <w:t xml:space="preserve"> </w:t>
            </w:r>
            <w:r w:rsidRPr="00F83ED1">
              <w:rPr>
                <w:lang w:val="lt-LT"/>
              </w:rPr>
              <w:t>10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5"/>
                <w:lang w:val="lt-LT"/>
              </w:rPr>
              <w:t>ml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8D391A" w14:textId="77777777" w:rsidR="005D0167" w:rsidRPr="00F83ED1" w:rsidRDefault="005D0167" w:rsidP="005D0167">
            <w:pPr>
              <w:kinsoku w:val="0"/>
              <w:overflowPunct w:val="0"/>
              <w:spacing w:before="1"/>
              <w:ind w:left="105" w:right="359"/>
              <w:rPr>
                <w:spacing w:val="-2"/>
                <w:lang w:val="lt-LT"/>
              </w:rPr>
            </w:pPr>
            <w:r w:rsidRPr="00F83ED1">
              <w:rPr>
                <w:lang w:val="lt-LT"/>
              </w:rPr>
              <w:t>2,0</w:t>
            </w:r>
            <w:r w:rsidR="00F6251E">
              <w:rPr>
                <w:lang w:val="lt-LT"/>
              </w:rPr>
              <w:t> </w:t>
            </w:r>
            <w:r w:rsidRPr="00F83ED1">
              <w:rPr>
                <w:spacing w:val="-2"/>
                <w:lang w:val="lt-LT"/>
              </w:rPr>
              <w:t>mg/ml</w:t>
            </w:r>
          </w:p>
        </w:tc>
      </w:tr>
    </w:tbl>
    <w:p w14:paraId="7554A304" w14:textId="77777777" w:rsidR="005D0167" w:rsidRPr="00F83ED1" w:rsidRDefault="005D0167" w:rsidP="005D0167">
      <w:pPr>
        <w:ind w:right="359"/>
        <w:rPr>
          <w:lang w:val="lt-LT"/>
        </w:rPr>
      </w:pPr>
    </w:p>
    <w:p w14:paraId="4AFEB635" w14:textId="77777777" w:rsidR="00F040ED" w:rsidRPr="00F83ED1" w:rsidRDefault="00F040ED">
      <w:pPr>
        <w:pStyle w:val="Pagrindinistekstas"/>
        <w:kinsoku w:val="0"/>
        <w:overflowPunct w:val="0"/>
        <w:rPr>
          <w:b/>
          <w:bCs/>
          <w:lang w:val="lt-LT"/>
        </w:rPr>
      </w:pPr>
    </w:p>
    <w:sectPr w:rsidR="00F040ED" w:rsidRPr="00F83ED1" w:rsidSect="00947417">
      <w:headerReference w:type="default" r:id="rId10"/>
      <w:footerReference w:type="default" r:id="rId11"/>
      <w:pgSz w:w="11910" w:h="16840" w:code="9"/>
      <w:pgMar w:top="1134" w:right="1418" w:bottom="1134" w:left="1418" w:header="737" w:footer="73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DB5E21" w14:textId="77777777" w:rsidR="00947417" w:rsidRDefault="00947417">
      <w:r>
        <w:separator/>
      </w:r>
    </w:p>
  </w:endnote>
  <w:endnote w:type="continuationSeparator" w:id="0">
    <w:p w14:paraId="2F5766FF" w14:textId="77777777" w:rsidR="00947417" w:rsidRDefault="00947417">
      <w:r>
        <w:continuationSeparator/>
      </w:r>
    </w:p>
  </w:endnote>
  <w:endnote w:type="continuationNotice" w:id="1">
    <w:p w14:paraId="59080D62" w14:textId="77777777" w:rsidR="00947417" w:rsidRDefault="009474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DB07CB" w14:textId="77777777" w:rsidR="001B7456" w:rsidRDefault="00947417">
    <w:pPr>
      <w:pStyle w:val="Pagrindinistekstas"/>
      <w:kinsoku w:val="0"/>
      <w:overflowPunct w:val="0"/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1C56CC1E" wp14:editId="48E14B60">
              <wp:simplePos x="0" y="0"/>
              <wp:positionH relativeFrom="page">
                <wp:posOffset>3686175</wp:posOffset>
              </wp:positionH>
              <wp:positionV relativeFrom="page">
                <wp:posOffset>10102850</wp:posOffset>
              </wp:positionV>
              <wp:extent cx="201930" cy="139700"/>
              <wp:effectExtent l="0" t="0" r="0" b="0"/>
              <wp:wrapNone/>
              <wp:docPr id="98568390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9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9AF04E" w14:textId="77777777" w:rsidR="001B7456" w:rsidRDefault="001B7456">
                          <w:pPr>
                            <w:pStyle w:val="Pagrindinistekstas"/>
                            <w:kinsoku w:val="0"/>
                            <w:overflowPunct w:val="0"/>
                            <w:spacing w:before="15"/>
                            <w:ind w:left="60"/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43CC1">
                            <w:rPr>
                              <w:rFonts w:ascii="Arial" w:hAnsi="Arial" w:cs="Arial"/>
                              <w:noProof/>
                              <w:spacing w:val="-5"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  <w:spacing w:val="-5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290.25pt;margin-top:795.5pt;width:15.9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fPp1AEAAJADAAAOAAAAZHJzL2Uyb0RvYy54bWysU9tu1DAQfUfiHyy/s8m2EtBos1VpVYRU&#10;oFLhA2YdO7FIPGbs3WT5esbOZsvlDfFiTWbGx+ecmWyup6EXB03BoqvlelVKoZ3Cxrq2ll+/3L96&#10;K0WI4Bro0elaHnWQ19uXLzajr/QFdtg3mgSDuFCNvpZdjL4qiqA6PUBYodeOiwZpgMif1BYNwcjo&#10;Q19clOXrYkRqPKHSIXD2bi7KbcY3Rqv42Zigo+hrydxiPimfu3QW2w1ULYHvrDrRgH9gMYB1/OgZ&#10;6g4iiD3Zv6AGqwgDmrhSOBRojFU6a2A16/IPNU8deJ21sDnBn20K/w9WfTo8+UcScXqHEw8wiwj+&#10;AdW3IBzeduBafUOEY6eh4YfXybJi9KE6XU1WhyokkN34ERseMuwjZqDJ0JBcYZ2C0XkAx7PpeopC&#10;cZJ1X11yRXFpfXn1psxDKaBaLnsK8b3GQaSglsQzzeBweAgxkYFqaUlvOby3fZ/n2rvfEtyYMpl8&#10;4jszj9Nu4u4kYofNkWUQzmvCa81Bh/RDipFXpJbh+x5IS9F/cGxF2qcloCXYLQE4xVdrGaWYw9s4&#10;793ek207Rp7NdnjDdhmbpTyzOPHksWeFpxVNe/Xrd+56/pG2PwEAAP//AwBQSwMEFAAGAAgAAAAh&#10;AFnju37hAAAADQEAAA8AAABkcnMvZG93bnJldi54bWxMj8FOwzAQRO9I/QdrK3GjdlolakOcqkJw&#10;QkKk4cDRid3EarwOsduGv2c5wXFnnmZniv3sBnY1U7AeJSQrAcxg67XFTsJH/fKwBRaiQq0Gj0bC&#10;twmwLxd3hcq1v2FlrsfYMQrBkCsJfYxjznloe+NUWPnRIHknPzkV6Zw6rid1o3A38LUQGXfKIn3o&#10;1WieetOejxcn4fCJ1bP9emveq1Nl63on8DU7S3m/nA+PwKKZ4x8Mv/WpOpTUqfEX1IENEtKtSAkl&#10;I90ltIqQLFlvgDUkZclGAC8L/n9F+QMAAP//AwBQSwECLQAUAAYACAAAACEAtoM4kv4AAADhAQAA&#10;EwAAAAAAAAAAAAAAAAAAAAAAW0NvbnRlbnRfVHlwZXNdLnhtbFBLAQItABQABgAIAAAAIQA4/SH/&#10;1gAAAJQBAAALAAAAAAAAAAAAAAAAAC8BAABfcmVscy8ucmVsc1BLAQItABQABgAIAAAAIQBF3fPp&#10;1AEAAJADAAAOAAAAAAAAAAAAAAAAAC4CAABkcnMvZTJvRG9jLnhtbFBLAQItABQABgAIAAAAIQBZ&#10;47t+4QAAAA0BAAAPAAAAAAAAAAAAAAAAAC4EAABkcnMvZG93bnJldi54bWxQSwUGAAAAAAQABADz&#10;AAAAPAUAAAAA&#10;" o:allowincell="f" filled="f" stroked="f">
              <v:textbox inset="0,0,0,0">
                <w:txbxContent>
                  <w:p w14:paraId="26E7121E" w14:textId="77777777" w:rsidR="001B7456" w:rsidRDefault="001B7456">
                    <w:pPr>
                      <w:pStyle w:val="Pagrindinistekstas"/>
                      <w:kinsoku w:val="0"/>
                      <w:overflowPunct w:val="0"/>
                      <w:spacing w:before="15"/>
                      <w:ind w:left="60"/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instrText xml:space="preserve"> PAGE </w:instrText>
                    </w:r>
                    <w:r w:rsidR="00243CC1"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fldChar w:fldCharType="separate"/>
                    </w:r>
                    <w:r w:rsidR="00243CC1">
                      <w:rPr>
                        <w:rFonts w:ascii="Arial" w:hAnsi="Arial" w:cs="Arial"/>
                        <w:noProof/>
                        <w:spacing w:val="-5"/>
                        <w:sz w:val="16"/>
                        <w:szCs w:val="16"/>
                      </w:rPr>
                      <w:t>1</w:t>
                    </w:r>
                    <w:r>
                      <w:rPr>
                        <w:rFonts w:ascii="Arial" w:hAnsi="Arial" w:cs="Arial"/>
                        <w:spacing w:val="-5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E88365" w14:textId="77777777" w:rsidR="00947417" w:rsidRDefault="00947417">
      <w:r>
        <w:separator/>
      </w:r>
    </w:p>
  </w:footnote>
  <w:footnote w:type="continuationSeparator" w:id="0">
    <w:p w14:paraId="1AEB0F38" w14:textId="77777777" w:rsidR="00947417" w:rsidRDefault="00947417">
      <w:r>
        <w:continuationSeparator/>
      </w:r>
    </w:p>
  </w:footnote>
  <w:footnote w:type="continuationNotice" w:id="1">
    <w:p w14:paraId="70ADAE49" w14:textId="77777777" w:rsidR="00947417" w:rsidRDefault="0094741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5C2CD1" w14:textId="77777777" w:rsidR="00947417" w:rsidRDefault="00947417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0"/>
        <w:w w:val="100"/>
        <w:sz w:val="22"/>
        <w:szCs w:val="22"/>
      </w:rPr>
    </w:lvl>
    <w:lvl w:ilvl="1">
      <w:start w:val="1"/>
      <w:numFmt w:val="decimal"/>
      <w:lvlText w:val="%1.%2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0"/>
        <w:w w:val="100"/>
        <w:sz w:val="22"/>
        <w:szCs w:val="22"/>
      </w:rPr>
    </w:lvl>
    <w:lvl w:ilvl="2">
      <w:numFmt w:val="bullet"/>
      <w:lvlText w:val="-"/>
      <w:lvlJc w:val="left"/>
      <w:pPr>
        <w:ind w:left="771" w:hanging="54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3">
      <w:numFmt w:val="bullet"/>
      <w:lvlText w:val="•"/>
      <w:lvlJc w:val="left"/>
      <w:pPr>
        <w:ind w:left="2948" w:hanging="540"/>
      </w:pPr>
    </w:lvl>
    <w:lvl w:ilvl="4">
      <w:numFmt w:val="bullet"/>
      <w:lvlText w:val="•"/>
      <w:lvlJc w:val="left"/>
      <w:pPr>
        <w:ind w:left="3942" w:hanging="540"/>
      </w:pPr>
    </w:lvl>
    <w:lvl w:ilvl="5">
      <w:numFmt w:val="bullet"/>
      <w:lvlText w:val="•"/>
      <w:lvlJc w:val="left"/>
      <w:pPr>
        <w:ind w:left="4936" w:hanging="540"/>
      </w:pPr>
    </w:lvl>
    <w:lvl w:ilvl="6">
      <w:numFmt w:val="bullet"/>
      <w:lvlText w:val="•"/>
      <w:lvlJc w:val="left"/>
      <w:pPr>
        <w:ind w:left="5930" w:hanging="540"/>
      </w:pPr>
    </w:lvl>
    <w:lvl w:ilvl="7">
      <w:numFmt w:val="bullet"/>
      <w:lvlText w:val="•"/>
      <w:lvlJc w:val="left"/>
      <w:pPr>
        <w:ind w:left="6924" w:hanging="540"/>
      </w:pPr>
    </w:lvl>
    <w:lvl w:ilvl="8">
      <w:numFmt w:val="bullet"/>
      <w:lvlText w:val="•"/>
      <w:lvlJc w:val="left"/>
      <w:pPr>
        <w:ind w:left="7918" w:hanging="540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."/>
      <w:lvlJc w:val="left"/>
      <w:pPr>
        <w:ind w:left="798" w:hanging="567"/>
      </w:pPr>
      <w:rPr>
        <w:spacing w:val="0"/>
        <w:w w:val="100"/>
      </w:rPr>
    </w:lvl>
    <w:lvl w:ilvl="1">
      <w:start w:val="1"/>
      <w:numFmt w:val="upperLetter"/>
      <w:lvlText w:val="%2."/>
      <w:lvlJc w:val="left"/>
      <w:pPr>
        <w:ind w:left="1945" w:hanging="720"/>
      </w:pPr>
      <w:rPr>
        <w:rFonts w:ascii="Times New Roman" w:hAnsi="Times New Roman" w:cs="Times New Roman"/>
        <w:b/>
        <w:bCs/>
        <w:i w:val="0"/>
        <w:iCs w:val="0"/>
        <w:spacing w:val="-2"/>
        <w:w w:val="100"/>
        <w:sz w:val="22"/>
        <w:szCs w:val="22"/>
      </w:rPr>
    </w:lvl>
    <w:lvl w:ilvl="2">
      <w:numFmt w:val="bullet"/>
      <w:lvlText w:val="•"/>
      <w:lvlJc w:val="left"/>
      <w:pPr>
        <w:ind w:left="2825" w:hanging="720"/>
      </w:pPr>
    </w:lvl>
    <w:lvl w:ilvl="3">
      <w:numFmt w:val="bullet"/>
      <w:lvlText w:val="•"/>
      <w:lvlJc w:val="left"/>
      <w:pPr>
        <w:ind w:left="3710" w:hanging="720"/>
      </w:pPr>
    </w:lvl>
    <w:lvl w:ilvl="4">
      <w:numFmt w:val="bullet"/>
      <w:lvlText w:val="•"/>
      <w:lvlJc w:val="left"/>
      <w:pPr>
        <w:ind w:left="4595" w:hanging="720"/>
      </w:pPr>
    </w:lvl>
    <w:lvl w:ilvl="5">
      <w:numFmt w:val="bullet"/>
      <w:lvlText w:val="•"/>
      <w:lvlJc w:val="left"/>
      <w:pPr>
        <w:ind w:left="5480" w:hanging="720"/>
      </w:pPr>
    </w:lvl>
    <w:lvl w:ilvl="6">
      <w:numFmt w:val="bullet"/>
      <w:lvlText w:val="•"/>
      <w:lvlJc w:val="left"/>
      <w:pPr>
        <w:ind w:left="6365" w:hanging="720"/>
      </w:pPr>
    </w:lvl>
    <w:lvl w:ilvl="7">
      <w:numFmt w:val="bullet"/>
      <w:lvlText w:val="•"/>
      <w:lvlJc w:val="left"/>
      <w:pPr>
        <w:ind w:left="7250" w:hanging="720"/>
      </w:pPr>
    </w:lvl>
    <w:lvl w:ilvl="8">
      <w:numFmt w:val="bullet"/>
      <w:lvlText w:val="•"/>
      <w:lvlJc w:val="left"/>
      <w:pPr>
        <w:ind w:left="8136" w:hanging="720"/>
      </w:pPr>
    </w:lvl>
  </w:abstractNum>
  <w:abstractNum w:abstractNumId="2" w15:restartNumberingAfterBreak="0">
    <w:nsid w:val="00000404"/>
    <w:multiLevelType w:val="multilevel"/>
    <w:tmpl w:val="FFFFFFFF"/>
    <w:lvl w:ilvl="0">
      <w:start w:val="1"/>
      <w:numFmt w:val="upperLetter"/>
      <w:lvlText w:val="%1.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-2"/>
        <w:w w:val="100"/>
        <w:sz w:val="22"/>
        <w:szCs w:val="22"/>
      </w:rPr>
    </w:lvl>
    <w:lvl w:ilvl="1">
      <w:start w:val="1"/>
      <w:numFmt w:val="decimal"/>
      <w:lvlText w:val="%2."/>
      <w:lvlJc w:val="left"/>
      <w:pPr>
        <w:ind w:left="951" w:hanging="72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•"/>
      <w:lvlJc w:val="left"/>
      <w:pPr>
        <w:ind w:left="2749" w:hanging="720"/>
      </w:pPr>
    </w:lvl>
    <w:lvl w:ilvl="3">
      <w:numFmt w:val="bullet"/>
      <w:lvlText w:val="•"/>
      <w:lvlJc w:val="left"/>
      <w:pPr>
        <w:ind w:left="3643" w:hanging="720"/>
      </w:pPr>
    </w:lvl>
    <w:lvl w:ilvl="4">
      <w:numFmt w:val="bullet"/>
      <w:lvlText w:val="•"/>
      <w:lvlJc w:val="left"/>
      <w:pPr>
        <w:ind w:left="4538" w:hanging="720"/>
      </w:pPr>
    </w:lvl>
    <w:lvl w:ilvl="5">
      <w:numFmt w:val="bullet"/>
      <w:lvlText w:val="•"/>
      <w:lvlJc w:val="left"/>
      <w:pPr>
        <w:ind w:left="5433" w:hanging="720"/>
      </w:pPr>
    </w:lvl>
    <w:lvl w:ilvl="6">
      <w:numFmt w:val="bullet"/>
      <w:lvlText w:val="•"/>
      <w:lvlJc w:val="left"/>
      <w:pPr>
        <w:ind w:left="6327" w:hanging="720"/>
      </w:pPr>
    </w:lvl>
    <w:lvl w:ilvl="7">
      <w:numFmt w:val="bullet"/>
      <w:lvlText w:val="•"/>
      <w:lvlJc w:val="left"/>
      <w:pPr>
        <w:ind w:left="7222" w:hanging="720"/>
      </w:pPr>
    </w:lvl>
    <w:lvl w:ilvl="8">
      <w:numFmt w:val="bullet"/>
      <w:lvlText w:val="•"/>
      <w:lvlJc w:val="left"/>
      <w:pPr>
        <w:ind w:left="8117" w:hanging="720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"/>
      <w:lvlJc w:val="left"/>
      <w:pPr>
        <w:ind w:left="793" w:hanging="562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"/>
      <w:lvlJc w:val="left"/>
      <w:pPr>
        <w:ind w:left="798" w:hanging="207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•"/>
      <w:lvlJc w:val="left"/>
      <w:pPr>
        <w:ind w:left="2621" w:hanging="207"/>
      </w:pPr>
    </w:lvl>
    <w:lvl w:ilvl="3">
      <w:numFmt w:val="bullet"/>
      <w:lvlText w:val="•"/>
      <w:lvlJc w:val="left"/>
      <w:pPr>
        <w:ind w:left="3531" w:hanging="207"/>
      </w:pPr>
    </w:lvl>
    <w:lvl w:ilvl="4">
      <w:numFmt w:val="bullet"/>
      <w:lvlText w:val="•"/>
      <w:lvlJc w:val="left"/>
      <w:pPr>
        <w:ind w:left="4442" w:hanging="207"/>
      </w:pPr>
    </w:lvl>
    <w:lvl w:ilvl="5">
      <w:numFmt w:val="bullet"/>
      <w:lvlText w:val="•"/>
      <w:lvlJc w:val="left"/>
      <w:pPr>
        <w:ind w:left="5353" w:hanging="207"/>
      </w:pPr>
    </w:lvl>
    <w:lvl w:ilvl="6">
      <w:numFmt w:val="bullet"/>
      <w:lvlText w:val="•"/>
      <w:lvlJc w:val="left"/>
      <w:pPr>
        <w:ind w:left="6263" w:hanging="207"/>
      </w:pPr>
    </w:lvl>
    <w:lvl w:ilvl="7">
      <w:numFmt w:val="bullet"/>
      <w:lvlText w:val="•"/>
      <w:lvlJc w:val="left"/>
      <w:pPr>
        <w:ind w:left="7174" w:hanging="207"/>
      </w:pPr>
    </w:lvl>
    <w:lvl w:ilvl="8">
      <w:numFmt w:val="bullet"/>
      <w:lvlText w:val="•"/>
      <w:lvlJc w:val="left"/>
      <w:pPr>
        <w:ind w:left="8085" w:hanging="207"/>
      </w:pPr>
    </w:lvl>
  </w:abstractNum>
  <w:abstractNum w:abstractNumId="4" w15:restartNumberingAfterBreak="0">
    <w:nsid w:val="00000406"/>
    <w:multiLevelType w:val="multilevel"/>
    <w:tmpl w:val="FFFFFFFF"/>
    <w:lvl w:ilvl="0">
      <w:start w:val="1"/>
      <w:numFmt w:val="upperLetter"/>
      <w:lvlText w:val="%1."/>
      <w:lvlJc w:val="left"/>
      <w:pPr>
        <w:ind w:left="4112" w:hanging="269"/>
      </w:pPr>
      <w:rPr>
        <w:rFonts w:ascii="Times New Roman" w:hAnsi="Times New Roman" w:cs="Times New Roman"/>
        <w:b/>
        <w:bCs/>
        <w:i w:val="0"/>
        <w:iCs w:val="0"/>
        <w:spacing w:val="-2"/>
        <w:w w:val="100"/>
        <w:sz w:val="22"/>
        <w:szCs w:val="22"/>
      </w:rPr>
    </w:lvl>
    <w:lvl w:ilvl="1">
      <w:numFmt w:val="bullet"/>
      <w:lvlText w:val="•"/>
      <w:lvlJc w:val="left"/>
      <w:pPr>
        <w:ind w:left="4698" w:hanging="269"/>
      </w:pPr>
    </w:lvl>
    <w:lvl w:ilvl="2">
      <w:numFmt w:val="bullet"/>
      <w:lvlText w:val="•"/>
      <w:lvlJc w:val="left"/>
      <w:pPr>
        <w:ind w:left="5277" w:hanging="269"/>
      </w:pPr>
    </w:lvl>
    <w:lvl w:ilvl="3">
      <w:numFmt w:val="bullet"/>
      <w:lvlText w:val="•"/>
      <w:lvlJc w:val="left"/>
      <w:pPr>
        <w:ind w:left="5855" w:hanging="269"/>
      </w:pPr>
    </w:lvl>
    <w:lvl w:ilvl="4">
      <w:numFmt w:val="bullet"/>
      <w:lvlText w:val="•"/>
      <w:lvlJc w:val="left"/>
      <w:pPr>
        <w:ind w:left="6434" w:hanging="269"/>
      </w:pPr>
    </w:lvl>
    <w:lvl w:ilvl="5">
      <w:numFmt w:val="bullet"/>
      <w:lvlText w:val="•"/>
      <w:lvlJc w:val="left"/>
      <w:pPr>
        <w:ind w:left="7013" w:hanging="269"/>
      </w:pPr>
    </w:lvl>
    <w:lvl w:ilvl="6">
      <w:numFmt w:val="bullet"/>
      <w:lvlText w:val="•"/>
      <w:lvlJc w:val="left"/>
      <w:pPr>
        <w:ind w:left="7591" w:hanging="269"/>
      </w:pPr>
    </w:lvl>
    <w:lvl w:ilvl="7">
      <w:numFmt w:val="bullet"/>
      <w:lvlText w:val="•"/>
      <w:lvlJc w:val="left"/>
      <w:pPr>
        <w:ind w:left="8170" w:hanging="269"/>
      </w:pPr>
    </w:lvl>
    <w:lvl w:ilvl="8">
      <w:numFmt w:val="bullet"/>
      <w:lvlText w:val="•"/>
      <w:lvlJc w:val="left"/>
      <w:pPr>
        <w:ind w:left="8749" w:hanging="269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-"/>
      <w:lvlJc w:val="left"/>
      <w:pPr>
        <w:ind w:left="59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30" w:hanging="360"/>
      </w:pPr>
    </w:lvl>
    <w:lvl w:ilvl="2">
      <w:numFmt w:val="bullet"/>
      <w:lvlText w:val="•"/>
      <w:lvlJc w:val="left"/>
      <w:pPr>
        <w:ind w:left="2461" w:hanging="360"/>
      </w:pPr>
    </w:lvl>
    <w:lvl w:ilvl="3">
      <w:numFmt w:val="bullet"/>
      <w:lvlText w:val="•"/>
      <w:lvlJc w:val="left"/>
      <w:pPr>
        <w:ind w:left="3391" w:hanging="360"/>
      </w:pPr>
    </w:lvl>
    <w:lvl w:ilvl="4">
      <w:numFmt w:val="bullet"/>
      <w:lvlText w:val="•"/>
      <w:lvlJc w:val="left"/>
      <w:pPr>
        <w:ind w:left="4322" w:hanging="360"/>
      </w:pPr>
    </w:lvl>
    <w:lvl w:ilvl="5">
      <w:numFmt w:val="bullet"/>
      <w:lvlText w:val="•"/>
      <w:lvlJc w:val="left"/>
      <w:pPr>
        <w:ind w:left="5253" w:hanging="360"/>
      </w:pPr>
    </w:lvl>
    <w:lvl w:ilvl="6">
      <w:numFmt w:val="bullet"/>
      <w:lvlText w:val="•"/>
      <w:lvlJc w:val="left"/>
      <w:pPr>
        <w:ind w:left="6183" w:hanging="360"/>
      </w:pPr>
    </w:lvl>
    <w:lvl w:ilvl="7">
      <w:numFmt w:val="bullet"/>
      <w:lvlText w:val="•"/>
      <w:lvlJc w:val="left"/>
      <w:pPr>
        <w:ind w:left="7114" w:hanging="360"/>
      </w:pPr>
    </w:lvl>
    <w:lvl w:ilvl="8">
      <w:numFmt w:val="bullet"/>
      <w:lvlText w:val="•"/>
      <w:lvlJc w:val="left"/>
      <w:pPr>
        <w:ind w:left="8045" w:hanging="360"/>
      </w:pPr>
    </w:lvl>
  </w:abstractNum>
  <w:abstractNum w:abstractNumId="6" w15:restartNumberingAfterBreak="0">
    <w:nsid w:val="00000408"/>
    <w:multiLevelType w:val="multilevel"/>
    <w:tmpl w:val="FFFFFFFF"/>
    <w:lvl w:ilvl="0">
      <w:start w:val="1"/>
      <w:numFmt w:val="decimal"/>
      <w:lvlText w:val="%1."/>
      <w:lvlJc w:val="left"/>
      <w:pPr>
        <w:ind w:left="951" w:hanging="720"/>
      </w:pPr>
      <w:rPr>
        <w:rFonts w:ascii="Times New Roman" w:hAnsi="Times New Roman" w:cs="Times New Roman"/>
        <w:b/>
        <w:bCs/>
        <w:i w:val="0"/>
        <w:iCs w:val="0"/>
        <w:spacing w:val="0"/>
        <w:w w:val="100"/>
        <w:sz w:val="22"/>
        <w:szCs w:val="22"/>
      </w:rPr>
    </w:lvl>
    <w:lvl w:ilvl="1">
      <w:numFmt w:val="bullet"/>
      <w:lvlText w:val=""/>
      <w:lvlJc w:val="left"/>
      <w:pPr>
        <w:ind w:left="591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2">
      <w:numFmt w:val="bullet"/>
      <w:lvlText w:val="•"/>
      <w:lvlJc w:val="left"/>
      <w:pPr>
        <w:ind w:left="1954" w:hanging="360"/>
      </w:pPr>
    </w:lvl>
    <w:lvl w:ilvl="3">
      <w:numFmt w:val="bullet"/>
      <w:lvlText w:val="•"/>
      <w:lvlJc w:val="left"/>
      <w:pPr>
        <w:ind w:left="2948" w:hanging="360"/>
      </w:pPr>
    </w:lvl>
    <w:lvl w:ilvl="4">
      <w:numFmt w:val="bullet"/>
      <w:lvlText w:val="•"/>
      <w:lvlJc w:val="left"/>
      <w:pPr>
        <w:ind w:left="3942" w:hanging="360"/>
      </w:pPr>
    </w:lvl>
    <w:lvl w:ilvl="5">
      <w:numFmt w:val="bullet"/>
      <w:lvlText w:val="•"/>
      <w:lvlJc w:val="left"/>
      <w:pPr>
        <w:ind w:left="4936" w:hanging="360"/>
      </w:pPr>
    </w:lvl>
    <w:lvl w:ilvl="6">
      <w:numFmt w:val="bullet"/>
      <w:lvlText w:val="•"/>
      <w:lvlJc w:val="left"/>
      <w:pPr>
        <w:ind w:left="5930" w:hanging="360"/>
      </w:pPr>
    </w:lvl>
    <w:lvl w:ilvl="7">
      <w:numFmt w:val="bullet"/>
      <w:lvlText w:val="•"/>
      <w:lvlJc w:val="left"/>
      <w:pPr>
        <w:ind w:left="6924" w:hanging="360"/>
      </w:pPr>
    </w:lvl>
    <w:lvl w:ilvl="8">
      <w:numFmt w:val="bullet"/>
      <w:lvlText w:val="•"/>
      <w:lvlJc w:val="left"/>
      <w:pPr>
        <w:ind w:left="7918" w:hanging="360"/>
      </w:pPr>
    </w:lvl>
  </w:abstractNum>
  <w:abstractNum w:abstractNumId="7" w15:restartNumberingAfterBreak="0">
    <w:nsid w:val="00000409"/>
    <w:multiLevelType w:val="multilevel"/>
    <w:tmpl w:val="FFFFFFFF"/>
    <w:lvl w:ilvl="0">
      <w:numFmt w:val="bullet"/>
      <w:lvlText w:val="-"/>
      <w:lvlJc w:val="left"/>
      <w:pPr>
        <w:ind w:left="59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30" w:hanging="360"/>
      </w:pPr>
    </w:lvl>
    <w:lvl w:ilvl="2">
      <w:numFmt w:val="bullet"/>
      <w:lvlText w:val="•"/>
      <w:lvlJc w:val="left"/>
      <w:pPr>
        <w:ind w:left="2461" w:hanging="360"/>
      </w:pPr>
    </w:lvl>
    <w:lvl w:ilvl="3">
      <w:numFmt w:val="bullet"/>
      <w:lvlText w:val="•"/>
      <w:lvlJc w:val="left"/>
      <w:pPr>
        <w:ind w:left="3391" w:hanging="360"/>
      </w:pPr>
    </w:lvl>
    <w:lvl w:ilvl="4">
      <w:numFmt w:val="bullet"/>
      <w:lvlText w:val="•"/>
      <w:lvlJc w:val="left"/>
      <w:pPr>
        <w:ind w:left="4322" w:hanging="360"/>
      </w:pPr>
    </w:lvl>
    <w:lvl w:ilvl="5">
      <w:numFmt w:val="bullet"/>
      <w:lvlText w:val="•"/>
      <w:lvlJc w:val="left"/>
      <w:pPr>
        <w:ind w:left="5253" w:hanging="360"/>
      </w:pPr>
    </w:lvl>
    <w:lvl w:ilvl="6">
      <w:numFmt w:val="bullet"/>
      <w:lvlText w:val="•"/>
      <w:lvlJc w:val="left"/>
      <w:pPr>
        <w:ind w:left="6183" w:hanging="360"/>
      </w:pPr>
    </w:lvl>
    <w:lvl w:ilvl="7">
      <w:numFmt w:val="bullet"/>
      <w:lvlText w:val="•"/>
      <w:lvlJc w:val="left"/>
      <w:pPr>
        <w:ind w:left="7114" w:hanging="360"/>
      </w:pPr>
    </w:lvl>
    <w:lvl w:ilvl="8">
      <w:numFmt w:val="bullet"/>
      <w:lvlText w:val="•"/>
      <w:lvlJc w:val="left"/>
      <w:pPr>
        <w:ind w:left="8045" w:hanging="360"/>
      </w:pPr>
    </w:lvl>
  </w:abstractNum>
  <w:abstractNum w:abstractNumId="8" w15:restartNumberingAfterBreak="0">
    <w:nsid w:val="0000040A"/>
    <w:multiLevelType w:val="multilevel"/>
    <w:tmpl w:val="FFFFFFFF"/>
    <w:lvl w:ilvl="0">
      <w:numFmt w:val="bullet"/>
      <w:lvlText w:val="-"/>
      <w:lvlJc w:val="left"/>
      <w:pPr>
        <w:ind w:left="589" w:hanging="358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12" w:hanging="358"/>
      </w:pPr>
    </w:lvl>
    <w:lvl w:ilvl="2">
      <w:numFmt w:val="bullet"/>
      <w:lvlText w:val="•"/>
      <w:lvlJc w:val="left"/>
      <w:pPr>
        <w:ind w:left="2445" w:hanging="358"/>
      </w:pPr>
    </w:lvl>
    <w:lvl w:ilvl="3">
      <w:numFmt w:val="bullet"/>
      <w:lvlText w:val="•"/>
      <w:lvlJc w:val="left"/>
      <w:pPr>
        <w:ind w:left="3377" w:hanging="358"/>
      </w:pPr>
    </w:lvl>
    <w:lvl w:ilvl="4">
      <w:numFmt w:val="bullet"/>
      <w:lvlText w:val="•"/>
      <w:lvlJc w:val="left"/>
      <w:pPr>
        <w:ind w:left="4310" w:hanging="358"/>
      </w:pPr>
    </w:lvl>
    <w:lvl w:ilvl="5">
      <w:numFmt w:val="bullet"/>
      <w:lvlText w:val="•"/>
      <w:lvlJc w:val="left"/>
      <w:pPr>
        <w:ind w:left="5243" w:hanging="358"/>
      </w:pPr>
    </w:lvl>
    <w:lvl w:ilvl="6">
      <w:numFmt w:val="bullet"/>
      <w:lvlText w:val="•"/>
      <w:lvlJc w:val="left"/>
      <w:pPr>
        <w:ind w:left="6175" w:hanging="358"/>
      </w:pPr>
    </w:lvl>
    <w:lvl w:ilvl="7">
      <w:numFmt w:val="bullet"/>
      <w:lvlText w:val="•"/>
      <w:lvlJc w:val="left"/>
      <w:pPr>
        <w:ind w:left="7108" w:hanging="358"/>
      </w:pPr>
    </w:lvl>
    <w:lvl w:ilvl="8">
      <w:numFmt w:val="bullet"/>
      <w:lvlText w:val="•"/>
      <w:lvlJc w:val="left"/>
      <w:pPr>
        <w:ind w:left="8041" w:hanging="358"/>
      </w:pPr>
    </w:lvl>
  </w:abstractNum>
  <w:abstractNum w:abstractNumId="9" w15:restartNumberingAfterBreak="0">
    <w:nsid w:val="0000040B"/>
    <w:multiLevelType w:val="multilevel"/>
    <w:tmpl w:val="FFFFFFFF"/>
    <w:lvl w:ilvl="0">
      <w:numFmt w:val="bullet"/>
      <w:lvlText w:val="-"/>
      <w:lvlJc w:val="left"/>
      <w:pPr>
        <w:ind w:left="59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530" w:hanging="360"/>
      </w:pPr>
    </w:lvl>
    <w:lvl w:ilvl="2">
      <w:numFmt w:val="bullet"/>
      <w:lvlText w:val="•"/>
      <w:lvlJc w:val="left"/>
      <w:pPr>
        <w:ind w:left="2461" w:hanging="360"/>
      </w:pPr>
    </w:lvl>
    <w:lvl w:ilvl="3">
      <w:numFmt w:val="bullet"/>
      <w:lvlText w:val="•"/>
      <w:lvlJc w:val="left"/>
      <w:pPr>
        <w:ind w:left="3391" w:hanging="360"/>
      </w:pPr>
    </w:lvl>
    <w:lvl w:ilvl="4">
      <w:numFmt w:val="bullet"/>
      <w:lvlText w:val="•"/>
      <w:lvlJc w:val="left"/>
      <w:pPr>
        <w:ind w:left="4322" w:hanging="360"/>
      </w:pPr>
    </w:lvl>
    <w:lvl w:ilvl="5">
      <w:numFmt w:val="bullet"/>
      <w:lvlText w:val="•"/>
      <w:lvlJc w:val="left"/>
      <w:pPr>
        <w:ind w:left="5253" w:hanging="360"/>
      </w:pPr>
    </w:lvl>
    <w:lvl w:ilvl="6">
      <w:numFmt w:val="bullet"/>
      <w:lvlText w:val="•"/>
      <w:lvlJc w:val="left"/>
      <w:pPr>
        <w:ind w:left="6183" w:hanging="360"/>
      </w:pPr>
    </w:lvl>
    <w:lvl w:ilvl="7">
      <w:numFmt w:val="bullet"/>
      <w:lvlText w:val="•"/>
      <w:lvlJc w:val="left"/>
      <w:pPr>
        <w:ind w:left="7114" w:hanging="360"/>
      </w:pPr>
    </w:lvl>
    <w:lvl w:ilvl="8">
      <w:numFmt w:val="bullet"/>
      <w:lvlText w:val="•"/>
      <w:lvlJc w:val="left"/>
      <w:pPr>
        <w:ind w:left="8045" w:hanging="360"/>
      </w:pPr>
    </w:lvl>
  </w:abstractNum>
  <w:abstractNum w:abstractNumId="10" w15:restartNumberingAfterBreak="0">
    <w:nsid w:val="0000040C"/>
    <w:multiLevelType w:val="multilevel"/>
    <w:tmpl w:val="FFFFFFFF"/>
    <w:lvl w:ilvl="0">
      <w:numFmt w:val="bullet"/>
      <w:lvlText w:val="-"/>
      <w:lvlJc w:val="left"/>
      <w:pPr>
        <w:ind w:left="771" w:hanging="54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692" w:hanging="540"/>
      </w:pPr>
    </w:lvl>
    <w:lvl w:ilvl="2">
      <w:numFmt w:val="bullet"/>
      <w:lvlText w:val="•"/>
      <w:lvlJc w:val="left"/>
      <w:pPr>
        <w:ind w:left="2605" w:hanging="540"/>
      </w:pPr>
    </w:lvl>
    <w:lvl w:ilvl="3">
      <w:numFmt w:val="bullet"/>
      <w:lvlText w:val="•"/>
      <w:lvlJc w:val="left"/>
      <w:pPr>
        <w:ind w:left="3517" w:hanging="540"/>
      </w:pPr>
    </w:lvl>
    <w:lvl w:ilvl="4">
      <w:numFmt w:val="bullet"/>
      <w:lvlText w:val="•"/>
      <w:lvlJc w:val="left"/>
      <w:pPr>
        <w:ind w:left="4430" w:hanging="540"/>
      </w:pPr>
    </w:lvl>
    <w:lvl w:ilvl="5">
      <w:numFmt w:val="bullet"/>
      <w:lvlText w:val="•"/>
      <w:lvlJc w:val="left"/>
      <w:pPr>
        <w:ind w:left="5343" w:hanging="540"/>
      </w:pPr>
    </w:lvl>
    <w:lvl w:ilvl="6">
      <w:numFmt w:val="bullet"/>
      <w:lvlText w:val="•"/>
      <w:lvlJc w:val="left"/>
      <w:pPr>
        <w:ind w:left="6255" w:hanging="540"/>
      </w:pPr>
    </w:lvl>
    <w:lvl w:ilvl="7">
      <w:numFmt w:val="bullet"/>
      <w:lvlText w:val="•"/>
      <w:lvlJc w:val="left"/>
      <w:pPr>
        <w:ind w:left="7168" w:hanging="540"/>
      </w:pPr>
    </w:lvl>
    <w:lvl w:ilvl="8">
      <w:numFmt w:val="bullet"/>
      <w:lvlText w:val="•"/>
      <w:lvlJc w:val="left"/>
      <w:pPr>
        <w:ind w:left="8081" w:hanging="540"/>
      </w:pPr>
    </w:lvl>
  </w:abstractNum>
  <w:abstractNum w:abstractNumId="11" w15:restartNumberingAfterBreak="0">
    <w:nsid w:val="0000040D"/>
    <w:multiLevelType w:val="multilevel"/>
    <w:tmpl w:val="FFFFFFFF"/>
    <w:lvl w:ilvl="0">
      <w:start w:val="1"/>
      <w:numFmt w:val="decimal"/>
      <w:lvlText w:val="%1."/>
      <w:lvlJc w:val="left"/>
      <w:pPr>
        <w:ind w:left="951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854" w:hanging="360"/>
      </w:pPr>
    </w:lvl>
    <w:lvl w:ilvl="2">
      <w:numFmt w:val="bullet"/>
      <w:lvlText w:val="•"/>
      <w:lvlJc w:val="left"/>
      <w:pPr>
        <w:ind w:left="2749" w:hanging="360"/>
      </w:pPr>
    </w:lvl>
    <w:lvl w:ilvl="3">
      <w:numFmt w:val="bullet"/>
      <w:lvlText w:val="•"/>
      <w:lvlJc w:val="left"/>
      <w:pPr>
        <w:ind w:left="3643" w:hanging="360"/>
      </w:pPr>
    </w:lvl>
    <w:lvl w:ilvl="4">
      <w:numFmt w:val="bullet"/>
      <w:lvlText w:val="•"/>
      <w:lvlJc w:val="left"/>
      <w:pPr>
        <w:ind w:left="4538" w:hanging="360"/>
      </w:pPr>
    </w:lvl>
    <w:lvl w:ilvl="5">
      <w:numFmt w:val="bullet"/>
      <w:lvlText w:val="•"/>
      <w:lvlJc w:val="left"/>
      <w:pPr>
        <w:ind w:left="5433" w:hanging="360"/>
      </w:pPr>
    </w:lvl>
    <w:lvl w:ilvl="6">
      <w:numFmt w:val="bullet"/>
      <w:lvlText w:val="•"/>
      <w:lvlJc w:val="left"/>
      <w:pPr>
        <w:ind w:left="6327" w:hanging="360"/>
      </w:pPr>
    </w:lvl>
    <w:lvl w:ilvl="7">
      <w:numFmt w:val="bullet"/>
      <w:lvlText w:val="•"/>
      <w:lvlJc w:val="left"/>
      <w:pPr>
        <w:ind w:left="7222" w:hanging="360"/>
      </w:pPr>
    </w:lvl>
    <w:lvl w:ilvl="8">
      <w:numFmt w:val="bullet"/>
      <w:lvlText w:val="•"/>
      <w:lvlJc w:val="left"/>
      <w:pPr>
        <w:ind w:left="8117" w:hanging="360"/>
      </w:pPr>
    </w:lvl>
  </w:abstractNum>
  <w:abstractNum w:abstractNumId="12" w15:restartNumberingAfterBreak="0">
    <w:nsid w:val="34A60AF9"/>
    <w:multiLevelType w:val="hybridMultilevel"/>
    <w:tmpl w:val="635E9B34"/>
    <w:lvl w:ilvl="0" w:tplc="983A7424">
      <w:start w:val="1"/>
      <w:numFmt w:val="upperLetter"/>
      <w:lvlText w:val="%1."/>
      <w:lvlJc w:val="left"/>
      <w:pPr>
        <w:ind w:left="782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lt-LT" w:eastAsia="en-US" w:bidi="ar-SA"/>
      </w:rPr>
    </w:lvl>
    <w:lvl w:ilvl="1" w:tplc="F0F0DF32">
      <w:start w:val="1"/>
      <w:numFmt w:val="upperLetter"/>
      <w:lvlText w:val="%2."/>
      <w:lvlJc w:val="left"/>
      <w:pPr>
        <w:ind w:left="4089" w:hanging="26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lt-LT" w:eastAsia="en-US" w:bidi="ar-SA"/>
      </w:rPr>
    </w:lvl>
    <w:lvl w:ilvl="2" w:tplc="09D6C8B2">
      <w:numFmt w:val="bullet"/>
      <w:lvlText w:val="•"/>
      <w:lvlJc w:val="left"/>
      <w:pPr>
        <w:ind w:left="4771" w:hanging="269"/>
      </w:pPr>
      <w:rPr>
        <w:rFonts w:hint="default"/>
        <w:lang w:val="lt-LT" w:eastAsia="en-US" w:bidi="ar-SA"/>
      </w:rPr>
    </w:lvl>
    <w:lvl w:ilvl="3" w:tplc="E886EB46">
      <w:numFmt w:val="bullet"/>
      <w:lvlText w:val="•"/>
      <w:lvlJc w:val="left"/>
      <w:pPr>
        <w:ind w:left="5463" w:hanging="269"/>
      </w:pPr>
      <w:rPr>
        <w:rFonts w:hint="default"/>
        <w:lang w:val="lt-LT" w:eastAsia="en-US" w:bidi="ar-SA"/>
      </w:rPr>
    </w:lvl>
    <w:lvl w:ilvl="4" w:tplc="652EFE0C">
      <w:numFmt w:val="bullet"/>
      <w:lvlText w:val="•"/>
      <w:lvlJc w:val="left"/>
      <w:pPr>
        <w:ind w:left="6155" w:hanging="269"/>
      </w:pPr>
      <w:rPr>
        <w:rFonts w:hint="default"/>
        <w:lang w:val="lt-LT" w:eastAsia="en-US" w:bidi="ar-SA"/>
      </w:rPr>
    </w:lvl>
    <w:lvl w:ilvl="5" w:tplc="DC68221E">
      <w:numFmt w:val="bullet"/>
      <w:lvlText w:val="•"/>
      <w:lvlJc w:val="left"/>
      <w:pPr>
        <w:ind w:left="6846" w:hanging="269"/>
      </w:pPr>
      <w:rPr>
        <w:rFonts w:hint="default"/>
        <w:lang w:val="lt-LT" w:eastAsia="en-US" w:bidi="ar-SA"/>
      </w:rPr>
    </w:lvl>
    <w:lvl w:ilvl="6" w:tplc="55F055DE">
      <w:numFmt w:val="bullet"/>
      <w:lvlText w:val="•"/>
      <w:lvlJc w:val="left"/>
      <w:pPr>
        <w:ind w:left="7538" w:hanging="269"/>
      </w:pPr>
      <w:rPr>
        <w:rFonts w:hint="default"/>
        <w:lang w:val="lt-LT" w:eastAsia="en-US" w:bidi="ar-SA"/>
      </w:rPr>
    </w:lvl>
    <w:lvl w:ilvl="7" w:tplc="7F6E3DDC">
      <w:numFmt w:val="bullet"/>
      <w:lvlText w:val="•"/>
      <w:lvlJc w:val="left"/>
      <w:pPr>
        <w:ind w:left="8230" w:hanging="269"/>
      </w:pPr>
      <w:rPr>
        <w:rFonts w:hint="default"/>
        <w:lang w:val="lt-LT" w:eastAsia="en-US" w:bidi="ar-SA"/>
      </w:rPr>
    </w:lvl>
    <w:lvl w:ilvl="8" w:tplc="9AE4C2EC">
      <w:numFmt w:val="bullet"/>
      <w:lvlText w:val="•"/>
      <w:lvlJc w:val="left"/>
      <w:pPr>
        <w:ind w:left="8922" w:hanging="269"/>
      </w:pPr>
      <w:rPr>
        <w:rFonts w:hint="default"/>
        <w:lang w:val="lt-LT" w:eastAsia="en-US" w:bidi="ar-SA"/>
      </w:rPr>
    </w:lvl>
  </w:abstractNum>
  <w:num w:numId="1" w16cid:durableId="838421264">
    <w:abstractNumId w:val="11"/>
  </w:num>
  <w:num w:numId="2" w16cid:durableId="1572274711">
    <w:abstractNumId w:val="10"/>
  </w:num>
  <w:num w:numId="3" w16cid:durableId="1488788137">
    <w:abstractNumId w:val="9"/>
  </w:num>
  <w:num w:numId="4" w16cid:durableId="26876213">
    <w:abstractNumId w:val="8"/>
  </w:num>
  <w:num w:numId="5" w16cid:durableId="1215241089">
    <w:abstractNumId w:val="7"/>
  </w:num>
  <w:num w:numId="6" w16cid:durableId="1652320777">
    <w:abstractNumId w:val="6"/>
  </w:num>
  <w:num w:numId="7" w16cid:durableId="891423095">
    <w:abstractNumId w:val="5"/>
  </w:num>
  <w:num w:numId="8" w16cid:durableId="1399398981">
    <w:abstractNumId w:val="4"/>
  </w:num>
  <w:num w:numId="9" w16cid:durableId="2089694782">
    <w:abstractNumId w:val="3"/>
  </w:num>
  <w:num w:numId="10" w16cid:durableId="493883982">
    <w:abstractNumId w:val="2"/>
  </w:num>
  <w:num w:numId="11" w16cid:durableId="1662731060">
    <w:abstractNumId w:val="1"/>
  </w:num>
  <w:num w:numId="12" w16cid:durableId="1818497096">
    <w:abstractNumId w:val="0"/>
  </w:num>
  <w:num w:numId="13" w16cid:durableId="1508907706">
    <w:abstractNumId w:val="12"/>
  </w:num>
  <w:num w:numId="14" w16cid:durableId="1991202486">
    <w:abstractNumId w:val="5"/>
  </w:num>
  <w:num w:numId="15" w16cid:durableId="1214924696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 w16cid:durableId="159412564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1292901511">
    <w:abstractNumId w:val="7"/>
  </w:num>
  <w:num w:numId="18" w16cid:durableId="338654787">
    <w:abstractNumId w:val="8"/>
  </w:num>
  <w:num w:numId="19" w16cid:durableId="1091315648">
    <w:abstractNumId w:val="9"/>
  </w:num>
  <w:num w:numId="20" w16cid:durableId="1026711889">
    <w:abstractNumId w:val="10"/>
  </w:num>
  <w:num w:numId="21" w16cid:durableId="64986576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24B"/>
    <w:rsid w:val="00017BD9"/>
    <w:rsid w:val="00020026"/>
    <w:rsid w:val="00056BE3"/>
    <w:rsid w:val="00077F42"/>
    <w:rsid w:val="00081477"/>
    <w:rsid w:val="000C6A82"/>
    <w:rsid w:val="000D66D9"/>
    <w:rsid w:val="000E1194"/>
    <w:rsid w:val="000E75AF"/>
    <w:rsid w:val="001359A0"/>
    <w:rsid w:val="00167D70"/>
    <w:rsid w:val="00187F27"/>
    <w:rsid w:val="001A38C5"/>
    <w:rsid w:val="001A6B73"/>
    <w:rsid w:val="001B5D36"/>
    <w:rsid w:val="001B7456"/>
    <w:rsid w:val="001C5E1C"/>
    <w:rsid w:val="001C6C71"/>
    <w:rsid w:val="001C755A"/>
    <w:rsid w:val="001D1F6C"/>
    <w:rsid w:val="001D60BC"/>
    <w:rsid w:val="001F6FF4"/>
    <w:rsid w:val="00214F20"/>
    <w:rsid w:val="00236980"/>
    <w:rsid w:val="0024029E"/>
    <w:rsid w:val="00240EB4"/>
    <w:rsid w:val="00243CC1"/>
    <w:rsid w:val="0025595F"/>
    <w:rsid w:val="00262D30"/>
    <w:rsid w:val="002E3B49"/>
    <w:rsid w:val="003026BF"/>
    <w:rsid w:val="0031529B"/>
    <w:rsid w:val="003420CA"/>
    <w:rsid w:val="003531B3"/>
    <w:rsid w:val="003637BE"/>
    <w:rsid w:val="00364FA2"/>
    <w:rsid w:val="00371E2D"/>
    <w:rsid w:val="00375E0D"/>
    <w:rsid w:val="00386F98"/>
    <w:rsid w:val="00386F9F"/>
    <w:rsid w:val="003C2295"/>
    <w:rsid w:val="003E6F19"/>
    <w:rsid w:val="004142D9"/>
    <w:rsid w:val="00424C2B"/>
    <w:rsid w:val="0045673A"/>
    <w:rsid w:val="00476E9B"/>
    <w:rsid w:val="004D02CF"/>
    <w:rsid w:val="004E09C6"/>
    <w:rsid w:val="00540D55"/>
    <w:rsid w:val="00567C66"/>
    <w:rsid w:val="00581B85"/>
    <w:rsid w:val="00597BD8"/>
    <w:rsid w:val="00597D62"/>
    <w:rsid w:val="005C724B"/>
    <w:rsid w:val="005D0167"/>
    <w:rsid w:val="005F0ACF"/>
    <w:rsid w:val="00611493"/>
    <w:rsid w:val="00613D28"/>
    <w:rsid w:val="0066676C"/>
    <w:rsid w:val="00674DC2"/>
    <w:rsid w:val="006B3C91"/>
    <w:rsid w:val="006B5895"/>
    <w:rsid w:val="006E7063"/>
    <w:rsid w:val="006F0D73"/>
    <w:rsid w:val="006F302B"/>
    <w:rsid w:val="00704E4C"/>
    <w:rsid w:val="0070670A"/>
    <w:rsid w:val="0073381B"/>
    <w:rsid w:val="007537A1"/>
    <w:rsid w:val="007737F3"/>
    <w:rsid w:val="007914BC"/>
    <w:rsid w:val="00793E20"/>
    <w:rsid w:val="007A49A9"/>
    <w:rsid w:val="007B22E2"/>
    <w:rsid w:val="007B5673"/>
    <w:rsid w:val="007C5EEF"/>
    <w:rsid w:val="007D1D31"/>
    <w:rsid w:val="007E43CF"/>
    <w:rsid w:val="007F1464"/>
    <w:rsid w:val="00804E04"/>
    <w:rsid w:val="008314F3"/>
    <w:rsid w:val="00831D03"/>
    <w:rsid w:val="00832872"/>
    <w:rsid w:val="008329E1"/>
    <w:rsid w:val="0087214E"/>
    <w:rsid w:val="008A56CA"/>
    <w:rsid w:val="008A62BE"/>
    <w:rsid w:val="008B7304"/>
    <w:rsid w:val="008C0D10"/>
    <w:rsid w:val="008E151D"/>
    <w:rsid w:val="008E1C1B"/>
    <w:rsid w:val="00904F68"/>
    <w:rsid w:val="009167BA"/>
    <w:rsid w:val="00933D53"/>
    <w:rsid w:val="00942325"/>
    <w:rsid w:val="00944646"/>
    <w:rsid w:val="00947417"/>
    <w:rsid w:val="00956545"/>
    <w:rsid w:val="009644BD"/>
    <w:rsid w:val="00987DF8"/>
    <w:rsid w:val="009958F6"/>
    <w:rsid w:val="009B35AA"/>
    <w:rsid w:val="009C297D"/>
    <w:rsid w:val="00A12888"/>
    <w:rsid w:val="00A15E38"/>
    <w:rsid w:val="00A16377"/>
    <w:rsid w:val="00A24552"/>
    <w:rsid w:val="00A30AAA"/>
    <w:rsid w:val="00A67643"/>
    <w:rsid w:val="00AB3709"/>
    <w:rsid w:val="00AD07AC"/>
    <w:rsid w:val="00AE55C8"/>
    <w:rsid w:val="00B3725A"/>
    <w:rsid w:val="00B4270B"/>
    <w:rsid w:val="00B50D67"/>
    <w:rsid w:val="00B56BF2"/>
    <w:rsid w:val="00B56C5D"/>
    <w:rsid w:val="00B83E05"/>
    <w:rsid w:val="00B86A84"/>
    <w:rsid w:val="00BA0281"/>
    <w:rsid w:val="00BB097D"/>
    <w:rsid w:val="00C105E4"/>
    <w:rsid w:val="00C17DBD"/>
    <w:rsid w:val="00C31B38"/>
    <w:rsid w:val="00C3251C"/>
    <w:rsid w:val="00C44C4B"/>
    <w:rsid w:val="00C5719A"/>
    <w:rsid w:val="00C62247"/>
    <w:rsid w:val="00C711BD"/>
    <w:rsid w:val="00C71EDD"/>
    <w:rsid w:val="00C74A78"/>
    <w:rsid w:val="00C76CC7"/>
    <w:rsid w:val="00C776B6"/>
    <w:rsid w:val="00C95B6A"/>
    <w:rsid w:val="00C960DA"/>
    <w:rsid w:val="00CB036B"/>
    <w:rsid w:val="00CC4277"/>
    <w:rsid w:val="00CF0825"/>
    <w:rsid w:val="00CF2BEE"/>
    <w:rsid w:val="00D41F20"/>
    <w:rsid w:val="00D42F27"/>
    <w:rsid w:val="00D45EC1"/>
    <w:rsid w:val="00D63135"/>
    <w:rsid w:val="00DA773B"/>
    <w:rsid w:val="00DB35E9"/>
    <w:rsid w:val="00DC2A2F"/>
    <w:rsid w:val="00DE61E5"/>
    <w:rsid w:val="00E243B4"/>
    <w:rsid w:val="00E45181"/>
    <w:rsid w:val="00E60B40"/>
    <w:rsid w:val="00E6594A"/>
    <w:rsid w:val="00EA1664"/>
    <w:rsid w:val="00EA629E"/>
    <w:rsid w:val="00EA6BD3"/>
    <w:rsid w:val="00EF0FC3"/>
    <w:rsid w:val="00F040ED"/>
    <w:rsid w:val="00F142E1"/>
    <w:rsid w:val="00F228A6"/>
    <w:rsid w:val="00F44196"/>
    <w:rsid w:val="00F51B54"/>
    <w:rsid w:val="00F6251E"/>
    <w:rsid w:val="00F6328E"/>
    <w:rsid w:val="00F67A0A"/>
    <w:rsid w:val="00F776C4"/>
    <w:rsid w:val="00F83ED1"/>
    <w:rsid w:val="00F95AB6"/>
    <w:rsid w:val="00F97501"/>
    <w:rsid w:val="00FA5FF9"/>
    <w:rsid w:val="00FD24FA"/>
    <w:rsid w:val="00FE42E7"/>
    <w:rsid w:val="00FF2A33"/>
    <w:rsid w:val="00FF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F914F4A"/>
  <w14:defaultImageDpi w14:val="0"/>
  <w15:docId w15:val="{C517E86F-75D6-4532-A850-5AB40679B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2"/>
      <w:szCs w:val="22"/>
      <w:lang w:val="el-GR" w:eastAsia="el-GR"/>
    </w:rPr>
  </w:style>
  <w:style w:type="paragraph" w:styleId="Antrat1">
    <w:name w:val="heading 1"/>
    <w:basedOn w:val="prastasis"/>
    <w:next w:val="prastasis"/>
    <w:link w:val="Antrat1Diagrama"/>
    <w:uiPriority w:val="1"/>
    <w:qFormat/>
    <w:pPr>
      <w:spacing w:before="2"/>
      <w:ind w:left="231"/>
      <w:outlineLvl w:val="0"/>
    </w:pPr>
    <w:rPr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1"/>
    <w:qFormat/>
    <w:pPr>
      <w:spacing w:before="20"/>
      <w:ind w:left="108"/>
      <w:outlineLvl w:val="1"/>
    </w:pPr>
    <w:rPr>
      <w:b/>
      <w:bCs/>
    </w:rPr>
  </w:style>
  <w:style w:type="paragraph" w:styleId="Antrat3">
    <w:name w:val="heading 3"/>
    <w:basedOn w:val="prastasis"/>
    <w:next w:val="prastasis"/>
    <w:link w:val="Antrat3Diagrama"/>
    <w:uiPriority w:val="1"/>
    <w:qFormat/>
    <w:pPr>
      <w:ind w:left="231"/>
      <w:outlineLvl w:val="2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</w:style>
  <w:style w:type="character" w:customStyle="1" w:styleId="PagrindinistekstasDiagrama">
    <w:name w:val="Pagrindinis tekstas Diagrama"/>
    <w:link w:val="Pagrindinistekstas"/>
    <w:uiPriority w:val="1"/>
    <w:semiHidden/>
    <w:rPr>
      <w:rFonts w:ascii="Times New Roman" w:hAnsi="Times New Roman" w:cs="Times New Roman"/>
      <w:kern w:val="0"/>
    </w:rPr>
  </w:style>
  <w:style w:type="character" w:customStyle="1" w:styleId="Antrat1Diagrama">
    <w:name w:val="Antraštė 1 Diagrama"/>
    <w:link w:val="Antrat1"/>
    <w:uiPriority w:val="1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Antrat2Diagrama">
    <w:name w:val="Antraštė 2 Diagrama"/>
    <w:link w:val="Antrat2"/>
    <w:uiPriority w:val="1"/>
    <w:semiHidden/>
    <w:rPr>
      <w:rFonts w:ascii="Calibri Light" w:eastAsia="Times New Roman" w:hAnsi="Calibri Light" w:cs="Times New Roman"/>
      <w:b/>
      <w:bCs/>
      <w:i/>
      <w:iCs/>
      <w:kern w:val="0"/>
      <w:sz w:val="28"/>
      <w:szCs w:val="28"/>
    </w:rPr>
  </w:style>
  <w:style w:type="character" w:customStyle="1" w:styleId="Antrat3Diagrama">
    <w:name w:val="Antraštė 3 Diagrama"/>
    <w:link w:val="Antrat3"/>
    <w:uiPriority w:val="1"/>
    <w:semiHidden/>
    <w:rPr>
      <w:rFonts w:ascii="Calibri Light" w:eastAsia="Times New Roman" w:hAnsi="Calibri Light" w:cs="Times New Roman"/>
      <w:b/>
      <w:bCs/>
      <w:kern w:val="0"/>
      <w:sz w:val="26"/>
      <w:szCs w:val="26"/>
    </w:rPr>
  </w:style>
  <w:style w:type="paragraph" w:styleId="Sraopastraipa">
    <w:name w:val="List Paragraph"/>
    <w:basedOn w:val="prastasis"/>
    <w:uiPriority w:val="1"/>
    <w:qFormat/>
    <w:pPr>
      <w:ind w:left="591" w:hanging="360"/>
    </w:pPr>
    <w:rPr>
      <w:sz w:val="24"/>
      <w:szCs w:val="24"/>
    </w:rPr>
  </w:style>
  <w:style w:type="paragraph" w:customStyle="1" w:styleId="TableParagraph">
    <w:name w:val="Table Paragraph"/>
    <w:basedOn w:val="prastasis"/>
    <w:uiPriority w:val="1"/>
    <w:qFormat/>
    <w:pPr>
      <w:ind w:left="107"/>
    </w:pPr>
    <w:rPr>
      <w:sz w:val="24"/>
      <w:szCs w:val="24"/>
    </w:rPr>
  </w:style>
  <w:style w:type="paragraph" w:customStyle="1" w:styleId="msonormal0">
    <w:name w:val="msonormal"/>
    <w:basedOn w:val="prastasis"/>
    <w:rsid w:val="005D016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abletextrowsAgency">
    <w:name w:val="Table text rows (Agency)"/>
    <w:basedOn w:val="prastasis"/>
    <w:rsid w:val="005D0167"/>
    <w:pPr>
      <w:widowControl/>
      <w:autoSpaceDE/>
      <w:autoSpaceDN/>
      <w:adjustRightInd/>
      <w:spacing w:line="280" w:lineRule="exact"/>
    </w:pPr>
    <w:rPr>
      <w:rFonts w:ascii="Verdana" w:eastAsia="Calibri" w:hAnsi="Verdana" w:cs="Calibri"/>
      <w:sz w:val="18"/>
      <w:szCs w:val="18"/>
      <w:lang w:eastAsia="zh-CN"/>
    </w:rPr>
  </w:style>
  <w:style w:type="table" w:styleId="Lentelstinklelis">
    <w:name w:val="Table Grid"/>
    <w:basedOn w:val="prastojilentel"/>
    <w:uiPriority w:val="59"/>
    <w:rsid w:val="005D0167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taisymai">
    <w:name w:val="Revision"/>
    <w:hidden/>
    <w:uiPriority w:val="99"/>
    <w:semiHidden/>
    <w:rsid w:val="00386F9F"/>
    <w:rPr>
      <w:rFonts w:ascii="Times New Roman" w:hAnsi="Times New Roman"/>
      <w:sz w:val="22"/>
      <w:szCs w:val="22"/>
      <w:lang w:val="el-GR" w:eastAsia="el-GR"/>
    </w:rPr>
  </w:style>
  <w:style w:type="character" w:styleId="Hipersaitas">
    <w:name w:val="Hyperlink"/>
    <w:uiPriority w:val="99"/>
    <w:rsid w:val="00081477"/>
    <w:rPr>
      <w:color w:val="0000FF"/>
      <w:u w:val="single"/>
    </w:rPr>
  </w:style>
  <w:style w:type="character" w:styleId="Komentaronuoroda">
    <w:name w:val="annotation reference"/>
    <w:uiPriority w:val="99"/>
    <w:semiHidden/>
    <w:unhideWhenUsed/>
    <w:rsid w:val="004E09C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4E09C6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rsid w:val="004E09C6"/>
    <w:rPr>
      <w:rFonts w:ascii="Times New Roman" w:hAnsi="Times New Roman"/>
      <w:lang w:val="el-GR" w:eastAsia="el-GR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E09C6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4E09C6"/>
    <w:rPr>
      <w:rFonts w:ascii="Times New Roman" w:hAnsi="Times New Roman"/>
      <w:b/>
      <w:bCs/>
      <w:lang w:val="el-GR" w:eastAsia="el-GR"/>
    </w:rPr>
  </w:style>
  <w:style w:type="character" w:styleId="Neapdorotaspaminjimas">
    <w:name w:val="Unresolved Mention"/>
    <w:uiPriority w:val="99"/>
    <w:semiHidden/>
    <w:unhideWhenUsed/>
    <w:rsid w:val="007A49A9"/>
    <w:rPr>
      <w:color w:val="605E5C"/>
      <w:shd w:val="clear" w:color="auto" w:fill="E1DFDD"/>
    </w:rPr>
  </w:style>
  <w:style w:type="paragraph" w:styleId="Antrats">
    <w:name w:val="header"/>
    <w:basedOn w:val="prastasis"/>
    <w:link w:val="AntratsDiagrama"/>
    <w:uiPriority w:val="99"/>
    <w:unhideWhenUsed/>
    <w:rsid w:val="0094741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47417"/>
    <w:rPr>
      <w:rFonts w:ascii="Times New Roman" w:hAnsi="Times New Roman"/>
      <w:sz w:val="22"/>
      <w:szCs w:val="22"/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3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50324D25C55556468575EE48CC328619" ma:contentTypeVersion="19" ma:contentTypeDescription="Kurkite naują dokumentą." ma:contentTypeScope="" ma:versionID="62e788975a98dbf10b34debaac1a4fe8">
  <xsd:schema xmlns:xsd="http://www.w3.org/2001/XMLSchema" xmlns:xs="http://www.w3.org/2001/XMLSchema" xmlns:p="http://schemas.microsoft.com/office/2006/metadata/properties" xmlns:ns2="d773f5e4-4fda-4e10-ae40-9e97953da94b" xmlns:ns3="f1ce74ce-6288-40aa-b392-4d3bb9648aad" targetNamespace="http://schemas.microsoft.com/office/2006/metadata/properties" ma:root="true" ma:fieldsID="fbdced4702039a8661b0bb6907c8ff67" ns2:_="" ns3:_="">
    <xsd:import namespace="d773f5e4-4fda-4e10-ae40-9e97953da94b"/>
    <xsd:import namespace="f1ce74ce-6288-40aa-b392-4d3bb9648a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lcf76f155ced4ddcb4097134ff3c332f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73f5e4-4fda-4e10-ae40-9e97953da9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Vaizdų žymės" ma:readOnly="false" ma:fieldId="{5cf76f15-5ced-4ddc-b409-7134ff3c332f}" ma:taxonomyMulti="true" ma:sspId="d433c726-0aa1-4e01-ab98-3edc93fac2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e74ce-6288-40aa-b392-4d3bb9648aad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b6ff6697-4092-4fac-80f3-27b74557b257}" ma:internalName="TaxCatchAll" ma:showField="CatchAllData" ma:web="f1ce74ce-6288-40aa-b392-4d3bb9648a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ce74ce-6288-40aa-b392-4d3bb9648aad"/>
    <lcf76f155ced4ddcb4097134ff3c332f xmlns="d773f5e4-4fda-4e10-ae40-9e97953da9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AB22DD2-DC62-4390-A111-A1AD33372F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73f5e4-4fda-4e10-ae40-9e97953da94b"/>
    <ds:schemaRef ds:uri="f1ce74ce-6288-40aa-b392-4d3bb9648a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5A0D37-5DC5-4FD7-94B6-62ABF6C8CB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1DD38D-6685-4930-948D-870290AA33BE}">
  <ds:schemaRefs>
    <ds:schemaRef ds:uri="http://schemas.microsoft.com/office/2006/metadata/properties"/>
    <ds:schemaRef ds:uri="http://schemas.microsoft.com/office/infopath/2007/PartnerControls"/>
    <ds:schemaRef ds:uri="f1ce74ce-6288-40aa-b392-4d3bb9648aad"/>
    <ds:schemaRef ds:uri="d773f5e4-4fda-4e10-ae40-9e97953da9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2084</Words>
  <Characters>14067</Characters>
  <Application>Microsoft Office Word</Application>
  <DocSecurity>0</DocSecurity>
  <Lines>117</Lines>
  <Paragraphs>32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MICAFUNGIN-PSJ, INN-Micafungin Sodium</vt:lpstr>
      <vt:lpstr>MICAFUNGIN-PSJ, INN-Micafungin Sodium</vt:lpstr>
    </vt:vector>
  </TitlesOfParts>
  <Company/>
  <LinksUpToDate>false</LinksUpToDate>
  <CharactersWithSpaces>16119</CharactersWithSpaces>
  <SharedDoc>false</SharedDoc>
  <HLinks>
    <vt:vector size="6" baseType="variant">
      <vt:variant>
        <vt:i4>4063287</vt:i4>
      </vt:variant>
      <vt:variant>
        <vt:i4>0</vt:i4>
      </vt:variant>
      <vt:variant>
        <vt:i4>0</vt:i4>
      </vt:variant>
      <vt:variant>
        <vt:i4>5</vt:i4>
      </vt:variant>
      <vt:variant>
        <vt:lpwstr>https://vvkt.lrv.lt/lt/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MICAFUNGIN-PSJ, INN-Micafungin Sodium</dc:title>
  <dc:subject>EPAR</dc:subject>
  <dc:creator>CHMP</dc:creator>
  <cp:keywords>"MICAFUNGIN-PSJ, INN-Micafungin Sodium"</cp:keywords>
  <dc:description/>
  <cp:lastModifiedBy>Birutė Valkauskaitė</cp:lastModifiedBy>
  <cp:revision>2</cp:revision>
  <dcterms:created xsi:type="dcterms:W3CDTF">2024-10-16T05:50:00Z</dcterms:created>
  <dcterms:modified xsi:type="dcterms:W3CDTF">2024-10-16T05:50:00Z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ToolBox</vt:lpwstr>
  </property>
  <property fmtid="{D5CDD505-2E9C-101B-9397-08002B2CF9AE}" pid="3" name="Producer">
    <vt:lpwstr>Veeva Vault</vt:lpwstr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