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AC0B9D" w:rsidRDefault="00AC0B9D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A. ŽENKLINIMAS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br w:type="page"/>
      </w: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lastRenderedPageBreak/>
        <w:t>INFORMACIJA ANT IŠORINĖS IR VIDINĖS PAKUOTĖS</w:t>
      </w: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</w:p>
    <w:p w:rsidR="00657FF5" w:rsidRPr="00762DD5" w:rsidRDefault="00AE0188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762DD5">
        <w:rPr>
          <w:rFonts w:ascii="Times New Roman" w:eastAsia="Times New Roman" w:hAnsi="Times New Roman" w:cs="Times New Roman"/>
          <w:b/>
        </w:rPr>
        <w:t>KARTONO DĖŽUTĖ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1.</w:t>
      </w:r>
      <w:r w:rsidRPr="00762DD5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METADOXIL 500 mg tabletės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762DD5">
        <w:rPr>
          <w:rFonts w:ascii="Times New Roman" w:eastAsia="Times New Roman" w:hAnsi="Times New Roman" w:cs="Times New Roman"/>
        </w:rPr>
        <w:t>Metadoksinas</w:t>
      </w:r>
      <w:proofErr w:type="spellEnd"/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>2.</w:t>
      </w:r>
      <w:r w:rsidRPr="00762DD5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Kiekvienoje tabletėje yra 500 mg </w:t>
      </w:r>
      <w:proofErr w:type="spellStart"/>
      <w:r w:rsidRPr="00762DD5">
        <w:rPr>
          <w:rFonts w:ascii="Times New Roman" w:eastAsia="Times New Roman" w:hAnsi="Times New Roman" w:cs="Times New Roman"/>
        </w:rPr>
        <w:t>metadoksino</w:t>
      </w:r>
      <w:proofErr w:type="spellEnd"/>
      <w:r w:rsidRPr="00762DD5">
        <w:rPr>
          <w:rFonts w:ascii="Times New Roman" w:eastAsia="Times New Roman" w:hAnsi="Times New Roman" w:cs="Times New Roman"/>
        </w:rPr>
        <w:t>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</w:rPr>
      </w:pPr>
      <w:r w:rsidRPr="00762DD5">
        <w:rPr>
          <w:rFonts w:ascii="Times New Roman" w:eastAsia="Times New Roman" w:hAnsi="Times New Roman" w:cs="Times New Roman"/>
          <w:b/>
        </w:rPr>
        <w:t>3.</w:t>
      </w:r>
      <w:r w:rsidRPr="00762DD5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4.</w:t>
      </w:r>
      <w:r w:rsidRPr="00762DD5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30 tablečių.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</w:rPr>
      </w:pPr>
      <w:r w:rsidRPr="00762DD5">
        <w:rPr>
          <w:rFonts w:ascii="Times New Roman" w:eastAsia="Times New Roman" w:hAnsi="Times New Roman" w:cs="Times New Roman"/>
          <w:b/>
        </w:rPr>
        <w:t>5.</w:t>
      </w:r>
      <w:r w:rsidRPr="00762DD5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Vartoti per burną.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Prieš vartojimą perskaitykite pakuotės lapelį.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6.</w:t>
      </w:r>
      <w:r w:rsidRPr="00762DD5">
        <w:rPr>
          <w:rFonts w:ascii="Times New Roman" w:eastAsia="Times New Roman" w:hAnsi="Times New Roman" w:cs="Times New Roman"/>
          <w:b/>
        </w:rPr>
        <w:tab/>
      </w:r>
      <w:r w:rsidRPr="00762DD5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 VIETOJE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</w:rPr>
      </w:pPr>
      <w:r w:rsidRPr="00762DD5">
        <w:rPr>
          <w:rFonts w:ascii="Times New Roman" w:eastAsia="Times New Roman" w:hAnsi="Times New Roman" w:cs="Times New Roman"/>
          <w:iCs/>
        </w:rPr>
        <w:t>Laikyti vaikams nepastebimoje ir nepasiekiamoje vietoje.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</w:rPr>
      </w:pPr>
      <w:r w:rsidRPr="00762DD5">
        <w:rPr>
          <w:rFonts w:ascii="Times New Roman" w:eastAsia="Times New Roman" w:hAnsi="Times New Roman" w:cs="Times New Roman"/>
          <w:b/>
        </w:rPr>
        <w:t>7.</w:t>
      </w:r>
      <w:r w:rsidRPr="00762DD5">
        <w:rPr>
          <w:rFonts w:ascii="Times New Roman" w:eastAsia="Times New Roman" w:hAnsi="Times New Roman" w:cs="Times New Roman"/>
          <w:b/>
        </w:rPr>
        <w:tab/>
      </w:r>
      <w:r w:rsidRPr="00762DD5">
        <w:rPr>
          <w:rFonts w:ascii="Times New Roman" w:eastAsia="Times New Roman" w:hAnsi="Times New Roman" w:cs="Times New Roman"/>
          <w:b/>
          <w:bCs/>
        </w:rPr>
        <w:t>KITAS (-I) SPECIALUS (-ŪS) ĮSPĖJIMAS (-AI) (JEI REIKIA)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highlight w:val="lightGray"/>
        </w:rPr>
      </w:pPr>
      <w:r w:rsidRPr="00762DD5">
        <w:rPr>
          <w:rFonts w:ascii="Times New Roman" w:eastAsia="Times New Roman" w:hAnsi="Times New Roman" w:cs="Times New Roman"/>
          <w:b/>
        </w:rPr>
        <w:t>8.</w:t>
      </w:r>
      <w:r w:rsidRPr="00762DD5">
        <w:rPr>
          <w:rFonts w:ascii="Times New Roman" w:eastAsia="Times New Roman" w:hAnsi="Times New Roman" w:cs="Times New Roman"/>
          <w:b/>
        </w:rPr>
        <w:tab/>
      </w:r>
      <w:r w:rsidRPr="00762DD5">
        <w:rPr>
          <w:rFonts w:ascii="Times New Roman" w:eastAsia="Times New Roman" w:hAnsi="Times New Roman" w:cs="Times New Roman"/>
          <w:b/>
          <w:bCs/>
        </w:rPr>
        <w:t>TINKAMUMO LAIKAS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AE0188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Tinka iki {</w:t>
      </w:r>
      <w:r w:rsidR="00657FF5" w:rsidRPr="00762DD5">
        <w:rPr>
          <w:rFonts w:ascii="Times New Roman" w:eastAsia="Times New Roman" w:hAnsi="Times New Roman" w:cs="Times New Roman"/>
        </w:rPr>
        <w:t>MMMM</w:t>
      </w:r>
      <w:r w:rsidR="002D64AB">
        <w:rPr>
          <w:rFonts w:ascii="Times New Roman" w:eastAsia="Times New Roman" w:hAnsi="Times New Roman" w:cs="Times New Roman"/>
        </w:rPr>
        <w:t xml:space="preserve"> mm</w:t>
      </w:r>
      <w:r w:rsidR="00657FF5" w:rsidRPr="00762DD5">
        <w:rPr>
          <w:rFonts w:ascii="Times New Roman" w:eastAsia="Times New Roman" w:hAnsi="Times New Roman" w:cs="Times New Roman"/>
        </w:rPr>
        <w:t>}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9.</w:t>
      </w:r>
      <w:r w:rsidRPr="00762DD5">
        <w:rPr>
          <w:rFonts w:ascii="Times New Roman" w:eastAsia="Times New Roman" w:hAnsi="Times New Roman" w:cs="Times New Roman"/>
          <w:b/>
        </w:rPr>
        <w:tab/>
      </w:r>
      <w:r w:rsidRPr="00762DD5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Laikyti ne aukštesnėje kaip </w:t>
      </w:r>
      <w:r w:rsidR="00833B2D" w:rsidRPr="00762DD5">
        <w:rPr>
          <w:rFonts w:ascii="Times New Roman" w:eastAsia="Times New Roman" w:hAnsi="Times New Roman" w:cs="Times New Roman"/>
        </w:rPr>
        <w:t>30</w:t>
      </w:r>
      <w:r w:rsidR="00137B57">
        <w:rPr>
          <w:rFonts w:ascii="Times New Roman" w:eastAsia="Times New Roman" w:hAnsi="Times New Roman" w:cs="Times New Roman"/>
        </w:rPr>
        <w:t> </w:t>
      </w:r>
      <w:r w:rsidRPr="00762DD5">
        <w:rPr>
          <w:rFonts w:ascii="Times New Roman" w:eastAsia="Times New Roman" w:hAnsi="Times New Roman" w:cs="Times New Roman"/>
        </w:rPr>
        <w:t>°C temperatūroje.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>10.</w:t>
      </w:r>
      <w:r w:rsidRPr="00762DD5">
        <w:rPr>
          <w:rFonts w:ascii="Times New Roman" w:eastAsia="Times New Roman" w:hAnsi="Times New Roman" w:cs="Times New Roman"/>
          <w:b/>
        </w:rPr>
        <w:tab/>
      </w:r>
      <w:r w:rsidRPr="00762DD5">
        <w:rPr>
          <w:rFonts w:ascii="Times New Roman" w:eastAsia="Times New Roman" w:hAnsi="Times New Roman" w:cs="Times New Roman"/>
          <w:b/>
          <w:caps/>
        </w:rPr>
        <w:t xml:space="preserve">specialios atsargumo priemonės DĖL NESUVARTOTO </w:t>
      </w:r>
      <w:r w:rsidRPr="00762DD5">
        <w:rPr>
          <w:rFonts w:ascii="Times New Roman" w:eastAsia="Times New Roman" w:hAnsi="Times New Roman" w:cs="Times New Roman"/>
          <w:b/>
          <w:bCs/>
          <w:caps/>
        </w:rPr>
        <w:t>VAISTINIO PREPARATO AR JO ATLIEK</w:t>
      </w:r>
      <w:r w:rsidRPr="00762DD5">
        <w:rPr>
          <w:rFonts w:ascii="Times New Roman" w:eastAsia="Times New Roman" w:hAnsi="Times New Roman" w:cs="Times New Roman"/>
          <w:b/>
        </w:rPr>
        <w:t>Ų</w:t>
      </w:r>
      <w:r w:rsidRPr="00762DD5">
        <w:rPr>
          <w:rFonts w:ascii="Times New Roman" w:eastAsia="Times New Roman" w:hAnsi="Times New Roman" w:cs="Times New Roman"/>
          <w:caps/>
        </w:rPr>
        <w:t xml:space="preserve"> </w:t>
      </w:r>
      <w:r w:rsidRPr="00762DD5">
        <w:rPr>
          <w:rFonts w:ascii="Times New Roman" w:eastAsia="Times New Roman" w:hAnsi="Times New Roman" w:cs="Times New Roman"/>
          <w:b/>
          <w:bCs/>
          <w:caps/>
        </w:rPr>
        <w:t>TVARKYMO</w:t>
      </w:r>
      <w:r w:rsidRPr="00762DD5">
        <w:rPr>
          <w:rFonts w:ascii="Times New Roman" w:eastAsia="Times New Roman" w:hAnsi="Times New Roman" w:cs="Times New Roman"/>
          <w:b/>
          <w:caps/>
        </w:rPr>
        <w:t xml:space="preserve"> (jei reikia)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>11.</w:t>
      </w:r>
      <w:r w:rsidRPr="00762DD5">
        <w:rPr>
          <w:rFonts w:ascii="Times New Roman" w:eastAsia="Times New Roman" w:hAnsi="Times New Roman" w:cs="Times New Roman"/>
          <w:b/>
        </w:rPr>
        <w:tab/>
      </w:r>
      <w:r w:rsidR="008C5858" w:rsidRPr="00762DD5">
        <w:rPr>
          <w:rFonts w:ascii="Times New Roman" w:eastAsia="Times New Roman" w:hAnsi="Times New Roman" w:cs="Times New Roman"/>
          <w:b/>
        </w:rPr>
        <w:t>LYGIAGRETUS IMPORTUOTOJAS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8C5858" w:rsidRPr="00762DD5" w:rsidRDefault="008C5858" w:rsidP="008C585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8C5858" w:rsidRPr="00850F68" w:rsidRDefault="008C5858" w:rsidP="00850F6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50F68">
        <w:rPr>
          <w:rFonts w:ascii="Times New Roman" w:eastAsia="Times New Roman" w:hAnsi="Times New Roman" w:cs="Times New Roman"/>
        </w:rPr>
        <w:t>UAB „</w:t>
      </w:r>
      <w:proofErr w:type="spellStart"/>
      <w:r w:rsidRPr="00850F68">
        <w:rPr>
          <w:rFonts w:ascii="Times New Roman" w:eastAsia="Times New Roman" w:hAnsi="Times New Roman" w:cs="Times New Roman"/>
        </w:rPr>
        <w:t>MedLinija</w:t>
      </w:r>
      <w:proofErr w:type="spellEnd"/>
      <w:r w:rsidRPr="00850F68">
        <w:rPr>
          <w:rFonts w:ascii="Times New Roman" w:eastAsia="Times New Roman" w:hAnsi="Times New Roman" w:cs="Times New Roman"/>
        </w:rPr>
        <w:t>“</w:t>
      </w:r>
    </w:p>
    <w:p w:rsidR="00137B57" w:rsidRPr="00850F68" w:rsidRDefault="00137B57" w:rsidP="00850F68">
      <w:pPr>
        <w:spacing w:after="0" w:line="240" w:lineRule="auto"/>
        <w:rPr>
          <w:rFonts w:ascii="Times New Roman" w:hAnsi="Times New Roman" w:cs="Times New Roman"/>
          <w:color w:val="10253F"/>
          <w:highlight w:val="lightGray"/>
        </w:rPr>
      </w:pPr>
      <w:r w:rsidRPr="00850F68">
        <w:rPr>
          <w:rFonts w:ascii="Times New Roman" w:hAnsi="Times New Roman" w:cs="Times New Roman"/>
          <w:color w:val="10253F"/>
          <w:highlight w:val="lightGray"/>
        </w:rPr>
        <w:t xml:space="preserve">T. </w:t>
      </w:r>
      <w:proofErr w:type="spellStart"/>
      <w:r w:rsidRPr="00850F68">
        <w:rPr>
          <w:rFonts w:ascii="Times New Roman" w:hAnsi="Times New Roman" w:cs="Times New Roman"/>
          <w:color w:val="10253F"/>
          <w:highlight w:val="lightGray"/>
        </w:rPr>
        <w:t>Kosčiuskos</w:t>
      </w:r>
      <w:proofErr w:type="spellEnd"/>
      <w:r w:rsidRPr="00850F68">
        <w:rPr>
          <w:rFonts w:ascii="Times New Roman" w:hAnsi="Times New Roman" w:cs="Times New Roman"/>
          <w:color w:val="10253F"/>
          <w:highlight w:val="lightGray"/>
        </w:rPr>
        <w:t xml:space="preserve"> g. 24-103</w:t>
      </w:r>
    </w:p>
    <w:p w:rsidR="00137B57" w:rsidRPr="00850F68" w:rsidRDefault="00137B57" w:rsidP="00850F68">
      <w:pPr>
        <w:spacing w:after="0" w:line="240" w:lineRule="auto"/>
        <w:rPr>
          <w:rFonts w:ascii="Times New Roman" w:hAnsi="Times New Roman" w:cs="Times New Roman"/>
        </w:rPr>
      </w:pPr>
      <w:r w:rsidRPr="00850F68">
        <w:rPr>
          <w:rFonts w:ascii="Times New Roman" w:hAnsi="Times New Roman" w:cs="Times New Roman"/>
          <w:color w:val="10253F"/>
          <w:highlight w:val="lightGray"/>
        </w:rPr>
        <w:t>LT- 01100</w:t>
      </w:r>
      <w:r w:rsidRPr="00850F68">
        <w:rPr>
          <w:rFonts w:ascii="Times New Roman" w:hAnsi="Times New Roman" w:cs="Times New Roman"/>
          <w:highlight w:val="lightGray"/>
        </w:rPr>
        <w:t xml:space="preserve"> Vilnius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8C5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12.</w:t>
      </w:r>
      <w:r w:rsidRPr="00762DD5">
        <w:rPr>
          <w:rFonts w:ascii="Times New Roman" w:eastAsia="Times New Roman" w:hAnsi="Times New Roman" w:cs="Times New Roman"/>
          <w:b/>
        </w:rPr>
        <w:tab/>
      </w:r>
      <w:r w:rsidR="008C5858" w:rsidRPr="00762DD5">
        <w:rPr>
          <w:rFonts w:ascii="Times New Roman" w:eastAsia="Times New Roman" w:hAnsi="Times New Roman" w:cs="Times New Roman"/>
          <w:b/>
        </w:rPr>
        <w:t>LYGIAGRETAUS IMPORTO LEIDIMO NUMERIS</w:t>
      </w:r>
    </w:p>
    <w:p w:rsidR="00507A65" w:rsidRPr="00762DD5" w:rsidRDefault="00507A6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LT/</w:t>
      </w:r>
      <w:r w:rsidR="00507A65" w:rsidRPr="00762DD5">
        <w:rPr>
          <w:rFonts w:ascii="Times New Roman" w:eastAsia="Times New Roman" w:hAnsi="Times New Roman" w:cs="Times New Roman"/>
        </w:rPr>
        <w:t>L</w:t>
      </w:r>
      <w:r w:rsidR="0066105E">
        <w:rPr>
          <w:rFonts w:ascii="Times New Roman" w:eastAsia="Times New Roman" w:hAnsi="Times New Roman" w:cs="Times New Roman"/>
        </w:rPr>
        <w:t>/18/0724/001</w:t>
      </w:r>
    </w:p>
    <w:p w:rsidR="00507A65" w:rsidRPr="00762DD5" w:rsidRDefault="00507A6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13.</w:t>
      </w:r>
      <w:r w:rsidRPr="00762DD5">
        <w:rPr>
          <w:rFonts w:ascii="Times New Roman" w:eastAsia="Times New Roman" w:hAnsi="Times New Roman" w:cs="Times New Roman"/>
          <w:b/>
        </w:rPr>
        <w:tab/>
        <w:t>SERIJOS NUMERIS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Serija {numeris}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14.</w:t>
      </w:r>
      <w:r w:rsidRPr="00762DD5">
        <w:rPr>
          <w:rFonts w:ascii="Times New Roman" w:eastAsia="Times New Roman" w:hAnsi="Times New Roman" w:cs="Times New Roman"/>
          <w:b/>
        </w:rPr>
        <w:tab/>
        <w:t>PARDAVIMO (IŠDAVIMO)</w:t>
      </w:r>
      <w:r w:rsidRPr="00762DD5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Nereceptinis vaistas.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15.</w:t>
      </w:r>
      <w:r w:rsidRPr="00762DD5">
        <w:rPr>
          <w:rFonts w:ascii="Times New Roman" w:eastAsia="Times New Roman" w:hAnsi="Times New Roman" w:cs="Times New Roman"/>
          <w:b/>
        </w:rPr>
        <w:tab/>
      </w:r>
      <w:r w:rsidRPr="00762DD5">
        <w:rPr>
          <w:rFonts w:ascii="Times New Roman" w:eastAsia="Times New Roman" w:hAnsi="Times New Roman" w:cs="Times New Roman"/>
          <w:b/>
          <w:caps/>
        </w:rPr>
        <w:t>vartojimo instrukcijA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METADOXIL tabletės vartojamos kaip papildomas vaistas lėtinio apsinuodijimo etilo alkoholiu sukeltiems simptomams lengvinti ir alkoholio sukeltai kepenų ligai gydyti. Rekomenduojama paros dozė </w:t>
      </w:r>
      <w:r w:rsidRPr="00762DD5">
        <w:rPr>
          <w:rFonts w:ascii="Times New Roman" w:eastAsia="Times New Roman" w:hAnsi="Times New Roman" w:cs="Times New Roman"/>
        </w:rPr>
        <w:sym w:font="Symbol" w:char="F02D"/>
      </w:r>
      <w:r w:rsidRPr="00762DD5">
        <w:rPr>
          <w:rFonts w:ascii="Times New Roman" w:eastAsia="Times New Roman" w:hAnsi="Times New Roman" w:cs="Times New Roman"/>
        </w:rPr>
        <w:t xml:space="preserve"> dvi 500</w:t>
      </w:r>
      <w:r w:rsidR="00137B57">
        <w:rPr>
          <w:rFonts w:ascii="Times New Roman" w:eastAsia="Times New Roman" w:hAnsi="Times New Roman" w:cs="Times New Roman"/>
        </w:rPr>
        <w:t> </w:t>
      </w:r>
      <w:r w:rsidRPr="00762DD5">
        <w:rPr>
          <w:rFonts w:ascii="Times New Roman" w:eastAsia="Times New Roman" w:hAnsi="Times New Roman" w:cs="Times New Roman"/>
        </w:rPr>
        <w:t>mg tabletės. Jeigu po 7 METADOXIL vartojimo dienų būklė palengvėjo, gydymą galima, jei reikia, tęsti 2–3 mėnesius.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16.</w:t>
      </w:r>
      <w:r w:rsidRPr="00762DD5">
        <w:rPr>
          <w:rFonts w:ascii="Times New Roman" w:eastAsia="Times New Roman" w:hAnsi="Times New Roman" w:cs="Times New Roman"/>
          <w:b/>
        </w:rPr>
        <w:tab/>
        <w:t>INFORMACIJA BRAILIO RAŠTU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METADOXIL 500 mg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762DD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762DD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</w:pPr>
      <w:r w:rsidRPr="00762DD5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 xml:space="preserve">&lt;Duomenys nebūtini.&gt;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:rsidR="00657FF5" w:rsidRPr="00762DD5" w:rsidRDefault="00657FF5" w:rsidP="00657F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762DD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762DD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  <w:r w:rsidRPr="00762DD5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  <w:lang w:val="en-GB"/>
        </w:rPr>
        <w:t>Duomenys nebūtini.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:rsidR="00137B57" w:rsidRDefault="00137B57" w:rsidP="00D913D0">
      <w:pPr>
        <w:rPr>
          <w:rFonts w:ascii="Times New Roman" w:hAnsi="Times New Roman" w:cs="Times New Roman"/>
          <w:b/>
          <w:snapToGrid w:val="0"/>
          <w:lang w:eastAsia="lt-LT"/>
        </w:rPr>
      </w:pPr>
    </w:p>
    <w:p w:rsidR="00762DD5" w:rsidRPr="00137B57" w:rsidRDefault="00762DD5" w:rsidP="00137B57">
      <w:pPr>
        <w:spacing w:after="0" w:line="240" w:lineRule="auto"/>
        <w:rPr>
          <w:rFonts w:ascii="Times New Roman" w:hAnsi="Times New Roman" w:cs="Times New Roman"/>
          <w:b/>
          <w:snapToGrid w:val="0"/>
          <w:lang w:eastAsia="lt-LT"/>
        </w:rPr>
      </w:pPr>
      <w:r w:rsidRPr="00137B57">
        <w:rPr>
          <w:rFonts w:ascii="Times New Roman" w:hAnsi="Times New Roman" w:cs="Times New Roman"/>
          <w:b/>
          <w:snapToGrid w:val="0"/>
          <w:lang w:eastAsia="lt-LT"/>
        </w:rPr>
        <w:t xml:space="preserve">Gamintojas </w:t>
      </w:r>
      <w:proofErr w:type="spellStart"/>
      <w:r w:rsidR="00D913D0" w:rsidRPr="00137B57">
        <w:rPr>
          <w:rFonts w:ascii="Times New Roman" w:hAnsi="Times New Roman" w:cs="Times New Roman"/>
        </w:rPr>
        <w:t>Laboratori</w:t>
      </w:r>
      <w:proofErr w:type="spellEnd"/>
      <w:r w:rsidR="00D913D0" w:rsidRPr="00137B57">
        <w:rPr>
          <w:rFonts w:ascii="Times New Roman" w:hAnsi="Times New Roman" w:cs="Times New Roman"/>
        </w:rPr>
        <w:t xml:space="preserve"> </w:t>
      </w:r>
      <w:proofErr w:type="spellStart"/>
      <w:r w:rsidR="00D913D0" w:rsidRPr="00137B57">
        <w:rPr>
          <w:rFonts w:ascii="Times New Roman" w:hAnsi="Times New Roman" w:cs="Times New Roman"/>
        </w:rPr>
        <w:t>Baldacci</w:t>
      </w:r>
      <w:proofErr w:type="spellEnd"/>
      <w:r w:rsidR="00D913D0" w:rsidRPr="00137B57">
        <w:rPr>
          <w:rFonts w:ascii="Times New Roman" w:hAnsi="Times New Roman" w:cs="Times New Roman"/>
        </w:rPr>
        <w:t xml:space="preserve"> </w:t>
      </w:r>
      <w:proofErr w:type="spellStart"/>
      <w:r w:rsidR="00D913D0" w:rsidRPr="00137B57">
        <w:rPr>
          <w:rFonts w:ascii="Times New Roman" w:hAnsi="Times New Roman" w:cs="Times New Roman"/>
        </w:rPr>
        <w:t>S.p.A</w:t>
      </w:r>
      <w:proofErr w:type="spellEnd"/>
      <w:r w:rsidR="00D913D0" w:rsidRPr="00137B57">
        <w:rPr>
          <w:rFonts w:ascii="Times New Roman" w:hAnsi="Times New Roman" w:cs="Times New Roman"/>
        </w:rPr>
        <w:t xml:space="preserve">., </w:t>
      </w:r>
      <w:r w:rsidR="00D913D0" w:rsidRPr="00137B57">
        <w:rPr>
          <w:rFonts w:ascii="Times New Roman" w:hAnsi="Times New Roman" w:cs="Times New Roman"/>
          <w:highlight w:val="lightGray"/>
        </w:rPr>
        <w:t xml:space="preserve">Via S. </w:t>
      </w:r>
      <w:proofErr w:type="spellStart"/>
      <w:r w:rsidR="00D913D0" w:rsidRPr="00137B57">
        <w:rPr>
          <w:rFonts w:ascii="Times New Roman" w:hAnsi="Times New Roman" w:cs="Times New Roman"/>
          <w:highlight w:val="lightGray"/>
        </w:rPr>
        <w:t>Michele</w:t>
      </w:r>
      <w:proofErr w:type="spellEnd"/>
      <w:r w:rsidR="00D913D0" w:rsidRPr="00137B57">
        <w:rPr>
          <w:rFonts w:ascii="Times New Roman" w:hAnsi="Times New Roman" w:cs="Times New Roman"/>
          <w:highlight w:val="lightGray"/>
        </w:rPr>
        <w:t xml:space="preserve"> degli </w:t>
      </w:r>
      <w:proofErr w:type="spellStart"/>
      <w:r w:rsidR="00D913D0" w:rsidRPr="00137B57">
        <w:rPr>
          <w:rFonts w:ascii="Times New Roman" w:hAnsi="Times New Roman" w:cs="Times New Roman"/>
          <w:highlight w:val="lightGray"/>
        </w:rPr>
        <w:t>Scalzi</w:t>
      </w:r>
      <w:proofErr w:type="spellEnd"/>
      <w:r w:rsidR="00D913D0" w:rsidRPr="00137B57">
        <w:rPr>
          <w:rFonts w:ascii="Times New Roman" w:hAnsi="Times New Roman" w:cs="Times New Roman"/>
          <w:highlight w:val="lightGray"/>
        </w:rPr>
        <w:t xml:space="preserve"> 73, 56100 Pisa,</w:t>
      </w:r>
      <w:r w:rsidR="00D913D0" w:rsidRPr="00137B57">
        <w:rPr>
          <w:rFonts w:ascii="Times New Roman" w:hAnsi="Times New Roman" w:cs="Times New Roman"/>
        </w:rPr>
        <w:t xml:space="preserve"> Italija</w:t>
      </w:r>
    </w:p>
    <w:p w:rsidR="00762DD5" w:rsidRPr="00137B57" w:rsidRDefault="00762DD5" w:rsidP="00137B5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napToGrid w:val="0"/>
          <w:lang w:eastAsia="lt-LT"/>
        </w:rPr>
      </w:pPr>
    </w:p>
    <w:p w:rsidR="00154AB3" w:rsidRPr="00137B57" w:rsidRDefault="00154AB3" w:rsidP="00137B5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137B57">
        <w:rPr>
          <w:rFonts w:ascii="Times New Roman" w:hAnsi="Times New Roman" w:cs="Times New Roman"/>
          <w:b/>
          <w:snapToGrid w:val="0"/>
          <w:lang w:eastAsia="lt-LT"/>
        </w:rPr>
        <w:t>Perpak</w:t>
      </w:r>
      <w:r w:rsidR="002D64AB">
        <w:rPr>
          <w:rFonts w:ascii="Times New Roman" w:hAnsi="Times New Roman" w:cs="Times New Roman"/>
          <w:b/>
          <w:snapToGrid w:val="0"/>
          <w:lang w:eastAsia="lt-LT"/>
        </w:rPr>
        <w:t>avo</w:t>
      </w:r>
      <w:r w:rsidRPr="00137B57">
        <w:rPr>
          <w:rFonts w:ascii="Times New Roman" w:hAnsi="Times New Roman" w:cs="Times New Roman"/>
          <w:snapToGrid w:val="0"/>
          <w:lang w:eastAsia="lt-LT"/>
        </w:rPr>
        <w:t xml:space="preserve"> UAB “Entafarma”</w:t>
      </w:r>
    </w:p>
    <w:p w:rsidR="00762DD5" w:rsidRPr="00137B57" w:rsidRDefault="00762DD5" w:rsidP="00137B5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154AB3" w:rsidRPr="00762DD5" w:rsidRDefault="00154AB3" w:rsidP="00762DD5">
      <w:pPr>
        <w:pStyle w:val="BTEMEASMCA"/>
        <w:jc w:val="left"/>
        <w:rPr>
          <w:b/>
        </w:rPr>
      </w:pPr>
      <w:r w:rsidRPr="00762DD5">
        <w:rPr>
          <w:b/>
        </w:rPr>
        <w:t>Perpak. serija</w:t>
      </w:r>
    </w:p>
    <w:p w:rsidR="00844D6D" w:rsidRPr="00762DD5" w:rsidRDefault="00844D6D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844D6D" w:rsidRPr="00D913D0" w:rsidRDefault="003112D5" w:rsidP="00844D6D">
      <w:pPr>
        <w:tabs>
          <w:tab w:val="left" w:pos="720"/>
        </w:tabs>
        <w:rPr>
          <w:rFonts w:ascii="Times New Roman" w:hAnsi="Times New Roman" w:cs="Times New Roman"/>
          <w:i/>
        </w:rPr>
      </w:pPr>
      <w:r w:rsidRPr="003112D5">
        <w:rPr>
          <w:rFonts w:ascii="Times New Roman" w:hAnsi="Times New Roman" w:cs="Times New Roman"/>
          <w:i/>
        </w:rPr>
        <w:t>Lygiagrečiai importuojamas skiriasi nuo referencinio: lyg</w:t>
      </w:r>
      <w:r w:rsidR="00850F68">
        <w:rPr>
          <w:rFonts w:ascii="Times New Roman" w:hAnsi="Times New Roman" w:cs="Times New Roman"/>
          <w:i/>
        </w:rPr>
        <w:t>.</w:t>
      </w:r>
      <w:r w:rsidRPr="003112D5">
        <w:rPr>
          <w:rFonts w:ascii="Times New Roman" w:hAnsi="Times New Roman" w:cs="Times New Roman"/>
          <w:i/>
        </w:rPr>
        <w:t xml:space="preserve"> </w:t>
      </w:r>
      <w:proofErr w:type="spellStart"/>
      <w:r w:rsidRPr="003112D5">
        <w:rPr>
          <w:rFonts w:ascii="Times New Roman" w:hAnsi="Times New Roman" w:cs="Times New Roman"/>
          <w:i/>
        </w:rPr>
        <w:t>imp</w:t>
      </w:r>
      <w:proofErr w:type="spellEnd"/>
      <w:r w:rsidR="00850F68">
        <w:rPr>
          <w:rFonts w:ascii="Times New Roman" w:hAnsi="Times New Roman" w:cs="Times New Roman"/>
          <w:i/>
        </w:rPr>
        <w:t>.</w:t>
      </w:r>
      <w:r w:rsidRPr="003112D5">
        <w:rPr>
          <w:rFonts w:ascii="Times New Roman" w:hAnsi="Times New Roman" w:cs="Times New Roman"/>
          <w:i/>
        </w:rPr>
        <w:t xml:space="preserve"> - laikyti </w:t>
      </w:r>
      <w:r w:rsidRPr="003112D5">
        <w:rPr>
          <w:rFonts w:ascii="Times New Roman" w:hAnsi="Times New Roman" w:cs="Times New Roman"/>
          <w:i/>
          <w:iCs/>
          <w:noProof/>
        </w:rPr>
        <w:t>ne aukštesnėje kaip 30</w:t>
      </w:r>
      <w:r w:rsidR="00850F68">
        <w:rPr>
          <w:rFonts w:ascii="Times New Roman" w:hAnsi="Times New Roman" w:cs="Times New Roman"/>
          <w:i/>
          <w:iCs/>
          <w:noProof/>
        </w:rPr>
        <w:t> </w:t>
      </w:r>
      <w:r w:rsidRPr="003112D5">
        <w:rPr>
          <w:rFonts w:ascii="Times New Roman" w:hAnsi="Times New Roman" w:cs="Times New Roman"/>
          <w:i/>
          <w:iCs/>
          <w:noProof/>
        </w:rPr>
        <w:sym w:font="Symbol" w:char="F0B0"/>
      </w:r>
      <w:r w:rsidRPr="003112D5">
        <w:rPr>
          <w:rFonts w:ascii="Times New Roman" w:hAnsi="Times New Roman" w:cs="Times New Roman"/>
          <w:i/>
          <w:iCs/>
          <w:noProof/>
        </w:rPr>
        <w:t>C temperatūroje</w:t>
      </w:r>
      <w:r w:rsidRPr="003112D5">
        <w:rPr>
          <w:rFonts w:ascii="Times New Roman" w:hAnsi="Times New Roman" w:cs="Times New Roman"/>
          <w:i/>
        </w:rPr>
        <w:t xml:space="preserve">; referencinį - laikyti </w:t>
      </w:r>
      <w:r w:rsidRPr="003112D5">
        <w:rPr>
          <w:rFonts w:ascii="Times New Roman" w:hAnsi="Times New Roman" w:cs="Times New Roman"/>
          <w:i/>
          <w:iCs/>
          <w:noProof/>
        </w:rPr>
        <w:t>ne aukštesnėje kaip 25</w:t>
      </w:r>
      <w:r w:rsidR="00850F68">
        <w:rPr>
          <w:rFonts w:ascii="Times New Roman" w:hAnsi="Times New Roman" w:cs="Times New Roman"/>
          <w:i/>
          <w:iCs/>
          <w:noProof/>
        </w:rPr>
        <w:t> </w:t>
      </w:r>
      <w:r w:rsidRPr="003112D5">
        <w:rPr>
          <w:rFonts w:ascii="Times New Roman" w:hAnsi="Times New Roman" w:cs="Times New Roman"/>
          <w:i/>
          <w:iCs/>
          <w:noProof/>
        </w:rPr>
        <w:sym w:font="Symbol" w:char="F0B0"/>
      </w:r>
      <w:r w:rsidRPr="003112D5">
        <w:rPr>
          <w:rFonts w:ascii="Times New Roman" w:hAnsi="Times New Roman" w:cs="Times New Roman"/>
          <w:i/>
          <w:iCs/>
          <w:noProof/>
        </w:rPr>
        <w:t>C temperatūroje</w:t>
      </w:r>
      <w:r w:rsidR="00844D6D" w:rsidRPr="00762DD5">
        <w:rPr>
          <w:rFonts w:ascii="Times New Roman" w:hAnsi="Times New Roman" w:cs="Times New Roman"/>
          <w:i/>
        </w:rPr>
        <w:t>.</w:t>
      </w:r>
      <w:r w:rsidR="00D913D0">
        <w:rPr>
          <w:rFonts w:ascii="Times New Roman" w:hAnsi="Times New Roman" w:cs="Times New Roman"/>
          <w:i/>
        </w:rPr>
        <w:t xml:space="preserve"> </w:t>
      </w:r>
      <w:r w:rsidR="00D913D0" w:rsidRPr="00D913D0">
        <w:rPr>
          <w:rFonts w:ascii="Times New Roman" w:hAnsi="Times New Roman" w:cs="Times New Roman"/>
          <w:i/>
        </w:rPr>
        <w:t>Lizdinę plokštelę laikyti išorinėje dėžutėje, kad preparatas būtų apsaugotas nuo šviesos</w:t>
      </w:r>
      <w:r w:rsidR="00D913D0">
        <w:rPr>
          <w:rFonts w:ascii="Times New Roman" w:hAnsi="Times New Roman" w:cs="Times New Roman"/>
          <w:i/>
        </w:rPr>
        <w:t>.</w:t>
      </w:r>
    </w:p>
    <w:p w:rsidR="00657FF5" w:rsidRPr="00762DD5" w:rsidRDefault="00657FF5" w:rsidP="00844D6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br w:type="page"/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B. PAKUOTĖS LAPELIS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br w:type="page"/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>METADOXIL</w:t>
      </w:r>
      <w:r w:rsidR="001D620A" w:rsidRPr="00762DD5">
        <w:rPr>
          <w:rFonts w:ascii="Times New Roman" w:eastAsia="Times New Roman" w:hAnsi="Times New Roman" w:cs="Times New Roman"/>
          <w:b/>
        </w:rPr>
        <w:t xml:space="preserve"> </w:t>
      </w:r>
      <w:r w:rsidRPr="00762DD5">
        <w:rPr>
          <w:rFonts w:ascii="Times New Roman" w:eastAsia="Times New Roman" w:hAnsi="Times New Roman" w:cs="Times New Roman"/>
          <w:b/>
        </w:rPr>
        <w:t>500 mg tabletės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</w:rPr>
      </w:pPr>
      <w:proofErr w:type="spellStart"/>
      <w:r w:rsidRPr="00762DD5">
        <w:rPr>
          <w:rFonts w:ascii="Times New Roman" w:eastAsia="Times New Roman" w:hAnsi="Times New Roman" w:cs="Times New Roman"/>
        </w:rPr>
        <w:t>Metadoksinas</w:t>
      </w:r>
      <w:proofErr w:type="spellEnd"/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noProof/>
        </w:rPr>
      </w:pPr>
      <w:r w:rsidRPr="00762DD5">
        <w:rPr>
          <w:rFonts w:ascii="Times New Roman" w:eastAsia="Times New Roman" w:hAnsi="Times New Roman" w:cs="Times New Roman"/>
          <w:b/>
          <w:noProof/>
        </w:rPr>
        <w:t>Atidžiai perskaitykite visą šį lapelį, prieš pradėdami vartoti vaistą, nes jame pateikiama Jums svarbi informacija.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Visada vartokite šį vaistą tiksliai kaip aprašyta šiame lapelyje arba kaip nurodė gydytojas arba vaistininkas.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-</w:t>
      </w:r>
      <w:r w:rsidRPr="00762DD5">
        <w:rPr>
          <w:rFonts w:ascii="Times New Roman" w:eastAsia="Times New Roman" w:hAnsi="Times New Roman" w:cs="Times New Roman"/>
          <w:noProof/>
        </w:rPr>
        <w:tab/>
        <w:t>Neišmeskite šio lapelio, nes vėl gali prireikti jį perskaityti.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-</w:t>
      </w:r>
      <w:r w:rsidRPr="00762DD5">
        <w:rPr>
          <w:rFonts w:ascii="Times New Roman" w:eastAsia="Times New Roman" w:hAnsi="Times New Roman" w:cs="Times New Roman"/>
          <w:noProof/>
        </w:rPr>
        <w:tab/>
        <w:t>Jeigu norite sužinoti daugiau arba pasitarti, kreipkitės į vaistininką.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-</w:t>
      </w:r>
      <w:r w:rsidRPr="00762DD5">
        <w:rPr>
          <w:rFonts w:ascii="Times New Roman" w:eastAsia="Times New Roman" w:hAnsi="Times New Roman" w:cs="Times New Roman"/>
          <w:noProof/>
        </w:rPr>
        <w:tab/>
        <w:t>Jeigu pasireiškė šalutinis poveikis (net jeigu jis šiame lapelyje nenurodytas), kreipkitės į gydytoją arba vaistininką. Žr. 4 skyrių.</w:t>
      </w:r>
    </w:p>
    <w:p w:rsidR="00657FF5" w:rsidRPr="00762DD5" w:rsidRDefault="00657FF5" w:rsidP="00657FF5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contextualSpacing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Jeigu per 7 dienas Jūsų savijauta nepagerėjo arba net pablogėjo, kreipkitės į gydytoją.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>Apie ką rašoma šiame lapelyje?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1.</w:t>
      </w:r>
      <w:r w:rsidRPr="00762DD5">
        <w:rPr>
          <w:rFonts w:ascii="Times New Roman" w:eastAsia="Times New Roman" w:hAnsi="Times New Roman" w:cs="Times New Roman"/>
        </w:rPr>
        <w:tab/>
        <w:t>Kas yra METADOXIL ir kam jis vartojamas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2.</w:t>
      </w:r>
      <w:r w:rsidRPr="00762DD5">
        <w:rPr>
          <w:rFonts w:ascii="Times New Roman" w:eastAsia="Times New Roman" w:hAnsi="Times New Roman" w:cs="Times New Roman"/>
        </w:rPr>
        <w:tab/>
        <w:t>Kas žinotina prieš vartojant METADOXIL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3.</w:t>
      </w:r>
      <w:r w:rsidRPr="00762DD5">
        <w:rPr>
          <w:rFonts w:ascii="Times New Roman" w:eastAsia="Times New Roman" w:hAnsi="Times New Roman" w:cs="Times New Roman"/>
        </w:rPr>
        <w:tab/>
        <w:t>Kaip vartoti METADOXIL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4.</w:t>
      </w:r>
      <w:r w:rsidRPr="00762DD5">
        <w:rPr>
          <w:rFonts w:ascii="Times New Roman" w:eastAsia="Times New Roman" w:hAnsi="Times New Roman" w:cs="Times New Roman"/>
        </w:rPr>
        <w:tab/>
        <w:t>Galimas šalutinis poveikis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5.</w:t>
      </w:r>
      <w:r w:rsidRPr="00762DD5">
        <w:rPr>
          <w:rFonts w:ascii="Times New Roman" w:eastAsia="Times New Roman" w:hAnsi="Times New Roman" w:cs="Times New Roman"/>
        </w:rPr>
        <w:tab/>
        <w:t>Kaip laikyti METADOXIL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6.</w:t>
      </w:r>
      <w:r w:rsidRPr="00762DD5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</w:rPr>
      </w:pPr>
      <w:r w:rsidRPr="00762DD5">
        <w:rPr>
          <w:rFonts w:ascii="Times New Roman" w:eastAsia="Times New Roman" w:hAnsi="Times New Roman" w:cs="Times New Roman"/>
          <w:b/>
        </w:rPr>
        <w:t>1.</w:t>
      </w:r>
      <w:r w:rsidRPr="00762DD5">
        <w:rPr>
          <w:rFonts w:ascii="Times New Roman" w:eastAsia="Times New Roman" w:hAnsi="Times New Roman" w:cs="Times New Roman"/>
          <w:b/>
        </w:rPr>
        <w:tab/>
        <w:t>Kas yra METADOXIL ir kam jis vartojamas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iCs/>
        </w:rPr>
      </w:pPr>
      <w:r w:rsidRPr="00762DD5">
        <w:rPr>
          <w:rFonts w:ascii="Times New Roman" w:eastAsia="Times New Roman" w:hAnsi="Times New Roman" w:cs="Times New Roman"/>
          <w:color w:val="000000"/>
        </w:rPr>
        <w:t>METADOXIL</w:t>
      </w:r>
      <w:r w:rsidRPr="00762DD5">
        <w:rPr>
          <w:rFonts w:ascii="Times New Roman" w:eastAsia="Times New Roman" w:hAnsi="Times New Roman" w:cs="Times New Roman"/>
        </w:rPr>
        <w:t xml:space="preserve"> sudėtyje yra veikliosios medžiagos </w:t>
      </w:r>
      <w:proofErr w:type="spellStart"/>
      <w:r w:rsidRPr="00762DD5">
        <w:rPr>
          <w:rFonts w:ascii="Times New Roman" w:eastAsia="Times New Roman" w:hAnsi="Times New Roman" w:cs="Times New Roman"/>
        </w:rPr>
        <w:t>metadoksino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, kuris vartojamas apsinuodijus alkoholiu. Šis vaistas mažina alkoholio kiekį kraujyje ir padeda jį pašalinti su šlapimu.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METADOXIL tabletės vartojamos kaip papildomas vaistas lėtinio apsinuodijimo etilo alkoholiu sukeltiems simptomams lengvinti ir alkoholio sukeltai kepenų ligai gydyti.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Jeigu per 7 dienas Jūsų savijauta nepagerėjo arba net pablogėjo, turite kreiptis į gydytoją.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</w:rPr>
      </w:pPr>
      <w:r w:rsidRPr="00762DD5">
        <w:rPr>
          <w:rFonts w:ascii="Times New Roman" w:eastAsia="Times New Roman" w:hAnsi="Times New Roman" w:cs="Times New Roman"/>
          <w:b/>
        </w:rPr>
        <w:t>2.</w:t>
      </w:r>
      <w:r w:rsidRPr="00762DD5">
        <w:rPr>
          <w:rFonts w:ascii="Times New Roman" w:eastAsia="Times New Roman" w:hAnsi="Times New Roman" w:cs="Times New Roman"/>
          <w:b/>
        </w:rPr>
        <w:tab/>
        <w:t>Kas žinotina prieš vartojant METADOXIL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</w:rPr>
      </w:pPr>
      <w:r w:rsidRPr="00762DD5">
        <w:rPr>
          <w:rFonts w:ascii="Times New Roman" w:eastAsia="Times New Roman" w:hAnsi="Times New Roman" w:cs="Times New Roman"/>
          <w:b/>
          <w:bCs/>
        </w:rPr>
        <w:t>METADOXIL vartoti negalima: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-</w:t>
      </w:r>
      <w:r w:rsidRPr="00762DD5"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Pr="00762DD5">
        <w:rPr>
          <w:rFonts w:ascii="Times New Roman" w:eastAsia="Times New Roman" w:hAnsi="Times New Roman" w:cs="Times New Roman"/>
        </w:rPr>
        <w:t>metadoksinui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 arba bet kuriai pagalbinei šio vaisto medžiagai (jos išvardytos 6 skyriuje);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-</w:t>
      </w:r>
      <w:r w:rsidRPr="00762DD5">
        <w:rPr>
          <w:rFonts w:ascii="Times New Roman" w:eastAsia="Times New Roman" w:hAnsi="Times New Roman" w:cs="Times New Roman"/>
        </w:rPr>
        <w:tab/>
        <w:t>jeigu krūtimi maitinate kūdikį (žr. poskyrį „Nėštumas, žindymo laikotarpis ir vaisingumas“).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657FF5" w:rsidRPr="00762DD5" w:rsidRDefault="00657FF5" w:rsidP="00657FF5">
      <w:pPr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762DD5">
        <w:rPr>
          <w:rFonts w:ascii="Times New Roman" w:eastAsia="Times New Roman" w:hAnsi="Times New Roman" w:cs="Times New Roman"/>
          <w:b/>
          <w:bCs/>
          <w:color w:val="000000"/>
        </w:rPr>
        <w:t>Įspėjimai ir atsargumo priemonės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762DD5">
        <w:rPr>
          <w:rFonts w:ascii="Times New Roman" w:eastAsia="Times New Roman" w:hAnsi="Times New Roman" w:cs="Times New Roman"/>
          <w:bCs/>
        </w:rPr>
        <w:t xml:space="preserve">Pasitarkite su gydytoju arba </w:t>
      </w:r>
      <w:r w:rsidR="001D620A" w:rsidRPr="00762DD5">
        <w:rPr>
          <w:rFonts w:ascii="Times New Roman" w:eastAsia="Times New Roman" w:hAnsi="Times New Roman" w:cs="Times New Roman"/>
          <w:bCs/>
        </w:rPr>
        <w:t>vaistininku</w:t>
      </w:r>
      <w:r w:rsidRPr="00762DD5">
        <w:rPr>
          <w:rFonts w:ascii="Times New Roman" w:eastAsia="Times New Roman" w:hAnsi="Times New Roman" w:cs="Times New Roman"/>
          <w:bCs/>
        </w:rPr>
        <w:t>, prieš pradėdami vartoti METADOKSIL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762DD5">
        <w:rPr>
          <w:rFonts w:ascii="Times New Roman" w:eastAsia="Times New Roman" w:hAnsi="Times New Roman" w:cs="Times New Roman"/>
          <w:bCs/>
        </w:rPr>
        <w:t xml:space="preserve">Šį vaistą vartokite atsargiai ir pasakykite savo gydytojui, jeigu sergate Parkinsono liga ir ji gydoma </w:t>
      </w:r>
      <w:proofErr w:type="spellStart"/>
      <w:r w:rsidRPr="00762DD5">
        <w:rPr>
          <w:rFonts w:ascii="Times New Roman" w:eastAsia="Times New Roman" w:hAnsi="Times New Roman" w:cs="Times New Roman"/>
          <w:bCs/>
        </w:rPr>
        <w:t>levodopa</w:t>
      </w:r>
      <w:proofErr w:type="spellEnd"/>
      <w:r w:rsidRPr="00762DD5">
        <w:rPr>
          <w:rFonts w:ascii="Times New Roman" w:eastAsia="Times New Roman" w:hAnsi="Times New Roman" w:cs="Times New Roman"/>
          <w:bCs/>
        </w:rPr>
        <w:t xml:space="preserve">, kadangi </w:t>
      </w:r>
      <w:proofErr w:type="spellStart"/>
      <w:r w:rsidRPr="00762DD5">
        <w:rPr>
          <w:rFonts w:ascii="Times New Roman" w:eastAsia="Times New Roman" w:hAnsi="Times New Roman" w:cs="Times New Roman"/>
          <w:bCs/>
        </w:rPr>
        <w:t>metadoksinas</w:t>
      </w:r>
      <w:proofErr w:type="spellEnd"/>
      <w:r w:rsidRPr="00762DD5">
        <w:rPr>
          <w:rFonts w:ascii="Times New Roman" w:eastAsia="Times New Roman" w:hAnsi="Times New Roman" w:cs="Times New Roman"/>
          <w:bCs/>
        </w:rPr>
        <w:t xml:space="preserve"> gali silpninti šio vaisto poveikį (žr. poskyrį „Kiti vaistai ir METADOXIL). 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762DD5">
        <w:rPr>
          <w:rFonts w:ascii="Times New Roman" w:eastAsia="Times New Roman" w:hAnsi="Times New Roman" w:cs="Times New Roman"/>
          <w:b/>
          <w:noProof/>
        </w:rPr>
        <w:t>Vaikams ir paaugliams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Vaikams ir paaugliams METADOXIL vartoti nerekomenduojama.</w:t>
      </w:r>
    </w:p>
    <w:p w:rsidR="00657FF5" w:rsidRPr="00762DD5" w:rsidRDefault="00657FF5" w:rsidP="00657FF5">
      <w:pPr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7FF5" w:rsidRPr="00762DD5" w:rsidRDefault="00657FF5" w:rsidP="00657FF5">
      <w:pPr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762DD5">
        <w:rPr>
          <w:rFonts w:ascii="Times New Roman" w:eastAsia="Times New Roman" w:hAnsi="Times New Roman" w:cs="Times New Roman"/>
          <w:b/>
          <w:bCs/>
          <w:color w:val="000000"/>
        </w:rPr>
        <w:t>Kiti vaistai ir METADOXIL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Jeigu vartojate ar neseniai vartojote kitų vaistų arba dėl to nesate tikri, apie tai pasakykite gydytojui arba vaistininkui.</w:t>
      </w:r>
      <w:r w:rsidRPr="00762DD5">
        <w:rPr>
          <w:rFonts w:ascii="Times New Roman" w:eastAsia="Times New Roman" w:hAnsi="Times New Roman" w:cs="Times New Roman"/>
          <w:bCs/>
          <w:noProof/>
        </w:rPr>
        <w:t xml:space="preserve"> 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lastRenderedPageBreak/>
        <w:t xml:space="preserve">Šį vaistą vartokite atsargiai ir pasakykite savo gydytojui, jeigu sergate Parkinsono liga ir ją gydote levodopa, kadangi metadoksinas gali silpninti šio vaisto poveikį. </w:t>
      </w:r>
    </w:p>
    <w:p w:rsidR="00657FF5" w:rsidRPr="00762DD5" w:rsidRDefault="00657FF5" w:rsidP="00657FF5">
      <w:pPr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57FF5" w:rsidRPr="00762DD5" w:rsidRDefault="00657FF5" w:rsidP="00657FF5">
      <w:pPr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762DD5">
        <w:rPr>
          <w:rFonts w:ascii="Times New Roman" w:eastAsia="Times New Roman" w:hAnsi="Times New Roman" w:cs="Times New Roman"/>
          <w:b/>
          <w:bCs/>
          <w:color w:val="000000"/>
        </w:rPr>
        <w:t>Nėštumas, žindymo laikotarpis ir vaisingumas</w:t>
      </w:r>
    </w:p>
    <w:p w:rsidR="00657FF5" w:rsidRPr="00762DD5" w:rsidRDefault="00657FF5" w:rsidP="00657FF5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:rsidR="00657FF5" w:rsidRPr="00762DD5" w:rsidRDefault="00657FF5" w:rsidP="00657FF5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  <w:r w:rsidRPr="00762DD5">
        <w:rPr>
          <w:rFonts w:ascii="Times New Roman" w:eastAsia="Times New Roman" w:hAnsi="Times New Roman" w:cs="Times New Roman"/>
          <w:i/>
          <w:noProof/>
        </w:rPr>
        <w:t>Nėštumas</w:t>
      </w:r>
    </w:p>
    <w:p w:rsidR="00657FF5" w:rsidRPr="00762DD5" w:rsidRDefault="00657FF5" w:rsidP="00657FF5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 xml:space="preserve">Nėštumo metu METADOXIL galima vartoti tik būtiniausiu atveju ir tik tiesiogiai gydytojui prižiūrint. </w:t>
      </w:r>
    </w:p>
    <w:p w:rsidR="00657FF5" w:rsidRPr="00762DD5" w:rsidRDefault="00657FF5" w:rsidP="00657FF5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</w:rPr>
      </w:pPr>
    </w:p>
    <w:p w:rsidR="00657FF5" w:rsidRPr="00762DD5" w:rsidRDefault="00657FF5" w:rsidP="00657FF5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noProof/>
        </w:rPr>
      </w:pPr>
      <w:r w:rsidRPr="00762DD5">
        <w:rPr>
          <w:rFonts w:ascii="Times New Roman" w:eastAsia="Times New Roman" w:hAnsi="Times New Roman" w:cs="Times New Roman"/>
          <w:i/>
          <w:noProof/>
        </w:rPr>
        <w:t>Žindymo laikotarpis</w:t>
      </w:r>
    </w:p>
    <w:p w:rsidR="00657FF5" w:rsidRPr="00762DD5" w:rsidRDefault="00657FF5" w:rsidP="00657FF5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noProof/>
        </w:rPr>
        <w:t xml:space="preserve">Jeigu krūtimi maitinate kūdikį, METADOXIL nevartokite, kadangi metadoksinas mažina hormono, kuris vadinamas prolaktinu, kiekį kraujyje (sukelia hipoprolaktineminį poveikį) (žr. poskyrį „METADOXIL vartoti negalima“). 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</w:p>
    <w:p w:rsidR="00657FF5" w:rsidRPr="00762DD5" w:rsidRDefault="00657FF5" w:rsidP="00657FF5">
      <w:pPr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762DD5">
        <w:rPr>
          <w:rFonts w:ascii="Times New Roman" w:eastAsia="Times New Roman" w:hAnsi="Times New Roman" w:cs="Times New Roman"/>
          <w:b/>
          <w:bCs/>
          <w:color w:val="000000"/>
        </w:rPr>
        <w:t>Vairavimas ir mechanizmų valdymas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</w:rPr>
        <w:t xml:space="preserve">METADOXIL gebėjimo vairuoti ir valdyti mechanizmus neveikia.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</w:rPr>
      </w:pPr>
      <w:r w:rsidRPr="00762DD5">
        <w:rPr>
          <w:rFonts w:ascii="Times New Roman" w:eastAsia="Times New Roman" w:hAnsi="Times New Roman" w:cs="Times New Roman"/>
          <w:b/>
        </w:rPr>
        <w:t>3.</w:t>
      </w:r>
      <w:r w:rsidRPr="00762DD5">
        <w:rPr>
          <w:rFonts w:ascii="Times New Roman" w:eastAsia="Times New Roman" w:hAnsi="Times New Roman" w:cs="Times New Roman"/>
          <w:b/>
        </w:rPr>
        <w:tab/>
        <w:t>Kaip vartoti METADOXIL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  <w:r w:rsidRPr="00762DD5">
        <w:rPr>
          <w:rFonts w:ascii="Times New Roman" w:eastAsia="Times New Roman" w:hAnsi="Times New Roman" w:cs="Times New Roman"/>
          <w:i/>
        </w:rPr>
        <w:t>Suaugusiems žmonėms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Lėtiniam apsinuodijimui etilo alkoholiu ir alkoholio sukeltai kepenų ligai gydyti rekomenduojama paros dozė yra dvi 500 mg tabletės.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  <w:r w:rsidRPr="00762DD5">
        <w:rPr>
          <w:rFonts w:ascii="Times New Roman" w:eastAsia="Times New Roman" w:hAnsi="Times New Roman" w:cs="Times New Roman"/>
          <w:i/>
        </w:rPr>
        <w:t>Senyviems žmonėms</w:t>
      </w:r>
    </w:p>
    <w:p w:rsidR="00657FF5" w:rsidRPr="00762DD5" w:rsidRDefault="00657FF5" w:rsidP="00657FF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Senyviems žmonėms METADOXIL galima gydytis saugiai, specialiai dozės keisti nereikia.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  <w:r w:rsidRPr="00762DD5">
        <w:rPr>
          <w:rFonts w:ascii="Times New Roman" w:eastAsia="Times New Roman" w:hAnsi="Times New Roman" w:cs="Times New Roman"/>
          <w:i/>
        </w:rPr>
        <w:t>Pacientams, kurių kepenų veikla sutrikusi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Sergant kepenų ligomis, pvz., alkoholio sukelta kepenų liga, rekomenduojamą METADOXIL dozę vartoti galima. Pacientams, patiriantiems sunkų kepenų veiklos sutrikimą, patariama ilgai šiuo vaistu nesigydyti.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  <w:r w:rsidRPr="00762DD5">
        <w:rPr>
          <w:rFonts w:ascii="Times New Roman" w:eastAsia="Times New Roman" w:hAnsi="Times New Roman" w:cs="Times New Roman"/>
          <w:i/>
        </w:rPr>
        <w:t>Pacientams, kurių inkstų veikla sutrikusi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Pacientų, kurių inkstų veikla sutrikusi, gydymo METADOXIL patirties nėra. Atsižvelgiant į tai, kad iš organizmo vaistas iš dalies išsiskiria pro inkstus, šiems pacientams patariama mažinti dozę ir ilgai šiuo vaistu nesigydyti.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>Vartojimas vaikams ir paaugliams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  <w:r w:rsidRPr="00762DD5">
        <w:rPr>
          <w:rFonts w:ascii="Times New Roman" w:eastAsia="Times New Roman" w:hAnsi="Times New Roman" w:cs="Times New Roman"/>
        </w:rPr>
        <w:t>METADOXIL nerekomenduojama vartoti vaikams ir paaugliams, nes saugumas ir veiksmingumas jiems neištirti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  <w:r w:rsidRPr="00762DD5">
        <w:rPr>
          <w:rFonts w:ascii="Times New Roman" w:eastAsia="Times New Roman" w:hAnsi="Times New Roman" w:cs="Times New Roman"/>
          <w:i/>
        </w:rPr>
        <w:t>Gydymo trukmė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Jeigu po 7 METADOXIL vartojimo dienų būklė palengvėjo, gydymą galima, jei reikia, tęsti 2–3 mėnesius. Pasitarus su gydytoju, jį galima tęsti iki 6 mėnesių.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>Ką daryti pavartojus per didelę METADOXIL dozę?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Perdozavimo atvejai nežinomi.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Jeigu iš karto išgėrėte per daug METADOXIL, nedelsdami susisiekite su gydytoju arba vykite į artimiausią ligoninę.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lastRenderedPageBreak/>
        <w:t>Pamiršus pavartoti METADOXIL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Negalima vartoti dvigubos dozės norint kompensuoti praleistą tabletę dozę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b/>
          <w:noProof/>
        </w:rPr>
        <w:t xml:space="preserve">Nustojus vartoti </w:t>
      </w:r>
      <w:r w:rsidRPr="00762DD5">
        <w:rPr>
          <w:rFonts w:ascii="Times New Roman" w:eastAsia="Times New Roman" w:hAnsi="Times New Roman" w:cs="Times New Roman"/>
          <w:b/>
          <w:color w:val="000000"/>
        </w:rPr>
        <w:t>METADOXIL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METADOXIL veikia tol, kol vartojamas. Nustojus vartoti, jo sukeltas poveikis greitai išnyksta.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</w:rPr>
      </w:pPr>
      <w:r w:rsidRPr="00762DD5">
        <w:rPr>
          <w:rFonts w:ascii="Times New Roman" w:eastAsia="Times New Roman" w:hAnsi="Times New Roman" w:cs="Times New Roman"/>
          <w:b/>
          <w:caps/>
        </w:rPr>
        <w:t>4.</w:t>
      </w:r>
      <w:r w:rsidRPr="00762DD5">
        <w:rPr>
          <w:rFonts w:ascii="Times New Roman" w:eastAsia="Times New Roman" w:hAnsi="Times New Roman" w:cs="Times New Roman"/>
          <w:b/>
          <w:caps/>
        </w:rPr>
        <w:tab/>
        <w:t>g</w:t>
      </w:r>
      <w:r w:rsidRPr="00762DD5">
        <w:rPr>
          <w:rFonts w:ascii="Times New Roman" w:eastAsia="Times New Roman" w:hAnsi="Times New Roman" w:cs="Times New Roman"/>
          <w:b/>
        </w:rPr>
        <w:t>alimas šalutinis poveikis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color w:val="000000"/>
        </w:rPr>
        <w:t>Šis vaistas</w:t>
      </w:r>
      <w:r w:rsidRPr="00762DD5"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Jums gali pasireikšti žemiau išvardytas šalutinis poveikis.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olor w:val="000000"/>
        </w:rPr>
      </w:pPr>
      <w:r w:rsidRPr="00762DD5">
        <w:rPr>
          <w:rFonts w:ascii="Times New Roman" w:eastAsia="Times New Roman" w:hAnsi="Times New Roman" w:cs="Times New Roman"/>
          <w:b/>
          <w:color w:val="000000"/>
        </w:rPr>
        <w:t xml:space="preserve">Labai retas (gali pasireikšti </w:t>
      </w:r>
      <w:r w:rsidRPr="00762DD5">
        <w:rPr>
          <w:rFonts w:ascii="Times New Roman" w:eastAsia="Times New Roman" w:hAnsi="Times New Roman" w:cs="Times New Roman"/>
          <w:b/>
        </w:rPr>
        <w:t>mažiau negu 1 iš 10000 žmonių</w:t>
      </w:r>
      <w:r w:rsidRPr="00762DD5">
        <w:rPr>
          <w:rFonts w:ascii="Times New Roman" w:eastAsia="Times New Roman" w:hAnsi="Times New Roman" w:cs="Times New Roman"/>
          <w:b/>
          <w:color w:val="000000"/>
        </w:rPr>
        <w:t>):</w:t>
      </w:r>
    </w:p>
    <w:p w:rsidR="00657FF5" w:rsidRPr="009A3D38" w:rsidRDefault="00657FF5" w:rsidP="009A3D38">
      <w:pPr>
        <w:pStyle w:val="ListParagraph"/>
        <w:numPr>
          <w:ilvl w:val="0"/>
          <w:numId w:val="3"/>
        </w:numPr>
        <w:tabs>
          <w:tab w:val="num" w:pos="0"/>
        </w:tabs>
        <w:spacing w:after="0" w:line="240" w:lineRule="auto"/>
        <w:ind w:left="420" w:hanging="406"/>
        <w:rPr>
          <w:rFonts w:ascii="Times New Roman" w:eastAsia="Times New Roman" w:hAnsi="Times New Roman" w:cs="Times New Roman"/>
          <w:noProof/>
        </w:rPr>
      </w:pPr>
      <w:r w:rsidRPr="009A3D38">
        <w:rPr>
          <w:rFonts w:ascii="Times New Roman" w:eastAsia="Times New Roman" w:hAnsi="Times New Roman" w:cs="Times New Roman"/>
          <w:noProof/>
        </w:rPr>
        <w:t>alerginės reakcijos (padidėjęs jautrumas);</w:t>
      </w:r>
    </w:p>
    <w:p w:rsidR="00657FF5" w:rsidRPr="009A3D38" w:rsidRDefault="00657FF5" w:rsidP="009A3D38">
      <w:pPr>
        <w:pStyle w:val="ListParagraph"/>
        <w:numPr>
          <w:ilvl w:val="0"/>
          <w:numId w:val="3"/>
        </w:numPr>
        <w:tabs>
          <w:tab w:val="num" w:pos="0"/>
        </w:tabs>
        <w:spacing w:after="0" w:line="240" w:lineRule="auto"/>
        <w:ind w:left="420" w:hanging="406"/>
        <w:rPr>
          <w:rFonts w:ascii="Times New Roman" w:eastAsia="Times New Roman" w:hAnsi="Times New Roman" w:cs="Times New Roman"/>
          <w:noProof/>
        </w:rPr>
      </w:pPr>
      <w:r w:rsidRPr="009A3D38">
        <w:rPr>
          <w:rFonts w:ascii="Times New Roman" w:eastAsia="Times New Roman" w:hAnsi="Times New Roman" w:cs="Times New Roman"/>
          <w:noProof/>
        </w:rPr>
        <w:t>rankų ir kojų tirpulys, dilgčiojimas, jautrumas ir silpnumas (periferinė neuropatija). Šių simptomų atsiranda ypač tada, kai vaisto vartojama ilgai, gydymą nutraukus, jie linkę išnykti;</w:t>
      </w:r>
    </w:p>
    <w:p w:rsidR="00657FF5" w:rsidRPr="009A3D38" w:rsidRDefault="00657FF5" w:rsidP="009A3D38">
      <w:pPr>
        <w:pStyle w:val="ListParagraph"/>
        <w:numPr>
          <w:ilvl w:val="0"/>
          <w:numId w:val="3"/>
        </w:numPr>
        <w:tabs>
          <w:tab w:val="num" w:pos="0"/>
        </w:tabs>
        <w:spacing w:after="0" w:line="240" w:lineRule="auto"/>
        <w:ind w:left="420" w:hanging="406"/>
        <w:rPr>
          <w:rFonts w:ascii="Times New Roman" w:eastAsia="Times New Roman" w:hAnsi="Times New Roman" w:cs="Times New Roman"/>
          <w:noProof/>
        </w:rPr>
      </w:pPr>
      <w:r w:rsidRPr="009A3D38">
        <w:rPr>
          <w:rFonts w:ascii="Times New Roman" w:eastAsia="Times New Roman" w:hAnsi="Times New Roman" w:cs="Times New Roman"/>
          <w:noProof/>
        </w:rPr>
        <w:t>galvos svaigimas ir orientacijos sutrikimas;</w:t>
      </w:r>
    </w:p>
    <w:p w:rsidR="00657FF5" w:rsidRPr="009A3D38" w:rsidRDefault="00657FF5" w:rsidP="009A3D38">
      <w:pPr>
        <w:pStyle w:val="ListParagraph"/>
        <w:numPr>
          <w:ilvl w:val="0"/>
          <w:numId w:val="3"/>
        </w:numPr>
        <w:tabs>
          <w:tab w:val="num" w:pos="0"/>
        </w:tabs>
        <w:spacing w:after="0" w:line="240" w:lineRule="auto"/>
        <w:ind w:left="420" w:hanging="406"/>
        <w:rPr>
          <w:rFonts w:ascii="Times New Roman" w:eastAsia="Times New Roman" w:hAnsi="Times New Roman" w:cs="Times New Roman"/>
          <w:noProof/>
        </w:rPr>
      </w:pPr>
      <w:r w:rsidRPr="009A3D38">
        <w:rPr>
          <w:rFonts w:ascii="Times New Roman" w:eastAsia="Times New Roman" w:hAnsi="Times New Roman" w:cs="Times New Roman"/>
          <w:noProof/>
        </w:rPr>
        <w:t>viduriavimas, vėmimas;</w:t>
      </w:r>
    </w:p>
    <w:p w:rsidR="00657FF5" w:rsidRPr="009A3D38" w:rsidRDefault="00657FF5" w:rsidP="009A3D38">
      <w:pPr>
        <w:pStyle w:val="ListParagraph"/>
        <w:numPr>
          <w:ilvl w:val="0"/>
          <w:numId w:val="3"/>
        </w:numPr>
        <w:tabs>
          <w:tab w:val="num" w:pos="0"/>
        </w:tabs>
        <w:spacing w:after="0" w:line="240" w:lineRule="auto"/>
        <w:ind w:left="420" w:hanging="406"/>
        <w:rPr>
          <w:rFonts w:ascii="Times New Roman" w:eastAsia="Times New Roman" w:hAnsi="Times New Roman" w:cs="Times New Roman"/>
          <w:noProof/>
        </w:rPr>
      </w:pPr>
      <w:r w:rsidRPr="009A3D38">
        <w:rPr>
          <w:rFonts w:ascii="Times New Roman" w:eastAsia="Times New Roman" w:hAnsi="Times New Roman" w:cs="Times New Roman"/>
          <w:noProof/>
        </w:rPr>
        <w:t>veido, lūpų, burnos, liežuvio arba ryklės patinimas, kuris gali apsunkinti rijimą ir kvėpavimą (angioneurozinė edema), odos dirginimas (išbėrimas, dilgėlinė), niežėjimas;</w:t>
      </w:r>
    </w:p>
    <w:p w:rsidR="00657FF5" w:rsidRPr="009A3D38" w:rsidRDefault="00657FF5" w:rsidP="009A3D38">
      <w:pPr>
        <w:pStyle w:val="ListParagraph"/>
        <w:numPr>
          <w:ilvl w:val="0"/>
          <w:numId w:val="3"/>
        </w:numPr>
        <w:tabs>
          <w:tab w:val="num" w:pos="0"/>
        </w:tabs>
        <w:spacing w:after="0" w:line="240" w:lineRule="auto"/>
        <w:ind w:left="420" w:hanging="406"/>
        <w:rPr>
          <w:rFonts w:ascii="Times New Roman" w:eastAsia="Times New Roman" w:hAnsi="Times New Roman" w:cs="Times New Roman"/>
          <w:noProof/>
        </w:rPr>
      </w:pPr>
      <w:r w:rsidRPr="009A3D38">
        <w:rPr>
          <w:rFonts w:ascii="Times New Roman" w:eastAsia="Times New Roman" w:hAnsi="Times New Roman" w:cs="Times New Roman"/>
          <w:noProof/>
        </w:rPr>
        <w:t>apetito sumažėjimas.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 xml:space="preserve">Šalutinį poveikį atskirti nuo sergamos ligos sukeliamų simptomų kai kuriais atvejais gali būti sunku. 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8179E" w:rsidRDefault="0018179E" w:rsidP="001817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t>Pranešimas apie šalutinį poveikį</w:t>
      </w:r>
    </w:p>
    <w:p w:rsidR="00657FF5" w:rsidRDefault="0018179E" w:rsidP="001817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Jeigu pasireiškė šalutinis poveikis, įskaitant šiame lapelyje nenurodytą, pasakykite gydytojui arba vaistininkui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noProof/>
        </w:rPr>
        <w:t xml:space="preserve"> 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>
          <w:rPr>
            <w:rStyle w:val="Hyperlink"/>
            <w:rFonts w:ascii="Times New Roman" w:eastAsia="Times New Roman" w:hAnsi="Times New Roman" w:cs="Times New Roman"/>
          </w:rPr>
          <w:t>www.vvkt.lt</w:t>
        </w:r>
      </w:hyperlink>
      <w:r>
        <w:rPr>
          <w:rFonts w:ascii="Times New Roman" w:eastAsia="Times New Roman" w:hAnsi="Times New Roman" w:cs="Times New Roman"/>
          <w:noProof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>
          <w:rPr>
            <w:rStyle w:val="Hyperlink"/>
            <w:rFonts w:ascii="Times New Roman" w:eastAsia="Times New Roman" w:hAnsi="Times New Roman" w:cs="Times New Roman"/>
          </w:rPr>
          <w:t>NepageidaujamaR@vvkt.lt</w:t>
        </w:r>
      </w:hyperlink>
      <w:r>
        <w:rPr>
          <w:rFonts w:ascii="Times New Roman" w:eastAsia="Times New Roman" w:hAnsi="Times New Roman" w:cs="Times New Roman"/>
          <w:noProof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yperlink"/>
            <w:rFonts w:ascii="Times New Roman" w:eastAsia="Times New Roman" w:hAnsi="Times New Roman" w:cs="Times New Roman"/>
          </w:rPr>
          <w:t>http://www.vvkt.lt</w:t>
        </w:r>
      </w:hyperlink>
      <w:r>
        <w:rPr>
          <w:rFonts w:ascii="Times New Roman" w:eastAsia="Times New Roman" w:hAnsi="Times New Roman" w:cs="Times New Roman"/>
          <w:noProof/>
        </w:rPr>
        <w:t>). Pranešdami apie šalutinį poveikį galite mums padėti gauti daugiau informacijos apie šio vaisto saugumą.</w:t>
      </w:r>
    </w:p>
    <w:p w:rsidR="0018179E" w:rsidRPr="00762DD5" w:rsidRDefault="0018179E" w:rsidP="001817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  <w:b/>
        </w:rPr>
        <w:t>5.</w:t>
      </w:r>
      <w:r w:rsidRPr="00762DD5">
        <w:rPr>
          <w:rFonts w:ascii="Times New Roman" w:eastAsia="Times New Roman" w:hAnsi="Times New Roman" w:cs="Times New Roman"/>
          <w:b/>
        </w:rPr>
        <w:tab/>
        <w:t>Kaip laikyti METADOXIL</w:t>
      </w: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762DD5">
        <w:rPr>
          <w:rFonts w:ascii="Times New Roman" w:eastAsia="Times New Roman" w:hAnsi="Times New Roman" w:cs="Times New Roman"/>
          <w:noProof/>
        </w:rPr>
        <w:t xml:space="preserve">Šį vaistą laikykite vaikams nepastebimoje ir nepaskiekiamoje vietoje. </w:t>
      </w:r>
    </w:p>
    <w:p w:rsidR="00657FF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Laikyti ne aukštesnėje kaip </w:t>
      </w:r>
      <w:r w:rsidR="000E5E3B" w:rsidRPr="00762DD5">
        <w:rPr>
          <w:rFonts w:ascii="Times New Roman" w:eastAsia="Times New Roman" w:hAnsi="Times New Roman" w:cs="Times New Roman"/>
        </w:rPr>
        <w:t>30</w:t>
      </w:r>
      <w:r w:rsidRPr="00762DD5">
        <w:rPr>
          <w:rFonts w:ascii="Times New Roman" w:eastAsia="Times New Roman" w:hAnsi="Times New Roman" w:cs="Times New Roman"/>
        </w:rPr>
        <w:t xml:space="preserve"> °C temperatūroje.</w:t>
      </w:r>
    </w:p>
    <w:p w:rsidR="00850F68" w:rsidRPr="00762DD5" w:rsidRDefault="00850F68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Ant dėžutės</w:t>
      </w:r>
      <w:r w:rsidR="00FA6273" w:rsidRPr="00762DD5">
        <w:rPr>
          <w:rFonts w:ascii="Times New Roman" w:eastAsia="Times New Roman" w:hAnsi="Times New Roman" w:cs="Times New Roman"/>
        </w:rPr>
        <w:t xml:space="preserve"> po „Tinka iki“</w:t>
      </w:r>
      <w:r w:rsidRPr="00762DD5">
        <w:rPr>
          <w:rFonts w:ascii="Times New Roman" w:eastAsia="Times New Roman" w:hAnsi="Times New Roman" w:cs="Times New Roman"/>
        </w:rPr>
        <w:t xml:space="preserve"> ir lizdinės plokštelės nurodytam tinkamumo laikui pasibaigus, šio vaisto vartoti negalima. Vaistas tinkamas vartoti iki paskutinės nurodyto mėnesio dienos.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Vaistų negalima išmesti į kanalizaciją arba su buitinėmis</w:t>
      </w:r>
      <w:r w:rsidRPr="00762DD5">
        <w:rPr>
          <w:rFonts w:ascii="Times New Roman" w:eastAsia="Times New Roman" w:hAnsi="Times New Roman" w:cs="Times New Roman"/>
          <w:color w:val="993366"/>
        </w:rPr>
        <w:t xml:space="preserve"> </w:t>
      </w:r>
      <w:r w:rsidRPr="00762DD5">
        <w:rPr>
          <w:rFonts w:ascii="Times New Roman" w:eastAsia="Times New Roman" w:hAnsi="Times New Roman" w:cs="Times New Roman"/>
        </w:rPr>
        <w:t>atliekomis. Kaip išmesti nereikalingus vaistus, klauskite vaistininko. Šios priemonės padės apsaugoti aplinką.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</w:rPr>
        <w:t>6.</w:t>
      </w:r>
      <w:r w:rsidRPr="00762DD5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u w:val="single"/>
        </w:rPr>
      </w:pPr>
      <w:r w:rsidRPr="00762DD5">
        <w:rPr>
          <w:rFonts w:ascii="Times New Roman" w:eastAsia="Times New Roman" w:hAnsi="Times New Roman" w:cs="Times New Roman"/>
          <w:b/>
          <w:bCs/>
        </w:rPr>
        <w:t xml:space="preserve">METADOXIL sudėtis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lastRenderedPageBreak/>
        <w:t>-</w:t>
      </w:r>
      <w:r w:rsidRPr="00762DD5"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 w:rsidRPr="00762DD5">
        <w:rPr>
          <w:rFonts w:ascii="Times New Roman" w:eastAsia="Times New Roman" w:hAnsi="Times New Roman" w:cs="Times New Roman"/>
        </w:rPr>
        <w:t>metadoksinas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. Kiekvienoje tabletėje yra 500 mg </w:t>
      </w:r>
      <w:proofErr w:type="spellStart"/>
      <w:r w:rsidRPr="00762DD5">
        <w:rPr>
          <w:rFonts w:ascii="Times New Roman" w:eastAsia="Times New Roman" w:hAnsi="Times New Roman" w:cs="Times New Roman"/>
        </w:rPr>
        <w:t>metadoksino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. 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-</w:t>
      </w:r>
      <w:r w:rsidRPr="00762DD5">
        <w:rPr>
          <w:rFonts w:ascii="Times New Roman" w:eastAsia="Times New Roman" w:hAnsi="Times New Roman" w:cs="Times New Roman"/>
        </w:rPr>
        <w:tab/>
        <w:t xml:space="preserve">Pagalbinės medžiagos yra </w:t>
      </w:r>
      <w:proofErr w:type="spellStart"/>
      <w:r w:rsidRPr="00762DD5">
        <w:rPr>
          <w:rFonts w:ascii="Times New Roman" w:eastAsia="Times New Roman" w:hAnsi="Times New Roman" w:cs="Times New Roman"/>
        </w:rPr>
        <w:t>mikrokristalinė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 celiuliozė ir magnio </w:t>
      </w:r>
      <w:proofErr w:type="spellStart"/>
      <w:r w:rsidRPr="00762DD5">
        <w:rPr>
          <w:rFonts w:ascii="Times New Roman" w:eastAsia="Times New Roman" w:hAnsi="Times New Roman" w:cs="Times New Roman"/>
        </w:rPr>
        <w:t>stearatas</w:t>
      </w:r>
      <w:proofErr w:type="spellEnd"/>
      <w:r w:rsidRPr="00762DD5">
        <w:rPr>
          <w:rFonts w:ascii="Times New Roman" w:eastAsia="Times New Roman" w:hAnsi="Times New Roman" w:cs="Times New Roman"/>
        </w:rPr>
        <w:t>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762DD5">
        <w:rPr>
          <w:rFonts w:ascii="Times New Roman" w:eastAsia="Times New Roman" w:hAnsi="Times New Roman" w:cs="Times New Roman"/>
          <w:b/>
          <w:bCs/>
        </w:rPr>
        <w:t>METADOXIL išvaizda ir kiekis pakuotėje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METADOXIL tabletės yra baltos, apvalios, vienoje jų pusėje yra užrašas „METADOXIL“, kitoje </w:t>
      </w:r>
      <w:r w:rsidRPr="00762DD5">
        <w:rPr>
          <w:rFonts w:ascii="Times New Roman" w:eastAsia="Times New Roman" w:hAnsi="Times New Roman" w:cs="Times New Roman"/>
        </w:rPr>
        <w:sym w:font="Symbol" w:char="F02D"/>
      </w:r>
      <w:r w:rsidRPr="00762DD5">
        <w:rPr>
          <w:rFonts w:ascii="Times New Roman" w:eastAsia="Times New Roman" w:hAnsi="Times New Roman" w:cs="Times New Roman"/>
        </w:rPr>
        <w:t xml:space="preserve"> vagelė. Vagelė skirta tik tabletei perlaužti, kad būtų lengviau nuryti, bet ne jai padalyti į lygias dozes.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</w:rPr>
      </w:pPr>
      <w:r w:rsidRPr="00762DD5">
        <w:rPr>
          <w:rFonts w:ascii="Times New Roman" w:eastAsia="Times New Roman" w:hAnsi="Times New Roman" w:cs="Times New Roman"/>
        </w:rPr>
        <w:t>METADOXIL tiekiamas kartono dėžutėmis, kuri</w:t>
      </w:r>
      <w:r w:rsidR="00CA3A9E" w:rsidRPr="00762DD5">
        <w:rPr>
          <w:rFonts w:ascii="Times New Roman" w:eastAsia="Times New Roman" w:hAnsi="Times New Roman" w:cs="Times New Roman"/>
        </w:rPr>
        <w:t>oje</w:t>
      </w:r>
      <w:r w:rsidRPr="00762DD5">
        <w:rPr>
          <w:rFonts w:ascii="Times New Roman" w:eastAsia="Times New Roman" w:hAnsi="Times New Roman" w:cs="Times New Roman"/>
        </w:rPr>
        <w:t xml:space="preserve"> </w:t>
      </w:r>
      <w:r w:rsidR="00CA3A9E" w:rsidRPr="00762DD5">
        <w:rPr>
          <w:rFonts w:ascii="Times New Roman" w:eastAsia="Times New Roman" w:hAnsi="Times New Roman" w:cs="Times New Roman"/>
        </w:rPr>
        <w:t xml:space="preserve">yra </w:t>
      </w:r>
      <w:r w:rsidRPr="00762DD5">
        <w:rPr>
          <w:rFonts w:ascii="Times New Roman" w:eastAsia="Times New Roman" w:hAnsi="Times New Roman" w:cs="Times New Roman"/>
          <w:iCs/>
        </w:rPr>
        <w:t>30 tablečių (3 PVC ir aliuminio folijos lizdinės plokštelės su 10 tablečių kiekvienoje jų).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762DD5">
        <w:rPr>
          <w:rFonts w:ascii="Times New Roman" w:eastAsia="Times New Roman" w:hAnsi="Times New Roman" w:cs="Times New Roman"/>
          <w:b/>
          <w:bCs/>
        </w:rPr>
        <w:t>Registruotojas ir gamintojas</w:t>
      </w:r>
      <w:r w:rsidR="00154AB3" w:rsidRPr="00762DD5">
        <w:rPr>
          <w:rFonts w:ascii="Times New Roman" w:eastAsia="Times New Roman" w:hAnsi="Times New Roman" w:cs="Times New Roman"/>
          <w:b/>
          <w:bCs/>
        </w:rPr>
        <w:t xml:space="preserve"> eksportuojančioje valstybėje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762DD5">
        <w:rPr>
          <w:rFonts w:ascii="Times New Roman" w:eastAsia="Times New Roman" w:hAnsi="Times New Roman" w:cs="Times New Roman"/>
        </w:rPr>
        <w:t>Laboratori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2DD5">
        <w:rPr>
          <w:rFonts w:ascii="Times New Roman" w:eastAsia="Times New Roman" w:hAnsi="Times New Roman" w:cs="Times New Roman"/>
        </w:rPr>
        <w:t>Baldacci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2DD5">
        <w:rPr>
          <w:rFonts w:ascii="Times New Roman" w:eastAsia="Times New Roman" w:hAnsi="Times New Roman" w:cs="Times New Roman"/>
        </w:rPr>
        <w:t>S.p.A</w:t>
      </w:r>
      <w:proofErr w:type="spellEnd"/>
      <w:r w:rsidRPr="00762DD5">
        <w:rPr>
          <w:rFonts w:ascii="Times New Roman" w:eastAsia="Times New Roman" w:hAnsi="Times New Roman" w:cs="Times New Roman"/>
        </w:rPr>
        <w:t>.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Via S. </w:t>
      </w:r>
      <w:proofErr w:type="spellStart"/>
      <w:r w:rsidRPr="00762DD5">
        <w:rPr>
          <w:rFonts w:ascii="Times New Roman" w:eastAsia="Times New Roman" w:hAnsi="Times New Roman" w:cs="Times New Roman"/>
        </w:rPr>
        <w:t>Michele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 degli </w:t>
      </w:r>
      <w:proofErr w:type="spellStart"/>
      <w:r w:rsidRPr="00762DD5">
        <w:rPr>
          <w:rFonts w:ascii="Times New Roman" w:eastAsia="Times New Roman" w:hAnsi="Times New Roman" w:cs="Times New Roman"/>
        </w:rPr>
        <w:t>Scalzi</w:t>
      </w:r>
      <w:proofErr w:type="spellEnd"/>
      <w:r w:rsidRPr="00762DD5">
        <w:rPr>
          <w:rFonts w:ascii="Times New Roman" w:eastAsia="Times New Roman" w:hAnsi="Times New Roman" w:cs="Times New Roman"/>
        </w:rPr>
        <w:t xml:space="preserve"> 73, 56100 Pisa</w:t>
      </w: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>Italija</w:t>
      </w:r>
    </w:p>
    <w:p w:rsidR="0057737E" w:rsidRPr="00762DD5" w:rsidRDefault="0057737E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762DD5" w:rsidRPr="00580467" w:rsidRDefault="00762DD5" w:rsidP="00762DD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80467">
        <w:rPr>
          <w:rFonts w:ascii="Times New Roman" w:eastAsia="Times New Roman" w:hAnsi="Times New Roman" w:cs="Times New Roman"/>
          <w:b/>
        </w:rPr>
        <w:t>Lygiagretus importuotojas</w:t>
      </w:r>
    </w:p>
    <w:p w:rsidR="00762DD5" w:rsidRPr="00580467" w:rsidRDefault="00762DD5" w:rsidP="00762DD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80467">
        <w:rPr>
          <w:rFonts w:ascii="Times New Roman" w:hAnsi="Times New Roman" w:cs="Times New Roman"/>
        </w:rPr>
        <w:t>UAB „</w:t>
      </w:r>
      <w:proofErr w:type="spellStart"/>
      <w:r w:rsidRPr="00580467">
        <w:rPr>
          <w:rFonts w:ascii="Times New Roman" w:hAnsi="Times New Roman" w:cs="Times New Roman"/>
        </w:rPr>
        <w:t>MedLinija</w:t>
      </w:r>
      <w:proofErr w:type="spellEnd"/>
      <w:r w:rsidRPr="00580467">
        <w:rPr>
          <w:rFonts w:ascii="Times New Roman" w:hAnsi="Times New Roman" w:cs="Times New Roman"/>
        </w:rPr>
        <w:t>“</w:t>
      </w:r>
    </w:p>
    <w:p w:rsidR="0057737E" w:rsidRPr="007F0CEC" w:rsidRDefault="0057737E" w:rsidP="0057737E">
      <w:pPr>
        <w:spacing w:after="0" w:line="240" w:lineRule="auto"/>
        <w:rPr>
          <w:rFonts w:ascii="Times New Roman" w:hAnsi="Times New Roman" w:cs="Times New Roman"/>
          <w:color w:val="10253F"/>
        </w:rPr>
      </w:pPr>
      <w:r w:rsidRPr="007F0CEC">
        <w:rPr>
          <w:rFonts w:ascii="Times New Roman" w:hAnsi="Times New Roman" w:cs="Times New Roman"/>
          <w:color w:val="10253F"/>
        </w:rPr>
        <w:t xml:space="preserve">T. </w:t>
      </w:r>
      <w:proofErr w:type="spellStart"/>
      <w:r w:rsidRPr="007F0CEC">
        <w:rPr>
          <w:rFonts w:ascii="Times New Roman" w:hAnsi="Times New Roman" w:cs="Times New Roman"/>
          <w:color w:val="10253F"/>
        </w:rPr>
        <w:t>Kosčiuskos</w:t>
      </w:r>
      <w:proofErr w:type="spellEnd"/>
      <w:r w:rsidRPr="007F0CEC">
        <w:rPr>
          <w:rFonts w:ascii="Times New Roman" w:hAnsi="Times New Roman" w:cs="Times New Roman"/>
          <w:color w:val="10253F"/>
        </w:rPr>
        <w:t xml:space="preserve"> g. 24-103</w:t>
      </w:r>
    </w:p>
    <w:p w:rsidR="0057737E" w:rsidRPr="00850F68" w:rsidRDefault="0057737E" w:rsidP="0057737E">
      <w:pPr>
        <w:spacing w:after="0" w:line="240" w:lineRule="auto"/>
        <w:rPr>
          <w:rFonts w:ascii="Times New Roman" w:hAnsi="Times New Roman" w:cs="Times New Roman"/>
        </w:rPr>
      </w:pPr>
      <w:r w:rsidRPr="007F0CEC">
        <w:rPr>
          <w:rFonts w:ascii="Times New Roman" w:hAnsi="Times New Roman" w:cs="Times New Roman"/>
          <w:color w:val="10253F"/>
        </w:rPr>
        <w:t>LT- 01100</w:t>
      </w:r>
      <w:r w:rsidRPr="007F0CEC">
        <w:rPr>
          <w:rFonts w:ascii="Times New Roman" w:hAnsi="Times New Roman" w:cs="Times New Roman"/>
        </w:rPr>
        <w:t xml:space="preserve"> Vilnius</w:t>
      </w:r>
    </w:p>
    <w:p w:rsidR="00762DD5" w:rsidRDefault="00762DD5" w:rsidP="00762DD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762DD5" w:rsidRPr="001E0930" w:rsidRDefault="00762DD5" w:rsidP="00762DD5">
      <w:pPr>
        <w:pStyle w:val="BodyText"/>
        <w:spacing w:after="0"/>
        <w:rPr>
          <w:b/>
          <w:snapToGrid w:val="0"/>
          <w:szCs w:val="22"/>
        </w:rPr>
      </w:pPr>
      <w:r w:rsidRPr="001E0930">
        <w:rPr>
          <w:b/>
          <w:snapToGrid w:val="0"/>
          <w:szCs w:val="22"/>
        </w:rPr>
        <w:t>Perpakavo</w:t>
      </w:r>
    </w:p>
    <w:p w:rsidR="00762DD5" w:rsidRPr="001E0930" w:rsidRDefault="00762DD5" w:rsidP="00762DD5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E0930">
        <w:rPr>
          <w:rFonts w:ascii="Times New Roman" w:hAnsi="Times New Roman" w:cs="Times New Roman"/>
          <w:bCs/>
          <w:iCs/>
        </w:rPr>
        <w:t>UAB „Entafarma“</w:t>
      </w:r>
    </w:p>
    <w:p w:rsidR="00762DD5" w:rsidRPr="001E0930" w:rsidRDefault="00762DD5" w:rsidP="00762DD5">
      <w:pPr>
        <w:spacing w:after="0" w:line="240" w:lineRule="auto"/>
        <w:rPr>
          <w:rFonts w:ascii="Times New Roman" w:hAnsi="Times New Roman" w:cs="Times New Roman"/>
          <w:bCs/>
          <w:iCs/>
        </w:rPr>
      </w:pPr>
      <w:proofErr w:type="spellStart"/>
      <w:r w:rsidRPr="001E0930">
        <w:rPr>
          <w:rFonts w:ascii="Times New Roman" w:hAnsi="Times New Roman" w:cs="Times New Roman"/>
          <w:bCs/>
          <w:iCs/>
        </w:rPr>
        <w:t>Klonėnų</w:t>
      </w:r>
      <w:proofErr w:type="spellEnd"/>
      <w:r w:rsidRPr="001E0930">
        <w:rPr>
          <w:rFonts w:ascii="Times New Roman" w:hAnsi="Times New Roman" w:cs="Times New Roman"/>
          <w:bCs/>
          <w:iCs/>
        </w:rPr>
        <w:t xml:space="preserve"> vs. 1</w:t>
      </w:r>
    </w:p>
    <w:p w:rsidR="00762DD5" w:rsidRPr="001E0930" w:rsidRDefault="00762DD5" w:rsidP="00762DD5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E0930">
        <w:rPr>
          <w:rFonts w:ascii="Times New Roman" w:hAnsi="Times New Roman" w:cs="Times New Roman"/>
          <w:bCs/>
          <w:iCs/>
        </w:rPr>
        <w:t>Širvintų r. sav.</w:t>
      </w:r>
    </w:p>
    <w:p w:rsidR="00762DD5" w:rsidRPr="001E0930" w:rsidRDefault="00762DD5" w:rsidP="00762D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</w:rPr>
      </w:pPr>
      <w:r w:rsidRPr="001E0930">
        <w:rPr>
          <w:rFonts w:ascii="Times New Roman" w:hAnsi="Times New Roman" w:cs="Times New Roman"/>
          <w:bCs/>
          <w:iCs/>
        </w:rPr>
        <w:t>Lietuva</w:t>
      </w:r>
    </w:p>
    <w:p w:rsidR="00154AB3" w:rsidRDefault="00154AB3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BA764D" w:rsidRDefault="00BA764D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BA764D" w:rsidRPr="003112D5" w:rsidRDefault="00850F68" w:rsidP="00BA764D">
      <w:pPr>
        <w:tabs>
          <w:tab w:val="left" w:pos="720"/>
        </w:tabs>
        <w:rPr>
          <w:rFonts w:ascii="Times New Roman" w:hAnsi="Times New Roman" w:cs="Times New Roman"/>
          <w:i/>
        </w:rPr>
      </w:pPr>
      <w:r w:rsidRPr="003112D5">
        <w:rPr>
          <w:rFonts w:ascii="Times New Roman" w:hAnsi="Times New Roman" w:cs="Times New Roman"/>
          <w:i/>
        </w:rPr>
        <w:t>Lygiagrečiai importuojamas skiriasi nuo referencinio: lyg</w:t>
      </w:r>
      <w:r>
        <w:rPr>
          <w:rFonts w:ascii="Times New Roman" w:hAnsi="Times New Roman" w:cs="Times New Roman"/>
          <w:i/>
        </w:rPr>
        <w:t>.</w:t>
      </w:r>
      <w:r w:rsidRPr="003112D5">
        <w:rPr>
          <w:rFonts w:ascii="Times New Roman" w:hAnsi="Times New Roman" w:cs="Times New Roman"/>
          <w:i/>
        </w:rPr>
        <w:t xml:space="preserve"> </w:t>
      </w:r>
      <w:proofErr w:type="spellStart"/>
      <w:r w:rsidRPr="003112D5">
        <w:rPr>
          <w:rFonts w:ascii="Times New Roman" w:hAnsi="Times New Roman" w:cs="Times New Roman"/>
          <w:i/>
        </w:rPr>
        <w:t>imp</w:t>
      </w:r>
      <w:proofErr w:type="spellEnd"/>
      <w:r>
        <w:rPr>
          <w:rFonts w:ascii="Times New Roman" w:hAnsi="Times New Roman" w:cs="Times New Roman"/>
          <w:i/>
        </w:rPr>
        <w:t>.</w:t>
      </w:r>
      <w:r w:rsidRPr="003112D5">
        <w:rPr>
          <w:rFonts w:ascii="Times New Roman" w:hAnsi="Times New Roman" w:cs="Times New Roman"/>
          <w:i/>
        </w:rPr>
        <w:t xml:space="preserve"> - laikyti </w:t>
      </w:r>
      <w:r w:rsidRPr="003112D5">
        <w:rPr>
          <w:rFonts w:ascii="Times New Roman" w:hAnsi="Times New Roman" w:cs="Times New Roman"/>
          <w:i/>
          <w:iCs/>
          <w:noProof/>
        </w:rPr>
        <w:t>ne aukštesnėje kaip 30</w:t>
      </w:r>
      <w:r>
        <w:rPr>
          <w:rFonts w:ascii="Times New Roman" w:hAnsi="Times New Roman" w:cs="Times New Roman"/>
          <w:i/>
          <w:iCs/>
          <w:noProof/>
        </w:rPr>
        <w:t> </w:t>
      </w:r>
      <w:r w:rsidRPr="003112D5">
        <w:rPr>
          <w:rFonts w:ascii="Times New Roman" w:hAnsi="Times New Roman" w:cs="Times New Roman"/>
          <w:i/>
          <w:iCs/>
          <w:noProof/>
        </w:rPr>
        <w:sym w:font="Symbol" w:char="F0B0"/>
      </w:r>
      <w:r w:rsidRPr="003112D5">
        <w:rPr>
          <w:rFonts w:ascii="Times New Roman" w:hAnsi="Times New Roman" w:cs="Times New Roman"/>
          <w:i/>
          <w:iCs/>
          <w:noProof/>
        </w:rPr>
        <w:t>C temperatūroje</w:t>
      </w:r>
      <w:r w:rsidRPr="003112D5">
        <w:rPr>
          <w:rFonts w:ascii="Times New Roman" w:hAnsi="Times New Roman" w:cs="Times New Roman"/>
          <w:i/>
        </w:rPr>
        <w:t xml:space="preserve">; referencinį - laikyti </w:t>
      </w:r>
      <w:r w:rsidRPr="003112D5">
        <w:rPr>
          <w:rFonts w:ascii="Times New Roman" w:hAnsi="Times New Roman" w:cs="Times New Roman"/>
          <w:i/>
          <w:iCs/>
          <w:noProof/>
        </w:rPr>
        <w:t>ne aukštesnėje kaip 25</w:t>
      </w:r>
      <w:r>
        <w:rPr>
          <w:rFonts w:ascii="Times New Roman" w:hAnsi="Times New Roman" w:cs="Times New Roman"/>
          <w:i/>
          <w:iCs/>
          <w:noProof/>
        </w:rPr>
        <w:t> </w:t>
      </w:r>
      <w:r w:rsidRPr="003112D5">
        <w:rPr>
          <w:rFonts w:ascii="Times New Roman" w:hAnsi="Times New Roman" w:cs="Times New Roman"/>
          <w:i/>
          <w:iCs/>
          <w:noProof/>
        </w:rPr>
        <w:sym w:font="Symbol" w:char="F0B0"/>
      </w:r>
      <w:r w:rsidRPr="003112D5">
        <w:rPr>
          <w:rFonts w:ascii="Times New Roman" w:hAnsi="Times New Roman" w:cs="Times New Roman"/>
          <w:i/>
          <w:iCs/>
          <w:noProof/>
        </w:rPr>
        <w:t>C temperatūroje</w:t>
      </w:r>
      <w:r w:rsidRPr="00762DD5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D913D0">
        <w:rPr>
          <w:rFonts w:ascii="Times New Roman" w:hAnsi="Times New Roman" w:cs="Times New Roman"/>
          <w:i/>
        </w:rPr>
        <w:t>Lizdinę plokštelę laikyti išorinėje dėžutėje, kad preparatas būtų apsaugotas nuo šviesos</w:t>
      </w:r>
      <w:r w:rsidR="00BA764D" w:rsidRPr="003112D5">
        <w:rPr>
          <w:rFonts w:ascii="Times New Roman" w:hAnsi="Times New Roman" w:cs="Times New Roman"/>
          <w:i/>
        </w:rPr>
        <w:t>.</w:t>
      </w:r>
    </w:p>
    <w:p w:rsidR="00BA764D" w:rsidRPr="00762DD5" w:rsidRDefault="00BA764D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762DD5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762DD5">
        <w:rPr>
          <w:rFonts w:ascii="Times New Roman" w:eastAsia="Times New Roman" w:hAnsi="Times New Roman" w:cs="Times New Roman"/>
          <w:b/>
        </w:rPr>
        <w:t xml:space="preserve">lapelis paskutinį kartą peržiūrėtas </w:t>
      </w:r>
      <w:r w:rsidR="0066105E">
        <w:rPr>
          <w:rFonts w:ascii="Times New Roman" w:eastAsia="Times New Roman" w:hAnsi="Times New Roman" w:cs="Times New Roman"/>
          <w:b/>
        </w:rPr>
        <w:t>2018-08-</w:t>
      </w:r>
      <w:r w:rsidR="00E0721B">
        <w:rPr>
          <w:rFonts w:ascii="Times New Roman" w:eastAsia="Times New Roman" w:hAnsi="Times New Roman" w:cs="Times New Roman"/>
          <w:b/>
        </w:rPr>
        <w:t>31</w:t>
      </w:r>
      <w:bookmarkStart w:id="0" w:name="_GoBack"/>
      <w:bookmarkEnd w:id="0"/>
    </w:p>
    <w:p w:rsidR="00762DD5" w:rsidRPr="00762DD5" w:rsidRDefault="00762DD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57FF5" w:rsidRPr="00762DD5" w:rsidRDefault="00657FF5" w:rsidP="00657FF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762DD5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762DD5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p w:rsidR="007E1963" w:rsidRPr="00762DD5" w:rsidRDefault="007E1963">
      <w:pPr>
        <w:rPr>
          <w:rFonts w:ascii="Times New Roman" w:hAnsi="Times New Roman" w:cs="Times New Roman"/>
        </w:rPr>
      </w:pPr>
    </w:p>
    <w:sectPr w:rsidR="007E1963" w:rsidRPr="00762D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47DA4"/>
    <w:multiLevelType w:val="hybridMultilevel"/>
    <w:tmpl w:val="43CAF178"/>
    <w:lvl w:ilvl="0" w:tplc="DDA80A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7641E"/>
    <w:multiLevelType w:val="hybridMultilevel"/>
    <w:tmpl w:val="1A14D1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94EA2"/>
    <w:multiLevelType w:val="hybridMultilevel"/>
    <w:tmpl w:val="E79E47F0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F5"/>
    <w:rsid w:val="000E5E3B"/>
    <w:rsid w:val="00137B57"/>
    <w:rsid w:val="00154AB3"/>
    <w:rsid w:val="00175676"/>
    <w:rsid w:val="0018179E"/>
    <w:rsid w:val="001D620A"/>
    <w:rsid w:val="00287366"/>
    <w:rsid w:val="002D64AB"/>
    <w:rsid w:val="002E1CD6"/>
    <w:rsid w:val="003112D5"/>
    <w:rsid w:val="00507A65"/>
    <w:rsid w:val="0057737E"/>
    <w:rsid w:val="00657FF5"/>
    <w:rsid w:val="0066105E"/>
    <w:rsid w:val="00762DD5"/>
    <w:rsid w:val="007E1963"/>
    <w:rsid w:val="007F0CEC"/>
    <w:rsid w:val="00824819"/>
    <w:rsid w:val="00833B2D"/>
    <w:rsid w:val="00844D6D"/>
    <w:rsid w:val="00850F68"/>
    <w:rsid w:val="008C5858"/>
    <w:rsid w:val="009A3D38"/>
    <w:rsid w:val="009B484B"/>
    <w:rsid w:val="00A15D55"/>
    <w:rsid w:val="00AB519D"/>
    <w:rsid w:val="00AC0B9D"/>
    <w:rsid w:val="00AE0188"/>
    <w:rsid w:val="00BA764D"/>
    <w:rsid w:val="00BB6F9E"/>
    <w:rsid w:val="00CA3A9E"/>
    <w:rsid w:val="00D913D0"/>
    <w:rsid w:val="00DD3345"/>
    <w:rsid w:val="00E0721B"/>
    <w:rsid w:val="00E35AB9"/>
    <w:rsid w:val="00ED3B28"/>
    <w:rsid w:val="00F30FFD"/>
    <w:rsid w:val="00F85D8D"/>
    <w:rsid w:val="00FA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CA22"/>
  <w15:chartTrackingRefBased/>
  <w15:docId w15:val="{D2513359-A12B-4FA4-A2E5-57C3F6F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TEMEASMCAChar">
    <w:name w:val="BT EMEA_SMCA Char"/>
    <w:basedOn w:val="DefaultParagraphFont"/>
    <w:link w:val="BTEMEASMCA"/>
    <w:locked/>
    <w:rsid w:val="00154AB3"/>
    <w:rPr>
      <w:rFonts w:ascii="Times New Roman" w:hAnsi="Times New Roman" w:cs="Times New Roman"/>
      <w:bCs/>
      <w:noProof/>
      <w:snapToGrid w:val="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154AB3"/>
    <w:pPr>
      <w:spacing w:after="0" w:line="240" w:lineRule="auto"/>
      <w:jc w:val="both"/>
    </w:pPr>
    <w:rPr>
      <w:rFonts w:ascii="Times New Roman" w:hAnsi="Times New Roman" w:cs="Times New Roman"/>
      <w:bCs/>
      <w:noProof/>
      <w:snapToGrid w:val="0"/>
      <w:lang w:eastAsia="lt-LT"/>
    </w:rPr>
  </w:style>
  <w:style w:type="paragraph" w:styleId="BodyText">
    <w:name w:val="Body Text"/>
    <w:basedOn w:val="Normal"/>
    <w:link w:val="BodyTextChar"/>
    <w:uiPriority w:val="99"/>
    <w:rsid w:val="00762DD5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762DD5"/>
    <w:rPr>
      <w:rFonts w:ascii="Times New Roman" w:eastAsia="Times New Roman" w:hAnsi="Times New Roman" w:cs="Times New Roman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9A3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81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6950</Words>
  <Characters>3963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Gediminas Ruša</cp:lastModifiedBy>
  <cp:revision>5</cp:revision>
  <cp:lastPrinted>2017-10-26T13:57:00Z</cp:lastPrinted>
  <dcterms:created xsi:type="dcterms:W3CDTF">2018-08-02T06:28:00Z</dcterms:created>
  <dcterms:modified xsi:type="dcterms:W3CDTF">2018-09-03T06:47:00Z</dcterms:modified>
</cp:coreProperties>
</file>