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C24D2" w14:textId="77777777" w:rsidR="00701BBC" w:rsidRPr="00701BBC" w:rsidRDefault="00701BBC" w:rsidP="00701BBC">
      <w:pPr>
        <w:spacing w:after="0" w:line="240" w:lineRule="auto"/>
        <w:jc w:val="center"/>
        <w:rPr>
          <w:rFonts w:eastAsia="Times New Roman"/>
          <w:b/>
          <w:kern w:val="0"/>
          <w:lang w:eastAsia="lt-LT"/>
          <w14:ligatures w14:val="none"/>
        </w:rPr>
      </w:pPr>
      <w:bookmarkStart w:id="0" w:name="_Toc129243138"/>
      <w:bookmarkStart w:id="1" w:name="_Toc129243263"/>
      <w:r w:rsidRPr="00701BBC">
        <w:rPr>
          <w:rFonts w:eastAsia="Times New Roman"/>
          <w:b/>
          <w:kern w:val="0"/>
          <w:lang w:eastAsia="lt-LT"/>
          <w14:ligatures w14:val="none"/>
        </w:rPr>
        <w:t>Pakuotės lapelis: informacija vartotojui</w:t>
      </w:r>
      <w:bookmarkEnd w:id="0"/>
      <w:bookmarkEnd w:id="1"/>
    </w:p>
    <w:p w14:paraId="322D35E0" w14:textId="77777777" w:rsidR="00701BBC" w:rsidRPr="00701BBC" w:rsidRDefault="00701BBC" w:rsidP="00701BBC">
      <w:pPr>
        <w:spacing w:after="0" w:line="240" w:lineRule="auto"/>
        <w:jc w:val="center"/>
        <w:rPr>
          <w:rFonts w:eastAsia="Times New Roman"/>
          <w:b/>
          <w:kern w:val="0"/>
          <w:lang w:eastAsia="lt-LT"/>
          <w14:ligatures w14:val="none"/>
        </w:rPr>
      </w:pPr>
    </w:p>
    <w:p w14:paraId="0B78A4F3" w14:textId="77777777" w:rsidR="00701BBC" w:rsidRPr="00701BBC" w:rsidRDefault="00701BBC" w:rsidP="00701BBC">
      <w:pPr>
        <w:spacing w:after="0" w:line="240" w:lineRule="auto"/>
        <w:jc w:val="center"/>
        <w:rPr>
          <w:rFonts w:eastAsia="Times New Roman"/>
          <w:b/>
          <w:kern w:val="0"/>
          <w:lang w:eastAsia="lt-LT"/>
          <w14:ligatures w14:val="none"/>
        </w:rPr>
      </w:pP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10 mg/ml injekcinis ar infuzinis tirpalas</w:t>
      </w:r>
    </w:p>
    <w:p w14:paraId="2E5CB833" w14:textId="77777777" w:rsidR="00701BBC" w:rsidRPr="00701BBC" w:rsidRDefault="00701BBC" w:rsidP="00701BBC">
      <w:pPr>
        <w:spacing w:after="0" w:line="240" w:lineRule="auto"/>
        <w:jc w:val="center"/>
        <w:rPr>
          <w:rFonts w:eastAsia="Times New Roman"/>
          <w:kern w:val="0"/>
          <w:lang w:eastAsia="lt-LT"/>
          <w14:ligatures w14:val="none"/>
        </w:rPr>
      </w:pPr>
    </w:p>
    <w:p w14:paraId="36133FAA" w14:textId="77777777" w:rsidR="00701BBC" w:rsidRPr="00701BBC" w:rsidRDefault="00701BBC" w:rsidP="00701BBC">
      <w:pPr>
        <w:spacing w:after="0" w:line="240" w:lineRule="auto"/>
        <w:jc w:val="center"/>
        <w:rPr>
          <w:rFonts w:eastAsia="Times New Roman"/>
          <w:kern w:val="0"/>
          <w:lang w:eastAsia="lt-LT"/>
          <w14:ligatures w14:val="none"/>
        </w:rPr>
      </w:pPr>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bromidas</w:t>
      </w:r>
    </w:p>
    <w:p w14:paraId="1B7E2D02" w14:textId="77777777" w:rsidR="00701BBC" w:rsidRPr="00701BBC" w:rsidRDefault="00701BBC" w:rsidP="00701BBC">
      <w:pPr>
        <w:spacing w:after="0" w:line="240" w:lineRule="auto"/>
        <w:rPr>
          <w:rFonts w:eastAsia="Times New Roman"/>
          <w:kern w:val="0"/>
          <w:lang w:eastAsia="lt-LT"/>
          <w14:ligatures w14:val="none"/>
        </w:rPr>
      </w:pPr>
    </w:p>
    <w:p w14:paraId="52916DCF" w14:textId="77777777" w:rsidR="00701BBC" w:rsidRPr="00701BBC" w:rsidRDefault="00701BBC" w:rsidP="00701BBC">
      <w:pPr>
        <w:suppressAutoHyphens/>
        <w:spacing w:after="0" w:line="240" w:lineRule="auto"/>
        <w:ind w:left="142" w:hanging="142"/>
        <w:rPr>
          <w:rFonts w:eastAsia="Times New Roman"/>
          <w:b/>
          <w:kern w:val="0"/>
          <w:lang w:eastAsia="lt-LT"/>
          <w14:ligatures w14:val="none"/>
        </w:rPr>
      </w:pPr>
      <w:r w:rsidRPr="00701BBC">
        <w:rPr>
          <w:rFonts w:eastAsia="Times New Roman"/>
          <w:b/>
          <w:kern w:val="0"/>
          <w:lang w:eastAsia="lt-LT"/>
          <w14:ligatures w14:val="none"/>
        </w:rPr>
        <w:t>Atidžiai perskaitykite visą šį lapelį, prieš pradėdami vartoti vaistą</w:t>
      </w:r>
      <w:r w:rsidRPr="00701BBC">
        <w:rPr>
          <w:rFonts w:eastAsia="Times New Roman"/>
          <w:b/>
          <w:noProof/>
          <w:snapToGrid w:val="0"/>
          <w:kern w:val="0"/>
          <w:lang w:eastAsia="lt-LT"/>
          <w14:ligatures w14:val="none"/>
        </w:rPr>
        <w:t>, nes jame pateikiama Jums svarbi informacija.</w:t>
      </w:r>
    </w:p>
    <w:p w14:paraId="302E6E00"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Neišmeskite šio lapelio, nes vėl gali prireikti jį perskaityti.</w:t>
      </w:r>
    </w:p>
    <w:p w14:paraId="003EBAA3"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kiltų daugiau klausimų, kreipkitės į anesteziologą ar kitą gydytoją.</w:t>
      </w:r>
    </w:p>
    <w:p w14:paraId="018AC161"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Jeigu pasireiškė šalutinis poveikis </w:t>
      </w:r>
      <w:r w:rsidRPr="00701BBC">
        <w:rPr>
          <w:rFonts w:eastAsia="Times New Roman"/>
          <w:noProof/>
          <w:snapToGrid w:val="0"/>
          <w:kern w:val="0"/>
          <w:lang w:eastAsia="lt-LT"/>
          <w14:ligatures w14:val="none"/>
        </w:rPr>
        <w:t>(net jeigu jis šiame lapelyje nenurodytas), kreipkitės į anesteziologą ar kitą gydytoją</w:t>
      </w:r>
      <w:r w:rsidRPr="00701BBC">
        <w:rPr>
          <w:rFonts w:eastAsia="Times New Roman"/>
          <w:kern w:val="0"/>
          <w:lang w:eastAsia="lt-LT"/>
          <w14:ligatures w14:val="none"/>
        </w:rPr>
        <w:t>. Žr. 4 skyrių.</w:t>
      </w:r>
    </w:p>
    <w:p w14:paraId="432968A0" w14:textId="77777777" w:rsidR="00701BBC" w:rsidRPr="00701BBC" w:rsidRDefault="00701BBC" w:rsidP="00701BBC">
      <w:pPr>
        <w:spacing w:after="0" w:line="240" w:lineRule="auto"/>
        <w:rPr>
          <w:rFonts w:eastAsia="Times New Roman"/>
          <w:kern w:val="0"/>
          <w:lang w:eastAsia="lt-LT"/>
          <w14:ligatures w14:val="none"/>
        </w:rPr>
      </w:pPr>
    </w:p>
    <w:p w14:paraId="269FA7CB" w14:textId="77777777" w:rsidR="00701BBC" w:rsidRPr="00701BBC" w:rsidRDefault="00701BBC" w:rsidP="00701BBC">
      <w:pPr>
        <w:spacing w:after="0" w:line="240" w:lineRule="auto"/>
        <w:ind w:left="540" w:hanging="540"/>
        <w:rPr>
          <w:rFonts w:eastAsia="Times New Roman"/>
          <w:b/>
          <w:snapToGrid w:val="0"/>
          <w:kern w:val="0"/>
          <w:lang w:eastAsia="lt-LT"/>
          <w14:ligatures w14:val="none"/>
        </w:rPr>
      </w:pPr>
      <w:r w:rsidRPr="00701BBC">
        <w:rPr>
          <w:rFonts w:eastAsia="Times New Roman"/>
          <w:b/>
          <w:snapToGrid w:val="0"/>
          <w:kern w:val="0"/>
          <w:lang w:eastAsia="lt-LT"/>
          <w14:ligatures w14:val="none"/>
        </w:rPr>
        <w:t>Apie ką rašoma šiame lapelyje?</w:t>
      </w:r>
    </w:p>
    <w:p w14:paraId="55F4D17D"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1.</w:t>
      </w:r>
      <w:r w:rsidRPr="00701BBC">
        <w:rPr>
          <w:rFonts w:eastAsia="Times New Roman"/>
          <w:kern w:val="0"/>
          <w:lang w:eastAsia="lt-LT"/>
          <w14:ligatures w14:val="none"/>
        </w:rPr>
        <w:tab/>
        <w:t xml:space="preserve">Kas yra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ir kam jis vartojamas</w:t>
      </w:r>
    </w:p>
    <w:p w14:paraId="2C1591D6"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2.</w:t>
      </w:r>
      <w:r w:rsidRPr="00701BBC">
        <w:rPr>
          <w:rFonts w:eastAsia="Times New Roman"/>
          <w:kern w:val="0"/>
          <w:lang w:eastAsia="lt-LT"/>
          <w14:ligatures w14:val="none"/>
        </w:rPr>
        <w:tab/>
        <w:t xml:space="preserve">Kas žinotina prieš vartojant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p>
    <w:p w14:paraId="52888805"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3.</w:t>
      </w:r>
      <w:r w:rsidRPr="00701BBC">
        <w:rPr>
          <w:rFonts w:eastAsia="Times New Roman"/>
          <w:kern w:val="0"/>
          <w:lang w:eastAsia="lt-LT"/>
          <w14:ligatures w14:val="none"/>
        </w:rPr>
        <w:tab/>
        <w:t xml:space="preserve">Kaip vartoti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p>
    <w:p w14:paraId="5AD71A61"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4.</w:t>
      </w:r>
      <w:r w:rsidRPr="00701BBC">
        <w:rPr>
          <w:rFonts w:eastAsia="Times New Roman"/>
          <w:kern w:val="0"/>
          <w:lang w:eastAsia="lt-LT"/>
          <w14:ligatures w14:val="none"/>
        </w:rPr>
        <w:tab/>
        <w:t>Galimas šalutinis poveikis</w:t>
      </w:r>
    </w:p>
    <w:p w14:paraId="091BF107"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5.</w:t>
      </w:r>
      <w:r w:rsidRPr="00701BBC">
        <w:rPr>
          <w:rFonts w:eastAsia="Times New Roman"/>
          <w:kern w:val="0"/>
          <w:lang w:eastAsia="lt-LT"/>
          <w14:ligatures w14:val="none"/>
        </w:rPr>
        <w:tab/>
        <w:t xml:space="preserve">Kaip laikyti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p>
    <w:p w14:paraId="0FFA61B4"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6.</w:t>
      </w:r>
      <w:r w:rsidRPr="00701BBC">
        <w:rPr>
          <w:rFonts w:eastAsia="Times New Roman"/>
          <w:kern w:val="0"/>
          <w:lang w:eastAsia="lt-LT"/>
          <w14:ligatures w14:val="none"/>
        </w:rPr>
        <w:tab/>
        <w:t>Pakuotės turinys ir kita informacija</w:t>
      </w:r>
    </w:p>
    <w:p w14:paraId="1382E6CC" w14:textId="77777777" w:rsidR="00701BBC" w:rsidRPr="00701BBC" w:rsidRDefault="00701BBC" w:rsidP="00701BBC">
      <w:pPr>
        <w:spacing w:after="0" w:line="240" w:lineRule="auto"/>
        <w:rPr>
          <w:rFonts w:eastAsia="Times New Roman"/>
          <w:kern w:val="0"/>
          <w:lang w:eastAsia="lt-LT"/>
          <w14:ligatures w14:val="none"/>
        </w:rPr>
      </w:pPr>
    </w:p>
    <w:p w14:paraId="1FDCE0A0" w14:textId="77777777" w:rsidR="00701BBC" w:rsidRPr="00701BBC" w:rsidRDefault="00701BBC" w:rsidP="00701BBC">
      <w:pPr>
        <w:spacing w:after="0" w:line="240" w:lineRule="auto"/>
        <w:rPr>
          <w:rFonts w:eastAsia="Times New Roman"/>
          <w:kern w:val="0"/>
          <w:lang w:eastAsia="lt-LT"/>
          <w14:ligatures w14:val="none"/>
        </w:rPr>
      </w:pPr>
    </w:p>
    <w:p w14:paraId="77A21CA9"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2" w:name="_Toc129243139"/>
      <w:bookmarkStart w:id="3" w:name="_Toc129243264"/>
      <w:r w:rsidRPr="00701BBC">
        <w:rPr>
          <w:rFonts w:eastAsia="Times New Roman"/>
          <w:b/>
          <w:kern w:val="0"/>
          <w:lang w:eastAsia="lt-LT"/>
          <w14:ligatures w14:val="none"/>
        </w:rPr>
        <w:t>1.</w:t>
      </w:r>
      <w:r w:rsidRPr="00701BBC">
        <w:rPr>
          <w:rFonts w:eastAsia="Times New Roman"/>
          <w:b/>
          <w:kern w:val="0"/>
          <w:lang w:eastAsia="lt-LT"/>
          <w14:ligatures w14:val="none"/>
        </w:rPr>
        <w:tab/>
        <w:t xml:space="preserve">Kas yra </w:t>
      </w: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ir kam jis vartojamas</w:t>
      </w:r>
      <w:bookmarkEnd w:id="2"/>
      <w:bookmarkEnd w:id="3"/>
    </w:p>
    <w:p w14:paraId="213264A0" w14:textId="77777777" w:rsidR="00701BBC" w:rsidRPr="00701BBC" w:rsidRDefault="00701BBC" w:rsidP="00701BBC">
      <w:pPr>
        <w:spacing w:after="0" w:line="240" w:lineRule="auto"/>
        <w:rPr>
          <w:rFonts w:eastAsia="Times New Roman"/>
          <w:kern w:val="0"/>
          <w:lang w:eastAsia="lt-LT"/>
          <w14:ligatures w14:val="none"/>
        </w:rPr>
      </w:pPr>
    </w:p>
    <w:p w14:paraId="254B10E3" w14:textId="77777777" w:rsidR="00701BBC" w:rsidRPr="00701BBC" w:rsidRDefault="00701BBC" w:rsidP="00701BBC">
      <w:pPr>
        <w:spacing w:after="0" w:line="260" w:lineRule="exact"/>
        <w:rPr>
          <w:rFonts w:eastAsia="Times New Roman"/>
          <w:kern w:val="0"/>
          <w:lang w:eastAsia="lt-LT"/>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priklauso raumenis atpalaiduojančių vaistų grupei.</w:t>
      </w:r>
    </w:p>
    <w:p w14:paraId="4BD3A83C" w14:textId="77777777" w:rsidR="00701BBC" w:rsidRPr="00701BBC" w:rsidRDefault="00701BBC" w:rsidP="00701BBC">
      <w:pPr>
        <w:spacing w:after="0" w:line="260" w:lineRule="exact"/>
        <w:rPr>
          <w:rFonts w:eastAsia="Times New Roman"/>
          <w:kern w:val="0"/>
          <w:lang w:eastAsia="lt-LT"/>
          <w14:ligatures w14:val="none"/>
        </w:rPr>
      </w:pPr>
      <w:r w:rsidRPr="00701BBC">
        <w:rPr>
          <w:rFonts w:eastAsia="Times New Roman"/>
          <w:kern w:val="0"/>
          <w:lang w:eastAsia="lt-LT"/>
          <w14:ligatures w14:val="none"/>
        </w:rPr>
        <w:t>Raumenis atpalaiduojantys vaistai vartojami operacijų metu kaip bendrosios anestezijos dalis. Kai Jums atliekama operacija, Jūsų raumenys privalo būti visiškai atpalaiduoti. Tai palengvina chirurgui atlikti operaciją.</w:t>
      </w:r>
    </w:p>
    <w:p w14:paraId="11E9E27C" w14:textId="77777777" w:rsidR="00701BBC" w:rsidRPr="00701BBC" w:rsidRDefault="00701BBC" w:rsidP="00701BBC">
      <w:pPr>
        <w:spacing w:after="0" w:line="260" w:lineRule="exact"/>
        <w:rPr>
          <w:rFonts w:eastAsia="Times New Roman"/>
          <w:kern w:val="0"/>
          <w:lang w:eastAsia="lt-LT"/>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w:t>
      </w:r>
      <w:r w:rsidRPr="00701BBC">
        <w:rPr>
          <w:rFonts w:eastAsia="Times New Roman"/>
          <w:kern w:val="0"/>
          <w14:ligatures w14:val="none"/>
        </w:rPr>
        <w:t xml:space="preserve">bromide </w:t>
      </w:r>
      <w:proofErr w:type="spellStart"/>
      <w:r w:rsidRPr="00701BBC">
        <w:rPr>
          <w:rFonts w:eastAsia="Times New Roman"/>
          <w:kern w:val="0"/>
          <w14:ligatures w14:val="none"/>
        </w:rPr>
        <w:t>Kalceks</w:t>
      </w:r>
      <w:proofErr w:type="spellEnd"/>
      <w:r w:rsidRPr="00701BBC">
        <w:rPr>
          <w:rFonts w:eastAsia="Times New Roman"/>
          <w:kern w:val="0"/>
          <w:lang w:eastAsia="lt-LT"/>
          <w14:ligatures w14:val="none"/>
        </w:rPr>
        <w:t xml:space="preserve"> gali būti naudojamas kai Jums taikoma anestezija, palengvinti vamzdelio įvedimui į trachėją per kurį atliekama dirbtinė ventiliacija (mechaninė kvėpavimo pagalba).</w:t>
      </w:r>
    </w:p>
    <w:p w14:paraId="54A27CF9" w14:textId="77777777" w:rsidR="00701BBC" w:rsidRPr="00701BBC" w:rsidRDefault="00701BBC" w:rsidP="00701BBC">
      <w:pPr>
        <w:spacing w:after="0" w:line="240" w:lineRule="auto"/>
        <w:rPr>
          <w:rFonts w:eastAsia="Calibri"/>
          <w:kern w:val="0"/>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taip pat gali būti naudojamas intensyviosios terapijos skyriuose, kad Jūsų raumenys atsipalaiduotų.</w:t>
      </w:r>
    </w:p>
    <w:p w14:paraId="78A132B2" w14:textId="77777777" w:rsidR="00701BBC" w:rsidRPr="00701BBC" w:rsidRDefault="00701BBC" w:rsidP="00701BBC">
      <w:pPr>
        <w:spacing w:after="0" w:line="240" w:lineRule="auto"/>
        <w:rPr>
          <w:rFonts w:eastAsia="Times New Roman"/>
          <w:kern w:val="0"/>
          <w:lang w:eastAsia="lt-LT"/>
          <w14:ligatures w14:val="none"/>
        </w:rPr>
      </w:pPr>
    </w:p>
    <w:p w14:paraId="5B22D97D" w14:textId="77777777" w:rsidR="00701BBC" w:rsidRPr="00701BBC" w:rsidRDefault="00701BBC" w:rsidP="00701BBC">
      <w:pPr>
        <w:spacing w:after="0" w:line="240" w:lineRule="auto"/>
        <w:rPr>
          <w:rFonts w:eastAsia="Times New Roman"/>
          <w:kern w:val="0"/>
          <w:lang w:eastAsia="lt-LT"/>
          <w14:ligatures w14:val="none"/>
        </w:rPr>
      </w:pPr>
    </w:p>
    <w:p w14:paraId="62FE6FF1"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4" w:name="_Toc129243140"/>
      <w:bookmarkStart w:id="5" w:name="_Toc129243265"/>
      <w:r w:rsidRPr="00701BBC">
        <w:rPr>
          <w:rFonts w:eastAsia="Times New Roman"/>
          <w:b/>
          <w:kern w:val="0"/>
          <w:lang w:eastAsia="lt-LT"/>
          <w14:ligatures w14:val="none"/>
        </w:rPr>
        <w:t>2.</w:t>
      </w:r>
      <w:r w:rsidRPr="00701BBC">
        <w:rPr>
          <w:rFonts w:eastAsia="Times New Roman"/>
          <w:b/>
          <w:kern w:val="0"/>
          <w:lang w:eastAsia="lt-LT"/>
          <w14:ligatures w14:val="none"/>
        </w:rPr>
        <w:tab/>
        <w:t xml:space="preserve">Kas žinotina prieš vartojant </w:t>
      </w: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bookmarkEnd w:id="4"/>
      <w:bookmarkEnd w:id="5"/>
      <w:proofErr w:type="spellEnd"/>
    </w:p>
    <w:p w14:paraId="56196118" w14:textId="77777777" w:rsidR="00701BBC" w:rsidRPr="00701BBC" w:rsidRDefault="00701BBC" w:rsidP="00701BBC">
      <w:pPr>
        <w:spacing w:after="0" w:line="240" w:lineRule="auto"/>
        <w:rPr>
          <w:rFonts w:eastAsia="Times New Roman"/>
          <w:kern w:val="0"/>
          <w:lang w:eastAsia="lt-LT"/>
          <w14:ligatures w14:val="none"/>
        </w:rPr>
      </w:pPr>
    </w:p>
    <w:p w14:paraId="26AEA8D1" w14:textId="77777777" w:rsidR="00701BBC" w:rsidRPr="00701BBC" w:rsidRDefault="00701BBC" w:rsidP="00701BBC">
      <w:pPr>
        <w:spacing w:after="0" w:line="240" w:lineRule="auto"/>
        <w:rPr>
          <w:rFonts w:eastAsia="Times New Roman"/>
          <w:b/>
          <w:kern w:val="0"/>
          <w:lang w:eastAsia="lt-LT"/>
          <w14:ligatures w14:val="none"/>
        </w:rPr>
      </w:pP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vartoti draudžiama:</w:t>
      </w:r>
    </w:p>
    <w:p w14:paraId="158F1E43"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jeigu yra alergija veikliajai medžiagai arba bet kuriai pagalbinei šio vaisto medžiagai </w:t>
      </w:r>
      <w:r w:rsidRPr="00701BBC">
        <w:rPr>
          <w:rFonts w:eastAsia="Times New Roman"/>
          <w:noProof/>
          <w:kern w:val="0"/>
          <w:lang w:eastAsia="lt-LT"/>
          <w14:ligatures w14:val="none"/>
        </w:rPr>
        <w:t>(jos išvardytos 6 skyriuje)</w:t>
      </w:r>
      <w:r w:rsidRPr="00701BBC">
        <w:rPr>
          <w:rFonts w:eastAsia="Times New Roman"/>
          <w:kern w:val="0"/>
          <w:lang w:eastAsia="lt-LT"/>
          <w14:ligatures w14:val="none"/>
        </w:rPr>
        <w:t>.</w:t>
      </w:r>
    </w:p>
    <w:p w14:paraId="2E88BCFE" w14:textId="77777777" w:rsidR="00701BBC" w:rsidRPr="00701BBC" w:rsidRDefault="00701BBC" w:rsidP="00701BBC">
      <w:pPr>
        <w:spacing w:after="0" w:line="240" w:lineRule="auto"/>
        <w:rPr>
          <w:rFonts w:eastAsia="Calibri"/>
          <w:kern w:val="0"/>
          <w14:ligatures w14:val="none"/>
        </w:rPr>
      </w:pPr>
      <w:r w:rsidRPr="00701BBC">
        <w:rPr>
          <w:rFonts w:eastAsia="Times New Roman"/>
          <w:kern w:val="0"/>
          <w:lang w:eastAsia="lt-LT"/>
          <w14:ligatures w14:val="none"/>
        </w:rPr>
        <w:t>Pasakykite savo anesteziologui, jei tai Jums taikytina.</w:t>
      </w:r>
    </w:p>
    <w:p w14:paraId="4EC72F25" w14:textId="77777777" w:rsidR="00701BBC" w:rsidRPr="00701BBC" w:rsidRDefault="00701BBC" w:rsidP="00701BBC">
      <w:pPr>
        <w:spacing w:after="0" w:line="240" w:lineRule="auto"/>
        <w:rPr>
          <w:rFonts w:eastAsia="Times New Roman"/>
          <w:bCs/>
          <w:kern w:val="0"/>
          <w:lang w:eastAsia="lt-LT"/>
          <w14:ligatures w14:val="none"/>
        </w:rPr>
      </w:pPr>
    </w:p>
    <w:p w14:paraId="4A68743C" w14:textId="77777777" w:rsidR="00701BBC" w:rsidRPr="00701BBC" w:rsidRDefault="00701BBC" w:rsidP="00701BBC">
      <w:pPr>
        <w:spacing w:after="0" w:line="240" w:lineRule="auto"/>
        <w:rPr>
          <w:rFonts w:eastAsia="Times New Roman"/>
          <w:b/>
          <w:kern w:val="0"/>
          <w:lang w:eastAsia="lt-LT"/>
          <w14:ligatures w14:val="none"/>
        </w:rPr>
      </w:pPr>
      <w:r w:rsidRPr="00701BBC">
        <w:rPr>
          <w:rFonts w:eastAsia="Times New Roman"/>
          <w:b/>
          <w:kern w:val="0"/>
          <w:lang w:eastAsia="lt-LT"/>
          <w14:ligatures w14:val="none"/>
        </w:rPr>
        <w:t>Įspėjimai ir atsargumo priemonės</w:t>
      </w:r>
    </w:p>
    <w:p w14:paraId="243FFAD0"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Pasakykite anesteziologui prieš pradėdami vartoti šį vaistą:</w:t>
      </w:r>
    </w:p>
    <w:p w14:paraId="4585CF4F"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jeigu yra alergija raumenų </w:t>
      </w:r>
      <w:proofErr w:type="spellStart"/>
      <w:r w:rsidRPr="00701BBC">
        <w:rPr>
          <w:rFonts w:eastAsia="Times New Roman"/>
          <w:kern w:val="0"/>
          <w:lang w:eastAsia="lt-LT"/>
          <w14:ligatures w14:val="none"/>
        </w:rPr>
        <w:t>miorelaksantams</w:t>
      </w:r>
      <w:proofErr w:type="spellEnd"/>
      <w:r w:rsidRPr="00701BBC">
        <w:rPr>
          <w:rFonts w:eastAsia="Times New Roman"/>
          <w:kern w:val="0"/>
          <w:lang w:eastAsia="lt-LT"/>
          <w14:ligatures w14:val="none"/>
        </w:rPr>
        <w:t>;</w:t>
      </w:r>
    </w:p>
    <w:p w14:paraId="396EEA0F"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sergate inkstų, širdies, kraujagyslių, kepenų, tulžies pūslės ar tulžies latakų liga;</w:t>
      </w:r>
    </w:p>
    <w:p w14:paraId="6F160B8D"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sergate nervų ir raumenų liga;</w:t>
      </w:r>
    </w:p>
    <w:p w14:paraId="3BC612B7"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Jums kaupiasi skysčiai (edema);</w:t>
      </w:r>
    </w:p>
    <w:p w14:paraId="38C8BEF0"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sirgote piktybine hipertermija (staigus karščiavimas su greitu širdies plakimu, greitas kvėpavimas ir sustingimas, raumenų skausmas ir (arba) silpnumas);</w:t>
      </w:r>
    </w:p>
    <w:p w14:paraId="0851C978"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jeigu Jums yra arba buvo retas antinksčių navikas (</w:t>
      </w:r>
      <w:proofErr w:type="spellStart"/>
      <w:r w:rsidRPr="00701BBC">
        <w:rPr>
          <w:rFonts w:eastAsia="Times New Roman"/>
          <w:kern w:val="0"/>
          <w:lang w:eastAsia="lt-LT"/>
          <w14:ligatures w14:val="none"/>
        </w:rPr>
        <w:t>feochromocitoma</w:t>
      </w:r>
      <w:proofErr w:type="spellEnd"/>
      <w:r w:rsidRPr="00701BBC">
        <w:rPr>
          <w:rFonts w:eastAsia="Times New Roman"/>
          <w:kern w:val="0"/>
          <w:lang w:eastAsia="lt-LT"/>
          <w14:ligatures w14:val="none"/>
        </w:rPr>
        <w:t>); dėl to Jums gali kilti didesnė sunkaus kraujospūdžio padidėjimo rizika.</w:t>
      </w:r>
    </w:p>
    <w:p w14:paraId="44AAB09F" w14:textId="77777777" w:rsidR="00701BBC" w:rsidRPr="00701BBC" w:rsidRDefault="00701BBC" w:rsidP="00701BBC">
      <w:pPr>
        <w:spacing w:after="0" w:line="240" w:lineRule="auto"/>
        <w:rPr>
          <w:rFonts w:eastAsia="Calibri"/>
          <w:kern w:val="0"/>
          <w14:ligatures w14:val="none"/>
        </w:rPr>
      </w:pPr>
      <w:r w:rsidRPr="00701BBC">
        <w:rPr>
          <w:rFonts w:eastAsia="Times New Roman"/>
          <w:kern w:val="0"/>
          <w:lang w:eastAsia="lt-LT"/>
          <w14:ligatures w14:val="none"/>
        </w:rPr>
        <w:t>Pasakykite savo anesteziologui, jei tai Jums taikytina.</w:t>
      </w:r>
    </w:p>
    <w:p w14:paraId="6346AE28" w14:textId="77777777" w:rsidR="00701BBC" w:rsidRPr="00701BBC" w:rsidRDefault="00701BBC" w:rsidP="00701BBC">
      <w:pPr>
        <w:spacing w:after="0" w:line="240" w:lineRule="auto"/>
        <w:rPr>
          <w:rFonts w:eastAsia="Times New Roman"/>
          <w:kern w:val="0"/>
          <w:lang w:eastAsia="lt-LT"/>
          <w14:ligatures w14:val="none"/>
        </w:rPr>
      </w:pPr>
    </w:p>
    <w:p w14:paraId="2994320A"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b/>
          <w:kern w:val="0"/>
          <w14:ligatures w14:val="none"/>
        </w:rPr>
        <w:t xml:space="preserve">Kai kurios būklės gali turėti įtakos </w:t>
      </w:r>
      <w:proofErr w:type="spellStart"/>
      <w:r w:rsidRPr="00701BBC">
        <w:rPr>
          <w:rFonts w:eastAsia="Times New Roman"/>
          <w:b/>
          <w:kern w:val="0"/>
          <w14:ligatures w14:val="none"/>
        </w:rPr>
        <w:t>Rocuronium</w:t>
      </w:r>
      <w:proofErr w:type="spellEnd"/>
      <w:r w:rsidRPr="00701BBC">
        <w:rPr>
          <w:rFonts w:eastAsia="Times New Roman"/>
          <w:b/>
          <w:kern w:val="0"/>
          <w14:ligatures w14:val="none"/>
        </w:rPr>
        <w:t xml:space="preserve"> bromide </w:t>
      </w:r>
      <w:proofErr w:type="spellStart"/>
      <w:r w:rsidRPr="00701BBC">
        <w:rPr>
          <w:rFonts w:eastAsia="Times New Roman"/>
          <w:b/>
          <w:kern w:val="0"/>
          <w14:ligatures w14:val="none"/>
        </w:rPr>
        <w:t>Kalceks</w:t>
      </w:r>
      <w:proofErr w:type="spellEnd"/>
      <w:r w:rsidRPr="00701BBC">
        <w:rPr>
          <w:rFonts w:eastAsia="Times New Roman"/>
          <w:b/>
          <w:kern w:val="0"/>
          <w14:ligatures w14:val="none"/>
        </w:rPr>
        <w:t xml:space="preserve"> poveikiui, pavyzdžiui:</w:t>
      </w:r>
      <w:r w:rsidRPr="00701BBC">
        <w:rPr>
          <w:rFonts w:eastAsia="Times New Roman"/>
          <w:b/>
          <w:kern w:val="0"/>
          <w14:ligatures w14:val="none"/>
        </w:rPr>
        <w:br/>
      </w:r>
      <w:r w:rsidRPr="00701BBC">
        <w:rPr>
          <w:rFonts w:eastAsia="Times New Roman"/>
          <w:kern w:val="0"/>
          <w14:ligatures w14:val="none"/>
        </w:rPr>
        <w:t>-</w:t>
      </w:r>
      <w:r w:rsidRPr="00701BBC">
        <w:rPr>
          <w:rFonts w:eastAsia="Times New Roman"/>
          <w:kern w:val="0"/>
          <w14:ligatures w14:val="none"/>
        </w:rPr>
        <w:tab/>
        <w:t>mažas kalcio kiekis kraujyje</w:t>
      </w:r>
    </w:p>
    <w:p w14:paraId="355066A0"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mažas kalio kiekis kraujyje</w:t>
      </w:r>
    </w:p>
    <w:p w14:paraId="687DDC6B"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lastRenderedPageBreak/>
        <w:t>-</w:t>
      </w:r>
      <w:r w:rsidRPr="00701BBC">
        <w:rPr>
          <w:rFonts w:eastAsia="Times New Roman"/>
          <w:kern w:val="0"/>
          <w14:ligatures w14:val="none"/>
        </w:rPr>
        <w:tab/>
        <w:t>didelis magnio kiekis kraujyje</w:t>
      </w:r>
    </w:p>
    <w:p w14:paraId="3F7DDBF9"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mažas baltymų kiekis kraujyje</w:t>
      </w:r>
    </w:p>
    <w:p w14:paraId="5A6CB6E6"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per daug anglies dioksido kraujyje</w:t>
      </w:r>
    </w:p>
    <w:p w14:paraId="17B16E6C"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prarandama per daug vandens iš organizmo, pavyzdžiui, sergant, viduriuojant ar prakaituojant</w:t>
      </w:r>
    </w:p>
    <w:p w14:paraId="0CE5E90C"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per greitas kvėpavimas, dėl kurio sumažėja anglies dioksido kraujyje (</w:t>
      </w:r>
      <w:proofErr w:type="spellStart"/>
      <w:r w:rsidRPr="00701BBC">
        <w:rPr>
          <w:rFonts w:eastAsia="Times New Roman"/>
          <w:kern w:val="0"/>
          <w14:ligatures w14:val="none"/>
        </w:rPr>
        <w:t>alkalozė</w:t>
      </w:r>
      <w:proofErr w:type="spellEnd"/>
      <w:r w:rsidRPr="00701BBC">
        <w:rPr>
          <w:rFonts w:eastAsia="Times New Roman"/>
          <w:kern w:val="0"/>
          <w14:ligatures w14:val="none"/>
        </w:rPr>
        <w:t>)</w:t>
      </w:r>
    </w:p>
    <w:p w14:paraId="6B2A3398"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bendra bloga sveikata</w:t>
      </w:r>
    </w:p>
    <w:p w14:paraId="4D0A3DF0"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nudegimai</w:t>
      </w:r>
    </w:p>
    <w:p w14:paraId="1CF6F36F"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yra daug antsvorio (nutukimas)</w:t>
      </w:r>
    </w:p>
    <w:p w14:paraId="48E5BB98"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w:t>
      </w:r>
      <w:r w:rsidRPr="00701BBC">
        <w:rPr>
          <w:rFonts w:eastAsia="Times New Roman"/>
          <w:kern w:val="0"/>
          <w14:ligatures w14:val="none"/>
        </w:rPr>
        <w:tab/>
        <w:t>labai žema kūno temperatūra (hipotermija).</w:t>
      </w:r>
    </w:p>
    <w:p w14:paraId="305AA0FE" w14:textId="77777777" w:rsidR="00701BBC" w:rsidRPr="00701BBC" w:rsidRDefault="00701BBC" w:rsidP="00701BBC">
      <w:pPr>
        <w:tabs>
          <w:tab w:val="left" w:pos="567"/>
        </w:tabs>
        <w:spacing w:after="0" w:line="240" w:lineRule="auto"/>
        <w:rPr>
          <w:rFonts w:eastAsia="Times New Roman"/>
          <w:kern w:val="0"/>
          <w14:ligatures w14:val="none"/>
        </w:rPr>
      </w:pPr>
      <w:r w:rsidRPr="00701BBC">
        <w:rPr>
          <w:rFonts w:eastAsia="Times New Roman"/>
          <w:kern w:val="0"/>
          <w14:ligatures w14:val="none"/>
        </w:rPr>
        <w:t xml:space="preserve">Jei kuri nors iš šių būklių Jums taikytina, Jūsų anesteziologas, atsižvelgdamas į tai, paskirs tinkamą </w:t>
      </w:r>
      <w:proofErr w:type="spellStart"/>
      <w:r w:rsidRPr="00701BBC">
        <w:rPr>
          <w:rFonts w:eastAsia="Times New Roman"/>
          <w:kern w:val="0"/>
          <w14:ligatures w14:val="none"/>
        </w:rPr>
        <w:t>Rocuronium</w:t>
      </w:r>
      <w:proofErr w:type="spellEnd"/>
      <w:r w:rsidRPr="00701BBC">
        <w:rPr>
          <w:rFonts w:eastAsia="Times New Roman"/>
          <w:kern w:val="0"/>
          <w14:ligatures w14:val="none"/>
        </w:rPr>
        <w:t xml:space="preserve"> bromide </w:t>
      </w:r>
      <w:proofErr w:type="spellStart"/>
      <w:r w:rsidRPr="00701BBC">
        <w:rPr>
          <w:rFonts w:eastAsia="Times New Roman"/>
          <w:kern w:val="0"/>
          <w14:ligatures w14:val="none"/>
        </w:rPr>
        <w:t>Kalceks</w:t>
      </w:r>
      <w:proofErr w:type="spellEnd"/>
      <w:r w:rsidRPr="00701BBC">
        <w:rPr>
          <w:rFonts w:eastAsia="Times New Roman"/>
          <w:kern w:val="0"/>
          <w14:ligatures w14:val="none"/>
        </w:rPr>
        <w:t xml:space="preserve"> dozę.</w:t>
      </w:r>
    </w:p>
    <w:p w14:paraId="1FDF03E5" w14:textId="77777777" w:rsidR="00701BBC" w:rsidRPr="00701BBC" w:rsidRDefault="00701BBC" w:rsidP="00701BBC">
      <w:pPr>
        <w:tabs>
          <w:tab w:val="left" w:pos="0"/>
        </w:tabs>
        <w:spacing w:after="0" w:line="240" w:lineRule="auto"/>
        <w:rPr>
          <w:rFonts w:eastAsia="Times New Roman"/>
          <w:kern w:val="0"/>
          <w14:ligatures w14:val="none"/>
        </w:rPr>
      </w:pPr>
    </w:p>
    <w:p w14:paraId="49A536F1" w14:textId="77777777" w:rsidR="00701BBC" w:rsidRPr="00701BBC" w:rsidRDefault="00701BBC" w:rsidP="00701BBC">
      <w:pPr>
        <w:keepNext/>
        <w:tabs>
          <w:tab w:val="left" w:pos="567"/>
        </w:tabs>
        <w:spacing w:after="0" w:line="240" w:lineRule="auto"/>
        <w:rPr>
          <w:rFonts w:eastAsia="Times New Roman"/>
          <w:b/>
          <w:kern w:val="0"/>
          <w:u w:val="single"/>
          <w:lang w:eastAsia="lt-LT"/>
          <w14:ligatures w14:val="none"/>
        </w:rPr>
      </w:pPr>
      <w:r w:rsidRPr="00701BBC">
        <w:rPr>
          <w:rFonts w:eastAsia="Times New Roman"/>
          <w:b/>
          <w:kern w:val="0"/>
          <w:u w:val="single"/>
          <w:lang w:eastAsia="lt-LT"/>
          <w14:ligatures w14:val="none"/>
        </w:rPr>
        <w:t>Vaikams ir senyviems pacientams</w:t>
      </w:r>
    </w:p>
    <w:p w14:paraId="623991B7"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14:ligatures w14:val="none"/>
        </w:rPr>
        <w:t>Rocuronium</w:t>
      </w:r>
      <w:proofErr w:type="spellEnd"/>
      <w:r w:rsidRPr="00701BBC">
        <w:rPr>
          <w:rFonts w:eastAsia="Times New Roman"/>
          <w:kern w:val="0"/>
          <w14:ligatures w14:val="none"/>
        </w:rPr>
        <w:t xml:space="preserve"> bromide </w:t>
      </w:r>
      <w:proofErr w:type="spellStart"/>
      <w:r w:rsidRPr="00701BBC">
        <w:rPr>
          <w:rFonts w:eastAsia="Times New Roman"/>
          <w:kern w:val="0"/>
          <w14:ligatures w14:val="none"/>
        </w:rPr>
        <w:t>Kalceks</w:t>
      </w:r>
      <w:proofErr w:type="spellEnd"/>
      <w:r w:rsidRPr="00701BBC">
        <w:rPr>
          <w:rFonts w:eastAsia="Times New Roman"/>
          <w:kern w:val="0"/>
          <w14:ligatures w14:val="none"/>
        </w:rPr>
        <w:t xml:space="preserve"> gali būti vartojamas vaikams (naujagimiams ir paaugliams) ir pagyvenusiems pacientams, tačiau anesteziologas pirmiausia turėtų įvertinti Jūsų ligos istoriją.</w:t>
      </w:r>
    </w:p>
    <w:p w14:paraId="55981556" w14:textId="77777777" w:rsidR="00701BBC" w:rsidRPr="00701BBC" w:rsidRDefault="00701BBC" w:rsidP="00701BBC">
      <w:pPr>
        <w:tabs>
          <w:tab w:val="left" w:pos="0"/>
        </w:tabs>
        <w:spacing w:after="0" w:line="240" w:lineRule="auto"/>
        <w:rPr>
          <w:rFonts w:ascii="Calibri" w:eastAsia="Times New Roman" w:hAnsi="Calibri"/>
          <w:kern w:val="0"/>
          <w14:ligatures w14:val="none"/>
        </w:rPr>
      </w:pPr>
    </w:p>
    <w:p w14:paraId="467767BF" w14:textId="77777777" w:rsidR="00701BBC" w:rsidRPr="00701BBC" w:rsidRDefault="00701BBC" w:rsidP="00701BBC">
      <w:pPr>
        <w:keepNext/>
        <w:tabs>
          <w:tab w:val="left" w:pos="567"/>
        </w:tabs>
        <w:spacing w:after="0" w:line="240" w:lineRule="auto"/>
        <w:rPr>
          <w:rFonts w:eastAsia="Times New Roman"/>
          <w:b/>
          <w:kern w:val="0"/>
          <w:lang w:eastAsia="lt-LT"/>
          <w14:ligatures w14:val="none"/>
        </w:rPr>
      </w:pPr>
      <w:r w:rsidRPr="00701BBC">
        <w:rPr>
          <w:rFonts w:eastAsia="Times New Roman"/>
          <w:b/>
          <w:kern w:val="0"/>
          <w:lang w:eastAsia="lt-LT"/>
          <w14:ligatures w14:val="none"/>
        </w:rPr>
        <w:t xml:space="preserve">Kiti vaistai ir </w:t>
      </w: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p>
    <w:p w14:paraId="6DD3EC9E"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Jeigu vartojate ar neseniai vartojote kitų vaistų arba dėl to nesate tikri, apie tai pasakykite anesteziologui ar gydytojui. Tai apima be recepto parduodamus vaistus bei augalinius preparatus.</w:t>
      </w:r>
    </w:p>
    <w:p w14:paraId="76294841"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gali turėti įtakos kitų vaistų veikimui ar būti jų veikiamas.</w:t>
      </w:r>
    </w:p>
    <w:p w14:paraId="28C5E452" w14:textId="77777777" w:rsidR="00701BBC" w:rsidRPr="00701BBC" w:rsidRDefault="00701BBC" w:rsidP="00701BBC">
      <w:pPr>
        <w:tabs>
          <w:tab w:val="left" w:pos="0"/>
        </w:tabs>
        <w:spacing w:after="0" w:line="240" w:lineRule="auto"/>
        <w:rPr>
          <w:rFonts w:eastAsia="Times New Roman"/>
          <w:kern w:val="0"/>
          <w:lang w:eastAsia="lt-LT"/>
          <w14:ligatures w14:val="none"/>
        </w:rPr>
      </w:pPr>
    </w:p>
    <w:p w14:paraId="4AD4D742"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 xml:space="preserve">Vaistai, kurie sustiprina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poveikį:</w:t>
      </w:r>
    </w:p>
    <w:p w14:paraId="6252E507"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kai kurie antibiotikai</w:t>
      </w:r>
    </w:p>
    <w:p w14:paraId="21292685"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kai kurie vaistai, kuriais gydoma širdies liga ar kraujospūdžio padidėjimas (šlapimo išsiskyrimą iš organizmo skatinantys vaistai, kalcio kanalų blokatoriai, beta </w:t>
      </w:r>
      <w:proofErr w:type="spellStart"/>
      <w:r w:rsidRPr="00701BBC">
        <w:rPr>
          <w:rFonts w:eastAsia="Times New Roman"/>
          <w:kern w:val="0"/>
          <w:lang w:eastAsia="lt-LT"/>
          <w14:ligatures w14:val="none"/>
        </w:rPr>
        <w:t>adrenoreceptorių</w:t>
      </w:r>
      <w:proofErr w:type="spellEnd"/>
      <w:r w:rsidRPr="00701BBC">
        <w:rPr>
          <w:rFonts w:eastAsia="Times New Roman"/>
          <w:kern w:val="0"/>
          <w:lang w:eastAsia="lt-LT"/>
          <w14:ligatures w14:val="none"/>
        </w:rPr>
        <w:t xml:space="preserve"> blokatoriai, </w:t>
      </w:r>
      <w:proofErr w:type="spellStart"/>
      <w:r w:rsidRPr="00701BBC">
        <w:rPr>
          <w:rFonts w:eastAsia="Times New Roman"/>
          <w:kern w:val="0"/>
          <w:lang w:eastAsia="lt-LT"/>
          <w14:ligatures w14:val="none"/>
        </w:rPr>
        <w:t>chinidinas</w:t>
      </w:r>
      <w:proofErr w:type="spellEnd"/>
      <w:r w:rsidRPr="00701BBC">
        <w:rPr>
          <w:rFonts w:eastAsia="Times New Roman"/>
          <w:kern w:val="0"/>
          <w:lang w:eastAsia="lt-LT"/>
          <w14:ligatures w14:val="none"/>
        </w:rPr>
        <w:t>)</w:t>
      </w:r>
    </w:p>
    <w:p w14:paraId="42B78226"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kai kurie priešuždegiminiai vaistai (kortikosteroidai)</w:t>
      </w:r>
    </w:p>
    <w:p w14:paraId="1508D0BC"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vaistai nuo manijos depresijos susirgimų (</w:t>
      </w:r>
      <w:proofErr w:type="spellStart"/>
      <w:r w:rsidRPr="00701BBC">
        <w:rPr>
          <w:rFonts w:eastAsia="Times New Roman"/>
          <w:kern w:val="0"/>
          <w:lang w:eastAsia="lt-LT"/>
          <w14:ligatures w14:val="none"/>
        </w:rPr>
        <w:t>bipolinio</w:t>
      </w:r>
      <w:proofErr w:type="spellEnd"/>
      <w:r w:rsidRPr="00701BBC">
        <w:rPr>
          <w:rFonts w:eastAsia="Times New Roman"/>
          <w:kern w:val="0"/>
          <w:lang w:eastAsia="lt-LT"/>
          <w14:ligatures w14:val="none"/>
        </w:rPr>
        <w:t xml:space="preserve"> sutrikimo)</w:t>
      </w:r>
    </w:p>
    <w:p w14:paraId="0E3C897A"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magnio druskos</w:t>
      </w:r>
    </w:p>
    <w:p w14:paraId="4372C43E"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kai kurie maliarijos gydymui skirti vaistai.</w:t>
      </w:r>
    </w:p>
    <w:p w14:paraId="24DF5DD6" w14:textId="77777777" w:rsidR="00701BBC" w:rsidRPr="00701BBC" w:rsidRDefault="00701BBC" w:rsidP="00701BBC">
      <w:pPr>
        <w:spacing w:after="0" w:line="240" w:lineRule="auto"/>
        <w:rPr>
          <w:rFonts w:eastAsia="Times New Roman"/>
          <w:kern w:val="0"/>
          <w:lang w:eastAsia="lt-LT"/>
          <w14:ligatures w14:val="none"/>
        </w:rPr>
      </w:pPr>
    </w:p>
    <w:p w14:paraId="281F9005"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Vaistai, kurie silpnina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poveikį:</w:t>
      </w:r>
    </w:p>
    <w:p w14:paraId="5DE4C8E9"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kai kurie vaistai nuo epilepsijos</w:t>
      </w:r>
    </w:p>
    <w:p w14:paraId="2CFC7C38"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kalcio chloridas ir kalio chloridas</w:t>
      </w:r>
    </w:p>
    <w:p w14:paraId="6D36478F"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kai kurie proteazės inhibitoriai, vadinami </w:t>
      </w:r>
      <w:proofErr w:type="spellStart"/>
      <w:r w:rsidRPr="00701BBC">
        <w:rPr>
          <w:rFonts w:eastAsia="Times New Roman"/>
          <w:kern w:val="0"/>
          <w:lang w:eastAsia="lt-LT"/>
          <w14:ligatures w14:val="none"/>
        </w:rPr>
        <w:t>gabaksatu</w:t>
      </w:r>
      <w:proofErr w:type="spellEnd"/>
      <w:r w:rsidRPr="00701BBC">
        <w:rPr>
          <w:rFonts w:eastAsia="Times New Roman"/>
          <w:kern w:val="0"/>
          <w:lang w:eastAsia="lt-LT"/>
          <w14:ligatures w14:val="none"/>
        </w:rPr>
        <w:t xml:space="preserve"> ir </w:t>
      </w:r>
      <w:proofErr w:type="spellStart"/>
      <w:r w:rsidRPr="00701BBC">
        <w:rPr>
          <w:rFonts w:eastAsia="Times New Roman"/>
          <w:kern w:val="0"/>
          <w:lang w:eastAsia="lt-LT"/>
          <w14:ligatures w14:val="none"/>
        </w:rPr>
        <w:t>ulinastatinu</w:t>
      </w:r>
      <w:proofErr w:type="spellEnd"/>
      <w:r w:rsidRPr="00701BBC">
        <w:rPr>
          <w:rFonts w:eastAsia="Times New Roman"/>
          <w:kern w:val="0"/>
          <w:lang w:eastAsia="lt-LT"/>
          <w14:ligatures w14:val="none"/>
        </w:rPr>
        <w:t>.</w:t>
      </w:r>
    </w:p>
    <w:p w14:paraId="56642345" w14:textId="77777777" w:rsidR="00701BBC" w:rsidRPr="00701BBC" w:rsidRDefault="00701BBC" w:rsidP="00701BBC">
      <w:pPr>
        <w:spacing w:after="0" w:line="240" w:lineRule="auto"/>
        <w:rPr>
          <w:rFonts w:eastAsia="Times New Roman"/>
          <w:kern w:val="0"/>
          <w:lang w:eastAsia="lt-LT"/>
          <w14:ligatures w14:val="none"/>
        </w:rPr>
      </w:pPr>
    </w:p>
    <w:p w14:paraId="5AAA04AD" w14:textId="77777777" w:rsidR="00701BBC" w:rsidRPr="00701BBC" w:rsidRDefault="00701BBC" w:rsidP="00701BBC">
      <w:pPr>
        <w:tabs>
          <w:tab w:val="left" w:pos="567"/>
        </w:tabs>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Be to, prieš operaciją ar jos metu Jums gali būti skiriami kiti vaistai, kurie gali keisti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poveikį. Tai apima tam tikrus anestetikus, kitus raumenis atpalaiduojančius vaistus, tokius kaip </w:t>
      </w:r>
      <w:proofErr w:type="spellStart"/>
      <w:r w:rsidRPr="00701BBC">
        <w:rPr>
          <w:rFonts w:eastAsia="Times New Roman"/>
          <w:kern w:val="0"/>
          <w:lang w:eastAsia="lt-LT"/>
          <w14:ligatures w14:val="none"/>
        </w:rPr>
        <w:t>fenitoinas</w:t>
      </w:r>
      <w:proofErr w:type="spellEnd"/>
      <w:r w:rsidRPr="00701BBC">
        <w:rPr>
          <w:rFonts w:eastAsia="Times New Roman"/>
          <w:kern w:val="0"/>
          <w:lang w:eastAsia="lt-LT"/>
          <w14:ligatures w14:val="none"/>
        </w:rPr>
        <w:t xml:space="preserve">, ir vaistus, kurie sukelia atvirkštinį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poveikį.</w:t>
      </w:r>
    </w:p>
    <w:p w14:paraId="47824F4B" w14:textId="77777777" w:rsidR="00701BBC" w:rsidRPr="00701BBC" w:rsidRDefault="00701BBC" w:rsidP="00701BBC">
      <w:pPr>
        <w:tabs>
          <w:tab w:val="left" w:pos="567"/>
        </w:tabs>
        <w:spacing w:after="0" w:line="240" w:lineRule="auto"/>
        <w:rPr>
          <w:rFonts w:eastAsia="Calibri"/>
          <w:kern w:val="0"/>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gali pagreitinti kai kurių anestetikų poveikį. Jūsų anesteziologas, atsižvelgdamas į tai, paskirs Jums tinkamą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dozę.</w:t>
      </w:r>
    </w:p>
    <w:p w14:paraId="6D28C00B" w14:textId="77777777" w:rsidR="00701BBC" w:rsidRPr="00701BBC" w:rsidRDefault="00701BBC" w:rsidP="00701BBC">
      <w:pPr>
        <w:spacing w:after="0" w:line="240" w:lineRule="auto"/>
        <w:rPr>
          <w:rFonts w:eastAsia="Times New Roman"/>
          <w:kern w:val="0"/>
          <w:lang w:eastAsia="lt-LT"/>
          <w14:ligatures w14:val="none"/>
        </w:rPr>
      </w:pPr>
    </w:p>
    <w:p w14:paraId="4F5C50FE" w14:textId="77777777" w:rsidR="00701BBC" w:rsidRPr="00701BBC" w:rsidRDefault="00701BBC" w:rsidP="00701BBC">
      <w:pPr>
        <w:spacing w:after="0" w:line="240" w:lineRule="auto"/>
        <w:rPr>
          <w:rFonts w:eastAsia="Times New Roman"/>
          <w:b/>
          <w:kern w:val="0"/>
          <w:lang w:eastAsia="lt-LT"/>
          <w14:ligatures w14:val="none"/>
        </w:rPr>
      </w:pPr>
      <w:r w:rsidRPr="00701BBC">
        <w:rPr>
          <w:rFonts w:eastAsia="Times New Roman"/>
          <w:b/>
          <w:kern w:val="0"/>
          <w:lang w:eastAsia="lt-LT"/>
          <w14:ligatures w14:val="none"/>
        </w:rPr>
        <w:t>Nėštumas ir žindymo laikotarpis</w:t>
      </w:r>
    </w:p>
    <w:p w14:paraId="239C08CD"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Jeigu esate nėščia, žindote kūdikį, manote, kad galbūt esate nėščia, arba planuojate pastoti, tai prieš vartodama šį vaistą, pasitarkite su gydytoju ar anesteziologu.</w:t>
      </w:r>
    </w:p>
    <w:p w14:paraId="340A62DC" w14:textId="77777777" w:rsidR="00701BBC" w:rsidRPr="00701BBC" w:rsidRDefault="00701BBC" w:rsidP="00701BBC">
      <w:pPr>
        <w:spacing w:after="0" w:line="240" w:lineRule="auto"/>
        <w:rPr>
          <w:rFonts w:eastAsia="Times New Roman"/>
          <w:kern w:val="0"/>
          <w:lang w:eastAsia="lt-LT"/>
          <w14:ligatures w14:val="none"/>
        </w:rPr>
      </w:pPr>
    </w:p>
    <w:p w14:paraId="0D7F6937" w14:textId="77777777" w:rsidR="00701BBC" w:rsidRPr="00701BBC" w:rsidRDefault="00701BBC" w:rsidP="00701BBC">
      <w:pPr>
        <w:spacing w:after="0" w:line="240" w:lineRule="auto"/>
        <w:rPr>
          <w:rFonts w:eastAsia="Times New Roman"/>
          <w:kern w:val="0"/>
          <w:u w:val="single"/>
          <w:lang w:eastAsia="lt-LT"/>
          <w14:ligatures w14:val="none"/>
        </w:rPr>
      </w:pPr>
      <w:r w:rsidRPr="00701BBC">
        <w:rPr>
          <w:rFonts w:eastAsia="Times New Roman"/>
          <w:kern w:val="0"/>
          <w:u w:val="single"/>
          <w:lang w:eastAsia="lt-LT"/>
          <w14:ligatures w14:val="none"/>
        </w:rPr>
        <w:t>Nėštumas</w:t>
      </w:r>
    </w:p>
    <w:p w14:paraId="6BF42DE8" w14:textId="77777777" w:rsidR="00701BBC" w:rsidRPr="00701BBC" w:rsidRDefault="00701BBC" w:rsidP="00701BBC">
      <w:pPr>
        <w:spacing w:after="0" w:line="240" w:lineRule="auto"/>
        <w:rPr>
          <w:rFonts w:eastAsia="Times New Roman"/>
          <w:color w:val="000000"/>
          <w:kern w:val="0"/>
          <w:lang w:eastAsia="lt-LT"/>
          <w14:ligatures w14:val="none"/>
        </w:rPr>
      </w:pPr>
      <w:r w:rsidRPr="00701BBC">
        <w:rPr>
          <w:rFonts w:eastAsia="Times New Roman"/>
          <w:kern w:val="0"/>
          <w:lang w:eastAsia="lt-LT"/>
          <w14:ligatures w14:val="none"/>
        </w:rPr>
        <w:t xml:space="preserve">Tyrimų su gyvūnais metu nepageidaujamo poveikio nepastebėta. Tačiau klinikinių tyrimų duomenų apie </w:t>
      </w:r>
      <w:proofErr w:type="spellStart"/>
      <w:r w:rsidRPr="00701BBC">
        <w:rPr>
          <w:rFonts w:eastAsia="Times New Roman"/>
          <w:color w:val="000000"/>
          <w:kern w:val="0"/>
          <w:lang w:eastAsia="lt-LT"/>
          <w14:ligatures w14:val="none"/>
        </w:rPr>
        <w:t>rokuronio</w:t>
      </w:r>
      <w:proofErr w:type="spellEnd"/>
      <w:r w:rsidRPr="00701BBC">
        <w:rPr>
          <w:rFonts w:eastAsia="Times New Roman"/>
          <w:color w:val="000000"/>
          <w:kern w:val="0"/>
          <w:lang w:eastAsia="lt-LT"/>
          <w14:ligatures w14:val="none"/>
        </w:rPr>
        <w:t xml:space="preserve"> bromido </w:t>
      </w:r>
      <w:r w:rsidRPr="00701BBC">
        <w:rPr>
          <w:rFonts w:eastAsia="Times New Roman"/>
          <w:kern w:val="0"/>
          <w:lang w:eastAsia="lt-LT"/>
          <w14:ligatures w14:val="none"/>
        </w:rPr>
        <w:t xml:space="preserve">vartojimą nėštumo metu nėra. Todėl nėščioms moterims </w:t>
      </w:r>
      <w:proofErr w:type="spellStart"/>
      <w:r w:rsidRPr="00701BBC">
        <w:rPr>
          <w:rFonts w:eastAsia="Times New Roman"/>
          <w:color w:val="000000"/>
          <w:kern w:val="0"/>
          <w:lang w:eastAsia="lt-LT"/>
          <w14:ligatures w14:val="none"/>
        </w:rPr>
        <w:t>rokuronio</w:t>
      </w:r>
      <w:proofErr w:type="spellEnd"/>
      <w:r w:rsidRPr="00701BBC">
        <w:rPr>
          <w:rFonts w:eastAsia="Times New Roman"/>
          <w:color w:val="000000"/>
          <w:kern w:val="0"/>
          <w:lang w:eastAsia="lt-LT"/>
          <w14:ligatures w14:val="none"/>
        </w:rPr>
        <w:t xml:space="preserve"> bromido</w:t>
      </w:r>
      <w:r w:rsidRPr="00701BBC">
        <w:rPr>
          <w:rFonts w:eastAsia="Times New Roman"/>
          <w:kern w:val="0"/>
          <w:lang w:eastAsia="lt-LT"/>
          <w14:ligatures w14:val="none"/>
        </w:rPr>
        <w:t xml:space="preserve"> turi būti skiriama vartoti atsargiai.</w:t>
      </w:r>
    </w:p>
    <w:p w14:paraId="11920FB3" w14:textId="77777777" w:rsidR="00701BBC" w:rsidRPr="00701BBC" w:rsidRDefault="00701BBC" w:rsidP="00701BBC">
      <w:pPr>
        <w:spacing w:after="0" w:line="240" w:lineRule="auto"/>
        <w:rPr>
          <w:rFonts w:eastAsia="Times New Roman"/>
          <w:kern w:val="0"/>
          <w:lang w:eastAsia="lt-LT"/>
          <w14:ligatures w14:val="none"/>
        </w:rPr>
      </w:pPr>
    </w:p>
    <w:p w14:paraId="2B710797" w14:textId="77777777" w:rsidR="00701BBC" w:rsidRPr="00701BBC" w:rsidRDefault="00701BBC" w:rsidP="00701BBC">
      <w:pPr>
        <w:spacing w:after="0" w:line="240" w:lineRule="auto"/>
        <w:rPr>
          <w:rFonts w:eastAsia="Times New Roman"/>
          <w:i/>
          <w:iCs/>
          <w:kern w:val="0"/>
          <w:lang w:eastAsia="lt-LT"/>
          <w14:ligatures w14:val="none"/>
        </w:rPr>
      </w:pPr>
      <w:r w:rsidRPr="00701BBC">
        <w:rPr>
          <w:rFonts w:eastAsia="Times New Roman"/>
          <w:i/>
          <w:iCs/>
          <w:kern w:val="0"/>
          <w:lang w:eastAsia="lt-LT"/>
          <w14:ligatures w14:val="none"/>
        </w:rPr>
        <w:t>Cezario pjūvis</w:t>
      </w:r>
    </w:p>
    <w:p w14:paraId="2A3D0339" w14:textId="77777777" w:rsidR="00701BBC" w:rsidRPr="00701BBC" w:rsidRDefault="00701BBC" w:rsidP="00701BBC">
      <w:pPr>
        <w:spacing w:after="0" w:line="240" w:lineRule="auto"/>
        <w:rPr>
          <w:rFonts w:eastAsia="Calibri"/>
          <w:kern w:val="0"/>
          <w14:ligatures w14:val="none"/>
        </w:rPr>
      </w:pPr>
      <w:r w:rsidRPr="00701BBC">
        <w:rPr>
          <w:rFonts w:eastAsia="Times New Roman"/>
          <w:kern w:val="0"/>
          <w:lang w:eastAsia="lt-LT"/>
          <w14:ligatures w14:val="none"/>
        </w:rPr>
        <w:t xml:space="preserve">Gydytojas nuspręs, ar cezario pjūvio metu gali būti vartojamas </w:t>
      </w:r>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bromidas. Nustatyta, kad 0,6 mg/kg kūno svorio </w:t>
      </w:r>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bromido dozė, </w:t>
      </w:r>
      <w:r w:rsidRPr="00701BBC">
        <w:rPr>
          <w:rFonts w:eastAsia="Times New Roman"/>
          <w:color w:val="000000"/>
          <w:kern w:val="0"/>
          <w:lang w:eastAsia="lt-LT"/>
          <w14:ligatures w14:val="none"/>
        </w:rPr>
        <w:t xml:space="preserve">vartojama cezario pjūvio operacijos metu, yra saugi ir </w:t>
      </w:r>
      <w:r w:rsidRPr="00701BBC">
        <w:rPr>
          <w:rFonts w:eastAsia="Times New Roman"/>
          <w:kern w:val="0"/>
          <w:lang w:eastAsia="lt-LT"/>
          <w14:ligatures w14:val="none"/>
        </w:rPr>
        <w:t>kenksmingo poveikio kūdikiui neturi.</w:t>
      </w:r>
    </w:p>
    <w:p w14:paraId="01B1739C" w14:textId="77777777" w:rsidR="00701BBC" w:rsidRPr="00701BBC" w:rsidRDefault="00701BBC" w:rsidP="00701BBC">
      <w:pPr>
        <w:spacing w:after="0" w:line="240" w:lineRule="auto"/>
        <w:rPr>
          <w:rFonts w:eastAsia="Times New Roman"/>
          <w:kern w:val="0"/>
          <w:lang w:eastAsia="lt-LT"/>
          <w14:ligatures w14:val="none"/>
        </w:rPr>
      </w:pPr>
    </w:p>
    <w:p w14:paraId="0FACC93E" w14:textId="77777777" w:rsidR="00701BBC" w:rsidRPr="00701BBC" w:rsidRDefault="00701BBC" w:rsidP="00701BBC">
      <w:pPr>
        <w:spacing w:after="0" w:line="240" w:lineRule="auto"/>
        <w:rPr>
          <w:rFonts w:eastAsia="Times New Roman"/>
          <w:kern w:val="0"/>
          <w:u w:val="single"/>
          <w:lang w:eastAsia="lt-LT"/>
          <w14:ligatures w14:val="none"/>
        </w:rPr>
      </w:pPr>
      <w:r w:rsidRPr="00701BBC">
        <w:rPr>
          <w:rFonts w:eastAsia="Times New Roman"/>
          <w:kern w:val="0"/>
          <w:u w:val="single"/>
          <w:lang w:eastAsia="lt-LT"/>
          <w14:ligatures w14:val="none"/>
        </w:rPr>
        <w:lastRenderedPageBreak/>
        <w:t>Žindymas</w:t>
      </w:r>
    </w:p>
    <w:p w14:paraId="72B11163" w14:textId="77777777" w:rsidR="00701BBC" w:rsidRPr="00701BBC" w:rsidRDefault="00701BBC" w:rsidP="00701BBC">
      <w:pPr>
        <w:spacing w:after="0" w:line="240" w:lineRule="auto"/>
        <w:rPr>
          <w:rFonts w:eastAsia="Calibri"/>
          <w:kern w:val="0"/>
          <w14:ligatures w14:val="none"/>
        </w:rPr>
      </w:pPr>
      <w:r w:rsidRPr="00701BBC">
        <w:rPr>
          <w:rFonts w:eastAsia="Times New Roman"/>
          <w:kern w:val="0"/>
          <w:lang w:eastAsia="lt-LT"/>
          <w14:ligatures w14:val="none"/>
        </w:rPr>
        <w:t>Praėjus 6 valandoms po šio vaisto vartojimo galima žindyti.</w:t>
      </w:r>
    </w:p>
    <w:p w14:paraId="0DF4E6D9" w14:textId="77777777" w:rsidR="00701BBC" w:rsidRPr="00701BBC" w:rsidRDefault="00701BBC" w:rsidP="00701BBC">
      <w:pPr>
        <w:spacing w:after="0" w:line="240" w:lineRule="auto"/>
        <w:rPr>
          <w:rFonts w:eastAsia="Times New Roman"/>
          <w:kern w:val="0"/>
          <w:lang w:eastAsia="lt-LT"/>
          <w14:ligatures w14:val="none"/>
        </w:rPr>
      </w:pPr>
    </w:p>
    <w:p w14:paraId="0748CB42" w14:textId="77777777" w:rsidR="00701BBC" w:rsidRPr="00701BBC" w:rsidRDefault="00701BBC" w:rsidP="00701BBC">
      <w:pPr>
        <w:spacing w:after="0" w:line="240" w:lineRule="auto"/>
        <w:rPr>
          <w:rFonts w:eastAsia="Times New Roman"/>
          <w:b/>
          <w:kern w:val="0"/>
          <w:lang w:eastAsia="lt-LT"/>
          <w14:ligatures w14:val="none"/>
        </w:rPr>
      </w:pPr>
      <w:r w:rsidRPr="00701BBC">
        <w:rPr>
          <w:rFonts w:eastAsia="Times New Roman"/>
          <w:b/>
          <w:kern w:val="0"/>
          <w:lang w:eastAsia="lt-LT"/>
          <w14:ligatures w14:val="none"/>
        </w:rPr>
        <w:t>Vairavimas ir mechanizmų valdymas</w:t>
      </w:r>
    </w:p>
    <w:p w14:paraId="0EAA4DD7" w14:textId="77777777" w:rsidR="00701BBC" w:rsidRPr="00701BBC" w:rsidRDefault="00701BBC" w:rsidP="00701BBC">
      <w:pPr>
        <w:widowControl w:val="0"/>
        <w:spacing w:after="0" w:line="240" w:lineRule="auto"/>
        <w:rPr>
          <w:rFonts w:eastAsia="Calibri"/>
          <w:kern w:val="0"/>
          <w14:ligatures w14:val="none"/>
        </w:rPr>
      </w:pPr>
      <w:r w:rsidRPr="00701BBC">
        <w:rPr>
          <w:rFonts w:eastAsia="Times New Roman"/>
          <w:kern w:val="0"/>
          <w:lang w:eastAsia="lt-LT"/>
          <w14:ligatures w14:val="none"/>
        </w:rPr>
        <w:t xml:space="preserve">Nevairuokite ir nevaldykite mechanizmų, kol Jums nepasakė, kad tai yra saugu. Kadangi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yra skiriamas kaip bendrosios anestezijos dalis, po kurio laiko galite jausti nuovargį, silpnumą ar svaigulį. Jūsų anesteziologas galės Jums pasakyti kiek ilgai poveikis išliks.</w:t>
      </w:r>
    </w:p>
    <w:p w14:paraId="3678E0B0" w14:textId="77777777" w:rsidR="00701BBC" w:rsidRPr="00701BBC" w:rsidRDefault="00701BBC" w:rsidP="00701BBC">
      <w:pPr>
        <w:spacing w:after="0" w:line="240" w:lineRule="auto"/>
        <w:rPr>
          <w:rFonts w:eastAsia="Times New Roman"/>
          <w:kern w:val="0"/>
          <w:lang w:eastAsia="lt-LT"/>
          <w14:ligatures w14:val="none"/>
        </w:rPr>
      </w:pPr>
    </w:p>
    <w:p w14:paraId="56508086" w14:textId="77777777" w:rsidR="00701BBC" w:rsidRPr="00701BBC" w:rsidRDefault="00701BBC" w:rsidP="00701BBC">
      <w:pPr>
        <w:spacing w:after="0" w:line="240" w:lineRule="auto"/>
        <w:rPr>
          <w:rFonts w:eastAsia="Times New Roman"/>
          <w:b/>
          <w:kern w:val="0"/>
          <w:lang w:eastAsia="lt-LT"/>
          <w14:ligatures w14:val="none"/>
        </w:rPr>
      </w:pP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sudėtyje yra natrio</w:t>
      </w:r>
    </w:p>
    <w:p w14:paraId="695F848C"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Šio vaisto viename mililitre yra mažiau kaip 1 </w:t>
      </w:r>
      <w:proofErr w:type="spellStart"/>
      <w:r w:rsidRPr="00701BBC">
        <w:rPr>
          <w:rFonts w:eastAsia="Times New Roman"/>
          <w:kern w:val="0"/>
          <w:lang w:eastAsia="lt-LT"/>
          <w14:ligatures w14:val="none"/>
        </w:rPr>
        <w:t>mmol</w:t>
      </w:r>
      <w:proofErr w:type="spellEnd"/>
      <w:r w:rsidRPr="00701BBC">
        <w:rPr>
          <w:rFonts w:eastAsia="Times New Roman"/>
          <w:kern w:val="0"/>
          <w:lang w:eastAsia="lt-LT"/>
          <w14:ligatures w14:val="none"/>
        </w:rPr>
        <w:t xml:space="preserve"> (23 mg) natrio, </w:t>
      </w:r>
      <w:proofErr w:type="spellStart"/>
      <w:r w:rsidRPr="00701BBC">
        <w:rPr>
          <w:rFonts w:eastAsia="Times New Roman"/>
          <w:kern w:val="0"/>
          <w:lang w:eastAsia="lt-LT"/>
          <w14:ligatures w14:val="none"/>
        </w:rPr>
        <w:t>t.y</w:t>
      </w:r>
      <w:proofErr w:type="spellEnd"/>
      <w:r w:rsidRPr="00701BBC">
        <w:rPr>
          <w:rFonts w:eastAsia="Times New Roman"/>
          <w:kern w:val="0"/>
          <w:lang w:eastAsia="lt-LT"/>
          <w14:ligatures w14:val="none"/>
        </w:rPr>
        <w:t>. jis beveik neturi reikšmės.</w:t>
      </w:r>
    </w:p>
    <w:p w14:paraId="106CCFF8" w14:textId="77777777" w:rsidR="00701BBC" w:rsidRPr="00701BBC" w:rsidRDefault="00701BBC" w:rsidP="00701BBC">
      <w:pPr>
        <w:spacing w:after="0" w:line="240" w:lineRule="auto"/>
        <w:rPr>
          <w:rFonts w:eastAsia="Times New Roman"/>
          <w:kern w:val="0"/>
          <w:lang w:eastAsia="lt-LT"/>
          <w14:ligatures w14:val="none"/>
        </w:rPr>
      </w:pPr>
    </w:p>
    <w:p w14:paraId="39732028" w14:textId="77777777" w:rsidR="00701BBC" w:rsidRPr="00701BBC" w:rsidRDefault="00701BBC" w:rsidP="00701BBC">
      <w:pPr>
        <w:spacing w:after="0" w:line="240" w:lineRule="auto"/>
        <w:rPr>
          <w:rFonts w:eastAsia="Times New Roman"/>
          <w:kern w:val="0"/>
          <w:lang w:eastAsia="lt-LT"/>
          <w14:ligatures w14:val="none"/>
        </w:rPr>
      </w:pPr>
    </w:p>
    <w:p w14:paraId="10A567D0"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6" w:name="_Toc129243141"/>
      <w:bookmarkStart w:id="7" w:name="_Toc129243266"/>
      <w:r w:rsidRPr="00701BBC">
        <w:rPr>
          <w:rFonts w:eastAsia="Times New Roman"/>
          <w:b/>
          <w:kern w:val="0"/>
          <w:lang w:eastAsia="lt-LT"/>
          <w14:ligatures w14:val="none"/>
        </w:rPr>
        <w:t>3.</w:t>
      </w:r>
      <w:r w:rsidRPr="00701BBC">
        <w:rPr>
          <w:rFonts w:eastAsia="Times New Roman"/>
          <w:b/>
          <w:kern w:val="0"/>
          <w:lang w:eastAsia="lt-LT"/>
          <w14:ligatures w14:val="none"/>
        </w:rPr>
        <w:tab/>
        <w:t xml:space="preserve">Kaip vartoti </w:t>
      </w: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bookmarkEnd w:id="6"/>
      <w:bookmarkEnd w:id="7"/>
      <w:proofErr w:type="spellEnd"/>
    </w:p>
    <w:p w14:paraId="348C62C4" w14:textId="77777777" w:rsidR="00701BBC" w:rsidRPr="00701BBC" w:rsidRDefault="00701BBC" w:rsidP="00701BBC">
      <w:pPr>
        <w:spacing w:after="0" w:line="240" w:lineRule="auto"/>
        <w:rPr>
          <w:rFonts w:eastAsia="Times New Roman"/>
          <w:kern w:val="0"/>
          <w:lang w:eastAsia="lt-LT"/>
          <w14:ligatures w14:val="none"/>
        </w:rPr>
      </w:pPr>
    </w:p>
    <w:p w14:paraId="08B5C8A1" w14:textId="77777777" w:rsidR="00701BBC" w:rsidRPr="00701BBC" w:rsidRDefault="00701BBC" w:rsidP="00701BBC">
      <w:pPr>
        <w:spacing w:after="0" w:line="240" w:lineRule="auto"/>
        <w:rPr>
          <w:rFonts w:eastAsia="Times New Roman"/>
          <w:b/>
          <w:bCs/>
          <w:kern w:val="0"/>
          <w:lang w:eastAsia="lt-LT"/>
          <w14:ligatures w14:val="none"/>
        </w:rPr>
      </w:pPr>
      <w:r w:rsidRPr="00701BBC">
        <w:rPr>
          <w:rFonts w:eastAsia="Times New Roman"/>
          <w:b/>
          <w:bCs/>
          <w:kern w:val="0"/>
          <w:lang w:eastAsia="lt-LT"/>
          <w14:ligatures w14:val="none"/>
        </w:rPr>
        <w:t>Dozavimas</w:t>
      </w:r>
    </w:p>
    <w:p w14:paraId="40DE90A5"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Parinkdamas Jums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dozę, anesteziologas atsižvelgs į:</w:t>
      </w:r>
    </w:p>
    <w:p w14:paraId="355FE0B6" w14:textId="77777777" w:rsidR="00701BBC" w:rsidRPr="00701BBC" w:rsidRDefault="00701BBC" w:rsidP="00701BBC">
      <w:pPr>
        <w:numPr>
          <w:ilvl w:val="0"/>
          <w:numId w:val="1"/>
        </w:numPr>
        <w:spacing w:after="0" w:line="240" w:lineRule="auto"/>
        <w:ind w:left="567" w:hanging="567"/>
        <w:contextualSpacing/>
        <w:rPr>
          <w:rFonts w:eastAsia="Times New Roman"/>
          <w:kern w:val="0"/>
          <w:lang w:eastAsia="lt-LT"/>
          <w14:ligatures w14:val="none"/>
        </w:rPr>
      </w:pPr>
      <w:r w:rsidRPr="00701BBC">
        <w:rPr>
          <w:rFonts w:eastAsia="Times New Roman"/>
          <w:kern w:val="0"/>
          <w:lang w:eastAsia="lt-LT"/>
          <w14:ligatures w14:val="none"/>
        </w:rPr>
        <w:t>anestezijos būdą</w:t>
      </w:r>
    </w:p>
    <w:p w14:paraId="3A3C66A2" w14:textId="77777777" w:rsidR="00701BBC" w:rsidRPr="00701BBC" w:rsidRDefault="00701BBC" w:rsidP="00701BBC">
      <w:pPr>
        <w:numPr>
          <w:ilvl w:val="0"/>
          <w:numId w:val="1"/>
        </w:numPr>
        <w:spacing w:after="0" w:line="240" w:lineRule="auto"/>
        <w:ind w:left="567" w:hanging="567"/>
        <w:contextualSpacing/>
        <w:rPr>
          <w:rFonts w:eastAsia="Times New Roman"/>
          <w:kern w:val="0"/>
          <w:lang w:eastAsia="lt-LT"/>
          <w14:ligatures w14:val="none"/>
        </w:rPr>
      </w:pPr>
      <w:r w:rsidRPr="00701BBC">
        <w:rPr>
          <w:rFonts w:eastAsia="Times New Roman"/>
          <w:kern w:val="0"/>
          <w:lang w:eastAsia="lt-LT"/>
          <w14:ligatures w14:val="none"/>
        </w:rPr>
        <w:t>numatomą operacijos trukmę</w:t>
      </w:r>
    </w:p>
    <w:p w14:paraId="3A3A1763" w14:textId="77777777" w:rsidR="00701BBC" w:rsidRPr="00701BBC" w:rsidRDefault="00701BBC" w:rsidP="00701BBC">
      <w:pPr>
        <w:numPr>
          <w:ilvl w:val="0"/>
          <w:numId w:val="1"/>
        </w:numPr>
        <w:spacing w:after="0" w:line="240" w:lineRule="auto"/>
        <w:ind w:left="567" w:hanging="567"/>
        <w:contextualSpacing/>
        <w:rPr>
          <w:rFonts w:eastAsia="Times New Roman"/>
          <w:kern w:val="0"/>
          <w:lang w:eastAsia="lt-LT"/>
          <w14:ligatures w14:val="none"/>
        </w:rPr>
      </w:pPr>
      <w:r w:rsidRPr="00701BBC">
        <w:rPr>
          <w:rFonts w:eastAsia="Times New Roman"/>
          <w:kern w:val="0"/>
          <w:lang w:eastAsia="lt-LT"/>
          <w14:ligatures w14:val="none"/>
        </w:rPr>
        <w:t>kitus Jūsų vartojamus vaistus</w:t>
      </w:r>
    </w:p>
    <w:p w14:paraId="61A01631" w14:textId="77777777" w:rsidR="00701BBC" w:rsidRPr="00701BBC" w:rsidRDefault="00701BBC" w:rsidP="00701BBC">
      <w:pPr>
        <w:numPr>
          <w:ilvl w:val="0"/>
          <w:numId w:val="1"/>
        </w:numPr>
        <w:spacing w:after="0" w:line="240" w:lineRule="auto"/>
        <w:ind w:left="567" w:hanging="567"/>
        <w:contextualSpacing/>
        <w:rPr>
          <w:rFonts w:eastAsia="Times New Roman"/>
          <w:kern w:val="0"/>
          <w:lang w:eastAsia="lt-LT"/>
          <w14:ligatures w14:val="none"/>
        </w:rPr>
      </w:pPr>
      <w:r w:rsidRPr="00701BBC">
        <w:rPr>
          <w:rFonts w:eastAsia="Times New Roman"/>
          <w:kern w:val="0"/>
          <w:lang w:eastAsia="lt-LT"/>
          <w14:ligatures w14:val="none"/>
        </w:rPr>
        <w:t>Jūsų sveikatos būklę.</w:t>
      </w:r>
    </w:p>
    <w:p w14:paraId="55803ED9" w14:textId="77777777" w:rsidR="00701BBC" w:rsidRPr="00701BBC" w:rsidRDefault="00701BBC" w:rsidP="00701BBC">
      <w:pPr>
        <w:spacing w:after="0" w:line="240" w:lineRule="auto"/>
        <w:rPr>
          <w:rFonts w:eastAsia="Times New Roman"/>
          <w:kern w:val="0"/>
          <w:lang w:eastAsia="lt-LT"/>
          <w14:ligatures w14:val="none"/>
        </w:rPr>
      </w:pPr>
    </w:p>
    <w:p w14:paraId="33F7FDFF" w14:textId="77777777" w:rsidR="00701BBC" w:rsidRPr="00701BBC" w:rsidRDefault="00701BBC" w:rsidP="00701BBC">
      <w:pPr>
        <w:spacing w:after="0" w:line="240" w:lineRule="auto"/>
        <w:rPr>
          <w:rFonts w:eastAsia="Calibri"/>
          <w:kern w:val="0"/>
          <w14:ligatures w14:val="none"/>
        </w:rPr>
      </w:pPr>
      <w:r w:rsidRPr="00701BBC">
        <w:rPr>
          <w:rFonts w:eastAsia="Times New Roman"/>
          <w:kern w:val="0"/>
          <w:lang w:eastAsia="lt-LT"/>
          <w14:ligatures w14:val="none"/>
        </w:rPr>
        <w:t>Įprasta dozė yra 0,6 mg/kg kūno svorio ir poveikis tęsis 30-40 minučių.</w:t>
      </w:r>
    </w:p>
    <w:p w14:paraId="4BD80072" w14:textId="77777777" w:rsidR="00701BBC" w:rsidRPr="00701BBC" w:rsidRDefault="00701BBC" w:rsidP="00701BBC">
      <w:pPr>
        <w:spacing w:after="0" w:line="240" w:lineRule="auto"/>
        <w:rPr>
          <w:rFonts w:eastAsia="Times New Roman"/>
          <w:kern w:val="0"/>
          <w:lang w:eastAsia="lt-LT"/>
          <w14:ligatures w14:val="none"/>
        </w:rPr>
      </w:pPr>
    </w:p>
    <w:p w14:paraId="3895E2F7" w14:textId="77777777" w:rsidR="00701BBC" w:rsidRPr="00701BBC" w:rsidRDefault="00701BBC" w:rsidP="00701BBC">
      <w:pPr>
        <w:spacing w:after="0" w:line="240" w:lineRule="auto"/>
        <w:rPr>
          <w:rFonts w:eastAsia="Times New Roman"/>
          <w:b/>
          <w:bCs/>
          <w:kern w:val="0"/>
          <w:lang w:eastAsia="lt-LT"/>
          <w14:ligatures w14:val="none"/>
        </w:rPr>
      </w:pPr>
      <w:r w:rsidRPr="00701BBC">
        <w:rPr>
          <w:rFonts w:eastAsia="Times New Roman"/>
          <w:b/>
          <w:bCs/>
          <w:kern w:val="0"/>
          <w:lang w:eastAsia="lt-LT"/>
          <w14:ligatures w14:val="none"/>
        </w:rPr>
        <w:t xml:space="preserve">Kaip </w:t>
      </w:r>
      <w:proofErr w:type="spellStart"/>
      <w:r w:rsidRPr="00701BBC">
        <w:rPr>
          <w:rFonts w:eastAsia="Times New Roman"/>
          <w:b/>
          <w:bCs/>
          <w:kern w:val="0"/>
          <w:lang w:eastAsia="lt-LT"/>
          <w14:ligatures w14:val="none"/>
        </w:rPr>
        <w:t>Rocuronium</w:t>
      </w:r>
      <w:proofErr w:type="spellEnd"/>
      <w:r w:rsidRPr="00701BBC">
        <w:rPr>
          <w:rFonts w:eastAsia="Times New Roman"/>
          <w:b/>
          <w:bCs/>
          <w:kern w:val="0"/>
          <w:lang w:eastAsia="lt-LT"/>
          <w14:ligatures w14:val="none"/>
        </w:rPr>
        <w:t xml:space="preserve"> bromide </w:t>
      </w:r>
      <w:proofErr w:type="spellStart"/>
      <w:r w:rsidRPr="00701BBC">
        <w:rPr>
          <w:rFonts w:eastAsia="Times New Roman"/>
          <w:b/>
          <w:bCs/>
          <w:kern w:val="0"/>
          <w:lang w:eastAsia="lt-LT"/>
          <w14:ligatures w14:val="none"/>
        </w:rPr>
        <w:t>Kalceks</w:t>
      </w:r>
      <w:proofErr w:type="spellEnd"/>
      <w:r w:rsidRPr="00701BBC">
        <w:rPr>
          <w:rFonts w:eastAsia="Times New Roman"/>
          <w:b/>
          <w:bCs/>
          <w:kern w:val="0"/>
          <w:lang w:eastAsia="lt-LT"/>
          <w14:ligatures w14:val="none"/>
        </w:rPr>
        <w:t xml:space="preserve"> skiriamas</w:t>
      </w:r>
    </w:p>
    <w:p w14:paraId="6930F77E"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Jums paskirs anesteziologas.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skiriamas į veną tiek kaip vienkartinė injekcija, tiek nuolatine infuzija (lašinama).</w:t>
      </w:r>
    </w:p>
    <w:p w14:paraId="16938DD8" w14:textId="77777777" w:rsidR="00701BBC" w:rsidRPr="00701BBC" w:rsidRDefault="00701BBC" w:rsidP="00701BBC">
      <w:pPr>
        <w:spacing w:after="0" w:line="240" w:lineRule="auto"/>
        <w:rPr>
          <w:rFonts w:eastAsia="Times New Roman"/>
          <w:kern w:val="0"/>
          <w:lang w:eastAsia="lt-LT"/>
          <w14:ligatures w14:val="none"/>
        </w:rPr>
      </w:pPr>
    </w:p>
    <w:p w14:paraId="35B54E9E" w14:textId="77777777" w:rsidR="00701BBC" w:rsidRPr="00701BBC" w:rsidRDefault="00701BBC" w:rsidP="00701BBC">
      <w:pPr>
        <w:spacing w:after="0" w:line="240" w:lineRule="auto"/>
        <w:rPr>
          <w:rFonts w:eastAsia="Times New Roman"/>
          <w:b/>
          <w:bCs/>
          <w:kern w:val="0"/>
          <w:lang w:eastAsia="lt-LT"/>
          <w14:ligatures w14:val="none"/>
        </w:rPr>
      </w:pPr>
      <w:r w:rsidRPr="00701BBC">
        <w:rPr>
          <w:rFonts w:eastAsia="Times New Roman"/>
          <w:b/>
          <w:bCs/>
          <w:kern w:val="0"/>
          <w:lang w:eastAsia="lt-LT"/>
          <w14:ligatures w14:val="none"/>
        </w:rPr>
        <w:t xml:space="preserve">Ką daryti pavartojus per didelę </w:t>
      </w:r>
      <w:proofErr w:type="spellStart"/>
      <w:r w:rsidRPr="00701BBC">
        <w:rPr>
          <w:rFonts w:eastAsia="Times New Roman"/>
          <w:b/>
          <w:bCs/>
          <w:kern w:val="0"/>
          <w:lang w:eastAsia="lt-LT"/>
          <w14:ligatures w14:val="none"/>
        </w:rPr>
        <w:t>Rocuronium</w:t>
      </w:r>
      <w:proofErr w:type="spellEnd"/>
      <w:r w:rsidRPr="00701BBC">
        <w:rPr>
          <w:rFonts w:eastAsia="Times New Roman"/>
          <w:b/>
          <w:bCs/>
          <w:kern w:val="0"/>
          <w:lang w:eastAsia="lt-LT"/>
          <w14:ligatures w14:val="none"/>
        </w:rPr>
        <w:t xml:space="preserve"> bromide </w:t>
      </w:r>
      <w:proofErr w:type="spellStart"/>
      <w:r w:rsidRPr="00701BBC">
        <w:rPr>
          <w:rFonts w:eastAsia="Times New Roman"/>
          <w:b/>
          <w:bCs/>
          <w:kern w:val="0"/>
          <w:lang w:eastAsia="lt-LT"/>
          <w14:ligatures w14:val="none"/>
        </w:rPr>
        <w:t>Kalceks</w:t>
      </w:r>
      <w:proofErr w:type="spellEnd"/>
      <w:r w:rsidRPr="00701BBC">
        <w:rPr>
          <w:rFonts w:eastAsia="Times New Roman"/>
          <w:b/>
          <w:bCs/>
          <w:kern w:val="0"/>
          <w:lang w:eastAsia="lt-LT"/>
          <w14:ligatures w14:val="none"/>
        </w:rPr>
        <w:t xml:space="preserve"> dozę</w:t>
      </w:r>
    </w:p>
    <w:p w14:paraId="0795D141"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Kadangi anesteziologas atidžiai stebės Jūsų būklę, mažai tikėtina, kad Jums bus skiriama per daug </w:t>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Tačiau, jei taip atsitiks, anesteziologas taikys Jums dirbtiną kvėpavimą (ventiliatoriuje), kol galėsite pats kvėpuoti. Kol tai vyks, Jūs miegosite.</w:t>
      </w:r>
    </w:p>
    <w:p w14:paraId="19895387" w14:textId="77777777" w:rsidR="00701BBC" w:rsidRPr="00701BBC" w:rsidRDefault="00701BBC" w:rsidP="00701BBC">
      <w:pPr>
        <w:spacing w:after="0" w:line="240" w:lineRule="auto"/>
        <w:rPr>
          <w:rFonts w:eastAsia="Times New Roman"/>
          <w:kern w:val="0"/>
          <w:lang w:eastAsia="lt-LT"/>
          <w14:ligatures w14:val="none"/>
        </w:rPr>
      </w:pPr>
    </w:p>
    <w:p w14:paraId="44561C43"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Jeigu kiltų daugiau klausimų dėl šio vaisto vartojimo, kreipkitės į gydytoją arba anesteziologą.</w:t>
      </w:r>
    </w:p>
    <w:p w14:paraId="3687155A" w14:textId="77777777" w:rsidR="00701BBC" w:rsidRPr="00701BBC" w:rsidRDefault="00701BBC" w:rsidP="00701BBC">
      <w:pPr>
        <w:spacing w:after="0" w:line="240" w:lineRule="auto"/>
        <w:rPr>
          <w:rFonts w:eastAsia="Times New Roman"/>
          <w:kern w:val="0"/>
          <w:lang w:eastAsia="lt-LT"/>
          <w14:ligatures w14:val="none"/>
        </w:rPr>
      </w:pPr>
    </w:p>
    <w:p w14:paraId="774ADD75" w14:textId="77777777" w:rsidR="00701BBC" w:rsidRPr="00701BBC" w:rsidRDefault="00701BBC" w:rsidP="00701BBC">
      <w:pPr>
        <w:spacing w:after="0" w:line="240" w:lineRule="auto"/>
        <w:rPr>
          <w:rFonts w:eastAsia="Times New Roman"/>
          <w:kern w:val="0"/>
          <w:lang w:eastAsia="lt-LT"/>
          <w14:ligatures w14:val="none"/>
        </w:rPr>
      </w:pPr>
    </w:p>
    <w:p w14:paraId="0E1EC173"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8" w:name="_Toc129243142"/>
      <w:bookmarkStart w:id="9" w:name="_Toc129243267"/>
      <w:r w:rsidRPr="00701BBC">
        <w:rPr>
          <w:rFonts w:eastAsia="Times New Roman"/>
          <w:b/>
          <w:kern w:val="0"/>
          <w:lang w:eastAsia="lt-LT"/>
          <w14:ligatures w14:val="none"/>
        </w:rPr>
        <w:t>4.</w:t>
      </w:r>
      <w:r w:rsidRPr="00701BBC">
        <w:rPr>
          <w:rFonts w:eastAsia="Times New Roman"/>
          <w:b/>
          <w:kern w:val="0"/>
          <w:lang w:eastAsia="lt-LT"/>
          <w14:ligatures w14:val="none"/>
        </w:rPr>
        <w:tab/>
        <w:t>Galimas šalutinis poveikis</w:t>
      </w:r>
      <w:bookmarkEnd w:id="8"/>
      <w:bookmarkEnd w:id="9"/>
    </w:p>
    <w:p w14:paraId="4CF01AA4" w14:textId="77777777" w:rsidR="00701BBC" w:rsidRPr="00701BBC" w:rsidRDefault="00701BBC" w:rsidP="00701BBC">
      <w:pPr>
        <w:spacing w:after="0" w:line="240" w:lineRule="auto"/>
        <w:rPr>
          <w:rFonts w:eastAsia="Times New Roman"/>
          <w:kern w:val="0"/>
          <w:lang w:eastAsia="lt-LT"/>
          <w14:ligatures w14:val="none"/>
        </w:rPr>
      </w:pPr>
    </w:p>
    <w:p w14:paraId="323AD275" w14:textId="77777777" w:rsidR="00701BBC" w:rsidRPr="00701BBC" w:rsidRDefault="00701BBC" w:rsidP="00701BBC">
      <w:pPr>
        <w:spacing w:after="0" w:line="240" w:lineRule="auto"/>
        <w:rPr>
          <w:rFonts w:eastAsia="Times New Roman"/>
          <w:noProof/>
          <w:snapToGrid w:val="0"/>
          <w:kern w:val="0"/>
          <w:lang w:eastAsia="lt-LT"/>
          <w14:ligatures w14:val="none"/>
        </w:rPr>
      </w:pPr>
      <w:r w:rsidRPr="00701BBC">
        <w:rPr>
          <w:rFonts w:eastAsia="Times New Roman"/>
          <w:noProof/>
          <w:snapToGrid w:val="0"/>
          <w:kern w:val="0"/>
          <w:lang w:eastAsia="lt-LT"/>
          <w14:ligatures w14:val="none"/>
        </w:rPr>
        <w:t>Šis vaistas, kaip ir visi kiti, gali sukelti šalutinį poveikį, nors jis pasireiškia ne visiems žmonėms.</w:t>
      </w:r>
    </w:p>
    <w:p w14:paraId="15A893EB" w14:textId="77777777" w:rsidR="00701BBC" w:rsidRPr="00701BBC" w:rsidRDefault="00701BBC" w:rsidP="00701BBC">
      <w:pPr>
        <w:numPr>
          <w:ilvl w:val="12"/>
          <w:numId w:val="0"/>
        </w:numPr>
        <w:spacing w:after="0" w:line="240" w:lineRule="auto"/>
        <w:ind w:right="-29"/>
        <w:rPr>
          <w:rFonts w:eastAsia="Calibri"/>
          <w:kern w:val="0"/>
          <w14:ligatures w14:val="none"/>
        </w:rPr>
      </w:pPr>
      <w:r w:rsidRPr="00701BBC">
        <w:rPr>
          <w:rFonts w:eastAsia="Times New Roman"/>
          <w:kern w:val="0"/>
          <w:lang w:eastAsia="lt-LT"/>
          <w14:ligatures w14:val="none"/>
        </w:rPr>
        <w:t>Jei šie šalutiniai poveikiai atsiranda anestezijos metu, juos matys ir gydys Jūsų anesteziologas.</w:t>
      </w:r>
    </w:p>
    <w:p w14:paraId="7F3F67CC" w14:textId="77777777" w:rsidR="00701BBC" w:rsidRPr="00701BBC" w:rsidRDefault="00701BBC" w:rsidP="00701BBC">
      <w:pPr>
        <w:numPr>
          <w:ilvl w:val="12"/>
          <w:numId w:val="0"/>
        </w:numPr>
        <w:spacing w:after="0" w:line="240" w:lineRule="auto"/>
        <w:ind w:right="-29"/>
        <w:rPr>
          <w:rFonts w:eastAsia="Times New Roman"/>
          <w:kern w:val="0"/>
          <w:lang w:eastAsia="lt-LT"/>
          <w14:ligatures w14:val="none"/>
        </w:rPr>
      </w:pPr>
    </w:p>
    <w:p w14:paraId="3E7DFD9D" w14:textId="77777777" w:rsidR="00701BBC" w:rsidRPr="00701BBC" w:rsidRDefault="00701BBC" w:rsidP="00701BBC">
      <w:pPr>
        <w:numPr>
          <w:ilvl w:val="12"/>
          <w:numId w:val="0"/>
        </w:numPr>
        <w:spacing w:after="0" w:line="240" w:lineRule="auto"/>
        <w:ind w:right="-29"/>
        <w:rPr>
          <w:rFonts w:eastAsia="Times New Roman"/>
          <w:kern w:val="0"/>
          <w:lang w:eastAsia="lt-LT"/>
          <w14:ligatures w14:val="none"/>
        </w:rPr>
      </w:pPr>
      <w:r w:rsidRPr="00701BBC">
        <w:rPr>
          <w:rFonts w:eastAsia="Times New Roman"/>
          <w:b/>
          <w:bCs/>
          <w:kern w:val="0"/>
          <w:lang w:eastAsia="lt-LT"/>
          <w14:ligatures w14:val="none"/>
        </w:rPr>
        <w:t>Nedažni šalutinio poveikio reiškiniai</w:t>
      </w:r>
      <w:r w:rsidRPr="00701BBC">
        <w:rPr>
          <w:rFonts w:eastAsia="Times New Roman"/>
          <w:kern w:val="0"/>
          <w:lang w:eastAsia="lt-LT"/>
          <w14:ligatures w14:val="none"/>
        </w:rPr>
        <w:t xml:space="preserve"> (gali pasireikšti rečiau kaip 1 iš 100 asmenų)</w:t>
      </w:r>
    </w:p>
    <w:p w14:paraId="0277374C" w14:textId="77777777" w:rsidR="00701BBC" w:rsidRPr="00701BBC" w:rsidRDefault="00701BBC" w:rsidP="00701BBC">
      <w:pPr>
        <w:numPr>
          <w:ilvl w:val="0"/>
          <w:numId w:val="2"/>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vaistas yra per daug ar nepakankamai veiksmingas</w:t>
      </w:r>
    </w:p>
    <w:p w14:paraId="3291081F" w14:textId="77777777" w:rsidR="00701BBC" w:rsidRPr="00701BBC" w:rsidRDefault="00701BBC" w:rsidP="00701BBC">
      <w:pPr>
        <w:numPr>
          <w:ilvl w:val="0"/>
          <w:numId w:val="2"/>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vaistas veikia ilgiau nei tikėtasi</w:t>
      </w:r>
    </w:p>
    <w:p w14:paraId="00F158DF" w14:textId="77777777" w:rsidR="00701BBC" w:rsidRPr="00701BBC" w:rsidRDefault="00701BBC" w:rsidP="00701BBC">
      <w:pPr>
        <w:numPr>
          <w:ilvl w:val="0"/>
          <w:numId w:val="2"/>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kraujospūdžio mažėjimas</w:t>
      </w:r>
    </w:p>
    <w:p w14:paraId="45EB11B1" w14:textId="77777777" w:rsidR="00701BBC" w:rsidRPr="00701BBC" w:rsidRDefault="00701BBC" w:rsidP="00701BBC">
      <w:pPr>
        <w:numPr>
          <w:ilvl w:val="0"/>
          <w:numId w:val="2"/>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širdies ritmo padažnėjimas</w:t>
      </w:r>
    </w:p>
    <w:p w14:paraId="6612935C" w14:textId="77777777" w:rsidR="00701BBC" w:rsidRPr="00701BBC" w:rsidRDefault="00701BBC" w:rsidP="00701BBC">
      <w:pPr>
        <w:numPr>
          <w:ilvl w:val="0"/>
          <w:numId w:val="2"/>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skausmas injekcijos vietoje.</w:t>
      </w:r>
    </w:p>
    <w:p w14:paraId="71AC107A" w14:textId="77777777" w:rsidR="00701BBC" w:rsidRPr="00701BBC" w:rsidRDefault="00701BBC" w:rsidP="00701BBC">
      <w:pPr>
        <w:spacing w:after="0" w:line="240" w:lineRule="auto"/>
        <w:ind w:right="-29"/>
        <w:rPr>
          <w:rFonts w:eastAsia="Times New Roman"/>
          <w:kern w:val="0"/>
          <w:lang w:eastAsia="lt-LT"/>
          <w14:ligatures w14:val="none"/>
        </w:rPr>
      </w:pPr>
    </w:p>
    <w:p w14:paraId="71011346" w14:textId="77777777" w:rsidR="00701BBC" w:rsidRPr="00701BBC" w:rsidRDefault="00701BBC" w:rsidP="00701BBC">
      <w:pPr>
        <w:spacing w:after="0" w:line="240" w:lineRule="auto"/>
        <w:ind w:right="-29"/>
        <w:rPr>
          <w:rFonts w:eastAsia="Times New Roman"/>
          <w:kern w:val="0"/>
          <w:lang w:eastAsia="lt-LT"/>
          <w14:ligatures w14:val="none"/>
        </w:rPr>
      </w:pPr>
      <w:r w:rsidRPr="00701BBC">
        <w:rPr>
          <w:rFonts w:eastAsia="Times New Roman"/>
          <w:b/>
          <w:bCs/>
          <w:kern w:val="0"/>
          <w:lang w:eastAsia="lt-LT"/>
          <w14:ligatures w14:val="none"/>
        </w:rPr>
        <w:t>Labai reti šalutinio poveikio</w:t>
      </w:r>
      <w:r w:rsidRPr="00701BBC">
        <w:rPr>
          <w:rFonts w:eastAsia="Times New Roman"/>
          <w:kern w:val="0"/>
          <w:lang w:eastAsia="lt-LT"/>
          <w14:ligatures w14:val="none"/>
        </w:rPr>
        <w:t xml:space="preserve"> reiškiniai (gali pasireikšti rečiau kaip 1 iš 10 000 asmenų)</w:t>
      </w:r>
    </w:p>
    <w:p w14:paraId="514D677B" w14:textId="77777777" w:rsidR="00701BBC" w:rsidRPr="00701BBC" w:rsidRDefault="00701BBC" w:rsidP="00701BBC">
      <w:pPr>
        <w:numPr>
          <w:ilvl w:val="0"/>
          <w:numId w:val="3"/>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alerginės (padidėjusio jautrumo) reakcijos (pvz., apsunkintas kvėpavimas, ūminis kraujagyslių nepakankamumas ir šokas)</w:t>
      </w:r>
    </w:p>
    <w:p w14:paraId="2187A7B0" w14:textId="77777777" w:rsidR="00701BBC" w:rsidRPr="00701BBC" w:rsidRDefault="00701BBC" w:rsidP="00701BBC">
      <w:pPr>
        <w:numPr>
          <w:ilvl w:val="0"/>
          <w:numId w:val="3"/>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švokštimas krūtinėje</w:t>
      </w:r>
    </w:p>
    <w:p w14:paraId="6C38C1C8" w14:textId="77777777" w:rsidR="00701BBC" w:rsidRPr="00701BBC" w:rsidRDefault="00701BBC" w:rsidP="00701BBC">
      <w:pPr>
        <w:numPr>
          <w:ilvl w:val="0"/>
          <w:numId w:val="3"/>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raumenų silpnumas</w:t>
      </w:r>
    </w:p>
    <w:p w14:paraId="586F145C" w14:textId="77777777" w:rsidR="00701BBC" w:rsidRPr="00701BBC" w:rsidRDefault="00701BBC" w:rsidP="00701BBC">
      <w:pPr>
        <w:numPr>
          <w:ilvl w:val="0"/>
          <w:numId w:val="3"/>
        </w:numPr>
        <w:spacing w:after="0" w:line="240" w:lineRule="auto"/>
        <w:ind w:left="567" w:right="-29" w:hanging="567"/>
        <w:contextualSpacing/>
        <w:rPr>
          <w:rFonts w:eastAsia="Calibri"/>
          <w:kern w:val="0"/>
          <w14:ligatures w14:val="none"/>
        </w:rPr>
      </w:pPr>
      <w:r w:rsidRPr="00701BBC">
        <w:rPr>
          <w:rFonts w:eastAsia="Times New Roman"/>
          <w:kern w:val="0"/>
          <w:lang w:eastAsia="lt-LT"/>
          <w14:ligatures w14:val="none"/>
        </w:rPr>
        <w:t>odos patinimas, odos bėrimas ar odos paraudimas.</w:t>
      </w:r>
    </w:p>
    <w:p w14:paraId="386CED42" w14:textId="77777777" w:rsidR="00701BBC" w:rsidRPr="00701BBC" w:rsidRDefault="00701BBC" w:rsidP="00701BBC">
      <w:pPr>
        <w:numPr>
          <w:ilvl w:val="12"/>
          <w:numId w:val="0"/>
        </w:numPr>
        <w:spacing w:after="0" w:line="240" w:lineRule="auto"/>
        <w:ind w:right="-29"/>
        <w:rPr>
          <w:rFonts w:eastAsia="Times New Roman"/>
          <w:kern w:val="0"/>
          <w:lang w:eastAsia="lt-LT"/>
          <w14:ligatures w14:val="none"/>
        </w:rPr>
      </w:pPr>
    </w:p>
    <w:p w14:paraId="45D6BCAA" w14:textId="77777777" w:rsidR="00701BBC" w:rsidRPr="00701BBC" w:rsidRDefault="00701BBC" w:rsidP="00701BBC">
      <w:pPr>
        <w:spacing w:after="0" w:line="240" w:lineRule="auto"/>
        <w:rPr>
          <w:rFonts w:eastAsia="Calibri"/>
          <w:kern w:val="0"/>
          <w:lang w:eastAsia="lt-LT"/>
          <w14:ligatures w14:val="none"/>
        </w:rPr>
      </w:pPr>
      <w:r w:rsidRPr="00701BBC">
        <w:rPr>
          <w:rFonts w:eastAsia="Calibri"/>
          <w:b/>
          <w:bCs/>
          <w:kern w:val="0"/>
          <w:lang w:eastAsia="lt-LT"/>
          <w14:ligatures w14:val="none"/>
        </w:rPr>
        <w:t>Šalutinio poveikio reiškiniai, kurių dažnis nežinomas</w:t>
      </w:r>
      <w:r w:rsidRPr="00701BBC">
        <w:rPr>
          <w:rFonts w:eastAsia="Calibri"/>
          <w:kern w:val="0"/>
          <w:lang w:eastAsia="lt-LT"/>
          <w14:ligatures w14:val="none"/>
        </w:rPr>
        <w:t xml:space="preserve"> (negali būti apskaičiuotas pagal turimus duomenis)</w:t>
      </w:r>
    </w:p>
    <w:p w14:paraId="5A10AEBB" w14:textId="77777777" w:rsidR="00701BBC" w:rsidRPr="00701BBC" w:rsidRDefault="00701BBC" w:rsidP="00701BBC">
      <w:pPr>
        <w:numPr>
          <w:ilvl w:val="0"/>
          <w:numId w:val="4"/>
        </w:numPr>
        <w:spacing w:after="0" w:line="240" w:lineRule="auto"/>
        <w:ind w:left="567" w:hanging="567"/>
        <w:contextualSpacing/>
        <w:rPr>
          <w:rFonts w:eastAsia="Times New Roman"/>
          <w:kern w:val="0"/>
          <w:lang w:eastAsia="lt-LT"/>
          <w14:ligatures w14:val="none"/>
        </w:rPr>
      </w:pPr>
      <w:r w:rsidRPr="00701BBC">
        <w:rPr>
          <w:rFonts w:eastAsia="Calibri"/>
          <w:kern w:val="0"/>
          <w:lang w:eastAsia="lt-LT"/>
          <w14:ligatures w14:val="none"/>
        </w:rPr>
        <w:lastRenderedPageBreak/>
        <w:t>ūminis alerginis širdies kraujagyslių spazmas (</w:t>
      </w:r>
      <w:proofErr w:type="spellStart"/>
      <w:r w:rsidRPr="00701BBC">
        <w:rPr>
          <w:rFonts w:eastAsia="Calibri"/>
          <w:i/>
          <w:kern w:val="0"/>
          <w:lang w:eastAsia="lt-LT"/>
          <w14:ligatures w14:val="none"/>
        </w:rPr>
        <w:t>Kounis</w:t>
      </w:r>
      <w:proofErr w:type="spellEnd"/>
      <w:r w:rsidRPr="00701BBC">
        <w:rPr>
          <w:rFonts w:eastAsia="Calibri"/>
          <w:kern w:val="0"/>
          <w:lang w:eastAsia="lt-LT"/>
          <w14:ligatures w14:val="none"/>
        </w:rPr>
        <w:t xml:space="preserve"> sindromas), sukeliantis skausmą krūtinėje (krūtinės angina) ar širdies smūgį (miokardo infarktas)</w:t>
      </w:r>
    </w:p>
    <w:p w14:paraId="4D0C2821" w14:textId="77777777" w:rsidR="00701BBC" w:rsidRPr="00701BBC" w:rsidRDefault="00701BBC" w:rsidP="00701BBC">
      <w:pPr>
        <w:numPr>
          <w:ilvl w:val="0"/>
          <w:numId w:val="4"/>
        </w:numPr>
        <w:spacing w:after="0" w:line="240" w:lineRule="auto"/>
        <w:ind w:left="567" w:hanging="567"/>
        <w:contextualSpacing/>
        <w:rPr>
          <w:rFonts w:eastAsia="Times New Roman"/>
          <w:kern w:val="0"/>
          <w:lang w:eastAsia="lt-LT"/>
          <w14:ligatures w14:val="none"/>
        </w:rPr>
      </w:pPr>
      <w:r w:rsidRPr="00701BBC">
        <w:rPr>
          <w:rFonts w:eastAsia="Times New Roman"/>
          <w:kern w:val="0"/>
          <w:lang w:eastAsia="lt-LT"/>
          <w14:ligatures w14:val="none"/>
        </w:rPr>
        <w:t>išsiplėtę vyzdžiai (</w:t>
      </w:r>
      <w:proofErr w:type="spellStart"/>
      <w:r w:rsidRPr="00701BBC">
        <w:rPr>
          <w:rFonts w:eastAsia="Times New Roman"/>
          <w:kern w:val="0"/>
          <w:lang w:eastAsia="lt-LT"/>
          <w14:ligatures w14:val="none"/>
        </w:rPr>
        <w:t>midriazė</w:t>
      </w:r>
      <w:proofErr w:type="spellEnd"/>
      <w:r w:rsidRPr="00701BBC">
        <w:rPr>
          <w:rFonts w:eastAsia="Times New Roman"/>
          <w:kern w:val="0"/>
          <w:lang w:eastAsia="lt-LT"/>
          <w14:ligatures w14:val="none"/>
        </w:rPr>
        <w:t>) arba fiksuoti vyzdžiai, kurių dydis nesikeičia nuo šviesos ar kitų dirgiklių.</w:t>
      </w:r>
    </w:p>
    <w:p w14:paraId="666C5EEA" w14:textId="77777777" w:rsidR="00701BBC" w:rsidRPr="00701BBC" w:rsidRDefault="00701BBC" w:rsidP="00701BBC">
      <w:pPr>
        <w:spacing w:after="0" w:line="240" w:lineRule="auto"/>
        <w:rPr>
          <w:rFonts w:eastAsia="Times New Roman"/>
          <w:kern w:val="0"/>
          <w:lang w:eastAsia="lt-LT"/>
          <w14:ligatures w14:val="none"/>
        </w:rPr>
      </w:pPr>
    </w:p>
    <w:p w14:paraId="66822A8C"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Jeigu pasireiškė sunkus šalutinis poveikis arba pastebėjote šiame lapelyje nenurodytą šalutinį poveikį, pasakykite gydytojui.</w:t>
      </w:r>
    </w:p>
    <w:p w14:paraId="2AA71A26" w14:textId="77777777" w:rsidR="00701BBC" w:rsidRPr="00701BBC" w:rsidRDefault="00701BBC" w:rsidP="00701BBC">
      <w:pPr>
        <w:spacing w:after="0" w:line="240" w:lineRule="auto"/>
        <w:rPr>
          <w:rFonts w:eastAsia="Times New Roman"/>
          <w:kern w:val="0"/>
          <w:lang w:eastAsia="lt-LT"/>
          <w14:ligatures w14:val="none"/>
        </w:rPr>
      </w:pPr>
    </w:p>
    <w:p w14:paraId="67A2DCC0" w14:textId="77777777" w:rsidR="00701BBC" w:rsidRPr="00701BBC" w:rsidRDefault="00701BBC" w:rsidP="00701BBC">
      <w:pPr>
        <w:spacing w:after="0" w:line="240" w:lineRule="auto"/>
        <w:rPr>
          <w:rFonts w:eastAsia="Times New Roman"/>
          <w:b/>
          <w:kern w:val="0"/>
          <w:lang w:eastAsia="lt-LT"/>
          <w14:ligatures w14:val="none"/>
        </w:rPr>
      </w:pPr>
      <w:r w:rsidRPr="00701BBC">
        <w:rPr>
          <w:rFonts w:eastAsia="Times New Roman"/>
          <w:b/>
          <w:kern w:val="0"/>
          <w:lang w:eastAsia="lt-LT"/>
          <w14:ligatures w14:val="none"/>
        </w:rPr>
        <w:t>Pranešimas apie šalutinį poveikį</w:t>
      </w:r>
    </w:p>
    <w:p w14:paraId="6DFB8D63" w14:textId="77777777" w:rsidR="00701BBC" w:rsidRPr="00701BBC" w:rsidRDefault="00701BBC" w:rsidP="00701BBC">
      <w:pPr>
        <w:spacing w:after="0" w:line="240" w:lineRule="auto"/>
        <w:rPr>
          <w:rFonts w:ascii="Calibri" w:eastAsia="Times New Roman" w:hAnsi="Calibri"/>
          <w:kern w:val="0"/>
          <w:lang w:eastAsia="lt-LT"/>
          <w14:ligatures w14:val="none"/>
        </w:rPr>
      </w:pPr>
      <w:r w:rsidRPr="00701BBC">
        <w:rPr>
          <w:rFonts w:eastAsia="Times New Roman"/>
          <w:kern w:val="0"/>
          <w:lang w:eastAsia="lt-LT"/>
          <w14:ligatures w14:val="none"/>
        </w:rPr>
        <w:t xml:space="preserve">Jeigu pasireiškė šalutinis poveikis, įskaitant šiame lapelyje nenurodytą, pasakykite anesteziologui arba kitam gydytojui. Pranešimą apie šalutinį poveikį galite užpildyti ir pateikti Valstybinės vaistų kontrolės tarnybos prie Lietuvos Respublikos sveikatos apsaugos ministerijos tinklalapyje </w:t>
      </w:r>
      <w:hyperlink r:id="rId5" w:history="1">
        <w:r w:rsidRPr="00701BBC">
          <w:rPr>
            <w:rFonts w:eastAsia="Times New Roman"/>
            <w:color w:val="0000FF"/>
            <w:kern w:val="0"/>
            <w:u w:val="single"/>
            <w:lang w:eastAsia="lt-LT"/>
            <w14:ligatures w14:val="none"/>
          </w:rPr>
          <w:t>https://vvkt.lrv.lt/lt/</w:t>
        </w:r>
      </w:hyperlink>
      <w:r w:rsidRPr="00701BBC">
        <w:rPr>
          <w:rFonts w:eastAsia="Times New Roman"/>
          <w:kern w:val="0"/>
          <w:lang w:eastAsia="lt-LT"/>
          <w14:ligatures w14:val="none"/>
        </w:rPr>
        <w:t xml:space="preserve"> nurodytais būdais arba paskambinti nemokamu telefonu +370 800 73 568. </w:t>
      </w:r>
      <w:r w:rsidRPr="00701BBC">
        <w:rPr>
          <w:rFonts w:eastAsia="Times New Roman"/>
          <w:snapToGrid w:val="0"/>
          <w:kern w:val="0"/>
          <w:lang w:eastAsia="lt-LT"/>
          <w14:ligatures w14:val="none"/>
        </w:rPr>
        <w:t>Pranešdami apie šalutinį poveikį galite mums padėti gauti daugiau informacijos apie šio vaisto saugumą.</w:t>
      </w:r>
    </w:p>
    <w:p w14:paraId="666BEE6C" w14:textId="77777777" w:rsidR="00701BBC" w:rsidRPr="00701BBC" w:rsidRDefault="00701BBC" w:rsidP="00701BBC">
      <w:pPr>
        <w:spacing w:after="0" w:line="240" w:lineRule="auto"/>
        <w:rPr>
          <w:rFonts w:eastAsia="Times New Roman"/>
          <w:kern w:val="0"/>
          <w:lang w:eastAsia="lt-LT"/>
          <w14:ligatures w14:val="none"/>
        </w:rPr>
      </w:pPr>
    </w:p>
    <w:p w14:paraId="55A68EF5" w14:textId="77777777" w:rsidR="00701BBC" w:rsidRPr="00701BBC" w:rsidRDefault="00701BBC" w:rsidP="00701BBC">
      <w:pPr>
        <w:spacing w:after="0" w:line="240" w:lineRule="auto"/>
        <w:rPr>
          <w:rFonts w:eastAsia="Times New Roman"/>
          <w:kern w:val="0"/>
          <w:lang w:eastAsia="lt-LT"/>
          <w14:ligatures w14:val="none"/>
        </w:rPr>
      </w:pPr>
    </w:p>
    <w:p w14:paraId="71C73228"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10" w:name="_Toc129243143"/>
      <w:bookmarkStart w:id="11" w:name="_Toc129243268"/>
      <w:r w:rsidRPr="00701BBC">
        <w:rPr>
          <w:rFonts w:eastAsia="Times New Roman"/>
          <w:b/>
          <w:kern w:val="0"/>
          <w:lang w:eastAsia="lt-LT"/>
          <w14:ligatures w14:val="none"/>
        </w:rPr>
        <w:t>5.</w:t>
      </w:r>
      <w:r w:rsidRPr="00701BBC">
        <w:rPr>
          <w:rFonts w:eastAsia="Times New Roman"/>
          <w:b/>
          <w:kern w:val="0"/>
          <w:lang w:eastAsia="lt-LT"/>
          <w14:ligatures w14:val="none"/>
        </w:rPr>
        <w:tab/>
        <w:t xml:space="preserve">Kaip laikyti </w:t>
      </w: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bookmarkEnd w:id="10"/>
      <w:bookmarkEnd w:id="11"/>
      <w:proofErr w:type="spellEnd"/>
    </w:p>
    <w:p w14:paraId="01DC0A9E" w14:textId="77777777" w:rsidR="00701BBC" w:rsidRPr="00701BBC" w:rsidRDefault="00701BBC" w:rsidP="00701BBC">
      <w:pPr>
        <w:spacing w:after="0" w:line="240" w:lineRule="auto"/>
        <w:rPr>
          <w:rFonts w:eastAsia="Times New Roman"/>
          <w:kern w:val="0"/>
          <w:lang w:eastAsia="lt-LT"/>
          <w14:ligatures w14:val="none"/>
        </w:rPr>
      </w:pPr>
    </w:p>
    <w:p w14:paraId="718FFA08" w14:textId="77777777" w:rsidR="00701BBC" w:rsidRPr="00701BBC" w:rsidRDefault="00701BBC" w:rsidP="00701BBC">
      <w:pPr>
        <w:widowControl w:val="0"/>
        <w:spacing w:after="0" w:line="240" w:lineRule="auto"/>
        <w:rPr>
          <w:rFonts w:eastAsia="Times New Roman"/>
          <w:color w:val="000000"/>
          <w:kern w:val="0"/>
          <w:lang w:eastAsia="lt-LT"/>
          <w14:ligatures w14:val="none"/>
        </w:rPr>
      </w:pPr>
      <w:r w:rsidRPr="00701BBC">
        <w:rPr>
          <w:rFonts w:eastAsia="Times New Roman"/>
          <w:color w:val="000000"/>
          <w:kern w:val="0"/>
          <w:lang w:eastAsia="lt-LT"/>
          <w14:ligatures w14:val="none"/>
        </w:rPr>
        <w:t>Šį vaistą laikykite vaikams nepastebimoje ir nepasiekiamoje vietoje.</w:t>
      </w:r>
    </w:p>
    <w:p w14:paraId="3B77EC4F" w14:textId="77777777" w:rsidR="00701BBC" w:rsidRPr="00701BBC" w:rsidRDefault="00701BBC" w:rsidP="00701BBC">
      <w:pPr>
        <w:spacing w:after="0" w:line="240" w:lineRule="auto"/>
        <w:rPr>
          <w:rFonts w:eastAsia="Times New Roman"/>
          <w:noProof/>
          <w:kern w:val="0"/>
          <w:lang w:eastAsia="lt-LT"/>
          <w14:ligatures w14:val="none"/>
        </w:rPr>
      </w:pPr>
      <w:r w:rsidRPr="00701BBC">
        <w:rPr>
          <w:rFonts w:eastAsia="Times New Roman"/>
          <w:color w:val="000000"/>
          <w:kern w:val="0"/>
          <w:lang w:eastAsia="lt-LT"/>
          <w14:ligatures w14:val="none"/>
        </w:rPr>
        <w:t xml:space="preserve">Laikyti šaldytuve </w:t>
      </w:r>
      <w:r w:rsidRPr="00701BBC">
        <w:rPr>
          <w:rFonts w:eastAsia="Times New Roman"/>
          <w:noProof/>
          <w:kern w:val="0"/>
          <w:lang w:eastAsia="lt-LT"/>
          <w14:ligatures w14:val="none"/>
        </w:rPr>
        <w:t>(2 °C </w:t>
      </w:r>
      <w:r w:rsidRPr="00701BBC">
        <w:rPr>
          <w:rFonts w:eastAsia="Times New Roman"/>
          <w:noProof/>
          <w:kern w:val="0"/>
          <w:lang w:eastAsia="lt-LT"/>
          <w14:ligatures w14:val="none"/>
        </w:rPr>
        <w:noBreakHyphen/>
        <w:t> 8 °C</w:t>
      </w:r>
      <w:r w:rsidRPr="00701BBC">
        <w:rPr>
          <w:rFonts w:eastAsia="Times New Roman"/>
          <w:color w:val="000000"/>
          <w:kern w:val="0"/>
          <w:lang w:eastAsia="lt-LT"/>
          <w14:ligatures w14:val="none"/>
        </w:rPr>
        <w:t xml:space="preserve">). </w:t>
      </w:r>
      <w:r w:rsidRPr="00701BBC">
        <w:rPr>
          <w:rFonts w:eastAsia="Times New Roman"/>
          <w:noProof/>
          <w:kern w:val="0"/>
          <w:lang w:eastAsia="lt-LT"/>
          <w14:ligatures w14:val="none"/>
        </w:rPr>
        <w:t>Negalima užšaldyti.</w:t>
      </w:r>
    </w:p>
    <w:p w14:paraId="02B176BC" w14:textId="77777777" w:rsidR="00701BBC" w:rsidRPr="00701BBC" w:rsidRDefault="00701BBC" w:rsidP="00701BBC">
      <w:pPr>
        <w:widowControl w:val="0"/>
        <w:spacing w:after="0" w:line="240" w:lineRule="auto"/>
        <w:rPr>
          <w:rFonts w:eastAsia="Times New Roman"/>
          <w:color w:val="000000"/>
          <w:kern w:val="0"/>
          <w:lang w:eastAsia="lt-LT"/>
          <w14:ligatures w14:val="none"/>
        </w:rPr>
      </w:pPr>
    </w:p>
    <w:p w14:paraId="6D24AA37" w14:textId="77777777" w:rsidR="00701BBC" w:rsidRPr="00701BBC" w:rsidRDefault="00701BBC" w:rsidP="00701BBC">
      <w:pPr>
        <w:widowControl w:val="0"/>
        <w:spacing w:after="0" w:line="240" w:lineRule="auto"/>
        <w:rPr>
          <w:rFonts w:eastAsia="Times New Roman"/>
          <w:color w:val="000000"/>
          <w:kern w:val="0"/>
          <w:u w:val="single"/>
          <w:lang w:eastAsia="lt-LT"/>
          <w14:ligatures w14:val="none"/>
        </w:rPr>
      </w:pPr>
      <w:r w:rsidRPr="00701BBC">
        <w:rPr>
          <w:rFonts w:eastAsia="Times New Roman"/>
          <w:color w:val="000000"/>
          <w:kern w:val="0"/>
          <w:u w:val="single"/>
          <w:lang w:eastAsia="lt-LT"/>
          <w14:ligatures w14:val="none"/>
        </w:rPr>
        <w:t>Laikymas ne šaldytuve</w:t>
      </w:r>
    </w:p>
    <w:p w14:paraId="32A2E85C" w14:textId="77777777" w:rsidR="00701BBC" w:rsidRPr="00701BBC" w:rsidRDefault="00701BBC" w:rsidP="00701BBC">
      <w:pPr>
        <w:widowControl w:val="0"/>
        <w:spacing w:after="0" w:line="240" w:lineRule="auto"/>
        <w:rPr>
          <w:rFonts w:eastAsia="Times New Roman"/>
          <w:kern w:val="0"/>
          <w:lang w:eastAsia="lt-LT"/>
          <w14:ligatures w14:val="none"/>
        </w:rPr>
      </w:pPr>
      <w:proofErr w:type="spellStart"/>
      <w:r w:rsidRPr="00701BBC">
        <w:rPr>
          <w:rFonts w:eastAsia="Times New Roman"/>
          <w:color w:val="000000"/>
          <w:kern w:val="0"/>
          <w:lang w:eastAsia="lt-LT"/>
          <w14:ligatures w14:val="none"/>
        </w:rPr>
        <w:t>Rokuronio</w:t>
      </w:r>
      <w:proofErr w:type="spellEnd"/>
      <w:r w:rsidRPr="00701BBC">
        <w:rPr>
          <w:rFonts w:eastAsia="Times New Roman"/>
          <w:color w:val="000000"/>
          <w:kern w:val="0"/>
          <w:lang w:eastAsia="lt-LT"/>
          <w14:ligatures w14:val="none"/>
        </w:rPr>
        <w:t xml:space="preserve"> bromidą galima laikyti ne šaldytuve, žemesnėje kaip 25 °C temperatūroje, ne ilgiau kaip 12 savaičių. Pasibaigus šiam laikotarpiui, tirpalą reikia sunaikinti. Išėmus vaistą iš šaldytuvo dėti atgal į šaldytuvą negalima. Laikymo ne šaldytuve laikas negali būti ilgesnis nei</w:t>
      </w:r>
      <w:r w:rsidRPr="00701BBC">
        <w:rPr>
          <w:rFonts w:eastAsia="Times New Roman"/>
          <w:kern w:val="0"/>
          <w:lang w:eastAsia="lt-LT"/>
          <w14:ligatures w14:val="none"/>
        </w:rPr>
        <w:t xml:space="preserve"> tinkamumo laikas.</w:t>
      </w:r>
    </w:p>
    <w:p w14:paraId="2EB8DCE0" w14:textId="77777777" w:rsidR="00701BBC" w:rsidRPr="00701BBC" w:rsidRDefault="00701BBC" w:rsidP="00701BBC">
      <w:pPr>
        <w:spacing w:after="0" w:line="240" w:lineRule="auto"/>
        <w:rPr>
          <w:rFonts w:eastAsia="Times New Roman"/>
          <w:noProof/>
          <w:kern w:val="0"/>
          <w:lang w:eastAsia="lt-LT"/>
          <w14:ligatures w14:val="none"/>
        </w:rPr>
      </w:pPr>
    </w:p>
    <w:p w14:paraId="04FE53D9" w14:textId="77777777" w:rsidR="00701BBC" w:rsidRPr="00701BBC" w:rsidRDefault="00701BBC" w:rsidP="00701BBC">
      <w:pPr>
        <w:spacing w:after="0" w:line="240" w:lineRule="auto"/>
        <w:rPr>
          <w:rFonts w:eastAsia="Times New Roman"/>
          <w:noProof/>
          <w:kern w:val="0"/>
          <w:u w:val="single"/>
          <w:lang w:eastAsia="lt-LT"/>
          <w14:ligatures w14:val="none"/>
        </w:rPr>
      </w:pPr>
      <w:r w:rsidRPr="00701BBC">
        <w:rPr>
          <w:rFonts w:eastAsia="Times New Roman"/>
          <w:noProof/>
          <w:kern w:val="0"/>
          <w:u w:val="single"/>
          <w:lang w:eastAsia="lt-LT"/>
          <w14:ligatures w14:val="none"/>
        </w:rPr>
        <w:t>Praskiestas tirpalas</w:t>
      </w:r>
    </w:p>
    <w:p w14:paraId="2BE35079"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Po praskiedimo infuziniais tirpalais vaistas išlieka cheminiu ir fiziniu požiūriu stabilus 72 val. laikant 30 °C temperatūroje.</w:t>
      </w:r>
    </w:p>
    <w:p w14:paraId="4A9304FA" w14:textId="77777777" w:rsidR="00701BBC" w:rsidRPr="00701BBC" w:rsidRDefault="00701BBC" w:rsidP="00701BBC">
      <w:pPr>
        <w:widowControl w:val="0"/>
        <w:autoSpaceDE w:val="0"/>
        <w:autoSpaceDN w:val="0"/>
        <w:spacing w:after="0" w:line="240" w:lineRule="auto"/>
        <w:rPr>
          <w:rFonts w:eastAsia="Times New Roman"/>
          <w:kern w:val="0"/>
          <w14:ligatures w14:val="none"/>
        </w:rPr>
      </w:pPr>
      <w:r w:rsidRPr="00701BBC">
        <w:rPr>
          <w:rFonts w:eastAsia="Times New Roman"/>
          <w:kern w:val="0"/>
          <w14:ligatures w14:val="none"/>
        </w:rPr>
        <w:t>Mikrobiologiniu požiūriu, vaistas turėtų būti vartojamas nedelsiant. Jeigu tirpalas nevartojamas iš karto, už laikymo laiką ir sąlygas iki vartojimo atsako pats vartotojas. Paruošto vaisto laikymo prieš vartojimą laikotarpis paprastai turi būti ne ilgesnis kaip 24 val., laikant 2 °C </w:t>
      </w:r>
      <w:r w:rsidRPr="00701BBC">
        <w:rPr>
          <w:rFonts w:eastAsia="Times New Roman"/>
          <w:kern w:val="0"/>
          <w14:ligatures w14:val="none"/>
        </w:rPr>
        <w:noBreakHyphen/>
        <w:t xml:space="preserve"> 8 °C temperatūroje, išskyrus atvejus, kai skiedimas buvo atliktas kontroliuojamomis ir patvirtintomis </w:t>
      </w:r>
      <w:proofErr w:type="spellStart"/>
      <w:r w:rsidRPr="00701BBC">
        <w:rPr>
          <w:rFonts w:eastAsia="Times New Roman"/>
          <w:kern w:val="0"/>
          <w14:ligatures w14:val="none"/>
        </w:rPr>
        <w:t>aseptinėmis</w:t>
      </w:r>
      <w:proofErr w:type="spellEnd"/>
      <w:r w:rsidRPr="00701BBC">
        <w:rPr>
          <w:rFonts w:eastAsia="Times New Roman"/>
          <w:kern w:val="0"/>
          <w14:ligatures w14:val="none"/>
        </w:rPr>
        <w:t xml:space="preserve"> sąlygomis.</w:t>
      </w:r>
    </w:p>
    <w:p w14:paraId="0532CE8E" w14:textId="77777777" w:rsidR="00701BBC" w:rsidRPr="00701BBC" w:rsidRDefault="00701BBC" w:rsidP="00701BBC">
      <w:pPr>
        <w:widowControl w:val="0"/>
        <w:autoSpaceDE w:val="0"/>
        <w:autoSpaceDN w:val="0"/>
        <w:spacing w:after="0" w:line="240" w:lineRule="auto"/>
        <w:rPr>
          <w:rFonts w:eastAsia="Times New Roman"/>
          <w:kern w:val="0"/>
          <w14:ligatures w14:val="none"/>
        </w:rPr>
      </w:pPr>
    </w:p>
    <w:p w14:paraId="092AC800" w14:textId="77777777" w:rsidR="00701BBC" w:rsidRPr="00701BBC" w:rsidRDefault="00701BBC" w:rsidP="00701BBC">
      <w:pPr>
        <w:widowControl w:val="0"/>
        <w:autoSpaceDE w:val="0"/>
        <w:autoSpaceDN w:val="0"/>
        <w:spacing w:after="0" w:line="240" w:lineRule="auto"/>
        <w:rPr>
          <w:rFonts w:eastAsia="Times New Roman"/>
          <w:kern w:val="0"/>
          <w14:ligatures w14:val="none"/>
        </w:rPr>
      </w:pPr>
      <w:r w:rsidRPr="00701BBC">
        <w:rPr>
          <w:rFonts w:eastAsia="Times New Roman"/>
          <w:kern w:val="0"/>
          <w14:ligatures w14:val="none"/>
        </w:rPr>
        <w:t>Pastebėjus matomų gedimo požymių (pvz., dalelių), šio vaisto vartoti negalima.</w:t>
      </w:r>
    </w:p>
    <w:p w14:paraId="49475422" w14:textId="77777777" w:rsidR="00701BBC" w:rsidRPr="00701BBC" w:rsidRDefault="00701BBC" w:rsidP="00701BBC">
      <w:pPr>
        <w:widowControl w:val="0"/>
        <w:autoSpaceDE w:val="0"/>
        <w:autoSpaceDN w:val="0"/>
        <w:spacing w:after="0" w:line="240" w:lineRule="auto"/>
        <w:rPr>
          <w:rFonts w:eastAsia="Times New Roman"/>
          <w:kern w:val="0"/>
          <w14:ligatures w14:val="none"/>
        </w:rPr>
      </w:pPr>
    </w:p>
    <w:p w14:paraId="507375AA"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Ant etiketės po „EXP“ ir dėžutės po „Tinka iki“ nurodytam tinkamumo laikui pasibaigus, šio vaisto vartoti negalima. Vaistas tinkamas vartoti iki paskutinės nurodyto mėnesio dienos.</w:t>
      </w:r>
    </w:p>
    <w:p w14:paraId="7875E860" w14:textId="77777777" w:rsidR="00701BBC" w:rsidRPr="00701BBC" w:rsidRDefault="00701BBC" w:rsidP="00701BBC">
      <w:pPr>
        <w:numPr>
          <w:ilvl w:val="12"/>
          <w:numId w:val="0"/>
        </w:numPr>
        <w:spacing w:after="0" w:line="276" w:lineRule="auto"/>
        <w:rPr>
          <w:rFonts w:eastAsia="Times New Roman"/>
          <w:kern w:val="0"/>
          <w:lang w:eastAsia="lt-LT"/>
          <w14:ligatures w14:val="none"/>
        </w:rPr>
      </w:pPr>
    </w:p>
    <w:p w14:paraId="5E60A11C" w14:textId="77777777" w:rsidR="00701BBC" w:rsidRPr="00701BBC" w:rsidRDefault="00701BBC" w:rsidP="00701BBC">
      <w:pPr>
        <w:spacing w:after="0" w:line="240" w:lineRule="auto"/>
        <w:rPr>
          <w:rFonts w:eastAsia="Times New Roman"/>
          <w:i/>
          <w:kern w:val="0"/>
          <w:lang w:eastAsia="lt-LT"/>
          <w14:ligatures w14:val="none"/>
        </w:rPr>
      </w:pPr>
      <w:r w:rsidRPr="00701BBC">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3C11A14A" w14:textId="77777777" w:rsidR="00701BBC" w:rsidRPr="00701BBC" w:rsidRDefault="00701BBC" w:rsidP="00701BBC">
      <w:pPr>
        <w:spacing w:after="0" w:line="240" w:lineRule="auto"/>
        <w:rPr>
          <w:rFonts w:eastAsia="Times New Roman"/>
          <w:kern w:val="0"/>
          <w:lang w:eastAsia="lt-LT"/>
          <w14:ligatures w14:val="none"/>
        </w:rPr>
      </w:pPr>
    </w:p>
    <w:p w14:paraId="0B655FDD" w14:textId="77777777" w:rsidR="00701BBC" w:rsidRPr="00701BBC" w:rsidRDefault="00701BBC" w:rsidP="00701BBC">
      <w:pPr>
        <w:spacing w:after="0" w:line="240" w:lineRule="auto"/>
        <w:rPr>
          <w:rFonts w:eastAsia="Times New Roman"/>
          <w:kern w:val="0"/>
          <w:lang w:eastAsia="lt-LT"/>
          <w14:ligatures w14:val="none"/>
        </w:rPr>
      </w:pPr>
    </w:p>
    <w:p w14:paraId="4B1B5BCE" w14:textId="77777777" w:rsidR="00701BBC" w:rsidRPr="00701BBC" w:rsidRDefault="00701BBC" w:rsidP="00701BBC">
      <w:pPr>
        <w:spacing w:after="0" w:line="240" w:lineRule="auto"/>
        <w:ind w:left="540" w:hanging="540"/>
        <w:rPr>
          <w:rFonts w:eastAsia="Times New Roman"/>
          <w:b/>
          <w:kern w:val="0"/>
          <w:lang w:eastAsia="lt-LT"/>
          <w14:ligatures w14:val="none"/>
        </w:rPr>
      </w:pPr>
      <w:bookmarkStart w:id="12" w:name="_Toc129243144"/>
      <w:bookmarkStart w:id="13" w:name="_Toc129243269"/>
      <w:r w:rsidRPr="00701BBC">
        <w:rPr>
          <w:rFonts w:eastAsia="Times New Roman"/>
          <w:b/>
          <w:kern w:val="0"/>
          <w:lang w:eastAsia="lt-LT"/>
          <w14:ligatures w14:val="none"/>
        </w:rPr>
        <w:t>6.</w:t>
      </w:r>
      <w:r w:rsidRPr="00701BBC">
        <w:rPr>
          <w:rFonts w:eastAsia="Times New Roman"/>
          <w:b/>
          <w:kern w:val="0"/>
          <w:lang w:eastAsia="lt-LT"/>
          <w14:ligatures w14:val="none"/>
        </w:rPr>
        <w:tab/>
        <w:t>Pakuotės turinys ir kita informacija</w:t>
      </w:r>
      <w:bookmarkEnd w:id="12"/>
      <w:bookmarkEnd w:id="13"/>
    </w:p>
    <w:p w14:paraId="739DC25A" w14:textId="77777777" w:rsidR="00701BBC" w:rsidRPr="00701BBC" w:rsidRDefault="00701BBC" w:rsidP="00701BBC">
      <w:pPr>
        <w:spacing w:after="0" w:line="240" w:lineRule="auto"/>
        <w:rPr>
          <w:rFonts w:eastAsia="Times New Roman"/>
          <w:kern w:val="0"/>
          <w:lang w:eastAsia="lt-LT"/>
          <w14:ligatures w14:val="none"/>
        </w:rPr>
      </w:pPr>
    </w:p>
    <w:p w14:paraId="0635F2B5" w14:textId="77777777" w:rsidR="00701BBC" w:rsidRPr="00701BBC" w:rsidRDefault="00701BBC" w:rsidP="00701BBC">
      <w:pPr>
        <w:spacing w:after="0" w:line="240" w:lineRule="auto"/>
        <w:rPr>
          <w:rFonts w:eastAsia="Times New Roman"/>
          <w:b/>
          <w:kern w:val="0"/>
          <w:lang w:eastAsia="lt-LT"/>
          <w14:ligatures w14:val="none"/>
        </w:rPr>
      </w:pP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sudėtis</w:t>
      </w:r>
    </w:p>
    <w:p w14:paraId="5EACAE8B" w14:textId="77777777" w:rsidR="00701BBC" w:rsidRPr="00701BBC" w:rsidRDefault="00701BBC" w:rsidP="00701BBC">
      <w:pPr>
        <w:spacing w:after="0" w:line="240" w:lineRule="auto"/>
        <w:ind w:left="567" w:hanging="567"/>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Veiklioji medžiaga yra </w:t>
      </w:r>
      <w:bookmarkStart w:id="14" w:name="OLE_LINK1"/>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bromidas</w:t>
      </w:r>
      <w:bookmarkEnd w:id="14"/>
      <w:r w:rsidRPr="00701BBC">
        <w:rPr>
          <w:rFonts w:eastAsia="Times New Roman"/>
          <w:kern w:val="0"/>
          <w:lang w:eastAsia="lt-LT"/>
          <w14:ligatures w14:val="none"/>
        </w:rPr>
        <w:t>.</w:t>
      </w:r>
    </w:p>
    <w:p w14:paraId="21B0EB75"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1 ml tirpalo yra 10 mg </w:t>
      </w:r>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bromido.</w:t>
      </w:r>
    </w:p>
    <w:p w14:paraId="1B459CA1"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Kiekviename 5 ml tirpalo flakone yra 50 mg </w:t>
      </w:r>
      <w:proofErr w:type="spellStart"/>
      <w:r w:rsidRPr="00701BBC">
        <w:rPr>
          <w:rFonts w:eastAsia="Times New Roman"/>
          <w:kern w:val="0"/>
          <w:lang w:eastAsia="lt-LT"/>
          <w14:ligatures w14:val="none"/>
        </w:rPr>
        <w:t>rokuronio</w:t>
      </w:r>
      <w:proofErr w:type="spellEnd"/>
      <w:r w:rsidRPr="00701BBC">
        <w:rPr>
          <w:rFonts w:eastAsia="Times New Roman"/>
          <w:kern w:val="0"/>
          <w:lang w:eastAsia="lt-LT"/>
          <w14:ligatures w14:val="none"/>
        </w:rPr>
        <w:t xml:space="preserve"> bromido.</w:t>
      </w:r>
    </w:p>
    <w:p w14:paraId="58969E02" w14:textId="77777777" w:rsidR="00701BBC" w:rsidRPr="00701BBC" w:rsidRDefault="00701BBC" w:rsidP="00701BBC">
      <w:pPr>
        <w:spacing w:after="0" w:line="240" w:lineRule="auto"/>
        <w:rPr>
          <w:rFonts w:eastAsia="Times New Roman"/>
          <w:kern w:val="0"/>
          <w:lang w:eastAsia="lt-LT"/>
          <w14:ligatures w14:val="none"/>
        </w:rPr>
      </w:pPr>
    </w:p>
    <w:p w14:paraId="2538A48B"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r w:rsidRPr="00701BBC">
        <w:rPr>
          <w:rFonts w:eastAsia="Times New Roman"/>
          <w:kern w:val="0"/>
          <w:lang w:eastAsia="lt-LT"/>
          <w14:ligatures w14:val="none"/>
        </w:rPr>
        <w:tab/>
        <w:t xml:space="preserve">Pagalbinės medžiagos yra natrio chloridas, natrio acetatas </w:t>
      </w:r>
      <w:proofErr w:type="spellStart"/>
      <w:r w:rsidRPr="00701BBC">
        <w:rPr>
          <w:rFonts w:eastAsia="Times New Roman"/>
          <w:kern w:val="0"/>
          <w:lang w:eastAsia="lt-LT"/>
          <w14:ligatures w14:val="none"/>
        </w:rPr>
        <w:t>trihidratas</w:t>
      </w:r>
      <w:proofErr w:type="spellEnd"/>
      <w:r w:rsidRPr="00701BBC">
        <w:rPr>
          <w:rFonts w:eastAsia="Times New Roman"/>
          <w:kern w:val="0"/>
          <w:lang w:eastAsia="lt-LT"/>
          <w14:ligatures w14:val="none"/>
        </w:rPr>
        <w:t>, ledinė acto rūgštis (pH korekcijai), injekcinis vanduo.</w:t>
      </w:r>
    </w:p>
    <w:p w14:paraId="090D3EF8" w14:textId="77777777" w:rsidR="00701BBC" w:rsidRPr="00701BBC" w:rsidRDefault="00701BBC" w:rsidP="00701BBC">
      <w:pPr>
        <w:spacing w:after="0" w:line="240" w:lineRule="auto"/>
        <w:rPr>
          <w:rFonts w:eastAsia="Times New Roman"/>
          <w:kern w:val="0"/>
          <w:lang w:eastAsia="lt-LT"/>
          <w14:ligatures w14:val="none"/>
        </w:rPr>
      </w:pPr>
    </w:p>
    <w:p w14:paraId="5C3554BB" w14:textId="77777777" w:rsidR="00701BBC" w:rsidRPr="00701BBC" w:rsidRDefault="00701BBC" w:rsidP="00701BBC">
      <w:pPr>
        <w:spacing w:after="0" w:line="240" w:lineRule="auto"/>
        <w:rPr>
          <w:rFonts w:eastAsia="Times New Roman"/>
          <w:b/>
          <w:kern w:val="0"/>
          <w:lang w:eastAsia="lt-LT"/>
          <w14:ligatures w14:val="none"/>
        </w:rPr>
      </w:pPr>
      <w:proofErr w:type="spellStart"/>
      <w:r w:rsidRPr="00701BBC">
        <w:rPr>
          <w:rFonts w:eastAsia="Times New Roman"/>
          <w:b/>
          <w:kern w:val="0"/>
          <w:lang w:eastAsia="lt-LT"/>
          <w14:ligatures w14:val="none"/>
        </w:rPr>
        <w:t>Rocuronium</w:t>
      </w:r>
      <w:proofErr w:type="spellEnd"/>
      <w:r w:rsidRPr="00701BBC">
        <w:rPr>
          <w:rFonts w:eastAsia="Times New Roman"/>
          <w:b/>
          <w:kern w:val="0"/>
          <w:lang w:eastAsia="lt-LT"/>
          <w14:ligatures w14:val="none"/>
        </w:rPr>
        <w:t xml:space="preserve"> bromide </w:t>
      </w:r>
      <w:proofErr w:type="spellStart"/>
      <w:r w:rsidRPr="00701BBC">
        <w:rPr>
          <w:rFonts w:eastAsia="Times New Roman"/>
          <w:b/>
          <w:kern w:val="0"/>
          <w:lang w:eastAsia="lt-LT"/>
          <w14:ligatures w14:val="none"/>
        </w:rPr>
        <w:t>Kalceks</w:t>
      </w:r>
      <w:proofErr w:type="spellEnd"/>
      <w:r w:rsidRPr="00701BBC">
        <w:rPr>
          <w:rFonts w:eastAsia="Times New Roman"/>
          <w:b/>
          <w:kern w:val="0"/>
          <w:lang w:eastAsia="lt-LT"/>
          <w14:ligatures w14:val="none"/>
        </w:rPr>
        <w:t xml:space="preserve"> išvaizda ir kiekis pakuotėje</w:t>
      </w:r>
    </w:p>
    <w:p w14:paraId="05008352" w14:textId="77777777" w:rsidR="00701BBC" w:rsidRPr="00701BBC" w:rsidRDefault="00701BBC" w:rsidP="00701BBC">
      <w:pPr>
        <w:spacing w:after="0" w:line="240" w:lineRule="auto"/>
        <w:rPr>
          <w:rFonts w:eastAsia="Times New Roman"/>
          <w:noProof/>
          <w:kern w:val="0"/>
          <w:lang w:eastAsia="lt-LT"/>
          <w14:ligatures w14:val="none"/>
        </w:rPr>
      </w:pPr>
      <w:r w:rsidRPr="00701BBC">
        <w:rPr>
          <w:rFonts w:eastAsia="Times New Roman"/>
          <w:noProof/>
          <w:kern w:val="0"/>
          <w:lang w:eastAsia="lt-LT"/>
          <w14:ligatures w14:val="none"/>
        </w:rPr>
        <w:lastRenderedPageBreak/>
        <w:t>Skaidrus, bespalvis ar gelsvas injekcinis ar infuzinis tirpalas.</w:t>
      </w:r>
    </w:p>
    <w:p w14:paraId="7FBA9E27" w14:textId="77777777" w:rsidR="00701BBC" w:rsidRPr="00701BBC" w:rsidRDefault="00701BBC" w:rsidP="00701BBC">
      <w:pPr>
        <w:spacing w:after="0" w:line="240" w:lineRule="auto"/>
        <w:rPr>
          <w:rFonts w:eastAsia="Times New Roman"/>
          <w:kern w:val="0"/>
          <w:lang w:eastAsia="lt-LT"/>
          <w14:ligatures w14:val="none"/>
        </w:rPr>
      </w:pPr>
    </w:p>
    <w:p w14:paraId="3552354E"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Pakuotės dydis:</w:t>
      </w:r>
    </w:p>
    <w:p w14:paraId="2DD3C3FC"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tiekiamas pakuotėmis po 10 flakonų, kurių kiekviename yra po 5 ml tirpalo.</w:t>
      </w:r>
    </w:p>
    <w:p w14:paraId="30125B70" w14:textId="77777777" w:rsidR="00701BBC" w:rsidRPr="00701BBC" w:rsidRDefault="00701BBC" w:rsidP="00701BBC">
      <w:pPr>
        <w:spacing w:after="0" w:line="240" w:lineRule="auto"/>
        <w:rPr>
          <w:rFonts w:eastAsia="Times New Roman"/>
          <w:kern w:val="0"/>
          <w:lang w:eastAsia="lt-LT"/>
          <w14:ligatures w14:val="none"/>
        </w:rPr>
      </w:pPr>
    </w:p>
    <w:p w14:paraId="4B4A96B4" w14:textId="77777777" w:rsidR="00701BBC" w:rsidRPr="00701BBC" w:rsidRDefault="00701BBC" w:rsidP="00701BBC">
      <w:pPr>
        <w:spacing w:after="0" w:line="240" w:lineRule="auto"/>
        <w:rPr>
          <w:rFonts w:eastAsia="Times New Roman"/>
          <w:b/>
          <w:kern w:val="0"/>
          <w:lang w:eastAsia="lt-LT"/>
          <w14:ligatures w14:val="none"/>
        </w:rPr>
      </w:pPr>
      <w:r w:rsidRPr="00701BBC">
        <w:rPr>
          <w:rFonts w:eastAsia="Times New Roman"/>
          <w:b/>
          <w:kern w:val="0"/>
          <w:lang w:eastAsia="lt-LT"/>
          <w14:ligatures w14:val="none"/>
        </w:rPr>
        <w:t>Registruotojas ir gamintojas</w:t>
      </w:r>
    </w:p>
    <w:p w14:paraId="07844804"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AS KALCEKS</w:t>
      </w:r>
    </w:p>
    <w:p w14:paraId="78CB8602"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lang w:eastAsia="lt-LT"/>
          <w14:ligatures w14:val="none"/>
        </w:rPr>
        <w:t>Krustpils</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iela</w:t>
      </w:r>
      <w:proofErr w:type="spellEnd"/>
      <w:r w:rsidRPr="00701BBC">
        <w:rPr>
          <w:rFonts w:eastAsia="Times New Roman"/>
          <w:kern w:val="0"/>
          <w:lang w:eastAsia="lt-LT"/>
          <w14:ligatures w14:val="none"/>
        </w:rPr>
        <w:t xml:space="preserve"> 71E</w:t>
      </w:r>
    </w:p>
    <w:p w14:paraId="32E102A6" w14:textId="77777777" w:rsidR="00701BBC" w:rsidRPr="00701BBC" w:rsidRDefault="00701BBC" w:rsidP="00701BBC">
      <w:pPr>
        <w:spacing w:after="0" w:line="240" w:lineRule="auto"/>
        <w:rPr>
          <w:rFonts w:eastAsia="Times New Roman"/>
          <w:kern w:val="0"/>
          <w:lang w:eastAsia="lt-LT"/>
          <w14:ligatures w14:val="none"/>
        </w:rPr>
      </w:pPr>
      <w:proofErr w:type="spellStart"/>
      <w:r w:rsidRPr="00701BBC">
        <w:rPr>
          <w:rFonts w:eastAsia="Times New Roman"/>
          <w:kern w:val="0"/>
          <w:lang w:eastAsia="lt-LT"/>
          <w14:ligatures w14:val="none"/>
        </w:rPr>
        <w:t>Rīga</w:t>
      </w:r>
      <w:proofErr w:type="spellEnd"/>
      <w:r w:rsidRPr="00701BBC">
        <w:rPr>
          <w:rFonts w:eastAsia="Times New Roman"/>
          <w:kern w:val="0"/>
          <w:lang w:eastAsia="lt-LT"/>
          <w14:ligatures w14:val="none"/>
        </w:rPr>
        <w:t>, LV-1057</w:t>
      </w:r>
    </w:p>
    <w:p w14:paraId="7D2F60F5"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Latvija</w:t>
      </w:r>
    </w:p>
    <w:p w14:paraId="1DA7A239"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Tel.: +371 67083320</w:t>
      </w:r>
    </w:p>
    <w:p w14:paraId="43072B11"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El. paštas: </w:t>
      </w:r>
      <w:hyperlink r:id="rId6" w:history="1">
        <w:r w:rsidRPr="00701BBC">
          <w:rPr>
            <w:rFonts w:eastAsia="Times New Roman"/>
            <w:kern w:val="0"/>
            <w:lang w:eastAsia="lt-LT"/>
            <w14:ligatures w14:val="none"/>
          </w:rPr>
          <w:t>kalceks@kalceks.lv</w:t>
        </w:r>
      </w:hyperlink>
    </w:p>
    <w:p w14:paraId="050BF429" w14:textId="77777777" w:rsidR="00701BBC" w:rsidRPr="00701BBC" w:rsidRDefault="00701BBC" w:rsidP="00701BBC">
      <w:pPr>
        <w:spacing w:after="0" w:line="240" w:lineRule="auto"/>
        <w:rPr>
          <w:rFonts w:eastAsia="Times New Roman"/>
          <w:kern w:val="0"/>
          <w:lang w:eastAsia="lt-LT"/>
          <w14:ligatures w14:val="none"/>
        </w:rPr>
      </w:pPr>
    </w:p>
    <w:p w14:paraId="36A27939"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Jeigu apie šį vaistą norite sužinoti daugiau, kreipkitės į vietinį registruotojo atstovą.</w:t>
      </w:r>
    </w:p>
    <w:p w14:paraId="12115F9E" w14:textId="77777777" w:rsidR="00701BBC" w:rsidRPr="00701BBC" w:rsidRDefault="00701BBC" w:rsidP="00701BBC">
      <w:pPr>
        <w:spacing w:after="0" w:line="240" w:lineRule="auto"/>
        <w:rPr>
          <w:rFonts w:eastAsia="Times New Roman"/>
          <w:kern w:val="0"/>
          <w:lang w:eastAsia="lt-LT"/>
          <w14:ligatures w14:val="none"/>
        </w:rPr>
      </w:pPr>
    </w:p>
    <w:p w14:paraId="3F8DF70E"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w:t>
      </w:r>
      <w:proofErr w:type="spellStart"/>
      <w:r w:rsidRPr="00701BBC">
        <w:rPr>
          <w:rFonts w:eastAsia="Times New Roman"/>
          <w:kern w:val="0"/>
          <w:lang w:eastAsia="lt-LT"/>
          <w14:ligatures w14:val="none"/>
        </w:rPr>
        <w:t>Grindeks</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Lietuva” UAB</w:t>
      </w:r>
    </w:p>
    <w:p w14:paraId="444BB8F1"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Kalvarijų g. 300 </w:t>
      </w:r>
    </w:p>
    <w:p w14:paraId="2802BBC3"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 xml:space="preserve">LT-08318 Vilnius </w:t>
      </w:r>
    </w:p>
    <w:p w14:paraId="0BE9E2E3"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Tel.+370 5 210 14 01</w:t>
      </w:r>
    </w:p>
    <w:p w14:paraId="26B1D70A" w14:textId="77777777" w:rsidR="00701BBC" w:rsidRPr="00701BBC" w:rsidRDefault="00701BBC" w:rsidP="00701BBC">
      <w:pPr>
        <w:spacing w:after="0" w:line="240" w:lineRule="auto"/>
        <w:rPr>
          <w:rFonts w:eastAsia="Times New Roman"/>
          <w:kern w:val="0"/>
          <w:lang w:eastAsia="lt-LT"/>
          <w14:ligatures w14:val="none"/>
        </w:rPr>
      </w:pPr>
    </w:p>
    <w:p w14:paraId="0F93536F" w14:textId="77777777" w:rsidR="00701BBC" w:rsidRPr="00701BBC" w:rsidRDefault="00701BBC" w:rsidP="00701BBC">
      <w:pPr>
        <w:numPr>
          <w:ilvl w:val="12"/>
          <w:numId w:val="0"/>
        </w:numPr>
        <w:spacing w:after="0" w:line="240" w:lineRule="auto"/>
        <w:ind w:right="-2"/>
        <w:rPr>
          <w:rFonts w:eastAsia="Times New Roman"/>
          <w:kern w:val="0"/>
          <w:lang w:eastAsia="lt-LT"/>
          <w14:ligatures w14:val="none"/>
        </w:rPr>
      </w:pPr>
      <w:r w:rsidRPr="00701BBC">
        <w:rPr>
          <w:rFonts w:eastAsia="Times New Roman"/>
          <w:b/>
          <w:kern w:val="0"/>
          <w:lang w:eastAsia="lt-LT"/>
          <w14:ligatures w14:val="none"/>
        </w:rPr>
        <w:t>Šis vaistas Europos ekonominės erdvės valstybėse narėse ir Jungtinėje Karalystėje (Šiaurės Airijoje) registruotas tokiais pavadinimais</w:t>
      </w:r>
      <w:r w:rsidRPr="00701BBC">
        <w:rPr>
          <w:rFonts w:eastAsia="Times New Roman"/>
          <w:kern w:val="0"/>
          <w:lang w:eastAsia="lt-LT"/>
          <w14:ligatures w14:val="none"/>
        </w:rPr>
        <w:t>:</w:t>
      </w:r>
    </w:p>
    <w:p w14:paraId="21F470AA" w14:textId="77777777" w:rsidR="00701BBC" w:rsidRPr="00701BBC" w:rsidRDefault="00701BBC" w:rsidP="00701BBC">
      <w:pPr>
        <w:tabs>
          <w:tab w:val="center" w:pos="4819"/>
          <w:tab w:val="right" w:pos="9638"/>
        </w:tabs>
        <w:spacing w:after="0" w:line="240" w:lineRule="auto"/>
        <w:ind w:left="2694" w:hanging="2694"/>
        <w:rPr>
          <w:rFonts w:eastAsia="Times New Roman"/>
          <w:kern w:val="0"/>
          <w:lang w:eastAsia="lt-LT"/>
          <w14:ligatures w14:val="none"/>
        </w:rPr>
      </w:pPr>
      <w:r w:rsidRPr="00701BBC">
        <w:rPr>
          <w:rFonts w:eastAsia="Times New Roman"/>
          <w:kern w:val="0"/>
          <w:lang w:eastAsia="lt-LT"/>
          <w14:ligatures w14:val="none"/>
        </w:rPr>
        <w:t>Estija</w:t>
      </w:r>
      <w:r w:rsidRPr="00701BBC">
        <w:rPr>
          <w:rFonts w:eastAsia="Times New Roman"/>
          <w:kern w:val="0"/>
          <w:lang w:val="lv-LV" w:eastAsia="lt-LT"/>
          <w14:ligatures w14:val="none"/>
        </w:rPr>
        <w:t>,</w:t>
      </w:r>
      <w:r w:rsidRPr="00701BBC">
        <w:rPr>
          <w:rFonts w:eastAsia="Times New Roman"/>
          <w:kern w:val="0"/>
          <w:lang w:eastAsia="lt-LT"/>
          <w14:ligatures w14:val="none"/>
        </w:rPr>
        <w:t xml:space="preserve"> Čekija, Norvegija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p>
    <w:p w14:paraId="3992EB19"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 xml:space="preserve">Austrija </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kern w:val="0"/>
          <w:lang w:eastAsia="lt-LT"/>
          <w14:ligatures w14:val="none"/>
        </w:rPr>
        <w:t>Injektions</w:t>
      </w:r>
      <w:proofErr w:type="spellEnd"/>
      <w:r w:rsidRPr="00701BBC">
        <w:rPr>
          <w:rFonts w:eastAsia="Times New Roman"/>
          <w:kern w:val="0"/>
          <w:lang w:eastAsia="lt-LT"/>
          <w14:ligatures w14:val="none"/>
        </w:rPr>
        <w:t>-/</w:t>
      </w:r>
      <w:proofErr w:type="spellStart"/>
      <w:r w:rsidRPr="00701BBC">
        <w:rPr>
          <w:rFonts w:eastAsia="Times New Roman"/>
          <w:kern w:val="0"/>
          <w:lang w:eastAsia="lt-LT"/>
          <w14:ligatures w14:val="none"/>
        </w:rPr>
        <w:t>Infusionslösung</w:t>
      </w:r>
      <w:proofErr w:type="spellEnd"/>
    </w:p>
    <w:p w14:paraId="5451E08B" w14:textId="77777777" w:rsidR="00701BBC" w:rsidRPr="00701BBC" w:rsidRDefault="00701BBC" w:rsidP="00701BBC">
      <w:pPr>
        <w:spacing w:after="0" w:line="240" w:lineRule="auto"/>
        <w:ind w:left="1701" w:hanging="1701"/>
        <w:rPr>
          <w:rFonts w:eastAsia="Times New Roman"/>
          <w:bCs/>
          <w:kern w:val="0"/>
          <w:lang w:eastAsia="lv-LV"/>
          <w14:ligatures w14:val="none"/>
        </w:rPr>
      </w:pPr>
      <w:r w:rsidRPr="00701BBC">
        <w:rPr>
          <w:rFonts w:eastAsia="Times New Roman"/>
          <w:bCs/>
          <w:kern w:val="0"/>
          <w:lang w:eastAsia="lt-LT"/>
          <w14:ligatures w14:val="none"/>
        </w:rPr>
        <w:t>Kroatija</w:t>
      </w:r>
      <w:r w:rsidRPr="00701BBC">
        <w:rPr>
          <w:rFonts w:eastAsia="Times New Roman"/>
          <w:bCs/>
          <w:kern w:val="0"/>
          <w:lang w:eastAsia="lt-LT"/>
          <w14:ligatures w14:val="none"/>
        </w:rPr>
        <w:tab/>
      </w:r>
      <w:proofErr w:type="spellStart"/>
      <w:r w:rsidRPr="00701BBC">
        <w:rPr>
          <w:rFonts w:eastAsia="Times New Roman"/>
          <w:bCs/>
          <w:kern w:val="0"/>
          <w:lang w:eastAsia="lt-LT"/>
          <w14:ligatures w14:val="none"/>
        </w:rPr>
        <w:t>Rokuronijev</w:t>
      </w:r>
      <w:proofErr w:type="spellEnd"/>
      <w:r w:rsidRPr="00701BBC">
        <w:rPr>
          <w:rFonts w:eastAsia="Times New Roman"/>
          <w:bCs/>
          <w:kern w:val="0"/>
          <w:lang w:eastAsia="lt-LT"/>
          <w14:ligatures w14:val="none"/>
        </w:rPr>
        <w:t xml:space="preserve"> </w:t>
      </w:r>
      <w:proofErr w:type="spellStart"/>
      <w:r w:rsidRPr="00701BBC">
        <w:rPr>
          <w:rFonts w:eastAsia="Times New Roman"/>
          <w:bCs/>
          <w:kern w:val="0"/>
          <w:lang w:eastAsia="lt-LT"/>
          <w14:ligatures w14:val="none"/>
        </w:rPr>
        <w:t>bromid</w:t>
      </w:r>
      <w:proofErr w:type="spellEnd"/>
      <w:r w:rsidRPr="00701BBC">
        <w:rPr>
          <w:rFonts w:eastAsia="Times New Roman"/>
          <w:bCs/>
          <w:kern w:val="0"/>
          <w:lang w:eastAsia="lt-LT"/>
          <w14:ligatures w14:val="none"/>
        </w:rPr>
        <w:t xml:space="preserve"> </w:t>
      </w:r>
      <w:proofErr w:type="spellStart"/>
      <w:r w:rsidRPr="00701BBC">
        <w:rPr>
          <w:rFonts w:eastAsia="Times New Roman"/>
          <w:bCs/>
          <w:kern w:val="0"/>
          <w:lang w:eastAsia="lt-LT"/>
          <w14:ligatures w14:val="none"/>
        </w:rPr>
        <w:t>Kalceks</w:t>
      </w:r>
      <w:proofErr w:type="spellEnd"/>
      <w:r w:rsidRPr="00701BBC">
        <w:rPr>
          <w:rFonts w:eastAsia="Times New Roman"/>
          <w:bCs/>
          <w:kern w:val="0"/>
          <w:lang w:eastAsia="lt-LT"/>
          <w14:ligatures w14:val="none"/>
        </w:rPr>
        <w:t xml:space="preserve"> 10 mg/ml </w:t>
      </w:r>
      <w:proofErr w:type="spellStart"/>
      <w:r w:rsidRPr="00701BBC">
        <w:rPr>
          <w:rFonts w:eastAsia="Times New Roman"/>
          <w:bCs/>
          <w:kern w:val="0"/>
          <w:lang w:eastAsia="lv-LV"/>
          <w14:ligatures w14:val="none"/>
        </w:rPr>
        <w:t>otopina</w:t>
      </w:r>
      <w:proofErr w:type="spellEnd"/>
      <w:r w:rsidRPr="00701BBC">
        <w:rPr>
          <w:rFonts w:eastAsia="Times New Roman"/>
          <w:bCs/>
          <w:kern w:val="0"/>
          <w:lang w:eastAsia="lv-LV"/>
          <w14:ligatures w14:val="none"/>
        </w:rPr>
        <w:t xml:space="preserve"> </w:t>
      </w:r>
      <w:proofErr w:type="spellStart"/>
      <w:r w:rsidRPr="00701BBC">
        <w:rPr>
          <w:rFonts w:eastAsia="Times New Roman"/>
          <w:bCs/>
          <w:kern w:val="0"/>
          <w:lang w:eastAsia="lv-LV"/>
          <w14:ligatures w14:val="none"/>
        </w:rPr>
        <w:t>za</w:t>
      </w:r>
      <w:proofErr w:type="spellEnd"/>
      <w:r w:rsidRPr="00701BBC">
        <w:rPr>
          <w:rFonts w:eastAsia="Times New Roman"/>
          <w:bCs/>
          <w:kern w:val="0"/>
          <w:lang w:eastAsia="lv-LV"/>
          <w14:ligatures w14:val="none"/>
        </w:rPr>
        <w:t xml:space="preserve"> </w:t>
      </w:r>
      <w:proofErr w:type="spellStart"/>
      <w:r w:rsidRPr="00701BBC">
        <w:rPr>
          <w:rFonts w:eastAsia="Times New Roman"/>
          <w:bCs/>
          <w:kern w:val="0"/>
          <w:lang w:eastAsia="lv-LV"/>
          <w14:ligatures w14:val="none"/>
        </w:rPr>
        <w:t>injekciju</w:t>
      </w:r>
      <w:proofErr w:type="spellEnd"/>
      <w:r w:rsidRPr="00701BBC">
        <w:rPr>
          <w:rFonts w:eastAsia="Times New Roman"/>
          <w:bCs/>
          <w:kern w:val="0"/>
          <w:lang w:eastAsia="lv-LV"/>
          <w14:ligatures w14:val="none"/>
        </w:rPr>
        <w:t>/</w:t>
      </w:r>
      <w:proofErr w:type="spellStart"/>
      <w:r w:rsidRPr="00701BBC">
        <w:rPr>
          <w:rFonts w:eastAsia="Times New Roman"/>
          <w:bCs/>
          <w:kern w:val="0"/>
          <w:lang w:eastAsia="lv-LV"/>
          <w14:ligatures w14:val="none"/>
        </w:rPr>
        <w:t>infuziju</w:t>
      </w:r>
      <w:proofErr w:type="spellEnd"/>
    </w:p>
    <w:p w14:paraId="642012C1"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Prancūzija</w:t>
      </w:r>
      <w:r w:rsidRPr="00701BBC">
        <w:rPr>
          <w:rFonts w:eastAsia="Times New Roman"/>
          <w:kern w:val="0"/>
          <w:lang w:eastAsia="lt-LT"/>
          <w14:ligatures w14:val="none"/>
        </w:rPr>
        <w:tab/>
        <w:t>ROCURONIUM KALCEKS 10 mg/</w:t>
      </w:r>
      <w:proofErr w:type="spellStart"/>
      <w:r w:rsidRPr="00701BBC">
        <w:rPr>
          <w:rFonts w:eastAsia="Times New Roman"/>
          <w:kern w:val="0"/>
          <w:lang w:eastAsia="lt-LT"/>
          <w14:ligatures w14:val="none"/>
        </w:rPr>
        <w:t>mL</w:t>
      </w:r>
      <w:proofErr w:type="spellEnd"/>
      <w:r w:rsidRPr="00701BBC">
        <w:rPr>
          <w:rFonts w:eastAsia="Times New Roman"/>
          <w:kern w:val="0"/>
          <w:lang w:eastAsia="lt-LT"/>
          <w14:ligatures w14:val="none"/>
        </w:rPr>
        <w:t xml:space="preserve">, </w:t>
      </w:r>
      <w:proofErr w:type="spellStart"/>
      <w:r w:rsidRPr="00701BBC">
        <w:rPr>
          <w:rFonts w:eastAsia="Verdana"/>
          <w:kern w:val="0"/>
          <w:lang w:eastAsia="lt-LT"/>
          <w14:ligatures w14:val="none"/>
        </w:rPr>
        <w:t>solution</w:t>
      </w:r>
      <w:proofErr w:type="spellEnd"/>
      <w:r w:rsidRPr="00701BBC">
        <w:rPr>
          <w:rFonts w:eastAsia="Verdana"/>
          <w:kern w:val="0"/>
          <w:lang w:eastAsia="lt-LT"/>
          <w14:ligatures w14:val="none"/>
        </w:rPr>
        <w:t xml:space="preserve"> </w:t>
      </w:r>
      <w:proofErr w:type="spellStart"/>
      <w:r w:rsidRPr="00701BBC">
        <w:rPr>
          <w:rFonts w:eastAsia="Verdana"/>
          <w:kern w:val="0"/>
          <w:lang w:eastAsia="lt-LT"/>
          <w14:ligatures w14:val="none"/>
        </w:rPr>
        <w:t>injectable</w:t>
      </w:r>
      <w:proofErr w:type="spellEnd"/>
      <w:r w:rsidRPr="00701BBC">
        <w:rPr>
          <w:rFonts w:eastAsia="Verdana"/>
          <w:kern w:val="0"/>
          <w:lang w:eastAsia="lt-LT"/>
          <w14:ligatures w14:val="none"/>
        </w:rPr>
        <w:t>/</w:t>
      </w:r>
      <w:proofErr w:type="spellStart"/>
      <w:r w:rsidRPr="00701BBC">
        <w:rPr>
          <w:rFonts w:eastAsia="Verdana"/>
          <w:kern w:val="0"/>
          <w:lang w:eastAsia="lt-LT"/>
          <w14:ligatures w14:val="none"/>
        </w:rPr>
        <w:t>pour</w:t>
      </w:r>
      <w:proofErr w:type="spellEnd"/>
      <w:r w:rsidRPr="00701BBC">
        <w:rPr>
          <w:rFonts w:eastAsia="Verdana"/>
          <w:kern w:val="0"/>
          <w:lang w:eastAsia="lt-LT"/>
          <w14:ligatures w14:val="none"/>
        </w:rPr>
        <w:t xml:space="preserve"> </w:t>
      </w:r>
      <w:proofErr w:type="spellStart"/>
      <w:r w:rsidRPr="00701BBC">
        <w:rPr>
          <w:rFonts w:eastAsia="Verdana"/>
          <w:kern w:val="0"/>
          <w:lang w:eastAsia="lt-LT"/>
          <w14:ligatures w14:val="none"/>
        </w:rPr>
        <w:t>perfusion</w:t>
      </w:r>
      <w:proofErr w:type="spellEnd"/>
    </w:p>
    <w:p w14:paraId="3D7C6349"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color w:val="000000"/>
          <w:kern w:val="0"/>
          <w:lang w:eastAsia="lt-LT"/>
          <w14:ligatures w14:val="none"/>
        </w:rPr>
      </w:pPr>
      <w:r w:rsidRPr="00701BBC">
        <w:rPr>
          <w:rFonts w:eastAsia="Times New Roman"/>
          <w:kern w:val="0"/>
          <w:lang w:eastAsia="lt-LT"/>
          <w14:ligatures w14:val="none"/>
        </w:rPr>
        <w:t>Vengrija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color w:val="000000"/>
          <w:kern w:val="0"/>
          <w:lang w:eastAsia="lt-LT"/>
          <w14:ligatures w14:val="none"/>
        </w:rPr>
        <w:t>oldatos</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injekció</w:t>
      </w:r>
      <w:proofErr w:type="spellEnd"/>
      <w:r w:rsidRPr="00701BBC">
        <w:rPr>
          <w:rFonts w:eastAsia="Times New Roman"/>
          <w:color w:val="000000"/>
          <w:kern w:val="0"/>
          <w:lang w:eastAsia="lt-LT"/>
          <w14:ligatures w14:val="none"/>
        </w:rPr>
        <w:t xml:space="preserve"> vagy </w:t>
      </w:r>
      <w:proofErr w:type="spellStart"/>
      <w:r w:rsidRPr="00701BBC">
        <w:rPr>
          <w:rFonts w:eastAsia="Times New Roman"/>
          <w:color w:val="000000"/>
          <w:kern w:val="0"/>
          <w:lang w:eastAsia="lt-LT"/>
          <w14:ligatures w14:val="none"/>
        </w:rPr>
        <w:t>infúzió</w:t>
      </w:r>
      <w:proofErr w:type="spellEnd"/>
    </w:p>
    <w:p w14:paraId="67F9B3F2"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Airija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10 mg/ml </w:t>
      </w:r>
      <w:proofErr w:type="spellStart"/>
      <w:r w:rsidRPr="00701BBC">
        <w:rPr>
          <w:rFonts w:eastAsia="Times New Roman"/>
          <w:color w:val="000000"/>
          <w:kern w:val="0"/>
          <w:lang w:eastAsia="lt-LT"/>
          <w14:ligatures w14:val="none"/>
        </w:rPr>
        <w:t>solution</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for</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injection</w:t>
      </w:r>
      <w:proofErr w:type="spellEnd"/>
      <w:r w:rsidRPr="00701BBC">
        <w:rPr>
          <w:rFonts w:eastAsia="Times New Roman"/>
          <w:color w:val="000000"/>
          <w:kern w:val="0"/>
          <w:lang w:eastAsia="lt-LT"/>
          <w14:ligatures w14:val="none"/>
        </w:rPr>
        <w:t>/</w:t>
      </w:r>
      <w:proofErr w:type="spellStart"/>
      <w:r w:rsidRPr="00701BBC">
        <w:rPr>
          <w:rFonts w:eastAsia="Times New Roman"/>
          <w:color w:val="000000"/>
          <w:kern w:val="0"/>
          <w:lang w:eastAsia="lt-LT"/>
          <w14:ligatures w14:val="none"/>
        </w:rPr>
        <w:t>infusion</w:t>
      </w:r>
      <w:proofErr w:type="spellEnd"/>
    </w:p>
    <w:p w14:paraId="71792F3E" w14:textId="77777777" w:rsidR="00701BBC" w:rsidRPr="00701BBC" w:rsidRDefault="00701BBC" w:rsidP="00701BBC">
      <w:pPr>
        <w:tabs>
          <w:tab w:val="left" w:pos="2268"/>
        </w:tabs>
        <w:spacing w:after="0" w:line="240" w:lineRule="auto"/>
        <w:ind w:left="1701" w:hanging="1701"/>
        <w:rPr>
          <w:rFonts w:eastAsia="Times New Roman"/>
          <w:bCs/>
          <w:kern w:val="0"/>
          <w:lang w:eastAsia="lt-LT"/>
          <w14:ligatures w14:val="none"/>
        </w:rPr>
      </w:pPr>
      <w:r w:rsidRPr="00701BBC">
        <w:rPr>
          <w:rFonts w:eastAsia="Times New Roman"/>
          <w:bCs/>
          <w:kern w:val="0"/>
          <w:lang w:eastAsia="lt-LT"/>
          <w14:ligatures w14:val="none"/>
        </w:rPr>
        <w:t>Latvija</w:t>
      </w:r>
      <w:r w:rsidRPr="00701BBC">
        <w:rPr>
          <w:rFonts w:eastAsia="Times New Roman"/>
          <w:bCs/>
          <w:kern w:val="0"/>
          <w:lang w:eastAsia="lt-LT"/>
          <w14:ligatures w14:val="none"/>
        </w:rPr>
        <w:tab/>
      </w:r>
      <w:proofErr w:type="spellStart"/>
      <w:r w:rsidRPr="00701BBC">
        <w:rPr>
          <w:rFonts w:eastAsia="Times New Roman"/>
          <w:bCs/>
          <w:kern w:val="0"/>
          <w:lang w:eastAsia="lt-LT"/>
          <w14:ligatures w14:val="none"/>
        </w:rPr>
        <w:t>Rocuronium</w:t>
      </w:r>
      <w:proofErr w:type="spellEnd"/>
      <w:r w:rsidRPr="00701BBC">
        <w:rPr>
          <w:rFonts w:eastAsia="Times New Roman"/>
          <w:bCs/>
          <w:kern w:val="0"/>
          <w:lang w:eastAsia="lt-LT"/>
          <w14:ligatures w14:val="none"/>
        </w:rPr>
        <w:t xml:space="preserve"> bromide </w:t>
      </w:r>
      <w:proofErr w:type="spellStart"/>
      <w:r w:rsidRPr="00701BBC">
        <w:rPr>
          <w:rFonts w:eastAsia="Times New Roman"/>
          <w:bCs/>
          <w:kern w:val="0"/>
          <w:lang w:eastAsia="lt-LT"/>
          <w14:ligatures w14:val="none"/>
        </w:rPr>
        <w:t>Kalceks</w:t>
      </w:r>
      <w:proofErr w:type="spellEnd"/>
      <w:r w:rsidRPr="00701BBC">
        <w:rPr>
          <w:rFonts w:eastAsia="Times New Roman"/>
          <w:bCs/>
          <w:kern w:val="0"/>
          <w:lang w:eastAsia="lt-LT"/>
          <w14:ligatures w14:val="none"/>
        </w:rPr>
        <w:t xml:space="preserve"> 10 mg/ml </w:t>
      </w:r>
      <w:proofErr w:type="spellStart"/>
      <w:r w:rsidRPr="00701BBC">
        <w:rPr>
          <w:rFonts w:eastAsia="Times New Roman"/>
          <w:color w:val="000000"/>
          <w:kern w:val="0"/>
          <w:lang w:eastAsia="lt-LT"/>
          <w14:ligatures w14:val="none"/>
        </w:rPr>
        <w:t>šķīdums</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injekcijām</w:t>
      </w:r>
      <w:proofErr w:type="spellEnd"/>
      <w:r w:rsidRPr="00701BBC">
        <w:rPr>
          <w:rFonts w:eastAsia="Times New Roman"/>
          <w:color w:val="000000"/>
          <w:kern w:val="0"/>
          <w:lang w:eastAsia="lt-LT"/>
          <w14:ligatures w14:val="none"/>
        </w:rPr>
        <w:t>/</w:t>
      </w:r>
      <w:proofErr w:type="spellStart"/>
      <w:r w:rsidRPr="00701BBC">
        <w:rPr>
          <w:rFonts w:eastAsia="Times New Roman"/>
          <w:color w:val="000000"/>
          <w:kern w:val="0"/>
          <w:lang w:eastAsia="lt-LT"/>
          <w14:ligatures w14:val="none"/>
        </w:rPr>
        <w:t>infūzijām</w:t>
      </w:r>
      <w:proofErr w:type="spellEnd"/>
    </w:p>
    <w:p w14:paraId="51163FAE"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Lietuva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r w:rsidRPr="00701BBC">
        <w:rPr>
          <w:rFonts w:eastAsia="Times New Roman"/>
          <w:color w:val="000000"/>
          <w:kern w:val="0"/>
          <w:lang w:eastAsia="lt-LT"/>
          <w14:ligatures w14:val="none"/>
        </w:rPr>
        <w:t>injekcinis ar infuzinis tirpalas</w:t>
      </w:r>
    </w:p>
    <w:p w14:paraId="5D95CE40"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Nyderlandai</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Rocuroniumbromide</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kern w:val="0"/>
          <w:lang w:eastAsia="lt-LT"/>
          <w14:ligatures w14:val="none"/>
        </w:rPr>
        <w:t>oplossing</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voor</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injectie</w:t>
      </w:r>
      <w:proofErr w:type="spellEnd"/>
      <w:r w:rsidRPr="00701BBC">
        <w:rPr>
          <w:rFonts w:eastAsia="Times New Roman"/>
          <w:kern w:val="0"/>
          <w:lang w:eastAsia="lt-LT"/>
          <w14:ligatures w14:val="none"/>
        </w:rPr>
        <w:t>/</w:t>
      </w:r>
      <w:proofErr w:type="spellStart"/>
      <w:r w:rsidRPr="00701BBC">
        <w:rPr>
          <w:rFonts w:eastAsia="Times New Roman"/>
          <w:kern w:val="0"/>
          <w:lang w:eastAsia="lt-LT"/>
          <w14:ligatures w14:val="none"/>
        </w:rPr>
        <w:t>infusie</w:t>
      </w:r>
      <w:proofErr w:type="spellEnd"/>
    </w:p>
    <w:p w14:paraId="5716577F"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Lenkija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p>
    <w:p w14:paraId="0F2792B5"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color w:val="000000"/>
          <w:kern w:val="0"/>
          <w:lang w:eastAsia="lt-LT"/>
          <w14:ligatures w14:val="none"/>
        </w:rPr>
      </w:pPr>
      <w:r w:rsidRPr="00701BBC">
        <w:rPr>
          <w:rFonts w:eastAsia="Times New Roman"/>
          <w:kern w:val="0"/>
          <w:lang w:eastAsia="lt-LT"/>
          <w14:ligatures w14:val="none"/>
        </w:rPr>
        <w:t>Slovakija</w:t>
      </w:r>
      <w:r w:rsidRPr="00701BBC">
        <w:rPr>
          <w:rFonts w:eastAsia="Times New Roman"/>
          <w:caps/>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color w:val="000000"/>
          <w:kern w:val="0"/>
          <w:lang w:eastAsia="lt-LT"/>
          <w14:ligatures w14:val="none"/>
        </w:rPr>
        <w:t>injekčný</w:t>
      </w:r>
      <w:proofErr w:type="spellEnd"/>
      <w:r w:rsidRPr="00701BBC">
        <w:rPr>
          <w:rFonts w:eastAsia="Times New Roman"/>
          <w:color w:val="000000"/>
          <w:kern w:val="0"/>
          <w:lang w:eastAsia="lt-LT"/>
          <w14:ligatures w14:val="none"/>
        </w:rPr>
        <w:t>/</w:t>
      </w:r>
      <w:proofErr w:type="spellStart"/>
      <w:r w:rsidRPr="00701BBC">
        <w:rPr>
          <w:rFonts w:eastAsia="Times New Roman"/>
          <w:color w:val="000000"/>
          <w:kern w:val="0"/>
          <w:lang w:eastAsia="lt-LT"/>
          <w14:ligatures w14:val="none"/>
        </w:rPr>
        <w:t>infúzny</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roztok</w:t>
      </w:r>
      <w:proofErr w:type="spellEnd"/>
    </w:p>
    <w:p w14:paraId="7C33EEFC"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color w:val="000000"/>
          <w:kern w:val="0"/>
          <w:lang w:eastAsia="lt-LT"/>
          <w14:ligatures w14:val="none"/>
        </w:rPr>
        <w:t>Slovėnija</w:t>
      </w:r>
      <w:r w:rsidRPr="00701BBC">
        <w:rPr>
          <w:rFonts w:eastAsia="Times New Roman"/>
          <w:color w:val="000000"/>
          <w:kern w:val="0"/>
          <w:lang w:eastAsia="lt-LT"/>
          <w14:ligatures w14:val="none"/>
        </w:rPr>
        <w:tab/>
      </w:r>
      <w:r w:rsidRPr="00701BBC">
        <w:rPr>
          <w:rFonts w:eastAsia="Times New Roman"/>
          <w:bCs/>
          <w:kern w:val="0"/>
          <w:lang w:val="ro-RO" w:eastAsia="lt-LT"/>
          <w14:ligatures w14:val="none"/>
        </w:rPr>
        <w:t xml:space="preserve">Rokuronijev bromid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kern w:val="0"/>
          <w:lang w:eastAsia="lt-LT"/>
          <w14:ligatures w14:val="none"/>
        </w:rPr>
        <w:t>raztopina</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za</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injiciranje</w:t>
      </w:r>
      <w:proofErr w:type="spellEnd"/>
      <w:r w:rsidRPr="00701BBC">
        <w:rPr>
          <w:rFonts w:eastAsia="Times New Roman"/>
          <w:kern w:val="0"/>
          <w:lang w:eastAsia="lt-LT"/>
          <w14:ligatures w14:val="none"/>
        </w:rPr>
        <w:t>/</w:t>
      </w:r>
      <w:proofErr w:type="spellStart"/>
      <w:r w:rsidRPr="00701BBC">
        <w:rPr>
          <w:rFonts w:eastAsia="Times New Roman"/>
          <w:kern w:val="0"/>
          <w:lang w:eastAsia="lt-LT"/>
          <w14:ligatures w14:val="none"/>
        </w:rPr>
        <w:t>infundiranje</w:t>
      </w:r>
      <w:proofErr w:type="spellEnd"/>
    </w:p>
    <w:p w14:paraId="6F643374" w14:textId="77777777" w:rsidR="00701BBC" w:rsidRPr="00701BBC" w:rsidRDefault="00701BBC" w:rsidP="00701BBC">
      <w:pPr>
        <w:tabs>
          <w:tab w:val="left" w:pos="2268"/>
          <w:tab w:val="center" w:pos="4819"/>
          <w:tab w:val="right" w:pos="9638"/>
        </w:tabs>
        <w:spacing w:after="0" w:line="240" w:lineRule="auto"/>
        <w:ind w:left="1701" w:hanging="1701"/>
        <w:rPr>
          <w:rFonts w:eastAsia="Times New Roman"/>
          <w:kern w:val="0"/>
          <w:lang w:eastAsia="lt-LT"/>
          <w14:ligatures w14:val="none"/>
        </w:rPr>
      </w:pPr>
      <w:r w:rsidRPr="00701BBC">
        <w:rPr>
          <w:rFonts w:eastAsia="Times New Roman"/>
          <w:kern w:val="0"/>
          <w:lang w:eastAsia="lt-LT"/>
          <w14:ligatures w14:val="none"/>
        </w:rPr>
        <w:t>Ispanija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Rocuronio</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Kalceks</w:t>
      </w:r>
      <w:proofErr w:type="spellEnd"/>
      <w:r w:rsidRPr="00701BBC">
        <w:rPr>
          <w:rFonts w:eastAsia="Times New Roman"/>
          <w:kern w:val="0"/>
          <w:lang w:eastAsia="lt-LT"/>
          <w14:ligatures w14:val="none"/>
        </w:rPr>
        <w:t xml:space="preserve"> 10 mg/ml </w:t>
      </w:r>
      <w:proofErr w:type="spellStart"/>
      <w:r w:rsidRPr="00701BBC">
        <w:rPr>
          <w:rFonts w:eastAsia="Times New Roman"/>
          <w:kern w:val="0"/>
          <w:lang w:eastAsia="lt-LT"/>
          <w14:ligatures w14:val="none"/>
        </w:rPr>
        <w:t>solución</w:t>
      </w:r>
      <w:proofErr w:type="spellEnd"/>
      <w:r w:rsidRPr="00701BBC">
        <w:rPr>
          <w:rFonts w:eastAsia="Times New Roman"/>
          <w:kern w:val="0"/>
          <w:lang w:eastAsia="lt-LT"/>
          <w14:ligatures w14:val="none"/>
        </w:rPr>
        <w:t xml:space="preserve"> </w:t>
      </w:r>
      <w:proofErr w:type="spellStart"/>
      <w:r w:rsidRPr="00701BBC">
        <w:rPr>
          <w:rFonts w:eastAsia="Times New Roman"/>
          <w:kern w:val="0"/>
          <w:lang w:eastAsia="lt-LT"/>
          <w14:ligatures w14:val="none"/>
        </w:rPr>
        <w:t>inyectable</w:t>
      </w:r>
      <w:proofErr w:type="spellEnd"/>
      <w:r w:rsidRPr="00701BBC">
        <w:rPr>
          <w:rFonts w:eastAsia="Times New Roman"/>
          <w:kern w:val="0"/>
          <w:lang w:eastAsia="lt-LT"/>
          <w14:ligatures w14:val="none"/>
        </w:rPr>
        <w:t xml:space="preserve"> y para </w:t>
      </w:r>
      <w:proofErr w:type="spellStart"/>
      <w:r w:rsidRPr="00701BBC">
        <w:rPr>
          <w:rFonts w:eastAsia="Times New Roman"/>
          <w:kern w:val="0"/>
          <w:lang w:eastAsia="lt-LT"/>
          <w14:ligatures w14:val="none"/>
        </w:rPr>
        <w:t>perfusión</w:t>
      </w:r>
      <w:proofErr w:type="spellEnd"/>
      <w:r w:rsidRPr="00701BBC">
        <w:rPr>
          <w:rFonts w:eastAsia="Times New Roman"/>
          <w:kern w:val="0"/>
          <w:lang w:eastAsia="lt-LT"/>
          <w14:ligatures w14:val="none"/>
        </w:rPr>
        <w:t xml:space="preserve"> EFG</w:t>
      </w:r>
    </w:p>
    <w:p w14:paraId="7216D75B" w14:textId="77777777" w:rsidR="00701BBC" w:rsidRPr="00701BBC" w:rsidRDefault="00701BBC" w:rsidP="00701BBC">
      <w:pPr>
        <w:tabs>
          <w:tab w:val="center" w:pos="4819"/>
          <w:tab w:val="right" w:pos="9638"/>
        </w:tabs>
        <w:spacing w:after="0" w:line="240" w:lineRule="auto"/>
        <w:ind w:left="3402" w:hanging="3402"/>
        <w:rPr>
          <w:rFonts w:eastAsia="Times New Roman"/>
          <w:kern w:val="0"/>
          <w:lang w:eastAsia="lt-LT"/>
          <w14:ligatures w14:val="none"/>
        </w:rPr>
      </w:pPr>
      <w:r w:rsidRPr="00701BBC">
        <w:rPr>
          <w:rFonts w:eastAsia="Times New Roman"/>
          <w:kern w:val="0"/>
          <w:lang w:eastAsia="lt-LT"/>
          <w14:ligatures w14:val="none"/>
        </w:rPr>
        <w:t>Jungtinė Karalystė (Šiaurės Airija)</w:t>
      </w:r>
      <w:r w:rsidRPr="00701BBC">
        <w:rPr>
          <w:rFonts w:eastAsia="Times New Roman"/>
          <w:kern w:val="0"/>
          <w:lang w:eastAsia="lt-LT"/>
          <w14:ligatures w14:val="none"/>
        </w:rPr>
        <w:tab/>
      </w:r>
      <w:proofErr w:type="spellStart"/>
      <w:r w:rsidRPr="00701BBC">
        <w:rPr>
          <w:rFonts w:eastAsia="Times New Roman"/>
          <w:kern w:val="0"/>
          <w:lang w:eastAsia="lt-LT"/>
          <w14:ligatures w14:val="none"/>
        </w:rPr>
        <w:t>Rocuronium</w:t>
      </w:r>
      <w:proofErr w:type="spellEnd"/>
      <w:r w:rsidRPr="00701BBC">
        <w:rPr>
          <w:rFonts w:eastAsia="Times New Roman"/>
          <w:kern w:val="0"/>
          <w:lang w:eastAsia="lt-LT"/>
          <w14:ligatures w14:val="none"/>
        </w:rPr>
        <w:t xml:space="preserve"> bromide 10 mg/ml </w:t>
      </w:r>
      <w:proofErr w:type="spellStart"/>
      <w:r w:rsidRPr="00701BBC">
        <w:rPr>
          <w:rFonts w:eastAsia="Times New Roman"/>
          <w:color w:val="000000"/>
          <w:kern w:val="0"/>
          <w:lang w:eastAsia="lt-LT"/>
          <w14:ligatures w14:val="none"/>
        </w:rPr>
        <w:t>solution</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for</w:t>
      </w:r>
      <w:proofErr w:type="spellEnd"/>
      <w:r w:rsidRPr="00701BBC">
        <w:rPr>
          <w:rFonts w:eastAsia="Times New Roman"/>
          <w:color w:val="000000"/>
          <w:kern w:val="0"/>
          <w:lang w:eastAsia="lt-LT"/>
          <w14:ligatures w14:val="none"/>
        </w:rPr>
        <w:t xml:space="preserve"> </w:t>
      </w:r>
      <w:proofErr w:type="spellStart"/>
      <w:r w:rsidRPr="00701BBC">
        <w:rPr>
          <w:rFonts w:eastAsia="Times New Roman"/>
          <w:color w:val="000000"/>
          <w:kern w:val="0"/>
          <w:lang w:eastAsia="lt-LT"/>
          <w14:ligatures w14:val="none"/>
        </w:rPr>
        <w:t>injection</w:t>
      </w:r>
      <w:proofErr w:type="spellEnd"/>
      <w:r w:rsidRPr="00701BBC">
        <w:rPr>
          <w:rFonts w:eastAsia="Times New Roman"/>
          <w:color w:val="000000"/>
          <w:kern w:val="0"/>
          <w:lang w:eastAsia="lt-LT"/>
          <w14:ligatures w14:val="none"/>
        </w:rPr>
        <w:t>/</w:t>
      </w:r>
      <w:proofErr w:type="spellStart"/>
      <w:r w:rsidRPr="00701BBC">
        <w:rPr>
          <w:rFonts w:eastAsia="Times New Roman"/>
          <w:color w:val="000000"/>
          <w:kern w:val="0"/>
          <w:lang w:eastAsia="lt-LT"/>
          <w14:ligatures w14:val="none"/>
        </w:rPr>
        <w:t>infusion</w:t>
      </w:r>
      <w:proofErr w:type="spellEnd"/>
    </w:p>
    <w:p w14:paraId="7150C5C0" w14:textId="77777777" w:rsidR="00701BBC" w:rsidRPr="00701BBC" w:rsidRDefault="00701BBC" w:rsidP="00701BBC">
      <w:pPr>
        <w:spacing w:after="0" w:line="240" w:lineRule="auto"/>
        <w:rPr>
          <w:rFonts w:eastAsia="Times New Roman"/>
          <w:b/>
          <w:bCs/>
          <w:kern w:val="0"/>
          <w:lang w:eastAsia="lt-LT"/>
          <w14:ligatures w14:val="none"/>
        </w:rPr>
      </w:pPr>
    </w:p>
    <w:p w14:paraId="42BF5527" w14:textId="77777777" w:rsidR="00701BBC" w:rsidRPr="00701BBC" w:rsidRDefault="00701BBC" w:rsidP="00701BBC">
      <w:pPr>
        <w:spacing w:after="0" w:line="240" w:lineRule="auto"/>
        <w:rPr>
          <w:rFonts w:eastAsia="Times New Roman"/>
          <w:b/>
          <w:bCs/>
          <w:kern w:val="0"/>
          <w:lang w:eastAsia="lt-LT"/>
          <w14:ligatures w14:val="none"/>
        </w:rPr>
      </w:pPr>
    </w:p>
    <w:p w14:paraId="4132A37E"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b/>
          <w:bCs/>
          <w:kern w:val="0"/>
          <w:lang w:eastAsia="lt-LT"/>
          <w14:ligatures w14:val="none"/>
        </w:rPr>
        <w:t>Šis pakuotės lapelis</w:t>
      </w:r>
      <w:r w:rsidRPr="00701BBC">
        <w:rPr>
          <w:rFonts w:eastAsia="Times New Roman"/>
          <w:b/>
          <w:kern w:val="0"/>
          <w:lang w:eastAsia="lt-LT"/>
          <w14:ligatures w14:val="none"/>
        </w:rPr>
        <w:t xml:space="preserve"> paskutinį kartą peržiūrėtas 2026-04-02.</w:t>
      </w:r>
    </w:p>
    <w:p w14:paraId="4EB6E8F2" w14:textId="77777777" w:rsidR="00701BBC" w:rsidRPr="00701BBC" w:rsidRDefault="00701BBC" w:rsidP="00701BBC">
      <w:pPr>
        <w:spacing w:after="0" w:line="240" w:lineRule="auto"/>
        <w:rPr>
          <w:rFonts w:eastAsia="Times New Roman"/>
          <w:kern w:val="0"/>
          <w:lang w:eastAsia="lt-LT"/>
          <w14:ligatures w14:val="none"/>
        </w:rPr>
      </w:pPr>
    </w:p>
    <w:p w14:paraId="5A137364" w14:textId="77777777" w:rsidR="00701BBC" w:rsidRPr="00701BBC" w:rsidRDefault="00701BBC" w:rsidP="00701BBC">
      <w:pPr>
        <w:spacing w:after="0" w:line="240" w:lineRule="auto"/>
        <w:rPr>
          <w:rFonts w:eastAsia="Times New Roman"/>
          <w:kern w:val="0"/>
          <w:lang w:eastAsia="lt-LT"/>
          <w14:ligatures w14:val="none"/>
        </w:rPr>
      </w:pPr>
      <w:r w:rsidRPr="00701BBC">
        <w:rPr>
          <w:rFonts w:eastAsia="Times New Roman"/>
          <w:kern w:val="0"/>
          <w:lang w:eastAsia="lt-LT"/>
          <w14:ligatures w14:val="none"/>
        </w:rPr>
        <w:t>Išsami informacija apie šį vaistą pateikiama Valstybinės vaistų kontrolės tarnybos prie Lietuvos Respublikos sveikatos apsaugos ministerijos tinklalapyje</w:t>
      </w:r>
      <w:r w:rsidRPr="00701BBC">
        <w:rPr>
          <w:rFonts w:eastAsia="Times New Roman"/>
          <w:i/>
          <w:kern w:val="0"/>
          <w:lang w:eastAsia="lt-LT"/>
          <w14:ligatures w14:val="none"/>
        </w:rPr>
        <w:t xml:space="preserve"> </w:t>
      </w:r>
      <w:r w:rsidRPr="00701BBC">
        <w:rPr>
          <w:rFonts w:eastAsia="Times New Roman"/>
          <w:color w:val="0000EE"/>
          <w:kern w:val="0"/>
          <w:u w:val="single"/>
          <w:lang w:eastAsia="lt-LT"/>
          <w14:ligatures w14:val="none"/>
        </w:rPr>
        <w:t>https://vvkt.lrv.lt/lt/.</w:t>
      </w:r>
    </w:p>
    <w:p w14:paraId="373E9740" w14:textId="77777777" w:rsidR="00701BBC" w:rsidRPr="00701BBC" w:rsidRDefault="00701BBC" w:rsidP="00701BBC">
      <w:pPr>
        <w:spacing w:after="0" w:line="240" w:lineRule="auto"/>
        <w:rPr>
          <w:rFonts w:eastAsia="Times New Roman"/>
          <w:kern w:val="0"/>
          <w:highlight w:val="yellow"/>
          <w:lang w:eastAsia="lt-LT"/>
          <w14:ligatures w14:val="none"/>
        </w:rPr>
      </w:pPr>
    </w:p>
    <w:p w14:paraId="773D3682" w14:textId="77777777" w:rsidR="00701BBC" w:rsidRPr="00701BBC" w:rsidRDefault="00701BBC" w:rsidP="00701BBC">
      <w:pPr>
        <w:spacing w:after="200" w:line="276" w:lineRule="auto"/>
        <w:rPr>
          <w:rFonts w:eastAsia="Times New Roman"/>
          <w:kern w:val="0"/>
          <w:lang w:eastAsia="lt-LT"/>
          <w14:ligatures w14:val="none"/>
        </w:rPr>
      </w:pPr>
    </w:p>
    <w:p w14:paraId="5A892AA1" w14:textId="77777777" w:rsidR="00222FED" w:rsidRDefault="00222FED"/>
    <w:sectPr w:rsidR="00222FED" w:rsidSect="00701BBC">
      <w:headerReference w:type="default" r:id="rId7"/>
      <w:footerReference w:type="even" r:id="rId8"/>
      <w:footerReference w:type="default" r:id="rId9"/>
      <w:pgSz w:w="11906" w:h="16838" w:code="9"/>
      <w:pgMar w:top="1134" w:right="1418" w:bottom="1418"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3566" w14:textId="77777777" w:rsidR="00701BBC" w:rsidRPr="001A46C3" w:rsidRDefault="00701BBC" w:rsidP="003F498D">
    <w:pPr>
      <w:pStyle w:val="Porat"/>
      <w:framePr w:wrap="around" w:vAnchor="text" w:hAnchor="margin" w:xAlign="right" w:y="1"/>
      <w:rPr>
        <w:rStyle w:val="Puslapionumeris"/>
        <w:rFonts w:ascii="Calibri" w:hAnsi="Calibri"/>
      </w:rPr>
    </w:pPr>
    <w:r>
      <w:rPr>
        <w:rStyle w:val="Puslapionumeris"/>
      </w:rPr>
      <w:fldChar w:fldCharType="begin"/>
    </w:r>
    <w:r>
      <w:rPr>
        <w:rStyle w:val="Puslapionumeris"/>
      </w:rPr>
      <w:instrText xml:space="preserve">PAGE  </w:instrText>
    </w:r>
    <w:r>
      <w:rPr>
        <w:rStyle w:val="Puslapionumeris"/>
      </w:rPr>
      <w:fldChar w:fldCharType="end"/>
    </w:r>
  </w:p>
  <w:p w14:paraId="40F74EFD" w14:textId="77777777" w:rsidR="00701BBC" w:rsidRDefault="00701BBC" w:rsidP="003F498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A52E" w14:textId="77777777" w:rsidR="00701BBC" w:rsidRPr="001A46C3" w:rsidRDefault="00701BBC" w:rsidP="003F498D">
    <w:pPr>
      <w:pStyle w:val="Porat"/>
      <w:framePr w:wrap="around" w:vAnchor="text" w:hAnchor="margin" w:xAlign="right" w:y="1"/>
      <w:rPr>
        <w:rStyle w:val="Puslapionumeris"/>
        <w:rFonts w:ascii="Calibri" w:hAnsi="Calibri"/>
      </w:rPr>
    </w:pPr>
    <w:r w:rsidRPr="00375EA0">
      <w:rPr>
        <w:rStyle w:val="Puslapionumeris"/>
      </w:rPr>
      <w:fldChar w:fldCharType="begin"/>
    </w:r>
    <w:r w:rsidRPr="00375EA0">
      <w:rPr>
        <w:rStyle w:val="Puslapionumeris"/>
      </w:rPr>
      <w:instrText xml:space="preserve">PAGE  </w:instrText>
    </w:r>
    <w:r w:rsidRPr="00375EA0">
      <w:rPr>
        <w:rStyle w:val="Puslapionumeris"/>
      </w:rPr>
      <w:fldChar w:fldCharType="separate"/>
    </w:r>
    <w:r>
      <w:rPr>
        <w:rStyle w:val="Puslapionumeris"/>
        <w:noProof/>
      </w:rPr>
      <w:t>1</w:t>
    </w:r>
    <w:r w:rsidRPr="00375EA0">
      <w:rPr>
        <w:rStyle w:val="Puslapionumeris"/>
      </w:rPr>
      <w:fldChar w:fldCharType="end"/>
    </w:r>
  </w:p>
  <w:p w14:paraId="5AA0AE80" w14:textId="77777777" w:rsidR="00701BBC" w:rsidRDefault="00701BBC" w:rsidP="003F498D">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0547" w14:textId="77777777" w:rsidR="00701BBC" w:rsidRDefault="00701B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C6679"/>
    <w:multiLevelType w:val="hybridMultilevel"/>
    <w:tmpl w:val="0BEE1910"/>
    <w:lvl w:ilvl="0" w:tplc="F0EE704E">
      <w:numFmt w:val="bullet"/>
      <w:lvlText w:val="−"/>
      <w:lvlJc w:val="left"/>
      <w:pPr>
        <w:ind w:left="720" w:hanging="360"/>
      </w:pPr>
      <w:rPr>
        <w:rFonts w:ascii="Times New Roman" w:eastAsia="Times New Roman" w:hAnsi="Times New Roman" w:cs="Times New Roman" w:hint="default"/>
        <w:w w:val="99"/>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0E147B8"/>
    <w:multiLevelType w:val="hybridMultilevel"/>
    <w:tmpl w:val="51E65172"/>
    <w:lvl w:ilvl="0" w:tplc="F0EE704E">
      <w:numFmt w:val="bullet"/>
      <w:lvlText w:val="−"/>
      <w:lvlJc w:val="left"/>
      <w:pPr>
        <w:ind w:left="720" w:hanging="360"/>
      </w:pPr>
      <w:rPr>
        <w:rFonts w:ascii="Times New Roman" w:eastAsia="Times New Roman" w:hAnsi="Times New Roman" w:cs="Times New Roman" w:hint="default"/>
        <w:w w:val="99"/>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3687CB3"/>
    <w:multiLevelType w:val="hybridMultilevel"/>
    <w:tmpl w:val="75B4E9D4"/>
    <w:lvl w:ilvl="0" w:tplc="F0EE704E">
      <w:numFmt w:val="bullet"/>
      <w:lvlText w:val="−"/>
      <w:lvlJc w:val="left"/>
      <w:pPr>
        <w:ind w:left="502"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74912BA8"/>
    <w:multiLevelType w:val="hybridMultilevel"/>
    <w:tmpl w:val="CAA80728"/>
    <w:lvl w:ilvl="0" w:tplc="B4BAD01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5556814">
    <w:abstractNumId w:val="3"/>
  </w:num>
  <w:num w:numId="2" w16cid:durableId="210653747">
    <w:abstractNumId w:val="1"/>
  </w:num>
  <w:num w:numId="3" w16cid:durableId="947858878">
    <w:abstractNumId w:val="0"/>
  </w:num>
  <w:num w:numId="4" w16cid:durableId="925770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BBC"/>
    <w:rsid w:val="00222FED"/>
    <w:rsid w:val="005F173E"/>
    <w:rsid w:val="00701BBC"/>
    <w:rsid w:val="008B3AD4"/>
    <w:rsid w:val="00984A0A"/>
    <w:rsid w:val="00D047C4"/>
    <w:rsid w:val="00EC0D97"/>
    <w:rsid w:val="00F273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60A8"/>
  <w15:chartTrackingRefBased/>
  <w15:docId w15:val="{E024F525-1123-474F-8708-1761D165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01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01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01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01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01BB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01B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01BB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01BB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01BB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1BB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01BB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01BB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01BB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01BB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01BB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1BB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01BB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1BB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01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01B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1B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01BB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1B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01BBC"/>
    <w:rPr>
      <w:i/>
      <w:iCs/>
      <w:color w:val="404040" w:themeColor="text1" w:themeTint="BF"/>
    </w:rPr>
  </w:style>
  <w:style w:type="paragraph" w:styleId="Sraopastraipa">
    <w:name w:val="List Paragraph"/>
    <w:basedOn w:val="prastasis"/>
    <w:uiPriority w:val="34"/>
    <w:qFormat/>
    <w:rsid w:val="00701BBC"/>
    <w:pPr>
      <w:ind w:left="720"/>
      <w:contextualSpacing/>
    </w:pPr>
  </w:style>
  <w:style w:type="character" w:styleId="Rykuspabraukimas">
    <w:name w:val="Intense Emphasis"/>
    <w:basedOn w:val="Numatytasispastraiposriftas"/>
    <w:uiPriority w:val="21"/>
    <w:qFormat/>
    <w:rsid w:val="00701BBC"/>
    <w:rPr>
      <w:i/>
      <w:iCs/>
      <w:color w:val="0F4761" w:themeColor="accent1" w:themeShade="BF"/>
    </w:rPr>
  </w:style>
  <w:style w:type="paragraph" w:styleId="Iskirtacitata">
    <w:name w:val="Intense Quote"/>
    <w:basedOn w:val="prastasis"/>
    <w:next w:val="prastasis"/>
    <w:link w:val="IskirtacitataDiagrama"/>
    <w:uiPriority w:val="30"/>
    <w:qFormat/>
    <w:rsid w:val="00701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01BBC"/>
    <w:rPr>
      <w:i/>
      <w:iCs/>
      <w:color w:val="0F4761" w:themeColor="accent1" w:themeShade="BF"/>
    </w:rPr>
  </w:style>
  <w:style w:type="character" w:styleId="Rykinuoroda">
    <w:name w:val="Intense Reference"/>
    <w:basedOn w:val="Numatytasispastraiposriftas"/>
    <w:uiPriority w:val="32"/>
    <w:qFormat/>
    <w:rsid w:val="00701BBC"/>
    <w:rPr>
      <w:b/>
      <w:bCs/>
      <w:smallCaps/>
      <w:color w:val="0F4761" w:themeColor="accent1" w:themeShade="BF"/>
      <w:spacing w:val="5"/>
    </w:rPr>
  </w:style>
  <w:style w:type="paragraph" w:styleId="Porat">
    <w:name w:val="footer"/>
    <w:basedOn w:val="prastasis"/>
    <w:link w:val="PoratDiagrama"/>
    <w:uiPriority w:val="99"/>
    <w:semiHidden/>
    <w:unhideWhenUsed/>
    <w:rsid w:val="00701BB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01BBC"/>
  </w:style>
  <w:style w:type="paragraph" w:styleId="Antrats">
    <w:name w:val="header"/>
    <w:basedOn w:val="prastasis"/>
    <w:link w:val="AntratsDiagrama"/>
    <w:uiPriority w:val="99"/>
    <w:semiHidden/>
    <w:unhideWhenUsed/>
    <w:rsid w:val="00701BB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701BBC"/>
  </w:style>
  <w:style w:type="character" w:styleId="Puslapionumeris">
    <w:name w:val="page number"/>
    <w:basedOn w:val="Numatytasispastraiposriftas"/>
    <w:rsid w:val="00701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lceks@kalceks.lv"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8082</Words>
  <Characters>4608</Characters>
  <Application>Microsoft Office Word</Application>
  <DocSecurity>0</DocSecurity>
  <Lines>38</Lines>
  <Paragraphs>25</Paragraphs>
  <ScaleCrop>false</ScaleCrop>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2026-10-07T10:44:00Z</dcterms:created>
  <dcterms:modified xsi:type="dcterms:W3CDTF">2026-10-07T10:45:00Z</dcterms:modified>
</cp:coreProperties>
</file>