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7C79" w14:textId="6AABBC70" w:rsidR="001076FA" w:rsidRPr="00901AC1" w:rsidRDefault="00FA2DE5" w:rsidP="001076F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901AC1">
        <w:rPr>
          <w:rFonts w:ascii="Times New Roman" w:eastAsia="Calibri" w:hAnsi="Times New Roman" w:cs="Times New Roman"/>
          <w:b/>
          <w:lang w:eastAsia="lt-LT"/>
        </w:rPr>
        <w:t>Pakuotės lapelis: informacija vartotojui</w:t>
      </w:r>
    </w:p>
    <w:p w14:paraId="7DC4FFB3" w14:textId="77777777" w:rsidR="001076FA" w:rsidRPr="00901AC1" w:rsidRDefault="001076FA" w:rsidP="001076F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</w:p>
    <w:p w14:paraId="09927CC1" w14:textId="77777777" w:rsidR="001076FA" w:rsidRPr="00901AC1" w:rsidRDefault="000A5F20" w:rsidP="001076F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901AC1">
        <w:rPr>
          <w:rFonts w:ascii="Times New Roman" w:eastAsia="Calibri" w:hAnsi="Times New Roman" w:cs="Times New Roman"/>
          <w:b/>
          <w:lang w:eastAsia="lt-LT"/>
        </w:rPr>
        <w:t>BRELUX</w:t>
      </w:r>
      <w:r w:rsidR="001076FA" w:rsidRPr="00901AC1">
        <w:rPr>
          <w:rFonts w:ascii="Times New Roman" w:eastAsia="Calibri" w:hAnsi="Times New Roman" w:cs="Times New Roman"/>
          <w:b/>
          <w:lang w:eastAsia="lt-LT"/>
        </w:rPr>
        <w:t xml:space="preserve"> 100 % suskystintosios medicininės dujos</w:t>
      </w:r>
    </w:p>
    <w:p w14:paraId="53C89C01" w14:textId="1CE80B09" w:rsidR="001076FA" w:rsidRPr="00901AC1" w:rsidRDefault="00B836D7" w:rsidP="001076FA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lang w:eastAsia="lt-LT"/>
        </w:rPr>
        <w:t>d</w:t>
      </w:r>
      <w:r w:rsidR="001076FA" w:rsidRPr="00901AC1">
        <w:rPr>
          <w:rFonts w:ascii="Times New Roman" w:eastAsia="Calibri" w:hAnsi="Times New Roman" w:cs="Times New Roman"/>
          <w:lang w:eastAsia="lt-LT"/>
        </w:rPr>
        <w:t>eguonis</w:t>
      </w:r>
    </w:p>
    <w:p w14:paraId="5215AC6D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484B82D" w14:textId="77777777" w:rsidR="00FA2DE5" w:rsidRPr="00901AC1" w:rsidRDefault="00FA2DE5" w:rsidP="00FA2DE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01AC1">
        <w:rPr>
          <w:rFonts w:ascii="Times New Roman" w:eastAsia="Times New Roman" w:hAnsi="Times New Roman" w:cs="Times New Roman"/>
          <w:b/>
          <w:bCs/>
        </w:rPr>
        <w:t>Atidžiai perskaitykite visą šį lapelį, prieš pradėdami vartoti vaistą, nes jame pateikiama Jums svarbi informacija.</w:t>
      </w:r>
    </w:p>
    <w:p w14:paraId="129A6361" w14:textId="77777777" w:rsidR="00FA2DE5" w:rsidRPr="00901AC1" w:rsidRDefault="00FA2DE5" w:rsidP="00FA2DE5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01AC1">
        <w:rPr>
          <w:rFonts w:ascii="Times New Roman" w:eastAsia="Times New Roman" w:hAnsi="Times New Roman" w:cs="Times New Roman"/>
          <w:bCs/>
        </w:rPr>
        <w:t>Neišmeskite šio lapelio, nes vėl gali prireikti jį perskaityti.</w:t>
      </w:r>
    </w:p>
    <w:p w14:paraId="47E32939" w14:textId="77777777" w:rsidR="00FA2DE5" w:rsidRPr="00901AC1" w:rsidRDefault="00FA2DE5" w:rsidP="00FA2DE5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901AC1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70B15741" w14:textId="77777777" w:rsidR="00FA2DE5" w:rsidRPr="00901AC1" w:rsidRDefault="00FA2DE5" w:rsidP="00FA2DE5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901AC1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5E6D59DD" w14:textId="77777777" w:rsidR="00FA2DE5" w:rsidRPr="00901AC1" w:rsidRDefault="00FA2DE5" w:rsidP="00FA2DE5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901AC1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241D59DD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50D4050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8690C6A" w14:textId="77777777" w:rsidR="00FA2DE5" w:rsidRPr="00901AC1" w:rsidRDefault="00FA2DE5" w:rsidP="00FA2DE5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</w:rPr>
      </w:pPr>
      <w:r w:rsidRPr="00901AC1">
        <w:rPr>
          <w:rFonts w:ascii="Times New Roman" w:eastAsia="Times New Roman" w:hAnsi="Times New Roman" w:cs="Times New Roman"/>
          <w:b/>
          <w:bCs/>
        </w:rPr>
        <w:t>Apie ką rašoma šiame lapelyje?</w:t>
      </w:r>
    </w:p>
    <w:p w14:paraId="310DFFB2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01172A8E" w14:textId="77777777" w:rsidR="001076FA" w:rsidRPr="00901AC1" w:rsidRDefault="001076FA" w:rsidP="001076FA">
      <w:pPr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lang w:eastAsia="lt-LT"/>
        </w:rPr>
        <w:t>1.</w:t>
      </w:r>
      <w:r w:rsidRPr="00901AC1">
        <w:rPr>
          <w:rFonts w:ascii="Times New Roman" w:eastAsia="Calibri" w:hAnsi="Times New Roman" w:cs="Times New Roman"/>
          <w:lang w:eastAsia="lt-LT"/>
        </w:rPr>
        <w:tab/>
        <w:t xml:space="preserve">Kas yra </w:t>
      </w:r>
      <w:r w:rsidR="000A5F20" w:rsidRPr="00901AC1">
        <w:rPr>
          <w:rFonts w:ascii="Times New Roman" w:eastAsia="Calibri" w:hAnsi="Times New Roman" w:cs="Times New Roman"/>
          <w:lang w:eastAsia="lt-LT"/>
        </w:rPr>
        <w:t>BRELUX</w:t>
      </w:r>
      <w:r w:rsidRPr="00901AC1">
        <w:rPr>
          <w:rFonts w:ascii="Times New Roman" w:eastAsia="Calibri" w:hAnsi="Times New Roman" w:cs="Times New Roman"/>
          <w:lang w:eastAsia="lt-LT"/>
        </w:rPr>
        <w:t xml:space="preserve"> ir kam jis vartojamas</w:t>
      </w:r>
    </w:p>
    <w:p w14:paraId="70C849B9" w14:textId="77777777" w:rsidR="001076FA" w:rsidRPr="00901AC1" w:rsidRDefault="001076FA" w:rsidP="001076FA">
      <w:pPr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lang w:eastAsia="lt-LT"/>
        </w:rPr>
        <w:t>2.</w:t>
      </w:r>
      <w:r w:rsidRPr="00901AC1">
        <w:rPr>
          <w:rFonts w:ascii="Times New Roman" w:eastAsia="Calibri" w:hAnsi="Times New Roman" w:cs="Times New Roman"/>
          <w:lang w:eastAsia="lt-LT"/>
        </w:rPr>
        <w:tab/>
        <w:t xml:space="preserve">Kas žinotina prieš vartojant </w:t>
      </w:r>
      <w:r w:rsidR="000A5F20" w:rsidRPr="00901AC1">
        <w:rPr>
          <w:rFonts w:ascii="Times New Roman" w:eastAsia="Calibri" w:hAnsi="Times New Roman" w:cs="Times New Roman"/>
          <w:lang w:eastAsia="lt-LT"/>
        </w:rPr>
        <w:t>BRELUX</w:t>
      </w:r>
    </w:p>
    <w:p w14:paraId="4EC12AA1" w14:textId="77777777" w:rsidR="001076FA" w:rsidRPr="00901AC1" w:rsidRDefault="001076FA" w:rsidP="001076FA">
      <w:pPr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lang w:eastAsia="lt-LT"/>
        </w:rPr>
        <w:t>3.</w:t>
      </w:r>
      <w:r w:rsidRPr="00901AC1">
        <w:rPr>
          <w:rFonts w:ascii="Times New Roman" w:eastAsia="Calibri" w:hAnsi="Times New Roman" w:cs="Times New Roman"/>
          <w:lang w:eastAsia="lt-LT"/>
        </w:rPr>
        <w:tab/>
        <w:t xml:space="preserve">Kaip vartoti </w:t>
      </w:r>
      <w:r w:rsidR="000A5F20" w:rsidRPr="00901AC1">
        <w:rPr>
          <w:rFonts w:ascii="Times New Roman" w:eastAsia="Calibri" w:hAnsi="Times New Roman" w:cs="Times New Roman"/>
          <w:lang w:eastAsia="lt-LT"/>
        </w:rPr>
        <w:t>BRELUX</w:t>
      </w:r>
    </w:p>
    <w:p w14:paraId="638D4192" w14:textId="77777777" w:rsidR="001076FA" w:rsidRPr="00901AC1" w:rsidRDefault="001076FA" w:rsidP="001076FA">
      <w:pPr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lang w:eastAsia="lt-LT"/>
        </w:rPr>
        <w:t>4.</w:t>
      </w:r>
      <w:r w:rsidRPr="00901AC1">
        <w:rPr>
          <w:rFonts w:ascii="Times New Roman" w:eastAsia="Calibri" w:hAnsi="Times New Roman" w:cs="Times New Roman"/>
          <w:lang w:eastAsia="lt-LT"/>
        </w:rPr>
        <w:tab/>
        <w:t>Galimas šalutinis poveikis</w:t>
      </w:r>
    </w:p>
    <w:p w14:paraId="3D196B23" w14:textId="77777777" w:rsidR="001076FA" w:rsidRPr="00901AC1" w:rsidRDefault="001076FA" w:rsidP="001076FA">
      <w:pPr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lang w:eastAsia="lt-LT"/>
        </w:rPr>
        <w:t>5.</w:t>
      </w:r>
      <w:r w:rsidRPr="00901AC1">
        <w:rPr>
          <w:rFonts w:ascii="Times New Roman" w:eastAsia="Calibri" w:hAnsi="Times New Roman" w:cs="Times New Roman"/>
          <w:lang w:eastAsia="lt-LT"/>
        </w:rPr>
        <w:tab/>
        <w:t xml:space="preserve">Kaip laikyti </w:t>
      </w:r>
      <w:r w:rsidR="000A5F20" w:rsidRPr="00901AC1">
        <w:rPr>
          <w:rFonts w:ascii="Times New Roman" w:eastAsia="Calibri" w:hAnsi="Times New Roman" w:cs="Times New Roman"/>
          <w:lang w:eastAsia="lt-LT"/>
        </w:rPr>
        <w:t>BRELUX</w:t>
      </w:r>
    </w:p>
    <w:p w14:paraId="132FE32D" w14:textId="77777777" w:rsidR="001076FA" w:rsidRPr="00901AC1" w:rsidRDefault="001076FA" w:rsidP="001076FA">
      <w:pPr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lang w:eastAsia="lt-LT"/>
        </w:rPr>
        <w:t>6.</w:t>
      </w:r>
      <w:r w:rsidRPr="00901AC1">
        <w:rPr>
          <w:rFonts w:ascii="Times New Roman" w:eastAsia="Calibri" w:hAnsi="Times New Roman" w:cs="Times New Roman"/>
          <w:lang w:eastAsia="lt-LT"/>
        </w:rPr>
        <w:tab/>
        <w:t>Kita informacija</w:t>
      </w:r>
    </w:p>
    <w:p w14:paraId="2F2AF770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E633F1C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078CA38" w14:textId="77777777" w:rsidR="001076FA" w:rsidRPr="00901AC1" w:rsidRDefault="001076FA" w:rsidP="001076FA">
      <w:pPr>
        <w:keepNext/>
        <w:spacing w:after="0" w:line="240" w:lineRule="auto"/>
        <w:ind w:left="540" w:hanging="540"/>
        <w:outlineLvl w:val="1"/>
        <w:rPr>
          <w:rFonts w:ascii="Times New Roman" w:eastAsia="Calibri" w:hAnsi="Times New Roman" w:cs="Times New Roman"/>
          <w:b/>
          <w:lang w:eastAsia="lt-LT"/>
        </w:rPr>
      </w:pPr>
      <w:r w:rsidRPr="00901AC1">
        <w:rPr>
          <w:rFonts w:ascii="Times New Roman" w:eastAsia="Calibri" w:hAnsi="Times New Roman" w:cs="Times New Roman"/>
          <w:b/>
          <w:lang w:eastAsia="lt-LT"/>
        </w:rPr>
        <w:t>1.</w:t>
      </w:r>
      <w:r w:rsidRPr="00901AC1">
        <w:rPr>
          <w:rFonts w:ascii="Times New Roman" w:eastAsia="Calibri" w:hAnsi="Times New Roman" w:cs="Times New Roman"/>
          <w:b/>
          <w:lang w:eastAsia="lt-LT"/>
        </w:rPr>
        <w:tab/>
      </w:r>
      <w:r w:rsidR="00FA2DE5" w:rsidRPr="00901AC1">
        <w:rPr>
          <w:rFonts w:ascii="Times New Roman" w:eastAsia="Calibri" w:hAnsi="Times New Roman" w:cs="Times New Roman"/>
          <w:b/>
          <w:lang w:eastAsia="lt-LT"/>
        </w:rPr>
        <w:t>Kas yra BRELUX ir kam jis vartojamas</w:t>
      </w:r>
    </w:p>
    <w:p w14:paraId="14F2B743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E6D54EA" w14:textId="6E4AF356" w:rsidR="001076FA" w:rsidRPr="00901AC1" w:rsidRDefault="001076FA" w:rsidP="001076FA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lang w:eastAsia="lt-LT"/>
        </w:rPr>
        <w:t xml:space="preserve">Deguonis – tai bekvapės ir beskonės dujos. </w:t>
      </w:r>
      <w:r w:rsidR="00180066" w:rsidRPr="00901AC1">
        <w:rPr>
          <w:rFonts w:ascii="Times New Roman" w:eastAsia="Calibri" w:hAnsi="Times New Roman" w:cs="Times New Roman"/>
          <w:lang w:eastAsia="lt-LT"/>
        </w:rPr>
        <w:t>Deguonis vartojamas</w:t>
      </w:r>
      <w:r w:rsidRPr="00901AC1">
        <w:rPr>
          <w:rFonts w:ascii="Times New Roman" w:eastAsia="Calibri" w:hAnsi="Times New Roman" w:cs="Times New Roman"/>
          <w:lang w:eastAsia="lt-LT"/>
        </w:rPr>
        <w:t>:</w:t>
      </w:r>
    </w:p>
    <w:p w14:paraId="035F6B1B" w14:textId="77777777" w:rsidR="001076FA" w:rsidRPr="00901AC1" w:rsidRDefault="001076FA" w:rsidP="001076FA">
      <w:pPr>
        <w:numPr>
          <w:ilvl w:val="0"/>
          <w:numId w:val="1"/>
        </w:num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ūminiam arba lėtiniam</w:t>
      </w:r>
      <w:r w:rsidRPr="00901AC1" w:rsidDel="00CE20AE">
        <w:rPr>
          <w:rFonts w:ascii="Times New Roman" w:eastAsia="Calibri" w:hAnsi="Times New Roman" w:cs="Times New Roman"/>
        </w:rPr>
        <w:t xml:space="preserve"> </w:t>
      </w:r>
      <w:r w:rsidRPr="00901AC1">
        <w:rPr>
          <w:rFonts w:ascii="Times New Roman" w:eastAsia="Calibri" w:hAnsi="Times New Roman" w:cs="Times New Roman"/>
        </w:rPr>
        <w:t>deguonies nepakankamumui gydyti arba profilaktikai;</w:t>
      </w:r>
    </w:p>
    <w:p w14:paraId="7E9C92F7" w14:textId="77777777" w:rsidR="001076FA" w:rsidRPr="00901AC1" w:rsidRDefault="001076FA" w:rsidP="001076FA">
      <w:pPr>
        <w:numPr>
          <w:ilvl w:val="0"/>
          <w:numId w:val="1"/>
        </w:num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kaip kitų vaistų propelentas inhaliacijoms (gydymui naudojant purkštuvą);</w:t>
      </w:r>
    </w:p>
    <w:p w14:paraId="57BF1BB8" w14:textId="77777777" w:rsidR="001076FA" w:rsidRPr="00901AC1" w:rsidRDefault="001076FA" w:rsidP="001076FA">
      <w:pPr>
        <w:numPr>
          <w:ilvl w:val="0"/>
          <w:numId w:val="1"/>
        </w:num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kaip dujų srauto dalis nejautros, skausmo malšinimo ar intensyviosios terapijos metu;</w:t>
      </w:r>
    </w:p>
    <w:p w14:paraId="599743C6" w14:textId="7C1976AF" w:rsidR="001076FA" w:rsidRPr="00901AC1" w:rsidRDefault="001076FA" w:rsidP="001076FA">
      <w:pPr>
        <w:numPr>
          <w:ilvl w:val="0"/>
          <w:numId w:val="1"/>
        </w:num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901AC1">
        <w:rPr>
          <w:rFonts w:ascii="Times New Roman" w:eastAsia="Calibri" w:hAnsi="Times New Roman" w:cs="Times New Roman"/>
        </w:rPr>
        <w:t>barokamerose siekiant sumažinti pažeidimo riziką, kurią sukelia kesoninė (dekompresijos)</w:t>
      </w:r>
      <w:r w:rsidRPr="00901AC1" w:rsidDel="00CE20AE">
        <w:rPr>
          <w:rFonts w:ascii="Times New Roman" w:eastAsia="Calibri" w:hAnsi="Times New Roman" w:cs="Times New Roman"/>
        </w:rPr>
        <w:t xml:space="preserve"> </w:t>
      </w:r>
      <w:r w:rsidRPr="00901AC1">
        <w:rPr>
          <w:rFonts w:ascii="Times New Roman" w:eastAsia="Calibri" w:hAnsi="Times New Roman" w:cs="Times New Roman"/>
        </w:rPr>
        <w:t xml:space="preserve">liga, dujų ar oro burbuliukai kraujagyslėse, ir gydant sunkų apsinuodijimą anglies monoksidu bei </w:t>
      </w:r>
      <w:r w:rsidR="00BF0A9C" w:rsidRPr="00901AC1">
        <w:rPr>
          <w:rFonts w:ascii="Times New Roman" w:eastAsia="Calibri" w:hAnsi="Times New Roman" w:cs="Times New Roman"/>
        </w:rPr>
        <w:t xml:space="preserve">dujinę </w:t>
      </w:r>
      <w:r w:rsidRPr="00901AC1">
        <w:rPr>
          <w:rFonts w:ascii="Times New Roman" w:eastAsia="Calibri" w:hAnsi="Times New Roman" w:cs="Times New Roman"/>
        </w:rPr>
        <w:t>gangreną;</w:t>
      </w:r>
    </w:p>
    <w:p w14:paraId="1B0FEC48" w14:textId="77777777" w:rsidR="001076FA" w:rsidRPr="00901AC1" w:rsidRDefault="001076FA" w:rsidP="001076FA">
      <w:pPr>
        <w:numPr>
          <w:ilvl w:val="0"/>
          <w:numId w:val="1"/>
        </w:num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901AC1">
        <w:rPr>
          <w:rFonts w:ascii="Times New Roman" w:eastAsia="Calibri" w:hAnsi="Times New Roman" w:cs="Times New Roman"/>
        </w:rPr>
        <w:t>ūminio klasterinio (sutelkto) galvos skausmo priepuoliui gydyti.</w:t>
      </w:r>
    </w:p>
    <w:p w14:paraId="4CE84878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630F3EC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F0A4D6C" w14:textId="77777777" w:rsidR="002B48DF" w:rsidRPr="00901AC1" w:rsidRDefault="002B48DF" w:rsidP="002B48DF">
      <w:pPr>
        <w:keepNext/>
        <w:spacing w:after="0" w:line="240" w:lineRule="auto"/>
        <w:ind w:left="540" w:hanging="540"/>
        <w:outlineLvl w:val="1"/>
        <w:rPr>
          <w:rFonts w:ascii="Times New Roman" w:eastAsia="Calibri" w:hAnsi="Times New Roman" w:cs="Times New Roman"/>
          <w:b/>
          <w:szCs w:val="20"/>
          <w:lang w:eastAsia="lt-LT"/>
        </w:rPr>
      </w:pPr>
      <w:r w:rsidRPr="00901AC1">
        <w:rPr>
          <w:rFonts w:ascii="Times New Roman" w:eastAsia="Calibri" w:hAnsi="Times New Roman" w:cs="Times New Roman"/>
          <w:b/>
          <w:szCs w:val="20"/>
          <w:lang w:eastAsia="lt-LT"/>
        </w:rPr>
        <w:t>2.</w:t>
      </w:r>
      <w:r w:rsidRPr="00901AC1">
        <w:rPr>
          <w:rFonts w:ascii="Times New Roman" w:eastAsia="Calibri" w:hAnsi="Times New Roman" w:cs="Times New Roman"/>
          <w:b/>
          <w:szCs w:val="20"/>
          <w:lang w:eastAsia="lt-LT"/>
        </w:rPr>
        <w:tab/>
        <w:t xml:space="preserve">Kas žinotina prieš vartojant BRELUX </w:t>
      </w:r>
    </w:p>
    <w:p w14:paraId="6948F3E9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EC21D05" w14:textId="77777777" w:rsidR="00C5060D" w:rsidRPr="00901AC1" w:rsidRDefault="00C5060D" w:rsidP="00C5060D">
      <w:pPr>
        <w:pStyle w:val="Antrat4"/>
        <w:rPr>
          <w:rFonts w:ascii="Times New Roman" w:hAnsi="Times New Roman"/>
          <w:sz w:val="22"/>
          <w:lang w:val="lt-LT"/>
        </w:rPr>
      </w:pPr>
      <w:r w:rsidRPr="00901AC1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14:paraId="67E00774" w14:textId="77777777" w:rsidR="00032D0B" w:rsidRPr="00901AC1" w:rsidRDefault="00032D0B" w:rsidP="00032D0B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 w:cs="Times New Roman"/>
          <w:szCs w:val="24"/>
        </w:rPr>
      </w:pPr>
      <w:r w:rsidRPr="00901AC1">
        <w:rPr>
          <w:rFonts w:ascii="Times New Roman" w:hAnsi="Times New Roman" w:cs="Times New Roman"/>
          <w:noProof/>
          <w:szCs w:val="24"/>
        </w:rPr>
        <w:t>Pasitarkite su gydytoju, prieš pradėdami vartoti BRELUX.</w:t>
      </w:r>
    </w:p>
    <w:p w14:paraId="188AE7A7" w14:textId="4C660E46" w:rsidR="001076FA" w:rsidRPr="00901AC1" w:rsidRDefault="004A7D18" w:rsidP="001076F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  <w:bCs/>
        </w:rPr>
        <w:t>J</w:t>
      </w:r>
      <w:r w:rsidR="001076FA" w:rsidRPr="00901AC1">
        <w:rPr>
          <w:rFonts w:ascii="Times New Roman" w:eastAsia="Calibri" w:hAnsi="Times New Roman" w:cs="Times New Roman"/>
          <w:bCs/>
        </w:rPr>
        <w:t xml:space="preserve">ei </w:t>
      </w:r>
      <w:r w:rsidR="001076FA" w:rsidRPr="00901AC1">
        <w:rPr>
          <w:rFonts w:ascii="Times New Roman" w:eastAsia="Calibri" w:hAnsi="Times New Roman" w:cs="Times New Roman"/>
        </w:rPr>
        <w:t>sergate lėtine plaučių liga, pavyzdžiui astma arba lėtine obstrukcine plaučių liga (LOPL) privalote informuoti gydytoją.</w:t>
      </w:r>
    </w:p>
    <w:p w14:paraId="23E5A479" w14:textId="357E712E" w:rsidR="001076FA" w:rsidRPr="00901AC1" w:rsidRDefault="001076FA" w:rsidP="001076F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Jeigu jūsų kūdikiui papildomai reikia deguonies ir jis yra neišnešiotas. Duokite tik tokį medicininio deguonies kiekį, kokį rekomenduoja jūsų sveikatos priežiūros specialistas.</w:t>
      </w:r>
    </w:p>
    <w:p w14:paraId="4EC8BAEA" w14:textId="7C9FDED9" w:rsidR="00B5305C" w:rsidRPr="00901AC1" w:rsidRDefault="00B5305C" w:rsidP="001076F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Jei jums yra pneumotoraksas (pleuros pažeidimas) ir yra paskirtas gydymas barokameroje, privalote informuoti gydytoją.</w:t>
      </w:r>
    </w:p>
    <w:p w14:paraId="1C352857" w14:textId="77777777" w:rsidR="00B5305C" w:rsidRPr="00901AC1" w:rsidRDefault="00B5305C" w:rsidP="001F6F17">
      <w:pPr>
        <w:spacing w:after="0" w:line="240" w:lineRule="auto"/>
        <w:ind w:left="420"/>
        <w:rPr>
          <w:rFonts w:ascii="Times New Roman" w:eastAsia="Calibri" w:hAnsi="Times New Roman" w:cs="Times New Roman"/>
        </w:rPr>
      </w:pPr>
    </w:p>
    <w:p w14:paraId="2E7E8B80" w14:textId="77777777" w:rsidR="001076FA" w:rsidRPr="00901AC1" w:rsidRDefault="001076FA" w:rsidP="001076FA">
      <w:pPr>
        <w:keepNext/>
        <w:spacing w:after="0" w:line="240" w:lineRule="auto"/>
        <w:ind w:left="540" w:hanging="540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901AC1">
        <w:rPr>
          <w:rFonts w:ascii="Times New Roman" w:eastAsia="Calibri" w:hAnsi="Times New Roman" w:cs="Times New Roman"/>
          <w:b/>
          <w:lang w:eastAsia="lt-LT"/>
        </w:rPr>
        <w:t>Kit</w:t>
      </w:r>
      <w:r w:rsidR="00C5060D" w:rsidRPr="00901AC1">
        <w:rPr>
          <w:rFonts w:ascii="Times New Roman" w:eastAsia="Calibri" w:hAnsi="Times New Roman" w:cs="Times New Roman"/>
          <w:b/>
          <w:lang w:eastAsia="lt-LT"/>
        </w:rPr>
        <w:t>i</w:t>
      </w:r>
      <w:r w:rsidRPr="00901AC1">
        <w:rPr>
          <w:rFonts w:ascii="Times New Roman" w:eastAsia="Calibri" w:hAnsi="Times New Roman" w:cs="Times New Roman"/>
          <w:b/>
          <w:lang w:eastAsia="lt-LT"/>
        </w:rPr>
        <w:t xml:space="preserve"> vaist</w:t>
      </w:r>
      <w:r w:rsidR="00C5060D" w:rsidRPr="00901AC1">
        <w:rPr>
          <w:rFonts w:ascii="Times New Roman" w:eastAsia="Calibri" w:hAnsi="Times New Roman" w:cs="Times New Roman"/>
          <w:b/>
          <w:lang w:eastAsia="lt-LT"/>
        </w:rPr>
        <w:t>ai ir BRELUX</w:t>
      </w:r>
    </w:p>
    <w:p w14:paraId="47BA7295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6CAAA19" w14:textId="5C4530E2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Jei geriate, ar jums buvo paskirtas bleomicinas (vėžiui gydyti), am</w:t>
      </w:r>
      <w:r w:rsidR="003943A7" w:rsidRPr="00901AC1">
        <w:rPr>
          <w:rFonts w:ascii="Times New Roman" w:eastAsia="Calibri" w:hAnsi="Times New Roman" w:cs="Times New Roman"/>
        </w:rPr>
        <w:t>j</w:t>
      </w:r>
      <w:r w:rsidRPr="00901AC1">
        <w:rPr>
          <w:rFonts w:ascii="Times New Roman" w:eastAsia="Calibri" w:hAnsi="Times New Roman" w:cs="Times New Roman"/>
        </w:rPr>
        <w:t xml:space="preserve">odaronas (širdies </w:t>
      </w:r>
      <w:r w:rsidR="00B30B2D" w:rsidRPr="00901AC1">
        <w:rPr>
          <w:rFonts w:ascii="Times New Roman" w:eastAsia="Calibri" w:hAnsi="Times New Roman" w:cs="Times New Roman"/>
        </w:rPr>
        <w:t xml:space="preserve">ritmo sutrikimams </w:t>
      </w:r>
      <w:r w:rsidRPr="00901AC1">
        <w:rPr>
          <w:rFonts w:ascii="Times New Roman" w:eastAsia="Calibri" w:hAnsi="Times New Roman" w:cs="Times New Roman"/>
        </w:rPr>
        <w:t xml:space="preserve">gydyti), </w:t>
      </w:r>
      <w:r w:rsidR="004A7D18" w:rsidRPr="00901AC1">
        <w:rPr>
          <w:rFonts w:ascii="Times New Roman" w:eastAsia="Calibri" w:hAnsi="Times New Roman" w:cs="Times New Roman"/>
        </w:rPr>
        <w:t xml:space="preserve">nitrofurantoinas </w:t>
      </w:r>
      <w:r w:rsidRPr="00901AC1">
        <w:rPr>
          <w:rFonts w:ascii="Times New Roman" w:eastAsia="Calibri" w:hAnsi="Times New Roman" w:cs="Times New Roman"/>
        </w:rPr>
        <w:t>(</w:t>
      </w:r>
      <w:r w:rsidR="00B30B2D" w:rsidRPr="00901AC1">
        <w:rPr>
          <w:rFonts w:ascii="Times New Roman" w:eastAsia="Calibri" w:hAnsi="Times New Roman" w:cs="Times New Roman"/>
        </w:rPr>
        <w:t xml:space="preserve">šlapimo takų </w:t>
      </w:r>
      <w:r w:rsidRPr="00901AC1">
        <w:rPr>
          <w:rFonts w:ascii="Times New Roman" w:eastAsia="Calibri" w:hAnsi="Times New Roman" w:cs="Times New Roman"/>
        </w:rPr>
        <w:t xml:space="preserve">infekcijai gydyti), prieš </w:t>
      </w:r>
      <w:r w:rsidR="00B30B2D" w:rsidRPr="00901AC1">
        <w:rPr>
          <w:rFonts w:ascii="Times New Roman" w:eastAsia="Calibri" w:hAnsi="Times New Roman" w:cs="Times New Roman"/>
        </w:rPr>
        <w:t xml:space="preserve">vartodami </w:t>
      </w:r>
      <w:r w:rsidRPr="00901AC1">
        <w:rPr>
          <w:rFonts w:ascii="Times New Roman" w:eastAsia="Calibri" w:hAnsi="Times New Roman" w:cs="Times New Roman"/>
        </w:rPr>
        <w:t>medicininį deguonį prašome pasitarti su savo gydytoju, nes yra toksinio poveikio plaučiams tikimybė.</w:t>
      </w:r>
    </w:p>
    <w:p w14:paraId="37EC7778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5B01023" w14:textId="77777777" w:rsidR="001076FA" w:rsidRPr="00901AC1" w:rsidRDefault="001076FA" w:rsidP="001076FA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901AC1">
        <w:rPr>
          <w:rFonts w:ascii="Times New Roman" w:eastAsia="Calibri" w:hAnsi="Times New Roman" w:cs="Times New Roman"/>
          <w:b/>
          <w:bCs/>
        </w:rPr>
        <w:t>Nėštumas ir žindymo laikotarpis</w:t>
      </w:r>
    </w:p>
    <w:p w14:paraId="4E67C483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Prieš vartojant bet kokį vaistą, būtina pasitarti su gydytoju arba vaistininku.</w:t>
      </w:r>
    </w:p>
    <w:p w14:paraId="7DEABF76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lastRenderedPageBreak/>
        <w:t>Nėštumo ir žindymo laikotarpiais šio vaisto vartoti nedraudžiama.</w:t>
      </w:r>
    </w:p>
    <w:p w14:paraId="31C004F5" w14:textId="45322AE4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 xml:space="preserve">Jeigu jums paskirtas hiperbarinis gydymas (gydymas slėgio kameroje), turite informuoti savo gydytoją, </w:t>
      </w:r>
      <w:r w:rsidR="00501825" w:rsidRPr="00901AC1">
        <w:rPr>
          <w:rFonts w:ascii="Times New Roman" w:eastAsia="Calibri" w:hAnsi="Times New Roman" w:cs="Times New Roman"/>
        </w:rPr>
        <w:t>j</w:t>
      </w:r>
      <w:r w:rsidR="00501825" w:rsidRPr="00901AC1">
        <w:rPr>
          <w:rFonts w:ascii="Times New Roman" w:hAnsi="Times New Roman" w:cs="Times New Roman"/>
          <w:noProof/>
          <w:szCs w:val="24"/>
        </w:rPr>
        <w:t>eigu esate nėščia, manote, kad galbūt esate nėščia, arba planuojate pastoti</w:t>
      </w:r>
      <w:r w:rsidRPr="00901AC1">
        <w:rPr>
          <w:rFonts w:ascii="Times New Roman" w:eastAsia="Calibri" w:hAnsi="Times New Roman" w:cs="Times New Roman"/>
        </w:rPr>
        <w:t>.</w:t>
      </w:r>
    </w:p>
    <w:p w14:paraId="2E8B04D8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645A424" w14:textId="77777777" w:rsidR="00240987" w:rsidRPr="00901AC1" w:rsidRDefault="00240987" w:rsidP="00240987">
      <w:pPr>
        <w:numPr>
          <w:ilvl w:val="12"/>
          <w:numId w:val="0"/>
        </w:numPr>
        <w:tabs>
          <w:tab w:val="left" w:pos="1290"/>
        </w:tabs>
        <w:ind w:right="-2"/>
        <w:rPr>
          <w:rFonts w:ascii="Times New Roman" w:hAnsi="Times New Roman" w:cs="Times New Roman"/>
          <w:b/>
          <w:noProof/>
        </w:rPr>
      </w:pPr>
      <w:r w:rsidRPr="00901AC1">
        <w:rPr>
          <w:rFonts w:ascii="Times New Roman" w:hAnsi="Times New Roman" w:cs="Times New Roman"/>
          <w:b/>
          <w:noProof/>
        </w:rPr>
        <w:t>Vairavimas ir mechanizmų valdymas</w:t>
      </w:r>
    </w:p>
    <w:p w14:paraId="58B6D277" w14:textId="30A43A15" w:rsidR="00240987" w:rsidRPr="00901AC1" w:rsidRDefault="00240987" w:rsidP="004331BA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01AC1">
        <w:rPr>
          <w:rFonts w:ascii="Times New Roman" w:hAnsi="Times New Roman" w:cs="Times New Roman"/>
          <w:color w:val="000000"/>
        </w:rPr>
        <w:t xml:space="preserve">Pavartoję </w:t>
      </w:r>
      <w:r w:rsidRPr="00901AC1">
        <w:rPr>
          <w:rFonts w:ascii="Times New Roman" w:hAnsi="Times New Roman" w:cs="Times New Roman"/>
        </w:rPr>
        <w:t>BRELUX,</w:t>
      </w:r>
      <w:r w:rsidRPr="00901AC1">
        <w:rPr>
          <w:rFonts w:ascii="Times New Roman" w:hAnsi="Times New Roman" w:cs="Times New Roman"/>
          <w:color w:val="000000"/>
        </w:rPr>
        <w:t xml:space="preserve"> Jūs galite vairuoti, jei tik Jūsų gydytojas mano, kad galite ir sugebėsite tai daryti.</w:t>
      </w:r>
    </w:p>
    <w:p w14:paraId="78B513D1" w14:textId="77777777" w:rsidR="00240987" w:rsidRPr="00901AC1" w:rsidRDefault="00240987" w:rsidP="00240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5C62B0A" w14:textId="77777777" w:rsidR="001076FA" w:rsidRPr="00901AC1" w:rsidRDefault="001076FA" w:rsidP="006C659E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E6E110D" w14:textId="77777777" w:rsidR="001076FA" w:rsidRPr="00901AC1" w:rsidRDefault="001076FA" w:rsidP="001076FA">
      <w:pPr>
        <w:keepNext/>
        <w:spacing w:after="0" w:line="240" w:lineRule="auto"/>
        <w:ind w:left="540" w:hanging="540"/>
        <w:outlineLvl w:val="1"/>
        <w:rPr>
          <w:rFonts w:ascii="Times New Roman" w:eastAsia="Calibri" w:hAnsi="Times New Roman" w:cs="Times New Roman"/>
          <w:b/>
          <w:lang w:eastAsia="lt-LT"/>
        </w:rPr>
      </w:pPr>
      <w:r w:rsidRPr="00901AC1">
        <w:rPr>
          <w:rFonts w:ascii="Times New Roman" w:eastAsia="Calibri" w:hAnsi="Times New Roman" w:cs="Times New Roman"/>
          <w:b/>
          <w:lang w:eastAsia="lt-LT"/>
        </w:rPr>
        <w:t>3.</w:t>
      </w:r>
      <w:r w:rsidRPr="00901AC1">
        <w:rPr>
          <w:rFonts w:ascii="Times New Roman" w:eastAsia="Calibri" w:hAnsi="Times New Roman" w:cs="Times New Roman"/>
          <w:b/>
          <w:lang w:eastAsia="lt-LT"/>
        </w:rPr>
        <w:tab/>
      </w:r>
      <w:r w:rsidR="000F4A5E" w:rsidRPr="00901AC1">
        <w:rPr>
          <w:rFonts w:ascii="Times New Roman" w:eastAsia="Calibri" w:hAnsi="Times New Roman" w:cs="Times New Roman"/>
          <w:b/>
          <w:lang w:eastAsia="lt-LT"/>
        </w:rPr>
        <w:t xml:space="preserve">Kaip vartoti </w:t>
      </w:r>
      <w:r w:rsidR="000A5F20" w:rsidRPr="00901AC1">
        <w:rPr>
          <w:rFonts w:ascii="Times New Roman" w:eastAsia="Calibri" w:hAnsi="Times New Roman" w:cs="Times New Roman"/>
          <w:b/>
          <w:lang w:eastAsia="lt-LT"/>
        </w:rPr>
        <w:t>BRELUX</w:t>
      </w:r>
      <w:r w:rsidRPr="00901AC1">
        <w:rPr>
          <w:rFonts w:ascii="Times New Roman" w:eastAsia="Calibri" w:hAnsi="Times New Roman" w:cs="Times New Roman"/>
          <w:b/>
          <w:lang w:eastAsia="lt-LT"/>
        </w:rPr>
        <w:t xml:space="preserve"> </w:t>
      </w:r>
    </w:p>
    <w:p w14:paraId="4F90E136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41CA505" w14:textId="015BCA82" w:rsidR="001076FA" w:rsidRPr="00901AC1" w:rsidRDefault="00501825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lang w:eastAsia="lt-LT"/>
        </w:rPr>
        <w:t>V</w:t>
      </w:r>
      <w:r w:rsidR="001076FA" w:rsidRPr="00901AC1">
        <w:rPr>
          <w:rFonts w:ascii="Times New Roman" w:eastAsia="Calibri" w:hAnsi="Times New Roman" w:cs="Times New Roman"/>
          <w:lang w:eastAsia="lt-LT"/>
        </w:rPr>
        <w:t xml:space="preserve">isada vartokite </w:t>
      </w:r>
      <w:r w:rsidRPr="00901AC1">
        <w:rPr>
          <w:rFonts w:ascii="Times New Roman" w:eastAsia="Calibri" w:hAnsi="Times New Roman" w:cs="Times New Roman"/>
          <w:lang w:eastAsia="lt-LT"/>
        </w:rPr>
        <w:t xml:space="preserve">šį vaistą </w:t>
      </w:r>
      <w:r w:rsidR="001076FA" w:rsidRPr="00901AC1">
        <w:rPr>
          <w:rFonts w:ascii="Times New Roman" w:eastAsia="Calibri" w:hAnsi="Times New Roman" w:cs="Times New Roman"/>
          <w:lang w:eastAsia="lt-LT"/>
        </w:rPr>
        <w:t>tiksliai kaip nurodė gydytojas. Jei</w:t>
      </w:r>
      <w:r w:rsidRPr="00901AC1">
        <w:rPr>
          <w:rFonts w:ascii="Times New Roman" w:eastAsia="Calibri" w:hAnsi="Times New Roman" w:cs="Times New Roman"/>
          <w:lang w:eastAsia="lt-LT"/>
        </w:rPr>
        <w:t>gu</w:t>
      </w:r>
      <w:r w:rsidR="001076FA" w:rsidRPr="00901AC1">
        <w:rPr>
          <w:rFonts w:ascii="Times New Roman" w:eastAsia="Calibri" w:hAnsi="Times New Roman" w:cs="Times New Roman"/>
          <w:lang w:eastAsia="lt-LT"/>
        </w:rPr>
        <w:t xml:space="preserve"> abejojate, kreipkitės į gydytoją.</w:t>
      </w:r>
    </w:p>
    <w:p w14:paraId="59F36078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 xml:space="preserve">Jei gydytojas jums asmeniškai paskyrė šio vaisto, nekeiskite dozės, pirmiau nepasitarę su gydytoju. </w:t>
      </w:r>
    </w:p>
    <w:p w14:paraId="68C8C983" w14:textId="397492E0" w:rsidR="001076FA" w:rsidRPr="00901AC1" w:rsidRDefault="000A5F20" w:rsidP="001076FA">
      <w:p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BRELUX</w:t>
      </w:r>
      <w:r w:rsidR="001076FA" w:rsidRPr="00901AC1">
        <w:rPr>
          <w:rFonts w:ascii="Times New Roman" w:eastAsia="Calibri" w:hAnsi="Times New Roman" w:cs="Times New Roman"/>
        </w:rPr>
        <w:t xml:space="preserve"> </w:t>
      </w:r>
      <w:r w:rsidR="00501825" w:rsidRPr="00901AC1">
        <w:rPr>
          <w:rFonts w:ascii="Times New Roman" w:eastAsia="Calibri" w:hAnsi="Times New Roman" w:cs="Times New Roman"/>
          <w:color w:val="000000"/>
        </w:rPr>
        <w:t>vart</w:t>
      </w:r>
      <w:r w:rsidR="001076FA" w:rsidRPr="00901AC1">
        <w:rPr>
          <w:rFonts w:ascii="Times New Roman" w:eastAsia="Calibri" w:hAnsi="Times New Roman" w:cs="Times New Roman"/>
          <w:color w:val="000000"/>
        </w:rPr>
        <w:t xml:space="preserve">ojamos inhaliacijai. </w:t>
      </w:r>
      <w:r w:rsidR="001076FA" w:rsidRPr="00901AC1">
        <w:rPr>
          <w:rFonts w:ascii="Times New Roman" w:eastAsia="Calibri" w:hAnsi="Times New Roman" w:cs="Times New Roman"/>
        </w:rPr>
        <w:t xml:space="preserve">Gydant </w:t>
      </w:r>
      <w:r w:rsidR="001076FA" w:rsidRPr="00901AC1">
        <w:rPr>
          <w:rFonts w:ascii="Times New Roman" w:eastAsia="Calibri" w:hAnsi="Times New Roman" w:cs="Times New Roman"/>
          <w:iCs/>
        </w:rPr>
        <w:t>ūminį deguonies nepakankamumą</w:t>
      </w:r>
      <w:r w:rsidR="001076FA" w:rsidRPr="00901AC1">
        <w:rPr>
          <w:rFonts w:ascii="Times New Roman" w:eastAsia="Calibri" w:hAnsi="Times New Roman" w:cs="Times New Roman"/>
          <w:i/>
          <w:iCs/>
        </w:rPr>
        <w:t xml:space="preserve"> </w:t>
      </w:r>
      <w:r w:rsidR="001076FA" w:rsidRPr="00901AC1">
        <w:rPr>
          <w:rFonts w:ascii="Times New Roman" w:eastAsia="Calibri" w:hAnsi="Times New Roman" w:cs="Times New Roman"/>
        </w:rPr>
        <w:t>ar siekiant jo išvengti, įprasta dozė suaugusiems žmonėms yra 3–4 litrai per minutę, naudojant šakotą nosies kateterį arba 5–15 litrų per minutę naudojant kaukę. Dėl dozavimo kitais atvejais pasitarkite su gydytoju.</w:t>
      </w:r>
    </w:p>
    <w:p w14:paraId="79E79255" w14:textId="77777777" w:rsidR="001076FA" w:rsidRPr="00901AC1" w:rsidRDefault="000A5F20" w:rsidP="001076FA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OLE_LINK3"/>
      <w:r w:rsidRPr="00901AC1">
        <w:rPr>
          <w:rFonts w:ascii="Times New Roman" w:eastAsia="Calibri" w:hAnsi="Times New Roman" w:cs="Times New Roman"/>
        </w:rPr>
        <w:t>BRELUX</w:t>
      </w:r>
      <w:r w:rsidR="001076FA" w:rsidRPr="00901AC1">
        <w:rPr>
          <w:rFonts w:ascii="Times New Roman" w:eastAsia="Calibri" w:hAnsi="Times New Roman" w:cs="Times New Roman"/>
        </w:rPr>
        <w:t xml:space="preserve"> paprastai kvėpuojamas per šakotą nosies kateterį arba kaukę. Jūs kvėpuojate pats/pati, t. y. „spontaniškai“, arba jums įkvėpti padeda respiratorius/ventiliatorius.</w:t>
      </w:r>
    </w:p>
    <w:bookmarkEnd w:id="0"/>
    <w:p w14:paraId="43E5CEB9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238752F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901AC1">
        <w:rPr>
          <w:rFonts w:ascii="Times New Roman" w:eastAsia="Calibri" w:hAnsi="Times New Roman" w:cs="Times New Roman"/>
        </w:rPr>
        <w:t>Atidžiai perskaitykite kvėpavimo įrangos naudojimo nurodymus - informaciją pacientui!</w:t>
      </w:r>
    </w:p>
    <w:p w14:paraId="2AF46E15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E2FE594" w14:textId="11B6599A" w:rsidR="001076FA" w:rsidRPr="00901AC1" w:rsidRDefault="000F4A5E" w:rsidP="001076FA">
      <w:pPr>
        <w:keepNext/>
        <w:spacing w:after="0" w:line="240" w:lineRule="auto"/>
        <w:ind w:left="540" w:hanging="540"/>
        <w:outlineLvl w:val="2"/>
        <w:rPr>
          <w:rFonts w:ascii="Times New Roman" w:eastAsia="Calibri" w:hAnsi="Times New Roman" w:cs="Times New Roman"/>
          <w:b/>
          <w:lang w:eastAsia="lt-LT"/>
        </w:rPr>
      </w:pPr>
      <w:r w:rsidRPr="00901AC1">
        <w:rPr>
          <w:rFonts w:ascii="Times New Roman" w:hAnsi="Times New Roman"/>
          <w:b/>
        </w:rPr>
        <w:t>Ką daryti</w:t>
      </w:r>
      <w:r w:rsidRPr="00901AC1">
        <w:rPr>
          <w:rFonts w:ascii="Times New Roman" w:hAnsi="Times New Roman"/>
        </w:rPr>
        <w:t xml:space="preserve"> </w:t>
      </w:r>
      <w:r w:rsidRPr="00901AC1">
        <w:rPr>
          <w:rFonts w:ascii="Times New Roman" w:eastAsia="Calibri" w:hAnsi="Times New Roman" w:cs="Times New Roman"/>
          <w:b/>
          <w:lang w:eastAsia="lt-LT"/>
        </w:rPr>
        <w:t>p</w:t>
      </w:r>
      <w:r w:rsidR="001076FA" w:rsidRPr="00901AC1">
        <w:rPr>
          <w:rFonts w:ascii="Times New Roman" w:eastAsia="Calibri" w:hAnsi="Times New Roman" w:cs="Times New Roman"/>
          <w:b/>
          <w:lang w:eastAsia="lt-LT"/>
        </w:rPr>
        <w:t xml:space="preserve">avartojus per didelę </w:t>
      </w:r>
      <w:r w:rsidR="000A5F20" w:rsidRPr="00901AC1">
        <w:rPr>
          <w:rFonts w:ascii="Times New Roman" w:eastAsia="Calibri" w:hAnsi="Times New Roman" w:cs="Times New Roman"/>
          <w:b/>
          <w:lang w:eastAsia="lt-LT"/>
        </w:rPr>
        <w:t>BRELUX</w:t>
      </w:r>
      <w:r w:rsidRPr="00901AC1">
        <w:rPr>
          <w:rFonts w:ascii="Times New Roman" w:eastAsia="Calibri" w:hAnsi="Times New Roman" w:cs="Times New Roman"/>
          <w:b/>
          <w:lang w:eastAsia="lt-LT"/>
        </w:rPr>
        <w:t xml:space="preserve"> dozę</w:t>
      </w:r>
    </w:p>
    <w:p w14:paraId="0E8769B0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BEE2F6B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 xml:space="preserve">Pažeidžiamiems pacientams per didelė </w:t>
      </w:r>
      <w:r w:rsidR="000A5F20" w:rsidRPr="00901AC1">
        <w:rPr>
          <w:rFonts w:ascii="Times New Roman" w:eastAsia="Calibri" w:hAnsi="Times New Roman" w:cs="Times New Roman"/>
        </w:rPr>
        <w:t>BRELUX</w:t>
      </w:r>
      <w:r w:rsidRPr="00901AC1">
        <w:rPr>
          <w:rFonts w:ascii="Times New Roman" w:eastAsia="Calibri" w:hAnsi="Times New Roman" w:cs="Times New Roman"/>
        </w:rPr>
        <w:t xml:space="preserve"> dozė gali sutrikdyti kvėpavimo funkciją, o išskirtiniais atvejais gali sukelti anglies dioksido sąlygotą anesteziją/sąmonės praradimą.</w:t>
      </w:r>
    </w:p>
    <w:p w14:paraId="7B9E1BB2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 xml:space="preserve">Ilgalaikis </w:t>
      </w:r>
      <w:r w:rsidR="000A5F20" w:rsidRPr="00901AC1">
        <w:rPr>
          <w:rFonts w:ascii="Times New Roman" w:eastAsia="Calibri" w:hAnsi="Times New Roman" w:cs="Times New Roman"/>
        </w:rPr>
        <w:t>BRELUX</w:t>
      </w:r>
      <w:r w:rsidRPr="00901AC1">
        <w:rPr>
          <w:rFonts w:ascii="Times New Roman" w:eastAsia="Calibri" w:hAnsi="Times New Roman" w:cs="Times New Roman"/>
        </w:rPr>
        <w:t xml:space="preserve"> vartojimas didelėmis dozėmis gali sukelti skausmą, sausą kosulį ar net dusulį.</w:t>
      </w:r>
    </w:p>
    <w:p w14:paraId="7B99775E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Jeigu atsiranda minėtų perdozavimo požymių, būtinai kreipkitės į gydytoją, ligoninę ar Apsinuodijimų Informacijos Centrą (tel. 112).</w:t>
      </w:r>
    </w:p>
    <w:p w14:paraId="49854D28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EDC2B0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Saugos nurodymai</w:t>
      </w:r>
    </w:p>
    <w:p w14:paraId="51529488" w14:textId="77777777" w:rsidR="001076FA" w:rsidRPr="00901AC1" w:rsidRDefault="000A5F20" w:rsidP="001076FA">
      <w:pPr>
        <w:numPr>
          <w:ilvl w:val="0"/>
          <w:numId w:val="2"/>
        </w:num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BRELUX</w:t>
      </w:r>
      <w:r w:rsidR="001076FA" w:rsidRPr="00901AC1">
        <w:rPr>
          <w:rFonts w:ascii="Times New Roman" w:eastAsia="Calibri" w:hAnsi="Times New Roman" w:cs="Times New Roman"/>
        </w:rPr>
        <w:t xml:space="preserve"> skirtas tik gydymui arba ligų profilaktikai.</w:t>
      </w:r>
    </w:p>
    <w:p w14:paraId="681900E4" w14:textId="77777777" w:rsidR="001076FA" w:rsidRPr="00901AC1" w:rsidRDefault="001076FA" w:rsidP="001076FA">
      <w:pPr>
        <w:numPr>
          <w:ilvl w:val="0"/>
          <w:numId w:val="2"/>
        </w:num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Deguonis (talpykla ir balionas) turi būti naudojamas tik gerai vėdinamose patalpose.</w:t>
      </w:r>
    </w:p>
    <w:p w14:paraId="224422B7" w14:textId="7975187E" w:rsidR="001076FA" w:rsidRPr="00901AC1" w:rsidRDefault="001076FA" w:rsidP="001076FA">
      <w:pPr>
        <w:numPr>
          <w:ilvl w:val="0"/>
          <w:numId w:val="2"/>
        </w:num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 xml:space="preserve">Laikykite indus stačius. Jeigu indai apvirs, suskystintas </w:t>
      </w:r>
      <w:r w:rsidR="000A5F20" w:rsidRPr="00901AC1">
        <w:rPr>
          <w:rFonts w:ascii="Times New Roman" w:eastAsia="Calibri" w:hAnsi="Times New Roman" w:cs="Times New Roman"/>
        </w:rPr>
        <w:t>BRELUX</w:t>
      </w:r>
      <w:r w:rsidRPr="00901AC1">
        <w:rPr>
          <w:rFonts w:ascii="Times New Roman" w:eastAsia="Calibri" w:hAnsi="Times New Roman" w:cs="Times New Roman"/>
        </w:rPr>
        <w:t xml:space="preserve"> gali ištekėti ir sukelti sunkius pažeidimus dėl šalčio poveikio. Atšaldytas ir suskystintas deguonis, naudojamas normaliomis sąlygomis, nesukels pažeidimų. Jei deguonis iš indo patenka į aplinką, jis tampa įprastu dujinės būsenos deguonimi.</w:t>
      </w:r>
    </w:p>
    <w:p w14:paraId="2AF491EF" w14:textId="77777777" w:rsidR="001076FA" w:rsidRPr="00901AC1" w:rsidRDefault="001076FA" w:rsidP="001076FA">
      <w:pPr>
        <w:numPr>
          <w:ilvl w:val="0"/>
          <w:numId w:val="2"/>
        </w:num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 xml:space="preserve">Patalpose, kuriose naudojamas </w:t>
      </w:r>
      <w:r w:rsidR="000A5F20" w:rsidRPr="00901AC1">
        <w:rPr>
          <w:rFonts w:ascii="Times New Roman" w:eastAsia="Calibri" w:hAnsi="Times New Roman" w:cs="Times New Roman"/>
        </w:rPr>
        <w:t>BRELUX</w:t>
      </w:r>
      <w:r w:rsidRPr="00901AC1">
        <w:rPr>
          <w:rFonts w:ascii="Times New Roman" w:eastAsia="Calibri" w:hAnsi="Times New Roman" w:cs="Times New Roman"/>
        </w:rPr>
        <w:t>, negalima rūkyti ar naudoti atvirą liepsną, nes dėl to padidėja gaisro pavojus.</w:t>
      </w:r>
    </w:p>
    <w:p w14:paraId="038F544C" w14:textId="77777777" w:rsidR="001076FA" w:rsidRPr="00901AC1" w:rsidRDefault="001076FA" w:rsidP="001076FA">
      <w:pPr>
        <w:numPr>
          <w:ilvl w:val="0"/>
          <w:numId w:val="2"/>
        </w:num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 xml:space="preserve">Gydymo </w:t>
      </w:r>
      <w:r w:rsidR="000A5F20" w:rsidRPr="00901AC1">
        <w:rPr>
          <w:rFonts w:ascii="Times New Roman" w:eastAsia="Calibri" w:hAnsi="Times New Roman" w:cs="Times New Roman"/>
        </w:rPr>
        <w:t>BRELUX</w:t>
      </w:r>
      <w:r w:rsidRPr="00901AC1">
        <w:rPr>
          <w:rFonts w:ascii="Times New Roman" w:eastAsia="Calibri" w:hAnsi="Times New Roman" w:cs="Times New Roman"/>
        </w:rPr>
        <w:t xml:space="preserve"> metu nejunkite skrudintuvų, plaukų džiovintuvų ar panašių elektros prietaisų.</w:t>
      </w:r>
    </w:p>
    <w:p w14:paraId="2CA18C40" w14:textId="77777777" w:rsidR="001076FA" w:rsidRPr="00901AC1" w:rsidRDefault="001076FA" w:rsidP="001076FA">
      <w:pPr>
        <w:numPr>
          <w:ilvl w:val="0"/>
          <w:numId w:val="2"/>
        </w:num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Niekada nedėkite deguonies kaukės ar šakoto nosies kateterio tiesiai ant audeklo, kol dar tęsiamas gydymas – deguonimi įsotintas audeklas yra labai degus. Jei taip atsitiktų, kruopščiai išvėdinkite audeklą.</w:t>
      </w:r>
    </w:p>
    <w:p w14:paraId="4C8E4645" w14:textId="77777777" w:rsidR="001076FA" w:rsidRPr="00901AC1" w:rsidRDefault="001076FA" w:rsidP="001076FA">
      <w:pPr>
        <w:numPr>
          <w:ilvl w:val="0"/>
          <w:numId w:val="2"/>
        </w:num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Išjunkite įrangą, kai jos nenaudojate.</w:t>
      </w:r>
    </w:p>
    <w:p w14:paraId="092AA8CD" w14:textId="77777777" w:rsidR="001076FA" w:rsidRPr="00901AC1" w:rsidRDefault="001076FA" w:rsidP="001076FA">
      <w:pPr>
        <w:numPr>
          <w:ilvl w:val="0"/>
          <w:numId w:val="2"/>
        </w:num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Kilus gaisrui įrangą išjunkite.</w:t>
      </w:r>
    </w:p>
    <w:p w14:paraId="449A6AE2" w14:textId="77777777" w:rsidR="001076FA" w:rsidRPr="00901AC1" w:rsidRDefault="001076FA" w:rsidP="001076FA">
      <w:pPr>
        <w:numPr>
          <w:ilvl w:val="0"/>
          <w:numId w:val="2"/>
        </w:num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 xml:space="preserve">Stringančių sraigtų sriegiams sutepti niekuomet nenaudokite tepalo, alyvos ar panašių medžiagų. Sąlytis su </w:t>
      </w:r>
      <w:r w:rsidR="000A5F20" w:rsidRPr="00901AC1">
        <w:rPr>
          <w:rFonts w:ascii="Times New Roman" w:eastAsia="Calibri" w:hAnsi="Times New Roman" w:cs="Times New Roman"/>
        </w:rPr>
        <w:t>BRELUX</w:t>
      </w:r>
      <w:r w:rsidRPr="00901AC1">
        <w:rPr>
          <w:rFonts w:ascii="Times New Roman" w:eastAsia="Calibri" w:hAnsi="Times New Roman" w:cs="Times New Roman"/>
        </w:rPr>
        <w:t xml:space="preserve"> kelia savaiminio užsidegimo pavojų.</w:t>
      </w:r>
    </w:p>
    <w:p w14:paraId="73033298" w14:textId="77777777" w:rsidR="001076FA" w:rsidRPr="00901AC1" w:rsidRDefault="001076FA" w:rsidP="001076FA">
      <w:pPr>
        <w:numPr>
          <w:ilvl w:val="0"/>
          <w:numId w:val="2"/>
        </w:num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Slėgio reguliatorių reikia atidaryti iš lėto ir atsargiai.</w:t>
      </w:r>
    </w:p>
    <w:p w14:paraId="5CB8F0E5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DFE6ED0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4EDF16F" w14:textId="77777777" w:rsidR="001076FA" w:rsidRPr="00901AC1" w:rsidRDefault="001076FA" w:rsidP="001076FA">
      <w:pPr>
        <w:keepNext/>
        <w:spacing w:after="0" w:line="240" w:lineRule="auto"/>
        <w:ind w:left="540" w:hanging="540"/>
        <w:outlineLvl w:val="1"/>
        <w:rPr>
          <w:rFonts w:ascii="Times New Roman" w:eastAsia="Calibri" w:hAnsi="Times New Roman" w:cs="Times New Roman"/>
          <w:b/>
          <w:lang w:eastAsia="lt-LT"/>
        </w:rPr>
      </w:pPr>
      <w:r w:rsidRPr="00901AC1">
        <w:rPr>
          <w:rFonts w:ascii="Times New Roman" w:eastAsia="Calibri" w:hAnsi="Times New Roman" w:cs="Times New Roman"/>
          <w:b/>
          <w:lang w:eastAsia="lt-LT"/>
        </w:rPr>
        <w:t>4.</w:t>
      </w:r>
      <w:r w:rsidRPr="00901AC1">
        <w:rPr>
          <w:rFonts w:ascii="Times New Roman" w:eastAsia="Calibri" w:hAnsi="Times New Roman" w:cs="Times New Roman"/>
          <w:b/>
          <w:lang w:eastAsia="lt-LT"/>
        </w:rPr>
        <w:tab/>
      </w:r>
      <w:r w:rsidR="009E2DAF" w:rsidRPr="00901AC1">
        <w:rPr>
          <w:rFonts w:ascii="Times New Roman" w:eastAsia="Calibri" w:hAnsi="Times New Roman" w:cs="Times New Roman"/>
          <w:b/>
          <w:lang w:eastAsia="lt-LT"/>
        </w:rPr>
        <w:t>Galimas šalutinis poveikis</w:t>
      </w:r>
    </w:p>
    <w:p w14:paraId="1754214B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18DF84A" w14:textId="77777777" w:rsidR="004C559E" w:rsidRPr="00901AC1" w:rsidRDefault="004C559E" w:rsidP="001076FA">
      <w:p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hAnsi="Times New Roman" w:cs="Times New Roman"/>
          <w:noProof/>
          <w:szCs w:val="24"/>
        </w:rPr>
        <w:t>Šis vaistas, kaip ir visi kiti, gali sukelti šalutinį poveikį, nors jis pasireiškia ne visiems žmonėms</w:t>
      </w:r>
      <w:r w:rsidRPr="00901AC1">
        <w:rPr>
          <w:rFonts w:ascii="Times New Roman" w:eastAsia="Calibri" w:hAnsi="Times New Roman" w:cs="Times New Roman"/>
        </w:rPr>
        <w:t>.</w:t>
      </w:r>
    </w:p>
    <w:p w14:paraId="0E7AF1A6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D951AB7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901AC1">
        <w:rPr>
          <w:rFonts w:ascii="Times New Roman" w:eastAsia="Calibri" w:hAnsi="Times New Roman" w:cs="Times New Roman"/>
        </w:rPr>
        <w:t>Jeigu pasireiškė stiprus šalutinis poveikis arba jeigu pastebėjote šiame lapelyje nenurodytą šalutinį poveikį,</w:t>
      </w:r>
      <w:r w:rsidRPr="00901AC1" w:rsidDel="00CE20AE">
        <w:rPr>
          <w:rFonts w:ascii="Times New Roman" w:eastAsia="Calibri" w:hAnsi="Times New Roman" w:cs="Times New Roman"/>
        </w:rPr>
        <w:t xml:space="preserve"> </w:t>
      </w:r>
      <w:r w:rsidRPr="00901AC1">
        <w:rPr>
          <w:rFonts w:ascii="Times New Roman" w:eastAsia="Calibri" w:hAnsi="Times New Roman" w:cs="Times New Roman"/>
        </w:rPr>
        <w:t>pasakykite gydytojui arba vaistininkui.</w:t>
      </w:r>
    </w:p>
    <w:p w14:paraId="7C2E94CD" w14:textId="77777777" w:rsidR="007B7305" w:rsidRPr="00901AC1" w:rsidRDefault="007B7305" w:rsidP="001076F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C1302BD" w14:textId="0D33B510" w:rsidR="001076FA" w:rsidRPr="00901AC1" w:rsidRDefault="00B836D7" w:rsidP="001076FA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901AC1">
        <w:rPr>
          <w:rFonts w:ascii="Times New Roman" w:hAnsi="Times New Roman" w:cs="Times New Roman"/>
          <w:b/>
          <w:bCs/>
          <w:noProof/>
          <w:snapToGrid w:val="0"/>
        </w:rPr>
        <w:lastRenderedPageBreak/>
        <w:t>Nedažni šalutinio poveikio reiškiniai (gali pasireikšti rečiau kaip 1 iš 100 asmenų):</w:t>
      </w:r>
    </w:p>
    <w:p w14:paraId="7856BEFC" w14:textId="58D51F2D" w:rsidR="001076FA" w:rsidRPr="00901AC1" w:rsidRDefault="00AE5C5B" w:rsidP="001076FA">
      <w:p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s</w:t>
      </w:r>
      <w:r w:rsidR="001076FA" w:rsidRPr="00901AC1">
        <w:rPr>
          <w:rFonts w:ascii="Times New Roman" w:eastAsia="Calibri" w:hAnsi="Times New Roman" w:cs="Times New Roman"/>
        </w:rPr>
        <w:t>u kvėpavimu susijęs skausmas, sausas kosulys bei dusulys</w:t>
      </w:r>
      <w:r w:rsidRPr="00901AC1">
        <w:rPr>
          <w:rFonts w:ascii="Times New Roman" w:eastAsia="Calibri" w:hAnsi="Times New Roman" w:cs="Times New Roman"/>
        </w:rPr>
        <w:t>;</w:t>
      </w:r>
    </w:p>
    <w:p w14:paraId="4B051DEB" w14:textId="60CB1A33" w:rsidR="001076FA" w:rsidRPr="00901AC1" w:rsidRDefault="00AE5C5B" w:rsidP="001076FA">
      <w:p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s</w:t>
      </w:r>
      <w:r w:rsidR="001076FA" w:rsidRPr="00901AC1">
        <w:rPr>
          <w:rFonts w:ascii="Times New Roman" w:eastAsia="Calibri" w:hAnsi="Times New Roman" w:cs="Times New Roman"/>
        </w:rPr>
        <w:t>lėgio jutimas vidurinėje ausyje, ausies būgnelio plyšimas</w:t>
      </w:r>
      <w:r w:rsidR="00903EC4" w:rsidRPr="00901AC1">
        <w:rPr>
          <w:rFonts w:ascii="Times New Roman" w:eastAsia="Calibri" w:hAnsi="Times New Roman" w:cs="Times New Roman"/>
        </w:rPr>
        <w:t>.</w:t>
      </w:r>
      <w:r w:rsidR="000D2786" w:rsidRPr="00901AC1">
        <w:rPr>
          <w:rFonts w:ascii="Times New Roman" w:eastAsia="Calibri" w:hAnsi="Times New Roman" w:cs="Times New Roman"/>
        </w:rPr>
        <w:t>*</w:t>
      </w:r>
    </w:p>
    <w:p w14:paraId="1E5992F2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D6707D5" w14:textId="61244098" w:rsidR="001076FA" w:rsidRPr="00901AC1" w:rsidRDefault="00AE5C5B" w:rsidP="001076FA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901AC1">
        <w:rPr>
          <w:rFonts w:ascii="Times New Roman" w:hAnsi="Times New Roman" w:cs="Times New Roman"/>
          <w:b/>
          <w:bCs/>
          <w:noProof/>
          <w:snapToGrid w:val="0"/>
        </w:rPr>
        <w:t>Reti šalutinio poveikio reiškiniai (gali pasireikšti rečiau kaip 1 iš 1 000 asmenų):</w:t>
      </w:r>
    </w:p>
    <w:p w14:paraId="24A45FE1" w14:textId="295BBB78" w:rsidR="001076FA" w:rsidRPr="00901AC1" w:rsidRDefault="00AE5C5B" w:rsidP="001076FA">
      <w:p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n</w:t>
      </w:r>
      <w:r w:rsidR="001076FA" w:rsidRPr="00901AC1">
        <w:rPr>
          <w:rFonts w:ascii="Times New Roman" w:eastAsia="Calibri" w:hAnsi="Times New Roman" w:cs="Times New Roman"/>
        </w:rPr>
        <w:t xml:space="preserve">aujagimiams, veikiamiems didelėmis deguonies koncentracijomis: </w:t>
      </w:r>
      <w:r w:rsidR="00E5512B" w:rsidRPr="00901AC1">
        <w:rPr>
          <w:rFonts w:ascii="Times New Roman" w:eastAsia="Calibri" w:hAnsi="Times New Roman" w:cs="Times New Roman"/>
        </w:rPr>
        <w:t xml:space="preserve">akių </w:t>
      </w:r>
      <w:r w:rsidR="001076FA" w:rsidRPr="00901AC1">
        <w:rPr>
          <w:rFonts w:ascii="Times New Roman" w:eastAsia="Calibri" w:hAnsi="Times New Roman" w:cs="Times New Roman"/>
        </w:rPr>
        <w:t>pažeidimas, kuris gali sukelti regėjimo sutrikimų.</w:t>
      </w:r>
    </w:p>
    <w:p w14:paraId="50FF0AFC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35553FD" w14:textId="400FC4A9" w:rsidR="001076FA" w:rsidRPr="00901AC1" w:rsidRDefault="00AE5C5B" w:rsidP="001076FA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901AC1">
        <w:rPr>
          <w:rFonts w:ascii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asmenų):</w:t>
      </w:r>
    </w:p>
    <w:p w14:paraId="73102889" w14:textId="3F6E2EB9" w:rsidR="001076FA" w:rsidRPr="00901AC1" w:rsidRDefault="00AE5C5B" w:rsidP="001076FA">
      <w:p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d</w:t>
      </w:r>
      <w:r w:rsidR="001076FA" w:rsidRPr="00901AC1">
        <w:rPr>
          <w:rFonts w:ascii="Times New Roman" w:eastAsia="Calibri" w:hAnsi="Times New Roman" w:cs="Times New Roman"/>
        </w:rPr>
        <w:t>idelis sunkumas kvėpuoti (respiracinis distreso sindromas)</w:t>
      </w:r>
      <w:r w:rsidRPr="00901AC1">
        <w:rPr>
          <w:rFonts w:ascii="Times New Roman" w:eastAsia="Calibri" w:hAnsi="Times New Roman" w:cs="Times New Roman"/>
        </w:rPr>
        <w:t>;</w:t>
      </w:r>
    </w:p>
    <w:p w14:paraId="0A153E13" w14:textId="5B464ED2" w:rsidR="001076FA" w:rsidRPr="00901AC1" w:rsidRDefault="00AE5C5B" w:rsidP="001076FA">
      <w:p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n</w:t>
      </w:r>
      <w:r w:rsidR="001076FA" w:rsidRPr="00901AC1">
        <w:rPr>
          <w:rFonts w:ascii="Times New Roman" w:eastAsia="Calibri" w:hAnsi="Times New Roman" w:cs="Times New Roman"/>
        </w:rPr>
        <w:t>erimas arba sutrikimas ir epileptiniai traukuliai</w:t>
      </w:r>
      <w:r w:rsidRPr="00901AC1">
        <w:rPr>
          <w:rFonts w:ascii="Times New Roman" w:eastAsia="Calibri" w:hAnsi="Times New Roman" w:cs="Times New Roman"/>
        </w:rPr>
        <w:t>.*</w:t>
      </w:r>
    </w:p>
    <w:p w14:paraId="6E9FA115" w14:textId="77777777" w:rsidR="00AE5C5B" w:rsidRPr="00901AC1" w:rsidRDefault="00AE5C5B" w:rsidP="000D278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D7C010" w14:textId="2D4C993E" w:rsidR="000D2786" w:rsidRPr="00901AC1" w:rsidRDefault="000D2786" w:rsidP="000D2786">
      <w:pPr>
        <w:spacing w:after="0" w:line="240" w:lineRule="auto"/>
        <w:rPr>
          <w:rFonts w:ascii="Times New Roman" w:eastAsia="Calibri" w:hAnsi="Times New Roman" w:cs="Times New Roman"/>
        </w:rPr>
      </w:pPr>
      <w:r w:rsidRPr="00901AC1">
        <w:rPr>
          <w:rFonts w:ascii="Times New Roman" w:eastAsia="Calibri" w:hAnsi="Times New Roman" w:cs="Times New Roman"/>
        </w:rPr>
        <w:t>*Gydymo barokameroje metu ar po jo.</w:t>
      </w:r>
    </w:p>
    <w:p w14:paraId="6BFB16CC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AA67D48" w14:textId="77777777" w:rsidR="00BB77CE" w:rsidRPr="00901AC1" w:rsidRDefault="00BB77CE" w:rsidP="00046002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901AC1">
        <w:rPr>
          <w:rFonts w:ascii="Times New Roman" w:hAnsi="Times New Roman" w:cs="Times New Roman"/>
          <w:b/>
          <w:noProof/>
          <w:szCs w:val="24"/>
        </w:rPr>
        <w:t>Pranešimas apie šalutinį poveikį</w:t>
      </w:r>
    </w:p>
    <w:p w14:paraId="0020FFAA" w14:textId="35F25ED8" w:rsidR="001076FA" w:rsidRPr="00901AC1" w:rsidRDefault="00BB77CE" w:rsidP="00046002">
      <w:pPr>
        <w:spacing w:after="0" w:line="240" w:lineRule="auto"/>
        <w:rPr>
          <w:rFonts w:ascii="Times New Roman" w:hAnsi="Times New Roman" w:cs="Times New Roman"/>
        </w:rPr>
      </w:pPr>
      <w:r w:rsidRPr="00901AC1">
        <w:rPr>
          <w:rFonts w:ascii="Times New Roman" w:hAnsi="Times New Roman" w:cs="Times New Roman"/>
        </w:rPr>
        <w:t xml:space="preserve">Jeigu pasireiškė šalutinis poveikis, įskaitant šiame lapelyje nenurodytą, pasakykite gydytojui arba vaistininkui arba slaugytojui. </w:t>
      </w:r>
      <w:r w:rsidR="00AE5C5B" w:rsidRPr="00901AC1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="00AE5C5B" w:rsidRPr="00901AC1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AE5C5B" w:rsidRPr="00901AC1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1" w:history="1">
        <w:r w:rsidR="00AE5C5B" w:rsidRPr="00901AC1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AE5C5B" w:rsidRPr="00901AC1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2" w:history="1">
        <w:r w:rsidR="00AE5C5B" w:rsidRPr="00901AC1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AE5C5B" w:rsidRPr="00901AC1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14:paraId="0CFCBB55" w14:textId="77777777" w:rsidR="00BB77CE" w:rsidRPr="00901AC1" w:rsidRDefault="00BB77CE" w:rsidP="00BB77CE">
      <w:pPr>
        <w:spacing w:after="0" w:line="240" w:lineRule="auto"/>
      </w:pPr>
    </w:p>
    <w:p w14:paraId="56AB638D" w14:textId="77777777" w:rsidR="00BB77CE" w:rsidRPr="00901AC1" w:rsidRDefault="00BB77CE" w:rsidP="00BB77C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816FEDE" w14:textId="4D111E2A" w:rsidR="001076FA" w:rsidRPr="00901AC1" w:rsidRDefault="001076FA" w:rsidP="001076FA">
      <w:pPr>
        <w:keepNext/>
        <w:spacing w:after="0" w:line="240" w:lineRule="auto"/>
        <w:ind w:left="540" w:hanging="540"/>
        <w:outlineLvl w:val="1"/>
        <w:rPr>
          <w:rFonts w:ascii="Times New Roman" w:eastAsia="Calibri" w:hAnsi="Times New Roman" w:cs="Times New Roman"/>
          <w:b/>
          <w:lang w:eastAsia="lt-LT"/>
        </w:rPr>
      </w:pPr>
      <w:r w:rsidRPr="00901AC1">
        <w:rPr>
          <w:rFonts w:ascii="Times New Roman" w:eastAsia="Calibri" w:hAnsi="Times New Roman" w:cs="Times New Roman"/>
          <w:b/>
          <w:lang w:eastAsia="lt-LT"/>
        </w:rPr>
        <w:t>5.</w:t>
      </w:r>
      <w:r w:rsidRPr="00901AC1">
        <w:rPr>
          <w:rFonts w:ascii="Times New Roman" w:eastAsia="Calibri" w:hAnsi="Times New Roman" w:cs="Times New Roman"/>
          <w:b/>
          <w:lang w:eastAsia="lt-LT"/>
        </w:rPr>
        <w:tab/>
      </w:r>
      <w:r w:rsidR="00BB77CE" w:rsidRPr="00901AC1">
        <w:rPr>
          <w:rFonts w:ascii="Times New Roman" w:eastAsia="Calibri" w:hAnsi="Times New Roman" w:cs="Times New Roman"/>
          <w:b/>
          <w:lang w:eastAsia="lt-LT"/>
        </w:rPr>
        <w:t xml:space="preserve">Kaip laikyti </w:t>
      </w:r>
      <w:r w:rsidR="000A5F20" w:rsidRPr="00901AC1">
        <w:rPr>
          <w:rFonts w:ascii="Times New Roman" w:eastAsia="Calibri" w:hAnsi="Times New Roman" w:cs="Times New Roman"/>
          <w:b/>
          <w:lang w:eastAsia="lt-LT"/>
        </w:rPr>
        <w:t>BRELUX</w:t>
      </w:r>
    </w:p>
    <w:p w14:paraId="753C4F5B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5BD458E" w14:textId="77777777" w:rsidR="00BB77CE" w:rsidRPr="00901AC1" w:rsidRDefault="00BB77CE" w:rsidP="004331B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01AC1">
        <w:rPr>
          <w:rFonts w:ascii="Times New Roman" w:hAnsi="Times New Roman" w:cs="Times New Roman"/>
          <w:noProof/>
          <w:szCs w:val="24"/>
        </w:rPr>
        <w:t>Šį vaistą laikykite vaikams nepastebimoje ir nepasiekiamoje vietoje.</w:t>
      </w:r>
    </w:p>
    <w:p w14:paraId="692216D9" w14:textId="77777777" w:rsidR="001076FA" w:rsidRPr="00901AC1" w:rsidRDefault="001076FA" w:rsidP="00030835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BD380DC" w14:textId="3402089C" w:rsidR="001076FA" w:rsidRPr="00901AC1" w:rsidRDefault="001C6DBA" w:rsidP="00C421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lang w:eastAsia="lt-LT"/>
        </w:rPr>
        <w:t>Mobilųjį kriogeninį indą</w:t>
      </w:r>
      <w:r w:rsidR="001076FA" w:rsidRPr="00901AC1">
        <w:rPr>
          <w:rFonts w:ascii="Times New Roman" w:eastAsia="Calibri" w:hAnsi="Times New Roman" w:cs="Times New Roman"/>
          <w:lang w:eastAsia="lt-LT"/>
        </w:rPr>
        <w:t xml:space="preserve"> laikyti</w:t>
      </w:r>
      <w:r w:rsidR="00065EA8" w:rsidRPr="00901AC1">
        <w:rPr>
          <w:rFonts w:ascii="Times New Roman" w:eastAsia="Calibri" w:hAnsi="Times New Roman" w:cs="Times New Roman"/>
          <w:lang w:eastAsia="lt-LT"/>
        </w:rPr>
        <w:t xml:space="preserve"> </w:t>
      </w:r>
      <w:r w:rsidR="001076FA" w:rsidRPr="00901AC1">
        <w:rPr>
          <w:rFonts w:ascii="Times New Roman" w:eastAsia="Calibri" w:hAnsi="Times New Roman" w:cs="Times New Roman"/>
          <w:lang w:eastAsia="lt-LT"/>
        </w:rPr>
        <w:t>sandari</w:t>
      </w:r>
      <w:r w:rsidR="00065EA8" w:rsidRPr="00901AC1">
        <w:rPr>
          <w:rFonts w:ascii="Times New Roman" w:eastAsia="Calibri" w:hAnsi="Times New Roman" w:cs="Times New Roman"/>
          <w:lang w:eastAsia="lt-LT"/>
        </w:rPr>
        <w:t>ai uždarytą</w:t>
      </w:r>
      <w:r w:rsidR="001076FA" w:rsidRPr="00901AC1">
        <w:rPr>
          <w:rFonts w:ascii="Times New Roman" w:eastAsia="Calibri" w:hAnsi="Times New Roman" w:cs="Times New Roman"/>
          <w:lang w:eastAsia="lt-LT"/>
        </w:rPr>
        <w:t>.</w:t>
      </w:r>
    </w:p>
    <w:p w14:paraId="5C0365B1" w14:textId="77777777" w:rsidR="001076FA" w:rsidRPr="00901AC1" w:rsidRDefault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lang w:eastAsia="lt-LT"/>
        </w:rPr>
        <w:t>Šiam vaist</w:t>
      </w:r>
      <w:r w:rsidR="00030835" w:rsidRPr="00901AC1">
        <w:rPr>
          <w:rFonts w:ascii="Times New Roman" w:eastAsia="Calibri" w:hAnsi="Times New Roman" w:cs="Times New Roman"/>
          <w:lang w:eastAsia="lt-LT"/>
        </w:rPr>
        <w:t>ui</w:t>
      </w:r>
      <w:r w:rsidRPr="00901AC1">
        <w:rPr>
          <w:rFonts w:ascii="Times New Roman" w:eastAsia="Calibri" w:hAnsi="Times New Roman" w:cs="Times New Roman"/>
          <w:lang w:eastAsia="lt-LT"/>
        </w:rPr>
        <w:t xml:space="preserve"> specialių laikymo sąlygų nereikia.</w:t>
      </w:r>
    </w:p>
    <w:p w14:paraId="0961151D" w14:textId="77777777" w:rsidR="001076FA" w:rsidRPr="00901AC1" w:rsidRDefault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C73BCE5" w14:textId="32DB0750" w:rsidR="001076FA" w:rsidRPr="00901AC1" w:rsidRDefault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lang w:eastAsia="lt-LT"/>
        </w:rPr>
        <w:t>Ant etiketės po „Tinka iki“</w:t>
      </w:r>
      <w:r w:rsidRPr="00901AC1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Pr="00901AC1">
        <w:rPr>
          <w:rFonts w:ascii="Times New Roman" w:eastAsia="Calibri" w:hAnsi="Times New Roman" w:cs="Times New Roman"/>
          <w:lang w:eastAsia="lt-LT"/>
        </w:rPr>
        <w:t xml:space="preserve">nurodytam tinkamumo laikui pasibaigus, </w:t>
      </w:r>
      <w:r w:rsidR="000A5F20" w:rsidRPr="00901AC1">
        <w:rPr>
          <w:rFonts w:ascii="Times New Roman" w:eastAsia="Calibri" w:hAnsi="Times New Roman" w:cs="Times New Roman"/>
          <w:lang w:eastAsia="lt-LT"/>
        </w:rPr>
        <w:t>BRELUX</w:t>
      </w:r>
      <w:r w:rsidRPr="00901AC1">
        <w:rPr>
          <w:rFonts w:ascii="Times New Roman" w:eastAsia="Calibri" w:hAnsi="Times New Roman" w:cs="Times New Roman"/>
          <w:lang w:eastAsia="lt-LT"/>
        </w:rPr>
        <w:t xml:space="preserve"> vartoti negalima. Vaistas tinka</w:t>
      </w:r>
      <w:r w:rsidR="00065EA8" w:rsidRPr="00901AC1">
        <w:rPr>
          <w:rFonts w:ascii="Times New Roman" w:eastAsia="Calibri" w:hAnsi="Times New Roman" w:cs="Times New Roman"/>
          <w:lang w:eastAsia="lt-LT"/>
        </w:rPr>
        <w:t>mas</w:t>
      </w:r>
      <w:r w:rsidRPr="00901AC1">
        <w:rPr>
          <w:rFonts w:ascii="Times New Roman" w:eastAsia="Calibri" w:hAnsi="Times New Roman" w:cs="Times New Roman"/>
          <w:lang w:eastAsia="lt-LT"/>
        </w:rPr>
        <w:t xml:space="preserve"> vartoti iki paskutinės nurodyto mėnesio dienos.</w:t>
      </w:r>
    </w:p>
    <w:p w14:paraId="2F228259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9EF4C33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C4B1F63" w14:textId="77777777" w:rsidR="001076FA" w:rsidRPr="00901AC1" w:rsidRDefault="001076FA" w:rsidP="001076FA">
      <w:pPr>
        <w:keepNext/>
        <w:spacing w:after="0" w:line="240" w:lineRule="auto"/>
        <w:ind w:left="540" w:hanging="540"/>
        <w:outlineLvl w:val="1"/>
        <w:rPr>
          <w:rFonts w:ascii="Times New Roman" w:eastAsia="Calibri" w:hAnsi="Times New Roman" w:cs="Times New Roman"/>
          <w:b/>
          <w:lang w:eastAsia="lt-LT"/>
        </w:rPr>
      </w:pPr>
      <w:r w:rsidRPr="00901AC1">
        <w:rPr>
          <w:rFonts w:ascii="Times New Roman" w:eastAsia="Calibri" w:hAnsi="Times New Roman" w:cs="Times New Roman"/>
          <w:b/>
          <w:lang w:eastAsia="lt-LT"/>
        </w:rPr>
        <w:t>6.</w:t>
      </w:r>
      <w:r w:rsidRPr="00901AC1">
        <w:rPr>
          <w:rFonts w:ascii="Times New Roman" w:eastAsia="Calibri" w:hAnsi="Times New Roman" w:cs="Times New Roman"/>
          <w:b/>
          <w:lang w:eastAsia="lt-LT"/>
        </w:rPr>
        <w:tab/>
      </w:r>
      <w:r w:rsidR="00D13491" w:rsidRPr="00901AC1">
        <w:rPr>
          <w:rFonts w:ascii="Times New Roman" w:hAnsi="Times New Roman"/>
          <w:b/>
        </w:rPr>
        <w:t>Pakuotės turinys ir kita informacija</w:t>
      </w:r>
    </w:p>
    <w:p w14:paraId="78FFF127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DD35D5B" w14:textId="77777777" w:rsidR="001076FA" w:rsidRPr="00901AC1" w:rsidRDefault="000A5F20" w:rsidP="001076FA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901AC1">
        <w:rPr>
          <w:rFonts w:ascii="Times New Roman" w:eastAsia="Calibri" w:hAnsi="Times New Roman" w:cs="Times New Roman"/>
          <w:b/>
        </w:rPr>
        <w:t>BRELUX</w:t>
      </w:r>
      <w:r w:rsidR="001076FA" w:rsidRPr="00901AC1">
        <w:rPr>
          <w:rFonts w:ascii="Times New Roman" w:eastAsia="Calibri" w:hAnsi="Times New Roman" w:cs="Times New Roman"/>
          <w:b/>
        </w:rPr>
        <w:t xml:space="preserve"> </w:t>
      </w:r>
      <w:r w:rsidR="001076FA" w:rsidRPr="00901AC1">
        <w:rPr>
          <w:rFonts w:ascii="Times New Roman" w:eastAsia="Calibri" w:hAnsi="Times New Roman" w:cs="Times New Roman"/>
          <w:b/>
          <w:bCs/>
        </w:rPr>
        <w:t>sudėtis</w:t>
      </w:r>
    </w:p>
    <w:p w14:paraId="00B12D07" w14:textId="77777777" w:rsidR="001076FA" w:rsidRPr="00901AC1" w:rsidRDefault="001076FA" w:rsidP="004331BA">
      <w:pPr>
        <w:pStyle w:val="Sraopastraipa"/>
        <w:numPr>
          <w:ilvl w:val="0"/>
          <w:numId w:val="4"/>
        </w:numPr>
        <w:tabs>
          <w:tab w:val="num" w:pos="2135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</w:rPr>
      </w:pPr>
      <w:r w:rsidRPr="00901AC1">
        <w:rPr>
          <w:rFonts w:ascii="Times New Roman" w:eastAsia="Calibri" w:hAnsi="Times New Roman" w:cs="Times New Roman"/>
        </w:rPr>
        <w:t xml:space="preserve">Veiklioji medžiaga – 100 % </w:t>
      </w:r>
      <w:r w:rsidR="00030835" w:rsidRPr="00901AC1">
        <w:rPr>
          <w:rFonts w:ascii="Times New Roman" w:eastAsia="Calibri" w:hAnsi="Times New Roman" w:cs="Times New Roman"/>
        </w:rPr>
        <w:t xml:space="preserve">(v/v) </w:t>
      </w:r>
      <w:r w:rsidRPr="00901AC1">
        <w:rPr>
          <w:rFonts w:ascii="Times New Roman" w:eastAsia="Calibri" w:hAnsi="Times New Roman" w:cs="Times New Roman"/>
        </w:rPr>
        <w:t>deguonis.</w:t>
      </w:r>
    </w:p>
    <w:p w14:paraId="2819052A" w14:textId="77777777" w:rsidR="001076FA" w:rsidRPr="00901AC1" w:rsidRDefault="001076FA" w:rsidP="004331BA">
      <w:pPr>
        <w:pStyle w:val="Sraopastraipa"/>
        <w:numPr>
          <w:ilvl w:val="0"/>
          <w:numId w:val="4"/>
        </w:numPr>
        <w:tabs>
          <w:tab w:val="num" w:pos="2135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</w:rPr>
      </w:pPr>
      <w:r w:rsidRPr="00901AC1">
        <w:rPr>
          <w:rFonts w:ascii="Times New Roman" w:eastAsia="Calibri" w:hAnsi="Times New Roman" w:cs="Times New Roman"/>
        </w:rPr>
        <w:t>Pagalbinių medžiagų sudėtyje nėra.</w:t>
      </w:r>
    </w:p>
    <w:p w14:paraId="62E7E8C2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D0FD714" w14:textId="60BF67AA" w:rsidR="001076FA" w:rsidRPr="00901AC1" w:rsidRDefault="000A5F20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b/>
          <w:bCs/>
          <w:lang w:eastAsia="lt-LT"/>
        </w:rPr>
        <w:t>BRELUX</w:t>
      </w:r>
      <w:r w:rsidR="001076FA" w:rsidRPr="00901AC1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r w:rsidR="001076FA" w:rsidRPr="00901AC1">
        <w:rPr>
          <w:rFonts w:ascii="Times New Roman" w:eastAsia="Calibri" w:hAnsi="Times New Roman" w:cs="Times New Roman"/>
          <w:b/>
          <w:lang w:eastAsia="lt-LT"/>
        </w:rPr>
        <w:t>išvaizda ir kiekis pakuotėje</w:t>
      </w:r>
    </w:p>
    <w:p w14:paraId="53BADC6D" w14:textId="1C6FF3B6" w:rsidR="001076FA" w:rsidRPr="00901AC1" w:rsidRDefault="00895CB7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lang w:eastAsia="lt-LT"/>
        </w:rPr>
        <w:t>Susky</w:t>
      </w:r>
      <w:r w:rsidR="00580929" w:rsidRPr="00901AC1">
        <w:rPr>
          <w:rFonts w:ascii="Times New Roman" w:eastAsia="Calibri" w:hAnsi="Times New Roman" w:cs="Times New Roman"/>
          <w:lang w:eastAsia="lt-LT"/>
        </w:rPr>
        <w:t>s</w:t>
      </w:r>
      <w:r w:rsidRPr="00901AC1">
        <w:rPr>
          <w:rFonts w:ascii="Times New Roman" w:eastAsia="Calibri" w:hAnsi="Times New Roman" w:cs="Times New Roman"/>
          <w:lang w:eastAsia="lt-LT"/>
        </w:rPr>
        <w:t>tintos</w:t>
      </w:r>
      <w:r w:rsidR="00612FDC" w:rsidRPr="00901AC1">
        <w:rPr>
          <w:rFonts w:ascii="Times New Roman" w:eastAsia="Calibri" w:hAnsi="Times New Roman" w:cs="Times New Roman"/>
          <w:lang w:eastAsia="lt-LT"/>
        </w:rPr>
        <w:t>ios</w:t>
      </w:r>
      <w:r w:rsidRPr="00901AC1">
        <w:rPr>
          <w:rFonts w:ascii="Times New Roman" w:eastAsia="Calibri" w:hAnsi="Times New Roman" w:cs="Times New Roman"/>
          <w:lang w:eastAsia="lt-LT"/>
        </w:rPr>
        <w:t xml:space="preserve"> medicininės dujos</w:t>
      </w:r>
      <w:r w:rsidR="00452CC4" w:rsidRPr="00901AC1">
        <w:rPr>
          <w:rFonts w:ascii="Times New Roman" w:eastAsia="Calibri" w:hAnsi="Times New Roman" w:cs="Times New Roman"/>
          <w:lang w:eastAsia="lt-LT"/>
        </w:rPr>
        <w:t xml:space="preserve"> yra</w:t>
      </w:r>
      <w:r w:rsidRPr="00901AC1">
        <w:rPr>
          <w:rFonts w:ascii="Times New Roman" w:eastAsia="Calibri" w:hAnsi="Times New Roman" w:cs="Times New Roman"/>
          <w:lang w:eastAsia="lt-LT"/>
        </w:rPr>
        <w:t xml:space="preserve"> </w:t>
      </w:r>
      <w:r w:rsidR="00452CC4" w:rsidRPr="00901AC1">
        <w:rPr>
          <w:rFonts w:ascii="Times New Roman" w:eastAsia="Calibri" w:hAnsi="Times New Roman" w:cs="Times New Roman"/>
          <w:lang w:eastAsia="lt-LT"/>
        </w:rPr>
        <w:t>b</w:t>
      </w:r>
      <w:r w:rsidR="00925EC8" w:rsidRPr="00901AC1">
        <w:rPr>
          <w:rFonts w:ascii="Times New Roman" w:eastAsia="Calibri" w:hAnsi="Times New Roman" w:cs="Times New Roman"/>
          <w:lang w:eastAsia="lt-LT"/>
        </w:rPr>
        <w:t>ekvapės, bespalvės, beskonės dujos, esant normaliai temperatūrai ir slėgiui. Žem</w:t>
      </w:r>
      <w:r w:rsidR="00B01BD8" w:rsidRPr="00901AC1">
        <w:rPr>
          <w:rFonts w:ascii="Times New Roman" w:eastAsia="Calibri" w:hAnsi="Times New Roman" w:cs="Times New Roman"/>
          <w:lang w:eastAsia="lt-LT"/>
        </w:rPr>
        <w:t>esnėje kaip</w:t>
      </w:r>
      <w:r w:rsidR="00925EC8" w:rsidRPr="00901AC1">
        <w:rPr>
          <w:rFonts w:ascii="Times New Roman" w:eastAsia="Calibri" w:hAnsi="Times New Roman" w:cs="Times New Roman"/>
          <w:lang w:eastAsia="lt-LT"/>
        </w:rPr>
        <w:t xml:space="preserve"> virimo temperatūro</w:t>
      </w:r>
      <w:r w:rsidR="00B01BD8" w:rsidRPr="00901AC1">
        <w:rPr>
          <w:rFonts w:ascii="Times New Roman" w:eastAsia="Calibri" w:hAnsi="Times New Roman" w:cs="Times New Roman"/>
          <w:lang w:eastAsia="lt-LT"/>
        </w:rPr>
        <w:t>je</w:t>
      </w:r>
      <w:r w:rsidR="00925EC8" w:rsidRPr="00901AC1">
        <w:rPr>
          <w:rFonts w:ascii="Times New Roman" w:eastAsia="Calibri" w:hAnsi="Times New Roman" w:cs="Times New Roman"/>
          <w:lang w:eastAsia="lt-LT"/>
        </w:rPr>
        <w:t xml:space="preserve"> (-183,0 </w:t>
      </w:r>
      <w:r w:rsidR="00925EC8" w:rsidRPr="00901AC1">
        <w:rPr>
          <w:rFonts w:ascii="Times New Roman" w:eastAsia="Calibri" w:hAnsi="Times New Roman" w:cs="Times New Roman"/>
          <w:vertAlign w:val="superscript"/>
          <w:lang w:eastAsia="lt-LT"/>
        </w:rPr>
        <w:t>o</w:t>
      </w:r>
      <w:r w:rsidR="00925EC8" w:rsidRPr="00901AC1">
        <w:rPr>
          <w:rFonts w:ascii="Times New Roman" w:eastAsia="Calibri" w:hAnsi="Times New Roman" w:cs="Times New Roman"/>
          <w:lang w:eastAsia="lt-LT"/>
        </w:rPr>
        <w:t>C)</w:t>
      </w:r>
      <w:r w:rsidR="00F7185B" w:rsidRPr="00901AC1">
        <w:rPr>
          <w:rFonts w:ascii="Times New Roman" w:eastAsia="Calibri" w:hAnsi="Times New Roman" w:cs="Times New Roman"/>
          <w:lang w:eastAsia="lt-LT"/>
        </w:rPr>
        <w:t xml:space="preserve"> - </w:t>
      </w:r>
      <w:r w:rsidR="00925EC8" w:rsidRPr="00901AC1">
        <w:rPr>
          <w:rFonts w:ascii="Times New Roman" w:eastAsia="Calibri" w:hAnsi="Times New Roman" w:cs="Times New Roman"/>
          <w:lang w:eastAsia="lt-LT"/>
        </w:rPr>
        <w:t>blyškiai melsvas skystis.</w:t>
      </w:r>
    </w:p>
    <w:p w14:paraId="42A72A59" w14:textId="77777777" w:rsidR="00925EC8" w:rsidRPr="00901AC1" w:rsidRDefault="00925EC8" w:rsidP="001076FA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22106FA0" w14:textId="6891D7D1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lang w:eastAsia="lt-LT"/>
        </w:rPr>
        <w:t>Pakuotė:</w:t>
      </w:r>
      <w:r w:rsidR="00925EC8" w:rsidRPr="00901AC1">
        <w:rPr>
          <w:rFonts w:ascii="Times New Roman" w:eastAsia="Calibri" w:hAnsi="Times New Roman" w:cs="Times New Roman"/>
          <w:lang w:eastAsia="lt-LT"/>
        </w:rPr>
        <w:t xml:space="preserve"> </w:t>
      </w:r>
      <w:r w:rsidRPr="00901AC1">
        <w:rPr>
          <w:rFonts w:ascii="Times New Roman" w:eastAsia="Calibri" w:hAnsi="Times New Roman" w:cs="Times New Roman"/>
          <w:lang w:eastAsia="lt-LT"/>
        </w:rPr>
        <w:t>2</w:t>
      </w:r>
      <w:r w:rsidR="00821A97" w:rsidRPr="00901AC1">
        <w:rPr>
          <w:rFonts w:ascii="Times New Roman" w:eastAsia="Calibri" w:hAnsi="Times New Roman" w:cs="Times New Roman"/>
          <w:lang w:eastAsia="lt-LT"/>
        </w:rPr>
        <w:t>5</w:t>
      </w:r>
      <w:r w:rsidRPr="00901AC1">
        <w:rPr>
          <w:rFonts w:ascii="Times New Roman" w:eastAsia="Calibri" w:hAnsi="Times New Roman" w:cs="Times New Roman"/>
          <w:lang w:eastAsia="lt-LT"/>
        </w:rPr>
        <w:t> </w:t>
      </w:r>
      <w:r w:rsidR="00854DA3" w:rsidRPr="00901AC1">
        <w:rPr>
          <w:rFonts w:ascii="Times New Roman" w:eastAsia="Calibri" w:hAnsi="Times New Roman" w:cs="Times New Roman"/>
          <w:lang w:eastAsia="lt-LT"/>
        </w:rPr>
        <w:t>5</w:t>
      </w:r>
      <w:r w:rsidRPr="00901AC1">
        <w:rPr>
          <w:rFonts w:ascii="Times New Roman" w:eastAsia="Calibri" w:hAnsi="Times New Roman" w:cs="Times New Roman"/>
          <w:lang w:eastAsia="lt-LT"/>
        </w:rPr>
        <w:t xml:space="preserve">00 </w:t>
      </w:r>
      <w:r w:rsidR="001C6DBA" w:rsidRPr="00901AC1">
        <w:rPr>
          <w:rFonts w:ascii="Times New Roman" w:eastAsia="Calibri" w:hAnsi="Times New Roman" w:cs="Times New Roman"/>
          <w:lang w:eastAsia="lt-LT"/>
        </w:rPr>
        <w:t xml:space="preserve">kg </w:t>
      </w:r>
      <w:r w:rsidRPr="00901AC1">
        <w:rPr>
          <w:rFonts w:ascii="Times New Roman" w:eastAsia="Calibri" w:hAnsi="Times New Roman" w:cs="Times New Roman"/>
          <w:lang w:eastAsia="lt-LT"/>
        </w:rPr>
        <w:t>mobilusis kriogeninis indas.</w:t>
      </w:r>
    </w:p>
    <w:p w14:paraId="6B97180D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3D32FA5" w14:textId="29F8CB69" w:rsidR="00895CB7" w:rsidRPr="00901AC1" w:rsidRDefault="00BB78D8" w:rsidP="001076FA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01AC1">
        <w:rPr>
          <w:rFonts w:ascii="Times New Roman" w:eastAsia="Calibri" w:hAnsi="Times New Roman" w:cs="Times New Roman"/>
          <w:b/>
          <w:lang w:eastAsia="lt-LT"/>
        </w:rPr>
        <w:t>Registruotojas</w:t>
      </w:r>
      <w:r w:rsidR="00895CB7" w:rsidRPr="00901AC1">
        <w:rPr>
          <w:rFonts w:ascii="Times New Roman" w:eastAsia="Calibri" w:hAnsi="Times New Roman" w:cs="Times New Roman"/>
          <w:b/>
          <w:lang w:eastAsia="lt-LT"/>
        </w:rPr>
        <w:t xml:space="preserve"> ir gamintojas</w:t>
      </w:r>
    </w:p>
    <w:p w14:paraId="27D77DF2" w14:textId="77777777" w:rsidR="00895CB7" w:rsidRPr="00901AC1" w:rsidRDefault="00895CB7" w:rsidP="001076FA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01AC1">
        <w:rPr>
          <w:rFonts w:ascii="Times New Roman" w:eastAsia="Calibri" w:hAnsi="Times New Roman" w:cs="Times New Roman"/>
          <w:b/>
          <w:lang w:eastAsia="lt-LT"/>
        </w:rPr>
        <w:t>Registruotojas</w:t>
      </w:r>
    </w:p>
    <w:p w14:paraId="11077ED0" w14:textId="77777777" w:rsidR="00BB78D8" w:rsidRPr="00901AC1" w:rsidRDefault="00BB78D8" w:rsidP="00BB78D8">
      <w:pPr>
        <w:spacing w:after="0" w:line="240" w:lineRule="auto"/>
        <w:rPr>
          <w:rFonts w:ascii="Times New Roman" w:hAnsi="Times New Roman" w:cs="Times New Roman"/>
        </w:rPr>
      </w:pPr>
      <w:r w:rsidRPr="00901AC1">
        <w:rPr>
          <w:rFonts w:ascii="Times New Roman" w:hAnsi="Times New Roman" w:cs="Times New Roman"/>
        </w:rPr>
        <w:t>UAB „Gaschema“</w:t>
      </w:r>
    </w:p>
    <w:p w14:paraId="6798B97E" w14:textId="650EA311" w:rsidR="00BB78D8" w:rsidRPr="00901AC1" w:rsidRDefault="00BB78D8" w:rsidP="00BB78D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hd w:val="clear" w:color="auto" w:fill="FFFFFF"/>
        </w:rPr>
      </w:pPr>
      <w:r w:rsidRPr="00901AC1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 xml:space="preserve">Jonalaukio k. </w:t>
      </w:r>
      <w:r w:rsidR="00B01BD8" w:rsidRPr="00901AC1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1</w:t>
      </w:r>
    </w:p>
    <w:p w14:paraId="6910FEFF" w14:textId="77777777" w:rsidR="00BB78D8" w:rsidRPr="00901AC1" w:rsidRDefault="00BB78D8" w:rsidP="00BB78D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hd w:val="clear" w:color="auto" w:fill="FFFFFF"/>
        </w:rPr>
      </w:pPr>
      <w:r w:rsidRPr="00901AC1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Jonavos r. sav</w:t>
      </w:r>
      <w:r w:rsidR="004F7038" w:rsidRPr="00901AC1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.</w:t>
      </w:r>
    </w:p>
    <w:p w14:paraId="4B7E5099" w14:textId="77777777" w:rsidR="00785BFD" w:rsidRPr="00901AC1" w:rsidRDefault="00785BFD" w:rsidP="00BB78D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hd w:val="clear" w:color="auto" w:fill="FFFFFF"/>
        </w:rPr>
      </w:pPr>
      <w:r w:rsidRPr="00901AC1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LT-55296</w:t>
      </w:r>
    </w:p>
    <w:p w14:paraId="4C136FE0" w14:textId="47E6E1C3" w:rsidR="00BB78D8" w:rsidRPr="00901AC1" w:rsidRDefault="00BB78D8" w:rsidP="00BB78D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Lietuva</w:t>
      </w:r>
    </w:p>
    <w:p w14:paraId="20B7CC27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61FBD99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01AC1">
        <w:rPr>
          <w:rFonts w:ascii="Times New Roman" w:eastAsia="Calibri" w:hAnsi="Times New Roman" w:cs="Times New Roman"/>
          <w:b/>
          <w:lang w:eastAsia="lt-LT"/>
        </w:rPr>
        <w:t>Gamintojas</w:t>
      </w:r>
    </w:p>
    <w:p w14:paraId="4AB970B8" w14:textId="77777777" w:rsidR="00BB78D8" w:rsidRPr="00901AC1" w:rsidRDefault="00BB78D8" w:rsidP="00BB78D8">
      <w:pPr>
        <w:spacing w:after="0" w:line="240" w:lineRule="auto"/>
        <w:rPr>
          <w:rFonts w:ascii="Times New Roman" w:hAnsi="Times New Roman" w:cs="Times New Roman"/>
        </w:rPr>
      </w:pPr>
      <w:r w:rsidRPr="00901AC1">
        <w:rPr>
          <w:rFonts w:ascii="Times New Roman" w:hAnsi="Times New Roman" w:cs="Times New Roman"/>
        </w:rPr>
        <w:lastRenderedPageBreak/>
        <w:t>AB „Achema“</w:t>
      </w:r>
    </w:p>
    <w:p w14:paraId="47263064" w14:textId="77777777" w:rsidR="00BB78D8" w:rsidRPr="00901AC1" w:rsidRDefault="00BB78D8" w:rsidP="00BB78D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hd w:val="clear" w:color="auto" w:fill="FFFFFF"/>
        </w:rPr>
      </w:pPr>
      <w:r w:rsidRPr="00901AC1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Jonalaukio k. 1</w:t>
      </w:r>
    </w:p>
    <w:p w14:paraId="1F1B353C" w14:textId="77777777" w:rsidR="00BB78D8" w:rsidRPr="00901AC1" w:rsidRDefault="00BB78D8" w:rsidP="00BB78D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hd w:val="clear" w:color="auto" w:fill="FFFFFF"/>
        </w:rPr>
      </w:pPr>
      <w:r w:rsidRPr="00901AC1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Ruklos sen., Jonavos r.</w:t>
      </w:r>
    </w:p>
    <w:p w14:paraId="71D60E85" w14:textId="497A44A6" w:rsidR="00BB78D8" w:rsidRPr="00901AC1" w:rsidRDefault="00BB78D8" w:rsidP="00BB78D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hd w:val="clear" w:color="auto" w:fill="FFFFFF"/>
        </w:rPr>
      </w:pPr>
      <w:r w:rsidRPr="00901AC1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LT-55550</w:t>
      </w:r>
    </w:p>
    <w:p w14:paraId="3BF7E859" w14:textId="77777777" w:rsidR="001076FA" w:rsidRPr="00901AC1" w:rsidRDefault="00BB78D8" w:rsidP="00BB78D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>Lietuva</w:t>
      </w:r>
    </w:p>
    <w:p w14:paraId="309964B1" w14:textId="47BE73A3" w:rsidR="00BB78D8" w:rsidRPr="00901AC1" w:rsidRDefault="00BB78D8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ABB95F8" w14:textId="77777777" w:rsidR="00D83DC8" w:rsidRPr="00901AC1" w:rsidRDefault="00D83DC8" w:rsidP="00D83DC8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lang w:eastAsia="lt-LT"/>
        </w:rPr>
        <w:t>arba</w:t>
      </w:r>
    </w:p>
    <w:p w14:paraId="497515F2" w14:textId="77777777" w:rsidR="00D83DC8" w:rsidRPr="00901AC1" w:rsidRDefault="00D83DC8" w:rsidP="00D83DC8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</w:p>
    <w:p w14:paraId="4D2E0F1B" w14:textId="6680B910" w:rsidR="005E24C3" w:rsidRPr="00901AC1" w:rsidRDefault="00901AC1" w:rsidP="005E24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1AC1">
        <w:rPr>
          <w:rFonts w:ascii="Times New Roman" w:hAnsi="Times New Roman" w:cs="Times New Roman"/>
        </w:rPr>
        <w:t>Elme Messer Gaas A</w:t>
      </w:r>
      <w:r w:rsidR="002527A6">
        <w:rPr>
          <w:rFonts w:ascii="Times New Roman" w:hAnsi="Times New Roman" w:cs="Times New Roman"/>
        </w:rPr>
        <w:t>O</w:t>
      </w:r>
    </w:p>
    <w:p w14:paraId="7B066D2D" w14:textId="77777777" w:rsidR="005E24C3" w:rsidRPr="00901AC1" w:rsidRDefault="005E24C3" w:rsidP="005E24C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01AC1">
        <w:rPr>
          <w:rFonts w:ascii="Times New Roman" w:hAnsi="Times New Roman" w:cs="Times New Roman"/>
          <w:color w:val="000000"/>
        </w:rPr>
        <w:t>Auvere küla, Narva-Jõesuu linn</w:t>
      </w:r>
    </w:p>
    <w:p w14:paraId="4097468B" w14:textId="77777777" w:rsidR="005E24C3" w:rsidRPr="00901AC1" w:rsidRDefault="005E24C3" w:rsidP="005E24C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01AC1">
        <w:rPr>
          <w:rFonts w:ascii="Times New Roman" w:hAnsi="Times New Roman" w:cs="Times New Roman"/>
          <w:color w:val="000000"/>
        </w:rPr>
        <w:t>Ida-Virumaa, 40107</w:t>
      </w:r>
    </w:p>
    <w:p w14:paraId="067A0B41" w14:textId="77777777" w:rsidR="005E24C3" w:rsidRPr="00901AC1" w:rsidRDefault="005E24C3" w:rsidP="005E24C3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Times New Roman" w:hAnsi="Times New Roman" w:cs="Times New Roman"/>
        </w:rPr>
        <w:t>Estija</w:t>
      </w:r>
    </w:p>
    <w:p w14:paraId="1F7C64FB" w14:textId="77777777" w:rsidR="00D83DC8" w:rsidRPr="00901AC1" w:rsidRDefault="00D83DC8" w:rsidP="00D83DC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23AB4B3" w14:textId="77777777" w:rsidR="00D83DC8" w:rsidRPr="00901AC1" w:rsidRDefault="00D83DC8" w:rsidP="00D83D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01AC1">
        <w:rPr>
          <w:rFonts w:ascii="Times New Roman" w:eastAsia="Times New Roman" w:hAnsi="Times New Roman" w:cs="Times New Roman"/>
        </w:rPr>
        <w:t>arba</w:t>
      </w:r>
    </w:p>
    <w:p w14:paraId="2132DD65" w14:textId="77777777" w:rsidR="00D83DC8" w:rsidRPr="00901AC1" w:rsidRDefault="00D83DC8" w:rsidP="00D83D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7641F2C" w14:textId="77777777" w:rsidR="00D83DC8" w:rsidRPr="00901AC1" w:rsidRDefault="00D83DC8" w:rsidP="00D8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1AC1">
        <w:rPr>
          <w:rFonts w:ascii="Times New Roman" w:hAnsi="Times New Roman" w:cs="Times New Roman"/>
        </w:rPr>
        <w:t>SIAD Czech spol. s r.o.</w:t>
      </w:r>
    </w:p>
    <w:p w14:paraId="170C9D4C" w14:textId="77777777" w:rsidR="00D83DC8" w:rsidRPr="00901AC1" w:rsidRDefault="00D83DC8" w:rsidP="00D83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1AC1">
        <w:rPr>
          <w:rFonts w:ascii="Times New Roman" w:hAnsi="Times New Roman" w:cs="Times New Roman"/>
        </w:rPr>
        <w:t>U Sypky 417, Rajhradice, 66461</w:t>
      </w:r>
    </w:p>
    <w:p w14:paraId="706701C3" w14:textId="643AB98A" w:rsidR="00D83DC8" w:rsidRPr="00901AC1" w:rsidRDefault="00D83DC8" w:rsidP="00D83DC8">
      <w:pPr>
        <w:spacing w:after="0" w:line="240" w:lineRule="auto"/>
        <w:rPr>
          <w:rFonts w:ascii="Times New Roman" w:hAnsi="Times New Roman" w:cs="Times New Roman"/>
        </w:rPr>
      </w:pPr>
      <w:r w:rsidRPr="00901AC1">
        <w:rPr>
          <w:rFonts w:ascii="Times New Roman" w:hAnsi="Times New Roman" w:cs="Times New Roman"/>
        </w:rPr>
        <w:t>Čekij</w:t>
      </w:r>
      <w:r w:rsidR="00901AC1" w:rsidRPr="00901AC1">
        <w:rPr>
          <w:rFonts w:ascii="Times New Roman" w:hAnsi="Times New Roman" w:cs="Times New Roman"/>
        </w:rPr>
        <w:t>a</w:t>
      </w:r>
    </w:p>
    <w:p w14:paraId="35E63FB9" w14:textId="5D27705A" w:rsidR="00D83DC8" w:rsidRPr="00901AC1" w:rsidRDefault="00D83DC8" w:rsidP="00D83DC8">
      <w:pPr>
        <w:spacing w:after="0" w:line="240" w:lineRule="auto"/>
        <w:rPr>
          <w:rFonts w:ascii="Times New Roman" w:hAnsi="Times New Roman" w:cs="Times New Roman"/>
        </w:rPr>
      </w:pPr>
    </w:p>
    <w:p w14:paraId="4D0E05DC" w14:textId="77777777" w:rsidR="00D83DC8" w:rsidRPr="00901AC1" w:rsidRDefault="00D83DC8" w:rsidP="00D83DC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15CD7D9" w14:textId="2E03A89B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lang w:eastAsia="lt-LT"/>
        </w:rPr>
        <w:t xml:space="preserve">Jeigu apie šį vaistą norite sužinoti daugiau, kreipkitės į </w:t>
      </w:r>
      <w:r w:rsidR="00F77A4F" w:rsidRPr="00901AC1">
        <w:rPr>
          <w:rFonts w:ascii="Times New Roman" w:eastAsia="Calibri" w:hAnsi="Times New Roman" w:cs="Times New Roman"/>
          <w:lang w:eastAsia="lt-LT"/>
        </w:rPr>
        <w:t>registruotoją</w:t>
      </w:r>
      <w:r w:rsidRPr="00901AC1">
        <w:rPr>
          <w:rFonts w:ascii="Times New Roman" w:eastAsia="Calibri" w:hAnsi="Times New Roman" w:cs="Times New Roman"/>
          <w:lang w:eastAsia="lt-LT"/>
        </w:rPr>
        <w:t>.</w:t>
      </w:r>
    </w:p>
    <w:p w14:paraId="5D681A6C" w14:textId="77777777" w:rsidR="00D83DC8" w:rsidRPr="00901AC1" w:rsidRDefault="00D83DC8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D1E62AF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1BC9223" w14:textId="759538D3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eastAsia="Calibri" w:hAnsi="Times New Roman" w:cs="Times New Roman"/>
          <w:b/>
          <w:lang w:eastAsia="lt-LT"/>
        </w:rPr>
        <w:t xml:space="preserve">Šis pakuotės lapelis paskutinį kartą </w:t>
      </w:r>
      <w:r w:rsidR="00D75BDC" w:rsidRPr="00901AC1">
        <w:rPr>
          <w:rFonts w:ascii="Times New Roman" w:hAnsi="Times New Roman" w:cs="Times New Roman"/>
          <w:b/>
        </w:rPr>
        <w:t>peržiūrėtas</w:t>
      </w:r>
      <w:r w:rsidR="00FA0E46">
        <w:rPr>
          <w:rFonts w:ascii="Times New Roman" w:hAnsi="Times New Roman" w:cs="Times New Roman"/>
          <w:b/>
        </w:rPr>
        <w:t xml:space="preserve"> 2023-03-22</w:t>
      </w:r>
      <w:r w:rsidR="0092018A" w:rsidRPr="00901AC1">
        <w:rPr>
          <w:rFonts w:ascii="Times New Roman" w:hAnsi="Times New Roman" w:cs="Times New Roman"/>
          <w:b/>
        </w:rPr>
        <w:t>.</w:t>
      </w:r>
    </w:p>
    <w:p w14:paraId="1A3F3C42" w14:textId="77777777" w:rsidR="001076FA" w:rsidRPr="00901AC1" w:rsidRDefault="001076FA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6F766E7" w14:textId="68E0FAA8" w:rsidR="001076FA" w:rsidRPr="00901AC1" w:rsidRDefault="00D75BDC" w:rsidP="001076F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01AC1">
        <w:rPr>
          <w:rFonts w:ascii="Times New Roman" w:hAnsi="Times New Roman" w:cs="Times New Roman"/>
        </w:rPr>
        <w:t xml:space="preserve">Išsami informacija apie šį </w:t>
      </w:r>
      <w:r w:rsidRPr="00901AC1">
        <w:rPr>
          <w:rFonts w:ascii="Times New Roman" w:hAnsi="Times New Roman" w:cs="Times New Roman"/>
          <w:szCs w:val="24"/>
        </w:rPr>
        <w:t>vaistą</w:t>
      </w:r>
      <w:r w:rsidRPr="00901AC1">
        <w:rPr>
          <w:rFonts w:ascii="Times New Roman" w:hAnsi="Times New Roman" w:cs="Times New Roman"/>
        </w:rPr>
        <w:t xml:space="preserve"> pateikiama Valstybinės vaistų kontrolės tarnybos prie Lietuvos Respublikos sveikatos apsaugos ministerijos tinklalapyje</w:t>
      </w:r>
      <w:r w:rsidRPr="00901AC1">
        <w:rPr>
          <w:rFonts w:ascii="Times New Roman" w:hAnsi="Times New Roman" w:cs="Times New Roman"/>
          <w:i/>
          <w:szCs w:val="24"/>
        </w:rPr>
        <w:t xml:space="preserve"> </w:t>
      </w:r>
      <w:hyperlink r:id="rId13" w:history="1">
        <w:r w:rsidRPr="00901AC1">
          <w:rPr>
            <w:rStyle w:val="Hipersaitas"/>
            <w:rFonts w:ascii="Times New Roman" w:eastAsia="SimSun" w:hAnsi="Times New Roman" w:cs="Times New Roman"/>
          </w:rPr>
          <w:t>http://www.vvkt.lt/</w:t>
        </w:r>
      </w:hyperlink>
      <w:r w:rsidR="00FD61F3" w:rsidRPr="00901AC1">
        <w:rPr>
          <w:rStyle w:val="Hipersaitas"/>
          <w:rFonts w:ascii="Times New Roman" w:eastAsia="SimSun" w:hAnsi="Times New Roman" w:cs="Times New Roman"/>
        </w:rPr>
        <w:t>.</w:t>
      </w:r>
    </w:p>
    <w:p w14:paraId="5C3364DD" w14:textId="77777777" w:rsidR="007E1963" w:rsidRPr="00901AC1" w:rsidRDefault="007E1963">
      <w:pPr>
        <w:rPr>
          <w:rFonts w:ascii="Times New Roman" w:hAnsi="Times New Roman" w:cs="Times New Roman"/>
        </w:rPr>
      </w:pPr>
    </w:p>
    <w:sectPr w:rsidR="007E1963" w:rsidRPr="00901AC1" w:rsidSect="002D2DD1">
      <w:footerReference w:type="even" r:id="rId14"/>
      <w:footerReference w:type="default" r:id="rId15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7791" w14:textId="77777777" w:rsidR="00587FE1" w:rsidRDefault="00587FE1">
      <w:pPr>
        <w:spacing w:after="0" w:line="240" w:lineRule="auto"/>
      </w:pPr>
      <w:r>
        <w:separator/>
      </w:r>
    </w:p>
  </w:endnote>
  <w:endnote w:type="continuationSeparator" w:id="0">
    <w:p w14:paraId="1B209D45" w14:textId="77777777" w:rsidR="00587FE1" w:rsidRDefault="00587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35D0" w14:textId="77777777" w:rsidR="00FE4DF3" w:rsidRDefault="00FE4DF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CA34067" w14:textId="77777777" w:rsidR="00FE4DF3" w:rsidRDefault="00FE4DF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C7A4" w14:textId="44B1DF72" w:rsidR="00FE4DF3" w:rsidRDefault="00FE4DF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A54C3">
      <w:rPr>
        <w:rStyle w:val="Puslapionumeris"/>
        <w:noProof/>
      </w:rPr>
      <w:t>19</w:t>
    </w:r>
    <w:r>
      <w:rPr>
        <w:rStyle w:val="Puslapionumeris"/>
      </w:rPr>
      <w:fldChar w:fldCharType="end"/>
    </w:r>
  </w:p>
  <w:p w14:paraId="276FC322" w14:textId="77777777" w:rsidR="00FE4DF3" w:rsidRDefault="00FE4DF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9B7A4" w14:textId="77777777" w:rsidR="00587FE1" w:rsidRDefault="00587FE1">
      <w:pPr>
        <w:spacing w:after="0" w:line="240" w:lineRule="auto"/>
      </w:pPr>
      <w:r>
        <w:separator/>
      </w:r>
    </w:p>
  </w:footnote>
  <w:footnote w:type="continuationSeparator" w:id="0">
    <w:p w14:paraId="2102BADC" w14:textId="77777777" w:rsidR="00587FE1" w:rsidRDefault="00587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80FEF"/>
    <w:multiLevelType w:val="hybridMultilevel"/>
    <w:tmpl w:val="F6F26902"/>
    <w:lvl w:ilvl="0" w:tplc="EF7A9E76">
      <w:start w:val="16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E3B"/>
    <w:multiLevelType w:val="hybridMultilevel"/>
    <w:tmpl w:val="DC5C667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F38BD"/>
    <w:multiLevelType w:val="hybridMultilevel"/>
    <w:tmpl w:val="D84C917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7F57"/>
    <w:multiLevelType w:val="hybridMultilevel"/>
    <w:tmpl w:val="0908C290"/>
    <w:lvl w:ilvl="0" w:tplc="214261B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37B4619"/>
    <w:multiLevelType w:val="hybridMultilevel"/>
    <w:tmpl w:val="BB5C40B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05200"/>
    <w:multiLevelType w:val="hybridMultilevel"/>
    <w:tmpl w:val="3030F07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080530">
    <w:abstractNumId w:val="5"/>
  </w:num>
  <w:num w:numId="2" w16cid:durableId="1096318967">
    <w:abstractNumId w:val="2"/>
  </w:num>
  <w:num w:numId="3" w16cid:durableId="1454597561">
    <w:abstractNumId w:val="4"/>
  </w:num>
  <w:num w:numId="4" w16cid:durableId="1455294186">
    <w:abstractNumId w:val="3"/>
  </w:num>
  <w:num w:numId="5" w16cid:durableId="228156454">
    <w:abstractNumId w:val="0"/>
  </w:num>
  <w:num w:numId="6" w16cid:durableId="1303344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6FA"/>
    <w:rsid w:val="000005AC"/>
    <w:rsid w:val="00000CA1"/>
    <w:rsid w:val="00030835"/>
    <w:rsid w:val="00032D0B"/>
    <w:rsid w:val="00046002"/>
    <w:rsid w:val="00056D23"/>
    <w:rsid w:val="00065EA8"/>
    <w:rsid w:val="0009268C"/>
    <w:rsid w:val="000A5F20"/>
    <w:rsid w:val="000B094D"/>
    <w:rsid w:val="000B224F"/>
    <w:rsid w:val="000B5305"/>
    <w:rsid w:val="000D2786"/>
    <w:rsid w:val="000D7F88"/>
    <w:rsid w:val="000F4A5E"/>
    <w:rsid w:val="001076FA"/>
    <w:rsid w:val="00140208"/>
    <w:rsid w:val="00140870"/>
    <w:rsid w:val="00143C71"/>
    <w:rsid w:val="001449A1"/>
    <w:rsid w:val="001460D1"/>
    <w:rsid w:val="00180066"/>
    <w:rsid w:val="00180EE1"/>
    <w:rsid w:val="001C2656"/>
    <w:rsid w:val="001C6DBA"/>
    <w:rsid w:val="001F6F17"/>
    <w:rsid w:val="00202383"/>
    <w:rsid w:val="00213BE2"/>
    <w:rsid w:val="00224EE9"/>
    <w:rsid w:val="00240987"/>
    <w:rsid w:val="0024744A"/>
    <w:rsid w:val="002527A6"/>
    <w:rsid w:val="0025644A"/>
    <w:rsid w:val="0026786E"/>
    <w:rsid w:val="00274E61"/>
    <w:rsid w:val="00287366"/>
    <w:rsid w:val="00297CDC"/>
    <w:rsid w:val="002B48DF"/>
    <w:rsid w:val="002D2DD1"/>
    <w:rsid w:val="002D5DC1"/>
    <w:rsid w:val="002E1CD6"/>
    <w:rsid w:val="002E503A"/>
    <w:rsid w:val="003078C0"/>
    <w:rsid w:val="0031019D"/>
    <w:rsid w:val="003724E1"/>
    <w:rsid w:val="0037423E"/>
    <w:rsid w:val="00386CF9"/>
    <w:rsid w:val="003900C1"/>
    <w:rsid w:val="003943A7"/>
    <w:rsid w:val="003E0540"/>
    <w:rsid w:val="003F63E8"/>
    <w:rsid w:val="004331BA"/>
    <w:rsid w:val="00442CFF"/>
    <w:rsid w:val="00452CC4"/>
    <w:rsid w:val="004A7D18"/>
    <w:rsid w:val="004B1EAF"/>
    <w:rsid w:val="004C559E"/>
    <w:rsid w:val="004D3940"/>
    <w:rsid w:val="004E5B13"/>
    <w:rsid w:val="004F7038"/>
    <w:rsid w:val="004F7DF7"/>
    <w:rsid w:val="00500C45"/>
    <w:rsid w:val="00501825"/>
    <w:rsid w:val="00512D00"/>
    <w:rsid w:val="0053156F"/>
    <w:rsid w:val="00546135"/>
    <w:rsid w:val="00580929"/>
    <w:rsid w:val="005869F8"/>
    <w:rsid w:val="00587477"/>
    <w:rsid w:val="005874BA"/>
    <w:rsid w:val="00587FE1"/>
    <w:rsid w:val="00594CF2"/>
    <w:rsid w:val="005A678C"/>
    <w:rsid w:val="005B6F8D"/>
    <w:rsid w:val="005E24C3"/>
    <w:rsid w:val="005F39DE"/>
    <w:rsid w:val="00601597"/>
    <w:rsid w:val="0060411F"/>
    <w:rsid w:val="00607AE3"/>
    <w:rsid w:val="00612FDC"/>
    <w:rsid w:val="0064542E"/>
    <w:rsid w:val="0064663C"/>
    <w:rsid w:val="00646DE8"/>
    <w:rsid w:val="00651C14"/>
    <w:rsid w:val="00653360"/>
    <w:rsid w:val="00660FBF"/>
    <w:rsid w:val="00677556"/>
    <w:rsid w:val="006B412F"/>
    <w:rsid w:val="006C659E"/>
    <w:rsid w:val="006D2901"/>
    <w:rsid w:val="0071776C"/>
    <w:rsid w:val="0073617B"/>
    <w:rsid w:val="00741A20"/>
    <w:rsid w:val="00742F37"/>
    <w:rsid w:val="007611E4"/>
    <w:rsid w:val="00762997"/>
    <w:rsid w:val="0078011F"/>
    <w:rsid w:val="00783883"/>
    <w:rsid w:val="00785BFD"/>
    <w:rsid w:val="007A42C9"/>
    <w:rsid w:val="007B7305"/>
    <w:rsid w:val="007E1963"/>
    <w:rsid w:val="007F1C30"/>
    <w:rsid w:val="00811407"/>
    <w:rsid w:val="00813A6F"/>
    <w:rsid w:val="00821A97"/>
    <w:rsid w:val="00824819"/>
    <w:rsid w:val="00854DA3"/>
    <w:rsid w:val="00890FE2"/>
    <w:rsid w:val="00895CB7"/>
    <w:rsid w:val="008A3090"/>
    <w:rsid w:val="008B7A5D"/>
    <w:rsid w:val="008C3C48"/>
    <w:rsid w:val="008D54AA"/>
    <w:rsid w:val="00901AC1"/>
    <w:rsid w:val="00903EC4"/>
    <w:rsid w:val="00905CD0"/>
    <w:rsid w:val="009128FA"/>
    <w:rsid w:val="0092018A"/>
    <w:rsid w:val="00925EC8"/>
    <w:rsid w:val="00990669"/>
    <w:rsid w:val="009C69EB"/>
    <w:rsid w:val="009E2DAF"/>
    <w:rsid w:val="00A92FD9"/>
    <w:rsid w:val="00AD4997"/>
    <w:rsid w:val="00AE5C5B"/>
    <w:rsid w:val="00B01010"/>
    <w:rsid w:val="00B01BD8"/>
    <w:rsid w:val="00B30B2D"/>
    <w:rsid w:val="00B31CAE"/>
    <w:rsid w:val="00B424F0"/>
    <w:rsid w:val="00B5305C"/>
    <w:rsid w:val="00B56270"/>
    <w:rsid w:val="00B61141"/>
    <w:rsid w:val="00B650A2"/>
    <w:rsid w:val="00B66A97"/>
    <w:rsid w:val="00B836D7"/>
    <w:rsid w:val="00B949EA"/>
    <w:rsid w:val="00BA1773"/>
    <w:rsid w:val="00BA3671"/>
    <w:rsid w:val="00BA4268"/>
    <w:rsid w:val="00BB3B8B"/>
    <w:rsid w:val="00BB77CE"/>
    <w:rsid w:val="00BB78D8"/>
    <w:rsid w:val="00BC0AD1"/>
    <w:rsid w:val="00BF0A9C"/>
    <w:rsid w:val="00C02FCF"/>
    <w:rsid w:val="00C11365"/>
    <w:rsid w:val="00C162EC"/>
    <w:rsid w:val="00C1717E"/>
    <w:rsid w:val="00C36703"/>
    <w:rsid w:val="00C4219A"/>
    <w:rsid w:val="00C5060D"/>
    <w:rsid w:val="00C730DC"/>
    <w:rsid w:val="00C83F9D"/>
    <w:rsid w:val="00C92659"/>
    <w:rsid w:val="00C92C3F"/>
    <w:rsid w:val="00CE44AB"/>
    <w:rsid w:val="00CF423F"/>
    <w:rsid w:val="00CF6260"/>
    <w:rsid w:val="00D02CA7"/>
    <w:rsid w:val="00D13491"/>
    <w:rsid w:val="00D44374"/>
    <w:rsid w:val="00D57A24"/>
    <w:rsid w:val="00D663C8"/>
    <w:rsid w:val="00D70624"/>
    <w:rsid w:val="00D75BDC"/>
    <w:rsid w:val="00D766E6"/>
    <w:rsid w:val="00D83DC8"/>
    <w:rsid w:val="00DB0993"/>
    <w:rsid w:val="00DD3345"/>
    <w:rsid w:val="00DF5438"/>
    <w:rsid w:val="00E056C8"/>
    <w:rsid w:val="00E237B0"/>
    <w:rsid w:val="00E35AB9"/>
    <w:rsid w:val="00E41170"/>
    <w:rsid w:val="00E5512B"/>
    <w:rsid w:val="00E63C08"/>
    <w:rsid w:val="00E67731"/>
    <w:rsid w:val="00E866D9"/>
    <w:rsid w:val="00EA54C3"/>
    <w:rsid w:val="00EB747A"/>
    <w:rsid w:val="00ED3B28"/>
    <w:rsid w:val="00F17EE2"/>
    <w:rsid w:val="00F30FFD"/>
    <w:rsid w:val="00F3765D"/>
    <w:rsid w:val="00F40692"/>
    <w:rsid w:val="00F66F07"/>
    <w:rsid w:val="00F7185B"/>
    <w:rsid w:val="00F77A4F"/>
    <w:rsid w:val="00FA0E46"/>
    <w:rsid w:val="00FA2DE5"/>
    <w:rsid w:val="00FA72BB"/>
    <w:rsid w:val="00FB3F89"/>
    <w:rsid w:val="00FC6CEF"/>
    <w:rsid w:val="00FD61F3"/>
    <w:rsid w:val="00F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38D2"/>
  <w15:chartTrackingRefBased/>
  <w15:docId w15:val="{9E0A39DF-6871-4990-8E38-27DB5FD9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4">
    <w:name w:val="heading 4"/>
    <w:basedOn w:val="prastasis"/>
    <w:next w:val="prastasis"/>
    <w:link w:val="Antrat4Diagrama"/>
    <w:uiPriority w:val="99"/>
    <w:qFormat/>
    <w:rsid w:val="00C5060D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1076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076FA"/>
  </w:style>
  <w:style w:type="character" w:styleId="Puslapionumeris">
    <w:name w:val="page number"/>
    <w:basedOn w:val="Numatytasispastraiposriftas"/>
    <w:rsid w:val="001076F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5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5F20"/>
    <w:rPr>
      <w:rFonts w:ascii="Segoe UI" w:hAnsi="Segoe UI" w:cs="Segoe UI"/>
      <w:sz w:val="18"/>
      <w:szCs w:val="18"/>
    </w:rPr>
  </w:style>
  <w:style w:type="character" w:styleId="Hipersaitas">
    <w:name w:val="Hyperlink"/>
    <w:uiPriority w:val="99"/>
    <w:rsid w:val="00FB3F89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2D2DD1"/>
    <w:pPr>
      <w:spacing w:after="0" w:line="240" w:lineRule="auto"/>
    </w:pPr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D2DD1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BTEMEASMCA">
    <w:name w:val="BT EMEA_SMCA"/>
    <w:basedOn w:val="prastasis"/>
    <w:autoRedefine/>
    <w:rsid w:val="00586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T-EMEASMCA">
    <w:name w:val="BT- EMEA_SMCA"/>
    <w:basedOn w:val="prastasis"/>
    <w:autoRedefine/>
    <w:rsid w:val="00FA2DE5"/>
    <w:pPr>
      <w:numPr>
        <w:numId w:val="5"/>
      </w:numPr>
      <w:spacing w:after="0" w:line="240" w:lineRule="auto"/>
      <w:ind w:left="567" w:hanging="567"/>
    </w:pPr>
    <w:rPr>
      <w:rFonts w:ascii="Times New Roman" w:eastAsia="Times New Roman" w:hAnsi="Times New Roman" w:cs="Times New Roman"/>
      <w:noProof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5060D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paragraph" w:styleId="Sraopastraipa">
    <w:name w:val="List Paragraph"/>
    <w:basedOn w:val="prastasis"/>
    <w:uiPriority w:val="34"/>
    <w:qFormat/>
    <w:rsid w:val="00D1349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12D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12D0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2D0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2D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12D0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46DE8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224E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4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vkt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vapris.vvkt.lt/vvkt-web/public/nr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DE31FBD468C4185A4E2E493B5F0DA" ma:contentTypeVersion="15" ma:contentTypeDescription="Create a new document." ma:contentTypeScope="" ma:versionID="070b3dd127abcd0f6906275d52ac431c">
  <xsd:schema xmlns:xsd="http://www.w3.org/2001/XMLSchema" xmlns:xs="http://www.w3.org/2001/XMLSchema" xmlns:p="http://schemas.microsoft.com/office/2006/metadata/properties" xmlns:ns2="8c54d1d4-8a50-4b16-b050-2289fc7c4d80" xmlns:ns3="cb0b4dfd-1452-42df-bcc2-835b32a0f636" targetNamespace="http://schemas.microsoft.com/office/2006/metadata/properties" ma:root="true" ma:fieldsID="bfe215d088aca8a2e9fe788c71c8bf05" ns2:_="" ns3:_="">
    <xsd:import namespace="8c54d1d4-8a50-4b16-b050-2289fc7c4d80"/>
    <xsd:import namespace="cb0b4dfd-1452-42df-bcc2-835b32a0f6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dfd-1452-42df-bcc2-835b32a0f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8c54d1d4-8a50-4b16-b050-2289fc7c4d80" xsi:nil="true"/>
    <lcf76f155ced4ddcb4097134ff3c332f xmlns="cb0b4dfd-1452-42df-bcc2-835b32a0f6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92B7F-584A-423A-B2EF-863422D23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d1d4-8a50-4b16-b050-2289fc7c4d80"/>
    <ds:schemaRef ds:uri="cb0b4dfd-1452-42df-bcc2-835b32a0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450D7-112B-4566-BABF-94F5C5B6A77C}">
  <ds:schemaRefs>
    <ds:schemaRef ds:uri="http://schemas.microsoft.com/office/2006/metadata/properties"/>
    <ds:schemaRef ds:uri="8c54d1d4-8a50-4b16-b050-2289fc7c4d80"/>
    <ds:schemaRef ds:uri="cb0b4dfd-1452-42df-bcc2-835b32a0f636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B19AFA-8146-4A71-8AC4-94A0E6BE3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5457</Words>
  <Characters>3111</Characters>
  <Application>Microsoft Office Word</Application>
  <DocSecurity>0</DocSecurity>
  <Lines>25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155</dc:creator>
  <cp:keywords/>
  <dc:description/>
  <cp:lastModifiedBy>Birutė Valkauskaitė</cp:lastModifiedBy>
  <cp:revision>3</cp:revision>
  <cp:lastPrinted>2021-02-25T12:04:00Z</cp:lastPrinted>
  <dcterms:created xsi:type="dcterms:W3CDTF">2023-03-22T13:10:00Z</dcterms:created>
  <dcterms:modified xsi:type="dcterms:W3CDTF">2023-03-22T13:10:00Z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0x010100DF3DE31FBD468C4185A4E2E493B5F0DA</vt:lpwstr>
  </property>
  <property fmtid="{D5CDD505-2E9C-101B-9397-08002B2CF9AE}" pid="3" name="MediaServiceImageTags">
    <vt:lpwstr/>
  </property>
  <property fmtid="{D5CDD505-2E9C-101B-9397-08002B2CF9AE}" pid="4" name="GrammarlyDocumentId">
    <vt:lpwstr>6979084ed6ac4d6cf5241d5b461602f420c2307b8eac17236822acfdf67d25aa</vt:lpwstr>
  </property>
</Properties>
</file>