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0C1BF3" w:rsidRPr="00583580" w:rsidRDefault="000C1BF3"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B41986" w:rsidRPr="00583580" w:rsidRDefault="00B41986"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3A76B8" w:rsidRPr="00583580" w:rsidRDefault="003A76B8" w:rsidP="003A76B8">
      <w:pPr>
        <w:tabs>
          <w:tab w:val="left" w:pos="567"/>
        </w:tabs>
        <w:spacing w:after="0" w:line="240" w:lineRule="auto"/>
        <w:jc w:val="center"/>
        <w:outlineLvl w:val="0"/>
        <w:rPr>
          <w:rFonts w:ascii="Times New Roman" w:eastAsia="Times New Roman" w:hAnsi="Times New Roman" w:cs="Times New Roman"/>
          <w:b/>
          <w:kern w:val="28"/>
          <w:lang w:eastAsia="lt-LT"/>
        </w:rPr>
      </w:pPr>
      <w:r w:rsidRPr="00583580">
        <w:rPr>
          <w:rFonts w:ascii="Times New Roman" w:eastAsia="Times New Roman" w:hAnsi="Times New Roman" w:cs="Times New Roman"/>
          <w:b/>
          <w:kern w:val="28"/>
          <w:lang w:eastAsia="lt-LT"/>
        </w:rPr>
        <w:t>A. ŽENKLINIMAS</w:t>
      </w:r>
    </w:p>
    <w:p w:rsidR="003A76B8" w:rsidRPr="00583580" w:rsidRDefault="003A76B8" w:rsidP="003A76B8">
      <w:pPr>
        <w:keepNext/>
        <w:tabs>
          <w:tab w:val="left" w:pos="567"/>
        </w:tabs>
        <w:spacing w:after="0" w:line="240" w:lineRule="auto"/>
        <w:jc w:val="center"/>
        <w:outlineLvl w:val="1"/>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br w:type="page"/>
      </w:r>
    </w:p>
    <w:p w:rsidR="003A76B8" w:rsidRPr="00583580" w:rsidRDefault="003A76B8" w:rsidP="003A76B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lastRenderedPageBreak/>
        <w:t xml:space="preserve">INFORMACIJA ANT IŠORINĖS PAKUOTĖS </w:t>
      </w:r>
    </w:p>
    <w:p w:rsidR="003A76B8" w:rsidRPr="00583580" w:rsidRDefault="003A76B8" w:rsidP="003A76B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rsidR="003A76B8" w:rsidRPr="00583580" w:rsidRDefault="003A76B8" w:rsidP="003A76B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KARTONO DĖŽUTĖ</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w:t>
      </w:r>
      <w:r w:rsidRPr="00583580">
        <w:rPr>
          <w:rFonts w:ascii="Times New Roman" w:eastAsia="Times New Roman" w:hAnsi="Times New Roman" w:cs="Times New Roman"/>
          <w:b/>
          <w:lang w:eastAsia="lt-LT"/>
        </w:rPr>
        <w:tab/>
        <w:t>VAISTINIO PREPARATO PAVADINIMAS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80 mg pailginto atpalaidavimo tabletės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Geležis </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2.</w:t>
      </w:r>
      <w:r w:rsidRPr="00583580">
        <w:rPr>
          <w:rFonts w:ascii="Times New Roman" w:eastAsia="Times New Roman" w:hAnsi="Times New Roman" w:cs="Times New Roman"/>
          <w:b/>
          <w:lang w:eastAsia="lt-LT"/>
        </w:rPr>
        <w:tab/>
        <w:t xml:space="preserve">VEIKLIOJI MEDŽIAGA IR JOS KIEKIS </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Vienoje pailginto atpalaidavimo tabletėje yra 247,25 mg sauso geležies (II) sulfato (atitinka 80 mg geležies)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numPr>
          <w:ilvl w:val="0"/>
          <w:numId w:val="1"/>
        </w:numPr>
        <w:pBdr>
          <w:top w:val="single" w:sz="4" w:space="1" w:color="auto"/>
          <w:left w:val="single" w:sz="4" w:space="4" w:color="auto"/>
          <w:bottom w:val="single" w:sz="4" w:space="1" w:color="auto"/>
          <w:right w:val="single" w:sz="4" w:space="4" w:color="auto"/>
        </w:pBdr>
        <w:tabs>
          <w:tab w:val="num" w:pos="0"/>
          <w:tab w:val="left" w:pos="567"/>
        </w:tabs>
        <w:spacing w:after="0" w:line="240" w:lineRule="auto"/>
        <w:ind w:hanging="1080"/>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PAGALBINIŲ MEDŽIAGŲ SĄRAŠAS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4.</w:t>
      </w:r>
      <w:r w:rsidRPr="00583580">
        <w:rPr>
          <w:rFonts w:ascii="Times New Roman" w:eastAsia="Times New Roman" w:hAnsi="Times New Roman" w:cs="Times New Roman"/>
          <w:b/>
          <w:lang w:eastAsia="lt-LT"/>
        </w:rPr>
        <w:tab/>
        <w:t>FARMACINĖ FORMA IR KIEKIS PAKUOTĖJE</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30 pailginto atpalaidavimo tablečių</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5.</w:t>
      </w:r>
      <w:r w:rsidRPr="00583580">
        <w:rPr>
          <w:rFonts w:ascii="Times New Roman" w:eastAsia="Times New Roman" w:hAnsi="Times New Roman" w:cs="Times New Roman"/>
          <w:b/>
          <w:lang w:eastAsia="lt-LT"/>
        </w:rPr>
        <w:tab/>
        <w:t>VARTOJIMO METODAS IR BŪDAS (-AI)</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Vartoti per burną.</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Tabletę reikia nuryti visą užgeriant vandeniu. Nečiulpkite, nekramtykite ar nelaikykite tabletės burnoje. Tabletes reikėtų gerti prieš valgį arba valgio metu (priklauso nuo to, kaip preparatą toleruoja virškinimo traktas), užsigeriant pilna stikline vandens.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Prieš vartojimą perskaitykite pakuotės lapelį.</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6.</w:t>
      </w:r>
      <w:r w:rsidRPr="00583580">
        <w:rPr>
          <w:rFonts w:ascii="Times New Roman" w:eastAsia="Times New Roman" w:hAnsi="Times New Roman" w:cs="Times New Roman"/>
          <w:b/>
          <w:lang w:eastAsia="lt-LT"/>
        </w:rPr>
        <w:tab/>
        <w:t>SPECIALUS ĮSPĖJIMAS, KAD VAISTINĮ PREPARATĄ BŪTINA LAIKYTI VAIKAMS  NEPASTEBIMOJE IR NEPASIEKIAMOJE VIETOJE</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Laikyti vaikams nepastebimoje ir nepasiekiamoje vietoje.</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7.</w:t>
      </w:r>
      <w:r w:rsidRPr="00583580">
        <w:rPr>
          <w:rFonts w:ascii="Times New Roman" w:eastAsia="Times New Roman" w:hAnsi="Times New Roman" w:cs="Times New Roman"/>
          <w:b/>
          <w:lang w:eastAsia="lt-LT"/>
        </w:rPr>
        <w:tab/>
        <w:t>KITAS (-I) SPECIALUS (-ŪS) ĮSPĖJIMAS (-AI) (JEI REIKIA)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8.</w:t>
      </w:r>
      <w:r w:rsidRPr="00583580">
        <w:rPr>
          <w:rFonts w:ascii="Times New Roman" w:eastAsia="Times New Roman" w:hAnsi="Times New Roman" w:cs="Times New Roman"/>
          <w:b/>
          <w:lang w:eastAsia="lt-LT"/>
        </w:rPr>
        <w:tab/>
        <w:t>TINKAMUMO LAIKAS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Tinka iki {</w:t>
      </w:r>
      <w:r w:rsidR="00B41986" w:rsidRPr="00583580">
        <w:rPr>
          <w:rFonts w:ascii="Times New Roman" w:eastAsia="Times New Roman" w:hAnsi="Times New Roman" w:cs="Times New Roman"/>
          <w:lang w:eastAsia="lt-LT"/>
        </w:rPr>
        <w:t xml:space="preserve"> mm </w:t>
      </w:r>
      <w:r w:rsidRPr="00583580">
        <w:rPr>
          <w:rFonts w:ascii="Times New Roman" w:eastAsia="Times New Roman" w:hAnsi="Times New Roman" w:cs="Times New Roman"/>
          <w:lang w:eastAsia="lt-LT"/>
        </w:rPr>
        <w:t>MMMM</w:t>
      </w:r>
      <w:r w:rsidR="00B41986" w:rsidRPr="00583580">
        <w:rPr>
          <w:rFonts w:ascii="Times New Roman" w:eastAsia="Times New Roman" w:hAnsi="Times New Roman" w:cs="Times New Roman"/>
          <w:lang w:eastAsia="lt-LT"/>
        </w:rPr>
        <w:t xml:space="preserve"> </w:t>
      </w:r>
      <w:r w:rsidRPr="00583580">
        <w:rPr>
          <w:rFonts w:ascii="Times New Roman" w:eastAsia="Times New Roman" w:hAnsi="Times New Roman" w:cs="Times New Roman"/>
          <w:lang w:eastAsia="lt-LT"/>
        </w:rPr>
        <w:t xml:space="preserve">} </w:t>
      </w:r>
    </w:p>
    <w:p w:rsidR="003A76B8" w:rsidRDefault="003A76B8" w:rsidP="003A76B8">
      <w:pPr>
        <w:tabs>
          <w:tab w:val="left" w:pos="567"/>
        </w:tabs>
        <w:spacing w:after="0" w:line="240" w:lineRule="auto"/>
        <w:rPr>
          <w:rFonts w:ascii="Times New Roman" w:eastAsia="Times New Roman" w:hAnsi="Times New Roman" w:cs="Times New Roman"/>
          <w:lang w:eastAsia="lt-LT"/>
        </w:rPr>
      </w:pPr>
    </w:p>
    <w:p w:rsidR="00E31E89" w:rsidRPr="00583580" w:rsidRDefault="00E31E89"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9.</w:t>
      </w:r>
      <w:r w:rsidRPr="00583580">
        <w:rPr>
          <w:rFonts w:ascii="Times New Roman" w:eastAsia="Times New Roman" w:hAnsi="Times New Roman" w:cs="Times New Roman"/>
          <w:b/>
          <w:lang w:eastAsia="lt-LT"/>
        </w:rPr>
        <w:tab/>
        <w:t>SPECIALIOS LAIKYMO SĄLYGOS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Šiam vaistui specialių laikymo sąlygų nereikia.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lastRenderedPageBreak/>
        <w:t>10.</w:t>
      </w:r>
      <w:r w:rsidRPr="00583580">
        <w:rPr>
          <w:rFonts w:ascii="Times New Roman" w:eastAsia="Times New Roman" w:hAnsi="Times New Roman" w:cs="Times New Roman"/>
          <w:b/>
          <w:lang w:eastAsia="lt-LT"/>
        </w:rPr>
        <w:tab/>
        <w:t>SPECIALIOS ATSARGUMO PRIEMONĖS DĖL NESUVARTOTO VAISTINIO PREPARATO AR JO ATLIEKŲ TVARKYMO (JEI REIKIA)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11.</w:t>
      </w:r>
      <w:r w:rsidRPr="00583580">
        <w:rPr>
          <w:rFonts w:ascii="Times New Roman" w:eastAsia="Times New Roman" w:hAnsi="Times New Roman" w:cs="Times New Roman"/>
          <w:b/>
          <w:lang w:eastAsia="lt-LT"/>
        </w:rPr>
        <w:tab/>
      </w:r>
      <w:r w:rsidR="00CF6723" w:rsidRPr="00583580">
        <w:rPr>
          <w:rFonts w:ascii="Times New Roman" w:eastAsia="Times New Roman" w:hAnsi="Times New Roman" w:cs="Times New Roman"/>
          <w:b/>
          <w:caps/>
          <w:lang w:eastAsia="lt-LT"/>
        </w:rPr>
        <w:t>LYGIAGRETUS IMPORTUOTOJAS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CF6723" w:rsidRPr="00DF1471" w:rsidRDefault="00CF6723" w:rsidP="00CF6723">
      <w:pPr>
        <w:spacing w:after="0" w:line="240" w:lineRule="auto"/>
        <w:rPr>
          <w:rFonts w:ascii="Times New Roman" w:hAnsi="Times New Roman" w:cs="Times New Roman"/>
          <w:b/>
        </w:rPr>
      </w:pPr>
      <w:bookmarkStart w:id="0" w:name="_Hlk486856231"/>
      <w:r w:rsidRPr="00DF1471">
        <w:rPr>
          <w:rFonts w:ascii="Times New Roman" w:hAnsi="Times New Roman" w:cs="Times New Roman"/>
          <w:b/>
        </w:rPr>
        <w:t xml:space="preserve">Lygiagretus importuotojas </w:t>
      </w:r>
    </w:p>
    <w:bookmarkEnd w:id="0"/>
    <w:p w:rsidR="00DF1471" w:rsidRPr="00DF1471" w:rsidRDefault="00DF1471" w:rsidP="00DF1471">
      <w:pPr>
        <w:spacing w:after="0" w:line="240" w:lineRule="auto"/>
        <w:rPr>
          <w:rFonts w:ascii="Times New Roman" w:hAnsi="Times New Roman" w:cs="Times New Roman"/>
        </w:rPr>
      </w:pPr>
      <w:r w:rsidRPr="00DF1471">
        <w:rPr>
          <w:rFonts w:ascii="Times New Roman" w:hAnsi="Times New Roman" w:cs="Times New Roman"/>
          <w:lang w:val="x-none"/>
        </w:rPr>
        <w:t xml:space="preserve">UAB </w:t>
      </w:r>
      <w:r w:rsidRPr="00DF1471">
        <w:rPr>
          <w:rFonts w:ascii="Times New Roman" w:hAnsi="Times New Roman" w:cs="Times New Roman"/>
        </w:rPr>
        <w:t>„</w:t>
      </w:r>
      <w:r w:rsidRPr="00DF1471">
        <w:rPr>
          <w:rFonts w:ascii="Times New Roman" w:hAnsi="Times New Roman" w:cs="Times New Roman"/>
          <w:lang w:val="x-none"/>
        </w:rPr>
        <w:t>Actiofarma</w:t>
      </w:r>
      <w:r w:rsidRPr="00DF1471">
        <w:rPr>
          <w:rFonts w:ascii="Times New Roman" w:hAnsi="Times New Roman" w:cs="Times New Roman"/>
        </w:rPr>
        <w:t>“</w:t>
      </w:r>
    </w:p>
    <w:p w:rsidR="00DF1471" w:rsidRPr="00E31E89" w:rsidRDefault="00DF1471" w:rsidP="00DF1471">
      <w:pPr>
        <w:spacing w:after="0" w:line="240" w:lineRule="auto"/>
        <w:rPr>
          <w:rFonts w:ascii="Times New Roman" w:hAnsi="Times New Roman" w:cs="Times New Roman"/>
        </w:rPr>
      </w:pPr>
      <w:r w:rsidRPr="00E31E89">
        <w:rPr>
          <w:rFonts w:ascii="Times New Roman" w:hAnsi="Times New Roman" w:cs="Times New Roman"/>
        </w:rPr>
        <w:t>Islandijos pl. 209A</w:t>
      </w:r>
    </w:p>
    <w:p w:rsidR="00DF1471" w:rsidRPr="00E31E89" w:rsidRDefault="00DF1471" w:rsidP="00DF1471">
      <w:pPr>
        <w:spacing w:after="0" w:line="240" w:lineRule="auto"/>
        <w:rPr>
          <w:rFonts w:ascii="Times New Roman" w:hAnsi="Times New Roman" w:cs="Times New Roman"/>
        </w:rPr>
      </w:pPr>
      <w:r w:rsidRPr="00E31E89">
        <w:rPr>
          <w:rFonts w:ascii="Times New Roman" w:hAnsi="Times New Roman" w:cs="Times New Roman"/>
        </w:rPr>
        <w:t>LT-49163, Kaunas</w:t>
      </w:r>
    </w:p>
    <w:p w:rsidR="003A76B8" w:rsidRPr="00DF1471" w:rsidRDefault="00DF1471" w:rsidP="00DF1471">
      <w:pPr>
        <w:tabs>
          <w:tab w:val="left" w:pos="567"/>
        </w:tabs>
        <w:spacing w:after="0" w:line="240" w:lineRule="auto"/>
        <w:rPr>
          <w:rFonts w:ascii="Times New Roman" w:eastAsia="Times New Roman" w:hAnsi="Times New Roman" w:cs="Times New Roman"/>
          <w:lang w:eastAsia="lt-LT"/>
        </w:rPr>
      </w:pPr>
      <w:r w:rsidRPr="00E31E89">
        <w:rPr>
          <w:rFonts w:ascii="Times New Roman" w:hAnsi="Times New Roman" w:cs="Times New Roman"/>
        </w:rPr>
        <w:t>Lietuva</w:t>
      </w:r>
    </w:p>
    <w:p w:rsidR="003A76B8" w:rsidRDefault="003A76B8" w:rsidP="003A76B8">
      <w:pPr>
        <w:tabs>
          <w:tab w:val="left" w:pos="567"/>
        </w:tabs>
        <w:spacing w:after="0" w:line="240" w:lineRule="auto"/>
        <w:rPr>
          <w:rFonts w:ascii="Times New Roman" w:eastAsia="Times New Roman" w:hAnsi="Times New Roman" w:cs="Times New Roman"/>
          <w:lang w:eastAsia="lt-LT"/>
        </w:rPr>
      </w:pPr>
    </w:p>
    <w:p w:rsidR="00DF1471" w:rsidRPr="00583580" w:rsidRDefault="00DF1471"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12.</w:t>
      </w:r>
      <w:r w:rsidRPr="00583580">
        <w:rPr>
          <w:rFonts w:ascii="Times New Roman" w:eastAsia="Times New Roman" w:hAnsi="Times New Roman" w:cs="Times New Roman"/>
          <w:b/>
          <w:lang w:eastAsia="lt-LT"/>
        </w:rPr>
        <w:tab/>
      </w:r>
      <w:r w:rsidR="00CF6723" w:rsidRPr="00583580">
        <w:rPr>
          <w:rFonts w:ascii="Times New Roman" w:eastAsia="Times New Roman" w:hAnsi="Times New Roman" w:cs="Times New Roman"/>
          <w:b/>
          <w:lang w:eastAsia="lt-LT"/>
        </w:rPr>
        <w:t>LYGIAGRETAUS IMPORTO LEIDIMO NUMERIS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LT/</w:t>
      </w:r>
      <w:r w:rsidR="002C4D98" w:rsidRPr="00583580">
        <w:rPr>
          <w:rFonts w:ascii="Times New Roman" w:eastAsia="Times New Roman" w:hAnsi="Times New Roman" w:cs="Times New Roman"/>
          <w:lang w:eastAsia="lt-LT"/>
        </w:rPr>
        <w:t>L/</w:t>
      </w:r>
      <w:r w:rsidR="00206614">
        <w:rPr>
          <w:rFonts w:ascii="Times New Roman" w:eastAsia="Times New Roman" w:hAnsi="Times New Roman" w:cs="Times New Roman"/>
          <w:lang w:eastAsia="lt-LT"/>
        </w:rPr>
        <w:t>18/0600/001</w:t>
      </w:r>
    </w:p>
    <w:p w:rsidR="002C4D98" w:rsidRPr="00583580" w:rsidRDefault="002C4D9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13.</w:t>
      </w:r>
      <w:r w:rsidRPr="00583580">
        <w:rPr>
          <w:rFonts w:ascii="Times New Roman" w:eastAsia="Times New Roman" w:hAnsi="Times New Roman" w:cs="Times New Roman"/>
          <w:b/>
          <w:lang w:eastAsia="lt-LT"/>
        </w:rPr>
        <w:tab/>
        <w:t>SERIJOS NUMERIS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Serija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14.</w:t>
      </w:r>
      <w:r w:rsidRPr="00583580">
        <w:rPr>
          <w:rFonts w:ascii="Times New Roman" w:eastAsia="Times New Roman" w:hAnsi="Times New Roman" w:cs="Times New Roman"/>
          <w:b/>
          <w:lang w:eastAsia="lt-LT"/>
        </w:rPr>
        <w:tab/>
        <w:t>PARDAVIMO (IŠDAVIMO) TVARKA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Receptinis vaistas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15.</w:t>
      </w:r>
      <w:r w:rsidRPr="00583580">
        <w:rPr>
          <w:rFonts w:ascii="Times New Roman" w:eastAsia="Times New Roman" w:hAnsi="Times New Roman" w:cs="Times New Roman"/>
          <w:b/>
          <w:lang w:eastAsia="lt-LT"/>
        </w:rPr>
        <w:tab/>
        <w:t>VARTOJIMO INSTRUKCIJA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16.</w:t>
      </w:r>
      <w:r w:rsidRPr="00583580">
        <w:rPr>
          <w:rFonts w:ascii="Times New Roman" w:eastAsia="Times New Roman" w:hAnsi="Times New Roman" w:cs="Times New Roman"/>
          <w:b/>
          <w:lang w:eastAsia="lt-LT"/>
        </w:rPr>
        <w:tab/>
        <w:t>INFORMACIJA BRAILIO RAŠTU</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DF1471" w:rsidP="003A76B8">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t</w:t>
      </w:r>
      <w:r w:rsidR="003A76B8" w:rsidRPr="00583580">
        <w:rPr>
          <w:rFonts w:ascii="Times New Roman" w:eastAsia="Times New Roman" w:hAnsi="Times New Roman" w:cs="Times New Roman"/>
        </w:rPr>
        <w:t>ardyferon</w:t>
      </w:r>
      <w:proofErr w:type="spellEnd"/>
    </w:p>
    <w:p w:rsidR="004E2CB1" w:rsidRPr="00583580" w:rsidRDefault="004E2CB1" w:rsidP="003A76B8">
      <w:pPr>
        <w:tabs>
          <w:tab w:val="left" w:pos="567"/>
        </w:tabs>
        <w:spacing w:after="0" w:line="240" w:lineRule="auto"/>
        <w:rPr>
          <w:rFonts w:ascii="Times New Roman" w:eastAsia="Times New Roman" w:hAnsi="Times New Roman" w:cs="Times New Roman"/>
        </w:rPr>
      </w:pPr>
    </w:p>
    <w:p w:rsidR="004E2CB1" w:rsidRPr="00583580" w:rsidRDefault="004E2CB1" w:rsidP="003A76B8">
      <w:pPr>
        <w:tabs>
          <w:tab w:val="left" w:pos="567"/>
        </w:tabs>
        <w:spacing w:after="0" w:line="240" w:lineRule="auto"/>
        <w:rPr>
          <w:rFonts w:ascii="Times New Roman" w:eastAsia="Times New Roman" w:hAnsi="Times New Roman" w:cs="Times New Roman"/>
        </w:rPr>
      </w:pPr>
    </w:p>
    <w:p w:rsidR="004E2CB1" w:rsidRPr="00583580" w:rsidRDefault="004E2CB1" w:rsidP="004E2C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583580">
        <w:rPr>
          <w:rFonts w:ascii="Times New Roman" w:eastAsia="Times New Roman" w:hAnsi="Times New Roman" w:cs="Times New Roman"/>
          <w:b/>
          <w:noProof/>
          <w:snapToGrid w:val="0"/>
          <w:lang w:val="en-GB" w:eastAsia="lt-LT"/>
        </w:rPr>
        <w:t>17.</w:t>
      </w:r>
      <w:r w:rsidRPr="00583580">
        <w:rPr>
          <w:rFonts w:ascii="Times New Roman" w:eastAsia="Times New Roman" w:hAnsi="Times New Roman" w:cs="Times New Roman"/>
          <w:b/>
          <w:noProof/>
          <w:snapToGrid w:val="0"/>
          <w:lang w:val="en-GB" w:eastAsia="lt-LT"/>
        </w:rPr>
        <w:tab/>
        <w:t>UNIKALUS IDENTIFIKATORIUS – 2D BRŪKŠNINIS KODAS</w:t>
      </w:r>
    </w:p>
    <w:p w:rsidR="004E2CB1" w:rsidRPr="00583580" w:rsidRDefault="004E2CB1" w:rsidP="004E2CB1">
      <w:pPr>
        <w:tabs>
          <w:tab w:val="left" w:pos="567"/>
        </w:tabs>
        <w:spacing w:after="0" w:line="260" w:lineRule="exact"/>
        <w:rPr>
          <w:rFonts w:ascii="Times New Roman" w:eastAsia="Times New Roman" w:hAnsi="Times New Roman" w:cs="Times New Roman"/>
          <w:noProof/>
          <w:snapToGrid w:val="0"/>
          <w:lang w:val="en-GB" w:eastAsia="lt-LT"/>
        </w:rPr>
      </w:pPr>
    </w:p>
    <w:p w:rsidR="004E2CB1" w:rsidRPr="00583580" w:rsidRDefault="004E2CB1" w:rsidP="004E2CB1">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583580">
        <w:rPr>
          <w:rFonts w:ascii="Times New Roman" w:eastAsia="Times New Roman" w:hAnsi="Times New Roman" w:cs="Times New Roman"/>
          <w:noProof/>
          <w:snapToGrid w:val="0"/>
          <w:highlight w:val="lightGray"/>
          <w:lang w:val="en-GB" w:eastAsia="lt-LT"/>
        </w:rPr>
        <w:t>2D brūkšninis kodas su nurodytu unikaliu identifikatoriumi.</w:t>
      </w:r>
    </w:p>
    <w:p w:rsidR="004E2CB1" w:rsidRPr="00583580" w:rsidRDefault="004E2CB1" w:rsidP="004E2CB1">
      <w:pPr>
        <w:tabs>
          <w:tab w:val="left" w:pos="567"/>
        </w:tabs>
        <w:spacing w:after="0" w:line="260" w:lineRule="exact"/>
        <w:rPr>
          <w:rFonts w:ascii="Times New Roman" w:eastAsia="Times New Roman" w:hAnsi="Times New Roman" w:cs="Times New Roman"/>
          <w:noProof/>
          <w:snapToGrid w:val="0"/>
          <w:lang w:val="en-GB" w:eastAsia="lt-LT"/>
        </w:rPr>
      </w:pPr>
    </w:p>
    <w:p w:rsidR="004E2CB1" w:rsidRPr="00583580" w:rsidRDefault="004E2CB1" w:rsidP="004E2CB1">
      <w:pPr>
        <w:tabs>
          <w:tab w:val="left" w:pos="567"/>
        </w:tabs>
        <w:spacing w:after="0" w:line="260" w:lineRule="exact"/>
        <w:rPr>
          <w:rFonts w:ascii="Times New Roman" w:eastAsia="Times New Roman" w:hAnsi="Times New Roman" w:cs="Times New Roman"/>
          <w:noProof/>
          <w:snapToGrid w:val="0"/>
          <w:lang w:val="en-GB" w:eastAsia="lt-LT"/>
        </w:rPr>
      </w:pPr>
    </w:p>
    <w:p w:rsidR="004E2CB1" w:rsidRPr="00583580" w:rsidRDefault="004E2CB1" w:rsidP="004E2CB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583580">
        <w:rPr>
          <w:rFonts w:ascii="Times New Roman" w:eastAsia="Times New Roman" w:hAnsi="Times New Roman" w:cs="Times New Roman"/>
          <w:b/>
          <w:noProof/>
          <w:snapToGrid w:val="0"/>
          <w:lang w:val="en-GB" w:eastAsia="lt-LT"/>
        </w:rPr>
        <w:t>18.</w:t>
      </w:r>
      <w:r w:rsidRPr="00583580">
        <w:rPr>
          <w:rFonts w:ascii="Times New Roman" w:eastAsia="Times New Roman" w:hAnsi="Times New Roman" w:cs="Times New Roman"/>
          <w:b/>
          <w:noProof/>
          <w:snapToGrid w:val="0"/>
          <w:lang w:val="en-GB" w:eastAsia="lt-LT"/>
        </w:rPr>
        <w:tab/>
        <w:t>UNIKALUS IDENTIFIKATORIUS – ŽMONĖMS SUPRANTAMI DUOMENYS</w:t>
      </w:r>
    </w:p>
    <w:p w:rsidR="004E2CB1" w:rsidRPr="00583580" w:rsidRDefault="004E2CB1" w:rsidP="004E2CB1">
      <w:pPr>
        <w:tabs>
          <w:tab w:val="left" w:pos="567"/>
        </w:tabs>
        <w:spacing w:after="0" w:line="260" w:lineRule="exact"/>
        <w:rPr>
          <w:rFonts w:ascii="Times New Roman" w:eastAsia="Times New Roman" w:hAnsi="Times New Roman" w:cs="Times New Roman"/>
          <w:noProof/>
          <w:snapToGrid w:val="0"/>
          <w:lang w:val="en-GB" w:eastAsia="lt-LT"/>
        </w:rPr>
      </w:pPr>
    </w:p>
    <w:p w:rsidR="004E2CB1" w:rsidRPr="00583580" w:rsidRDefault="004E2CB1" w:rsidP="004E2CB1">
      <w:pPr>
        <w:tabs>
          <w:tab w:val="left" w:pos="567"/>
        </w:tabs>
        <w:spacing w:after="0" w:line="260" w:lineRule="exact"/>
        <w:rPr>
          <w:rFonts w:ascii="Times New Roman" w:eastAsia="Times New Roman" w:hAnsi="Times New Roman" w:cs="Times New Roman"/>
          <w:snapToGrid w:val="0"/>
          <w:lang w:val="en-GB" w:eastAsia="lt-LT"/>
        </w:rPr>
      </w:pPr>
      <w:r w:rsidRPr="00583580">
        <w:rPr>
          <w:rFonts w:ascii="Times New Roman" w:eastAsia="Times New Roman" w:hAnsi="Times New Roman" w:cs="Times New Roman"/>
          <w:snapToGrid w:val="0"/>
          <w:lang w:val="en-GB" w:eastAsia="lt-LT"/>
        </w:rPr>
        <w:t>PC: {</w:t>
      </w:r>
      <w:proofErr w:type="spellStart"/>
      <w:r w:rsidRPr="00583580">
        <w:rPr>
          <w:rFonts w:ascii="Times New Roman" w:eastAsia="Times New Roman" w:hAnsi="Times New Roman" w:cs="Times New Roman"/>
          <w:snapToGrid w:val="0"/>
          <w:lang w:val="en-GB" w:eastAsia="lt-LT"/>
        </w:rPr>
        <w:t>numeris</w:t>
      </w:r>
      <w:proofErr w:type="spellEnd"/>
      <w:r w:rsidRPr="00583580">
        <w:rPr>
          <w:rFonts w:ascii="Times New Roman" w:eastAsia="Times New Roman" w:hAnsi="Times New Roman" w:cs="Times New Roman"/>
          <w:snapToGrid w:val="0"/>
          <w:lang w:val="en-GB" w:eastAsia="lt-LT"/>
        </w:rPr>
        <w:t>}</w:t>
      </w:r>
    </w:p>
    <w:p w:rsidR="004E2CB1" w:rsidRPr="00583580" w:rsidRDefault="004E2CB1" w:rsidP="004E2CB1">
      <w:pPr>
        <w:tabs>
          <w:tab w:val="left" w:pos="567"/>
        </w:tabs>
        <w:spacing w:after="0" w:line="260" w:lineRule="exact"/>
        <w:rPr>
          <w:rFonts w:ascii="Times New Roman" w:eastAsia="Times New Roman" w:hAnsi="Times New Roman" w:cs="Times New Roman"/>
          <w:snapToGrid w:val="0"/>
          <w:lang w:val="en-GB" w:eastAsia="lt-LT"/>
        </w:rPr>
      </w:pPr>
      <w:r w:rsidRPr="00583580">
        <w:rPr>
          <w:rFonts w:ascii="Times New Roman" w:eastAsia="Times New Roman" w:hAnsi="Times New Roman" w:cs="Times New Roman"/>
          <w:snapToGrid w:val="0"/>
          <w:lang w:val="en-GB" w:eastAsia="lt-LT"/>
        </w:rPr>
        <w:t>SN: {</w:t>
      </w:r>
      <w:proofErr w:type="spellStart"/>
      <w:r w:rsidRPr="00583580">
        <w:rPr>
          <w:rFonts w:ascii="Times New Roman" w:eastAsia="Times New Roman" w:hAnsi="Times New Roman" w:cs="Times New Roman"/>
          <w:snapToGrid w:val="0"/>
          <w:lang w:val="en-GB" w:eastAsia="lt-LT"/>
        </w:rPr>
        <w:t>numeris</w:t>
      </w:r>
      <w:proofErr w:type="spellEnd"/>
      <w:r w:rsidRPr="00583580">
        <w:rPr>
          <w:rFonts w:ascii="Times New Roman" w:eastAsia="Times New Roman" w:hAnsi="Times New Roman" w:cs="Times New Roman"/>
          <w:snapToGrid w:val="0"/>
          <w:lang w:val="en-GB" w:eastAsia="lt-LT"/>
        </w:rPr>
        <w:t>}</w:t>
      </w:r>
    </w:p>
    <w:p w:rsidR="004E2CB1" w:rsidRPr="00583580" w:rsidRDefault="004E2CB1" w:rsidP="004E2CB1">
      <w:pPr>
        <w:tabs>
          <w:tab w:val="left" w:pos="567"/>
        </w:tabs>
        <w:spacing w:after="0" w:line="260" w:lineRule="exact"/>
        <w:rPr>
          <w:rFonts w:ascii="Times New Roman" w:eastAsia="Times New Roman" w:hAnsi="Times New Roman" w:cs="Times New Roman"/>
          <w:snapToGrid w:val="0"/>
          <w:lang w:val="en-GB" w:eastAsia="lt-LT"/>
        </w:rPr>
      </w:pPr>
      <w:r w:rsidRPr="00583580">
        <w:rPr>
          <w:rFonts w:ascii="Times New Roman" w:eastAsia="Times New Roman" w:hAnsi="Times New Roman" w:cs="Times New Roman"/>
          <w:snapToGrid w:val="0"/>
          <w:highlight w:val="lightGray"/>
          <w:lang w:val="en-GB" w:eastAsia="lt-LT"/>
        </w:rPr>
        <w:t>NN: {</w:t>
      </w:r>
      <w:proofErr w:type="spellStart"/>
      <w:r w:rsidRPr="00583580">
        <w:rPr>
          <w:rFonts w:ascii="Times New Roman" w:eastAsia="Times New Roman" w:hAnsi="Times New Roman" w:cs="Times New Roman"/>
          <w:snapToGrid w:val="0"/>
          <w:highlight w:val="lightGray"/>
          <w:lang w:val="en-GB" w:eastAsia="lt-LT"/>
        </w:rPr>
        <w:t>numeris</w:t>
      </w:r>
      <w:proofErr w:type="spellEnd"/>
      <w:r w:rsidRPr="00583580">
        <w:rPr>
          <w:rFonts w:ascii="Times New Roman" w:eastAsia="Times New Roman" w:hAnsi="Times New Roman" w:cs="Times New Roman"/>
          <w:snapToGrid w:val="0"/>
          <w:highlight w:val="lightGray"/>
          <w:lang w:val="en-GB" w:eastAsia="lt-LT"/>
        </w:rPr>
        <w:t>}</w:t>
      </w:r>
    </w:p>
    <w:p w:rsidR="004E2CB1" w:rsidRPr="00583580" w:rsidRDefault="004E2CB1" w:rsidP="004E2CB1">
      <w:pPr>
        <w:keepNext/>
        <w:tabs>
          <w:tab w:val="left" w:pos="567"/>
        </w:tabs>
        <w:spacing w:after="0" w:line="240" w:lineRule="auto"/>
        <w:outlineLvl w:val="1"/>
        <w:rPr>
          <w:rFonts w:ascii="Times New Roman" w:eastAsia="Times New Roman" w:hAnsi="Times New Roman" w:cs="Times New Roman"/>
        </w:rPr>
      </w:pPr>
    </w:p>
    <w:p w:rsidR="004E2CB1" w:rsidRPr="00583580" w:rsidRDefault="004E2CB1" w:rsidP="004E2CB1">
      <w:pPr>
        <w:keepNext/>
        <w:tabs>
          <w:tab w:val="left" w:pos="567"/>
        </w:tabs>
        <w:spacing w:after="0" w:line="240" w:lineRule="auto"/>
        <w:outlineLvl w:val="1"/>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 xml:space="preserve">Gamintojas </w:t>
      </w:r>
      <w:proofErr w:type="spellStart"/>
      <w:r w:rsidR="00644FF4" w:rsidRPr="00583580">
        <w:rPr>
          <w:rFonts w:ascii="Times New Roman" w:hAnsi="Times New Roman" w:cs="Times New Roman"/>
        </w:rPr>
        <w:t>Pierre</w:t>
      </w:r>
      <w:proofErr w:type="spellEnd"/>
      <w:r w:rsidR="00644FF4" w:rsidRPr="00583580">
        <w:rPr>
          <w:rFonts w:ascii="Times New Roman" w:hAnsi="Times New Roman" w:cs="Times New Roman"/>
        </w:rPr>
        <w:t xml:space="preserve"> </w:t>
      </w:r>
      <w:proofErr w:type="spellStart"/>
      <w:r w:rsidR="00644FF4" w:rsidRPr="00583580">
        <w:rPr>
          <w:rFonts w:ascii="Times New Roman" w:hAnsi="Times New Roman" w:cs="Times New Roman"/>
        </w:rPr>
        <w:t>Fabre</w:t>
      </w:r>
      <w:proofErr w:type="spellEnd"/>
      <w:r w:rsidR="00644FF4" w:rsidRPr="00583580">
        <w:rPr>
          <w:rFonts w:ascii="Times New Roman" w:hAnsi="Times New Roman" w:cs="Times New Roman"/>
        </w:rPr>
        <w:t xml:space="preserve"> </w:t>
      </w:r>
      <w:proofErr w:type="spellStart"/>
      <w:r w:rsidR="00644FF4" w:rsidRPr="00583580">
        <w:rPr>
          <w:rFonts w:ascii="Times New Roman" w:hAnsi="Times New Roman" w:cs="Times New Roman"/>
        </w:rPr>
        <w:t>Medicament</w:t>
      </w:r>
      <w:proofErr w:type="spellEnd"/>
      <w:r w:rsidR="00644FF4" w:rsidRPr="00583580">
        <w:rPr>
          <w:rFonts w:ascii="Times New Roman" w:hAnsi="Times New Roman" w:cs="Times New Roman"/>
        </w:rPr>
        <w:t xml:space="preserve"> </w:t>
      </w:r>
      <w:proofErr w:type="spellStart"/>
      <w:r w:rsidR="00644FF4" w:rsidRPr="00583580">
        <w:rPr>
          <w:rFonts w:ascii="Times New Roman" w:hAnsi="Times New Roman" w:cs="Times New Roman"/>
        </w:rPr>
        <w:t>Production</w:t>
      </w:r>
      <w:proofErr w:type="spellEnd"/>
      <w:r w:rsidR="00644FF4" w:rsidRPr="00583580">
        <w:rPr>
          <w:rFonts w:ascii="Times New Roman" w:hAnsi="Times New Roman" w:cs="Times New Roman"/>
        </w:rPr>
        <w:t xml:space="preserve">, </w:t>
      </w:r>
      <w:proofErr w:type="spellStart"/>
      <w:r w:rsidR="00644FF4" w:rsidRPr="00DF1471">
        <w:rPr>
          <w:rFonts w:ascii="Times New Roman" w:hAnsi="Times New Roman" w:cs="Times New Roman"/>
          <w:highlight w:val="lightGray"/>
        </w:rPr>
        <w:t>rue</w:t>
      </w:r>
      <w:proofErr w:type="spellEnd"/>
      <w:r w:rsidR="00644FF4" w:rsidRPr="00DF1471">
        <w:rPr>
          <w:rFonts w:ascii="Times New Roman" w:hAnsi="Times New Roman" w:cs="Times New Roman"/>
          <w:highlight w:val="lightGray"/>
        </w:rPr>
        <w:t xml:space="preserve"> du </w:t>
      </w:r>
      <w:proofErr w:type="spellStart"/>
      <w:r w:rsidR="00583580" w:rsidRPr="00DF1471">
        <w:rPr>
          <w:rFonts w:ascii="Times New Roman" w:hAnsi="Times New Roman" w:cs="Times New Roman"/>
          <w:highlight w:val="lightGray"/>
        </w:rPr>
        <w:t>Lycee</w:t>
      </w:r>
      <w:proofErr w:type="spellEnd"/>
      <w:r w:rsidR="00583580" w:rsidRPr="00DF1471">
        <w:rPr>
          <w:rFonts w:ascii="Times New Roman" w:hAnsi="Times New Roman" w:cs="Times New Roman"/>
          <w:highlight w:val="lightGray"/>
        </w:rPr>
        <w:t xml:space="preserve">, </w:t>
      </w:r>
      <w:proofErr w:type="spellStart"/>
      <w:r w:rsidR="00583580" w:rsidRPr="00DF1471">
        <w:rPr>
          <w:rFonts w:ascii="Times New Roman" w:hAnsi="Times New Roman" w:cs="Times New Roman"/>
          <w:highlight w:val="lightGray"/>
        </w:rPr>
        <w:t>Progipharm</w:t>
      </w:r>
      <w:proofErr w:type="spellEnd"/>
      <w:r w:rsidR="00583580" w:rsidRPr="00DF1471">
        <w:rPr>
          <w:rFonts w:ascii="Times New Roman" w:hAnsi="Times New Roman" w:cs="Times New Roman"/>
          <w:highlight w:val="lightGray"/>
        </w:rPr>
        <w:t xml:space="preserve">, 45500 </w:t>
      </w:r>
      <w:proofErr w:type="spellStart"/>
      <w:r w:rsidR="00583580" w:rsidRPr="00DF1471">
        <w:rPr>
          <w:rFonts w:ascii="Times New Roman" w:hAnsi="Times New Roman" w:cs="Times New Roman"/>
          <w:highlight w:val="lightGray"/>
        </w:rPr>
        <w:t>Gien</w:t>
      </w:r>
      <w:proofErr w:type="spellEnd"/>
      <w:r w:rsidR="00583580" w:rsidRPr="00583580">
        <w:rPr>
          <w:rFonts w:ascii="Times New Roman" w:hAnsi="Times New Roman" w:cs="Times New Roman"/>
        </w:rPr>
        <w:t>, Prancūzija</w:t>
      </w:r>
    </w:p>
    <w:p w:rsidR="00474207" w:rsidRPr="00583580" w:rsidRDefault="00474207" w:rsidP="004E2CB1">
      <w:pPr>
        <w:spacing w:after="0" w:line="240" w:lineRule="auto"/>
        <w:rPr>
          <w:rFonts w:ascii="Times New Roman" w:eastAsia="Times New Roman" w:hAnsi="Times New Roman" w:cs="Times New Roman"/>
          <w:b/>
          <w:lang w:eastAsia="lt-LT"/>
        </w:rPr>
      </w:pPr>
    </w:p>
    <w:p w:rsidR="004E2CB1" w:rsidRPr="00583580" w:rsidRDefault="004E2CB1" w:rsidP="004E2CB1">
      <w:pPr>
        <w:spacing w:after="0" w:line="240" w:lineRule="auto"/>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 xml:space="preserve">Perpakavo </w:t>
      </w:r>
      <w:r w:rsidRPr="00583580">
        <w:rPr>
          <w:rFonts w:ascii="Times New Roman" w:eastAsia="Times New Roman" w:hAnsi="Times New Roman" w:cs="Times New Roman"/>
          <w:lang w:eastAsia="lt-LT"/>
        </w:rPr>
        <w:t>„Entafarma“</w:t>
      </w:r>
    </w:p>
    <w:p w:rsidR="004E2CB1" w:rsidRPr="00583580" w:rsidRDefault="004E2CB1" w:rsidP="004E2CB1">
      <w:pPr>
        <w:spacing w:after="0" w:line="240" w:lineRule="auto"/>
        <w:rPr>
          <w:rFonts w:ascii="Times New Roman" w:eastAsia="Times New Roman" w:hAnsi="Times New Roman" w:cs="Times New Roman"/>
          <w:b/>
          <w:lang w:eastAsia="lt-LT"/>
        </w:rPr>
      </w:pPr>
    </w:p>
    <w:p w:rsidR="003A76B8" w:rsidRPr="00583580" w:rsidRDefault="004E2CB1" w:rsidP="004E2CB1">
      <w:pPr>
        <w:keepNext/>
        <w:tabs>
          <w:tab w:val="left" w:pos="567"/>
        </w:tabs>
        <w:spacing w:after="0" w:line="240" w:lineRule="auto"/>
        <w:outlineLvl w:val="1"/>
        <w:rPr>
          <w:rFonts w:ascii="Times New Roman" w:eastAsia="Times New Roman" w:hAnsi="Times New Roman" w:cs="Times New Roman"/>
          <w:b/>
          <w:lang w:eastAsia="lt-LT"/>
        </w:rPr>
      </w:pPr>
      <w:proofErr w:type="spellStart"/>
      <w:r w:rsidRPr="00583580">
        <w:rPr>
          <w:rFonts w:ascii="Times New Roman" w:eastAsia="Times New Roman" w:hAnsi="Times New Roman" w:cs="Times New Roman"/>
          <w:b/>
          <w:lang w:eastAsia="lt-LT"/>
        </w:rPr>
        <w:t>Perpak</w:t>
      </w:r>
      <w:proofErr w:type="spellEnd"/>
      <w:r w:rsidRPr="00583580">
        <w:rPr>
          <w:rFonts w:ascii="Times New Roman" w:eastAsia="Times New Roman" w:hAnsi="Times New Roman" w:cs="Times New Roman"/>
          <w:b/>
          <w:lang w:eastAsia="lt-LT"/>
        </w:rPr>
        <w:t xml:space="preserve">. serija </w:t>
      </w:r>
      <w:r w:rsidR="003A76B8" w:rsidRPr="00583580">
        <w:rPr>
          <w:rFonts w:ascii="Times New Roman" w:eastAsia="Times New Roman" w:hAnsi="Times New Roman" w:cs="Times New Roman"/>
          <w:b/>
          <w:lang w:eastAsia="lt-LT"/>
        </w:rPr>
        <w:br w:type="page"/>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jc w:val="center"/>
        <w:outlineLvl w:val="0"/>
        <w:rPr>
          <w:rFonts w:ascii="Times New Roman" w:eastAsia="Times New Roman" w:hAnsi="Times New Roman" w:cs="Times New Roman"/>
          <w:b/>
          <w:kern w:val="28"/>
          <w:lang w:eastAsia="lt-LT"/>
        </w:rPr>
      </w:pPr>
    </w:p>
    <w:p w:rsidR="003A76B8" w:rsidRPr="00583580" w:rsidRDefault="003A76B8" w:rsidP="003A76B8">
      <w:pPr>
        <w:tabs>
          <w:tab w:val="left" w:pos="567"/>
        </w:tabs>
        <w:spacing w:after="0" w:line="240" w:lineRule="auto"/>
        <w:jc w:val="center"/>
        <w:outlineLvl w:val="0"/>
        <w:rPr>
          <w:rFonts w:ascii="Times New Roman" w:eastAsia="Times New Roman" w:hAnsi="Times New Roman" w:cs="Times New Roman"/>
          <w:b/>
          <w:kern w:val="28"/>
          <w:lang w:eastAsia="lt-LT"/>
        </w:rPr>
      </w:pPr>
      <w:r w:rsidRPr="00583580">
        <w:rPr>
          <w:rFonts w:ascii="Times New Roman" w:eastAsia="Times New Roman" w:hAnsi="Times New Roman" w:cs="Times New Roman"/>
          <w:b/>
          <w:kern w:val="28"/>
          <w:lang w:eastAsia="lt-LT"/>
        </w:rPr>
        <w:t>B. PAKUOTĖS LAPELIS</w:t>
      </w:r>
    </w:p>
    <w:p w:rsidR="003A76B8" w:rsidRPr="00583580" w:rsidRDefault="003A76B8" w:rsidP="003A76B8">
      <w:pPr>
        <w:keepNext/>
        <w:tabs>
          <w:tab w:val="left" w:pos="567"/>
        </w:tabs>
        <w:spacing w:after="0" w:line="240" w:lineRule="auto"/>
        <w:jc w:val="center"/>
        <w:outlineLvl w:val="1"/>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br w:type="page"/>
      </w:r>
      <w:bookmarkStart w:id="1" w:name="_Toc129243138"/>
      <w:bookmarkStart w:id="2" w:name="_Toc129243263"/>
    </w:p>
    <w:p w:rsidR="003A76B8" w:rsidRPr="00583580" w:rsidRDefault="003A76B8" w:rsidP="003A76B8">
      <w:pPr>
        <w:keepNext/>
        <w:tabs>
          <w:tab w:val="left" w:pos="567"/>
        </w:tabs>
        <w:spacing w:after="0" w:line="240" w:lineRule="auto"/>
        <w:jc w:val="center"/>
        <w:outlineLvl w:val="1"/>
        <w:rPr>
          <w:rFonts w:ascii="Times New Roman" w:eastAsia="Times New Roman" w:hAnsi="Times New Roman" w:cs="Times New Roman"/>
          <w:b/>
          <w:bCs/>
          <w:iCs/>
          <w:lang w:eastAsia="lt-LT"/>
        </w:rPr>
      </w:pPr>
      <w:r w:rsidRPr="00583580">
        <w:rPr>
          <w:rFonts w:ascii="Times New Roman" w:eastAsia="Times New Roman" w:hAnsi="Times New Roman" w:cs="Times New Roman"/>
          <w:b/>
          <w:lang w:eastAsia="lt-LT"/>
        </w:rPr>
        <w:lastRenderedPageBreak/>
        <w:t>Pakuotės lapelis: informacija vartotojui</w:t>
      </w:r>
    </w:p>
    <w:bookmarkEnd w:id="1"/>
    <w:bookmarkEnd w:id="2"/>
    <w:p w:rsidR="003A76B8" w:rsidRPr="00583580" w:rsidRDefault="003A76B8" w:rsidP="003A76B8">
      <w:pPr>
        <w:tabs>
          <w:tab w:val="left" w:pos="567"/>
        </w:tabs>
        <w:spacing w:after="0" w:line="240" w:lineRule="auto"/>
        <w:jc w:val="center"/>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jc w:val="center"/>
        <w:rPr>
          <w:rFonts w:ascii="Times New Roman" w:eastAsia="Times New Roman" w:hAnsi="Times New Roman" w:cs="Times New Roman"/>
          <w:b/>
        </w:rPr>
      </w:pPr>
      <w:proofErr w:type="spellStart"/>
      <w:r w:rsidRPr="00583580">
        <w:rPr>
          <w:rFonts w:ascii="Times New Roman" w:eastAsia="Times New Roman" w:hAnsi="Times New Roman" w:cs="Times New Roman"/>
          <w:b/>
        </w:rPr>
        <w:t>Tardyferon</w:t>
      </w:r>
      <w:proofErr w:type="spellEnd"/>
      <w:r w:rsidRPr="00583580">
        <w:rPr>
          <w:rFonts w:ascii="Times New Roman" w:eastAsia="Times New Roman" w:hAnsi="Times New Roman" w:cs="Times New Roman"/>
          <w:b/>
        </w:rPr>
        <w:t xml:space="preserve"> 80 mg pailginto atpalaidavimo tabletės</w:t>
      </w:r>
    </w:p>
    <w:p w:rsidR="003A76B8" w:rsidRPr="00583580" w:rsidRDefault="003A76B8" w:rsidP="003A76B8">
      <w:pPr>
        <w:tabs>
          <w:tab w:val="left" w:pos="567"/>
        </w:tabs>
        <w:spacing w:after="0" w:line="240" w:lineRule="auto"/>
        <w:jc w:val="center"/>
        <w:rPr>
          <w:rFonts w:ascii="Times New Roman" w:eastAsia="Times New Roman" w:hAnsi="Times New Roman" w:cs="Times New Roman"/>
        </w:rPr>
      </w:pPr>
      <w:r w:rsidRPr="00583580">
        <w:rPr>
          <w:rFonts w:ascii="Times New Roman" w:eastAsia="Times New Roman" w:hAnsi="Times New Roman" w:cs="Times New Roman"/>
        </w:rPr>
        <w:t xml:space="preserve">Geležis </w:t>
      </w:r>
    </w:p>
    <w:p w:rsidR="003A76B8" w:rsidRPr="00583580" w:rsidRDefault="003A76B8" w:rsidP="003A76B8">
      <w:pPr>
        <w:tabs>
          <w:tab w:val="left" w:pos="567"/>
        </w:tabs>
        <w:spacing w:after="0" w:line="240" w:lineRule="auto"/>
        <w:jc w:val="center"/>
        <w:rPr>
          <w:rFonts w:ascii="Times New Roman" w:eastAsia="Times New Roman" w:hAnsi="Times New Roman" w:cs="Times New Roman"/>
          <w:lang w:eastAsia="lt-LT"/>
        </w:rPr>
      </w:pPr>
    </w:p>
    <w:p w:rsidR="003A76B8" w:rsidRPr="00583580" w:rsidRDefault="003A76B8" w:rsidP="003A76B8">
      <w:pPr>
        <w:tabs>
          <w:tab w:val="left" w:pos="567"/>
        </w:tabs>
        <w:suppressAutoHyphens/>
        <w:spacing w:after="0" w:line="240" w:lineRule="auto"/>
        <w:ind w:left="142" w:hanging="142"/>
        <w:rPr>
          <w:rFonts w:ascii="Times New Roman" w:eastAsia="Times New Roman" w:hAnsi="Times New Roman" w:cs="Times New Roman"/>
        </w:rPr>
      </w:pPr>
      <w:r w:rsidRPr="00583580">
        <w:rPr>
          <w:rFonts w:ascii="Times New Roman" w:eastAsia="Times New Roman" w:hAnsi="Times New Roman" w:cs="Times New Roman"/>
          <w:b/>
          <w:noProof/>
        </w:rPr>
        <w:t>Atidžiai perskaitykite visą šį lapelį, prieš pradėdami vartoti vaistą, nes jame pateikiama Jums svarbi informacija.</w:t>
      </w:r>
    </w:p>
    <w:p w:rsidR="003A76B8" w:rsidRPr="00583580" w:rsidRDefault="003A76B8" w:rsidP="003A76B8">
      <w:pPr>
        <w:numPr>
          <w:ilvl w:val="0"/>
          <w:numId w:val="2"/>
        </w:numPr>
        <w:tabs>
          <w:tab w:val="left" w:pos="567"/>
        </w:tabs>
        <w:spacing w:after="0" w:line="240" w:lineRule="auto"/>
        <w:ind w:left="567" w:right="-2" w:hanging="567"/>
        <w:rPr>
          <w:rFonts w:ascii="Times New Roman" w:eastAsia="Times New Roman" w:hAnsi="Times New Roman" w:cs="Times New Roman"/>
        </w:rPr>
      </w:pPr>
      <w:r w:rsidRPr="00583580">
        <w:rPr>
          <w:rFonts w:ascii="Times New Roman" w:eastAsia="Times New Roman" w:hAnsi="Times New Roman" w:cs="Times New Roman"/>
          <w:noProof/>
        </w:rPr>
        <w:t>Neišmeskite šio lapelio, nes vėl gali prireikti jį perskaityti.</w:t>
      </w:r>
    </w:p>
    <w:p w:rsidR="003A76B8" w:rsidRPr="00583580" w:rsidRDefault="003A76B8" w:rsidP="003A76B8">
      <w:pPr>
        <w:numPr>
          <w:ilvl w:val="0"/>
          <w:numId w:val="2"/>
        </w:numPr>
        <w:tabs>
          <w:tab w:val="left" w:pos="567"/>
        </w:tabs>
        <w:spacing w:after="0" w:line="240" w:lineRule="auto"/>
        <w:ind w:left="567" w:right="-2" w:hanging="567"/>
        <w:rPr>
          <w:rFonts w:ascii="Times New Roman" w:eastAsia="Times New Roman" w:hAnsi="Times New Roman" w:cs="Times New Roman"/>
        </w:rPr>
      </w:pPr>
      <w:r w:rsidRPr="00583580">
        <w:rPr>
          <w:rFonts w:ascii="Times New Roman" w:eastAsia="Times New Roman" w:hAnsi="Times New Roman" w:cs="Times New Roman"/>
          <w:noProof/>
        </w:rPr>
        <w:t>Jeigu kiltų daugiau klausimų, kreipkitės į gydytoją arba vaistininką.</w:t>
      </w:r>
    </w:p>
    <w:p w:rsidR="003A76B8" w:rsidRPr="00583580" w:rsidRDefault="003A76B8" w:rsidP="003A76B8">
      <w:pPr>
        <w:tabs>
          <w:tab w:val="left" w:pos="567"/>
        </w:tabs>
        <w:spacing w:after="0" w:line="240" w:lineRule="auto"/>
        <w:ind w:left="567" w:right="-2" w:hanging="567"/>
        <w:rPr>
          <w:rFonts w:ascii="Times New Roman" w:eastAsia="Times New Roman" w:hAnsi="Times New Roman" w:cs="Times New Roman"/>
        </w:rPr>
      </w:pPr>
      <w:r w:rsidRPr="00583580">
        <w:rPr>
          <w:rFonts w:ascii="Times New Roman" w:eastAsia="Times New Roman" w:hAnsi="Times New Roman" w:cs="Times New Roman"/>
        </w:rPr>
        <w:t>-</w:t>
      </w:r>
      <w:r w:rsidRPr="00583580">
        <w:rPr>
          <w:rFonts w:ascii="Times New Roman" w:eastAsia="Times New Roman" w:hAnsi="Times New Roman" w:cs="Times New Roman"/>
        </w:rPr>
        <w:tab/>
      </w:r>
      <w:r w:rsidRPr="00583580">
        <w:rPr>
          <w:rFonts w:ascii="Times New Roman" w:eastAsia="Times New Roman" w:hAnsi="Times New Roman" w:cs="Times New Roman"/>
          <w:noProof/>
        </w:rPr>
        <w:t>Šis vaistas skirtas tik Jums, todėl kitiems žmonėms jo duoti negalima.Vaistas gali jiems pakenkti (net tiems, kurių ligos požymiai yra tokie patys kaip Jūsų).</w:t>
      </w:r>
    </w:p>
    <w:p w:rsidR="003A76B8" w:rsidRPr="00583580" w:rsidRDefault="003A76B8" w:rsidP="003A76B8">
      <w:pPr>
        <w:numPr>
          <w:ilvl w:val="0"/>
          <w:numId w:val="2"/>
        </w:numPr>
        <w:tabs>
          <w:tab w:val="left" w:pos="567"/>
        </w:tabs>
        <w:spacing w:after="0" w:line="240" w:lineRule="auto"/>
        <w:ind w:left="567" w:hanging="567"/>
        <w:rPr>
          <w:rFonts w:ascii="Times New Roman" w:eastAsia="Times New Roman" w:hAnsi="Times New Roman" w:cs="Times New Roman"/>
        </w:rPr>
      </w:pPr>
      <w:r w:rsidRPr="00583580">
        <w:rPr>
          <w:rFonts w:ascii="Times New Roman" w:eastAsia="Times New Roman" w:hAnsi="Times New Roman" w:cs="Times New Roman"/>
          <w:noProof/>
        </w:rPr>
        <w:t>Jeigu pasireiškė šalutinis poveikis (net jeigu jis šiame lapelyje nenurodytas), kreipkitės į gydytoją arba vaistininką. Žr. 4 skyrių.</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Apie ką rašoma šiame lapelyje?</w:t>
      </w:r>
    </w:p>
    <w:p w:rsidR="003A76B8" w:rsidRPr="00583580" w:rsidRDefault="003A76B8" w:rsidP="003A76B8">
      <w:pPr>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1.</w:t>
      </w:r>
      <w:r w:rsidRPr="00583580">
        <w:rPr>
          <w:rFonts w:ascii="Times New Roman" w:eastAsia="Times New Roman" w:hAnsi="Times New Roman" w:cs="Times New Roman"/>
          <w:lang w:eastAsia="lt-LT"/>
        </w:rPr>
        <w:tab/>
        <w:t xml:space="preserve">Kas yra </w:t>
      </w: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ir kam jis vartojamas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2.</w:t>
      </w:r>
      <w:r w:rsidRPr="00583580">
        <w:rPr>
          <w:rFonts w:ascii="Times New Roman" w:eastAsia="Times New Roman" w:hAnsi="Times New Roman" w:cs="Times New Roman"/>
          <w:lang w:eastAsia="lt-LT"/>
        </w:rPr>
        <w:tab/>
        <w:t xml:space="preserve">Kas žinotina prieš vartojant </w:t>
      </w:r>
      <w:proofErr w:type="spellStart"/>
      <w:r w:rsidRPr="00583580">
        <w:rPr>
          <w:rFonts w:ascii="Times New Roman" w:eastAsia="Times New Roman" w:hAnsi="Times New Roman" w:cs="Times New Roman"/>
          <w:lang w:eastAsia="lt-LT"/>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3.</w:t>
      </w:r>
      <w:r w:rsidRPr="00583580">
        <w:rPr>
          <w:rFonts w:ascii="Times New Roman" w:eastAsia="Times New Roman" w:hAnsi="Times New Roman" w:cs="Times New Roman"/>
          <w:lang w:eastAsia="lt-LT"/>
        </w:rPr>
        <w:tab/>
        <w:t xml:space="preserve">Kaip vartoti </w:t>
      </w:r>
      <w:proofErr w:type="spellStart"/>
      <w:r w:rsidRPr="00583580">
        <w:rPr>
          <w:rFonts w:ascii="Times New Roman" w:eastAsia="Times New Roman" w:hAnsi="Times New Roman" w:cs="Times New Roman"/>
          <w:lang w:eastAsia="lt-LT"/>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4.</w:t>
      </w:r>
      <w:r w:rsidRPr="00583580">
        <w:rPr>
          <w:rFonts w:ascii="Times New Roman" w:eastAsia="Times New Roman" w:hAnsi="Times New Roman" w:cs="Times New Roman"/>
          <w:lang w:eastAsia="lt-LT"/>
        </w:rPr>
        <w:tab/>
        <w:t>Galimas šalutinis poveikis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5.</w:t>
      </w:r>
      <w:r w:rsidRPr="00583580">
        <w:rPr>
          <w:rFonts w:ascii="Times New Roman" w:eastAsia="Times New Roman" w:hAnsi="Times New Roman" w:cs="Times New Roman"/>
          <w:lang w:eastAsia="lt-LT"/>
        </w:rPr>
        <w:tab/>
        <w:t xml:space="preserve">Kaip laikyti </w:t>
      </w:r>
      <w:proofErr w:type="spellStart"/>
      <w:r w:rsidRPr="00583580">
        <w:rPr>
          <w:rFonts w:ascii="Times New Roman" w:eastAsia="Times New Roman" w:hAnsi="Times New Roman" w:cs="Times New Roman"/>
          <w:lang w:eastAsia="lt-LT"/>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6.</w:t>
      </w:r>
      <w:r w:rsidRPr="00583580">
        <w:rPr>
          <w:rFonts w:ascii="Times New Roman" w:eastAsia="Times New Roman" w:hAnsi="Times New Roman" w:cs="Times New Roman"/>
          <w:lang w:eastAsia="lt-LT"/>
        </w:rPr>
        <w:tab/>
      </w:r>
      <w:r w:rsidRPr="00583580">
        <w:rPr>
          <w:rFonts w:ascii="Times New Roman" w:eastAsia="Times New Roman" w:hAnsi="Times New Roman" w:cs="Times New Roman"/>
          <w:noProof/>
          <w:lang w:eastAsia="lt-LT"/>
        </w:rPr>
        <w:t>Pakuotės turinys ir kita informacija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1.</w:t>
      </w:r>
      <w:r w:rsidRPr="00583580">
        <w:rPr>
          <w:rFonts w:ascii="Times New Roman" w:eastAsia="Times New Roman" w:hAnsi="Times New Roman" w:cs="Times New Roman"/>
          <w:b/>
          <w:bCs/>
          <w:iCs/>
        </w:rPr>
        <w:tab/>
        <w:t xml:space="preserve">Kas yra </w:t>
      </w:r>
      <w:proofErr w:type="spellStart"/>
      <w:r w:rsidRPr="00583580">
        <w:rPr>
          <w:rFonts w:ascii="Times New Roman" w:eastAsia="Times New Roman" w:hAnsi="Times New Roman" w:cs="Times New Roman"/>
          <w:b/>
          <w:bCs/>
          <w:iCs/>
          <w:lang w:val="en-US"/>
        </w:rPr>
        <w:t>Tardyferon</w:t>
      </w:r>
      <w:proofErr w:type="spellEnd"/>
      <w:r w:rsidRPr="00583580">
        <w:rPr>
          <w:rFonts w:ascii="Times New Roman" w:eastAsia="Times New Roman" w:hAnsi="Times New Roman" w:cs="Times New Roman"/>
          <w:b/>
          <w:bCs/>
          <w:iCs/>
        </w:rPr>
        <w:t xml:space="preserve"> ir kam jis vartojamas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Svarbiausia anemijos (mažakraujystės) priežastis – geležies trūkumas, galintis atsirasti dėl netinkamos mitybos, lėtinio kraujavimo virškinimo trakte ar moterų genitalinėje sistemoje. Geležies trūkumo sukelta anemija gydoma įvairiais geležies preparatais. Jeigu geležies preparatai skiriami laiku, šios ligos galima išvengti. Kai kurie geležies preparatai gali būti blogai toleruojami dėl pernelyg didelių vietinių koncentracijų ar per greito geležies jonų išsilaisvinimo virškinamajame trakte. . </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vartojamas: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b/>
        </w:rPr>
        <w:t>-</w:t>
      </w:r>
      <w:r w:rsidRPr="00583580">
        <w:rPr>
          <w:rFonts w:ascii="Times New Roman" w:eastAsia="Times New Roman" w:hAnsi="Times New Roman" w:cs="Times New Roman"/>
          <w:b/>
        </w:rPr>
        <w:tab/>
      </w:r>
      <w:r w:rsidRPr="00583580">
        <w:rPr>
          <w:rFonts w:ascii="Times New Roman" w:eastAsia="Times New Roman" w:hAnsi="Times New Roman" w:cs="Times New Roman"/>
        </w:rPr>
        <w:t>geležies stygiaus sukeltos mažakraujystės gydymui;</w:t>
      </w:r>
    </w:p>
    <w:p w:rsidR="003A76B8" w:rsidRPr="00583580" w:rsidRDefault="003A76B8" w:rsidP="00474207">
      <w:pPr>
        <w:keepNext/>
        <w:tabs>
          <w:tab w:val="left" w:pos="567"/>
        </w:tabs>
        <w:spacing w:after="0" w:line="240" w:lineRule="auto"/>
        <w:outlineLvl w:val="2"/>
        <w:rPr>
          <w:rFonts w:ascii="Times New Roman" w:eastAsia="Times New Roman" w:hAnsi="Times New Roman" w:cs="Times New Roman"/>
          <w:lang w:eastAsia="lt-LT"/>
        </w:rPr>
      </w:pPr>
      <w:r w:rsidRPr="00583580">
        <w:rPr>
          <w:rFonts w:ascii="Times New Roman" w:eastAsia="Times New Roman" w:hAnsi="Times New Roman" w:cs="Times New Roman"/>
          <w:b/>
          <w:lang w:eastAsia="lt-LT"/>
        </w:rPr>
        <w:t>-</w:t>
      </w:r>
      <w:r w:rsidRPr="00583580">
        <w:rPr>
          <w:rFonts w:ascii="Times New Roman" w:eastAsia="Times New Roman" w:hAnsi="Times New Roman" w:cs="Times New Roman"/>
          <w:b/>
          <w:lang w:eastAsia="lt-LT"/>
        </w:rPr>
        <w:tab/>
      </w:r>
      <w:r w:rsidRPr="00583580">
        <w:rPr>
          <w:rFonts w:ascii="Times New Roman" w:eastAsia="Times New Roman" w:hAnsi="Times New Roman" w:cs="Times New Roman"/>
          <w:lang w:eastAsia="lt-LT"/>
        </w:rPr>
        <w:t>geležies stygiaus profilaktikai nėštumo metu, kai su maistu negalima užtikrinti tinkamo geležies kiekio.</w:t>
      </w:r>
    </w:p>
    <w:p w:rsidR="00474207" w:rsidRPr="00583580" w:rsidRDefault="00474207" w:rsidP="00474207">
      <w:pPr>
        <w:keepNext/>
        <w:tabs>
          <w:tab w:val="left" w:pos="567"/>
        </w:tabs>
        <w:spacing w:after="0" w:line="240" w:lineRule="auto"/>
        <w:outlineLvl w:val="2"/>
        <w:rPr>
          <w:rFonts w:ascii="Times New Roman" w:eastAsia="Times New Roman" w:hAnsi="Times New Roman" w:cs="Times New Roman"/>
          <w:lang w:eastAsia="lt-LT"/>
        </w:rPr>
      </w:pPr>
    </w:p>
    <w:p w:rsidR="00474207" w:rsidRPr="00583580" w:rsidRDefault="00474207" w:rsidP="00474207">
      <w:pPr>
        <w:keepNext/>
        <w:tabs>
          <w:tab w:val="left" w:pos="567"/>
        </w:tabs>
        <w:spacing w:after="0" w:line="240" w:lineRule="auto"/>
        <w:outlineLvl w:val="2"/>
        <w:rPr>
          <w:rFonts w:ascii="Times New Roman" w:eastAsia="Times New Roman" w:hAnsi="Times New Roman" w:cs="Times New Roman"/>
          <w:lang w:eastAsia="lt-LT"/>
        </w:rPr>
      </w:pP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2.</w:t>
      </w:r>
      <w:r w:rsidRPr="00583580">
        <w:rPr>
          <w:rFonts w:ascii="Times New Roman" w:eastAsia="Times New Roman" w:hAnsi="Times New Roman" w:cs="Times New Roman"/>
          <w:b/>
          <w:bCs/>
          <w:iCs/>
        </w:rPr>
        <w:tab/>
        <w:t xml:space="preserve">Kas žinotina prieš vartojant </w:t>
      </w:r>
      <w:proofErr w:type="spellStart"/>
      <w:r w:rsidRPr="00583580">
        <w:rPr>
          <w:rFonts w:ascii="Times New Roman" w:eastAsia="Times New Roman" w:hAnsi="Times New Roman" w:cs="Times New Roman"/>
          <w:b/>
          <w:bCs/>
          <w:iCs/>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583580">
        <w:rPr>
          <w:rFonts w:ascii="Times New Roman" w:eastAsia="Times New Roman" w:hAnsi="Times New Roman" w:cs="Times New Roman"/>
          <w:b/>
          <w:lang w:eastAsia="lt-LT"/>
        </w:rPr>
        <w:t>Tardyferon</w:t>
      </w:r>
      <w:proofErr w:type="spellEnd"/>
      <w:r w:rsidRPr="00583580">
        <w:rPr>
          <w:rFonts w:ascii="Times New Roman" w:eastAsia="Times New Roman" w:hAnsi="Times New Roman" w:cs="Times New Roman"/>
          <w:b/>
          <w:lang w:eastAsia="lt-LT"/>
        </w:rPr>
        <w:t xml:space="preserve"> vartoti negalima: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w:t>
      </w:r>
      <w:r w:rsidRPr="00583580">
        <w:rPr>
          <w:rFonts w:ascii="Times New Roman" w:eastAsia="Times New Roman" w:hAnsi="Times New Roman" w:cs="Times New Roman"/>
          <w:lang w:eastAsia="lt-LT"/>
        </w:rPr>
        <w:tab/>
        <w:t xml:space="preserve">jeigu yra alergija (padidėjęs jautrumas) geležies (II) sulfatui arba bet kuriai pagalbinei </w:t>
      </w:r>
      <w:r w:rsidRPr="00583580">
        <w:rPr>
          <w:rFonts w:ascii="Times New Roman" w:eastAsia="Times New Roman" w:hAnsi="Times New Roman" w:cs="Times New Roman"/>
          <w:noProof/>
          <w:lang w:eastAsia="lt-LT"/>
        </w:rPr>
        <w:t>šio vaisto medžiagai (jos išvardytos 6 skyriuje).</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w:t>
      </w:r>
      <w:r w:rsidRPr="00583580">
        <w:rPr>
          <w:rFonts w:ascii="Times New Roman" w:eastAsia="Times New Roman" w:hAnsi="Times New Roman" w:cs="Times New Roman"/>
        </w:rPr>
        <w:tab/>
        <w:t xml:space="preserve">jeigu yra geležies perteklius (dažnas kraujo perpylimas, </w:t>
      </w:r>
      <w:proofErr w:type="spellStart"/>
      <w:r w:rsidRPr="00583580">
        <w:rPr>
          <w:rFonts w:ascii="Times New Roman" w:eastAsia="Times New Roman" w:hAnsi="Times New Roman" w:cs="Times New Roman"/>
        </w:rPr>
        <w:t>hemochromatozė</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w:t>
      </w:r>
      <w:r w:rsidRPr="00583580">
        <w:rPr>
          <w:rFonts w:ascii="Times New Roman" w:eastAsia="Times New Roman" w:hAnsi="Times New Roman" w:cs="Times New Roman"/>
        </w:rPr>
        <w:tab/>
        <w:t xml:space="preserve">jeigu yra geležies perteklius, ypač tuo atveju, jeigu yra anemija, susijusi su normaliu ar per dideliu geležies kiekiu, pvz., </w:t>
      </w:r>
      <w:proofErr w:type="spellStart"/>
      <w:r w:rsidRPr="00583580">
        <w:rPr>
          <w:rFonts w:ascii="Times New Roman" w:eastAsia="Times New Roman" w:hAnsi="Times New Roman" w:cs="Times New Roman"/>
        </w:rPr>
        <w:t>talasemija</w:t>
      </w:r>
      <w:proofErr w:type="spellEnd"/>
      <w:r w:rsidRPr="00583580">
        <w:rPr>
          <w:rFonts w:ascii="Times New Roman" w:eastAsia="Times New Roman" w:hAnsi="Times New Roman" w:cs="Times New Roman"/>
        </w:rPr>
        <w:t>, gydymui atspari anemija ar anemija, atsiradusi dėl kaulų čiulpų funkcijos nepakankamumo;</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w:t>
      </w:r>
      <w:r w:rsidRPr="00583580">
        <w:rPr>
          <w:rFonts w:ascii="Times New Roman" w:eastAsia="Times New Roman" w:hAnsi="Times New Roman" w:cs="Times New Roman"/>
          <w:lang w:eastAsia="lt-LT"/>
        </w:rPr>
        <w:tab/>
        <w:t>jei jums skirti injekciniai geležies druskų preparatai. (žr. skyrių „Kitų vaistų vartojimas“);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w:t>
      </w:r>
      <w:r w:rsidRPr="00583580">
        <w:rPr>
          <w:rFonts w:ascii="Times New Roman" w:eastAsia="Times New Roman" w:hAnsi="Times New Roman" w:cs="Times New Roman"/>
        </w:rPr>
        <w:tab/>
        <w:t>6 metų ir jaunesniems vaikams.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 xml:space="preserve">Įspėjimai ir atsargumo priemonės </w:t>
      </w:r>
    </w:p>
    <w:p w:rsidR="003A76B8" w:rsidRPr="00583580" w:rsidRDefault="003A76B8" w:rsidP="003A76B8">
      <w:pPr>
        <w:numPr>
          <w:ilvl w:val="12"/>
          <w:numId w:val="0"/>
        </w:numPr>
        <w:tabs>
          <w:tab w:val="left" w:pos="567"/>
        </w:tabs>
        <w:spacing w:after="0" w:line="240" w:lineRule="auto"/>
        <w:ind w:right="-2"/>
        <w:rPr>
          <w:rFonts w:ascii="Times New Roman" w:eastAsia="Times New Roman" w:hAnsi="Times New Roman" w:cs="Times New Roman"/>
        </w:rPr>
      </w:pPr>
      <w:r w:rsidRPr="00583580">
        <w:rPr>
          <w:rFonts w:ascii="Times New Roman" w:eastAsia="Times New Roman" w:hAnsi="Times New Roman" w:cs="Times New Roman"/>
          <w:noProof/>
        </w:rPr>
        <w:t>Pasitarkite su gydytoju arba vaistininku, prieš pradėdami vartoti Tardyferon.</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lastRenderedPageBreak/>
        <w:sym w:font="Symbol" w:char="F0B7"/>
      </w:r>
      <w:r w:rsidRPr="00583580">
        <w:rPr>
          <w:rFonts w:ascii="Times New Roman" w:eastAsia="Times New Roman" w:hAnsi="Times New Roman" w:cs="Times New Roman"/>
        </w:rPr>
        <w:tab/>
        <w:t xml:space="preserve">Jei geležies trūkumas yra susijęs su uždegiminiais sindromais, gydymas nebus efektyvus. </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sym w:font="Symbol" w:char="F0B7"/>
      </w:r>
      <w:r w:rsidRPr="00583580">
        <w:rPr>
          <w:rFonts w:ascii="Times New Roman" w:eastAsia="Times New Roman" w:hAnsi="Times New Roman" w:cs="Times New Roman"/>
        </w:rPr>
        <w:tab/>
        <w:t>Gydymą geležimi būtina, jeigu įmanoma, derinti su anemijos priežasties naikinimu.</w:t>
      </w:r>
      <w:r w:rsidRPr="00583580">
        <w:rPr>
          <w:rFonts w:ascii="Times New Roman" w:eastAsia="Times New Roman" w:hAnsi="Times New Roman" w:cs="Times New Roman"/>
        </w:rPr>
        <w:tab/>
      </w:r>
    </w:p>
    <w:p w:rsidR="003A76B8" w:rsidRPr="00583580" w:rsidRDefault="003A76B8" w:rsidP="003A76B8">
      <w:pPr>
        <w:tabs>
          <w:tab w:val="left" w:pos="567"/>
        </w:tabs>
        <w:spacing w:after="0" w:line="240" w:lineRule="auto"/>
        <w:ind w:left="720" w:hanging="720"/>
        <w:rPr>
          <w:rFonts w:ascii="Times New Roman" w:eastAsia="Times New Roman" w:hAnsi="Times New Roman" w:cs="Times New Roman"/>
        </w:rPr>
      </w:pPr>
      <w:r w:rsidRPr="00583580">
        <w:rPr>
          <w:rFonts w:ascii="Times New Roman" w:eastAsia="Times New Roman" w:hAnsi="Times New Roman" w:cs="Times New Roman"/>
        </w:rPr>
        <w:sym w:font="Symbol" w:char="F0B7"/>
      </w:r>
      <w:r w:rsidRPr="00583580">
        <w:rPr>
          <w:rFonts w:ascii="Times New Roman" w:eastAsia="Times New Roman" w:hAnsi="Times New Roman" w:cs="Times New Roman"/>
        </w:rPr>
        <w:tab/>
        <w:t>Atsargiai turi būti vartojamas ligonių, kuriems yra geležies kaupimosi ar absorbcijos</w:t>
      </w:r>
    </w:p>
    <w:p w:rsidR="003A76B8" w:rsidRPr="00583580" w:rsidRDefault="003A76B8" w:rsidP="003A76B8">
      <w:pPr>
        <w:tabs>
          <w:tab w:val="left" w:pos="567"/>
        </w:tabs>
        <w:spacing w:after="0" w:line="240" w:lineRule="auto"/>
        <w:ind w:left="720" w:hanging="720"/>
        <w:rPr>
          <w:rFonts w:ascii="Times New Roman" w:eastAsia="Times New Roman" w:hAnsi="Times New Roman" w:cs="Times New Roman"/>
        </w:rPr>
      </w:pPr>
      <w:r w:rsidRPr="00583580">
        <w:rPr>
          <w:rFonts w:ascii="Times New Roman" w:eastAsia="Times New Roman" w:hAnsi="Times New Roman" w:cs="Times New Roman"/>
        </w:rPr>
        <w:t xml:space="preserve">sutrikimų, </w:t>
      </w:r>
      <w:proofErr w:type="spellStart"/>
      <w:r w:rsidRPr="00583580">
        <w:rPr>
          <w:rFonts w:ascii="Times New Roman" w:eastAsia="Times New Roman" w:hAnsi="Times New Roman" w:cs="Times New Roman"/>
        </w:rPr>
        <w:t>hemoglobinopatijos</w:t>
      </w:r>
      <w:proofErr w:type="spellEnd"/>
      <w:r w:rsidRPr="00583580">
        <w:rPr>
          <w:rFonts w:ascii="Times New Roman" w:eastAsia="Times New Roman" w:hAnsi="Times New Roman" w:cs="Times New Roman"/>
        </w:rPr>
        <w:t>, taip pat sirgusiems virškinimo trakto ligomis.</w:t>
      </w:r>
      <w:r w:rsidRPr="00583580">
        <w:rPr>
          <w:rFonts w:ascii="Times New Roman" w:eastAsia="Times New Roman" w:hAnsi="Times New Roman" w:cs="Times New Roman"/>
        </w:rPr>
        <w:tab/>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sym w:font="Symbol" w:char="F0B7"/>
      </w:r>
      <w:r w:rsidRPr="00583580">
        <w:rPr>
          <w:rFonts w:ascii="Times New Roman" w:eastAsia="Times New Roman" w:hAnsi="Times New Roman" w:cs="Times New Roman"/>
        </w:rPr>
        <w:tab/>
        <w:t>Dėl burnos gleivinės išopėjimo ir dantų spalvos pakitimo rizikos tablečių negalima čiulpti, kramtyti ar laikyti burnoje; tabletę reikia nuryti visą, užsigeriant vandeniu. Jeigu jūs negalite laikytis šio nurodymo</w:t>
      </w:r>
    </w:p>
    <w:p w:rsidR="003A76B8" w:rsidRPr="00583580"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rPr>
        <w:t>arba jums sunku ryti, kreipkitės į savo gydytoją.</w:t>
      </w: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Vaikams ir paaugliams</w:t>
      </w:r>
    </w:p>
    <w:p w:rsidR="003A76B8" w:rsidRPr="00583580" w:rsidRDefault="003A76B8" w:rsidP="003A76B8">
      <w:pPr>
        <w:tabs>
          <w:tab w:val="left" w:pos="567"/>
        </w:tabs>
        <w:spacing w:after="0" w:line="240" w:lineRule="auto"/>
        <w:rPr>
          <w:rFonts w:ascii="Times New Roman" w:eastAsia="Times New Roman" w:hAnsi="Times New Roman" w:cs="Times New Roman"/>
        </w:rPr>
      </w:pPr>
      <w:proofErr w:type="spellStart"/>
      <w:r w:rsidRPr="00583580">
        <w:rPr>
          <w:rFonts w:ascii="Times New Roman" w:eastAsia="Times New Roman" w:hAnsi="Times New Roman" w:cs="Times New Roman"/>
        </w:rPr>
        <w:t>Tardyferon</w:t>
      </w:r>
      <w:proofErr w:type="spellEnd"/>
      <w:r w:rsidRPr="00583580">
        <w:rPr>
          <w:rFonts w:ascii="Times New Roman" w:eastAsia="Times New Roman" w:hAnsi="Times New Roman" w:cs="Times New Roman"/>
        </w:rPr>
        <w:t xml:space="preserve"> galima vartoti vyresniems negu 6 metų vaikams.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 xml:space="preserve">Kiti vaistai ir </w:t>
      </w:r>
      <w:proofErr w:type="spellStart"/>
      <w:r w:rsidRPr="00583580">
        <w:rPr>
          <w:rFonts w:ascii="Times New Roman" w:eastAsia="Times New Roman" w:hAnsi="Times New Roman" w:cs="Times New Roman"/>
          <w:b/>
          <w:lang w:eastAsia="lt-LT"/>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Jeigu vartojate arba neseniai vartojote kitų vaistų, </w:t>
      </w:r>
      <w:r w:rsidRPr="00583580">
        <w:rPr>
          <w:rFonts w:ascii="Times New Roman" w:eastAsia="Times New Roman" w:hAnsi="Times New Roman" w:cs="Times New Roman"/>
          <w:noProof/>
        </w:rPr>
        <w:t>arba dėl to nesate tikri, apie tai</w:t>
      </w:r>
      <w:r w:rsidRPr="00583580">
        <w:rPr>
          <w:rFonts w:ascii="Times New Roman" w:eastAsia="Times New Roman" w:hAnsi="Times New Roman" w:cs="Times New Roman"/>
        </w:rPr>
        <w:t xml:space="preserve"> pasakykite gydytojui arba vaistininkui.</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Turėtumėte vengti vartoti </w:t>
      </w:r>
      <w:proofErr w:type="spellStart"/>
      <w:r w:rsidRPr="00583580">
        <w:rPr>
          <w:rFonts w:ascii="Times New Roman" w:eastAsia="Times New Roman" w:hAnsi="Times New Roman" w:cs="Times New Roman"/>
        </w:rPr>
        <w:t>Tardyferon</w:t>
      </w:r>
      <w:proofErr w:type="spellEnd"/>
      <w:r w:rsidRPr="00583580">
        <w:rPr>
          <w:rFonts w:ascii="Times New Roman" w:eastAsia="Times New Roman" w:hAnsi="Times New Roman" w:cs="Times New Roman"/>
        </w:rPr>
        <w:t xml:space="preserve"> su šiais vaistais: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injekciniais geležies druskų vaistais;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chloramfenikoliu</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Toliau išvardytų vaistų dozes gali reikėti koreguoti. Nevartokite </w:t>
      </w:r>
      <w:proofErr w:type="spellStart"/>
      <w:r w:rsidRPr="00583580">
        <w:rPr>
          <w:rFonts w:ascii="Times New Roman" w:eastAsia="Times New Roman" w:hAnsi="Times New Roman" w:cs="Times New Roman"/>
        </w:rPr>
        <w:t>Tardyferon</w:t>
      </w:r>
      <w:proofErr w:type="spellEnd"/>
      <w:r w:rsidRPr="00583580">
        <w:rPr>
          <w:rFonts w:ascii="Times New Roman" w:eastAsia="Times New Roman" w:hAnsi="Times New Roman" w:cs="Times New Roman"/>
        </w:rPr>
        <w:t xml:space="preserve"> mažiausiai 2 valandas po bet kurio iš žemiau nurodytų vaistų pavartojimo: </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u w:val="single"/>
        </w:rPr>
        <w:t xml:space="preserve">- </w:t>
      </w:r>
      <w:r w:rsidRPr="00583580">
        <w:rPr>
          <w:rFonts w:ascii="Times New Roman" w:eastAsia="Times New Roman" w:hAnsi="Times New Roman" w:cs="Times New Roman"/>
        </w:rPr>
        <w:t xml:space="preserve">geriamieji </w:t>
      </w:r>
      <w:proofErr w:type="spellStart"/>
      <w:r w:rsidRPr="00583580">
        <w:rPr>
          <w:rFonts w:ascii="Times New Roman" w:eastAsia="Times New Roman" w:hAnsi="Times New Roman" w:cs="Times New Roman"/>
        </w:rPr>
        <w:t>tetraciklinų</w:t>
      </w:r>
      <w:proofErr w:type="spellEnd"/>
      <w:r w:rsidRPr="00583580">
        <w:rPr>
          <w:rFonts w:ascii="Times New Roman" w:eastAsia="Times New Roman" w:hAnsi="Times New Roman" w:cs="Times New Roman"/>
        </w:rPr>
        <w:t xml:space="preserve"> vaistai: </w:t>
      </w:r>
      <w:proofErr w:type="spellStart"/>
      <w:r w:rsidRPr="00583580">
        <w:rPr>
          <w:rFonts w:ascii="Times New Roman" w:eastAsia="Times New Roman" w:hAnsi="Times New Roman" w:cs="Times New Roman"/>
        </w:rPr>
        <w:t>tetraciklinas</w:t>
      </w:r>
      <w:proofErr w:type="spellEnd"/>
      <w:r w:rsidRPr="00583580">
        <w:rPr>
          <w:rFonts w:ascii="Times New Roman" w:eastAsia="Times New Roman" w:hAnsi="Times New Roman" w:cs="Times New Roman"/>
        </w:rPr>
        <w:t xml:space="preserve"> ir jo dariniai; </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penicilaminas</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metildopa</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levodopa</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karbidopa</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skydliaukės hormonai; </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bifosfonatai</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fluorokvinolonų</w:t>
      </w:r>
      <w:proofErr w:type="spellEnd"/>
      <w:r w:rsidRPr="00583580">
        <w:rPr>
          <w:rFonts w:ascii="Times New Roman" w:eastAsia="Times New Roman" w:hAnsi="Times New Roman" w:cs="Times New Roman"/>
        </w:rPr>
        <w:t xml:space="preserve"> grupės antibiotikai: </w:t>
      </w:r>
      <w:proofErr w:type="spellStart"/>
      <w:r w:rsidRPr="00583580">
        <w:rPr>
          <w:rFonts w:ascii="Times New Roman" w:eastAsia="Times New Roman" w:hAnsi="Times New Roman" w:cs="Times New Roman"/>
        </w:rPr>
        <w:t>ciprofloksacinas</w:t>
      </w:r>
      <w:proofErr w:type="spellEnd"/>
      <w:r w:rsidRPr="00583580">
        <w:rPr>
          <w:rFonts w:ascii="Times New Roman" w:eastAsia="Times New Roman" w:hAnsi="Times New Roman" w:cs="Times New Roman"/>
        </w:rPr>
        <w:t xml:space="preserve"> ir kt.;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kalcis ir cinkas;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antacidiniai</w:t>
      </w:r>
      <w:proofErr w:type="spellEnd"/>
      <w:r w:rsidRPr="00583580">
        <w:rPr>
          <w:rFonts w:ascii="Times New Roman" w:eastAsia="Times New Roman" w:hAnsi="Times New Roman" w:cs="Times New Roman"/>
        </w:rPr>
        <w:t xml:space="preserve"> vaistai: vaistai, kuriuose yra kalcio, aliuminio ar magnio </w:t>
      </w:r>
      <w:proofErr w:type="spellStart"/>
      <w:r w:rsidRPr="00583580">
        <w:rPr>
          <w:rFonts w:ascii="Times New Roman" w:eastAsia="Times New Roman" w:hAnsi="Times New Roman" w:cs="Times New Roman"/>
        </w:rPr>
        <w:t>trisilikato</w:t>
      </w:r>
      <w:proofErr w:type="spellEnd"/>
      <w:r w:rsidRPr="00583580">
        <w:rPr>
          <w:rFonts w:ascii="Times New Roman" w:eastAsia="Times New Roman" w:hAnsi="Times New Roman" w:cs="Times New Roman"/>
        </w:rPr>
        <w:t>, kurie mažina skrandžio rūgštingumą.</w:t>
      </w:r>
    </w:p>
    <w:p w:rsidR="003A76B8" w:rsidRPr="00583580" w:rsidRDefault="003A76B8" w:rsidP="003A76B8">
      <w:pPr>
        <w:tabs>
          <w:tab w:val="left" w:pos="567"/>
        </w:tabs>
        <w:spacing w:after="0" w:line="240" w:lineRule="auto"/>
        <w:rPr>
          <w:rFonts w:ascii="Times New Roman" w:eastAsia="Times New Roman" w:hAnsi="Times New Roman" w:cs="Times New Roman"/>
        </w:rPr>
      </w:pPr>
      <w:proofErr w:type="spellStart"/>
      <w:r w:rsidRPr="00583580">
        <w:rPr>
          <w:rFonts w:ascii="Times New Roman" w:eastAsia="Times New Roman" w:hAnsi="Times New Roman" w:cs="Times New Roman"/>
        </w:rPr>
        <w:t>Kolestiraminas</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Kolestiraminas</w:t>
      </w:r>
      <w:proofErr w:type="spellEnd"/>
      <w:r w:rsidRPr="00583580">
        <w:rPr>
          <w:rFonts w:ascii="Times New Roman" w:eastAsia="Times New Roman" w:hAnsi="Times New Roman" w:cs="Times New Roman"/>
        </w:rPr>
        <w:t xml:space="preserve"> turėtų būti skiriamas prieš 1-2 valandas arba po 4 valandų po geležies skyrimo.</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Gali būti klaidingai teigiamas slapto vidinio kraujavimo nustatymas, todėl </w:t>
      </w: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vartojimas turėtų būti nutraukiamas tris dienas iki tyrimo.</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proofErr w:type="spellStart"/>
      <w:r w:rsidRPr="00583580">
        <w:rPr>
          <w:rFonts w:ascii="Times New Roman" w:eastAsia="Times New Roman" w:hAnsi="Times New Roman" w:cs="Times New Roman"/>
          <w:b/>
          <w:lang w:eastAsia="lt-LT"/>
        </w:rPr>
        <w:t>Tardyferon</w:t>
      </w:r>
      <w:proofErr w:type="spellEnd"/>
      <w:r w:rsidRPr="00583580">
        <w:rPr>
          <w:rFonts w:ascii="Times New Roman" w:eastAsia="Times New Roman" w:hAnsi="Times New Roman" w:cs="Times New Roman"/>
          <w:b/>
          <w:lang w:eastAsia="lt-LT"/>
        </w:rPr>
        <w:t xml:space="preserve"> vartojimas su maistu ir gėrimais</w:t>
      </w:r>
    </w:p>
    <w:p w:rsidR="003A76B8" w:rsidRPr="00583580" w:rsidRDefault="003A76B8" w:rsidP="003A76B8">
      <w:pPr>
        <w:tabs>
          <w:tab w:val="left" w:pos="567"/>
        </w:tabs>
        <w:spacing w:after="0" w:line="240" w:lineRule="auto"/>
        <w:ind w:left="720" w:hanging="720"/>
        <w:rPr>
          <w:rFonts w:ascii="Times New Roman" w:eastAsia="Times New Roman" w:hAnsi="Times New Roman" w:cs="Times New Roman"/>
        </w:rPr>
      </w:pPr>
      <w:r w:rsidRPr="00583580">
        <w:rPr>
          <w:rFonts w:ascii="Times New Roman" w:eastAsia="Times New Roman" w:hAnsi="Times New Roman" w:cs="Times New Roman"/>
        </w:rPr>
        <w:t>Geriant daug arbatos, kavos ar raudonojo vyno, slopinamas geležies įsisavinimas.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Kiaušiniai ar pieno produktai ir pilno grūdo javai mažina geležies absorbciją. Tarp šių produktų ir geležies druskų vartojimo padarykite pertrauką (mažiausiai 2 valandų).</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Nėštumas ir žindymo laikotarpis</w:t>
      </w:r>
    </w:p>
    <w:p w:rsidR="003A76B8" w:rsidRPr="00583580" w:rsidRDefault="003A76B8" w:rsidP="003A76B8">
      <w:pPr>
        <w:tabs>
          <w:tab w:val="left" w:pos="567"/>
        </w:tabs>
        <w:spacing w:after="0" w:line="240" w:lineRule="auto"/>
        <w:rPr>
          <w:rFonts w:ascii="Times New Roman" w:eastAsia="Times New Roman" w:hAnsi="Times New Roman" w:cs="Times New Roman"/>
          <w:noProof/>
        </w:rPr>
      </w:pPr>
      <w:r w:rsidRPr="00583580">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b/>
        </w:rPr>
        <w:t>Vairavimas ir mechanizmų valdymas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Mažai tikėtina, kad </w:t>
      </w: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turėtų poveikį gebėjimui vairuoti ir valdyti mechanizmus.</w:t>
      </w:r>
    </w:p>
    <w:p w:rsidR="003A76B8" w:rsidRPr="00583580" w:rsidRDefault="003A76B8" w:rsidP="002C4D9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2C4D9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2C4D98">
      <w:pPr>
        <w:keepNext/>
        <w:keepLines/>
        <w:tabs>
          <w:tab w:val="left" w:pos="567"/>
        </w:tabs>
        <w:spacing w:before="200" w:after="0" w:line="240" w:lineRule="auto"/>
        <w:outlineLvl w:val="3"/>
        <w:rPr>
          <w:rFonts w:ascii="Times New Roman" w:eastAsia="Times New Roman" w:hAnsi="Times New Roman" w:cs="Times New Roman"/>
          <w:b/>
          <w:bCs/>
          <w:iCs/>
        </w:rPr>
      </w:pPr>
      <w:r w:rsidRPr="00583580">
        <w:rPr>
          <w:rFonts w:ascii="Times New Roman" w:eastAsia="Times New Roman" w:hAnsi="Times New Roman" w:cs="Times New Roman"/>
          <w:b/>
          <w:bCs/>
          <w:iCs/>
        </w:rPr>
        <w:t>3.</w:t>
      </w:r>
      <w:r w:rsidRPr="00583580">
        <w:rPr>
          <w:rFonts w:ascii="Times New Roman" w:eastAsia="Times New Roman" w:hAnsi="Times New Roman" w:cs="Times New Roman"/>
          <w:b/>
          <w:bCs/>
          <w:iCs/>
        </w:rPr>
        <w:tab/>
        <w:t xml:space="preserve">Kaip vartoti </w:t>
      </w:r>
      <w:proofErr w:type="spellStart"/>
      <w:r w:rsidRPr="00583580">
        <w:rPr>
          <w:rFonts w:ascii="Times New Roman" w:eastAsia="Times New Roman" w:hAnsi="Times New Roman" w:cs="Times New Roman"/>
          <w:b/>
          <w:bCs/>
          <w:iCs/>
        </w:rPr>
        <w:t>Tardyferon</w:t>
      </w:r>
      <w:proofErr w:type="spellEnd"/>
    </w:p>
    <w:p w:rsidR="002C4D98" w:rsidRPr="00583580" w:rsidRDefault="002C4D98" w:rsidP="002C4D98">
      <w:pPr>
        <w:keepNext/>
        <w:keepLines/>
        <w:tabs>
          <w:tab w:val="left" w:pos="567"/>
        </w:tabs>
        <w:spacing w:after="0" w:line="240" w:lineRule="auto"/>
        <w:outlineLvl w:val="3"/>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noProof/>
          <w:lang w:eastAsia="lt-LT"/>
        </w:rPr>
        <w:t xml:space="preserve">Visada vartokite šį vaistą </w:t>
      </w:r>
      <w:r w:rsidRPr="00583580">
        <w:rPr>
          <w:rFonts w:ascii="Times New Roman" w:eastAsia="Times New Roman" w:hAnsi="Times New Roman" w:cs="Times New Roman"/>
          <w:lang w:eastAsia="lt-LT"/>
        </w:rPr>
        <w:t>tiksliai, kaip nurodė gydytojas. Jeigu abejojate, kreipkitės į gydytoją arba vaistininką.</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rPr>
      </w:pPr>
      <w:proofErr w:type="spellStart"/>
      <w:r w:rsidRPr="00583580">
        <w:rPr>
          <w:rFonts w:ascii="Times New Roman" w:eastAsia="Times New Roman" w:hAnsi="Times New Roman" w:cs="Times New Roman"/>
        </w:rPr>
        <w:lastRenderedPageBreak/>
        <w:t>Tardyferon</w:t>
      </w:r>
      <w:proofErr w:type="spellEnd"/>
      <w:r w:rsidRPr="00583580">
        <w:rPr>
          <w:rFonts w:ascii="Times New Roman" w:eastAsia="Times New Roman" w:hAnsi="Times New Roman" w:cs="Times New Roman"/>
        </w:rPr>
        <w:t xml:space="preserve"> galima vartoti suaugusiems žmonėms ir vyresniems negu 6 metų vaikams.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u w:val="single"/>
        </w:rPr>
      </w:pPr>
      <w:r w:rsidRPr="00583580">
        <w:rPr>
          <w:rFonts w:ascii="Times New Roman" w:eastAsia="Times New Roman" w:hAnsi="Times New Roman" w:cs="Times New Roman"/>
          <w:u w:val="single"/>
        </w:rPr>
        <w:t>Vartojimo metodas</w:t>
      </w:r>
    </w:p>
    <w:p w:rsidR="003A76B8" w:rsidRPr="00583580" w:rsidRDefault="003A76B8" w:rsidP="003A76B8">
      <w:pPr>
        <w:tabs>
          <w:tab w:val="left" w:pos="567"/>
        </w:tabs>
        <w:spacing w:after="0" w:line="240" w:lineRule="auto"/>
        <w:rPr>
          <w:rFonts w:ascii="Times New Roman" w:eastAsia="Times New Roman" w:hAnsi="Times New Roman" w:cs="Times New Roman"/>
        </w:rPr>
      </w:pPr>
      <w:proofErr w:type="spellStart"/>
      <w:r w:rsidRPr="00583580">
        <w:rPr>
          <w:rFonts w:ascii="Times New Roman" w:eastAsia="Times New Roman" w:hAnsi="Times New Roman" w:cs="Times New Roman"/>
        </w:rPr>
        <w:t>Tardyferon</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lang w:val="en-US"/>
        </w:rPr>
        <w:t>pailginto</w:t>
      </w:r>
      <w:proofErr w:type="spellEnd"/>
      <w:r w:rsidRPr="00583580">
        <w:rPr>
          <w:rFonts w:ascii="Times New Roman" w:eastAsia="Times New Roman" w:hAnsi="Times New Roman" w:cs="Times New Roman"/>
          <w:lang w:val="en-US"/>
        </w:rPr>
        <w:t xml:space="preserve"> </w:t>
      </w:r>
      <w:proofErr w:type="spellStart"/>
      <w:r w:rsidRPr="00583580">
        <w:rPr>
          <w:rFonts w:ascii="Times New Roman" w:eastAsia="Times New Roman" w:hAnsi="Times New Roman" w:cs="Times New Roman"/>
          <w:lang w:val="en-US"/>
        </w:rPr>
        <w:t>atpalaidavimo</w:t>
      </w:r>
      <w:proofErr w:type="spellEnd"/>
      <w:r w:rsidRPr="00583580">
        <w:rPr>
          <w:rFonts w:ascii="Times New Roman" w:eastAsia="Times New Roman" w:hAnsi="Times New Roman" w:cs="Times New Roman"/>
          <w:lang w:val="en-US"/>
        </w:rPr>
        <w:t xml:space="preserve"> </w:t>
      </w:r>
      <w:proofErr w:type="spellStart"/>
      <w:r w:rsidRPr="00583580">
        <w:rPr>
          <w:rFonts w:ascii="Times New Roman" w:eastAsia="Times New Roman" w:hAnsi="Times New Roman" w:cs="Times New Roman"/>
          <w:lang w:val="en-US"/>
        </w:rPr>
        <w:t>tabletės</w:t>
      </w:r>
      <w:proofErr w:type="spellEnd"/>
      <w:r w:rsidRPr="00583580">
        <w:rPr>
          <w:rFonts w:ascii="Times New Roman" w:eastAsia="Times New Roman" w:hAnsi="Times New Roman" w:cs="Times New Roman"/>
        </w:rPr>
        <w:t xml:space="preserve"> geriamos.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Tabletę reikia nuryti visą, užsigeriant vandeniu. Tabletės negalima čiulpti, kramtyti ar laikyti burnoje. Tabletes reikėtų gerti prieš valgį arba jo metu (priklauso nuo to, kaip vaistą toleruoja virškinimo traktas), užsigeriant didele stikline vandens.  </w:t>
      </w:r>
    </w:p>
    <w:p w:rsidR="003A76B8" w:rsidRPr="00583580" w:rsidRDefault="003A76B8" w:rsidP="003A76B8">
      <w:pPr>
        <w:tabs>
          <w:tab w:val="left" w:pos="567"/>
        </w:tabs>
        <w:spacing w:after="0" w:line="240" w:lineRule="auto"/>
        <w:rPr>
          <w:rFonts w:ascii="Times New Roman" w:eastAsia="Times New Roman" w:hAnsi="Times New Roman" w:cs="Times New Roman"/>
          <w:i/>
        </w:rPr>
      </w:pPr>
    </w:p>
    <w:p w:rsidR="003A76B8" w:rsidRPr="00583580" w:rsidRDefault="003A76B8" w:rsidP="003A76B8">
      <w:pPr>
        <w:tabs>
          <w:tab w:val="left" w:pos="567"/>
        </w:tabs>
        <w:spacing w:after="0" w:line="240" w:lineRule="auto"/>
        <w:rPr>
          <w:rFonts w:ascii="Times New Roman" w:eastAsia="Times New Roman" w:hAnsi="Times New Roman" w:cs="Times New Roman"/>
          <w:u w:val="single"/>
        </w:rPr>
      </w:pPr>
      <w:r w:rsidRPr="00583580">
        <w:rPr>
          <w:rFonts w:ascii="Times New Roman" w:eastAsia="Times New Roman" w:hAnsi="Times New Roman" w:cs="Times New Roman"/>
          <w:u w:val="single"/>
        </w:rPr>
        <w:t>Dozavimas</w:t>
      </w:r>
    </w:p>
    <w:p w:rsidR="003A76B8" w:rsidRPr="00583580" w:rsidRDefault="003A76B8" w:rsidP="003A76B8">
      <w:pPr>
        <w:tabs>
          <w:tab w:val="left" w:pos="567"/>
        </w:tabs>
        <w:spacing w:after="0" w:line="240" w:lineRule="auto"/>
        <w:rPr>
          <w:rFonts w:ascii="Times New Roman" w:eastAsia="Times New Roman" w:hAnsi="Times New Roman" w:cs="Times New Roman"/>
          <w:i/>
        </w:rPr>
      </w:pPr>
      <w:r w:rsidRPr="00583580">
        <w:rPr>
          <w:rFonts w:ascii="Times New Roman" w:eastAsia="Times New Roman" w:hAnsi="Times New Roman" w:cs="Times New Roman"/>
          <w:i/>
        </w:rPr>
        <w:t>Geležies stygiaus profilaktika nėštumo metu, kai su maistu negalima užtikrinti tinkamo geležies kiekio</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Vartoti po 1 pailginto atpalaidavimo tabletę kartą per parą arba kas antrą parą per paskutiniuosius 2 nėštumo trimestrus (arba nuo 4 mėnesio).</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i/>
        </w:rPr>
      </w:pPr>
      <w:r w:rsidRPr="00583580">
        <w:rPr>
          <w:rFonts w:ascii="Times New Roman" w:eastAsia="Times New Roman" w:hAnsi="Times New Roman" w:cs="Times New Roman"/>
          <w:i/>
        </w:rPr>
        <w:t xml:space="preserve">Geležies stygiaus sukeltos mažakraujystės gydymas </w:t>
      </w:r>
    </w:p>
    <w:p w:rsidR="003A76B8" w:rsidRPr="00583580" w:rsidRDefault="003A76B8" w:rsidP="003A76B8">
      <w:pPr>
        <w:tabs>
          <w:tab w:val="left" w:pos="567"/>
        </w:tabs>
        <w:spacing w:after="0" w:line="240" w:lineRule="auto"/>
        <w:rPr>
          <w:rFonts w:ascii="Times New Roman" w:eastAsia="Times New Roman" w:hAnsi="Times New Roman" w:cs="Times New Roman"/>
          <w:u w:val="single"/>
        </w:rPr>
      </w:pPr>
      <w:r w:rsidRPr="00583580">
        <w:rPr>
          <w:rFonts w:ascii="Times New Roman" w:eastAsia="Times New Roman" w:hAnsi="Times New Roman" w:cs="Times New Roman"/>
        </w:rPr>
        <w:t>Vyresniems negu 6 metų vaikams. Vartoti po 1 pailginto atpalaidavimo tabletę per parą.</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Vyresniems negu 10 metų vaikams ir suaugusiems žmonėms. Vartoti po 1 – 2 pailginto atpalaidavimo tabletes per parą.</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u w:val="single"/>
          <w:lang w:eastAsia="lt-LT"/>
        </w:rPr>
      </w:pPr>
      <w:r w:rsidRPr="00583580">
        <w:rPr>
          <w:rFonts w:ascii="Times New Roman" w:eastAsia="Times New Roman" w:hAnsi="Times New Roman" w:cs="Times New Roman"/>
          <w:u w:val="single"/>
          <w:lang w:eastAsia="lt-LT"/>
        </w:rPr>
        <w:t>Gydymo trukmė</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Gydyti reikia tol, kol išnyks anemija ir bus atkurtos geležies atsargos suaugusiesiems, pvz. 600 mg moterims ir 1200 mg vyrams.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Geležies stygiaus sukelta mažakraujystė: 3 – 6 mėnesius, priklausomai nuo atsargų išsekimo, pratęsiant, jeigu būtina, jei anemijos priežastis nėra kontroliuojama.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Jeigu manote, kad </w:t>
      </w: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veikia per stipriai arba per silpnai, kreipkitės į gydytoją arba vaistininką.</w:t>
      </w: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 xml:space="preserve">Ką daryti pavartojus per didelę </w:t>
      </w:r>
      <w:proofErr w:type="spellStart"/>
      <w:r w:rsidRPr="00583580">
        <w:rPr>
          <w:rFonts w:ascii="Times New Roman" w:eastAsia="Times New Roman" w:hAnsi="Times New Roman" w:cs="Times New Roman"/>
          <w:b/>
          <w:lang w:eastAsia="lt-LT"/>
        </w:rPr>
        <w:t>Tardyferon</w:t>
      </w:r>
      <w:proofErr w:type="spellEnd"/>
      <w:r w:rsidRPr="00583580">
        <w:rPr>
          <w:rFonts w:ascii="Times New Roman" w:eastAsia="Times New Roman" w:hAnsi="Times New Roman" w:cs="Times New Roman"/>
          <w:b/>
          <w:lang w:eastAsia="lt-LT"/>
        </w:rPr>
        <w:t xml:space="preserve"> dozę?</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Jeigu iš karto išgersite per daug </w:t>
      </w:r>
      <w:proofErr w:type="spellStart"/>
      <w:r w:rsidRPr="00583580">
        <w:rPr>
          <w:rFonts w:ascii="Times New Roman" w:eastAsia="Times New Roman" w:hAnsi="Times New Roman" w:cs="Times New Roman"/>
        </w:rPr>
        <w:t>Tardyferon</w:t>
      </w:r>
      <w:proofErr w:type="spellEnd"/>
      <w:r w:rsidRPr="00583580">
        <w:rPr>
          <w:rFonts w:ascii="Times New Roman" w:eastAsia="Times New Roman" w:hAnsi="Times New Roman" w:cs="Times New Roman"/>
        </w:rPr>
        <w:t xml:space="preserve"> pailginto atpalaidavimo tablečių, gali atsirasti perdozavimo simptomų: virškinimo trakto dirginimas arba virškinimo trakto gleivinės nekrozė, dažniausiai susijusi su pilvo skausmu, pykinimu, vėmimu, viduriavimu, šoku ir kepenų bei inkstų funkcijos nepakankamumu. </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Vaisto perdozavus, būtina kuo greičiau kviesti gydytoją arba vykti į artimiausios ligoninės skubios medicinos pagalbos skyrių.</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 xml:space="preserve">Pamiršus pavartoti </w:t>
      </w:r>
      <w:proofErr w:type="spellStart"/>
      <w:r w:rsidRPr="00583580">
        <w:rPr>
          <w:rFonts w:ascii="Times New Roman" w:eastAsia="Times New Roman" w:hAnsi="Times New Roman" w:cs="Times New Roman"/>
          <w:b/>
          <w:lang w:eastAsia="lt-LT"/>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Jeigu įprastiniu laiku pailginto atpalaidavimo tabletę išgerti pamiršite, gerkite ją tuoj pat, kai tik prisiminsite, tačiau jeigu jau bus beveik atėjęs kitos dozės vartojimo laikas, pamirštosios nebegerkite, toliau vaisto vartokite įprastine tvarka. </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Negalima vartoti dvigubos dozės norint kompensuoti praleistą dozę.</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b/>
        </w:rPr>
        <w:t xml:space="preserve">Nustojus vartoti </w:t>
      </w:r>
      <w:proofErr w:type="spellStart"/>
      <w:r w:rsidRPr="00583580">
        <w:rPr>
          <w:rFonts w:ascii="Times New Roman" w:eastAsia="Times New Roman" w:hAnsi="Times New Roman" w:cs="Times New Roman"/>
          <w:b/>
        </w:rPr>
        <w:t>Tardyferon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roofErr w:type="spellStart"/>
      <w:r w:rsidRPr="00583580">
        <w:rPr>
          <w:rFonts w:ascii="Times New Roman" w:eastAsia="Times New Roman" w:hAnsi="Times New Roman" w:cs="Times New Roman"/>
          <w:lang w:eastAsia="lt-LT"/>
        </w:rPr>
        <w:t>Tardyferon</w:t>
      </w:r>
      <w:proofErr w:type="spellEnd"/>
      <w:r w:rsidRPr="00583580">
        <w:rPr>
          <w:rFonts w:ascii="Times New Roman" w:eastAsia="Times New Roman" w:hAnsi="Times New Roman" w:cs="Times New Roman"/>
          <w:lang w:eastAsia="lt-LT"/>
        </w:rPr>
        <w:t xml:space="preserve"> reikia vartoti tiek laiko, kiek gydytojo skirta. Preparato vartojimą nutraukus prieš laiką, sutrikimas gali atsinaujinti.</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Jeigu kiltų daugiau klausimų dėl šio vaisto vartojimo, kreipkitės į gydytoją arba vaistininką.</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keepLines/>
        <w:tabs>
          <w:tab w:val="left" w:pos="567"/>
        </w:tabs>
        <w:spacing w:before="200" w:after="0" w:line="240" w:lineRule="auto"/>
        <w:outlineLvl w:val="3"/>
        <w:rPr>
          <w:rFonts w:ascii="Times New Roman" w:eastAsia="Times New Roman" w:hAnsi="Times New Roman" w:cs="Times New Roman"/>
          <w:b/>
          <w:bCs/>
          <w:i/>
          <w:iCs/>
          <w:color w:val="5B9BD5"/>
        </w:rPr>
      </w:pPr>
      <w:r w:rsidRPr="00583580">
        <w:rPr>
          <w:rFonts w:ascii="Times New Roman" w:eastAsia="Times New Roman" w:hAnsi="Times New Roman" w:cs="Times New Roman"/>
          <w:b/>
          <w:bCs/>
          <w:iCs/>
        </w:rPr>
        <w:t>4.</w:t>
      </w:r>
      <w:r w:rsidRPr="00583580">
        <w:rPr>
          <w:rFonts w:ascii="Times New Roman" w:eastAsia="Times New Roman" w:hAnsi="Times New Roman" w:cs="Times New Roman"/>
          <w:b/>
          <w:bCs/>
          <w:iCs/>
        </w:rPr>
        <w:tab/>
        <w:t>Galimas šalutinis poveikis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Šis vaistas, kaip ir visi kiti, gali sukelti šalutinį poveikį, nors jis pasireiškia ne visiems žmonėms.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Dažnas (gali pasireikšti ne daugiau kaip 1 iš 10 žmonių):</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Vidurių užkietėjimas, </w:t>
      </w:r>
      <w:proofErr w:type="spellStart"/>
      <w:r w:rsidRPr="00583580">
        <w:rPr>
          <w:rFonts w:ascii="Times New Roman" w:eastAsia="Times New Roman" w:hAnsi="Times New Roman" w:cs="Times New Roman"/>
        </w:rPr>
        <w:t>diarėja</w:t>
      </w:r>
      <w:proofErr w:type="spellEnd"/>
      <w:r w:rsidRPr="00583580">
        <w:rPr>
          <w:rFonts w:ascii="Times New Roman" w:eastAsia="Times New Roman" w:hAnsi="Times New Roman" w:cs="Times New Roman"/>
        </w:rPr>
        <w:t xml:space="preserve"> (viduriavimas), pilvo pūtimas, pilvo skausmas, pakitusi išmatų spalva, pykinimas.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Nedažnas (gali pasireikšti ne daugiau kaip 1 iš 100 žmonių):</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lastRenderedPageBreak/>
        <w:t>Gerklų edema (patinimas), pakitę išmatos, dispepsija (virškinimo veiklos sutrikimas), vėmimas, gastritas, niežėjimas, raudonas išbėrimas.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Nežinomas (dažnis negali būti apskaičiuotas pagal turimus duomenis):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Padidėjusio jautrumo reakcija, dilgėlinė, *dantų spalvos pokytis, *burnos išopėjimas.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*Burnos gleivinės išopėjimas (neteisingai vartojant vaistą, kai tabletės kramtomos, čiulpiamos arba</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laikomos burnoje). Vyresnio amžiaus pacientams ir pacientams, kuriems sunku ryti, taip pat gali kilti</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gerklės, stemplės (burną ir skrandį jungiančio vamzdelio) ar bronchų (pagrindinių plaučiuose esančių</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kvėpavimo takų) – tabletei patekus į kvėpavimo takus – išopėjimo rizika.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b/>
          <w:noProof/>
        </w:rPr>
        <w:t>Pranešimas apie šalutinį poveikį</w:t>
      </w:r>
    </w:p>
    <w:p w:rsidR="003A76B8" w:rsidRPr="00583580" w:rsidRDefault="003A76B8" w:rsidP="004E2CB1">
      <w:pPr>
        <w:tabs>
          <w:tab w:val="left" w:pos="567"/>
        </w:tabs>
        <w:spacing w:after="0" w:line="240" w:lineRule="auto"/>
        <w:rPr>
          <w:rFonts w:ascii="Times New Roman" w:eastAsia="Times New Roman" w:hAnsi="Times New Roman" w:cs="Times New Roman"/>
          <w:noProof/>
        </w:rPr>
      </w:pPr>
      <w:r w:rsidRPr="00583580">
        <w:rPr>
          <w:rFonts w:ascii="Times New Roman" w:eastAsia="Times New Roman" w:hAnsi="Times New Roman" w:cs="Times New Roman"/>
          <w:noProof/>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83580">
          <w:rPr>
            <w:rFonts w:ascii="Times New Roman" w:eastAsia="Times New Roman" w:hAnsi="Times New Roman" w:cs="Times New Roman"/>
            <w:noProof/>
            <w:color w:val="0000FF"/>
            <w:u w:val="single"/>
          </w:rPr>
          <w:t>www.vvkt.lt</w:t>
        </w:r>
      </w:hyperlink>
      <w:r w:rsidRPr="00583580">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20 131, el. paštu </w:t>
      </w:r>
      <w:hyperlink r:id="rId6" w:history="1">
        <w:r w:rsidRPr="00583580">
          <w:rPr>
            <w:rFonts w:ascii="Times New Roman" w:eastAsia="Times New Roman" w:hAnsi="Times New Roman" w:cs="Times New Roman"/>
            <w:noProof/>
            <w:color w:val="0000FF"/>
            <w:u w:val="single"/>
          </w:rPr>
          <w:t>NepageidaujamaR@vvkt.lt</w:t>
        </w:r>
      </w:hyperlink>
      <w:r w:rsidRPr="00583580">
        <w:rPr>
          <w:rFonts w:ascii="Times New Roman" w:eastAsia="Times New Roman" w:hAnsi="Times New Roman" w:cs="Times New Roman"/>
        </w:rPr>
        <w:t xml:space="preserve">, taip pat per Valstybinės vaistų kontrolės tarnybos prie Lietuvos Respublikos sveikatos apsaugos ministerijos interneto svetainę (adresu </w:t>
      </w:r>
      <w:r w:rsidRPr="00583580">
        <w:rPr>
          <w:rFonts w:ascii="Times New Roman" w:eastAsia="Times New Roman" w:hAnsi="Times New Roman" w:cs="Times New Roman"/>
          <w:noProof/>
          <w:color w:val="0000FF"/>
          <w:u w:val="single"/>
        </w:rPr>
        <w:t>http://www.vvkt.lt)</w:t>
      </w:r>
      <w:r w:rsidRPr="00583580">
        <w:rPr>
          <w:rFonts w:ascii="Times New Roman" w:eastAsia="Times New Roman" w:hAnsi="Times New Roman" w:cs="Times New Roman"/>
          <w:noProof/>
        </w:rPr>
        <w:t>. Pranešdami apie šalutinį poveikį galite mums padėti gauti daugiau informacijos apie šio vaisto saugumą.</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B41986" w:rsidRPr="00583580" w:rsidRDefault="00B41986"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B41986">
      <w:pPr>
        <w:tabs>
          <w:tab w:val="left" w:pos="567"/>
        </w:tabs>
        <w:spacing w:after="0" w:line="240" w:lineRule="auto"/>
        <w:rPr>
          <w:rFonts w:ascii="Times New Roman" w:eastAsia="Times New Roman" w:hAnsi="Times New Roman" w:cs="Times New Roman"/>
          <w:bCs/>
          <w:iCs/>
          <w:color w:val="5B9BD5"/>
        </w:rPr>
      </w:pPr>
      <w:r w:rsidRPr="00583580">
        <w:rPr>
          <w:rFonts w:ascii="Times New Roman" w:eastAsia="Times New Roman" w:hAnsi="Times New Roman" w:cs="Times New Roman"/>
          <w:b/>
          <w:bCs/>
          <w:iCs/>
        </w:rPr>
        <w:t>5.</w:t>
      </w:r>
      <w:r w:rsidRPr="00583580">
        <w:rPr>
          <w:rFonts w:ascii="Times New Roman" w:eastAsia="Times New Roman" w:hAnsi="Times New Roman" w:cs="Times New Roman"/>
          <w:b/>
          <w:bCs/>
          <w:iCs/>
        </w:rPr>
        <w:tab/>
      </w:r>
      <w:proofErr w:type="spellStart"/>
      <w:r w:rsidRPr="00583580">
        <w:rPr>
          <w:rFonts w:ascii="Times New Roman" w:eastAsia="Times New Roman" w:hAnsi="Times New Roman" w:cs="Times New Roman"/>
          <w:b/>
          <w:bCs/>
          <w:iCs/>
        </w:rPr>
        <w:t>Tardyferon</w:t>
      </w:r>
      <w:proofErr w:type="spellEnd"/>
      <w:r w:rsidRPr="00583580">
        <w:rPr>
          <w:rFonts w:ascii="Times New Roman" w:eastAsia="Times New Roman" w:hAnsi="Times New Roman" w:cs="Times New Roman"/>
          <w:b/>
          <w:bCs/>
          <w:iCs/>
        </w:rPr>
        <w:t xml:space="preserve"> laikymo sąlygos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Šį vaistą laikykite vaikams nepastebimoje ir nepasiekiamoje vietoje.</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Ant dėžutės </w:t>
      </w:r>
      <w:r w:rsidR="002C4D98" w:rsidRPr="00583580">
        <w:rPr>
          <w:rFonts w:ascii="Times New Roman" w:eastAsia="Times New Roman" w:hAnsi="Times New Roman" w:cs="Times New Roman"/>
          <w:lang w:eastAsia="lt-LT"/>
        </w:rPr>
        <w:t xml:space="preserve">po „Tinka iki“ </w:t>
      </w:r>
      <w:r w:rsidRPr="00583580">
        <w:rPr>
          <w:rFonts w:ascii="Times New Roman" w:eastAsia="Times New Roman" w:hAnsi="Times New Roman" w:cs="Times New Roman"/>
          <w:lang w:eastAsia="lt-LT"/>
        </w:rPr>
        <w:t>ir lizdinės plokštelės nurodytam tinkamumo laikui pasibaigus, šio vaisto vartoti negalima. Vaistas tinka vartoti iki paskutinės nurodyto mėnesio dienos.</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Šiam vaistui specialių laikymo sąlygų nereikia.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p>
    <w:p w:rsidR="003A76B8" w:rsidRPr="00583580" w:rsidRDefault="003A76B8" w:rsidP="003A76B8">
      <w:pPr>
        <w:keepNext/>
        <w:tabs>
          <w:tab w:val="left" w:pos="567"/>
        </w:tabs>
        <w:spacing w:after="0" w:line="240" w:lineRule="auto"/>
        <w:outlineLvl w:val="2"/>
        <w:rPr>
          <w:rFonts w:ascii="Times New Roman" w:eastAsia="Times New Roman" w:hAnsi="Times New Roman" w:cs="Times New Roman"/>
          <w:b/>
          <w:lang w:eastAsia="lt-LT"/>
        </w:rPr>
      </w:pPr>
      <w:r w:rsidRPr="00583580">
        <w:rPr>
          <w:rFonts w:ascii="Times New Roman" w:eastAsia="Times New Roman" w:hAnsi="Times New Roman" w:cs="Times New Roman"/>
          <w:b/>
          <w:lang w:eastAsia="lt-LT"/>
        </w:rPr>
        <w:t>6.</w:t>
      </w:r>
      <w:r w:rsidRPr="00583580">
        <w:rPr>
          <w:rFonts w:ascii="Times New Roman" w:eastAsia="Times New Roman" w:hAnsi="Times New Roman" w:cs="Times New Roman"/>
          <w:lang w:eastAsia="lt-LT"/>
        </w:rPr>
        <w:tab/>
      </w:r>
      <w:r w:rsidRPr="00583580">
        <w:rPr>
          <w:rFonts w:ascii="Times New Roman" w:eastAsia="Times New Roman" w:hAnsi="Times New Roman" w:cs="Times New Roman"/>
          <w:b/>
          <w:lang w:eastAsia="lt-LT"/>
        </w:rPr>
        <w:t>Pakuotės turinys ir kita informacija</w:t>
      </w:r>
    </w:p>
    <w:p w:rsidR="003A76B8" w:rsidRPr="00583580" w:rsidRDefault="003A76B8" w:rsidP="003A76B8">
      <w:pPr>
        <w:keepNext/>
        <w:tabs>
          <w:tab w:val="left" w:pos="567"/>
        </w:tabs>
        <w:spacing w:after="0" w:line="240" w:lineRule="auto"/>
        <w:jc w:val="center"/>
        <w:outlineLvl w:val="1"/>
        <w:rPr>
          <w:rFonts w:ascii="Times New Roman" w:eastAsia="Times New Roman" w:hAnsi="Times New Roman" w:cs="Times New Roman"/>
          <w:b/>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proofErr w:type="spellStart"/>
      <w:r w:rsidRPr="00583580">
        <w:rPr>
          <w:rFonts w:ascii="Times New Roman" w:eastAsia="Times New Roman" w:hAnsi="Times New Roman" w:cs="Times New Roman"/>
          <w:b/>
        </w:rPr>
        <w:t>Tardyferon</w:t>
      </w:r>
      <w:proofErr w:type="spellEnd"/>
      <w:r w:rsidRPr="00583580">
        <w:rPr>
          <w:rFonts w:ascii="Times New Roman" w:eastAsia="Times New Roman" w:hAnsi="Times New Roman" w:cs="Times New Roman"/>
          <w:b/>
        </w:rPr>
        <w:t xml:space="preserve"> sudėtis</w:t>
      </w:r>
    </w:p>
    <w:p w:rsidR="003A76B8" w:rsidRPr="00583580" w:rsidRDefault="003A76B8" w:rsidP="003A76B8">
      <w:pPr>
        <w:pStyle w:val="Sraopastraipa"/>
        <w:numPr>
          <w:ilvl w:val="0"/>
          <w:numId w:val="2"/>
        </w:numPr>
        <w:tabs>
          <w:tab w:val="left" w:pos="567"/>
          <w:tab w:val="num" w:pos="720"/>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Veiklioji medžiaga yra sausas geležies (II) sulfatas. Vienoje </w:t>
      </w:r>
      <w:proofErr w:type="spellStart"/>
      <w:r w:rsidRPr="00583580">
        <w:rPr>
          <w:rFonts w:ascii="Times New Roman" w:eastAsia="Times New Roman" w:hAnsi="Times New Roman" w:cs="Times New Roman"/>
          <w:lang w:val="en-US"/>
        </w:rPr>
        <w:t>pailginto</w:t>
      </w:r>
      <w:proofErr w:type="spellEnd"/>
      <w:r w:rsidRPr="00583580">
        <w:rPr>
          <w:rFonts w:ascii="Times New Roman" w:eastAsia="Times New Roman" w:hAnsi="Times New Roman" w:cs="Times New Roman"/>
          <w:lang w:val="en-US"/>
        </w:rPr>
        <w:t xml:space="preserve"> </w:t>
      </w:r>
      <w:proofErr w:type="spellStart"/>
      <w:r w:rsidRPr="00583580">
        <w:rPr>
          <w:rFonts w:ascii="Times New Roman" w:eastAsia="Times New Roman" w:hAnsi="Times New Roman" w:cs="Times New Roman"/>
          <w:lang w:val="en-US"/>
        </w:rPr>
        <w:t>atpalaidavimo</w:t>
      </w:r>
      <w:proofErr w:type="spellEnd"/>
      <w:r w:rsidRPr="00583580">
        <w:rPr>
          <w:rFonts w:ascii="Times New Roman" w:eastAsia="Times New Roman" w:hAnsi="Times New Roman" w:cs="Times New Roman"/>
          <w:lang w:val="en-US"/>
        </w:rPr>
        <w:t xml:space="preserve"> </w:t>
      </w:r>
      <w:r w:rsidRPr="00583580">
        <w:rPr>
          <w:rFonts w:ascii="Times New Roman" w:eastAsia="Times New Roman" w:hAnsi="Times New Roman" w:cs="Times New Roman"/>
        </w:rPr>
        <w:t xml:space="preserve">tabletėje yra </w:t>
      </w:r>
      <w:r w:rsidRPr="00583580">
        <w:rPr>
          <w:rFonts w:ascii="Times New Roman" w:eastAsia="Times New Roman" w:hAnsi="Times New Roman" w:cs="Times New Roman"/>
          <w:lang w:val="en-US"/>
        </w:rPr>
        <w:t>247,25</w:t>
      </w:r>
      <w:r w:rsidRPr="00583580">
        <w:rPr>
          <w:rFonts w:ascii="Times New Roman" w:eastAsia="Times New Roman" w:hAnsi="Times New Roman" w:cs="Times New Roman"/>
        </w:rPr>
        <w:t> mg sauso geležies (II) sulfato, atitinkančio 80 mg geležies.</w:t>
      </w:r>
    </w:p>
    <w:p w:rsidR="003A76B8" w:rsidRPr="00583580" w:rsidRDefault="003A76B8" w:rsidP="003A76B8">
      <w:pPr>
        <w:pStyle w:val="Sraopastraipa"/>
        <w:numPr>
          <w:ilvl w:val="0"/>
          <w:numId w:val="2"/>
        </w:numPr>
        <w:tabs>
          <w:tab w:val="left" w:pos="567"/>
          <w:tab w:val="num" w:pos="720"/>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Pagalbinės medžiagos yra:</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Tablečių šerdis: </w:t>
      </w:r>
      <w:proofErr w:type="spellStart"/>
      <w:r w:rsidRPr="00583580">
        <w:rPr>
          <w:rFonts w:ascii="Times New Roman" w:eastAsia="Times New Roman" w:hAnsi="Times New Roman" w:cs="Times New Roman"/>
        </w:rPr>
        <w:t>maltodekstrinas</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mikrokristalinė</w:t>
      </w:r>
      <w:proofErr w:type="spellEnd"/>
      <w:r w:rsidRPr="00583580">
        <w:rPr>
          <w:rFonts w:ascii="Times New Roman" w:eastAsia="Times New Roman" w:hAnsi="Times New Roman" w:cs="Times New Roman"/>
        </w:rPr>
        <w:t xml:space="preserve"> celiuliozė, </w:t>
      </w:r>
      <w:proofErr w:type="spellStart"/>
      <w:r w:rsidRPr="00583580">
        <w:rPr>
          <w:rFonts w:ascii="Times New Roman" w:eastAsia="Times New Roman" w:hAnsi="Times New Roman" w:cs="Times New Roman"/>
        </w:rPr>
        <w:t>trietilo</w:t>
      </w:r>
      <w:proofErr w:type="spellEnd"/>
      <w:r w:rsidRPr="00583580">
        <w:rPr>
          <w:rFonts w:ascii="Times New Roman" w:eastAsia="Times New Roman" w:hAnsi="Times New Roman" w:cs="Times New Roman"/>
        </w:rPr>
        <w:t xml:space="preserve"> citratas, talkas, amonio </w:t>
      </w:r>
      <w:proofErr w:type="spellStart"/>
      <w:r w:rsidRPr="00583580">
        <w:rPr>
          <w:rFonts w:ascii="Times New Roman" w:eastAsia="Times New Roman" w:hAnsi="Times New Roman" w:cs="Times New Roman"/>
        </w:rPr>
        <w:t>metakrilato</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kopolimero</w:t>
      </w:r>
      <w:proofErr w:type="spellEnd"/>
      <w:r w:rsidRPr="00583580">
        <w:rPr>
          <w:rFonts w:ascii="Times New Roman" w:eastAsia="Times New Roman" w:hAnsi="Times New Roman" w:cs="Times New Roman"/>
        </w:rPr>
        <w:t xml:space="preserve"> B tipo dispersija (EUDRAGIT RS 30D), amonio </w:t>
      </w:r>
      <w:proofErr w:type="spellStart"/>
      <w:r w:rsidRPr="00583580">
        <w:rPr>
          <w:rFonts w:ascii="Times New Roman" w:eastAsia="Times New Roman" w:hAnsi="Times New Roman" w:cs="Times New Roman"/>
        </w:rPr>
        <w:t>metakrilato</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kopolimero</w:t>
      </w:r>
      <w:proofErr w:type="spellEnd"/>
      <w:r w:rsidRPr="00583580">
        <w:rPr>
          <w:rFonts w:ascii="Times New Roman" w:eastAsia="Times New Roman" w:hAnsi="Times New Roman" w:cs="Times New Roman"/>
        </w:rPr>
        <w:t xml:space="preserve"> A tipo dispersija (EUDRAGIT RL 30D), </w:t>
      </w:r>
      <w:proofErr w:type="spellStart"/>
      <w:r w:rsidRPr="00583580">
        <w:rPr>
          <w:rFonts w:ascii="Times New Roman" w:eastAsia="Times New Roman" w:hAnsi="Times New Roman" w:cs="Times New Roman"/>
        </w:rPr>
        <w:t>glicerolio</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dibehenatas</w:t>
      </w:r>
      <w:proofErr w:type="spellEnd"/>
      <w:r w:rsidRPr="00583580">
        <w:rPr>
          <w:rFonts w:ascii="Times New Roman" w:eastAsia="Times New Roman" w:hAnsi="Times New Roman" w:cs="Times New Roman"/>
        </w:rPr>
        <w:t>.</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 xml:space="preserve">Tablečių dangalas: titano dioksidas (E171), </w:t>
      </w:r>
      <w:proofErr w:type="spellStart"/>
      <w:r w:rsidRPr="00583580">
        <w:rPr>
          <w:rFonts w:ascii="Times New Roman" w:eastAsia="Times New Roman" w:hAnsi="Times New Roman" w:cs="Times New Roman"/>
        </w:rPr>
        <w:t>Sepifilm</w:t>
      </w:r>
      <w:proofErr w:type="spellEnd"/>
      <w:r w:rsidRPr="00583580">
        <w:rPr>
          <w:rFonts w:ascii="Times New Roman" w:eastAsia="Times New Roman" w:hAnsi="Times New Roman" w:cs="Times New Roman"/>
        </w:rPr>
        <w:t xml:space="preserve"> LP010*, geltonasis geležies oksidas (E172), raudonasis geležies oksidas (E172), </w:t>
      </w:r>
      <w:proofErr w:type="spellStart"/>
      <w:r w:rsidRPr="00583580">
        <w:rPr>
          <w:rFonts w:ascii="Times New Roman" w:eastAsia="Times New Roman" w:hAnsi="Times New Roman" w:cs="Times New Roman"/>
        </w:rPr>
        <w:t>trietilo</w:t>
      </w:r>
      <w:proofErr w:type="spellEnd"/>
      <w:r w:rsidRPr="00583580">
        <w:rPr>
          <w:rFonts w:ascii="Times New Roman" w:eastAsia="Times New Roman" w:hAnsi="Times New Roman" w:cs="Times New Roman"/>
        </w:rPr>
        <w:t xml:space="preserve"> citratas.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w:t>
      </w:r>
      <w:proofErr w:type="spellStart"/>
      <w:r w:rsidRPr="00583580">
        <w:rPr>
          <w:rFonts w:ascii="Times New Roman" w:eastAsia="Times New Roman" w:hAnsi="Times New Roman" w:cs="Times New Roman"/>
        </w:rPr>
        <w:t>Sepifilm</w:t>
      </w:r>
      <w:proofErr w:type="spellEnd"/>
      <w:r w:rsidRPr="00583580">
        <w:rPr>
          <w:rFonts w:ascii="Times New Roman" w:eastAsia="Times New Roman" w:hAnsi="Times New Roman" w:cs="Times New Roman"/>
        </w:rPr>
        <w:t xml:space="preserve"> LP010 sudėtis: </w:t>
      </w:r>
      <w:proofErr w:type="spellStart"/>
      <w:r w:rsidRPr="00583580">
        <w:rPr>
          <w:rFonts w:ascii="Times New Roman" w:eastAsia="Times New Roman" w:hAnsi="Times New Roman" w:cs="Times New Roman"/>
        </w:rPr>
        <w:t>hipromeliozė</w:t>
      </w:r>
      <w:proofErr w:type="spellEnd"/>
      <w:r w:rsidRPr="00583580">
        <w:rPr>
          <w:rFonts w:ascii="Times New Roman" w:eastAsia="Times New Roman" w:hAnsi="Times New Roman" w:cs="Times New Roman"/>
        </w:rPr>
        <w:t xml:space="preserve">, </w:t>
      </w:r>
      <w:proofErr w:type="spellStart"/>
      <w:r w:rsidRPr="00583580">
        <w:rPr>
          <w:rFonts w:ascii="Times New Roman" w:eastAsia="Times New Roman" w:hAnsi="Times New Roman" w:cs="Times New Roman"/>
        </w:rPr>
        <w:t>mikrokristalinė</w:t>
      </w:r>
      <w:proofErr w:type="spellEnd"/>
      <w:r w:rsidRPr="00583580">
        <w:rPr>
          <w:rFonts w:ascii="Times New Roman" w:eastAsia="Times New Roman" w:hAnsi="Times New Roman" w:cs="Times New Roman"/>
        </w:rPr>
        <w:t xml:space="preserve"> celiuliozė, stearino rūgštis.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proofErr w:type="spellStart"/>
      <w:r w:rsidRPr="00583580">
        <w:rPr>
          <w:rFonts w:ascii="Times New Roman" w:eastAsia="Times New Roman" w:hAnsi="Times New Roman" w:cs="Times New Roman"/>
          <w:b/>
        </w:rPr>
        <w:t>Tardyferon</w:t>
      </w:r>
      <w:proofErr w:type="spellEnd"/>
      <w:r w:rsidRPr="00583580">
        <w:rPr>
          <w:rFonts w:ascii="Times New Roman" w:eastAsia="Times New Roman" w:hAnsi="Times New Roman" w:cs="Times New Roman"/>
          <w:b/>
        </w:rPr>
        <w:t xml:space="preserve"> išvaizda ir kiekis pakuotėje</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Pailginto atpalaidavimo tabletės yra oranžiniai rožinės, lygios.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Vienoje kartono dėžutėje yra 30 pailginto atpalaidavimo tablečių, supakuotų į lizdines plokšteles.</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Pr="00583580"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b/>
        </w:rPr>
        <w:t>Registruotojas ir gamintojas eksportuojančioje valstybėje</w:t>
      </w:r>
    </w:p>
    <w:p w:rsidR="003D1576" w:rsidRDefault="003D1576" w:rsidP="003A76B8">
      <w:pPr>
        <w:tabs>
          <w:tab w:val="left" w:pos="567"/>
        </w:tabs>
        <w:spacing w:after="0" w:line="240" w:lineRule="auto"/>
        <w:rPr>
          <w:rFonts w:ascii="Times New Roman" w:eastAsia="Times New Roman" w:hAnsi="Times New Roman" w:cs="Times New Roman"/>
          <w:i/>
        </w:rPr>
      </w:pPr>
    </w:p>
    <w:p w:rsidR="003A76B8" w:rsidRPr="00583580" w:rsidRDefault="003A76B8" w:rsidP="003A76B8">
      <w:pPr>
        <w:tabs>
          <w:tab w:val="left" w:pos="567"/>
        </w:tabs>
        <w:spacing w:after="0" w:line="240" w:lineRule="auto"/>
        <w:rPr>
          <w:rFonts w:ascii="Times New Roman" w:eastAsia="Times New Roman" w:hAnsi="Times New Roman" w:cs="Times New Roman"/>
          <w:i/>
        </w:rPr>
      </w:pPr>
      <w:r w:rsidRPr="00583580">
        <w:rPr>
          <w:rFonts w:ascii="Times New Roman" w:eastAsia="Times New Roman" w:hAnsi="Times New Roman" w:cs="Times New Roman"/>
          <w:i/>
        </w:rPr>
        <w:t>Registruotojas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lastRenderedPageBreak/>
        <w:t xml:space="preserve">PIERRE FABRE MEDICAMENT </w:t>
      </w:r>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45, </w:t>
      </w:r>
      <w:proofErr w:type="spellStart"/>
      <w:r w:rsidRPr="00583580">
        <w:rPr>
          <w:rFonts w:ascii="Times New Roman" w:eastAsia="Times New Roman" w:hAnsi="Times New Roman" w:cs="Times New Roman"/>
          <w:lang w:eastAsia="lt-LT"/>
        </w:rPr>
        <w:t>PlaceAbelGance</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 xml:space="preserve">92100 </w:t>
      </w:r>
      <w:proofErr w:type="spellStart"/>
      <w:r w:rsidRPr="00583580">
        <w:rPr>
          <w:rFonts w:ascii="Times New Roman" w:eastAsia="Times New Roman" w:hAnsi="Times New Roman" w:cs="Times New Roman"/>
          <w:lang w:eastAsia="lt-LT"/>
        </w:rPr>
        <w:t>Boulogne</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Prancūzija</w:t>
      </w:r>
    </w:p>
    <w:p w:rsidR="003A76B8" w:rsidRPr="00583580" w:rsidRDefault="003A76B8" w:rsidP="003A76B8">
      <w:pPr>
        <w:tabs>
          <w:tab w:val="left" w:pos="567"/>
        </w:tabs>
        <w:spacing w:after="0" w:line="240" w:lineRule="auto"/>
        <w:rPr>
          <w:rFonts w:ascii="Times New Roman" w:eastAsia="Times New Roman" w:hAnsi="Times New Roman" w:cs="Times New Roman"/>
          <w:highlight w:val="yellow"/>
          <w:lang w:eastAsia="lt-LT"/>
        </w:rPr>
      </w:pPr>
    </w:p>
    <w:p w:rsidR="003A76B8" w:rsidRPr="00583580" w:rsidRDefault="003A76B8" w:rsidP="003A76B8">
      <w:pPr>
        <w:tabs>
          <w:tab w:val="left" w:pos="567"/>
        </w:tabs>
        <w:spacing w:after="0" w:line="240" w:lineRule="auto"/>
        <w:rPr>
          <w:rFonts w:ascii="Times New Roman" w:eastAsia="Times New Roman" w:hAnsi="Times New Roman" w:cs="Times New Roman"/>
          <w:i/>
          <w:lang w:eastAsia="lt-LT"/>
        </w:rPr>
      </w:pPr>
      <w:r w:rsidRPr="00583580">
        <w:rPr>
          <w:rFonts w:ascii="Times New Roman" w:eastAsia="Times New Roman" w:hAnsi="Times New Roman" w:cs="Times New Roman"/>
          <w:i/>
          <w:lang w:eastAsia="lt-LT"/>
        </w:rPr>
        <w:t>Gamintojas</w:t>
      </w:r>
    </w:p>
    <w:p w:rsidR="003A76B8" w:rsidRPr="00583580" w:rsidRDefault="003A76B8" w:rsidP="003A76B8">
      <w:pPr>
        <w:tabs>
          <w:tab w:val="left" w:pos="567"/>
        </w:tabs>
        <w:spacing w:after="0" w:line="240" w:lineRule="auto"/>
        <w:rPr>
          <w:rFonts w:ascii="Times New Roman" w:eastAsia="Times New Roman" w:hAnsi="Times New Roman" w:cs="Times New Roman"/>
        </w:rPr>
      </w:pPr>
      <w:r w:rsidRPr="00583580">
        <w:rPr>
          <w:rFonts w:ascii="Times New Roman" w:eastAsia="Times New Roman" w:hAnsi="Times New Roman" w:cs="Times New Roman"/>
        </w:rPr>
        <w:t>PIERRE FABRE MEDICAMENT PRODUCTION</w:t>
      </w:r>
    </w:p>
    <w:p w:rsidR="00583580" w:rsidRPr="00583580" w:rsidRDefault="00583580" w:rsidP="003A76B8">
      <w:pPr>
        <w:tabs>
          <w:tab w:val="left" w:pos="567"/>
        </w:tabs>
        <w:spacing w:after="0" w:line="240" w:lineRule="auto"/>
        <w:rPr>
          <w:rFonts w:ascii="Times New Roman" w:hAnsi="Times New Roman" w:cs="Times New Roman"/>
        </w:rPr>
      </w:pPr>
      <w:proofErr w:type="spellStart"/>
      <w:r w:rsidRPr="00583580">
        <w:rPr>
          <w:rFonts w:ascii="Times New Roman" w:hAnsi="Times New Roman" w:cs="Times New Roman"/>
        </w:rPr>
        <w:t>rue</w:t>
      </w:r>
      <w:proofErr w:type="spellEnd"/>
      <w:r w:rsidRPr="00583580">
        <w:rPr>
          <w:rFonts w:ascii="Times New Roman" w:hAnsi="Times New Roman" w:cs="Times New Roman"/>
        </w:rPr>
        <w:t xml:space="preserve"> du </w:t>
      </w:r>
      <w:proofErr w:type="spellStart"/>
      <w:r w:rsidRPr="00583580">
        <w:rPr>
          <w:rFonts w:ascii="Times New Roman" w:hAnsi="Times New Roman" w:cs="Times New Roman"/>
        </w:rPr>
        <w:t>Lycee</w:t>
      </w:r>
      <w:proofErr w:type="spellEnd"/>
      <w:r w:rsidRPr="00583580">
        <w:rPr>
          <w:rFonts w:ascii="Times New Roman" w:hAnsi="Times New Roman" w:cs="Times New Roman"/>
        </w:rPr>
        <w:t xml:space="preserve">, </w:t>
      </w:r>
      <w:proofErr w:type="spellStart"/>
      <w:r w:rsidRPr="00583580">
        <w:rPr>
          <w:rFonts w:ascii="Times New Roman" w:hAnsi="Times New Roman" w:cs="Times New Roman"/>
        </w:rPr>
        <w:t>Progipharm</w:t>
      </w:r>
      <w:proofErr w:type="spellEnd"/>
    </w:p>
    <w:p w:rsidR="00583580" w:rsidRPr="00583580" w:rsidRDefault="00583580" w:rsidP="003A76B8">
      <w:pPr>
        <w:tabs>
          <w:tab w:val="left" w:pos="567"/>
        </w:tabs>
        <w:spacing w:after="0" w:line="240" w:lineRule="auto"/>
        <w:rPr>
          <w:rFonts w:ascii="Times New Roman" w:hAnsi="Times New Roman" w:cs="Times New Roman"/>
        </w:rPr>
      </w:pPr>
      <w:r w:rsidRPr="00583580">
        <w:rPr>
          <w:rFonts w:ascii="Times New Roman" w:hAnsi="Times New Roman" w:cs="Times New Roman"/>
        </w:rPr>
        <w:t xml:space="preserve">45500 </w:t>
      </w:r>
      <w:proofErr w:type="spellStart"/>
      <w:r w:rsidRPr="00583580">
        <w:rPr>
          <w:rFonts w:ascii="Times New Roman" w:hAnsi="Times New Roman" w:cs="Times New Roman"/>
        </w:rPr>
        <w:t>Gien</w:t>
      </w:r>
      <w:proofErr w:type="spellEnd"/>
    </w:p>
    <w:p w:rsidR="003A76B8" w:rsidRPr="00583580" w:rsidRDefault="003A76B8" w:rsidP="003A76B8">
      <w:pPr>
        <w:tabs>
          <w:tab w:val="left" w:pos="567"/>
        </w:tabs>
        <w:spacing w:after="0" w:line="240" w:lineRule="auto"/>
        <w:rPr>
          <w:rFonts w:ascii="Times New Roman" w:eastAsia="Times New Roman" w:hAnsi="Times New Roman" w:cs="Times New Roman"/>
          <w:lang w:eastAsia="lt-LT"/>
        </w:rPr>
      </w:pPr>
      <w:r w:rsidRPr="00583580">
        <w:rPr>
          <w:rFonts w:ascii="Times New Roman" w:eastAsia="Times New Roman" w:hAnsi="Times New Roman" w:cs="Times New Roman"/>
          <w:lang w:eastAsia="lt-LT"/>
        </w:rPr>
        <w:t>Prancūzija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D1576" w:rsidRPr="009640D6" w:rsidRDefault="003D1576" w:rsidP="003D1576">
      <w:pPr>
        <w:keepNext/>
        <w:spacing w:after="0" w:line="240" w:lineRule="auto"/>
        <w:rPr>
          <w:rFonts w:ascii="Times New Roman" w:hAnsi="Times New Roman" w:cs="Times New Roman"/>
          <w:b/>
        </w:rPr>
      </w:pPr>
      <w:r w:rsidRPr="009640D6">
        <w:rPr>
          <w:rFonts w:ascii="Times New Roman" w:hAnsi="Times New Roman" w:cs="Times New Roman"/>
          <w:b/>
        </w:rPr>
        <w:t xml:space="preserve">Lygiagretus importuotojas </w:t>
      </w:r>
    </w:p>
    <w:p w:rsidR="003D1576" w:rsidRPr="009640D6" w:rsidRDefault="003D1576" w:rsidP="003D1576">
      <w:pPr>
        <w:spacing w:after="0" w:line="240" w:lineRule="auto"/>
        <w:rPr>
          <w:rFonts w:ascii="Times New Roman" w:hAnsi="Times New Roman" w:cs="Times New Roman"/>
          <w:lang w:eastAsia="lt-LT"/>
        </w:rPr>
      </w:pPr>
      <w:r w:rsidRPr="009640D6">
        <w:rPr>
          <w:rFonts w:ascii="Times New Roman" w:hAnsi="Times New Roman" w:cs="Times New Roman"/>
          <w:lang w:eastAsia="lt-LT"/>
        </w:rPr>
        <w:t xml:space="preserve">UAB </w:t>
      </w:r>
      <w:r>
        <w:rPr>
          <w:rFonts w:ascii="Times New Roman" w:hAnsi="Times New Roman" w:cs="Times New Roman"/>
          <w:lang w:eastAsia="lt-LT"/>
        </w:rPr>
        <w:t>„</w:t>
      </w:r>
      <w:r w:rsidRPr="009640D6">
        <w:rPr>
          <w:rFonts w:ascii="Times New Roman" w:hAnsi="Times New Roman" w:cs="Times New Roman"/>
          <w:lang w:eastAsia="lt-LT"/>
        </w:rPr>
        <w:t>Actiofarma</w:t>
      </w:r>
      <w:r>
        <w:rPr>
          <w:rFonts w:ascii="Times New Roman" w:hAnsi="Times New Roman" w:cs="Times New Roman"/>
          <w:lang w:eastAsia="lt-LT"/>
        </w:rPr>
        <w:t>“</w:t>
      </w:r>
    </w:p>
    <w:p w:rsidR="003D1576" w:rsidRPr="009640D6" w:rsidRDefault="003D1576" w:rsidP="003D1576">
      <w:pPr>
        <w:spacing w:after="0" w:line="240" w:lineRule="auto"/>
        <w:rPr>
          <w:rFonts w:ascii="Times New Roman" w:hAnsi="Times New Roman" w:cs="Times New Roman"/>
          <w:lang w:eastAsia="lt-LT"/>
        </w:rPr>
      </w:pPr>
      <w:r w:rsidRPr="009640D6">
        <w:rPr>
          <w:rFonts w:ascii="Times New Roman" w:hAnsi="Times New Roman" w:cs="Times New Roman"/>
          <w:lang w:eastAsia="lt-LT"/>
        </w:rPr>
        <w:t>Islandijos pl. 209A, Kaunas</w:t>
      </w:r>
    </w:p>
    <w:p w:rsidR="003D1576" w:rsidRPr="009640D6" w:rsidRDefault="003D1576" w:rsidP="003D1576">
      <w:pPr>
        <w:keepNext/>
        <w:spacing w:after="0" w:line="240" w:lineRule="auto"/>
        <w:rPr>
          <w:rFonts w:ascii="Times New Roman" w:hAnsi="Times New Roman" w:cs="Times New Roman"/>
          <w:lang w:eastAsia="lt-LT"/>
        </w:rPr>
      </w:pPr>
      <w:r w:rsidRPr="009640D6">
        <w:rPr>
          <w:rFonts w:ascii="Times New Roman" w:hAnsi="Times New Roman" w:cs="Times New Roman"/>
          <w:lang w:eastAsia="lt-LT"/>
        </w:rPr>
        <w:t>Lietuva</w:t>
      </w:r>
    </w:p>
    <w:p w:rsidR="003D1576" w:rsidRPr="009640D6" w:rsidRDefault="003D1576" w:rsidP="003D1576">
      <w:pPr>
        <w:keepNext/>
        <w:spacing w:after="0" w:line="240" w:lineRule="auto"/>
        <w:rPr>
          <w:rFonts w:ascii="Times New Roman" w:hAnsi="Times New Roman" w:cs="Times New Roman"/>
        </w:rPr>
      </w:pPr>
    </w:p>
    <w:p w:rsidR="003D1576" w:rsidRPr="009640D6" w:rsidRDefault="003D1576" w:rsidP="003D1576">
      <w:pPr>
        <w:keepNext/>
        <w:spacing w:after="0" w:line="240" w:lineRule="auto"/>
        <w:rPr>
          <w:rFonts w:ascii="Times New Roman" w:hAnsi="Times New Roman" w:cs="Times New Roman"/>
          <w:b/>
        </w:rPr>
      </w:pPr>
      <w:r w:rsidRPr="009640D6">
        <w:rPr>
          <w:rFonts w:ascii="Times New Roman" w:hAnsi="Times New Roman" w:cs="Times New Roman"/>
          <w:b/>
        </w:rPr>
        <w:t xml:space="preserve">Perpakavo </w:t>
      </w:r>
    </w:p>
    <w:p w:rsidR="003D1576" w:rsidRPr="009640D6" w:rsidRDefault="003D1576" w:rsidP="003D1576">
      <w:pPr>
        <w:spacing w:after="0" w:line="240" w:lineRule="auto"/>
        <w:rPr>
          <w:rFonts w:ascii="Times New Roman" w:hAnsi="Times New Roman" w:cs="Times New Roman"/>
          <w:lang w:eastAsia="lt-LT"/>
        </w:rPr>
      </w:pPr>
      <w:r w:rsidRPr="009640D6">
        <w:rPr>
          <w:rFonts w:ascii="Times New Roman" w:hAnsi="Times New Roman" w:cs="Times New Roman"/>
          <w:lang w:eastAsia="lt-LT"/>
        </w:rPr>
        <w:t>UAB “Entafarma”</w:t>
      </w:r>
    </w:p>
    <w:p w:rsidR="003D1576" w:rsidRPr="009640D6" w:rsidRDefault="003D1576" w:rsidP="003D1576">
      <w:pPr>
        <w:spacing w:after="0" w:line="240" w:lineRule="auto"/>
        <w:rPr>
          <w:rFonts w:ascii="Times New Roman" w:hAnsi="Times New Roman" w:cs="Times New Roman"/>
          <w:lang w:eastAsia="lt-LT"/>
        </w:rPr>
      </w:pPr>
      <w:proofErr w:type="spellStart"/>
      <w:r w:rsidRPr="009640D6">
        <w:rPr>
          <w:rFonts w:ascii="Times New Roman" w:hAnsi="Times New Roman" w:cs="Times New Roman"/>
          <w:lang w:eastAsia="lt-LT"/>
        </w:rPr>
        <w:t>Klonėnų</w:t>
      </w:r>
      <w:proofErr w:type="spellEnd"/>
      <w:r w:rsidRPr="009640D6">
        <w:rPr>
          <w:rFonts w:ascii="Times New Roman" w:hAnsi="Times New Roman" w:cs="Times New Roman"/>
          <w:lang w:eastAsia="lt-LT"/>
        </w:rPr>
        <w:t xml:space="preserve"> vs. 1, LT-19156 Širvintų r. sav., </w:t>
      </w:r>
    </w:p>
    <w:p w:rsidR="003D1576" w:rsidRPr="009640D6" w:rsidRDefault="003D1576" w:rsidP="003D1576">
      <w:pPr>
        <w:numPr>
          <w:ilvl w:val="12"/>
          <w:numId w:val="0"/>
        </w:numPr>
        <w:spacing w:after="0" w:line="240" w:lineRule="auto"/>
        <w:rPr>
          <w:rFonts w:ascii="Times New Roman" w:hAnsi="Times New Roman" w:cs="Times New Roman"/>
          <w:lang w:eastAsia="lt-LT"/>
        </w:rPr>
      </w:pPr>
      <w:r w:rsidRPr="009640D6">
        <w:rPr>
          <w:rFonts w:ascii="Times New Roman" w:hAnsi="Times New Roman" w:cs="Times New Roman"/>
          <w:lang w:eastAsia="lt-LT"/>
        </w:rPr>
        <w:t>Lietuva</w:t>
      </w:r>
    </w:p>
    <w:p w:rsidR="003A76B8" w:rsidRPr="00583580" w:rsidRDefault="003A76B8" w:rsidP="003A76B8">
      <w:pPr>
        <w:tabs>
          <w:tab w:val="left" w:pos="567"/>
        </w:tabs>
        <w:spacing w:after="0" w:line="240" w:lineRule="auto"/>
        <w:rPr>
          <w:rFonts w:ascii="Times New Roman" w:eastAsia="Times New Roman" w:hAnsi="Times New Roman" w:cs="Times New Roman"/>
        </w:rPr>
      </w:pPr>
    </w:p>
    <w:p w:rsidR="003A76B8" w:rsidRDefault="003A76B8" w:rsidP="003A76B8">
      <w:pPr>
        <w:tabs>
          <w:tab w:val="left" w:pos="567"/>
        </w:tabs>
        <w:spacing w:after="0" w:line="240" w:lineRule="auto"/>
        <w:rPr>
          <w:rFonts w:ascii="Times New Roman" w:eastAsia="Times New Roman" w:hAnsi="Times New Roman" w:cs="Times New Roman"/>
          <w:b/>
        </w:rPr>
      </w:pPr>
      <w:r w:rsidRPr="00583580">
        <w:rPr>
          <w:rFonts w:ascii="Times New Roman" w:eastAsia="Times New Roman" w:hAnsi="Times New Roman" w:cs="Times New Roman"/>
          <w:b/>
          <w:bCs/>
        </w:rPr>
        <w:t>Šis pakuotės lapelis</w:t>
      </w:r>
      <w:r w:rsidRPr="00583580">
        <w:rPr>
          <w:rFonts w:ascii="Times New Roman" w:eastAsia="Times New Roman" w:hAnsi="Times New Roman" w:cs="Times New Roman"/>
          <w:b/>
        </w:rPr>
        <w:t xml:space="preserve"> paskutinį kartą peržiūrėtas </w:t>
      </w:r>
      <w:r w:rsidR="00206614">
        <w:rPr>
          <w:rFonts w:ascii="Times New Roman" w:eastAsia="Times New Roman" w:hAnsi="Times New Roman" w:cs="Times New Roman"/>
          <w:b/>
        </w:rPr>
        <w:t>2018-02-</w:t>
      </w:r>
      <w:r w:rsidR="009B0CF2">
        <w:rPr>
          <w:rFonts w:ascii="Times New Roman" w:eastAsia="Times New Roman" w:hAnsi="Times New Roman" w:cs="Times New Roman"/>
          <w:b/>
        </w:rPr>
        <w:t>28</w:t>
      </w:r>
      <w:bookmarkStart w:id="3" w:name="_GoBack"/>
      <w:bookmarkEnd w:id="3"/>
    </w:p>
    <w:p w:rsidR="00583580" w:rsidRPr="00583580" w:rsidRDefault="00583580" w:rsidP="003A76B8">
      <w:pPr>
        <w:tabs>
          <w:tab w:val="left" w:pos="567"/>
        </w:tabs>
        <w:spacing w:after="0" w:line="240" w:lineRule="auto"/>
        <w:rPr>
          <w:rFonts w:ascii="Times New Roman" w:eastAsia="Times New Roman" w:hAnsi="Times New Roman" w:cs="Times New Roman"/>
          <w:b/>
        </w:rPr>
      </w:pPr>
    </w:p>
    <w:p w:rsidR="003A76B8" w:rsidRPr="00583580" w:rsidRDefault="003A76B8" w:rsidP="003A76B8">
      <w:pPr>
        <w:tabs>
          <w:tab w:val="left" w:pos="567"/>
        </w:tabs>
        <w:spacing w:after="0" w:line="240" w:lineRule="auto"/>
        <w:rPr>
          <w:rFonts w:ascii="Times New Roman" w:eastAsia="SimSun" w:hAnsi="Times New Roman" w:cs="Times New Roman"/>
          <w:color w:val="0000FF"/>
          <w:u w:val="single"/>
        </w:rPr>
      </w:pPr>
      <w:r w:rsidRPr="00583580">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sidRPr="00583580">
          <w:rPr>
            <w:rFonts w:ascii="Times New Roman" w:eastAsia="SimSun" w:hAnsi="Times New Roman" w:cs="Times New Roman"/>
            <w:color w:val="0000FF"/>
            <w:u w:val="single"/>
          </w:rPr>
          <w:t>http://www.vvkt.lt/</w:t>
        </w:r>
      </w:hyperlink>
    </w:p>
    <w:p w:rsidR="007E1963" w:rsidRPr="00583580" w:rsidRDefault="007E1963">
      <w:pPr>
        <w:rPr>
          <w:rFonts w:ascii="Times New Roman" w:hAnsi="Times New Roman" w:cs="Times New Roman"/>
        </w:rPr>
      </w:pPr>
    </w:p>
    <w:sectPr w:rsidR="007E1963" w:rsidRPr="0058358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6B8"/>
    <w:rsid w:val="000C1BF3"/>
    <w:rsid w:val="00206614"/>
    <w:rsid w:val="00287366"/>
    <w:rsid w:val="002C4D98"/>
    <w:rsid w:val="002E1CD6"/>
    <w:rsid w:val="003A76B8"/>
    <w:rsid w:val="003D1576"/>
    <w:rsid w:val="00474207"/>
    <w:rsid w:val="004E2CB1"/>
    <w:rsid w:val="00583580"/>
    <w:rsid w:val="00644FF4"/>
    <w:rsid w:val="007E1963"/>
    <w:rsid w:val="00824819"/>
    <w:rsid w:val="008E4268"/>
    <w:rsid w:val="009B0CF2"/>
    <w:rsid w:val="00A448B8"/>
    <w:rsid w:val="00B41986"/>
    <w:rsid w:val="00B80B98"/>
    <w:rsid w:val="00BF6210"/>
    <w:rsid w:val="00C150CD"/>
    <w:rsid w:val="00CF6723"/>
    <w:rsid w:val="00D83EF8"/>
    <w:rsid w:val="00DD3345"/>
    <w:rsid w:val="00DF1471"/>
    <w:rsid w:val="00E31E89"/>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8217"/>
  <w15:chartTrackingRefBased/>
  <w15:docId w15:val="{C8D78CCF-6284-4099-BECF-CA8643AC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A76B8"/>
    <w:pPr>
      <w:ind w:left="720"/>
      <w:contextualSpacing/>
    </w:pPr>
  </w:style>
  <w:style w:type="paragraph" w:styleId="Debesliotekstas">
    <w:name w:val="Balloon Text"/>
    <w:basedOn w:val="prastasis"/>
    <w:link w:val="DebesliotekstasDiagrama"/>
    <w:uiPriority w:val="99"/>
    <w:semiHidden/>
    <w:unhideWhenUsed/>
    <w:rsid w:val="00B80B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8587</Words>
  <Characters>4895</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7</cp:revision>
  <cp:lastPrinted>2017-12-08T14:39:00Z</cp:lastPrinted>
  <dcterms:created xsi:type="dcterms:W3CDTF">2017-12-07T06:04:00Z</dcterms:created>
  <dcterms:modified xsi:type="dcterms:W3CDTF">2018-03-05T08:52:00Z</dcterms:modified>
</cp:coreProperties>
</file>